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الأدب المهدوی رسالة فی تکالیف الإنسان فی عصر الغیبة الکبرى</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6787_105122903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36789_105122903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36791_1051229030">
            <w:r>
              <w:rPr>
                <w:webHidden/>
                <w:rStyle w:val="IndexLink"/>
                <w:rtl w:val="true"/>
              </w:rPr>
              <w:t>الإهداء</w:t>
            </w:r>
            <w:r>
              <w:rPr>
                <w:rStyle w:val="IndexLink"/>
                <w:rtl w:val="true"/>
              </w:rPr>
              <w:tab/>
            </w:r>
            <w:r>
              <w:rPr>
                <w:rStyle w:val="IndexLink"/>
              </w:rPr>
              <w:t>13</w:t>
            </w:r>
          </w:hyperlink>
        </w:p>
        <w:p>
          <w:pPr>
            <w:pStyle w:val="Contents2"/>
            <w:tabs>
              <w:tab w:val="clear" w:pos="8743"/>
              <w:tab w:val="right" w:pos="9026" w:leader="dot"/>
            </w:tabs>
            <w:rPr/>
          </w:pPr>
          <w:hyperlink w:anchor="__RefHeading___Toc136793_1051229030">
            <w:r>
              <w:rPr>
                <w:webHidden/>
                <w:rStyle w:val="IndexLink"/>
                <w:rtl w:val="true"/>
              </w:rPr>
              <w:t>المقدمة</w:t>
            </w:r>
            <w:r>
              <w:rPr>
                <w:rStyle w:val="IndexLink"/>
                <w:rtl w:val="true"/>
              </w:rPr>
              <w:tab/>
            </w:r>
            <w:r>
              <w:rPr>
                <w:rStyle w:val="IndexLink"/>
              </w:rPr>
              <w:t>15</w:t>
            </w:r>
          </w:hyperlink>
        </w:p>
        <w:p>
          <w:pPr>
            <w:pStyle w:val="Contents2"/>
            <w:tabs>
              <w:tab w:val="clear" w:pos="8743"/>
              <w:tab w:val="right" w:pos="9026" w:leader="dot"/>
            </w:tabs>
            <w:rPr/>
          </w:pPr>
          <w:hyperlink w:anchor="__RefHeading___Toc136795_1051229030">
            <w:r>
              <w:rPr>
                <w:webHidden/>
                <w:rStyle w:val="IndexLink"/>
                <w:rtl w:val="true"/>
              </w:rPr>
              <w:t>ومن فوائدها إجمالاً</w:t>
            </w:r>
            <w:r>
              <w:rPr>
                <w:rStyle w:val="IndexLink"/>
                <w:rtl w:val="true"/>
              </w:rPr>
              <w:tab/>
            </w:r>
            <w:r>
              <w:rPr>
                <w:rStyle w:val="IndexLink"/>
              </w:rPr>
              <w:t>16</w:t>
            </w:r>
          </w:hyperlink>
        </w:p>
        <w:p>
          <w:pPr>
            <w:pStyle w:val="Contents2"/>
            <w:tabs>
              <w:tab w:val="clear" w:pos="8743"/>
              <w:tab w:val="right" w:pos="9026" w:leader="dot"/>
            </w:tabs>
            <w:rPr/>
          </w:pPr>
          <w:hyperlink w:anchor="__RefHeading___Toc136797_1051229030">
            <w:r>
              <w:rPr>
                <w:webHidden/>
                <w:rStyle w:val="IndexLink"/>
                <w:rtl w:val="true"/>
              </w:rPr>
              <w:t>تمهيد</w:t>
            </w:r>
            <w:r>
              <w:rPr>
                <w:rStyle w:val="IndexLink"/>
                <w:rtl w:val="true"/>
              </w:rPr>
              <w:tab/>
            </w:r>
            <w:r>
              <w:rPr>
                <w:rStyle w:val="IndexLink"/>
              </w:rPr>
              <w:t>19</w:t>
            </w:r>
          </w:hyperlink>
        </w:p>
        <w:p>
          <w:pPr>
            <w:pStyle w:val="Contents3"/>
            <w:tabs>
              <w:tab w:val="clear" w:pos="8459"/>
              <w:tab w:val="right" w:pos="9026" w:leader="dot"/>
            </w:tabs>
            <w:rPr/>
          </w:pPr>
          <w:hyperlink w:anchor="__RefHeading___Toc136799_1051229030">
            <w:r>
              <w:rPr>
                <w:webHidden/>
                <w:rStyle w:val="IndexLink"/>
                <w:rtl w:val="true"/>
              </w:rPr>
              <w:t>قصة الولادة المباركة</w:t>
            </w:r>
            <w:r>
              <w:rPr>
                <w:rStyle w:val="IndexLink"/>
                <w:rtl w:val="true"/>
              </w:rPr>
              <w:tab/>
            </w:r>
            <w:r>
              <w:rPr>
                <w:rStyle w:val="IndexLink"/>
              </w:rPr>
              <w:t>19</w:t>
            </w:r>
          </w:hyperlink>
        </w:p>
        <w:p>
          <w:pPr>
            <w:pStyle w:val="Contents3"/>
            <w:tabs>
              <w:tab w:val="clear" w:pos="8459"/>
              <w:tab w:val="right" w:pos="9026" w:leader="dot"/>
            </w:tabs>
            <w:rPr/>
          </w:pPr>
          <w:hyperlink w:anchor="__RefHeading___Toc136801_1051229030">
            <w:r>
              <w:rPr>
                <w:webHidden/>
                <w:rStyle w:val="IndexLink"/>
                <w:rtl w:val="true"/>
              </w:rPr>
              <w:t>ما بعد المولد</w:t>
            </w:r>
            <w:r>
              <w:rPr>
                <w:rStyle w:val="IndexLink"/>
                <w:rtl w:val="true"/>
              </w:rPr>
              <w:t>:</w:t>
              <w:tab/>
            </w:r>
            <w:r>
              <w:rPr>
                <w:rStyle w:val="IndexLink"/>
              </w:rPr>
              <w:t>28</w:t>
            </w:r>
          </w:hyperlink>
        </w:p>
        <w:p>
          <w:pPr>
            <w:pStyle w:val="Contents3"/>
            <w:tabs>
              <w:tab w:val="clear" w:pos="8459"/>
              <w:tab w:val="right" w:pos="9026" w:leader="dot"/>
            </w:tabs>
            <w:rPr/>
          </w:pPr>
          <w:hyperlink w:anchor="__RefHeading___Toc136803_1051229030">
            <w:r>
              <w:rPr>
                <w:webHidden/>
                <w:rStyle w:val="IndexLink"/>
                <w:rtl w:val="true"/>
              </w:rPr>
              <w:t>الوارث الحقيقي للأنبياء</w:t>
            </w:r>
            <w:r>
              <w:rPr>
                <w:rStyle w:val="IndexLink"/>
                <w:rtl w:val="true"/>
              </w:rPr>
              <w:tab/>
            </w:r>
            <w:r>
              <w:rPr>
                <w:rStyle w:val="IndexLink"/>
              </w:rPr>
              <w:t>31</w:t>
            </w:r>
          </w:hyperlink>
        </w:p>
        <w:p>
          <w:pPr>
            <w:pStyle w:val="Contents3"/>
            <w:tabs>
              <w:tab w:val="clear" w:pos="8459"/>
              <w:tab w:val="right" w:pos="9026" w:leader="dot"/>
            </w:tabs>
            <w:rPr/>
          </w:pPr>
          <w:hyperlink w:anchor="__RefHeading___Toc136805_1051229030">
            <w:r>
              <w:rPr>
                <w:webHidden/>
                <w:rStyle w:val="IndexLink"/>
                <w:rtl w:val="true"/>
              </w:rPr>
              <w:t>عالمية قضية الإمام عليه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136807_1051229030">
            <w:r>
              <w:rPr>
                <w:webHidden/>
                <w:rStyle w:val="IndexLink"/>
                <w:rtl w:val="true"/>
              </w:rPr>
              <w:t>قضية الإمام تكملة مسيرة الأنبياء</w:t>
            </w:r>
            <w:r>
              <w:rPr>
                <w:rStyle w:val="IndexLink"/>
                <w:rtl w:val="true"/>
              </w:rPr>
              <w:tab/>
            </w:r>
            <w:r>
              <w:rPr>
                <w:rStyle w:val="IndexLink"/>
              </w:rPr>
              <w:t>31</w:t>
            </w:r>
          </w:hyperlink>
        </w:p>
        <w:p>
          <w:pPr>
            <w:pStyle w:val="Contents4"/>
            <w:tabs>
              <w:tab w:val="clear" w:pos="8176"/>
              <w:tab w:val="right" w:pos="9026" w:leader="dot"/>
            </w:tabs>
            <w:rPr/>
          </w:pPr>
          <w:hyperlink w:anchor="__RefHeading___Toc136809_1051229030">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136811_1051229030">
            <w:r>
              <w:rPr>
                <w:webHidden/>
                <w:rStyle w:val="IndexLink"/>
                <w:rtl w:val="true"/>
              </w:rPr>
              <w:t>الوارث الحقيقي للأنبياء</w:t>
            </w:r>
            <w:r>
              <w:rPr>
                <w:rStyle w:val="IndexLink"/>
                <w:rtl w:val="true"/>
              </w:rPr>
              <w:tab/>
            </w:r>
            <w:r>
              <w:rPr>
                <w:rStyle w:val="IndexLink"/>
              </w:rPr>
              <w:t>33</w:t>
            </w:r>
          </w:hyperlink>
        </w:p>
        <w:p>
          <w:pPr>
            <w:pStyle w:val="Contents4"/>
            <w:tabs>
              <w:tab w:val="clear" w:pos="8176"/>
              <w:tab w:val="right" w:pos="9026" w:leader="dot"/>
            </w:tabs>
            <w:rPr/>
          </w:pPr>
          <w:hyperlink w:anchor="__RefHeading___Toc136813_1051229030">
            <w:r>
              <w:rPr>
                <w:webHidden/>
                <w:rStyle w:val="IndexLink"/>
                <w:rtl w:val="true"/>
              </w:rPr>
              <w:t>عالمية قضية الإمام علیه السلام</w:t>
            </w:r>
            <w:r>
              <w:rPr>
                <w:rStyle w:val="IndexLink"/>
                <w:rtl w:val="true"/>
              </w:rPr>
              <w:tab/>
            </w:r>
            <w:r>
              <w:rPr>
                <w:rStyle w:val="IndexLink"/>
              </w:rPr>
              <w:t>33</w:t>
            </w:r>
          </w:hyperlink>
        </w:p>
        <w:p>
          <w:pPr>
            <w:pStyle w:val="Contents4"/>
            <w:tabs>
              <w:tab w:val="clear" w:pos="8176"/>
              <w:tab w:val="right" w:pos="9026" w:leader="dot"/>
            </w:tabs>
            <w:rPr/>
          </w:pPr>
          <w:hyperlink w:anchor="__RefHeading___Toc136815_1051229030">
            <w:r>
              <w:rPr>
                <w:webHidden/>
                <w:rStyle w:val="IndexLink"/>
                <w:rtl w:val="true"/>
              </w:rPr>
              <w:t>قضية الإمام تكملة مسيرة الأنبياء</w:t>
            </w:r>
            <w:r>
              <w:rPr>
                <w:rStyle w:val="IndexLink"/>
                <w:rtl w:val="true"/>
              </w:rPr>
              <w:tab/>
            </w:r>
            <w:r>
              <w:rPr>
                <w:rStyle w:val="IndexLink"/>
              </w:rPr>
              <w:t>34</w:t>
            </w:r>
          </w:hyperlink>
        </w:p>
        <w:p>
          <w:pPr>
            <w:pStyle w:val="Contents3"/>
            <w:tabs>
              <w:tab w:val="clear" w:pos="8459"/>
              <w:tab w:val="right" w:pos="9026" w:leader="dot"/>
            </w:tabs>
            <w:rPr/>
          </w:pPr>
          <w:hyperlink w:anchor="__RefHeading___Toc136817_1051229030">
            <w:r>
              <w:rPr>
                <w:webHidden/>
                <w:rStyle w:val="IndexLink"/>
                <w:rtl w:val="true"/>
              </w:rPr>
              <w:t>احادیث البشارة بالمهدي عليه السلام</w:t>
            </w:r>
            <w:r>
              <w:rPr>
                <w:rStyle w:val="IndexLink"/>
                <w:rtl w:val="true"/>
              </w:rPr>
              <w:tab/>
            </w:r>
            <w:r>
              <w:rPr>
                <w:rStyle w:val="IndexLink"/>
              </w:rPr>
              <w:t>35</w:t>
            </w:r>
          </w:hyperlink>
        </w:p>
        <w:p>
          <w:pPr>
            <w:pStyle w:val="Contents4"/>
            <w:tabs>
              <w:tab w:val="clear" w:pos="8176"/>
              <w:tab w:val="right" w:pos="9026" w:leader="dot"/>
            </w:tabs>
            <w:rPr/>
          </w:pPr>
          <w:hyperlink w:anchor="__RefHeading___Toc136819_1051229030">
            <w:r>
              <w:rPr>
                <w:webHidden/>
                <w:rStyle w:val="IndexLink"/>
                <w:rtl w:val="true"/>
              </w:rPr>
              <w:t>قضية الإمام علیه السلام والمذاهب الإسلامية</w:t>
            </w:r>
            <w:r>
              <w:rPr>
                <w:rStyle w:val="IndexLink"/>
                <w:rtl w:val="true"/>
              </w:rPr>
              <w:tab/>
            </w:r>
            <w:r>
              <w:rPr>
                <w:rStyle w:val="IndexLink"/>
              </w:rPr>
              <w:t>35</w:t>
            </w:r>
          </w:hyperlink>
        </w:p>
        <w:p>
          <w:pPr>
            <w:pStyle w:val="Contents4"/>
            <w:tabs>
              <w:tab w:val="clear" w:pos="8176"/>
              <w:tab w:val="right" w:pos="9026" w:leader="dot"/>
            </w:tabs>
            <w:rPr/>
          </w:pPr>
          <w:hyperlink w:anchor="__RefHeading___Toc136821_1051229030">
            <w:r>
              <w:rPr>
                <w:webHidden/>
                <w:rStyle w:val="IndexLink"/>
                <w:rtl w:val="true"/>
              </w:rPr>
              <w:t>احصائية الروايات</w:t>
            </w:r>
            <w:r>
              <w:rPr>
                <w:rStyle w:val="IndexLink"/>
                <w:rtl w:val="true"/>
              </w:rPr>
              <w:tab/>
            </w:r>
            <w:r>
              <w:rPr>
                <w:rStyle w:val="IndexLink"/>
              </w:rPr>
              <w:t>35</w:t>
            </w:r>
          </w:hyperlink>
        </w:p>
        <w:p>
          <w:pPr>
            <w:pStyle w:val="Contents4"/>
            <w:tabs>
              <w:tab w:val="clear" w:pos="8176"/>
              <w:tab w:val="right" w:pos="9026" w:leader="dot"/>
            </w:tabs>
            <w:rPr/>
          </w:pPr>
          <w:hyperlink w:anchor="__RefHeading___Toc136823_1051229030">
            <w:r>
              <w:rPr>
                <w:webHidden/>
                <w:rStyle w:val="IndexLink"/>
                <w:rtl w:val="true"/>
              </w:rPr>
              <w:t>الشك في قضية الامام عليه السلام</w:t>
            </w:r>
            <w:r>
              <w:rPr>
                <w:rStyle w:val="IndexLink"/>
                <w:rtl w:val="true"/>
              </w:rPr>
              <w:tab/>
            </w:r>
            <w:r>
              <w:rPr>
                <w:rStyle w:val="IndexLink"/>
              </w:rPr>
              <w:t>35</w:t>
            </w:r>
          </w:hyperlink>
        </w:p>
        <w:p>
          <w:pPr>
            <w:pStyle w:val="Contents4"/>
            <w:tabs>
              <w:tab w:val="clear" w:pos="8176"/>
              <w:tab w:val="right" w:pos="9026" w:leader="dot"/>
            </w:tabs>
            <w:rPr/>
          </w:pPr>
          <w:hyperlink w:anchor="__RefHeading___Toc136825_1051229030">
            <w:r>
              <w:rPr>
                <w:webHidden/>
                <w:rStyle w:val="IndexLink"/>
                <w:rtl w:val="true"/>
              </w:rPr>
              <w:t>احاديث البشارة بالمهدي عليه السلام</w:t>
            </w:r>
            <w:r>
              <w:rPr>
                <w:rStyle w:val="IndexLink"/>
                <w:rtl w:val="true"/>
              </w:rPr>
              <w:tab/>
            </w:r>
            <w:r>
              <w:rPr>
                <w:rStyle w:val="IndexLink"/>
              </w:rPr>
              <w:t>37</w:t>
            </w:r>
          </w:hyperlink>
        </w:p>
        <w:p>
          <w:pPr>
            <w:pStyle w:val="Contents5"/>
            <w:tabs>
              <w:tab w:val="clear" w:pos="7892"/>
              <w:tab w:val="right" w:pos="9026" w:leader="dot"/>
            </w:tabs>
            <w:rPr/>
          </w:pPr>
          <w:hyperlink w:anchor="__RefHeading___Toc136827_1051229030">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136829_1051229030">
            <w:r>
              <w:rPr>
                <w:webHidden/>
                <w:rStyle w:val="IndexLink"/>
              </w:rPr>
              <w:t>1</w:t>
            </w:r>
            <w:r>
              <w:rPr>
                <w:rStyle w:val="IndexLink"/>
                <w:rtl w:val="true"/>
              </w:rPr>
              <w:t xml:space="preserve">- </w:t>
            </w:r>
            <w:r>
              <w:rPr>
                <w:rStyle w:val="IndexLink"/>
                <w:rtl w:val="true"/>
              </w:rPr>
              <w:t xml:space="preserve">بشر به الرسول محمد صلی الله علیه و آله و سلم </w:t>
            </w:r>
            <w:r>
              <w:rPr>
                <w:rStyle w:val="IndexLink"/>
                <w:rtl w:val="true"/>
              </w:rPr>
              <w:t>:</w:t>
              <w:tab/>
            </w:r>
            <w:r>
              <w:rPr>
                <w:rStyle w:val="IndexLink"/>
              </w:rPr>
              <w:t>37</w:t>
            </w:r>
          </w:hyperlink>
        </w:p>
        <w:p>
          <w:pPr>
            <w:pStyle w:val="Contents5"/>
            <w:tabs>
              <w:tab w:val="clear" w:pos="7892"/>
              <w:tab w:val="right" w:pos="9026" w:leader="dot"/>
            </w:tabs>
            <w:rPr/>
          </w:pPr>
          <w:hyperlink w:anchor="__RefHeading___Toc136831_1051229030">
            <w:r>
              <w:rPr>
                <w:webHidden/>
                <w:rStyle w:val="IndexLink"/>
              </w:rPr>
              <w:t>2</w:t>
            </w:r>
            <w:r>
              <w:rPr>
                <w:rStyle w:val="IndexLink"/>
                <w:rtl w:val="true"/>
              </w:rPr>
              <w:t xml:space="preserve">- </w:t>
            </w:r>
            <w:r>
              <w:rPr>
                <w:rStyle w:val="IndexLink"/>
                <w:rtl w:val="true"/>
              </w:rPr>
              <w:t>بشر به النبي داود علیه السلام</w:t>
            </w:r>
            <w:r>
              <w:rPr>
                <w:rStyle w:val="IndexLink"/>
                <w:rtl w:val="true"/>
              </w:rPr>
              <w:t>:</w:t>
              <w:tab/>
            </w:r>
            <w:r>
              <w:rPr>
                <w:rStyle w:val="IndexLink"/>
              </w:rPr>
              <w:t>38</w:t>
            </w:r>
          </w:hyperlink>
        </w:p>
        <w:p>
          <w:pPr>
            <w:pStyle w:val="Contents5"/>
            <w:tabs>
              <w:tab w:val="clear" w:pos="7892"/>
              <w:tab w:val="right" w:pos="9026" w:leader="dot"/>
            </w:tabs>
            <w:rPr/>
          </w:pPr>
          <w:hyperlink w:anchor="__RefHeading___Toc136833_1051229030">
            <w:r>
              <w:rPr>
                <w:webHidden/>
                <w:rStyle w:val="IndexLink"/>
              </w:rPr>
              <w:t>3</w:t>
            </w:r>
            <w:r>
              <w:rPr>
                <w:rStyle w:val="IndexLink"/>
                <w:rtl w:val="true"/>
              </w:rPr>
              <w:t xml:space="preserve">- </w:t>
            </w:r>
            <w:r>
              <w:rPr>
                <w:rStyle w:val="IndexLink"/>
                <w:rtl w:val="true"/>
              </w:rPr>
              <w:t>بشر به نبي الله ارميا علیه السلام</w:t>
            </w:r>
            <w:r>
              <w:rPr>
                <w:rStyle w:val="IndexLink"/>
                <w:rtl w:val="true"/>
              </w:rPr>
              <w:t>:</w:t>
              <w:tab/>
            </w:r>
            <w:r>
              <w:rPr>
                <w:rStyle w:val="IndexLink"/>
              </w:rPr>
              <w:t>41</w:t>
            </w:r>
          </w:hyperlink>
        </w:p>
        <w:p>
          <w:pPr>
            <w:pStyle w:val="Contents3"/>
            <w:tabs>
              <w:tab w:val="clear" w:pos="8459"/>
              <w:tab w:val="right" w:pos="9026" w:leader="dot"/>
            </w:tabs>
            <w:rPr/>
          </w:pPr>
          <w:hyperlink w:anchor="__RefHeading___Toc136835_1051229030">
            <w:r>
              <w:rPr>
                <w:webHidden/>
                <w:rStyle w:val="IndexLink"/>
                <w:rtl w:val="true"/>
              </w:rPr>
              <w:t>قضية الإمام عليه السلام والمذاهب الإسلامية</w:t>
            </w:r>
            <w:r>
              <w:rPr>
                <w:rStyle w:val="IndexLink"/>
                <w:rtl w:val="true"/>
              </w:rPr>
              <w:tab/>
            </w:r>
            <w:r>
              <w:rPr>
                <w:rStyle w:val="IndexLink"/>
              </w:rPr>
              <w:t>43</w:t>
            </w:r>
          </w:hyperlink>
        </w:p>
        <w:p>
          <w:pPr>
            <w:pStyle w:val="Contents3"/>
            <w:tabs>
              <w:tab w:val="clear" w:pos="8459"/>
              <w:tab w:val="right" w:pos="9026" w:leader="dot"/>
            </w:tabs>
            <w:rPr/>
          </w:pPr>
          <w:hyperlink w:anchor="__RefHeading___Toc136837_1051229030">
            <w:r>
              <w:rPr>
                <w:webHidden/>
                <w:rStyle w:val="IndexLink"/>
                <w:rtl w:val="true"/>
              </w:rPr>
              <w:t>روايات المعصومين وقضية الإمام عليه السلام</w:t>
            </w:r>
            <w:r>
              <w:rPr>
                <w:rStyle w:val="IndexLink"/>
                <w:rtl w:val="true"/>
              </w:rPr>
              <w:tab/>
            </w:r>
            <w:r>
              <w:rPr>
                <w:rStyle w:val="IndexLink"/>
              </w:rPr>
              <w:t>46</w:t>
            </w:r>
          </w:hyperlink>
        </w:p>
        <w:p>
          <w:pPr>
            <w:pStyle w:val="Contents4"/>
            <w:tabs>
              <w:tab w:val="clear" w:pos="8176"/>
              <w:tab w:val="right" w:pos="9026" w:leader="dot"/>
            </w:tabs>
            <w:rPr/>
          </w:pPr>
          <w:hyperlink w:anchor="__RefHeading___Toc136839_1051229030">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136841_1051229030">
            <w:r>
              <w:rPr>
                <w:webHidden/>
                <w:rStyle w:val="IndexLink"/>
                <w:rtl w:val="true"/>
              </w:rPr>
              <w:t>ومما رواه أمير المؤمنين عليه السلام</w:t>
            </w:r>
            <w:r>
              <w:rPr>
                <w:rStyle w:val="IndexLink"/>
                <w:rtl w:val="true"/>
              </w:rPr>
              <w:t>:</w:t>
              <w:tab/>
            </w:r>
            <w:r>
              <w:rPr>
                <w:rStyle w:val="IndexLink"/>
              </w:rPr>
              <w:t>46</w:t>
            </w:r>
          </w:hyperlink>
        </w:p>
        <w:p>
          <w:pPr>
            <w:pStyle w:val="Contents4"/>
            <w:tabs>
              <w:tab w:val="clear" w:pos="8176"/>
              <w:tab w:val="right" w:pos="9026" w:leader="dot"/>
            </w:tabs>
            <w:rPr/>
          </w:pPr>
          <w:hyperlink w:anchor="__RefHeading___Toc136843_1051229030">
            <w:r>
              <w:rPr>
                <w:webHidden/>
                <w:rStyle w:val="IndexLink"/>
                <w:rtl w:val="true"/>
              </w:rPr>
              <w:t xml:space="preserve">وممما روته الصديقة الطاهرة </w:t>
            </w:r>
            <w:r>
              <w:rPr>
                <w:rStyle w:val="IndexLink"/>
                <w:rtl w:val="true"/>
              </w:rPr>
              <w:t>(</w:t>
            </w:r>
            <w:r>
              <w:rPr>
                <w:rStyle w:val="IndexLink"/>
                <w:rtl w:val="true"/>
              </w:rPr>
              <w:t>عليها السلام</w:t>
            </w:r>
            <w:r>
              <w:rPr>
                <w:rStyle w:val="IndexLink"/>
                <w:rtl w:val="true"/>
              </w:rPr>
              <w:t>):</w:t>
              <w:tab/>
            </w:r>
            <w:r>
              <w:rPr>
                <w:rStyle w:val="IndexLink"/>
              </w:rPr>
              <w:t>47</w:t>
            </w:r>
          </w:hyperlink>
        </w:p>
        <w:p>
          <w:pPr>
            <w:pStyle w:val="Contents4"/>
            <w:tabs>
              <w:tab w:val="clear" w:pos="8176"/>
              <w:tab w:val="right" w:pos="9026" w:leader="dot"/>
            </w:tabs>
            <w:rPr/>
          </w:pPr>
          <w:hyperlink w:anchor="__RefHeading___Toc136845_1051229030">
            <w:r>
              <w:rPr>
                <w:webHidden/>
                <w:rStyle w:val="IndexLink"/>
                <w:rtl w:val="true"/>
              </w:rPr>
              <w:t>ومما رواه الإمام الحسن المجتبی علیه السلام</w:t>
            </w:r>
            <w:r>
              <w:rPr>
                <w:rStyle w:val="IndexLink"/>
                <w:rtl w:val="true"/>
              </w:rPr>
              <w:t>:</w:t>
              <w:tab/>
            </w:r>
            <w:r>
              <w:rPr>
                <w:rStyle w:val="IndexLink"/>
              </w:rPr>
              <w:t>47</w:t>
            </w:r>
          </w:hyperlink>
        </w:p>
        <w:p>
          <w:pPr>
            <w:pStyle w:val="Contents4"/>
            <w:tabs>
              <w:tab w:val="clear" w:pos="8176"/>
              <w:tab w:val="right" w:pos="9026" w:leader="dot"/>
            </w:tabs>
            <w:rPr/>
          </w:pPr>
          <w:hyperlink w:anchor="__RefHeading___Toc136847_1051229030">
            <w:r>
              <w:rPr>
                <w:webHidden/>
                <w:rStyle w:val="IndexLink"/>
                <w:rtl w:val="true"/>
              </w:rPr>
              <w:t>ومما رواه الإمام الحسين الشهيد علیه السلام</w:t>
            </w:r>
            <w:r>
              <w:rPr>
                <w:rStyle w:val="IndexLink"/>
                <w:rtl w:val="true"/>
              </w:rPr>
              <w:t>:</w:t>
              <w:tab/>
            </w:r>
            <w:r>
              <w:rPr>
                <w:rStyle w:val="IndexLink"/>
              </w:rPr>
              <w:t>48</w:t>
            </w:r>
          </w:hyperlink>
        </w:p>
        <w:p>
          <w:pPr>
            <w:pStyle w:val="Contents4"/>
            <w:tabs>
              <w:tab w:val="clear" w:pos="8176"/>
              <w:tab w:val="right" w:pos="9026" w:leader="dot"/>
            </w:tabs>
            <w:rPr/>
          </w:pPr>
          <w:hyperlink w:anchor="__RefHeading___Toc136849_1051229030">
            <w:r>
              <w:rPr>
                <w:webHidden/>
                <w:rStyle w:val="IndexLink"/>
                <w:rtl w:val="true"/>
              </w:rPr>
              <w:t>ومما رواه الإمام السجاد علي بن الحسين علیه السلام</w:t>
            </w:r>
            <w:r>
              <w:rPr>
                <w:rStyle w:val="IndexLink"/>
                <w:rtl w:val="true"/>
              </w:rPr>
              <w:t>:</w:t>
              <w:tab/>
            </w:r>
            <w:r>
              <w:rPr>
                <w:rStyle w:val="IndexLink"/>
              </w:rPr>
              <w:t>49</w:t>
            </w:r>
          </w:hyperlink>
        </w:p>
        <w:p>
          <w:pPr>
            <w:pStyle w:val="Contents4"/>
            <w:tabs>
              <w:tab w:val="clear" w:pos="8176"/>
              <w:tab w:val="right" w:pos="9026" w:leader="dot"/>
            </w:tabs>
            <w:rPr/>
          </w:pPr>
          <w:hyperlink w:anchor="__RefHeading___Toc136851_1051229030">
            <w:r>
              <w:rPr>
                <w:webHidden/>
                <w:rStyle w:val="IndexLink"/>
                <w:rtl w:val="true"/>
              </w:rPr>
              <w:t>ومما رواه الإمام الباقر محمد بن علي عليه السلام</w:t>
            </w:r>
            <w:r>
              <w:rPr>
                <w:rStyle w:val="IndexLink"/>
                <w:rtl w:val="true"/>
              </w:rPr>
              <w:t>:</w:t>
              <w:tab/>
            </w:r>
            <w:r>
              <w:rPr>
                <w:rStyle w:val="IndexLink"/>
              </w:rPr>
              <w:t>50</w:t>
            </w:r>
          </w:hyperlink>
        </w:p>
        <w:p>
          <w:pPr>
            <w:pStyle w:val="Contents4"/>
            <w:tabs>
              <w:tab w:val="clear" w:pos="8176"/>
              <w:tab w:val="right" w:pos="9026" w:leader="dot"/>
            </w:tabs>
            <w:rPr/>
          </w:pPr>
          <w:hyperlink w:anchor="__RefHeading___Toc136853_1051229030">
            <w:r>
              <w:rPr>
                <w:webHidden/>
                <w:rStyle w:val="IndexLink"/>
                <w:rtl w:val="true"/>
              </w:rPr>
              <w:t>ومما رواه الإمام الصادق جعفر بن محمد علیه السلام</w:t>
            </w:r>
            <w:r>
              <w:rPr>
                <w:rStyle w:val="IndexLink"/>
                <w:rtl w:val="true"/>
              </w:rPr>
              <w:t>:</w:t>
              <w:tab/>
            </w:r>
            <w:r>
              <w:rPr>
                <w:rStyle w:val="IndexLink"/>
              </w:rPr>
              <w:t>50</w:t>
            </w:r>
          </w:hyperlink>
        </w:p>
        <w:p>
          <w:pPr>
            <w:pStyle w:val="Contents4"/>
            <w:tabs>
              <w:tab w:val="clear" w:pos="8176"/>
              <w:tab w:val="right" w:pos="9026" w:leader="dot"/>
            </w:tabs>
            <w:rPr/>
          </w:pPr>
          <w:hyperlink w:anchor="__RefHeading___Toc136855_1051229030">
            <w:r>
              <w:rPr>
                <w:webHidden/>
                <w:rStyle w:val="IndexLink"/>
                <w:rtl w:val="true"/>
              </w:rPr>
              <w:t>ومما رواه الإمام الكاظم موسی بن جعفر علیه السلام</w:t>
            </w:r>
            <w:r>
              <w:rPr>
                <w:rStyle w:val="IndexLink"/>
                <w:rtl w:val="true"/>
              </w:rPr>
              <w:t>:</w:t>
              <w:tab/>
            </w:r>
            <w:r>
              <w:rPr>
                <w:rStyle w:val="IndexLink"/>
              </w:rPr>
              <w:t>51</w:t>
            </w:r>
          </w:hyperlink>
        </w:p>
        <w:p>
          <w:pPr>
            <w:pStyle w:val="Contents4"/>
            <w:tabs>
              <w:tab w:val="clear" w:pos="8176"/>
              <w:tab w:val="right" w:pos="9026" w:leader="dot"/>
            </w:tabs>
            <w:rPr/>
          </w:pPr>
          <w:hyperlink w:anchor="__RefHeading___Toc136857_1051229030">
            <w:r>
              <w:rPr>
                <w:webHidden/>
                <w:rStyle w:val="IndexLink"/>
                <w:rtl w:val="true"/>
              </w:rPr>
              <w:t>ومما رواه الإمام الرضا علي بن موسی علیه السلام</w:t>
            </w:r>
            <w:r>
              <w:rPr>
                <w:rStyle w:val="IndexLink"/>
                <w:rtl w:val="true"/>
              </w:rPr>
              <w:t>:</w:t>
              <w:tab/>
            </w:r>
            <w:r>
              <w:rPr>
                <w:rStyle w:val="IndexLink"/>
              </w:rPr>
              <w:t>52</w:t>
            </w:r>
          </w:hyperlink>
        </w:p>
        <w:p>
          <w:pPr>
            <w:pStyle w:val="Contents4"/>
            <w:tabs>
              <w:tab w:val="clear" w:pos="8176"/>
              <w:tab w:val="right" w:pos="9026" w:leader="dot"/>
            </w:tabs>
            <w:rPr/>
          </w:pPr>
          <w:hyperlink w:anchor="__RefHeading___Toc136859_1051229030">
            <w:r>
              <w:rPr>
                <w:webHidden/>
                <w:rStyle w:val="IndexLink"/>
                <w:rtl w:val="true"/>
              </w:rPr>
              <w:t>ومما رواه الإمام الهادي علي بن محمد علیه السلام</w:t>
            </w:r>
            <w:r>
              <w:rPr>
                <w:rStyle w:val="IndexLink"/>
                <w:rtl w:val="true"/>
              </w:rPr>
              <w:t>:</w:t>
              <w:tab/>
            </w:r>
            <w:r>
              <w:rPr>
                <w:rStyle w:val="IndexLink"/>
              </w:rPr>
              <w:t>53</w:t>
            </w:r>
          </w:hyperlink>
        </w:p>
        <w:p>
          <w:pPr>
            <w:pStyle w:val="Contents4"/>
            <w:tabs>
              <w:tab w:val="clear" w:pos="8176"/>
              <w:tab w:val="right" w:pos="9026" w:leader="dot"/>
            </w:tabs>
            <w:rPr/>
          </w:pPr>
          <w:hyperlink w:anchor="__RefHeading___Toc136861_1051229030">
            <w:r>
              <w:rPr>
                <w:webHidden/>
                <w:rStyle w:val="IndexLink"/>
                <w:rtl w:val="true"/>
              </w:rPr>
              <w:t>ومما رواه الإمام الحسن بن علي العسكري علیهم السلام</w:t>
            </w:r>
            <w:r>
              <w:rPr>
                <w:rStyle w:val="IndexLink"/>
                <w:rtl w:val="true"/>
              </w:rPr>
              <w:t>:</w:t>
              <w:tab/>
            </w:r>
            <w:r>
              <w:rPr>
                <w:rStyle w:val="IndexLink"/>
              </w:rPr>
              <w:t>54</w:t>
            </w:r>
          </w:hyperlink>
        </w:p>
        <w:p>
          <w:pPr>
            <w:pStyle w:val="Contents3"/>
            <w:tabs>
              <w:tab w:val="clear" w:pos="8459"/>
              <w:tab w:val="right" w:pos="9026" w:leader="dot"/>
            </w:tabs>
            <w:rPr/>
          </w:pPr>
          <w:hyperlink w:anchor="__RefHeading___Toc136863_1051229030">
            <w:r>
              <w:rPr>
                <w:webHidden/>
                <w:rStyle w:val="IndexLink"/>
                <w:rtl w:val="true"/>
              </w:rPr>
              <w:t>احصائية الروايات</w:t>
            </w:r>
            <w:r>
              <w:rPr>
                <w:rStyle w:val="IndexLink"/>
                <w:rtl w:val="true"/>
              </w:rPr>
              <w:tab/>
            </w:r>
            <w:r>
              <w:rPr>
                <w:rStyle w:val="IndexLink"/>
              </w:rPr>
              <w:t>55</w:t>
            </w:r>
          </w:hyperlink>
        </w:p>
        <w:p>
          <w:pPr>
            <w:pStyle w:val="Contents3"/>
            <w:tabs>
              <w:tab w:val="clear" w:pos="8459"/>
              <w:tab w:val="right" w:pos="9026" w:leader="dot"/>
            </w:tabs>
            <w:rPr/>
          </w:pPr>
          <w:hyperlink w:anchor="__RefHeading___Toc136865_1051229030">
            <w:r>
              <w:rPr>
                <w:webHidden/>
                <w:rStyle w:val="IndexLink"/>
                <w:rtl w:val="true"/>
              </w:rPr>
              <w:t>الشك في قضية الأمام علیه السلام</w:t>
            </w:r>
            <w:r>
              <w:rPr>
                <w:rStyle w:val="IndexLink"/>
                <w:rtl w:val="true"/>
              </w:rPr>
              <w:tab/>
            </w:r>
            <w:r>
              <w:rPr>
                <w:rStyle w:val="IndexLink"/>
              </w:rPr>
              <w:t>57</w:t>
            </w:r>
          </w:hyperlink>
        </w:p>
        <w:p>
          <w:pPr>
            <w:pStyle w:val="Contents3"/>
            <w:tabs>
              <w:tab w:val="clear" w:pos="8459"/>
              <w:tab w:val="right" w:pos="9026" w:leader="dot"/>
            </w:tabs>
            <w:rPr/>
          </w:pPr>
          <w:hyperlink w:anchor="__RefHeading___Toc136867_1051229030">
            <w:r>
              <w:rPr>
                <w:webHidden/>
                <w:rStyle w:val="IndexLink"/>
                <w:rtl w:val="true"/>
              </w:rPr>
              <w:t>اهداف اعمال الامام في زمن الغيبة</w:t>
            </w:r>
            <w:r>
              <w:rPr>
                <w:rStyle w:val="IndexLink"/>
                <w:rtl w:val="true"/>
              </w:rPr>
              <w:tab/>
            </w:r>
            <w:r>
              <w:rPr>
                <w:rStyle w:val="IndexLink"/>
              </w:rPr>
              <w:t>59</w:t>
            </w:r>
          </w:hyperlink>
        </w:p>
        <w:p>
          <w:pPr>
            <w:pStyle w:val="Contents3"/>
            <w:tabs>
              <w:tab w:val="clear" w:pos="8459"/>
              <w:tab w:val="right" w:pos="9026" w:leader="dot"/>
            </w:tabs>
            <w:rPr/>
          </w:pPr>
          <w:hyperlink w:anchor="__RefHeading___Toc136869_1051229030">
            <w:r>
              <w:rPr>
                <w:webHidden/>
                <w:rStyle w:val="IndexLink"/>
                <w:rtl w:val="true"/>
              </w:rPr>
              <w:t>اهداف اعمال الامام علیه السلام الخاصة</w:t>
            </w:r>
            <w:r>
              <w:rPr>
                <w:rStyle w:val="IndexLink"/>
                <w:rtl w:val="true"/>
              </w:rPr>
              <w:tab/>
            </w:r>
            <w:r>
              <w:rPr>
                <w:rStyle w:val="IndexLink"/>
              </w:rPr>
              <w:t>59</w:t>
            </w:r>
          </w:hyperlink>
        </w:p>
        <w:p>
          <w:pPr>
            <w:pStyle w:val="Contents3"/>
            <w:tabs>
              <w:tab w:val="clear" w:pos="8459"/>
              <w:tab w:val="right" w:pos="9026" w:leader="dot"/>
            </w:tabs>
            <w:rPr/>
          </w:pPr>
          <w:hyperlink w:anchor="__RefHeading___Toc136871_1051229030">
            <w:r>
              <w:rPr>
                <w:webHidden/>
                <w:rStyle w:val="IndexLink"/>
                <w:rtl w:val="true"/>
              </w:rPr>
              <w:t>مساعدته المالية للأخرين</w:t>
            </w:r>
            <w:r>
              <w:rPr>
                <w:rStyle w:val="IndexLink"/>
                <w:rtl w:val="true"/>
              </w:rPr>
              <w:tab/>
            </w:r>
            <w:r>
              <w:rPr>
                <w:rStyle w:val="IndexLink"/>
              </w:rPr>
              <w:t>59</w:t>
            </w:r>
          </w:hyperlink>
        </w:p>
        <w:p>
          <w:pPr>
            <w:pStyle w:val="Contents3"/>
            <w:tabs>
              <w:tab w:val="clear" w:pos="8459"/>
              <w:tab w:val="right" w:pos="9026" w:leader="dot"/>
            </w:tabs>
            <w:rPr/>
          </w:pPr>
          <w:hyperlink w:anchor="__RefHeading___Toc136873_1051229030">
            <w:r>
              <w:rPr>
                <w:webHidden/>
                <w:rStyle w:val="IndexLink"/>
                <w:rtl w:val="true"/>
              </w:rPr>
              <w:t>الدور الاجتماعي للامام عليه 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136875_1051229030">
            <w:r>
              <w:rPr>
                <w:webHidden/>
                <w:rStyle w:val="IndexLink"/>
                <w:rtl w:val="true"/>
              </w:rPr>
              <w:t>اهداف اعمال الامام في زمن الغيبة</w:t>
            </w:r>
            <w:r>
              <w:rPr>
                <w:rStyle w:val="IndexLink"/>
                <w:rtl w:val="true"/>
              </w:rPr>
              <w:tab/>
            </w:r>
            <w:r>
              <w:rPr>
                <w:rStyle w:val="IndexLink"/>
              </w:rPr>
              <w:t>61</w:t>
            </w:r>
          </w:hyperlink>
        </w:p>
        <w:p>
          <w:pPr>
            <w:pStyle w:val="Contents4"/>
            <w:tabs>
              <w:tab w:val="clear" w:pos="8176"/>
              <w:tab w:val="right" w:pos="9026" w:leader="dot"/>
            </w:tabs>
            <w:rPr/>
          </w:pPr>
          <w:hyperlink w:anchor="__RefHeading___Toc136877_1051229030">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136879_1051229030">
            <w:r>
              <w:rPr>
                <w:webHidden/>
                <w:rStyle w:val="IndexLink"/>
                <w:rtl w:val="true"/>
              </w:rPr>
              <w:t xml:space="preserve">الهدف الأول </w:t>
            </w:r>
            <w:r>
              <w:rPr>
                <w:rStyle w:val="IndexLink"/>
                <w:rtl w:val="true"/>
              </w:rPr>
              <w:t>:</w:t>
              <w:tab/>
            </w:r>
            <w:r>
              <w:rPr>
                <w:rStyle w:val="IndexLink"/>
              </w:rPr>
              <w:t>61</w:t>
            </w:r>
          </w:hyperlink>
        </w:p>
        <w:p>
          <w:pPr>
            <w:pStyle w:val="Contents4"/>
            <w:tabs>
              <w:tab w:val="clear" w:pos="8176"/>
              <w:tab w:val="right" w:pos="9026" w:leader="dot"/>
            </w:tabs>
            <w:rPr/>
          </w:pPr>
          <w:hyperlink w:anchor="__RefHeading___Toc136881_1051229030">
            <w:r>
              <w:rPr>
                <w:webHidden/>
                <w:rStyle w:val="IndexLink"/>
                <w:rtl w:val="true"/>
              </w:rPr>
              <w:t xml:space="preserve">الهدف الثاني </w:t>
            </w:r>
            <w:r>
              <w:rPr>
                <w:rStyle w:val="IndexLink"/>
                <w:rtl w:val="true"/>
              </w:rPr>
              <w:t>:</w:t>
              <w:tab/>
            </w:r>
            <w:r>
              <w:rPr>
                <w:rStyle w:val="IndexLink"/>
              </w:rPr>
              <w:t>62</w:t>
            </w:r>
          </w:hyperlink>
        </w:p>
        <w:p>
          <w:pPr>
            <w:pStyle w:val="Contents4"/>
            <w:tabs>
              <w:tab w:val="clear" w:pos="8176"/>
              <w:tab w:val="right" w:pos="9026" w:leader="dot"/>
            </w:tabs>
            <w:rPr/>
          </w:pPr>
          <w:hyperlink w:anchor="__RefHeading___Toc136883_1051229030">
            <w:r>
              <w:rPr>
                <w:webHidden/>
                <w:rStyle w:val="IndexLink"/>
                <w:rtl w:val="true"/>
              </w:rPr>
              <w:t xml:space="preserve">الهدف الثالث </w:t>
            </w:r>
            <w:r>
              <w:rPr>
                <w:rStyle w:val="IndexLink"/>
                <w:rtl w:val="true"/>
              </w:rPr>
              <w:t>:</w:t>
              <w:tab/>
            </w:r>
            <w:r>
              <w:rPr>
                <w:rStyle w:val="IndexLink"/>
              </w:rPr>
              <w:t>62</w:t>
            </w:r>
          </w:hyperlink>
        </w:p>
        <w:p>
          <w:pPr>
            <w:pStyle w:val="Contents4"/>
            <w:tabs>
              <w:tab w:val="clear" w:pos="8176"/>
              <w:tab w:val="right" w:pos="9026" w:leader="dot"/>
            </w:tabs>
            <w:rPr/>
          </w:pPr>
          <w:hyperlink w:anchor="__RefHeading___Toc136885_1051229030">
            <w:r>
              <w:rPr>
                <w:webHidden/>
                <w:rStyle w:val="IndexLink"/>
                <w:rtl w:val="true"/>
              </w:rPr>
              <w:t>الهدف الرابع</w:t>
            </w:r>
            <w:r>
              <w:rPr>
                <w:rStyle w:val="IndexLink"/>
                <w:rtl w:val="true"/>
              </w:rPr>
              <w:t>:</w:t>
              <w:tab/>
            </w:r>
            <w:r>
              <w:rPr>
                <w:rStyle w:val="IndexLink"/>
              </w:rPr>
              <w:t>63</w:t>
            </w:r>
          </w:hyperlink>
        </w:p>
        <w:p>
          <w:pPr>
            <w:pStyle w:val="Contents3"/>
            <w:tabs>
              <w:tab w:val="clear" w:pos="8459"/>
              <w:tab w:val="right" w:pos="9026" w:leader="dot"/>
            </w:tabs>
            <w:rPr/>
          </w:pPr>
          <w:hyperlink w:anchor="__RefHeading___Toc136887_1051229030">
            <w:r>
              <w:rPr>
                <w:webHidden/>
                <w:rStyle w:val="IndexLink"/>
                <w:rtl w:val="true"/>
              </w:rPr>
              <w:t>اهداف أعمال الامام عليه السلام الخاصة</w:t>
            </w:r>
            <w:r>
              <w:rPr>
                <w:rStyle w:val="IndexLink"/>
                <w:rtl w:val="true"/>
              </w:rPr>
              <w:tab/>
            </w:r>
            <w:r>
              <w:rPr>
                <w:rStyle w:val="IndexLink"/>
              </w:rPr>
              <w:t>64</w:t>
            </w:r>
          </w:hyperlink>
        </w:p>
        <w:p>
          <w:pPr>
            <w:pStyle w:val="Contents4"/>
            <w:tabs>
              <w:tab w:val="clear" w:pos="8176"/>
              <w:tab w:val="right" w:pos="9026" w:leader="dot"/>
            </w:tabs>
            <w:rPr/>
          </w:pPr>
          <w:hyperlink w:anchor="__RefHeading___Toc136889_1051229030">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136891_1051229030">
            <w:r>
              <w:rPr>
                <w:webHidden/>
                <w:rStyle w:val="IndexLink"/>
                <w:rtl w:val="true"/>
              </w:rPr>
              <w:t>الهدف الأول</w:t>
            </w:r>
            <w:r>
              <w:rPr>
                <w:rStyle w:val="IndexLink"/>
                <w:rtl w:val="true"/>
              </w:rPr>
              <w:t>:</w:t>
              <w:tab/>
            </w:r>
            <w:r>
              <w:rPr>
                <w:rStyle w:val="IndexLink"/>
              </w:rPr>
              <w:t>65</w:t>
            </w:r>
          </w:hyperlink>
        </w:p>
        <w:p>
          <w:pPr>
            <w:pStyle w:val="Contents4"/>
            <w:tabs>
              <w:tab w:val="clear" w:pos="8176"/>
              <w:tab w:val="right" w:pos="9026" w:leader="dot"/>
            </w:tabs>
            <w:rPr/>
          </w:pPr>
          <w:hyperlink w:anchor="__RefHeading___Toc136893_1051229030">
            <w:r>
              <w:rPr>
                <w:webHidden/>
                <w:rStyle w:val="IndexLink"/>
                <w:rtl w:val="true"/>
              </w:rPr>
              <w:t>الهدف الثاني</w:t>
            </w:r>
            <w:r>
              <w:rPr>
                <w:rStyle w:val="IndexLink"/>
                <w:rtl w:val="true"/>
              </w:rPr>
              <w:t>:</w:t>
              <w:tab/>
            </w:r>
            <w:r>
              <w:rPr>
                <w:rStyle w:val="IndexLink"/>
              </w:rPr>
              <w:t>66</w:t>
            </w:r>
          </w:hyperlink>
        </w:p>
        <w:p>
          <w:pPr>
            <w:pStyle w:val="Contents4"/>
            <w:tabs>
              <w:tab w:val="clear" w:pos="8176"/>
              <w:tab w:val="right" w:pos="9026" w:leader="dot"/>
            </w:tabs>
            <w:rPr/>
          </w:pPr>
          <w:hyperlink w:anchor="__RefHeading___Toc136895_1051229030">
            <w:r>
              <w:rPr>
                <w:webHidden/>
                <w:rStyle w:val="IndexLink"/>
                <w:rtl w:val="true"/>
              </w:rPr>
              <w:t xml:space="preserve">الهدف الثالث </w:t>
            </w:r>
            <w:r>
              <w:rPr>
                <w:rStyle w:val="IndexLink"/>
                <w:rtl w:val="true"/>
              </w:rPr>
              <w:t>:</w:t>
              <w:tab/>
            </w:r>
            <w:r>
              <w:rPr>
                <w:rStyle w:val="IndexLink"/>
              </w:rPr>
              <w:t>66</w:t>
            </w:r>
          </w:hyperlink>
        </w:p>
        <w:p>
          <w:pPr>
            <w:pStyle w:val="Contents4"/>
            <w:tabs>
              <w:tab w:val="clear" w:pos="8176"/>
              <w:tab w:val="right" w:pos="9026" w:leader="dot"/>
            </w:tabs>
            <w:rPr/>
          </w:pPr>
          <w:hyperlink w:anchor="__RefHeading___Toc136897_1051229030">
            <w:r>
              <w:rPr>
                <w:webHidden/>
                <w:rStyle w:val="IndexLink"/>
                <w:rtl w:val="true"/>
              </w:rPr>
              <w:t xml:space="preserve">الهدف الرابع </w:t>
            </w:r>
            <w:r>
              <w:rPr>
                <w:rStyle w:val="IndexLink"/>
                <w:rtl w:val="true"/>
              </w:rPr>
              <w:t>:</w:t>
              <w:tab/>
            </w:r>
            <w:r>
              <w:rPr>
                <w:rStyle w:val="IndexLink"/>
              </w:rPr>
              <w:t>67</w:t>
            </w:r>
          </w:hyperlink>
        </w:p>
        <w:p>
          <w:pPr>
            <w:pStyle w:val="Contents4"/>
            <w:tabs>
              <w:tab w:val="clear" w:pos="8176"/>
              <w:tab w:val="right" w:pos="9026" w:leader="dot"/>
            </w:tabs>
            <w:rPr/>
          </w:pPr>
          <w:hyperlink w:anchor="__RefHeading___Toc136899_1051229030">
            <w:r>
              <w:rPr>
                <w:webHidden/>
                <w:rStyle w:val="IndexLink"/>
                <w:rtl w:val="true"/>
              </w:rPr>
              <w:t xml:space="preserve">الهدف الخامس </w:t>
            </w:r>
            <w:r>
              <w:rPr>
                <w:rStyle w:val="IndexLink"/>
                <w:rtl w:val="true"/>
              </w:rPr>
              <w:t>:</w:t>
              <w:tab/>
            </w:r>
            <w:r>
              <w:rPr>
                <w:rStyle w:val="IndexLink"/>
              </w:rPr>
              <w:t>68</w:t>
            </w:r>
          </w:hyperlink>
        </w:p>
        <w:p>
          <w:pPr>
            <w:pStyle w:val="Contents3"/>
            <w:tabs>
              <w:tab w:val="clear" w:pos="8459"/>
              <w:tab w:val="right" w:pos="9026" w:leader="dot"/>
            </w:tabs>
            <w:rPr/>
          </w:pPr>
          <w:hyperlink w:anchor="__RefHeading___Toc136901_1051229030">
            <w:r>
              <w:rPr>
                <w:webHidden/>
                <w:rStyle w:val="IndexLink"/>
                <w:rtl w:val="true"/>
              </w:rPr>
              <w:t>الدور الاجتماعي للامام علیه السلام</w:t>
            </w:r>
            <w:r>
              <w:rPr>
                <w:rStyle w:val="IndexLink"/>
                <w:rtl w:val="true"/>
              </w:rPr>
              <w:tab/>
            </w:r>
            <w:r>
              <w:rPr>
                <w:rStyle w:val="IndexLink"/>
              </w:rPr>
              <w:t>71</w:t>
            </w:r>
          </w:hyperlink>
        </w:p>
        <w:p>
          <w:pPr>
            <w:pStyle w:val="Contents3"/>
            <w:tabs>
              <w:tab w:val="clear" w:pos="8459"/>
              <w:tab w:val="right" w:pos="9026" w:leader="dot"/>
            </w:tabs>
            <w:rPr/>
          </w:pPr>
          <w:hyperlink w:anchor="__RefHeading___Toc136903_1051229030">
            <w:r>
              <w:rPr>
                <w:webHidden/>
                <w:rStyle w:val="IndexLink"/>
                <w:rtl w:val="true"/>
              </w:rPr>
              <w:t>دور الأمة في تعجيل ظهور الإمام علي علیه السلام</w:t>
            </w:r>
            <w:r>
              <w:rPr>
                <w:rStyle w:val="IndexLink"/>
                <w:rtl w:val="true"/>
              </w:rPr>
              <w:tab/>
            </w:r>
            <w:r>
              <w:rPr>
                <w:rStyle w:val="IndexLink"/>
              </w:rPr>
              <w:t>77</w:t>
            </w:r>
          </w:hyperlink>
        </w:p>
        <w:p>
          <w:pPr>
            <w:pStyle w:val="Contents3"/>
            <w:tabs>
              <w:tab w:val="clear" w:pos="8459"/>
              <w:tab w:val="right" w:pos="9026" w:leader="dot"/>
            </w:tabs>
            <w:rPr/>
          </w:pPr>
          <w:hyperlink w:anchor="__RefHeading___Toc136905_1051229030">
            <w:r>
              <w:rPr>
                <w:webHidden/>
                <w:rStyle w:val="IndexLink"/>
                <w:rtl w:val="true"/>
              </w:rPr>
              <w:t>علامات الظهور</w:t>
            </w:r>
            <w:r>
              <w:rPr>
                <w:rStyle w:val="IndexLink"/>
                <w:rtl w:val="true"/>
              </w:rPr>
              <w:tab/>
            </w:r>
            <w:r>
              <w:rPr>
                <w:rStyle w:val="IndexLink"/>
              </w:rPr>
              <w:t>77</w:t>
            </w:r>
          </w:hyperlink>
        </w:p>
        <w:p>
          <w:pPr>
            <w:pStyle w:val="Contents3"/>
            <w:tabs>
              <w:tab w:val="clear" w:pos="8459"/>
              <w:tab w:val="right" w:pos="9026" w:leader="dot"/>
            </w:tabs>
            <w:rPr/>
          </w:pPr>
          <w:hyperlink w:anchor="__RefHeading___Toc136907_1051229030">
            <w:r>
              <w:rPr>
                <w:webHidden/>
                <w:rStyle w:val="IndexLink"/>
                <w:rtl w:val="true"/>
              </w:rPr>
              <w:t>شرائط الظهور</w:t>
            </w:r>
            <w:r>
              <w:rPr>
                <w:rStyle w:val="IndexLink"/>
                <w:rtl w:val="true"/>
              </w:rPr>
              <w:tab/>
            </w:r>
            <w:r>
              <w:rPr>
                <w:rStyle w:val="IndexLink"/>
              </w:rPr>
              <w:t>77</w:t>
            </w:r>
          </w:hyperlink>
        </w:p>
        <w:p>
          <w:pPr>
            <w:pStyle w:val="Contents4"/>
            <w:tabs>
              <w:tab w:val="clear" w:pos="8176"/>
              <w:tab w:val="right" w:pos="9026" w:leader="dot"/>
            </w:tabs>
            <w:rPr/>
          </w:pPr>
          <w:hyperlink w:anchor="__RefHeading___Toc136909_1051229030">
            <w:r>
              <w:rPr>
                <w:webHidden/>
                <w:rStyle w:val="IndexLink"/>
                <w:rtl w:val="true"/>
              </w:rPr>
              <w:t>نظرة الإمام عليه السلام إلى واقعنا المتردي وشكواه دور العلماء والحركة الاجتهادية في زمن الغيبة الكبری</w:t>
            </w:r>
            <w:r>
              <w:rPr>
                <w:rStyle w:val="IndexLink"/>
                <w:rtl w:val="true"/>
              </w:rPr>
              <w:tab/>
            </w:r>
            <w:r>
              <w:rPr>
                <w:rStyle w:val="IndexLink"/>
              </w:rPr>
              <w:t>77</w:t>
            </w:r>
          </w:hyperlink>
        </w:p>
        <w:p>
          <w:pPr>
            <w:pStyle w:val="Contents4"/>
            <w:tabs>
              <w:tab w:val="clear" w:pos="8176"/>
              <w:tab w:val="right" w:pos="9026" w:leader="dot"/>
            </w:tabs>
            <w:rPr/>
          </w:pPr>
          <w:hyperlink w:anchor="__RefHeading___Toc136911_1051229030">
            <w:r>
              <w:rPr>
                <w:webHidden/>
                <w:rStyle w:val="IndexLink"/>
                <w:rtl w:val="true"/>
              </w:rPr>
              <w:t>دور الأمة في تعجيل ظهور الإمام علیه 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136913_1051229030">
            <w:r>
              <w:rPr>
                <w:webHidden/>
                <w:rStyle w:val="IndexLink"/>
                <w:rtl w:val="true"/>
              </w:rPr>
              <w:t>علامات الظهور</w:t>
            </w:r>
            <w:r>
              <w:rPr>
                <w:rStyle w:val="IndexLink"/>
                <w:rtl w:val="true"/>
              </w:rPr>
              <w:tab/>
            </w:r>
            <w:r>
              <w:rPr>
                <w:rStyle w:val="IndexLink"/>
              </w:rPr>
              <w:t>81</w:t>
            </w:r>
          </w:hyperlink>
        </w:p>
        <w:p>
          <w:pPr>
            <w:pStyle w:val="Contents3"/>
            <w:tabs>
              <w:tab w:val="clear" w:pos="8459"/>
              <w:tab w:val="right" w:pos="9026" w:leader="dot"/>
            </w:tabs>
            <w:rPr/>
          </w:pPr>
          <w:hyperlink w:anchor="__RefHeading___Toc136915_1051229030">
            <w:r>
              <w:rPr>
                <w:webHidden/>
                <w:rStyle w:val="IndexLink"/>
                <w:rtl w:val="true"/>
              </w:rPr>
              <w:t>شرائط الظهور</w:t>
            </w:r>
            <w:r>
              <w:rPr>
                <w:rStyle w:val="IndexLink"/>
                <w:rtl w:val="true"/>
              </w:rPr>
              <w:tab/>
            </w:r>
            <w:r>
              <w:rPr>
                <w:rStyle w:val="IndexLink"/>
              </w:rPr>
              <w:t>84</w:t>
            </w:r>
          </w:hyperlink>
        </w:p>
        <w:p>
          <w:pPr>
            <w:pStyle w:val="Contents4"/>
            <w:tabs>
              <w:tab w:val="clear" w:pos="8176"/>
              <w:tab w:val="right" w:pos="9026" w:leader="dot"/>
            </w:tabs>
            <w:rPr/>
          </w:pPr>
          <w:hyperlink w:anchor="__RefHeading___Toc136917_1051229030">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136919_1051229030">
            <w:r>
              <w:rPr>
                <w:webHidden/>
                <w:rStyle w:val="IndexLink"/>
                <w:rtl w:val="true"/>
              </w:rPr>
              <w:t>الشرط الأول</w:t>
            </w:r>
            <w:r>
              <w:rPr>
                <w:rStyle w:val="IndexLink"/>
                <w:rtl w:val="true"/>
              </w:rPr>
              <w:t>:</w:t>
              <w:tab/>
            </w:r>
            <w:r>
              <w:rPr>
                <w:rStyle w:val="IndexLink"/>
              </w:rPr>
              <w:t>84</w:t>
            </w:r>
          </w:hyperlink>
        </w:p>
        <w:p>
          <w:pPr>
            <w:pStyle w:val="Contents4"/>
            <w:tabs>
              <w:tab w:val="clear" w:pos="8176"/>
              <w:tab w:val="right" w:pos="9026" w:leader="dot"/>
            </w:tabs>
            <w:rPr/>
          </w:pPr>
          <w:hyperlink w:anchor="__RefHeading___Toc136921_1051229030">
            <w:r>
              <w:rPr>
                <w:webHidden/>
                <w:rStyle w:val="IndexLink"/>
                <w:rtl w:val="true"/>
              </w:rPr>
              <w:t xml:space="preserve">الشرط الثاني </w:t>
            </w:r>
            <w:r>
              <w:rPr>
                <w:rStyle w:val="IndexLink"/>
                <w:rtl w:val="true"/>
              </w:rPr>
              <w:t>:</w:t>
              <w:tab/>
            </w:r>
            <w:r>
              <w:rPr>
                <w:rStyle w:val="IndexLink"/>
              </w:rPr>
              <w:t>85</w:t>
            </w:r>
          </w:hyperlink>
        </w:p>
        <w:p>
          <w:pPr>
            <w:pStyle w:val="Contents4"/>
            <w:tabs>
              <w:tab w:val="clear" w:pos="8176"/>
              <w:tab w:val="right" w:pos="9026" w:leader="dot"/>
            </w:tabs>
            <w:rPr/>
          </w:pPr>
          <w:hyperlink w:anchor="__RefHeading___Toc136923_1051229030">
            <w:r>
              <w:rPr>
                <w:webHidden/>
                <w:rStyle w:val="IndexLink"/>
                <w:rtl w:val="true"/>
              </w:rPr>
              <w:t xml:space="preserve">الشرط الثالث </w:t>
            </w:r>
            <w:r>
              <w:rPr>
                <w:rStyle w:val="IndexLink"/>
                <w:rtl w:val="true"/>
              </w:rPr>
              <w:t>:</w:t>
              <w:tab/>
            </w:r>
            <w:r>
              <w:rPr>
                <w:rStyle w:val="IndexLink"/>
              </w:rPr>
              <w:t>85</w:t>
            </w:r>
          </w:hyperlink>
        </w:p>
        <w:p>
          <w:pPr>
            <w:pStyle w:val="Contents4"/>
            <w:tabs>
              <w:tab w:val="clear" w:pos="8176"/>
              <w:tab w:val="right" w:pos="9026" w:leader="dot"/>
            </w:tabs>
            <w:rPr/>
          </w:pPr>
          <w:hyperlink w:anchor="__RefHeading___Toc136925_1051229030">
            <w:r>
              <w:rPr>
                <w:webHidden/>
                <w:rStyle w:val="IndexLink"/>
                <w:rtl w:val="true"/>
              </w:rPr>
              <w:t xml:space="preserve">الشرط الرابع </w:t>
            </w:r>
            <w:r>
              <w:rPr>
                <w:rStyle w:val="IndexLink"/>
                <w:rtl w:val="true"/>
              </w:rPr>
              <w:t>:</w:t>
              <w:tab/>
            </w:r>
            <w:r>
              <w:rPr>
                <w:rStyle w:val="IndexLink"/>
              </w:rPr>
              <w:t>85</w:t>
            </w:r>
          </w:hyperlink>
        </w:p>
        <w:p>
          <w:pPr>
            <w:pStyle w:val="Contents3"/>
            <w:tabs>
              <w:tab w:val="clear" w:pos="8459"/>
              <w:tab w:val="right" w:pos="9026" w:leader="dot"/>
            </w:tabs>
            <w:rPr/>
          </w:pPr>
          <w:hyperlink w:anchor="__RefHeading___Toc136927_1051229030">
            <w:r>
              <w:rPr>
                <w:webHidden/>
                <w:rStyle w:val="IndexLink"/>
                <w:rtl w:val="true"/>
              </w:rPr>
              <w:t>نظرة الإمام علیه السلام إلى واقعنا المتردي وشكواه</w:t>
            </w:r>
            <w:r>
              <w:rPr>
                <w:rStyle w:val="IndexLink"/>
                <w:rtl w:val="true"/>
              </w:rPr>
              <w:tab/>
            </w:r>
            <w:r>
              <w:rPr>
                <w:rStyle w:val="IndexLink"/>
              </w:rPr>
              <w:t>92</w:t>
            </w:r>
          </w:hyperlink>
        </w:p>
        <w:p>
          <w:pPr>
            <w:pStyle w:val="Contents3"/>
            <w:tabs>
              <w:tab w:val="clear" w:pos="8459"/>
              <w:tab w:val="right" w:pos="9026" w:leader="dot"/>
            </w:tabs>
            <w:rPr/>
          </w:pPr>
          <w:hyperlink w:anchor="__RefHeading___Toc136929_1051229030">
            <w:r>
              <w:rPr>
                <w:webHidden/>
                <w:rStyle w:val="IndexLink"/>
                <w:rtl w:val="true"/>
              </w:rPr>
              <w:t>فأما الوجه الإيجابي</w:t>
            </w:r>
            <w:r>
              <w:rPr>
                <w:rStyle w:val="IndexLink"/>
                <w:rtl w:val="true"/>
              </w:rPr>
              <w:t>:</w:t>
              <w:tab/>
            </w:r>
            <w:r>
              <w:rPr>
                <w:rStyle w:val="IndexLink"/>
              </w:rPr>
              <w:t>101</w:t>
            </w:r>
          </w:hyperlink>
        </w:p>
        <w:p>
          <w:pPr>
            <w:pStyle w:val="Contents3"/>
            <w:tabs>
              <w:tab w:val="clear" w:pos="8459"/>
              <w:tab w:val="right" w:pos="9026" w:leader="dot"/>
            </w:tabs>
            <w:rPr/>
          </w:pPr>
          <w:hyperlink w:anchor="__RefHeading___Toc136931_1051229030">
            <w:r>
              <w:rPr>
                <w:webHidden/>
                <w:rStyle w:val="IndexLink"/>
                <w:rtl w:val="true"/>
              </w:rPr>
              <w:t>وأما الوجه السلبي</w:t>
            </w:r>
            <w:r>
              <w:rPr>
                <w:rStyle w:val="IndexLink"/>
                <w:rtl w:val="true"/>
              </w:rPr>
              <w:t>:</w:t>
              <w:tab/>
            </w:r>
            <w:r>
              <w:rPr>
                <w:rStyle w:val="IndexLink"/>
              </w:rPr>
              <w:t>103</w:t>
            </w:r>
          </w:hyperlink>
        </w:p>
        <w:p>
          <w:pPr>
            <w:pStyle w:val="Contents3"/>
            <w:tabs>
              <w:tab w:val="clear" w:pos="8459"/>
              <w:tab w:val="right" w:pos="9026" w:leader="dot"/>
            </w:tabs>
            <w:rPr/>
          </w:pPr>
          <w:hyperlink w:anchor="__RefHeading___Toc136933_1051229030">
            <w:r>
              <w:rPr>
                <w:webHidden/>
                <w:rStyle w:val="IndexLink"/>
                <w:rtl w:val="true"/>
              </w:rPr>
              <w:t>دور العلماء والحركة الاجتهادية</w:t>
            </w:r>
            <w:r>
              <w:rPr>
                <w:rStyle w:val="IndexLink"/>
                <w:rtl w:val="true"/>
              </w:rPr>
              <w:tab/>
            </w:r>
            <w:r>
              <w:rPr>
                <w:rStyle w:val="IndexLink"/>
              </w:rPr>
              <w:t>105</w:t>
            </w:r>
          </w:hyperlink>
        </w:p>
        <w:p>
          <w:pPr>
            <w:pStyle w:val="Contents3"/>
            <w:tabs>
              <w:tab w:val="clear" w:pos="8459"/>
              <w:tab w:val="right" w:pos="9026" w:leader="dot"/>
            </w:tabs>
            <w:rPr/>
          </w:pPr>
          <w:hyperlink w:anchor="__RefHeading___Toc136935_1051229030">
            <w:r>
              <w:rPr>
                <w:webHidden/>
                <w:rStyle w:val="IndexLink"/>
                <w:rtl w:val="true"/>
              </w:rPr>
              <w:t>نحن في امتحان إلهي</w:t>
            </w:r>
            <w:r>
              <w:rPr>
                <w:rStyle w:val="IndexLink"/>
                <w:rtl w:val="true"/>
              </w:rPr>
              <w:tab/>
            </w:r>
            <w:r>
              <w:rPr>
                <w:rStyle w:val="IndexLink"/>
              </w:rPr>
              <w:t>111</w:t>
            </w:r>
          </w:hyperlink>
        </w:p>
        <w:p>
          <w:pPr>
            <w:pStyle w:val="Contents4"/>
            <w:tabs>
              <w:tab w:val="clear" w:pos="8176"/>
              <w:tab w:val="right" w:pos="9026" w:leader="dot"/>
            </w:tabs>
            <w:rPr/>
          </w:pPr>
          <w:hyperlink w:anchor="__RefHeading___Toc136937_1051229030">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136939_1051229030">
            <w:r>
              <w:rPr>
                <w:webHidden/>
                <w:rStyle w:val="IndexLink"/>
                <w:rtl w:val="true"/>
              </w:rPr>
              <w:t>نحن في امتحان إلهي</w:t>
            </w:r>
            <w:r>
              <w:rPr>
                <w:rStyle w:val="IndexLink"/>
                <w:rtl w:val="true"/>
              </w:rPr>
              <w:tab/>
            </w:r>
            <w:r>
              <w:rPr>
                <w:rStyle w:val="IndexLink"/>
              </w:rPr>
              <w:t>113</w:t>
            </w:r>
          </w:hyperlink>
        </w:p>
        <w:p>
          <w:pPr>
            <w:pStyle w:val="Contents4"/>
            <w:tabs>
              <w:tab w:val="clear" w:pos="8176"/>
              <w:tab w:val="right" w:pos="9026" w:leader="dot"/>
            </w:tabs>
            <w:rPr/>
          </w:pPr>
          <w:hyperlink w:anchor="__RefHeading___Toc136941_1051229030">
            <w:r>
              <w:rPr>
                <w:webHidden/>
                <w:rStyle w:val="IndexLink"/>
                <w:rtl w:val="true"/>
              </w:rPr>
              <w:t>الاعتراف بالمهدي علیه السلام</w:t>
            </w:r>
            <w:r>
              <w:rPr>
                <w:rStyle w:val="IndexLink"/>
                <w:rtl w:val="true"/>
              </w:rPr>
              <w:tab/>
            </w:r>
            <w:r>
              <w:rPr>
                <w:rStyle w:val="IndexLink"/>
              </w:rPr>
              <w:t>117</w:t>
            </w:r>
          </w:hyperlink>
        </w:p>
        <w:p>
          <w:pPr>
            <w:pStyle w:val="Contents4"/>
            <w:tabs>
              <w:tab w:val="clear" w:pos="8176"/>
              <w:tab w:val="right" w:pos="9026" w:leader="dot"/>
            </w:tabs>
            <w:rPr/>
          </w:pPr>
          <w:hyperlink w:anchor="__RefHeading___Toc136943_1051229030">
            <w:r>
              <w:rPr>
                <w:webHidden/>
                <w:rStyle w:val="IndexLink"/>
                <w:rtl w:val="true"/>
              </w:rPr>
              <w:t>(</w:t>
            </w:r>
            <w:r>
              <w:rPr>
                <w:rStyle w:val="IndexLink"/>
                <w:rtl w:val="true"/>
              </w:rPr>
              <w:t>من مات ولم يعرف إمام زمانه مات ميتة جاهلية</w:t>
            </w:r>
            <w:r>
              <w:rPr>
                <w:rStyle w:val="IndexLink"/>
                <w:rtl w:val="true"/>
              </w:rPr>
              <w:t>)</w:t>
              <w:tab/>
            </w:r>
            <w:r>
              <w:rPr>
                <w:rStyle w:val="IndexLink"/>
              </w:rPr>
              <w:t>117</w:t>
            </w:r>
          </w:hyperlink>
        </w:p>
        <w:p>
          <w:pPr>
            <w:pStyle w:val="Contents4"/>
            <w:tabs>
              <w:tab w:val="clear" w:pos="8176"/>
              <w:tab w:val="right" w:pos="9026" w:leader="dot"/>
            </w:tabs>
            <w:rPr/>
          </w:pPr>
          <w:hyperlink w:anchor="__RefHeading___Toc136945_1051229030">
            <w:r>
              <w:rPr>
                <w:webHidden/>
                <w:rStyle w:val="IndexLink"/>
                <w:rtl w:val="true"/>
              </w:rPr>
              <w:t>الاعتراف بالمهدي عليه السلام</w:t>
            </w:r>
            <w:r>
              <w:rPr>
                <w:rStyle w:val="IndexLink"/>
                <w:rtl w:val="true"/>
              </w:rPr>
              <w:tab/>
            </w:r>
            <w:r>
              <w:rPr>
                <w:rStyle w:val="IndexLink"/>
              </w:rPr>
              <w:t>119</w:t>
            </w:r>
          </w:hyperlink>
        </w:p>
        <w:p>
          <w:pPr>
            <w:pStyle w:val="Contents4"/>
            <w:tabs>
              <w:tab w:val="clear" w:pos="8176"/>
              <w:tab w:val="right" w:pos="9026" w:leader="dot"/>
            </w:tabs>
            <w:rPr/>
          </w:pPr>
          <w:hyperlink w:anchor="__RefHeading___Toc136947_1051229030">
            <w:r>
              <w:rPr>
                <w:webHidden/>
                <w:rStyle w:val="IndexLink"/>
                <w:rtl w:val="true"/>
              </w:rPr>
              <w:t>بعد الاعتراف المعرفة والعمل</w:t>
            </w:r>
            <w:r>
              <w:rPr>
                <w:rStyle w:val="IndexLink"/>
                <w:rtl w:val="true"/>
              </w:rPr>
              <w:tab/>
            </w:r>
            <w:r>
              <w:rPr>
                <w:rStyle w:val="IndexLink"/>
              </w:rPr>
              <w:t>120</w:t>
            </w:r>
          </w:hyperlink>
        </w:p>
        <w:p>
          <w:pPr>
            <w:pStyle w:val="Contents2"/>
            <w:tabs>
              <w:tab w:val="clear" w:pos="8743"/>
              <w:tab w:val="right" w:pos="9026" w:leader="dot"/>
            </w:tabs>
            <w:rPr/>
          </w:pPr>
          <w:hyperlink w:anchor="__RefHeading___Toc136949_1051229030">
            <w:r>
              <w:rPr>
                <w:webHidden/>
                <w:rStyle w:val="IndexLink"/>
                <w:rtl w:val="true"/>
              </w:rPr>
              <w:t>انتظار الظهور المبارك</w:t>
            </w:r>
            <w:r>
              <w:rPr>
                <w:rStyle w:val="IndexLink"/>
                <w:rtl w:val="true"/>
              </w:rPr>
              <w:tab/>
            </w:r>
            <w:r>
              <w:rPr>
                <w:rStyle w:val="IndexLink"/>
              </w:rPr>
              <w:t>123</w:t>
            </w:r>
          </w:hyperlink>
        </w:p>
        <w:p>
          <w:pPr>
            <w:pStyle w:val="Contents3"/>
            <w:tabs>
              <w:tab w:val="clear" w:pos="8459"/>
              <w:tab w:val="right" w:pos="9026" w:leader="dot"/>
            </w:tabs>
            <w:rPr/>
          </w:pPr>
          <w:hyperlink w:anchor="__RefHeading___Toc136951_1051229030">
            <w:r>
              <w:rPr>
                <w:webHidden/>
                <w:rStyle w:val="IndexLink"/>
                <w:rtl w:val="true"/>
              </w:rPr>
              <w:t>أفضل أعمال أمتي انتظار الفرج</w:t>
            </w:r>
            <w:r>
              <w:rPr>
                <w:rStyle w:val="IndexLink"/>
                <w:rtl w:val="true"/>
              </w:rPr>
              <w:tab/>
            </w:r>
            <w:r>
              <w:rPr>
                <w:rStyle w:val="IndexLink"/>
              </w:rPr>
              <w:t>123</w:t>
            </w:r>
          </w:hyperlink>
        </w:p>
        <w:p>
          <w:pPr>
            <w:pStyle w:val="Contents3"/>
            <w:tabs>
              <w:tab w:val="clear" w:pos="8459"/>
              <w:tab w:val="right" w:pos="9026" w:leader="dot"/>
            </w:tabs>
            <w:rPr/>
          </w:pPr>
          <w:hyperlink w:anchor="__RefHeading___Toc136953_1051229030">
            <w:r>
              <w:rPr>
                <w:webHidden/>
                <w:rStyle w:val="IndexLink"/>
                <w:rtl w:val="true"/>
              </w:rPr>
              <w:t>انتظار الظهور المبارك</w:t>
            </w:r>
            <w:r>
              <w:rPr>
                <w:rStyle w:val="IndexLink"/>
                <w:rtl w:val="true"/>
              </w:rPr>
              <w:tab/>
            </w:r>
            <w:r>
              <w:rPr>
                <w:rStyle w:val="IndexLink"/>
              </w:rPr>
              <w:t>125</w:t>
            </w:r>
          </w:hyperlink>
        </w:p>
        <w:p>
          <w:pPr>
            <w:pStyle w:val="Contents3"/>
            <w:tabs>
              <w:tab w:val="clear" w:pos="8459"/>
              <w:tab w:val="right" w:pos="9026" w:leader="dot"/>
            </w:tabs>
            <w:rPr/>
          </w:pPr>
          <w:hyperlink w:anchor="__RefHeading___Toc136955_1051229030">
            <w:r>
              <w:rPr>
                <w:webHidden/>
                <w:rStyle w:val="IndexLink"/>
                <w:rtl w:val="true"/>
              </w:rPr>
              <w:t>الانتظار ووظيفة الهداية</w:t>
            </w:r>
            <w:r>
              <w:rPr>
                <w:rStyle w:val="IndexLink"/>
                <w:rtl w:val="true"/>
              </w:rPr>
              <w:tab/>
            </w:r>
            <w:r>
              <w:rPr>
                <w:rStyle w:val="IndexLink"/>
              </w:rPr>
              <w:t>130</w:t>
            </w:r>
          </w:hyperlink>
        </w:p>
        <w:p>
          <w:pPr>
            <w:pStyle w:val="Contents2"/>
            <w:tabs>
              <w:tab w:val="clear" w:pos="8743"/>
              <w:tab w:val="right" w:pos="9026" w:leader="dot"/>
            </w:tabs>
            <w:rPr/>
          </w:pPr>
          <w:hyperlink w:anchor="__RefHeading___Toc136957_1051229030">
            <w:r>
              <w:rPr>
                <w:webHidden/>
                <w:rStyle w:val="IndexLink"/>
                <w:rtl w:val="true"/>
              </w:rPr>
              <w:t>التقوى والورع من التكاليف</w:t>
            </w:r>
            <w:r>
              <w:rPr>
                <w:rStyle w:val="IndexLink"/>
                <w:rtl w:val="true"/>
              </w:rPr>
              <w:tab/>
            </w:r>
            <w:r>
              <w:rPr>
                <w:rStyle w:val="IndexLink"/>
              </w:rPr>
              <w:t>133</w:t>
            </w:r>
          </w:hyperlink>
        </w:p>
        <w:p>
          <w:pPr>
            <w:pStyle w:val="Contents3"/>
            <w:tabs>
              <w:tab w:val="clear" w:pos="8459"/>
              <w:tab w:val="right" w:pos="9026" w:leader="dot"/>
            </w:tabs>
            <w:rPr/>
          </w:pPr>
          <w:hyperlink w:anchor="__RefHeading___Toc136959_1051229030">
            <w:r>
              <w:rPr>
                <w:webHidden/>
                <w:rStyle w:val="IndexLink"/>
                <w:rtl w:val="true"/>
              </w:rPr>
              <w:t>اشارة</w:t>
            </w:r>
            <w:r>
              <w:rPr>
                <w:rStyle w:val="IndexLink"/>
                <w:rtl w:val="true"/>
              </w:rPr>
              <w:tab/>
            </w:r>
            <w:r>
              <w:rPr>
                <w:rStyle w:val="IndexLink"/>
              </w:rPr>
              <w:t>133</w:t>
            </w:r>
          </w:hyperlink>
        </w:p>
        <w:p>
          <w:pPr>
            <w:pStyle w:val="Contents3"/>
            <w:tabs>
              <w:tab w:val="clear" w:pos="8459"/>
              <w:tab w:val="right" w:pos="9026" w:leader="dot"/>
            </w:tabs>
            <w:rPr/>
          </w:pPr>
          <w:hyperlink w:anchor="__RefHeading___Toc136961_1051229030">
            <w:r>
              <w:rPr>
                <w:webHidden/>
                <w:rStyle w:val="IndexLink"/>
                <w:rtl w:val="true"/>
              </w:rPr>
              <w:t>التقوى والورع من التكاليف</w:t>
            </w:r>
            <w:r>
              <w:rPr>
                <w:rStyle w:val="IndexLink"/>
                <w:rtl w:val="true"/>
              </w:rPr>
              <w:tab/>
            </w:r>
            <w:r>
              <w:rPr>
                <w:rStyle w:val="IndexLink"/>
              </w:rPr>
              <w:t>135</w:t>
            </w:r>
          </w:hyperlink>
        </w:p>
        <w:p>
          <w:pPr>
            <w:pStyle w:val="Contents3"/>
            <w:tabs>
              <w:tab w:val="clear" w:pos="8459"/>
              <w:tab w:val="right" w:pos="9026" w:leader="dot"/>
            </w:tabs>
            <w:rPr/>
          </w:pPr>
          <w:hyperlink w:anchor="__RefHeading___Toc136963_1051229030">
            <w:r>
              <w:rPr>
                <w:webHidden/>
                <w:rStyle w:val="IndexLink"/>
                <w:rtl w:val="true"/>
              </w:rPr>
              <w:t>العبادة فی السر مع الایام المستتر</w:t>
            </w:r>
            <w:r>
              <w:rPr>
                <w:rStyle w:val="IndexLink"/>
                <w:rtl w:val="true"/>
              </w:rPr>
              <w:tab/>
            </w:r>
            <w:r>
              <w:rPr>
                <w:rStyle w:val="IndexLink"/>
              </w:rPr>
              <w:t>136</w:t>
            </w:r>
          </w:hyperlink>
        </w:p>
        <w:p>
          <w:pPr>
            <w:pStyle w:val="Contents3"/>
            <w:tabs>
              <w:tab w:val="clear" w:pos="8459"/>
              <w:tab w:val="right" w:pos="9026" w:leader="dot"/>
            </w:tabs>
            <w:rPr/>
          </w:pPr>
          <w:hyperlink w:anchor="__RefHeading___Toc136965_1051229030">
            <w:r>
              <w:rPr>
                <w:webHidden/>
                <w:rStyle w:val="IndexLink"/>
                <w:rtl w:val="true"/>
              </w:rPr>
              <w:t>ما هي البيعة وكيف نبايع الإمام عليه السلام</w:t>
            </w:r>
            <w:r>
              <w:rPr>
                <w:rStyle w:val="IndexLink"/>
                <w:rtl w:val="true"/>
              </w:rPr>
              <w:tab/>
            </w:r>
            <w:r>
              <w:rPr>
                <w:rStyle w:val="IndexLink"/>
              </w:rPr>
              <w:t>139</w:t>
            </w:r>
          </w:hyperlink>
        </w:p>
        <w:p>
          <w:pPr>
            <w:pStyle w:val="Contents3"/>
            <w:tabs>
              <w:tab w:val="clear" w:pos="8459"/>
              <w:tab w:val="right" w:pos="9026" w:leader="dot"/>
            </w:tabs>
            <w:rPr/>
          </w:pPr>
          <w:hyperlink w:anchor="__RefHeading___Toc136967_1051229030">
            <w:r>
              <w:rPr>
                <w:webHidden/>
                <w:rStyle w:val="IndexLink"/>
                <w:rtl w:val="true"/>
              </w:rPr>
              <w:t>زيارة الإمام والدعاء له وأدعيته وحقيقة السرداب</w:t>
            </w:r>
            <w:r>
              <w:rPr>
                <w:rStyle w:val="IndexLink"/>
                <w:rtl w:val="true"/>
              </w:rPr>
              <w:tab/>
            </w:r>
            <w:r>
              <w:rPr>
                <w:rStyle w:val="IndexLink"/>
              </w:rPr>
              <w:t>142</w:t>
            </w:r>
          </w:hyperlink>
        </w:p>
        <w:p>
          <w:pPr>
            <w:pStyle w:val="Contents3"/>
            <w:tabs>
              <w:tab w:val="clear" w:pos="8459"/>
              <w:tab w:val="right" w:pos="9026" w:leader="dot"/>
            </w:tabs>
            <w:rPr/>
          </w:pPr>
          <w:hyperlink w:anchor="__RefHeading___Toc136969_1051229030">
            <w:r>
              <w:rPr>
                <w:webHidden/>
                <w:rStyle w:val="IndexLink"/>
                <w:rtl w:val="true"/>
              </w:rPr>
              <w:t>الإمام المهدي عليه السلام يستعرض أعمالنا كل يوم</w:t>
            </w:r>
            <w:r>
              <w:rPr>
                <w:rStyle w:val="IndexLink"/>
                <w:rtl w:val="true"/>
              </w:rPr>
              <w:tab/>
            </w:r>
            <w:r>
              <w:rPr>
                <w:rStyle w:val="IndexLink"/>
              </w:rPr>
              <w:t>147</w:t>
            </w:r>
          </w:hyperlink>
        </w:p>
        <w:p>
          <w:pPr>
            <w:pStyle w:val="Contents2"/>
            <w:tabs>
              <w:tab w:val="clear" w:pos="8743"/>
              <w:tab w:val="right" w:pos="9026" w:leader="dot"/>
            </w:tabs>
            <w:rPr/>
          </w:pPr>
          <w:hyperlink w:anchor="__RefHeading___Toc136971_1051229030">
            <w:r>
              <w:rPr>
                <w:webHidden/>
                <w:rStyle w:val="IndexLink"/>
                <w:rtl w:val="true"/>
              </w:rPr>
              <w:t xml:space="preserve">السعي للقاء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والتشرف برؤيته</w:t>
            </w:r>
            <w:r>
              <w:rPr>
                <w:rStyle w:val="IndexLink"/>
                <w:rtl w:val="true"/>
              </w:rPr>
              <w:tab/>
            </w:r>
            <w:r>
              <w:rPr>
                <w:rStyle w:val="IndexLink"/>
              </w:rPr>
              <w:t>151</w:t>
            </w:r>
          </w:hyperlink>
        </w:p>
        <w:p>
          <w:pPr>
            <w:pStyle w:val="Contents3"/>
            <w:tabs>
              <w:tab w:val="clear" w:pos="8459"/>
              <w:tab w:val="right" w:pos="9026" w:leader="dot"/>
            </w:tabs>
            <w:rPr/>
          </w:pPr>
          <w:hyperlink w:anchor="__RefHeading___Toc136973_1051229030">
            <w:r>
              <w:rPr>
                <w:webHidden/>
                <w:rStyle w:val="IndexLink"/>
                <w:rtl w:val="true"/>
              </w:rPr>
              <w:t>اشارة</w:t>
            </w:r>
            <w:r>
              <w:rPr>
                <w:rStyle w:val="IndexLink"/>
                <w:rtl w:val="true"/>
              </w:rPr>
              <w:tab/>
            </w:r>
            <w:r>
              <w:rPr>
                <w:rStyle w:val="IndexLink"/>
              </w:rPr>
              <w:t>151</w:t>
            </w:r>
          </w:hyperlink>
        </w:p>
        <w:p>
          <w:pPr>
            <w:pStyle w:val="Contents3"/>
            <w:tabs>
              <w:tab w:val="clear" w:pos="8459"/>
              <w:tab w:val="right" w:pos="9026" w:leader="dot"/>
            </w:tabs>
            <w:rPr/>
          </w:pPr>
          <w:hyperlink w:anchor="__RefHeading___Toc136975_1051229030">
            <w:r>
              <w:rPr>
                <w:webHidden/>
                <w:rStyle w:val="IndexLink"/>
                <w:rtl w:val="true"/>
              </w:rPr>
              <w:t>السعي للقاء الإمام عليه السلام والتشرف برؤيته</w:t>
            </w:r>
            <w:r>
              <w:rPr>
                <w:rStyle w:val="IndexLink"/>
                <w:rtl w:val="true"/>
              </w:rPr>
              <w:tab/>
            </w:r>
            <w:r>
              <w:rPr>
                <w:rStyle w:val="IndexLink"/>
              </w:rPr>
              <w:t>153</w:t>
            </w:r>
          </w:hyperlink>
        </w:p>
        <w:p>
          <w:pPr>
            <w:pStyle w:val="Contents3"/>
            <w:tabs>
              <w:tab w:val="clear" w:pos="8459"/>
              <w:tab w:val="right" w:pos="9026" w:leader="dot"/>
            </w:tabs>
            <w:rPr/>
          </w:pPr>
          <w:hyperlink w:anchor="__RefHeading___Toc136977_1051229030">
            <w:r>
              <w:rPr>
                <w:webHidden/>
                <w:rStyle w:val="IndexLink"/>
                <w:rtl w:val="true"/>
              </w:rPr>
              <w:t>دعاء الإفتتاح</w:t>
            </w:r>
            <w:r>
              <w:rPr>
                <w:rStyle w:val="IndexLink"/>
                <w:rtl w:val="true"/>
              </w:rPr>
              <w:tab/>
            </w:r>
            <w:r>
              <w:rPr>
                <w:rStyle w:val="IndexLink"/>
              </w:rPr>
              <w:t>158</w:t>
            </w:r>
          </w:hyperlink>
        </w:p>
        <w:p>
          <w:pPr>
            <w:pStyle w:val="Contents3"/>
            <w:tabs>
              <w:tab w:val="clear" w:pos="8459"/>
              <w:tab w:val="right" w:pos="9026" w:leader="dot"/>
            </w:tabs>
            <w:rPr/>
          </w:pPr>
          <w:hyperlink w:anchor="__RefHeading___Toc136979_1051229030">
            <w:r>
              <w:rPr>
                <w:webHidden/>
                <w:rStyle w:val="IndexLink"/>
                <w:rtl w:val="true"/>
              </w:rPr>
              <w:t>دعاء اللهم كن لوليك الحجة</w:t>
            </w:r>
            <w:r>
              <w:rPr>
                <w:rStyle w:val="IndexLink"/>
                <w:rtl w:val="true"/>
              </w:rPr>
              <w:tab/>
            </w:r>
            <w:r>
              <w:rPr>
                <w:rStyle w:val="IndexLink"/>
              </w:rPr>
              <w:t>164</w:t>
            </w:r>
          </w:hyperlink>
        </w:p>
        <w:p>
          <w:pPr>
            <w:pStyle w:val="Contents3"/>
            <w:tabs>
              <w:tab w:val="clear" w:pos="8459"/>
              <w:tab w:val="right" w:pos="9026" w:leader="dot"/>
            </w:tabs>
            <w:rPr/>
          </w:pPr>
          <w:hyperlink w:anchor="__RefHeading___Toc136981_1051229030">
            <w:r>
              <w:rPr>
                <w:webHidden/>
                <w:rStyle w:val="IndexLink"/>
                <w:rtl w:val="true"/>
              </w:rPr>
              <w:t>دعاء العهد</w:t>
            </w:r>
            <w:r>
              <w:rPr>
                <w:rStyle w:val="IndexLink"/>
                <w:rtl w:val="true"/>
              </w:rPr>
              <w:tab/>
            </w:r>
            <w:r>
              <w:rPr>
                <w:rStyle w:val="IndexLink"/>
              </w:rPr>
              <w:t>166</w:t>
            </w:r>
          </w:hyperlink>
        </w:p>
        <w:p>
          <w:pPr>
            <w:pStyle w:val="Contents3"/>
            <w:tabs>
              <w:tab w:val="clear" w:pos="8459"/>
              <w:tab w:val="right" w:pos="9026" w:leader="dot"/>
            </w:tabs>
            <w:rPr/>
          </w:pPr>
          <w:hyperlink w:anchor="__RefHeading___Toc136983_1051229030">
            <w:r>
              <w:rPr>
                <w:webHidden/>
                <w:rStyle w:val="IndexLink"/>
                <w:rtl w:val="true"/>
              </w:rPr>
              <w:t>دعاء الندبة</w:t>
            </w:r>
            <w:r>
              <w:rPr>
                <w:rStyle w:val="IndexLink"/>
                <w:rtl w:val="true"/>
              </w:rPr>
              <w:tab/>
            </w:r>
            <w:r>
              <w:rPr>
                <w:rStyle w:val="IndexLink"/>
              </w:rPr>
              <w:t>169</w:t>
            </w:r>
          </w:hyperlink>
        </w:p>
        <w:p>
          <w:pPr>
            <w:pStyle w:val="Contents3"/>
            <w:tabs>
              <w:tab w:val="clear" w:pos="8459"/>
              <w:tab w:val="right" w:pos="9026" w:leader="dot"/>
            </w:tabs>
            <w:rPr/>
          </w:pPr>
          <w:hyperlink w:anchor="__RefHeading___Toc136985_1051229030">
            <w:r>
              <w:rPr>
                <w:webHidden/>
                <w:rStyle w:val="IndexLink"/>
                <w:rtl w:val="true"/>
              </w:rPr>
              <w:t>زيارة الإمام صاحب العصر والزمان يوميابعد صلاة الفجر</w:t>
            </w:r>
            <w:r>
              <w:rPr>
                <w:rStyle w:val="IndexLink"/>
                <w:rtl w:val="true"/>
              </w:rPr>
              <w:tab/>
            </w:r>
            <w:r>
              <w:rPr>
                <w:rStyle w:val="IndexLink"/>
              </w:rPr>
              <w:t>178</w:t>
            </w:r>
          </w:hyperlink>
        </w:p>
        <w:p>
          <w:pPr>
            <w:pStyle w:val="Contents3"/>
            <w:tabs>
              <w:tab w:val="clear" w:pos="8459"/>
              <w:tab w:val="right" w:pos="9026" w:leader="dot"/>
            </w:tabs>
            <w:rPr/>
          </w:pPr>
          <w:hyperlink w:anchor="__RefHeading___Toc136987_1051229030">
            <w:r>
              <w:rPr>
                <w:webHidden/>
                <w:rStyle w:val="IndexLink"/>
                <w:rtl w:val="true"/>
              </w:rPr>
              <w:t>زيارة الإمام المهدي علیه السلام وآداب السرداب الطاهر</w:t>
            </w:r>
            <w:r>
              <w:rPr>
                <w:rStyle w:val="IndexLink"/>
                <w:rtl w:val="true"/>
              </w:rPr>
              <w:tab/>
            </w:r>
            <w:r>
              <w:rPr>
                <w:rStyle w:val="IndexLink"/>
              </w:rPr>
              <w:t>179</w:t>
            </w:r>
          </w:hyperlink>
        </w:p>
        <w:p>
          <w:pPr>
            <w:pStyle w:val="Contents3"/>
            <w:tabs>
              <w:tab w:val="clear" w:pos="8459"/>
              <w:tab w:val="right" w:pos="9026" w:leader="dot"/>
            </w:tabs>
            <w:rPr/>
          </w:pPr>
          <w:hyperlink w:anchor="__RefHeading___Toc136989_1051229030">
            <w:r>
              <w:rPr>
                <w:webHidden/>
                <w:rStyle w:val="IndexLink"/>
                <w:rtl w:val="true"/>
              </w:rPr>
              <w:t>وهناك زيارة أخرى للإمام صاحب العصر</w:t>
            </w:r>
            <w:r>
              <w:rPr>
                <w:rStyle w:val="IndexLink"/>
                <w:rtl w:val="true"/>
              </w:rPr>
              <w:tab/>
            </w:r>
            <w:r>
              <w:rPr>
                <w:rStyle w:val="IndexLink"/>
              </w:rPr>
              <w:t>185</w:t>
            </w:r>
          </w:hyperlink>
        </w:p>
        <w:p>
          <w:pPr>
            <w:pStyle w:val="Contents3"/>
            <w:tabs>
              <w:tab w:val="clear" w:pos="8459"/>
              <w:tab w:val="right" w:pos="9026" w:leader="dot"/>
            </w:tabs>
            <w:rPr/>
          </w:pPr>
          <w:hyperlink w:anchor="__RefHeading___Toc136991_1051229030">
            <w:r>
              <w:rPr>
                <w:webHidden/>
                <w:rStyle w:val="IndexLink"/>
                <w:rtl w:val="true"/>
              </w:rPr>
              <w:t>زيارة الحجة</w:t>
            </w:r>
            <w:r>
              <w:rPr>
                <w:rStyle w:val="IndexLink"/>
                <w:rtl w:val="true"/>
              </w:rPr>
              <w:tab/>
            </w:r>
            <w:r>
              <w:rPr>
                <w:rStyle w:val="IndexLink"/>
              </w:rPr>
              <w:t>191</w:t>
            </w:r>
          </w:hyperlink>
        </w:p>
        <w:p>
          <w:pPr>
            <w:pStyle w:val="Contents3"/>
            <w:tabs>
              <w:tab w:val="clear" w:pos="8459"/>
              <w:tab w:val="right" w:pos="9026" w:leader="dot"/>
            </w:tabs>
            <w:rPr/>
          </w:pPr>
          <w:hyperlink w:anchor="__RefHeading___Toc136993_1051229030">
            <w:r>
              <w:rPr>
                <w:webHidden/>
                <w:rStyle w:val="IndexLink"/>
                <w:rtl w:val="true"/>
              </w:rPr>
              <w:t>الصلاة علی الامام الحجة علیه السلام</w:t>
            </w:r>
            <w:r>
              <w:rPr>
                <w:rStyle w:val="IndexLink"/>
                <w:rtl w:val="true"/>
              </w:rPr>
              <w:tab/>
            </w:r>
            <w:r>
              <w:rPr>
                <w:rStyle w:val="IndexLink"/>
              </w:rPr>
              <w:t>194</w:t>
            </w:r>
          </w:hyperlink>
        </w:p>
        <w:p>
          <w:pPr>
            <w:pStyle w:val="Contents3"/>
            <w:tabs>
              <w:tab w:val="clear" w:pos="8459"/>
              <w:tab w:val="right" w:pos="9026" w:leader="dot"/>
            </w:tabs>
            <w:rPr/>
          </w:pPr>
          <w:hyperlink w:anchor="__RefHeading___Toc136995_1051229030">
            <w:r>
              <w:rPr>
                <w:webHidden/>
                <w:rStyle w:val="IndexLink"/>
                <w:rtl w:val="true"/>
              </w:rPr>
              <w:t>دعاء عظم البلاء</w:t>
            </w:r>
            <w:r>
              <w:rPr>
                <w:rStyle w:val="IndexLink"/>
                <w:rtl w:val="true"/>
              </w:rPr>
              <w:tab/>
            </w:r>
            <w:r>
              <w:rPr>
                <w:rStyle w:val="IndexLink"/>
              </w:rPr>
              <w:t>195</w:t>
            </w:r>
          </w:hyperlink>
        </w:p>
        <w:p>
          <w:pPr>
            <w:pStyle w:val="Contents3"/>
            <w:tabs>
              <w:tab w:val="clear" w:pos="8459"/>
              <w:tab w:val="right" w:pos="9026" w:leader="dot"/>
            </w:tabs>
            <w:rPr/>
          </w:pPr>
          <w:hyperlink w:anchor="__RefHeading___Toc136997_1051229030">
            <w:r>
              <w:rPr>
                <w:webHidden/>
                <w:rStyle w:val="IndexLink"/>
                <w:rtl w:val="true"/>
              </w:rPr>
              <w:t>الدعاء للإمام الحجة علیه السلام</w:t>
            </w:r>
            <w:r>
              <w:rPr>
                <w:rStyle w:val="IndexLink"/>
                <w:rtl w:val="true"/>
              </w:rPr>
              <w:tab/>
            </w:r>
            <w:r>
              <w:rPr>
                <w:rStyle w:val="IndexLink"/>
              </w:rPr>
              <w:t>196</w:t>
            </w:r>
          </w:hyperlink>
        </w:p>
        <w:p>
          <w:pPr>
            <w:pStyle w:val="Contents3"/>
            <w:tabs>
              <w:tab w:val="clear" w:pos="8459"/>
              <w:tab w:val="right" w:pos="9026" w:leader="dot"/>
            </w:tabs>
            <w:rPr/>
          </w:pPr>
          <w:hyperlink w:anchor="__RefHeading___Toc136999_1051229030">
            <w:r>
              <w:rPr>
                <w:webHidden/>
                <w:rStyle w:val="IndexLink"/>
                <w:rtl w:val="true"/>
              </w:rPr>
              <w:t>أعمال وأدعية لقضاء الحوائج من بركات الإمام الحجة علیه السلام</w:t>
            </w:r>
            <w:r>
              <w:rPr>
                <w:rStyle w:val="IndexLink"/>
                <w:rtl w:val="true"/>
              </w:rPr>
              <w:tab/>
            </w:r>
            <w:r>
              <w:rPr>
                <w:rStyle w:val="IndexLink"/>
              </w:rPr>
              <w:t>200</w:t>
            </w:r>
          </w:hyperlink>
        </w:p>
        <w:p>
          <w:pPr>
            <w:pStyle w:val="Contents3"/>
            <w:tabs>
              <w:tab w:val="clear" w:pos="8459"/>
              <w:tab w:val="right" w:pos="9026" w:leader="dot"/>
            </w:tabs>
            <w:rPr/>
          </w:pPr>
          <w:hyperlink w:anchor="__RefHeading___Toc137001_1051229030">
            <w:r>
              <w:rPr>
                <w:webHidden/>
                <w:rStyle w:val="IndexLink"/>
                <w:rtl w:val="true"/>
              </w:rPr>
              <w:t>صلاة الحجة القائم علیه السلام دعاؤه</w:t>
            </w:r>
            <w:r>
              <w:rPr>
                <w:rStyle w:val="IndexLink"/>
                <w:rtl w:val="true"/>
              </w:rPr>
              <w:t>:</w:t>
              <w:tab/>
            </w:r>
            <w:r>
              <w:rPr>
                <w:rStyle w:val="IndexLink"/>
              </w:rPr>
              <w:t>203</w:t>
            </w:r>
          </w:hyperlink>
        </w:p>
        <w:p>
          <w:pPr>
            <w:pStyle w:val="Contents3"/>
            <w:tabs>
              <w:tab w:val="clear" w:pos="8459"/>
              <w:tab w:val="right" w:pos="9026" w:leader="dot"/>
            </w:tabs>
            <w:rPr/>
          </w:pPr>
          <w:hyperlink w:anchor="__RefHeading___Toc137003_1051229030">
            <w:r>
              <w:rPr>
                <w:webHidden/>
                <w:rStyle w:val="IndexLink"/>
                <w:rtl w:val="true"/>
              </w:rPr>
              <w:t>الصلاة على الإمام الحجة عليه السلام يوم الجمعة</w:t>
            </w:r>
            <w:r>
              <w:rPr>
                <w:rStyle w:val="IndexLink"/>
                <w:rtl w:val="true"/>
              </w:rPr>
              <w:tab/>
            </w:r>
            <w:r>
              <w:rPr>
                <w:rStyle w:val="IndexLink"/>
              </w:rPr>
              <w:t>204</w:t>
            </w:r>
          </w:hyperlink>
        </w:p>
        <w:p>
          <w:pPr>
            <w:pStyle w:val="Contents3"/>
            <w:tabs>
              <w:tab w:val="clear" w:pos="8459"/>
              <w:tab w:val="right" w:pos="9026" w:leader="dot"/>
            </w:tabs>
            <w:rPr/>
          </w:pPr>
          <w:hyperlink w:anchor="__RefHeading___Toc137005_1051229030">
            <w:r>
              <w:rPr>
                <w:webHidden/>
                <w:rStyle w:val="IndexLink"/>
                <w:rtl w:val="true"/>
              </w:rPr>
              <w:t>الصلاة على ولي الأمر المنتظر علیه السلام</w:t>
            </w:r>
            <w:r>
              <w:rPr>
                <w:rStyle w:val="IndexLink"/>
                <w:rtl w:val="true"/>
              </w:rPr>
              <w:tab/>
            </w:r>
            <w:r>
              <w:rPr>
                <w:rStyle w:val="IndexLink"/>
              </w:rPr>
              <w:t>210</w:t>
            </w:r>
          </w:hyperlink>
        </w:p>
        <w:p>
          <w:pPr>
            <w:pStyle w:val="Contents3"/>
            <w:tabs>
              <w:tab w:val="clear" w:pos="8459"/>
              <w:tab w:val="right" w:pos="9026" w:leader="dot"/>
            </w:tabs>
            <w:rPr/>
          </w:pPr>
          <w:hyperlink w:anchor="__RefHeading___Toc137007_1051229030">
            <w:r>
              <w:rPr>
                <w:webHidden/>
                <w:rStyle w:val="IndexLink"/>
                <w:rtl w:val="true"/>
              </w:rPr>
              <w:t>دعاء الإمام الحجة عليه السلام في أيام رجب</w:t>
            </w:r>
            <w:r>
              <w:rPr>
                <w:rStyle w:val="IndexLink"/>
                <w:rtl w:val="true"/>
              </w:rPr>
              <w:tab/>
            </w:r>
            <w:r>
              <w:rPr>
                <w:rStyle w:val="IndexLink"/>
              </w:rPr>
              <w:t>211</w:t>
            </w:r>
          </w:hyperlink>
        </w:p>
        <w:p>
          <w:pPr>
            <w:pStyle w:val="Contents3"/>
            <w:tabs>
              <w:tab w:val="clear" w:pos="8459"/>
              <w:tab w:val="right" w:pos="9026" w:leader="dot"/>
            </w:tabs>
            <w:rPr/>
          </w:pPr>
          <w:hyperlink w:anchor="__RefHeading___Toc137009_1051229030">
            <w:r>
              <w:rPr>
                <w:webHidden/>
                <w:rStyle w:val="IndexLink"/>
                <w:rtl w:val="true"/>
              </w:rPr>
              <w:t xml:space="preserve">دعاء المهدي علیه السلام </w:t>
            </w:r>
            <w:r>
              <w:rPr>
                <w:rStyle w:val="IndexLink"/>
                <w:rtl w:val="true"/>
              </w:rPr>
              <w:t xml:space="preserve">: </w:t>
            </w:r>
            <w:r>
              <w:rPr>
                <w:rStyle w:val="IndexLink"/>
                <w:rtl w:val="true"/>
              </w:rPr>
              <w:t>اللهم ارزقنا توفیق الطاعة</w:t>
            </w:r>
            <w:r>
              <w:rPr>
                <w:rStyle w:val="IndexLink"/>
                <w:rtl w:val="true"/>
              </w:rPr>
              <w:tab/>
            </w:r>
            <w:r>
              <w:rPr>
                <w:rStyle w:val="IndexLink"/>
              </w:rPr>
              <w:t>213</w:t>
            </w:r>
          </w:hyperlink>
        </w:p>
        <w:p>
          <w:pPr>
            <w:pStyle w:val="Contents3"/>
            <w:tabs>
              <w:tab w:val="clear" w:pos="8459"/>
              <w:tab w:val="right" w:pos="9026" w:leader="dot"/>
            </w:tabs>
            <w:rPr/>
          </w:pPr>
          <w:hyperlink w:anchor="__RefHeading___Toc137011_1051229030">
            <w:r>
              <w:rPr>
                <w:webHidden/>
                <w:rStyle w:val="IndexLink"/>
                <w:rtl w:val="true"/>
              </w:rPr>
              <w:t>دعاء الحجة عليه السلام</w:t>
            </w:r>
            <w:r>
              <w:rPr>
                <w:rStyle w:val="IndexLink"/>
                <w:rtl w:val="true"/>
              </w:rPr>
              <w:t xml:space="preserve">( </w:t>
            </w:r>
            <w:r>
              <w:rPr>
                <w:rStyle w:val="IndexLink"/>
                <w:rtl w:val="true"/>
              </w:rPr>
              <w:t>إلهي بحق من ناجاك</w:t>
            </w:r>
            <w:r>
              <w:rPr>
                <w:rStyle w:val="IndexLink"/>
                <w:rtl w:val="true"/>
              </w:rPr>
              <w:t>)</w:t>
              <w:tab/>
            </w:r>
            <w:r>
              <w:rPr>
                <w:rStyle w:val="IndexLink"/>
              </w:rPr>
              <w:t>215</w:t>
            </w:r>
          </w:hyperlink>
        </w:p>
        <w:p>
          <w:pPr>
            <w:pStyle w:val="Contents3"/>
            <w:tabs>
              <w:tab w:val="clear" w:pos="8459"/>
              <w:tab w:val="right" w:pos="9026" w:leader="dot"/>
            </w:tabs>
            <w:rPr/>
          </w:pPr>
          <w:hyperlink w:anchor="__RefHeading___Toc137013_1051229030">
            <w:r>
              <w:rPr>
                <w:webHidden/>
                <w:rStyle w:val="IndexLink"/>
                <w:rtl w:val="true"/>
              </w:rPr>
              <w:t>دعاء الاستغاثة بالحجة عليه السلام</w:t>
            </w:r>
            <w:r>
              <w:rPr>
                <w:rStyle w:val="IndexLink"/>
                <w:rtl w:val="true"/>
              </w:rPr>
              <w:tab/>
            </w:r>
            <w:r>
              <w:rPr>
                <w:rStyle w:val="IndexLink"/>
              </w:rPr>
              <w:t>216</w:t>
            </w:r>
          </w:hyperlink>
        </w:p>
        <w:p>
          <w:pPr>
            <w:pStyle w:val="Contents3"/>
            <w:tabs>
              <w:tab w:val="clear" w:pos="8459"/>
              <w:tab w:val="right" w:pos="9026" w:leader="dot"/>
            </w:tabs>
            <w:rPr/>
          </w:pPr>
          <w:hyperlink w:anchor="__RefHeading___Toc137015_1051229030">
            <w:r>
              <w:rPr>
                <w:webHidden/>
                <w:rStyle w:val="IndexLink"/>
                <w:rtl w:val="true"/>
              </w:rPr>
              <w:t>تعزية الحجة بالإمام الحسين علیه السلام</w:t>
            </w:r>
            <w:r>
              <w:rPr>
                <w:rStyle w:val="IndexLink"/>
                <w:rtl w:val="true"/>
              </w:rPr>
              <w:tab/>
            </w:r>
            <w:r>
              <w:rPr>
                <w:rStyle w:val="IndexLink"/>
              </w:rPr>
              <w:t>219</w:t>
            </w:r>
          </w:hyperlink>
        </w:p>
        <w:p>
          <w:pPr>
            <w:pStyle w:val="Contents3"/>
            <w:tabs>
              <w:tab w:val="clear" w:pos="8459"/>
              <w:tab w:val="right" w:pos="9026" w:leader="dot"/>
            </w:tabs>
            <w:rPr/>
          </w:pPr>
          <w:hyperlink w:anchor="__RefHeading___Toc137017_1051229030">
            <w:r>
              <w:rPr>
                <w:webHidden/>
                <w:rStyle w:val="IndexLink"/>
                <w:rtl w:val="true"/>
              </w:rPr>
              <w:t>دعاء الصلاة في ليلة ميلاد الحجة علیه السلام</w:t>
            </w:r>
            <w:r>
              <w:rPr>
                <w:rStyle w:val="IndexLink"/>
                <w:rtl w:val="true"/>
              </w:rPr>
              <w:tab/>
            </w:r>
            <w:r>
              <w:rPr>
                <w:rStyle w:val="IndexLink"/>
              </w:rPr>
              <w:t>221</w:t>
            </w:r>
          </w:hyperlink>
        </w:p>
        <w:p>
          <w:pPr>
            <w:pStyle w:val="Contents3"/>
            <w:tabs>
              <w:tab w:val="clear" w:pos="8459"/>
              <w:tab w:val="right" w:pos="9026" w:leader="dot"/>
            </w:tabs>
            <w:rPr/>
          </w:pPr>
          <w:hyperlink w:anchor="__RefHeading___Toc137019_1051229030">
            <w:r>
              <w:rPr>
                <w:webHidden/>
                <w:rStyle w:val="IndexLink"/>
                <w:rtl w:val="true"/>
              </w:rPr>
              <w:t>دعاء اللهم بحق ليلتنا هذي ومولودهاوحجتك ومؤعودها</w:t>
            </w:r>
            <w:r>
              <w:rPr>
                <w:rStyle w:val="IndexLink"/>
                <w:rtl w:val="true"/>
              </w:rPr>
              <w:tab/>
            </w:r>
            <w:r>
              <w:rPr>
                <w:rStyle w:val="IndexLink"/>
              </w:rPr>
              <w:t>223</w:t>
            </w:r>
          </w:hyperlink>
        </w:p>
        <w:p>
          <w:pPr>
            <w:pStyle w:val="Contents3"/>
            <w:tabs>
              <w:tab w:val="clear" w:pos="8459"/>
              <w:tab w:val="right" w:pos="9026" w:leader="dot"/>
            </w:tabs>
            <w:rPr/>
          </w:pPr>
          <w:hyperlink w:anchor="__RefHeading___Toc137021_1051229030">
            <w:r>
              <w:rPr>
                <w:webHidden/>
                <w:rStyle w:val="IndexLink"/>
                <w:rtl w:val="true"/>
              </w:rPr>
              <w:t>مسجد السهلة بيت الإمام الحجة</w:t>
            </w:r>
            <w:r>
              <w:rPr>
                <w:rStyle w:val="IndexLink"/>
                <w:rtl w:val="true"/>
              </w:rPr>
              <w:tab/>
            </w:r>
            <w:r>
              <w:rPr>
                <w:rStyle w:val="IndexLink"/>
              </w:rPr>
              <w:t>225</w:t>
            </w:r>
          </w:hyperlink>
        </w:p>
        <w:p>
          <w:pPr>
            <w:pStyle w:val="Contents3"/>
            <w:tabs>
              <w:tab w:val="clear" w:pos="8459"/>
              <w:tab w:val="right" w:pos="9026" w:leader="dot"/>
            </w:tabs>
            <w:rPr/>
          </w:pPr>
          <w:hyperlink w:anchor="__RefHeading___Toc137023_1051229030">
            <w:r>
              <w:rPr>
                <w:webHidden/>
                <w:rStyle w:val="IndexLink"/>
                <w:rtl w:val="true"/>
              </w:rPr>
              <w:t>أدعية وأعمال مسجد السهلة</w:t>
            </w:r>
            <w:r>
              <w:rPr>
                <w:rStyle w:val="IndexLink"/>
                <w:rtl w:val="true"/>
              </w:rPr>
              <w:tab/>
            </w:r>
            <w:r>
              <w:rPr>
                <w:rStyle w:val="IndexLink"/>
              </w:rPr>
              <w:t>226</w:t>
            </w:r>
          </w:hyperlink>
        </w:p>
        <w:p>
          <w:pPr>
            <w:pStyle w:val="Contents3"/>
            <w:tabs>
              <w:tab w:val="clear" w:pos="8459"/>
              <w:tab w:val="right" w:pos="9026" w:leader="dot"/>
            </w:tabs>
            <w:rPr/>
          </w:pPr>
          <w:hyperlink w:anchor="__RefHeading___Toc137025_1051229030">
            <w:r>
              <w:rPr>
                <w:webHidden/>
                <w:rStyle w:val="IndexLink"/>
                <w:rtl w:val="true"/>
              </w:rPr>
              <w:t>دعاء اللهم يا ذا المنن السابغة في رجب</w:t>
            </w:r>
            <w:r>
              <w:rPr>
                <w:rStyle w:val="IndexLink"/>
                <w:rtl w:val="true"/>
              </w:rPr>
              <w:tab/>
            </w:r>
            <w:r>
              <w:rPr>
                <w:rStyle w:val="IndexLink"/>
              </w:rPr>
              <w:t>231</w:t>
            </w:r>
          </w:hyperlink>
        </w:p>
        <w:p>
          <w:pPr>
            <w:pStyle w:val="Contents3"/>
            <w:tabs>
              <w:tab w:val="clear" w:pos="8459"/>
              <w:tab w:val="right" w:pos="9026" w:leader="dot"/>
            </w:tabs>
            <w:rPr/>
          </w:pPr>
          <w:hyperlink w:anchor="__RefHeading___Toc137027_1051229030">
            <w:r>
              <w:rPr>
                <w:webHidden/>
                <w:rStyle w:val="IndexLink"/>
                <w:rtl w:val="true"/>
              </w:rPr>
              <w:t>دعاء زمن الغيبة</w:t>
            </w:r>
            <w:r>
              <w:rPr>
                <w:rStyle w:val="IndexLink"/>
                <w:rtl w:val="true"/>
              </w:rPr>
              <w:tab/>
            </w:r>
            <w:r>
              <w:rPr>
                <w:rStyle w:val="IndexLink"/>
              </w:rPr>
              <w:t>233</w:t>
            </w:r>
          </w:hyperlink>
        </w:p>
        <w:p>
          <w:pPr>
            <w:pStyle w:val="Contents3"/>
            <w:tabs>
              <w:tab w:val="clear" w:pos="8459"/>
              <w:tab w:val="right" w:pos="9026" w:leader="dot"/>
            </w:tabs>
            <w:rPr/>
          </w:pPr>
          <w:hyperlink w:anchor="__RefHeading___Toc137029_1051229030">
            <w:r>
              <w:rPr>
                <w:webHidden/>
                <w:rStyle w:val="IndexLink"/>
                <w:rtl w:val="true"/>
              </w:rPr>
              <w:t>زيارة الإمام الحجة علیه السلام في يوم الجمعة</w:t>
            </w:r>
            <w:r>
              <w:rPr>
                <w:rStyle w:val="IndexLink"/>
                <w:rtl w:val="true"/>
              </w:rPr>
              <w:tab/>
            </w:r>
            <w:r>
              <w:rPr>
                <w:rStyle w:val="IndexLink"/>
              </w:rPr>
              <w:t>240</w:t>
            </w:r>
          </w:hyperlink>
        </w:p>
        <w:p>
          <w:pPr>
            <w:pStyle w:val="Contents3"/>
            <w:tabs>
              <w:tab w:val="clear" w:pos="8459"/>
              <w:tab w:val="right" w:pos="9026" w:leader="dot"/>
            </w:tabs>
            <w:rPr/>
          </w:pPr>
          <w:hyperlink w:anchor="__RefHeading___Toc137031_1051229030">
            <w:r>
              <w:rPr>
                <w:webHidden/>
                <w:rStyle w:val="IndexLink"/>
                <w:rtl w:val="true"/>
              </w:rPr>
              <w:t xml:space="preserve">حكايات وقصص اللقاء بالإمام المهدي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وفيوضاته</w:t>
            </w:r>
            <w:r>
              <w:rPr>
                <w:rStyle w:val="IndexLink"/>
                <w:rtl w:val="true"/>
              </w:rPr>
              <w:tab/>
            </w:r>
            <w:r>
              <w:rPr>
                <w:rStyle w:val="IndexLink"/>
              </w:rPr>
              <w:t>243</w:t>
            </w:r>
          </w:hyperlink>
        </w:p>
        <w:p>
          <w:pPr>
            <w:pStyle w:val="Contents3"/>
            <w:tabs>
              <w:tab w:val="clear" w:pos="8459"/>
              <w:tab w:val="right" w:pos="9026" w:leader="dot"/>
            </w:tabs>
            <w:rPr/>
          </w:pPr>
          <w:hyperlink w:anchor="__RefHeading___Toc137033_1051229030">
            <w:r>
              <w:rPr>
                <w:webHidden/>
                <w:rStyle w:val="IndexLink"/>
                <w:rtl w:val="true"/>
              </w:rPr>
              <w:t>قصة لقاء مع الإمام الحجة بعد زيارة الأميرعلیه السلام</w:t>
            </w:r>
            <w:r>
              <w:rPr>
                <w:rStyle w:val="IndexLink"/>
                <w:rtl w:val="true"/>
              </w:rPr>
              <w:tab/>
            </w:r>
            <w:r>
              <w:rPr>
                <w:rStyle w:val="IndexLink"/>
              </w:rPr>
              <w:t>245</w:t>
            </w:r>
          </w:hyperlink>
        </w:p>
        <w:p>
          <w:pPr>
            <w:pStyle w:val="Contents3"/>
            <w:tabs>
              <w:tab w:val="clear" w:pos="8459"/>
              <w:tab w:val="right" w:pos="9026" w:leader="dot"/>
            </w:tabs>
            <w:rPr/>
          </w:pPr>
          <w:hyperlink w:anchor="__RefHeading___Toc137035_1051229030">
            <w:r>
              <w:rPr>
                <w:webHidden/>
                <w:rStyle w:val="IndexLink"/>
                <w:rtl w:val="true"/>
              </w:rPr>
              <w:t>حادثة عجيبة</w:t>
            </w:r>
            <w:r>
              <w:rPr>
                <w:rStyle w:val="IndexLink"/>
                <w:rtl w:val="true"/>
              </w:rPr>
              <w:tab/>
            </w:r>
            <w:r>
              <w:rPr>
                <w:rStyle w:val="IndexLink"/>
              </w:rPr>
              <w:t>257</w:t>
            </w:r>
          </w:hyperlink>
        </w:p>
        <w:p>
          <w:pPr>
            <w:pStyle w:val="Contents3"/>
            <w:tabs>
              <w:tab w:val="clear" w:pos="8459"/>
              <w:tab w:val="right" w:pos="9026" w:leader="dot"/>
            </w:tabs>
            <w:rPr/>
          </w:pPr>
          <w:hyperlink w:anchor="__RefHeading___Toc137037_1051229030">
            <w:r>
              <w:rPr>
                <w:webHidden/>
                <w:rStyle w:val="IndexLink"/>
                <w:rtl w:val="true"/>
              </w:rPr>
              <w:t>قال المرحوم الحاج المؤمن</w:t>
            </w:r>
            <w:r>
              <w:rPr>
                <w:rStyle w:val="IndexLink"/>
                <w:rtl w:val="true"/>
              </w:rPr>
              <w:t>:</w:t>
              <w:tab/>
            </w:r>
            <w:r>
              <w:rPr>
                <w:rStyle w:val="IndexLink"/>
              </w:rPr>
              <w:t>257</w:t>
            </w:r>
          </w:hyperlink>
        </w:p>
        <w:p>
          <w:pPr>
            <w:pStyle w:val="Contents3"/>
            <w:tabs>
              <w:tab w:val="clear" w:pos="8459"/>
              <w:tab w:val="right" w:pos="9026" w:leader="dot"/>
            </w:tabs>
            <w:rPr/>
          </w:pPr>
          <w:hyperlink w:anchor="__RefHeading___Toc137039_1051229030">
            <w:r>
              <w:rPr>
                <w:webHidden/>
                <w:rStyle w:val="IndexLink"/>
                <w:rtl w:val="true"/>
              </w:rPr>
              <w:t>احترام السادة</w:t>
            </w:r>
            <w:r>
              <w:rPr>
                <w:rStyle w:val="IndexLink"/>
                <w:rtl w:val="true"/>
              </w:rPr>
              <w:tab/>
            </w:r>
            <w:r>
              <w:rPr>
                <w:rStyle w:val="IndexLink"/>
              </w:rPr>
              <w:t>259</w:t>
            </w:r>
          </w:hyperlink>
        </w:p>
        <w:p>
          <w:pPr>
            <w:pStyle w:val="Contents3"/>
            <w:tabs>
              <w:tab w:val="clear" w:pos="8459"/>
              <w:tab w:val="right" w:pos="9026" w:leader="dot"/>
            </w:tabs>
            <w:rPr/>
          </w:pPr>
          <w:hyperlink w:anchor="__RefHeading___Toc137041_1051229030">
            <w:r>
              <w:rPr>
                <w:webHidden/>
                <w:rStyle w:val="IndexLink"/>
                <w:rtl w:val="true"/>
              </w:rPr>
              <w:t xml:space="preserve">التغلب على هوى النفس والتشرف بلقاء الحجة </w:t>
            </w:r>
            <w:r>
              <w:rPr>
                <w:rStyle w:val="IndexLink"/>
                <w:rtl w:val="true"/>
              </w:rPr>
              <w:t>(</w:t>
            </w:r>
            <w:r>
              <w:rPr>
                <w:rStyle w:val="IndexLink"/>
                <w:rtl w:val="true"/>
              </w:rPr>
              <w:t>عجل الله تعالی فرجه الشریف</w:t>
            </w:r>
            <w:r>
              <w:rPr>
                <w:rStyle w:val="IndexLink"/>
                <w:rtl w:val="true"/>
              </w:rPr>
              <w:t>)</w:t>
              <w:tab/>
            </w:r>
            <w:r>
              <w:rPr>
                <w:rStyle w:val="IndexLink"/>
              </w:rPr>
              <w:t>260</w:t>
            </w:r>
          </w:hyperlink>
        </w:p>
        <w:p>
          <w:pPr>
            <w:pStyle w:val="Contents3"/>
            <w:tabs>
              <w:tab w:val="clear" w:pos="8459"/>
              <w:tab w:val="right" w:pos="9026" w:leader="dot"/>
            </w:tabs>
            <w:rPr/>
          </w:pPr>
          <w:hyperlink w:anchor="__RefHeading___Toc137043_1051229030">
            <w:r>
              <w:rPr>
                <w:webHidden/>
                <w:rStyle w:val="IndexLink"/>
                <w:rtl w:val="true"/>
              </w:rPr>
              <w:t xml:space="preserve">إنصاف الناس والتشرف بلقاء صاحب الزمان </w:t>
            </w:r>
            <w:r>
              <w:rPr>
                <w:rStyle w:val="IndexLink"/>
                <w:rtl w:val="true"/>
              </w:rPr>
              <w:t>(</w:t>
            </w:r>
            <w:r>
              <w:rPr>
                <w:rStyle w:val="IndexLink"/>
                <w:rtl w:val="true"/>
              </w:rPr>
              <w:t>عجل الله تعالی فرجه الشریف</w:t>
            </w:r>
            <w:r>
              <w:rPr>
                <w:rStyle w:val="IndexLink"/>
                <w:rtl w:val="true"/>
              </w:rPr>
              <w:t>)</w:t>
              <w:tab/>
            </w:r>
            <w:r>
              <w:rPr>
                <w:rStyle w:val="IndexLink"/>
              </w:rPr>
              <w:t>266</w:t>
            </w:r>
          </w:hyperlink>
        </w:p>
        <w:p>
          <w:pPr>
            <w:pStyle w:val="Contents3"/>
            <w:tabs>
              <w:tab w:val="clear" w:pos="8459"/>
              <w:tab w:val="right" w:pos="9026" w:leader="dot"/>
            </w:tabs>
            <w:rPr/>
          </w:pPr>
          <w:hyperlink w:anchor="__RefHeading___Toc137045_1051229030">
            <w:r>
              <w:rPr>
                <w:webHidden/>
                <w:rStyle w:val="IndexLink"/>
                <w:rtl w:val="true"/>
              </w:rPr>
              <w:t xml:space="preserve">منزلة الإمام الخميني </w:t>
            </w:r>
            <w:r>
              <w:rPr>
                <w:rStyle w:val="IndexLink"/>
                <w:rtl w:val="true"/>
              </w:rPr>
              <w:t>(</w:t>
            </w:r>
            <w:r>
              <w:rPr>
                <w:rStyle w:val="IndexLink"/>
                <w:rtl w:val="true"/>
              </w:rPr>
              <w:t>قدس سره</w:t>
            </w:r>
            <w:r>
              <w:rPr>
                <w:rStyle w:val="IndexLink"/>
                <w:rtl w:val="true"/>
              </w:rPr>
              <w:t xml:space="preserve">) </w:t>
            </w:r>
            <w:r>
              <w:rPr>
                <w:rStyle w:val="IndexLink"/>
                <w:rtl w:val="true"/>
              </w:rPr>
              <w:t>عند المولى صاحب العصر</w:t>
            </w:r>
            <w:r>
              <w:rPr>
                <w:rStyle w:val="IndexLink"/>
                <w:rtl w:val="true"/>
              </w:rPr>
              <w:t>(</w:t>
            </w:r>
            <w:r>
              <w:rPr>
                <w:rStyle w:val="IndexLink"/>
                <w:rtl w:val="true"/>
              </w:rPr>
              <w:t>عجل الله تعالی فرجه الشريف</w:t>
            </w:r>
            <w:r>
              <w:rPr>
                <w:rStyle w:val="IndexLink"/>
                <w:rtl w:val="true"/>
              </w:rPr>
              <w:t>)</w:t>
              <w:tab/>
            </w:r>
            <w:r>
              <w:rPr>
                <w:rStyle w:val="IndexLink"/>
              </w:rPr>
              <w:t>270</w:t>
            </w:r>
          </w:hyperlink>
        </w:p>
        <w:p>
          <w:pPr>
            <w:pStyle w:val="Contents3"/>
            <w:tabs>
              <w:tab w:val="clear" w:pos="8459"/>
              <w:tab w:val="right" w:pos="9026" w:leader="dot"/>
            </w:tabs>
            <w:rPr/>
          </w:pPr>
          <w:hyperlink w:anchor="__RefHeading___Toc137047_1051229030">
            <w:r>
              <w:rPr>
                <w:webHidden/>
                <w:rStyle w:val="IndexLink"/>
                <w:rtl w:val="true"/>
              </w:rPr>
              <w:t>ألطاف الإمام الحجة</w:t>
            </w:r>
            <w:r>
              <w:rPr>
                <w:rStyle w:val="IndexLink"/>
                <w:rtl w:val="true"/>
              </w:rPr>
              <w:tab/>
            </w:r>
            <w:r>
              <w:rPr>
                <w:rStyle w:val="IndexLink"/>
              </w:rPr>
              <w:t>275</w:t>
            </w:r>
          </w:hyperlink>
        </w:p>
        <w:p>
          <w:pPr>
            <w:pStyle w:val="Contents3"/>
            <w:tabs>
              <w:tab w:val="clear" w:pos="8459"/>
              <w:tab w:val="right" w:pos="9026" w:leader="dot"/>
            </w:tabs>
            <w:rPr/>
          </w:pPr>
          <w:hyperlink w:anchor="__RefHeading___Toc137049_1051229030">
            <w:r>
              <w:rPr>
                <w:webHidden/>
                <w:rStyle w:val="IndexLink"/>
                <w:rtl w:val="true"/>
              </w:rPr>
              <w:t>تشرفات السيد مرعشي بلقاء صاحب العصر والزمان علیه السلام</w:t>
            </w:r>
            <w:r>
              <w:rPr>
                <w:rStyle w:val="IndexLink"/>
                <w:rtl w:val="true"/>
              </w:rPr>
              <w:tab/>
            </w:r>
            <w:r>
              <w:rPr>
                <w:rStyle w:val="IndexLink"/>
              </w:rPr>
              <w:t>277</w:t>
            </w:r>
          </w:hyperlink>
        </w:p>
        <w:p>
          <w:pPr>
            <w:pStyle w:val="Contents4"/>
            <w:tabs>
              <w:tab w:val="clear" w:pos="8176"/>
              <w:tab w:val="right" w:pos="9026" w:leader="dot"/>
            </w:tabs>
            <w:rPr/>
          </w:pPr>
          <w:hyperlink w:anchor="__RefHeading___Toc137051_1051229030">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137053_1051229030">
            <w:r>
              <w:rPr>
                <w:webHidden/>
                <w:rStyle w:val="IndexLink"/>
                <w:rtl w:val="true"/>
              </w:rPr>
              <w:t>الحكاية الأولى</w:t>
            </w:r>
            <w:r>
              <w:rPr>
                <w:rStyle w:val="IndexLink"/>
                <w:rtl w:val="true"/>
              </w:rPr>
              <w:tab/>
            </w:r>
            <w:r>
              <w:rPr>
                <w:rStyle w:val="IndexLink"/>
              </w:rPr>
              <w:t>277</w:t>
            </w:r>
          </w:hyperlink>
        </w:p>
        <w:p>
          <w:pPr>
            <w:pStyle w:val="Contents4"/>
            <w:tabs>
              <w:tab w:val="clear" w:pos="8176"/>
              <w:tab w:val="right" w:pos="9026" w:leader="dot"/>
            </w:tabs>
            <w:rPr/>
          </w:pPr>
          <w:hyperlink w:anchor="__RefHeading___Toc137055_1051229030">
            <w:r>
              <w:rPr>
                <w:webHidden/>
                <w:rStyle w:val="IndexLink"/>
                <w:rtl w:val="true"/>
              </w:rPr>
              <w:t>الحكاية الثانية</w:t>
            </w:r>
            <w:r>
              <w:rPr>
                <w:rStyle w:val="IndexLink"/>
                <w:rtl w:val="true"/>
              </w:rPr>
              <w:tab/>
            </w:r>
            <w:r>
              <w:rPr>
                <w:rStyle w:val="IndexLink"/>
              </w:rPr>
              <w:t>283</w:t>
            </w:r>
          </w:hyperlink>
        </w:p>
        <w:p>
          <w:pPr>
            <w:pStyle w:val="Contents4"/>
            <w:tabs>
              <w:tab w:val="clear" w:pos="8176"/>
              <w:tab w:val="right" w:pos="9026" w:leader="dot"/>
            </w:tabs>
            <w:rPr/>
          </w:pPr>
          <w:hyperlink w:anchor="__RefHeading___Toc137057_1051229030">
            <w:r>
              <w:rPr>
                <w:webHidden/>
                <w:rStyle w:val="IndexLink"/>
                <w:rtl w:val="true"/>
              </w:rPr>
              <w:t>الحكاية الثالثة</w:t>
            </w:r>
            <w:r>
              <w:rPr>
                <w:rStyle w:val="IndexLink"/>
                <w:rtl w:val="true"/>
              </w:rPr>
              <w:tab/>
            </w:r>
            <w:r>
              <w:rPr>
                <w:rStyle w:val="IndexLink"/>
              </w:rPr>
              <w:t>286</w:t>
            </w:r>
          </w:hyperlink>
        </w:p>
        <w:p>
          <w:pPr>
            <w:pStyle w:val="Contents3"/>
            <w:tabs>
              <w:tab w:val="clear" w:pos="8459"/>
              <w:tab w:val="right" w:pos="9026" w:leader="dot"/>
            </w:tabs>
            <w:rPr/>
          </w:pPr>
          <w:hyperlink w:anchor="__RefHeading___Toc137059_1051229030">
            <w:r>
              <w:rPr>
                <w:webHidden/>
                <w:rStyle w:val="IndexLink"/>
                <w:rtl w:val="true"/>
              </w:rPr>
              <w:t xml:space="preserve">تشرف السيد بحر العلوم برؤية الإمام </w:t>
            </w:r>
            <w:r>
              <w:rPr>
                <w:rStyle w:val="IndexLink"/>
                <w:rtl w:val="true"/>
              </w:rPr>
              <w:t>(</w:t>
            </w:r>
            <w:r>
              <w:rPr>
                <w:rStyle w:val="IndexLink"/>
                <w:rtl w:val="true"/>
              </w:rPr>
              <w:t>عجل الله تعالی فرجه الشریف</w:t>
            </w:r>
            <w:r>
              <w:rPr>
                <w:rStyle w:val="IndexLink"/>
                <w:rtl w:val="true"/>
              </w:rPr>
              <w:t>):</w:t>
              <w:tab/>
            </w:r>
            <w:r>
              <w:rPr>
                <w:rStyle w:val="IndexLink"/>
              </w:rPr>
              <w:t>288</w:t>
            </w:r>
          </w:hyperlink>
        </w:p>
        <w:p>
          <w:pPr>
            <w:pStyle w:val="Contents3"/>
            <w:tabs>
              <w:tab w:val="clear" w:pos="8459"/>
              <w:tab w:val="right" w:pos="9026" w:leader="dot"/>
            </w:tabs>
            <w:rPr/>
          </w:pPr>
          <w:hyperlink w:anchor="__RefHeading___Toc137061_1051229030">
            <w:r>
              <w:rPr>
                <w:webHidden/>
                <w:rStyle w:val="IndexLink"/>
                <w:rtl w:val="true"/>
              </w:rPr>
              <w:t xml:space="preserve">أسئلة المقدس الأردبيلي للإمام </w:t>
            </w:r>
            <w:r>
              <w:rPr>
                <w:rStyle w:val="IndexLink"/>
                <w:rtl w:val="true"/>
              </w:rPr>
              <w:t>(</w:t>
            </w:r>
            <w:r>
              <w:rPr>
                <w:rStyle w:val="IndexLink"/>
                <w:rtl w:val="true"/>
              </w:rPr>
              <w:t>عجل الله تعالی فرجه الشریف</w:t>
            </w:r>
            <w:r>
              <w:rPr>
                <w:rStyle w:val="IndexLink"/>
                <w:rtl w:val="true"/>
              </w:rPr>
              <w:t>):</w:t>
              <w:tab/>
            </w:r>
            <w:r>
              <w:rPr>
                <w:rStyle w:val="IndexLink"/>
              </w:rPr>
              <w:t>291</w:t>
            </w:r>
          </w:hyperlink>
        </w:p>
        <w:p>
          <w:pPr>
            <w:pStyle w:val="Contents3"/>
            <w:tabs>
              <w:tab w:val="clear" w:pos="8459"/>
              <w:tab w:val="right" w:pos="9026" w:leader="dot"/>
            </w:tabs>
            <w:rPr/>
          </w:pPr>
          <w:hyperlink w:anchor="__RefHeading___Toc137063_1051229030">
            <w:r>
              <w:rPr>
                <w:webHidden/>
                <w:rStyle w:val="IndexLink"/>
                <w:rtl w:val="true"/>
              </w:rPr>
              <w:t xml:space="preserve">المرتاض الهندي وعمل لرؤية الإمام </w:t>
            </w:r>
            <w:r>
              <w:rPr>
                <w:rStyle w:val="IndexLink"/>
                <w:rtl w:val="true"/>
              </w:rPr>
              <w:t>(</w:t>
            </w:r>
            <w:r>
              <w:rPr>
                <w:rStyle w:val="IndexLink"/>
                <w:rtl w:val="true"/>
              </w:rPr>
              <w:t>عجل الله تعالی فرجه الشریف</w:t>
            </w:r>
            <w:r>
              <w:rPr>
                <w:rStyle w:val="IndexLink"/>
                <w:rtl w:val="true"/>
              </w:rPr>
              <w:t>):</w:t>
              <w:tab/>
            </w:r>
            <w:r>
              <w:rPr>
                <w:rStyle w:val="IndexLink"/>
              </w:rPr>
              <w:t>293</w:t>
            </w:r>
          </w:hyperlink>
        </w:p>
        <w:p>
          <w:pPr>
            <w:pStyle w:val="Contents3"/>
            <w:tabs>
              <w:tab w:val="clear" w:pos="8459"/>
              <w:tab w:val="right" w:pos="9026" w:leader="dot"/>
            </w:tabs>
            <w:rPr/>
          </w:pPr>
          <w:hyperlink w:anchor="__RefHeading___Toc137065_1051229030">
            <w:r>
              <w:rPr>
                <w:webHidden/>
                <w:rStyle w:val="IndexLink"/>
                <w:rtl w:val="true"/>
              </w:rPr>
              <w:t>وجه خفي على غير الأولياء</w:t>
            </w:r>
            <w:r>
              <w:rPr>
                <w:rStyle w:val="IndexLink"/>
                <w:rtl w:val="true"/>
              </w:rPr>
              <w:t>:</w:t>
              <w:tab/>
            </w:r>
            <w:r>
              <w:rPr>
                <w:rStyle w:val="IndexLink"/>
              </w:rPr>
              <w:t>298</w:t>
            </w:r>
          </w:hyperlink>
        </w:p>
        <w:p>
          <w:pPr>
            <w:pStyle w:val="Contents3"/>
            <w:tabs>
              <w:tab w:val="clear" w:pos="8459"/>
              <w:tab w:val="right" w:pos="9026" w:leader="dot"/>
            </w:tabs>
            <w:rPr/>
          </w:pPr>
          <w:hyperlink w:anchor="__RefHeading___Toc137067_1051229030">
            <w:r>
              <w:rPr>
                <w:webHidden/>
                <w:rStyle w:val="IndexLink"/>
                <w:rtl w:val="true"/>
              </w:rPr>
              <w:t>أتفكر أنه لا صاحب لنا؟</w:t>
            </w:r>
            <w:r>
              <w:rPr>
                <w:rStyle w:val="IndexLink"/>
                <w:rtl w:val="true"/>
              </w:rPr>
              <w:t>!</w:t>
              <w:tab/>
            </w:r>
            <w:r>
              <w:rPr>
                <w:rStyle w:val="IndexLink"/>
              </w:rPr>
              <w:t>300</w:t>
            </w:r>
          </w:hyperlink>
        </w:p>
        <w:p>
          <w:pPr>
            <w:pStyle w:val="Contents3"/>
            <w:tabs>
              <w:tab w:val="clear" w:pos="8459"/>
              <w:tab w:val="right" w:pos="9026" w:leader="dot"/>
            </w:tabs>
            <w:rPr/>
          </w:pPr>
          <w:hyperlink w:anchor="__RefHeading___Toc137069_1051229030">
            <w:r>
              <w:rPr>
                <w:webHidden/>
                <w:rStyle w:val="IndexLink"/>
                <w:rtl w:val="true"/>
              </w:rPr>
              <w:t>الفارس المنقذ</w:t>
            </w:r>
            <w:r>
              <w:rPr>
                <w:rStyle w:val="IndexLink"/>
                <w:rtl w:val="true"/>
              </w:rPr>
              <w:tab/>
            </w:r>
            <w:r>
              <w:rPr>
                <w:rStyle w:val="IndexLink"/>
              </w:rPr>
              <w:t>303</w:t>
            </w:r>
          </w:hyperlink>
        </w:p>
        <w:p>
          <w:pPr>
            <w:pStyle w:val="Contents3"/>
            <w:tabs>
              <w:tab w:val="clear" w:pos="8459"/>
              <w:tab w:val="right" w:pos="9026" w:leader="dot"/>
            </w:tabs>
            <w:rPr/>
          </w:pPr>
          <w:hyperlink w:anchor="__RefHeading___Toc137071_1051229030">
            <w:r>
              <w:rPr>
                <w:webHidden/>
                <w:rStyle w:val="IndexLink"/>
                <w:rtl w:val="true"/>
              </w:rPr>
              <w:t>الاستغاثة بولي العصر</w:t>
            </w:r>
            <w:r>
              <w:rPr>
                <w:rStyle w:val="IndexLink"/>
                <w:rtl w:val="true"/>
              </w:rPr>
              <w:t>(</w:t>
            </w:r>
            <w:r>
              <w:rPr>
                <w:rStyle w:val="IndexLink"/>
                <w:rtl w:val="true"/>
              </w:rPr>
              <w:t>عجل الله تعالی فرجه الشریف</w:t>
            </w:r>
            <w:r>
              <w:rPr>
                <w:rStyle w:val="IndexLink"/>
                <w:rtl w:val="true"/>
              </w:rPr>
              <w:t>)</w:t>
              <w:tab/>
            </w:r>
            <w:r>
              <w:rPr>
                <w:rStyle w:val="IndexLink"/>
              </w:rPr>
              <w:t>306</w:t>
            </w:r>
          </w:hyperlink>
        </w:p>
        <w:p>
          <w:pPr>
            <w:pStyle w:val="Contents3"/>
            <w:tabs>
              <w:tab w:val="clear" w:pos="8459"/>
              <w:tab w:val="right" w:pos="9026" w:leader="dot"/>
            </w:tabs>
            <w:rPr/>
          </w:pPr>
          <w:hyperlink w:anchor="__RefHeading___Toc137073_1051229030">
            <w:r>
              <w:rPr>
                <w:webHidden/>
                <w:rStyle w:val="IndexLink"/>
                <w:rtl w:val="true"/>
              </w:rPr>
              <w:t xml:space="preserve">استجابة الحجة </w:t>
            </w:r>
            <w:r>
              <w:rPr>
                <w:rStyle w:val="IndexLink"/>
                <w:rtl w:val="true"/>
              </w:rPr>
              <w:t>(</w:t>
            </w:r>
            <w:r>
              <w:rPr>
                <w:rStyle w:val="IndexLink"/>
                <w:rtl w:val="true"/>
              </w:rPr>
              <w:t>عجل الله تعالی فرجه الشریف</w:t>
            </w:r>
            <w:r>
              <w:rPr>
                <w:rStyle w:val="IndexLink"/>
                <w:rtl w:val="true"/>
              </w:rPr>
              <w:t>)</w:t>
              <w:tab/>
            </w:r>
            <w:r>
              <w:rPr>
                <w:rStyle w:val="IndexLink"/>
              </w:rPr>
              <w:t>310</w:t>
            </w:r>
          </w:hyperlink>
        </w:p>
        <w:p>
          <w:pPr>
            <w:pStyle w:val="Contents3"/>
            <w:tabs>
              <w:tab w:val="clear" w:pos="8459"/>
              <w:tab w:val="right" w:pos="9026" w:leader="dot"/>
            </w:tabs>
            <w:rPr/>
          </w:pPr>
          <w:hyperlink w:anchor="__RefHeading___Toc137075_1051229030">
            <w:r>
              <w:rPr>
                <w:webHidden/>
                <w:rStyle w:val="IndexLink"/>
                <w:rtl w:val="true"/>
              </w:rPr>
              <w:t xml:space="preserve">ارتباط الشهيد الصدر </w:t>
            </w:r>
            <w:r>
              <w:rPr>
                <w:rStyle w:val="IndexLink"/>
                <w:rtl w:val="true"/>
              </w:rPr>
              <w:t>(</w:t>
            </w:r>
            <w:r>
              <w:rPr>
                <w:rStyle w:val="IndexLink"/>
                <w:rtl w:val="true"/>
              </w:rPr>
              <w:t>الثاني</w:t>
            </w:r>
            <w:r>
              <w:rPr>
                <w:rStyle w:val="IndexLink"/>
                <w:rtl w:val="true"/>
              </w:rPr>
              <w:t xml:space="preserve">) </w:t>
            </w:r>
            <w:r>
              <w:rPr>
                <w:rStyle w:val="IndexLink"/>
                <w:rtl w:val="true"/>
              </w:rPr>
              <w:t xml:space="preserve">بالإمام الحجة </w:t>
            </w:r>
            <w:r>
              <w:rPr>
                <w:rStyle w:val="IndexLink"/>
                <w:rtl w:val="true"/>
              </w:rPr>
              <w:t>(</w:t>
            </w:r>
            <w:r>
              <w:rPr>
                <w:rStyle w:val="IndexLink"/>
                <w:rtl w:val="true"/>
              </w:rPr>
              <w:t>عجل الله تعالی فرجه الشریف</w:t>
            </w:r>
            <w:r>
              <w:rPr>
                <w:rStyle w:val="IndexLink"/>
                <w:rtl w:val="true"/>
              </w:rPr>
              <w:t>)</w:t>
              <w:tab/>
            </w:r>
            <w:r>
              <w:rPr>
                <w:rStyle w:val="IndexLink"/>
              </w:rPr>
              <w:t>312</w:t>
            </w:r>
          </w:hyperlink>
        </w:p>
        <w:p>
          <w:pPr>
            <w:pStyle w:val="Contents3"/>
            <w:tabs>
              <w:tab w:val="clear" w:pos="8459"/>
              <w:tab w:val="right" w:pos="9026" w:leader="dot"/>
            </w:tabs>
            <w:rPr/>
          </w:pPr>
          <w:hyperlink w:anchor="__RefHeading___Toc137077_1051229030">
            <w:r>
              <w:rPr>
                <w:webHidden/>
                <w:rStyle w:val="IndexLink"/>
                <w:rtl w:val="true"/>
              </w:rPr>
              <w:t>منزلة العارف الملكي عند الإمام صاحب الزمان علیه السلام</w:t>
            </w:r>
            <w:r>
              <w:rPr>
                <w:rStyle w:val="IndexLink"/>
                <w:rtl w:val="true"/>
              </w:rPr>
              <w:tab/>
            </w:r>
            <w:r>
              <w:rPr>
                <w:rStyle w:val="IndexLink"/>
              </w:rPr>
              <w:t>313</w:t>
            </w:r>
          </w:hyperlink>
        </w:p>
        <w:p>
          <w:pPr>
            <w:pStyle w:val="Contents3"/>
            <w:tabs>
              <w:tab w:val="clear" w:pos="8459"/>
              <w:tab w:val="right" w:pos="9026" w:leader="dot"/>
            </w:tabs>
            <w:rPr/>
          </w:pPr>
          <w:hyperlink w:anchor="__RefHeading___Toc137079_1051229030">
            <w:r>
              <w:rPr>
                <w:webHidden/>
                <w:rStyle w:val="IndexLink"/>
                <w:rtl w:val="true"/>
              </w:rPr>
              <w:t>قصة الحاج مؤمن الشيرازي وأحد الأولياء في طريق مشهد</w:t>
            </w:r>
            <w:r>
              <w:rPr>
                <w:rStyle w:val="IndexLink"/>
                <w:rtl w:val="true"/>
              </w:rPr>
              <w:tab/>
            </w:r>
            <w:r>
              <w:rPr>
                <w:rStyle w:val="IndexLink"/>
              </w:rPr>
              <w:t>315</w:t>
            </w:r>
          </w:hyperlink>
        </w:p>
        <w:p>
          <w:pPr>
            <w:pStyle w:val="Contents3"/>
            <w:tabs>
              <w:tab w:val="clear" w:pos="8459"/>
              <w:tab w:val="right" w:pos="9026" w:leader="dot"/>
            </w:tabs>
            <w:rPr/>
          </w:pPr>
          <w:hyperlink w:anchor="__RefHeading___Toc137081_1051229030">
            <w:r>
              <w:rPr>
                <w:webHidden/>
                <w:rStyle w:val="IndexLink"/>
                <w:rtl w:val="true"/>
              </w:rPr>
              <w:t>معجزة ولي العصر</w:t>
            </w:r>
            <w:r>
              <w:rPr>
                <w:rStyle w:val="IndexLink"/>
                <w:rtl w:val="true"/>
              </w:rPr>
              <w:t>(</w:t>
            </w:r>
            <w:r>
              <w:rPr>
                <w:rStyle w:val="IndexLink"/>
                <w:rtl w:val="true"/>
              </w:rPr>
              <w:t>عجل الله تعالی فرجه الشریف</w:t>
            </w:r>
            <w:r>
              <w:rPr>
                <w:rStyle w:val="IndexLink"/>
                <w:rtl w:val="true"/>
              </w:rPr>
              <w:t>)</w:t>
              <w:tab/>
            </w:r>
            <w:r>
              <w:rPr>
                <w:rStyle w:val="IndexLink"/>
              </w:rPr>
              <w:t>320</w:t>
            </w:r>
          </w:hyperlink>
        </w:p>
        <w:p>
          <w:pPr>
            <w:pStyle w:val="Contents3"/>
            <w:tabs>
              <w:tab w:val="clear" w:pos="8459"/>
              <w:tab w:val="right" w:pos="9026" w:leader="dot"/>
            </w:tabs>
            <w:rPr/>
          </w:pPr>
          <w:hyperlink w:anchor="__RefHeading___Toc137083_1051229030">
            <w:r>
              <w:rPr>
                <w:webHidden/>
                <w:rStyle w:val="IndexLink"/>
                <w:rtl w:val="true"/>
              </w:rPr>
              <w:t>قصة لقاء مع الإمام الحجة بعد زيارة الأمير عليه السلام</w:t>
            </w:r>
            <w:r>
              <w:rPr>
                <w:rStyle w:val="IndexLink"/>
                <w:rtl w:val="true"/>
              </w:rPr>
              <w:tab/>
            </w:r>
            <w:r>
              <w:rPr>
                <w:rStyle w:val="IndexLink"/>
              </w:rPr>
              <w:t>325</w:t>
            </w:r>
          </w:hyperlink>
        </w:p>
        <w:p>
          <w:pPr>
            <w:pStyle w:val="Contents2"/>
            <w:tabs>
              <w:tab w:val="clear" w:pos="8743"/>
              <w:tab w:val="right" w:pos="9026" w:leader="dot"/>
            </w:tabs>
            <w:rPr/>
          </w:pPr>
          <w:hyperlink w:anchor="__RefHeading___Toc137085_1051229030">
            <w:r>
              <w:rPr>
                <w:webHidden/>
                <w:rStyle w:val="IndexLink"/>
                <w:rtl w:val="true"/>
              </w:rPr>
              <w:t>فهرس</w:t>
            </w:r>
            <w:r>
              <w:rPr>
                <w:rStyle w:val="IndexLink"/>
                <w:rtl w:val="true"/>
              </w:rPr>
              <w:tab/>
            </w:r>
            <w:r>
              <w:rPr>
                <w:rStyle w:val="IndexLink"/>
              </w:rPr>
              <w:t>339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23_61310"/>
      <w:bookmarkStart w:id="1" w:name="pg7223_61310"/>
      <w:bookmarkEnd w:id="1"/>
    </w:p>
    <w:p>
      <w:pPr>
        <w:pStyle w:val="Heading2"/>
        <w:numPr>
          <w:ilvl w:val="1"/>
          <w:numId w:val="1"/>
        </w:numPr>
        <w:rPr/>
      </w:pPr>
      <w:bookmarkStart w:id="2" w:name="pg7223_61310"/>
      <w:bookmarkStart w:id="3" w:name="__RefHeading___Toc136787_105122903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الأدب المهدوي رسالة في تكاليف الإنسان في عصر الغيبة الكبرى</w:t>
      </w:r>
    </w:p>
    <w:p>
      <w:pPr>
        <w:pStyle w:val="BookText"/>
        <w:rPr/>
      </w:pPr>
      <w:r>
        <w:rPr>
          <w:rFonts w:ascii="Amiri" w:hAnsi="Amiri" w:eastAsia="Amiri" w:cs="Amiri"/>
          <w:color w:val="111111"/>
          <w:sz w:val="28"/>
          <w:sz w:val="28"/>
          <w:szCs w:val="28"/>
          <w:rtl w:val="true"/>
          <w:lang w:bidi="ar-SA"/>
        </w:rPr>
        <w:t>السيد محسن الموسوي</w:t>
      </w:r>
    </w:p>
    <w:p>
      <w:pPr>
        <w:pStyle w:val="BookText"/>
        <w:rPr/>
      </w:pPr>
      <w:r>
        <w:rPr>
          <w:rFonts w:ascii="IRNazanin" w:hAnsi="IRNazanin" w:eastAsia="IRNazanin"/>
          <w:color w:val="111111"/>
          <w:sz w:val="28"/>
          <w:sz w:val="28"/>
          <w:szCs w:val="28"/>
          <w:rtl w:val="true"/>
          <w:lang w:bidi="fa-IR"/>
        </w:rPr>
        <w:t xml:space="preserve">دار الکتاب العربي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6789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جميع 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دار الکتاب العربي للطباعة والنشر والتوزيع</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03/257984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lang w:bidi="fa-IR"/>
        </w:rPr>
        <w:t>01/553456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25/355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غبيري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Daralkatebalarabi@hotmail.com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السيد محسن الموسوي</w:t>
      </w:r>
    </w:p>
    <w:p>
      <w:pPr>
        <w:pStyle w:val="BookText"/>
        <w:rPr/>
      </w:pPr>
      <w:r>
        <w:rPr>
          <w:rFonts w:ascii="Amiri" w:hAnsi="Amiri" w:eastAsia="Amiri" w:cs="Amiri"/>
          <w:color w:val="111111"/>
          <w:sz w:val="28"/>
          <w:sz w:val="28"/>
          <w:szCs w:val="28"/>
          <w:rtl w:val="true"/>
          <w:lang w:bidi="ar-SA"/>
        </w:rPr>
        <w:t>الأدب المهدوي</w:t>
      </w:r>
    </w:p>
    <w:p>
      <w:pPr>
        <w:pStyle w:val="BookText"/>
        <w:rPr/>
      </w:pPr>
      <w:r>
        <w:rPr>
          <w:rFonts w:ascii="Amiri" w:hAnsi="Amiri" w:eastAsia="Amiri" w:cs="Amiri"/>
          <w:color w:val="111111"/>
          <w:sz w:val="28"/>
          <w:sz w:val="28"/>
          <w:szCs w:val="28"/>
          <w:rtl w:val="true"/>
          <w:lang w:bidi="ar-SA"/>
        </w:rPr>
        <w:t>رسالة في تكاليف الإنسان في عصرالغيبة الكبرى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الکتب العربی </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عَرِّفْنى نَفْسَكَ، فَاِنَّكَ اِنْ لَمْ تُعَرِّفْنى نَفْسَكَ، لَمْ اَعْرِف رَسُولَكَ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عَرِّفْنى رَسُولَكَ، فَاِنَّكَ اِنْ لَمْ تُعَرِّفْنى رَسُولَكَ، لَمْ اَعْرِفْ حُجَّتَكَ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عَرِّفْنى حُجَّتَكَ، فَاِنَّكَ اِنْ لَمْ تُعَرِّفْنى حُجَّتَكَ، ضَلَلْتُ عَنْ دينى</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لَاتُمِتْنِي مِيْتَةً جاهِلِيَّةً، وَلَا تُزِغْ قَلْبِي بَعْدَ إِذْ هَدَيْتَنِي</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223_61316"/>
      <w:bookmarkStart w:id="8" w:name="pg7223_61316"/>
      <w:bookmarkEnd w:id="8"/>
    </w:p>
    <w:p>
      <w:pPr>
        <w:pStyle w:val="Heading2"/>
        <w:numPr>
          <w:ilvl w:val="1"/>
          <w:numId w:val="1"/>
        </w:numPr>
        <w:rPr/>
      </w:pPr>
      <w:bookmarkStart w:id="9" w:name="pg7223_61316"/>
      <w:bookmarkStart w:id="10" w:name="__RefHeading___Toc136791_1051229030"/>
      <w:bookmarkStart w:id="11" w:name="_Toc3"/>
      <w:bookmarkEnd w:id="9"/>
      <w:bookmarkEnd w:id="10"/>
      <w:r>
        <w:rPr>
          <w:rtl w:val="true"/>
        </w:rPr>
        <w:t>الإهداء</w:t>
      </w:r>
      <w:bookmarkEnd w:id="11"/>
    </w:p>
    <w:p>
      <w:pPr>
        <w:pStyle w:val="BookText"/>
        <w:rPr/>
      </w:pPr>
      <w:r>
        <w:rPr>
          <w:rFonts w:ascii="Amiri" w:hAnsi="Amiri" w:eastAsia="Amiri" w:cs="Amiri"/>
          <w:color w:val="111111"/>
          <w:sz w:val="28"/>
          <w:sz w:val="28"/>
          <w:szCs w:val="28"/>
          <w:rtl w:val="true"/>
          <w:lang w:bidi="ar-SA"/>
        </w:rPr>
        <w:t>إلى ولي الله في أرضه وحجته على عباده مولاي وابن مولاي الإمام المهدي روحي له الفدي</w:t>
      </w:r>
    </w:p>
    <w:p>
      <w:pPr>
        <w:pStyle w:val="BookText"/>
        <w:rPr/>
      </w:pPr>
      <w:r>
        <w:rPr>
          <w:rFonts w:ascii="Amiri" w:hAnsi="Amiri" w:eastAsia="Amiri" w:cs="Amiri"/>
          <w:color w:val="111111"/>
          <w:sz w:val="28"/>
          <w:sz w:val="28"/>
          <w:szCs w:val="28"/>
          <w:rtl w:val="true"/>
          <w:lang w:bidi="ar-SA"/>
        </w:rPr>
        <w:t>وإلى ارواح الشهداء الذين قدموا انفسهم من أجل الحفاظ على شريعته لا سيما الإمامين الصدرين ومن سار معهما في طريق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شهداء العراق الحقيقيين الذين دافعوا عن دولة الإمام وعاصمته للدول العالمية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هؤلاء الذين ظلموا في حياتهم وبعد شهادتهم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شهداء المقاومة الإسلامية في لبنان هؤلاء الذين رفعوا لنا الرؤس عالية ودخلوا القلوب وسكنوا فيها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كل شاب منتظر الإمام والإمام ينتظره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كل أم تدفع بولدها ليضحي من أجل قضايانا العادلة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كل أخت تفرح لأخيها أن يكون في صفوف الحق من أجل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كل زوجة تحفظ الأمانة بعد رحيل زوجها في طريق الشهادة وتربي أولادها على حب وطاعة الإمام ونائبه العام أعني الولي الفقيه المرتبطة طاعته بطاعة الإمام، وهي طاعة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كل اب یربي ثم يفقد ولده أو أولاده في معركة الحق مع الباطل الزائل وهو يقول إنا لله وإنا إليه راجعون، اللهم تقبل منا هذا القربان، اللهم خذ حتى ترضى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فاجعل هؤلاء يقبلون ما اهديت لهم یا ارحم الراحيم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محسن النوري الموسوي </w:t>
      </w:r>
      <w:bookmarkStart w:id="12" w:name="pg7223_61318"/>
    </w:p>
    <w:p>
      <w:pPr>
        <w:pStyle w:val="Heading2"/>
        <w:numPr>
          <w:ilvl w:val="1"/>
          <w:numId w:val="1"/>
        </w:numPr>
        <w:rPr/>
      </w:pPr>
      <w:bookmarkStart w:id="13" w:name="__RefHeading___Toc136793_1051229030"/>
      <w:bookmarkStart w:id="14" w:name="_Toc4"/>
      <w:bookmarkEnd w:id="12"/>
      <w:bookmarkEnd w:id="13"/>
      <w:r>
        <w:rPr>
          <w:rtl w:val="true"/>
        </w:rPr>
        <w:t>المقدمة</w:t>
      </w:r>
      <w:bookmarkEnd w:id="14"/>
    </w:p>
    <w:p>
      <w:pPr>
        <w:pStyle w:val="BookText"/>
        <w:rPr/>
      </w:pPr>
      <w:r>
        <w:rPr>
          <w:rFonts w:ascii="Amiri" w:hAnsi="Amiri" w:eastAsia="Amiri" w:cs="Amiri"/>
          <w:color w:val="111111"/>
          <w:sz w:val="28"/>
          <w:sz w:val="28"/>
          <w:szCs w:val="28"/>
          <w:rtl w:val="true"/>
          <w:lang w:bidi="ar-SA"/>
        </w:rPr>
        <w:t>الْحَمْدُ لِلّهِ بِجَمِيعِ مَحامِدِهِ كُلِّها، عَلَى جَمِيعِ نِعَمِهِ كُلِّها الْحَمْدُ لِلّهِ الَّذِى لَامُضادَّ لَهُ فِى مُلْكِهِ، وَلَا مُنازِعَ لَهُ فِى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الَّذِى لَاشَرِيكَ لَهُ فِى خَلْقِهِ، وَلَا شَبِيهَ لَهُ فِى عَظَمَتِهِ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الْفاشِى فِى الْخَلْقِ أَمْرُهُ وَحَمْدُهُ، الظَّاهِرِ بِالْكَرَمِ مَجْدُهُ، الْباسِطِ بِالْجُودِ يَدَهُ، الَّذِى لَاتَنْقُصُ خَزائِنُهُ، وَلَا تَزِيدُهُ كَثْرَةُ الْعَطاءِ إِلّا جُوداً وَكَرَماً إِنَّهُ هُوَ الْعَزِيزُ الْوَهَّابُ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الأَوْصِياء الرَّاضِينَ المَرْضِيِّينَ بِأَفْضَلِ صَلَواتِكَ ، وَبارِكْ عَلَيْهِمْ بِأَفْضَلِ بَرَكاتِكَ ، وَالسَّلامُ عَلَيْهِمْ وَعَلى أَرْواحِهِمْ وَأَجْسادِهِمْ ،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الكتاب الذي بين يديك عزيزي القارئ هو عبارة عن نبذة من الآداب التي ينبغي بل يجب في بعض الاحيان التحلي بها من قبل الموالي للإمام المهدي صلوات الله عليه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في هذا الكتاب توسعنا أكثر من البحث بالآداب، </w:t>
      </w:r>
      <w:bookmarkStart w:id="15" w:name="pg7223_61319"/>
    </w:p>
    <w:p>
      <w:pPr>
        <w:pStyle w:val="BookText"/>
        <w:rPr/>
      </w:pPr>
      <w:bookmarkEnd w:id="15"/>
      <w:r>
        <w:rPr>
          <w:rFonts w:ascii="Amiri" w:hAnsi="Amiri" w:eastAsia="Amiri" w:cs="Amiri"/>
          <w:color w:val="111111"/>
          <w:sz w:val="28"/>
          <w:sz w:val="28"/>
          <w:szCs w:val="28"/>
          <w:rtl w:val="true"/>
          <w:lang w:bidi="ar-SA"/>
        </w:rPr>
        <w:t>فبحثنا ولو مختصراً بأمور لها علاقة بقضية الإمام المهدي عليه السلام عقيدة وتاريخاً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بطبيعة الحال ضروري لتكتمل الصورة عند الفرد الذي يبحث عن الحقيقة الإلهية في تحقق الظهور المبارك للإمام المهديعلیه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والآداب عند العلماء في قضية الإمام المهدي علیه السلام، هي الصلوات والأدعية والزيارات والأوراد والتعاليم الأخلاقية الواردة عن المهدي الخاصة في هذا الزمن أعني زمن الغيبة الكبرى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الاعمال وإن كان أغلبها خارج نطاق الواجب الشرعي إلا أنها ذات أهمية كبيرة لعل إهمالها يؤدي إلى عواقب غير محمودة، ولا نقول أنها من الواجبات التي يترتب على تركها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وأن هذه الآداب تشكل الركيزة في علاقة الأمة بقائدها المظفر الإمام المهدي عليه السلام </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136795_1051229030"/>
      <w:bookmarkStart w:id="17" w:name="_Toc5"/>
      <w:bookmarkEnd w:id="16"/>
      <w:r>
        <w:rPr>
          <w:rtl w:val="true"/>
        </w:rPr>
        <w:t>ومن فوائدها إجمالاً</w:t>
      </w:r>
      <w:bookmarkEnd w:id="17"/>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الثواب الإلهي المنشود من ورائها، فلكل </w:t>
      </w:r>
    </w:p>
    <w:p>
      <w:pPr>
        <w:pStyle w:val="BookText"/>
        <w:rPr/>
      </w:pPr>
      <w:r>
        <w:rPr>
          <w:rFonts w:ascii="Amiri" w:hAnsi="Amiri" w:eastAsia="Amiri" w:cs="Amiri"/>
          <w:color w:val="111111"/>
          <w:sz w:val="28"/>
          <w:sz w:val="28"/>
          <w:szCs w:val="28"/>
          <w:rtl w:val="true"/>
          <w:lang w:bidi="ar-SA"/>
        </w:rPr>
        <w:t xml:space="preserve">عمل عند الله له ثواب وهذه الاعمال مهما كبرت أو صغرت فلها أو عليها ثواب يستحقه الفرد فيما إذا أتى بها على الوجه الكامل من النية إلى الآداء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دل على هذا الثواب الروايات الواردة بخصوص بعض هذه الأعمال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غفران الذنوب من اتيان هذه الاعمال، وهي فرصة فتحها الله لنا من ضمن الفرص الكثيرة التي فتحها لعباده، من أجل أن يغفر لهم ذنوبهم ويزكيهم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الاعمال تحقق للفرد الارتباط بالله ورسوله والإمام المهدي صاحب العصر والزمان، ففيها كلمات روحية تربط الفرد بإمامه وإن كان بعيداً عنه ولم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الارتباط يهيئ للارتباط بقضايا الإسلام ككل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الأعمال تبين للفرد ما ينبغي بل يجب عليه فعله في عصر الغيبة الكبرى، وأيضا تساعده على فهم الانتظار بصورة صحيحة لا صورة قشرية كما هي عليه المجتمعات الآن</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الاعمال فيما إذا لم يظهر الإمام في حياة الفرد وقد كان مستعداً للظهور المقدس، تساعده على نيل </w:t>
      </w:r>
    </w:p>
    <w:p>
      <w:pPr>
        <w:pStyle w:val="BookText"/>
        <w:rPr/>
      </w:pPr>
      <w:r>
        <w:rPr>
          <w:rFonts w:ascii="Amiri" w:hAnsi="Amiri" w:eastAsia="Amiri" w:cs="Amiri"/>
          <w:color w:val="111111"/>
          <w:sz w:val="28"/>
          <w:sz w:val="28"/>
          <w:szCs w:val="28"/>
          <w:rtl w:val="true"/>
          <w:lang w:bidi="ar-SA"/>
        </w:rPr>
        <w:t xml:space="preserve">صحبة الإمام وإن لم يدرك ظهوره، كما في خصائص بعض الاعمال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الفوائد التي لا تخفى على الفرد المؤمن والتي يلاحظها من خلال اتيان هذه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نقدم هذه الكلمات ليقرأها الفرد بتمعن لعله ونحن ننهل ولو القليل منها لنرضي بها الله ورسوله وإمامنا المفدى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تقبل منا هذا القليل واجزنا عليه بأن تجعلنا ممن تنتصر بهم لدينك، وإن كنت أنا في نفسي لا استحق إلا بما أنت أعلم به مني، ولكن فيوضاتك لا يحدها حد وليس لها نهاية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محسن النوري الموسوي</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الضاحية الأبية </w:t>
      </w:r>
      <w:r>
        <w:rPr>
          <w:rFonts w:eastAsia="Amiri" w:cs="Amiri" w:ascii="Amiri" w:hAnsi="Amiri"/>
          <w:color w:val="111111"/>
          <w:sz w:val="28"/>
          <w:szCs w:val="28"/>
          <w:rtl w:val="true"/>
          <w:lang w:bidi="ar-SA"/>
        </w:rPr>
        <w:t xml:space="preserve">. </w:t>
      </w:r>
      <w:bookmarkStart w:id="18" w:name="pg7223_61322"/>
    </w:p>
    <w:p>
      <w:pPr>
        <w:pStyle w:val="Heading2"/>
        <w:numPr>
          <w:ilvl w:val="1"/>
          <w:numId w:val="1"/>
        </w:numPr>
        <w:rPr/>
      </w:pPr>
      <w:bookmarkStart w:id="19" w:name="__RefHeading___Toc136797_1051229030"/>
      <w:bookmarkStart w:id="20" w:name="_Toc6"/>
      <w:bookmarkEnd w:id="18"/>
      <w:bookmarkEnd w:id="19"/>
      <w:r>
        <w:rPr>
          <w:rtl w:val="true"/>
        </w:rPr>
        <w:t>تمهيد</w:t>
      </w:r>
      <w:bookmarkEnd w:id="20"/>
    </w:p>
    <w:p>
      <w:pPr>
        <w:pStyle w:val="Heading3"/>
        <w:numPr>
          <w:ilvl w:val="2"/>
          <w:numId w:val="1"/>
        </w:numPr>
        <w:rPr/>
      </w:pPr>
      <w:bookmarkStart w:id="21" w:name="__RefHeading___Toc136799_1051229030"/>
      <w:bookmarkStart w:id="22" w:name="_Toc7"/>
      <w:bookmarkEnd w:id="21"/>
      <w:r>
        <w:rPr>
          <w:rtl w:val="true"/>
        </w:rPr>
        <w:t>قصة الولادة المباركة</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قصة الولادة المباركة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ولد علیه السلام عند الفجر من يوم النصف من شهر شعبان أما عام ولادته فالمشهور أنه عام </w:t>
      </w:r>
      <w:r>
        <w:rPr>
          <w:rFonts w:eastAsia="IRNazanin" w:cs="IRNazanin"/>
          <w:color w:val="111111"/>
          <w:sz w:val="28"/>
          <w:szCs w:val="28"/>
          <w:lang w:bidi="fa-IR"/>
        </w:rPr>
        <w:t>255</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ذلك يكون قد ولد علیه السلام بعد وفاة جده الإمام الهادي عليه السلام بحوالي عام، وبعد مجيء المهتدي العباسي إلى الحكم بأقل من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استخلف المهدي لليلة بقيت من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الإمام المهدي في النصف من شعبان في نفس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 المهتدي في الحكم حوالي عام واحد حيث أزاله الأتراك وبايعوا المعتمد عام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 المعتمد في الحكم ثلاثاً وعشرين سنة، حتى عام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ويعاصر الإمام المهدي عليه السلام من حياة أبيه خمس سنوات، حيث يصعد أبوه إلى الرفيق الأعلى عام</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انصب النشاط الرئيسي خلال ذلك على أمرين رئيسيين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التام من السلطة الحاكمة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خواص أبيه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ومهما يكن من أمر، فالمهم الآن أن نحمل فكرة عما تدلنا عليه الروايات من حوادث ولادة الإمام المهدي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الإمام العسكري عليه السلام تزوره عمته حكيمة في يوم من الأيام، وتبقى عنده إلى المساء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تريد أن تنصرف يرجوها الإمام عليه السلام أن تبيت في داره هذه الليلة، فإنه سيولد فيها المولود الكريم على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فتسأله العمة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فيقول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فتنفي العمة أن يكون بنرجس أثر للحمل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فيؤكد لها الإمام عليه السلام ذلك قائلاً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ما أقول لك فتفحصها العمة جيداً وتقلبها ظهراً لبطن فلا تجد أثر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فتعود فتخبره تارة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فيبتسم الإمام عليه السلام ويعطيها الحجة الواضحة والمبرر الإلهي الصحيح في ذلك،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كان وقت الفجر يظهر لك الحبل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مثلها كمثل أم موسى لم يظهر بها الحبل ولم يعلم بها أحد إلى وقت ولادتها، لأن فرعون كان يشق بطون الحبالى في طلب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نظیر موسی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البرهان الذي يتضمنه كلام الإمام علیه السلام بعد إيضاح مقدماته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الله تبارك وتعالى اقتضت حكمته الأزلية أن يستهدف في خلق البشرية هدایتها وإرشادها وإخراجها من الظلمات إلى 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هذا الهدف الأعلى كانت بعثات الأنبياء والرسل مبشرين ومنذرين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كان وعد الله القاطع بإقامة دولة </w:t>
      </w:r>
    </w:p>
    <w:p>
      <w:pPr>
        <w:pStyle w:val="BookText"/>
        <w:rPr/>
      </w:pPr>
      <w:r>
        <w:rPr>
          <w:rFonts w:ascii="Amiri" w:hAnsi="Amiri" w:eastAsia="Amiri" w:cs="Amiri"/>
          <w:color w:val="111111"/>
          <w:sz w:val="28"/>
          <w:sz w:val="28"/>
          <w:szCs w:val="28"/>
          <w:rtl w:val="true"/>
          <w:lang w:bidi="ar-SA"/>
        </w:rPr>
        <w:t>الحق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الأرض لله يرثها عباده المتقون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والهدف الإلهي إذا كان لزومياً ومهمً، توصل الله تعالی إليه بقدرته، بما شاء من الوسائل والطرق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القادر على كل شيء الذي إذا أراد شيئاً قال له كن 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في الإمكان تحقق الهدف بالطريق الطبيعي،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توصل الله إلى إيجاده عن طريق خرق النظام الكوني الطبيعي بالمعجزات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تحدثنا عنه وفصلنا القول فيه في رسالتنا عن المعجزة في المفهوم الإسلامي وأهون بالجهد البشري أن يكون حائلاً أو مانعاً بين إرادة الله تعالى وبين تنفيذ ما يريده من الأهداف في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يكون ضغط السلطات الحاكمة عالياً، ويكون لوجود الفرد المطارد أثراً مهماً في تحقيق الهدف الإلهي، ولم يمكن حفظه من السلطات بطريق طبيعي، إذن يتعين حفظه بطريق إعجازي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توصلاً على الهدف الكبير وهو هداية البشرية في مستقبل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يدينا الآن مثالان لذلك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موسى بن عمران علی نبینا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تعالى حين تعلق غرضه المهم الملزم بهداية البشرية به في زمان 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ذلك متوقفاً على ولادته </w:t>
      </w:r>
    </w:p>
    <w:p>
      <w:pPr>
        <w:pStyle w:val="BookText"/>
        <w:rPr/>
      </w:pPr>
      <w:r>
        <w:rPr>
          <w:rFonts w:ascii="IRNazanin" w:hAnsi="IRNazanin" w:eastAsia="IRNazanin"/>
          <w:color w:val="111111"/>
          <w:sz w:val="28"/>
          <w:sz w:val="28"/>
          <w:szCs w:val="28"/>
          <w:rtl w:val="true"/>
          <w:lang w:bidi="fa-IR"/>
        </w:rPr>
        <w:t>صحيحاً سالماً ولم يكن ممكناً للضغط العالي المتوجه من قبل سلطات فرعون 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يتعين حفظه بطريق إعجازي تحفظاً على الغرض الإلهي الكبير الذي سيكون موسی علیه السلام المسؤول الرئيسي لتنفيذه وتطبيقه في حينه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المهدي عليه السلام الذي تعلق الغرض الإلهي المهم الملزم بهداية البشرية به في الزمان المستقبل وتنفيذ وعد الله تعالی بدولة الحق على 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يتوقف على ولادته وبقائه سالماً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أفاض الله تعالی عنايته الخاصة وإرادته اللانهائية، تحفظاً على غرضه الكبير وتحدياً للجهد البشري المتواضع الذي تبذله السلطات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بإقامة المعجزة في إخفاء الحمل من ناحية وفي بقائه أمداً طويلاً من الدهر من ناحية ثانية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وحيث كان المثال الأول واضحاً في أذهان المسلمين، إذن فلا بعد في قدرة الله تعالى أن يقوم بذلك بالنسبة إلى المهدي عليه السلام أيضاً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والمعجزة في إخفاء الحمل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النطفة خلال مدة الحمل تنمو ببطء </w:t>
      </w:r>
    </w:p>
    <w:p>
      <w:pPr>
        <w:pStyle w:val="BookText"/>
        <w:rPr/>
      </w:pPr>
      <w:r>
        <w:rPr>
          <w:rFonts w:ascii="Amiri" w:hAnsi="Amiri" w:eastAsia="Amiri" w:cs="Amiri"/>
          <w:color w:val="111111"/>
          <w:sz w:val="28"/>
          <w:sz w:val="28"/>
          <w:szCs w:val="28"/>
          <w:rtl w:val="true"/>
          <w:lang w:bidi="ar-SA"/>
        </w:rPr>
        <w:t>شديد أو لا تنمو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إنها قبل الولادة بوقت قصير قد لا يزيد على دقائق، تنمو بسرعة حتى يكتمل الجنين، ويكون قابلاً للميلاد، في الجو السري الخاص البعيد عن أعين السلطات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لا يتمكن أحد من الفاحصين حتى القوابل، خلال المدة الاعتيادية للحمل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التعرف على وجوده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مجرد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الطب إلى يومنا الحاضر عاجز عن التعرف إلى الحمل في شهره الأول، فكيف بالعصور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عصور الخلافة العباسية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بقي الجنين، فإرادة الله تعالى، على شكله في الشهر الأول طيلة مدة الحمل، لم يتمكن أحد من أن يخمن وجود الحمل على الإطلاق، في تلك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يخفانا أيضاً، ما في التوقيت في الفجر، من أهمية خاصة في زيادة الحذر والخفاء، فإن هذه العائلة كانت في ذلك الوقت في 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يتولى السلطة والتجسس يغط في نوم عميق</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حكيمة إذ تسمع تأكيد الإمام علیه السلام ، تعود إلى نرجس فتخبرها بما قال وتسألها عن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مولاتي ما أري بي شيئاً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نرجس نامت واشتغلت </w:t>
      </w:r>
    </w:p>
    <w:p>
      <w:pPr>
        <w:pStyle w:val="BookText"/>
        <w:rPr/>
      </w:pPr>
      <w:r>
        <w:rPr>
          <w:rFonts w:ascii="Amiri" w:hAnsi="Amiri" w:eastAsia="Amiri" w:cs="Amiri"/>
          <w:color w:val="111111"/>
          <w:sz w:val="28"/>
          <w:sz w:val="28"/>
          <w:szCs w:val="28"/>
          <w:rtl w:val="true"/>
          <w:lang w:bidi="ar-SA"/>
        </w:rPr>
        <w:t>حكيمة بالصلاة، لكي تؤدي صلاة الليل، وجلست للدعاء عقيب الصلاة، وهي في كل ذلك ترقب 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تجد عليها إلا النوم الهادي لا تقلب جنباً عن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 الأخبار ما يدل على أن نرجس نفسها قامت من نومتها فأدت صلاة الليل ثم نامت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 تحس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كان وقت طلوع الفجر، وثبت نرجس من نومها فزعة، فضمتها حكيمة إلى 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عليك، هل تحسين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عمة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نعرف من ذلك أن جنينها قد كبر واكتمل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هذا في دقائق أو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يفسر لنا وثوبها من نومها فزعة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يأمر الإمام عليه السلام حكيمة بأن تقرأ عليها سورة الدخان التي تبدأ بقوله تعالى</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وَالْکتابِ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مُبارَکةٍ إِنَّا کنَّا 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 مِنْ عِنْدِنَا إِنَّا كُنَّا مُرْسِلِينَ</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ولا يخفى ما في ُقراءة هذه الآيات من المناسبة لمقتضی الحال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وحينما يحين وقت الولادة، يحدث نوع من الغموض بين الإمرأتين بحيث لا تطلع حكيمة على نرجس، وقد عبر عن ذلك في بعض الروايات بالفترة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نوع من الغفلة أو النعاس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أصابتهما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وعبر عنه في رواية أخرى، بقول حکيمة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غيبت عني نرجس فلم أرها، كأنه ضرب بيني وبينها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والمعنى المفهوم منها واحد، والغرض منه هو عدم الاطلاع على نرجس حین خروج الإمام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وتنتبه حکيمة، فتجد الإمام المهدي عليه السلام ساجداً على الأرض يقول شيئاً من الكلام، يعطي به المفهوم الواعي الكبير الذي خلقه الله من أجله والغرض الذي أوكله إليه والوعد العظيم الذي أناطه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الروايات تختلف في اللفظ الذي قاله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إحداها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جدي محمد رسول الله وأن أبي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عد إماماً إماماً إلى أن بلغ إلى نفسه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أنجز لي ما وعدتني واتمم لي أمري وثبت وطأتي، واملأ الأرض بي عدلاً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أخرى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وصلى الله على سيدنا محمد وآله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الظلمة أن حجة الله داحضة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أذن لنا في الكلام لزال الشك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رواية 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تلا قوله تعالی؛ شهد الله أن لا إله إلا هو والملائكة وأولوا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الآية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رواية 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تلا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كمسلمين، لا ينبغي أن نستغرب ذلك أو نستنكره، فإنه ليس بدعاً من الدهر، وليس شاذاً في أفعال الله تعالى وقدرته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القرآن يصرح بكل وضوح بنطق عیسی بن مريم في المهد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إني عبد الله آتاني الكتاب وجعلني 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فهو نبي في صغره أيضاً، والمهدي عليه السلام له الشبه به من كلتا الناحيتين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النطق فباعتبار هذا الذي </w:t>
      </w:r>
      <w:bookmarkStart w:id="23" w:name="pg7223_61331"/>
    </w:p>
    <w:p>
      <w:pPr>
        <w:pStyle w:val="BookText"/>
        <w:rPr/>
      </w:pPr>
      <w:bookmarkEnd w:id="23"/>
      <w:r>
        <w:rPr>
          <w:rFonts w:ascii="Amiri" w:hAnsi="Amiri" w:eastAsia="Amiri" w:cs="Amiri"/>
          <w:color w:val="111111"/>
          <w:sz w:val="28"/>
          <w:sz w:val="28"/>
          <w:szCs w:val="28"/>
          <w:rtl w:val="true"/>
          <w:lang w:bidi="ar-SA"/>
        </w:rPr>
        <w:t>سمعناه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الإمامة في الصغر فلأنه تولاها وعمره خمس سنوات بعد وفاة أبيه عام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وينزل الحجة المهدي عليه السلام إلى الأرض بدون دماء نظيفاً مفروغاً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فيستدعي به أبوه علیه السلام، فتحمله حکيمة عليه، فيأخذه ويضع لسانه في فيه ويمر يده على عينيه وسمعه ومفاصله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شريك له وأشهد أن محمداً عبده ورسوله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صلى على أمير المؤمنين وعلى الأئمة إلى أن وقف على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أحجم</w:t>
      </w:r>
      <w:r>
        <w:rPr>
          <w:rFonts w:eastAsia="IRNazanin" w:cs="IRNazanin"/>
          <w:color w:val="111111"/>
          <w:sz w:val="28"/>
          <w:szCs w:val="28"/>
          <w:rtl w:val="true"/>
          <w:lang w:bidi="fa-IR"/>
        </w:rPr>
        <w:t>...</w:t>
      </w:r>
    </w:p>
    <w:p>
      <w:pPr>
        <w:pStyle w:val="Heading3"/>
        <w:numPr>
          <w:ilvl w:val="2"/>
          <w:numId w:val="1"/>
        </w:numPr>
        <w:rPr/>
      </w:pPr>
      <w:bookmarkStart w:id="24" w:name="__RefHeading___Toc136801_1051229030"/>
      <w:bookmarkStart w:id="25" w:name="_Toc8"/>
      <w:bookmarkEnd w:id="24"/>
      <w:r>
        <w:rPr>
          <w:rtl w:val="true"/>
        </w:rPr>
        <w:t>ما بعد المولد</w:t>
      </w:r>
      <w:r>
        <w:rPr>
          <w:rtl w:val="true"/>
        </w:rPr>
        <w:t>:</w:t>
      </w:r>
      <w:bookmarkEnd w:id="25"/>
    </w:p>
    <w:p>
      <w:pPr>
        <w:pStyle w:val="BookText"/>
        <w:rPr/>
      </w:pPr>
      <w:r>
        <w:rPr>
          <w:rFonts w:ascii="IRNazanin" w:hAnsi="IRNazanin" w:eastAsia="IRNazanin"/>
          <w:color w:val="111111"/>
          <w:sz w:val="28"/>
          <w:sz w:val="28"/>
          <w:szCs w:val="28"/>
          <w:rtl w:val="true"/>
          <w:lang w:bidi="fa-IR"/>
        </w:rPr>
        <w:t xml:space="preserve">يولد الإمام المهدي علیه السلام ، شأنه في ذلك شأن آبائه علیهم السلام، مختوناً، ولكن والده يقرر إمرار الموسى عليه لإصابة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ينبغي أن تتخلف السنة الإسلامية عن أحد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ويأمر الإمام العسكري علیه السلام، أبا عمر وعثمان بن سعيد، وهو من أخص أصحابه لديه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يعق عن المولود الجديد عدداً من الشياه وأن يشتري عشرة آلاف رطل من الخبز وعشرة آلاف رطل لحماً ويوزعه على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أكثرهم في ذلك المجتمع المنحرف، وخاصة في القواعد الشعبية للإمام </w:t>
      </w:r>
    </w:p>
    <w:p>
      <w:pPr>
        <w:pStyle w:val="BookText"/>
        <w:rPr/>
      </w:pPr>
      <w:r>
        <w:rPr>
          <w:rFonts w:ascii="Amiri" w:hAnsi="Amiri" w:eastAsia="Amiri" w:cs="Amiri"/>
          <w:color w:val="111111"/>
          <w:sz w:val="28"/>
          <w:sz w:val="28"/>
          <w:szCs w:val="28"/>
          <w:rtl w:val="true"/>
          <w:lang w:bidi="ar-SA"/>
        </w:rPr>
        <w:t xml:space="preserve">المعزولين اجتماعياً واقتصادياً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وصلت شاة مذبوحة إلى محمد بن ابراهيم الكوفي، باعتبارها عقيقة عن المولود الجديد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ويتباشر الأصحاب الخاصون بميلاد الإمام المهدي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فيزور أحدهم الإمام العسكري علیه السلام فيهنأه بولادة ابنه القائم ويجتمع اثنان من الأصحاب فيبادر أحدهما الآخر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البارحة في الدار مولود لأبي محمد علیه السلام، وأمر بكتمانه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فيسأله الآخر السؤال المعتاد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يسأله عن اسم المولود الجديد،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 محمد وكني بجعفر</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7223_61334"/>
      <w:bookmarkStart w:id="27" w:name="pg7223_61334"/>
      <w:bookmarkEnd w:id="27"/>
    </w:p>
    <w:p>
      <w:pPr>
        <w:pStyle w:val="Heading3"/>
        <w:numPr>
          <w:ilvl w:val="2"/>
          <w:numId w:val="1"/>
        </w:numPr>
        <w:rPr/>
      </w:pPr>
      <w:bookmarkStart w:id="28" w:name="pg7223_61334"/>
      <w:bookmarkStart w:id="29" w:name="__RefHeading___Toc136803_1051229030"/>
      <w:bookmarkStart w:id="30" w:name="_Toc9"/>
      <w:bookmarkEnd w:id="28"/>
      <w:bookmarkEnd w:id="29"/>
      <w:r>
        <w:rPr>
          <w:rtl w:val="true"/>
        </w:rPr>
        <w:t>الوارث الحقيقي للأنبياء</w:t>
      </w:r>
      <w:bookmarkEnd w:id="30"/>
    </w:p>
    <w:p>
      <w:pPr>
        <w:pStyle w:val="Heading3"/>
        <w:numPr>
          <w:ilvl w:val="2"/>
          <w:numId w:val="1"/>
        </w:numPr>
        <w:rPr/>
      </w:pPr>
      <w:bookmarkStart w:id="31" w:name="__RefHeading___Toc136805_1051229030"/>
      <w:bookmarkStart w:id="32" w:name="_Toc10"/>
      <w:bookmarkEnd w:id="31"/>
      <w:r>
        <w:rPr>
          <w:rtl w:val="true"/>
        </w:rPr>
        <w:t>عالمية قضية الإمام عليه السلام</w:t>
      </w:r>
      <w:bookmarkEnd w:id="32"/>
    </w:p>
    <w:p>
      <w:pPr>
        <w:pStyle w:val="Heading3"/>
        <w:numPr>
          <w:ilvl w:val="2"/>
          <w:numId w:val="1"/>
        </w:numPr>
        <w:rPr/>
      </w:pPr>
      <w:bookmarkStart w:id="33" w:name="__RefHeading___Toc136807_1051229030"/>
      <w:bookmarkStart w:id="34" w:name="_Toc11"/>
      <w:bookmarkEnd w:id="33"/>
      <w:r>
        <w:rPr>
          <w:rtl w:val="true"/>
        </w:rPr>
        <w:t>قضية الإمام تكملة مسيرة الأنبياء</w:t>
      </w:r>
      <w:bookmarkEnd w:id="3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 w:name="__RefHeading___Toc136809_1051229030"/>
      <w:bookmarkStart w:id="36" w:name="_Toc12"/>
      <w:bookmarkEnd w:id="35"/>
      <w:r>
        <w:rPr>
          <w:rtl w:val="true"/>
        </w:rPr>
        <w:t>اشارة</w:t>
      </w:r>
      <w:bookmarkEnd w:id="3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7223_61336"/>
      <w:bookmarkStart w:id="38" w:name="pg7223_61336"/>
      <w:bookmarkEnd w:id="38"/>
    </w:p>
    <w:p>
      <w:pPr>
        <w:pStyle w:val="Heading4"/>
        <w:numPr>
          <w:ilvl w:val="3"/>
          <w:numId w:val="1"/>
        </w:numPr>
        <w:rPr/>
      </w:pPr>
      <w:bookmarkStart w:id="39" w:name="pg7223_61336"/>
      <w:bookmarkStart w:id="40" w:name="__RefHeading___Toc136811_1051229030"/>
      <w:bookmarkStart w:id="41" w:name="_Toc13"/>
      <w:bookmarkEnd w:id="39"/>
      <w:bookmarkEnd w:id="40"/>
      <w:r>
        <w:rPr>
          <w:rtl w:val="true"/>
        </w:rPr>
        <w:t>الوارث الحقيقي للأنبياء</w:t>
      </w:r>
      <w:bookmarkEnd w:id="41"/>
    </w:p>
    <w:p>
      <w:pPr>
        <w:pStyle w:val="BookText"/>
        <w:rPr/>
      </w:pPr>
      <w:r>
        <w:rPr>
          <w:rFonts w:ascii="Amiri" w:hAnsi="Amiri" w:eastAsia="Amiri" w:cs="Amiri"/>
          <w:color w:val="111111"/>
          <w:sz w:val="28"/>
          <w:sz w:val="28"/>
          <w:szCs w:val="28"/>
          <w:rtl w:val="true"/>
          <w:lang w:bidi="ar-SA"/>
        </w:rPr>
        <w:t>من هو الوارث الحقيقي للأنبياء والإمام المفترض الطاعة في زماننا هذا باعتبار أن لكل عصر إمام ولا تخلو الأرض من حجة الله سبحانه وتعالى؟</w:t>
      </w:r>
    </w:p>
    <w:p>
      <w:pPr>
        <w:pStyle w:val="BookText"/>
        <w:rPr/>
      </w:pPr>
      <w:r>
        <w:rPr>
          <w:rFonts w:ascii="IRNazanin" w:hAnsi="IRNazanin" w:eastAsia="IRNazanin"/>
          <w:color w:val="111111"/>
          <w:sz w:val="28"/>
          <w:sz w:val="28"/>
          <w:szCs w:val="28"/>
          <w:rtl w:val="true"/>
          <w:lang w:bidi="fa-IR"/>
        </w:rPr>
        <w:t xml:space="preserve">الوارث الحقيقي للأنبياء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وعلى نبينا أفضل التحية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الإمام المهدي الغائب عجل الله فرجه الشریف، كما ورد في دعاء الإمام السجاد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يا من خص محمد وآله بالكرامة، وحباهم بالرسالة، وخصصهم بالوسيلة، وجعلهم ورثة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نصت على قضية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له الفدي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الأديان السابقة وبشر بها الأنبياء عليهم السلام </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136813_1051229030"/>
      <w:bookmarkStart w:id="43" w:name="_Toc14"/>
      <w:bookmarkEnd w:id="42"/>
      <w:r>
        <w:rPr>
          <w:rtl w:val="true"/>
        </w:rPr>
        <w:t>عالمية قضية الإمام علیه السلام</w:t>
      </w:r>
      <w:bookmarkEnd w:id="4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عرفنا سلفاً أن قضية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نصت عليها الديانات والأنبياء بأمر من عند الله وهذا يكفي أن يكون الدليل على أن قضيته علیه السلام ليست من مختصاتنا في الفكر الشيعي أو </w:t>
      </w:r>
      <w:bookmarkStart w:id="44" w:name="pg7223_61337"/>
    </w:p>
    <w:p>
      <w:pPr>
        <w:pStyle w:val="BookText"/>
        <w:rPr/>
      </w:pPr>
      <w:bookmarkEnd w:id="44"/>
      <w:r>
        <w:rPr>
          <w:rFonts w:ascii="IRNazanin" w:hAnsi="IRNazanin" w:eastAsia="IRNazanin"/>
          <w:color w:val="111111"/>
          <w:sz w:val="28"/>
          <w:sz w:val="28"/>
          <w:szCs w:val="28"/>
          <w:rtl w:val="true"/>
          <w:lang w:bidi="fa-IR"/>
        </w:rPr>
        <w:t xml:space="preserve">الإسلامي كما يرى البعض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هي قضية عالمية تنتظرها البشرية على اختلاف ألوانها ولغاتها، لأنه علیه السلام المنقذ الغيبي الذي يمد يده الكريمة لانتشال الإنسان في آخر الزمان من حيرته وضياعه فيعيد المسيرة الإنسانية إلى الخط الإلهي المرسوم لها والذي انفصلت عنه، فلا يبقى إلا ديناً واحداً هو الإسلام ولا رئيساً إلا الإمام المهدي عليه السلام يحكم العالم بأجمعه</w:t>
      </w:r>
      <w:r>
        <w:rPr>
          <w:rFonts w:eastAsia="IRNazanin" w:cs="IRNazanin"/>
          <w:color w:val="111111"/>
          <w:sz w:val="28"/>
          <w:szCs w:val="28"/>
          <w:rtl w:val="true"/>
          <w:lang w:bidi="fa-IR"/>
        </w:rPr>
        <w:t>).</w:t>
      </w:r>
    </w:p>
    <w:p>
      <w:pPr>
        <w:pStyle w:val="Heading4"/>
        <w:numPr>
          <w:ilvl w:val="3"/>
          <w:numId w:val="1"/>
        </w:numPr>
        <w:rPr/>
      </w:pPr>
      <w:bookmarkStart w:id="45" w:name="__RefHeading___Toc136815_1051229030"/>
      <w:bookmarkStart w:id="46" w:name="_Toc15"/>
      <w:bookmarkEnd w:id="45"/>
      <w:r>
        <w:rPr>
          <w:rtl w:val="true"/>
        </w:rPr>
        <w:t>قضية الإمام تكملة مسيرة الأنبياء</w:t>
      </w:r>
      <w:bookmarkEnd w:id="46"/>
    </w:p>
    <w:p>
      <w:pPr>
        <w:pStyle w:val="BookText"/>
        <w:rPr/>
      </w:pPr>
      <w:r>
        <w:rPr>
          <w:rFonts w:ascii="Amiri" w:hAnsi="Amiri" w:eastAsia="Amiri" w:cs="Amiri"/>
          <w:color w:val="111111"/>
          <w:sz w:val="28"/>
          <w:sz w:val="28"/>
          <w:szCs w:val="28"/>
          <w:rtl w:val="true"/>
          <w:lang w:bidi="ar-SA"/>
        </w:rPr>
        <w:t xml:space="preserve">يقولون أن قضية الإمام المهدي وليدة الظروف الحرجة التي يمر بها المجتمع الشيعي من الناحية السياسية والأمنية والاجتماعية كما يرى البعض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أن من يرى ذلك فهو واهم ولا يريد الاعتراف بقضية عالمية بشرت بها الأديان والأنبياء كما قلنا، والأحاديث الواردة التي سنتعرف عليها لاحقاً تبين وبوضوح عالمية قضية الإمام المهدي، حيث أنه يملئ الأرض عدلاً وقسطاً، الأرض كلها وليس تلك البقعة الجغرافية التي يقطنها الشيعة هنا وهناك مهما كبرت أو صغرت</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وهناك من الروايات والأحاديث يتبين صدق القضية على أنها عالمية أرادها الله تعالى وهي مكملة لمسيرة الأنبياء والأولياء منذ بدء الخلقة </w:t>
      </w:r>
      <w:r>
        <w:rPr>
          <w:rFonts w:eastAsia="Amiri" w:cs="Amiri" w:ascii="Amiri" w:hAnsi="Amiri"/>
          <w:color w:val="111111"/>
          <w:sz w:val="28"/>
          <w:szCs w:val="28"/>
          <w:rtl w:val="true"/>
          <w:lang w:bidi="ar-SA"/>
        </w:rPr>
        <w:t xml:space="preserve">.. </w:t>
      </w:r>
      <w:bookmarkStart w:id="47" w:name="pg7223_61338"/>
    </w:p>
    <w:p>
      <w:pPr>
        <w:pStyle w:val="Heading3"/>
        <w:numPr>
          <w:ilvl w:val="2"/>
          <w:numId w:val="1"/>
        </w:numPr>
        <w:rPr/>
      </w:pPr>
      <w:bookmarkStart w:id="48" w:name="__RefHeading___Toc136817_1051229030"/>
      <w:bookmarkStart w:id="49" w:name="_Toc16"/>
      <w:bookmarkEnd w:id="47"/>
      <w:bookmarkEnd w:id="48"/>
      <w:r>
        <w:rPr>
          <w:rtl w:val="true"/>
        </w:rPr>
        <w:t>احادیث البشارة بالمهدي عليه السلام</w:t>
      </w:r>
      <w:bookmarkEnd w:id="49"/>
    </w:p>
    <w:p>
      <w:pPr>
        <w:pStyle w:val="Heading4"/>
        <w:numPr>
          <w:ilvl w:val="3"/>
          <w:numId w:val="1"/>
        </w:numPr>
        <w:rPr/>
      </w:pPr>
      <w:bookmarkStart w:id="50" w:name="__RefHeading___Toc136819_1051229030"/>
      <w:bookmarkStart w:id="51" w:name="_Toc17"/>
      <w:bookmarkEnd w:id="50"/>
      <w:r>
        <w:rPr>
          <w:rtl w:val="true"/>
        </w:rPr>
        <w:t>قضية الإمام علیه السلام والمذاهب الإسلامية</w:t>
      </w:r>
      <w:bookmarkEnd w:id="51"/>
    </w:p>
    <w:p>
      <w:pPr>
        <w:pStyle w:val="Heading4"/>
        <w:numPr>
          <w:ilvl w:val="3"/>
          <w:numId w:val="1"/>
        </w:numPr>
        <w:rPr/>
      </w:pPr>
      <w:bookmarkStart w:id="52" w:name="__RefHeading___Toc136821_1051229030"/>
      <w:bookmarkStart w:id="53" w:name="_Toc18"/>
      <w:bookmarkEnd w:id="52"/>
      <w:r>
        <w:rPr>
          <w:rtl w:val="true"/>
        </w:rPr>
        <w:t>احصائية الروايات</w:t>
      </w:r>
      <w:bookmarkEnd w:id="5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 w:name="__RefHeading___Toc136823_1051229030"/>
      <w:bookmarkStart w:id="55" w:name="_Toc19"/>
      <w:bookmarkEnd w:id="54"/>
      <w:r>
        <w:rPr>
          <w:rtl w:val="true"/>
        </w:rPr>
        <w:t>الشك في قضية الامام عليه السلام</w:t>
      </w:r>
      <w:bookmarkEnd w:id="5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7223_61340"/>
      <w:bookmarkStart w:id="57" w:name="pg7223_61340"/>
      <w:bookmarkEnd w:id="57"/>
    </w:p>
    <w:p>
      <w:pPr>
        <w:pStyle w:val="Heading4"/>
        <w:numPr>
          <w:ilvl w:val="3"/>
          <w:numId w:val="1"/>
        </w:numPr>
        <w:rPr/>
      </w:pPr>
      <w:bookmarkStart w:id="58" w:name="pg7223_61340"/>
      <w:bookmarkStart w:id="59" w:name="__RefHeading___Toc136825_1051229030"/>
      <w:bookmarkStart w:id="60" w:name="_Toc20"/>
      <w:bookmarkEnd w:id="58"/>
      <w:bookmarkEnd w:id="59"/>
      <w:r>
        <w:rPr>
          <w:rtl w:val="true"/>
        </w:rPr>
        <w:t>احاديث البشارة بالمهدي عليه السلام</w:t>
      </w:r>
      <w:bookmarkEnd w:id="60"/>
    </w:p>
    <w:p>
      <w:pPr>
        <w:pStyle w:val="Heading5"/>
        <w:numPr>
          <w:ilvl w:val="4"/>
          <w:numId w:val="1"/>
        </w:numPr>
        <w:rPr/>
      </w:pPr>
      <w:bookmarkStart w:id="61" w:name="__RefHeading___Toc136827_1051229030"/>
      <w:bookmarkStart w:id="62" w:name="_Toc21"/>
      <w:bookmarkEnd w:id="61"/>
      <w:r>
        <w:rPr>
          <w:rtl w:val="true"/>
        </w:rPr>
        <w:t>اشارة</w:t>
      </w:r>
      <w:bookmarkEnd w:id="62"/>
    </w:p>
    <w:p>
      <w:pPr>
        <w:pStyle w:val="BookText"/>
        <w:rPr/>
      </w:pPr>
      <w:r>
        <w:rPr>
          <w:rFonts w:ascii="IRNazanin" w:hAnsi="IRNazanin" w:eastAsia="IRNazanin"/>
          <w:color w:val="111111"/>
          <w:sz w:val="28"/>
          <w:sz w:val="28"/>
          <w:szCs w:val="28"/>
          <w:rtl w:val="true"/>
          <w:lang w:bidi="fa-IR"/>
        </w:rPr>
        <w:t>هناك روايات وأحاديث تدل على أن الأنبياء قد بشروا بالإمام المهدي ودولته العادلة الموعودة، فقد بشر به الرسول الأكرم محمد، وهو أيضا بشارة النبي داود علیه السلام، وبشارة نبي الله ارمیا علیه السلام والآن نذكر بعض الروايات والأحاديث بهذا الخصوص من كتاب شكوى العالم بتصرف يسير</w:t>
      </w:r>
      <w:r>
        <w:rPr>
          <w:rFonts w:eastAsia="IRNazanin" w:cs="IRNazanin"/>
          <w:color w:val="111111"/>
          <w:sz w:val="28"/>
          <w:szCs w:val="28"/>
          <w:rtl w:val="true"/>
          <w:lang w:bidi="fa-IR"/>
        </w:rPr>
        <w:t>:</w:t>
      </w:r>
    </w:p>
    <w:p>
      <w:pPr>
        <w:pStyle w:val="Heading5"/>
        <w:numPr>
          <w:ilvl w:val="4"/>
          <w:numId w:val="1"/>
        </w:numPr>
        <w:rPr/>
      </w:pPr>
      <w:bookmarkStart w:id="63" w:name="__RefHeading___Toc136829_1051229030"/>
      <w:bookmarkStart w:id="64" w:name="_Toc22"/>
      <w:bookmarkEnd w:id="63"/>
      <w:r>
        <w:rPr/>
        <w:t>1</w:t>
      </w:r>
      <w:r>
        <w:rPr>
          <w:rtl w:val="true"/>
        </w:rPr>
        <w:t xml:space="preserve">- </w:t>
      </w:r>
      <w:r>
        <w:rPr>
          <w:rtl w:val="true"/>
        </w:rPr>
        <w:t xml:space="preserve">بشر به الرسول محمد صلی الله علیه و آله و سلم </w:t>
      </w:r>
      <w:r>
        <w:rPr>
          <w:rtl w:val="true"/>
        </w:rPr>
        <w:t>:</w:t>
      </w:r>
      <w:bookmarkEnd w:id="64"/>
    </w:p>
    <w:p>
      <w:pPr>
        <w:pStyle w:val="BookText"/>
        <w:rPr/>
      </w:pPr>
      <w:r>
        <w:rPr>
          <w:rFonts w:ascii="IRNazanin" w:hAnsi="IRNazanin" w:eastAsia="IRNazanin"/>
          <w:color w:val="111111"/>
          <w:sz w:val="28"/>
          <w:sz w:val="28"/>
          <w:szCs w:val="28"/>
          <w:rtl w:val="true"/>
          <w:lang w:bidi="fa-IR"/>
        </w:rPr>
        <w:t>روي مسندا 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المهدي من ولدي، اسمه إسمي، وکنیته کنیتي، أشبه الناس بي خلقا وخلقا، تكون له غيبة وحيرة تظل فيها الأمم، ثم يقبل کالشهاب الثاقب يملأها قسطا وعدلا كما ملئت جورا وظلما</w:t>
      </w:r>
      <w:r>
        <w:rPr>
          <w:rFonts w:eastAsia="IRNazanin" w:cs="IRNazanin"/>
          <w:color w:val="111111"/>
          <w:sz w:val="28"/>
          <w:szCs w:val="28"/>
          <w:rtl w:val="true"/>
          <w:lang w:bidi="fa-IR"/>
        </w:rPr>
        <w:t xml:space="preserve">) </w:t>
      </w:r>
      <w:r>
        <w:rPr>
          <w:rStyle w:val="FootnoteAnchor"/>
          <w:rtl w:val="true"/>
        </w:rPr>
        <w:footnoteReference w:id="6"/>
      </w:r>
      <w:bookmarkStart w:id="65" w:name="pg7223_61341"/>
    </w:p>
    <w:p>
      <w:pPr>
        <w:pStyle w:val="BookText"/>
        <w:rPr/>
      </w:pPr>
      <w:bookmarkEnd w:id="65"/>
      <w:r>
        <w:rPr>
          <w:rFonts w:ascii="Amiri" w:hAnsi="Amiri" w:eastAsia="Amiri" w:cs="Amiri"/>
          <w:color w:val="111111"/>
          <w:sz w:val="28"/>
          <w:sz w:val="28"/>
          <w:szCs w:val="28"/>
          <w:rtl w:val="true"/>
          <w:lang w:bidi="ar-SA"/>
        </w:rPr>
        <w:t xml:space="preserve">وروي الكنجي، المتوفى سنة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بإسناده عن الأعمش عن زر بن حبيش عن حذيفة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يبق من الدنيا إلا يوم لبعث الله رجلا اسمه اسمي وخلقه خلقي يكنى أبا عبد الله يبايع له الناس بين الركن والمقام يرد به الله الدين ويفتح له فتوحا فلا يبقى على ظهر الأرض إلا من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سلمان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من أي ولدك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ابني وضرب بيده على الحسين علیه السلام</w:t>
      </w:r>
      <w:r>
        <w:rPr>
          <w:rFonts w:eastAsia="IRNazanin" w:cs="IRNazanin"/>
          <w:color w:val="111111"/>
          <w:sz w:val="28"/>
          <w:szCs w:val="28"/>
          <w:rtl w:val="true"/>
          <w:lang w:bidi="fa-IR"/>
        </w:rPr>
        <w:t>.</w:t>
      </w:r>
    </w:p>
    <w:p>
      <w:pPr>
        <w:pStyle w:val="Heading5"/>
        <w:numPr>
          <w:ilvl w:val="4"/>
          <w:numId w:val="1"/>
        </w:numPr>
        <w:rPr/>
      </w:pPr>
      <w:bookmarkStart w:id="66" w:name="__RefHeading___Toc136831_1051229030"/>
      <w:bookmarkStart w:id="67" w:name="_Toc23"/>
      <w:bookmarkEnd w:id="66"/>
      <w:r>
        <w:rPr/>
        <w:t>2</w:t>
      </w:r>
      <w:r>
        <w:rPr>
          <w:rtl w:val="true"/>
        </w:rPr>
        <w:t xml:space="preserve">- </w:t>
      </w:r>
      <w:r>
        <w:rPr>
          <w:rtl w:val="true"/>
        </w:rPr>
        <w:t>بشر به النبي داود علیه السلام</w:t>
      </w:r>
      <w:r>
        <w:rPr>
          <w:rtl w:val="true"/>
        </w:rPr>
        <w:t>:</w:t>
      </w:r>
      <w:bookmarkEnd w:id="67"/>
    </w:p>
    <w:p>
      <w:pPr>
        <w:pStyle w:val="BookText"/>
        <w:rPr/>
      </w:pPr>
      <w:r>
        <w:rPr>
          <w:rFonts w:ascii="Amiri" w:hAnsi="Amiri" w:eastAsia="Amiri" w:cs="Amiri"/>
          <w:color w:val="111111"/>
          <w:sz w:val="28"/>
          <w:sz w:val="28"/>
          <w:szCs w:val="28"/>
          <w:rtl w:val="true"/>
          <w:lang w:bidi="ar-SA"/>
        </w:rPr>
        <w:t xml:space="preserve">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بشائر الأسفار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ينس نبي الله داود علیه السلام الإمام المهدي المنتظر من ذرية رسول الله صلی الله علیه و آله و سلم فخصص له ولجده رسول الله مقطوعة أدبية رائعة يصفه ويصف جده رسول الله صلی الله علیه و آله و سلم فيها ما سيحققانه للبشرية من إنجازات عظيمة على مستوى الخير والهداية إلى الله ورفع الظلم والطغيان من الأرض</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كله مفصلا في البشارة الخامسة من هذا الكتاب التي جاءت تفسيرا لما ورد في المزمور الثاني والسبعين من مزامير داود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ما يتعلق بالمزمور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نحن بصدد الحديث عما جاء فيه من البشارات فان صياغته شبيهة بالأدعية والتوسل إلى الله عز وجل، حيث ننقل نص الترجمة العربية لهذا المزمور كما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الكتاب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الشرق الأوسط فقد جاء في هذا المزمور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أعط شریعتك للملك وعدلك لابن الملك</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ليحكم بين شعبك بالعدل ولعبادك المساكين بالحق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فلتحمل الجبال والآكام السلام للشعب في ظل العدل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ليحكم المساكين الشعب بالحق ويخلص البائسين ويسحق الظالم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يخشونك ما دامت الشمس وما أنار القمر على مر الأجيال والعصور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سيكون كالمطر يهطل على العشب وكالغيث الوارف الذي يروي الأرض العطشی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يشرق في أيامه الأبرار ويعم السلام إلى يوم يختفي القمر من الوجود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ويملك من البحر إلى البحر ومن النهر إلى أقاصي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أمامه يجثو أهل الصحراء ويلحس أعدائه التراب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ملوك ترسيس والجزائر يدفعون الجزية، وملوك سبأ وشبأ يقدمون هدایا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ويقول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بشائر الأسفار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وفي الحقيقة فان ما جاء في المزمور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 من أقوى البشارات في حق كل من رسول الله صلی الله علیه و آله و سلم وحفيده المهدي المنتظر عليه الیلام حيث حمعت خلاصة أمريهما صلوات الله وسلامه عليهما، ولم يستطع التحريف الذي أحدث فيها من أن ينال منها وظلت متماسكة البناء واضحة المعاني والدلالات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فالصفحات الواردة في كل من الفقرات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مشتركة بين رسول الله صلی الله علیه و آله و سلم وحفيده المهدي المنتظر علیه السلام حيث آن مهمتهما بعد دعوة الناس إلى طاعة الله وعبوديته رفع الظلم عن كاهل الشعوب وردع الظالمين وسحقهم ونصرة المظلومين والبائسين والمساكين، ومن يدرس تاریخ رسول الله صلی الله علیه و آله و سلم يتبين له أنه كان عونا للمظلومين والفقراء والمساكين وحربا على الظالمين والمستکبرین وهكذا سيكون حفيده المهدي </w:t>
      </w:r>
      <w:bookmarkStart w:id="68" w:name="pg7223_61344"/>
    </w:p>
    <w:p>
      <w:pPr>
        <w:pStyle w:val="BookText"/>
        <w:rPr/>
      </w:pPr>
      <w:bookmarkEnd w:id="68"/>
      <w:r>
        <w:rPr>
          <w:rFonts w:ascii="IRNazanin" w:hAnsi="IRNazanin" w:eastAsia="IRNazanin"/>
          <w:color w:val="111111"/>
          <w:sz w:val="28"/>
          <w:sz w:val="28"/>
          <w:szCs w:val="28"/>
          <w:rtl w:val="true"/>
          <w:lang w:bidi="fa-IR"/>
        </w:rPr>
        <w:t>المنتظر علیه السلام فانه سينشر القسط والعدل في الأرض بعد أن تكون قد ملئت ظلما وجورا، كما وردت في الأحاديث النبوية المتواترة عند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ما ورد في الفقرة السادسة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سيكون كالمطر يهتطل على الشعب وكالغيث الوارف الذي يروي الأرض العطشی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ينطبق على الإمام المهدي عليه السلام ، فانه قبل ظهوره الشريف سيعم الظلم والكفر بالله ونوع من الفوضى في المعاملات بين بني البشر على سطح الأرض وعندها سوف یأذن الله عز وجل له بالظهور والقيام لتطهير الأرض من كافة أنواع الظلم والكفر وجميع المفاسد التي ظهرت بين الناس، ويقيم القسط والعدل وينشر راية التوحيد والسلام الصحيح لينعم الناس بظل عدالته الوارفة وبهذا سيكون ظهوره علیه السلام بالنسبة للإنسانية كالغيث المنهمر على أرض عطشی </w:t>
      </w:r>
      <w:r>
        <w:rPr>
          <w:rFonts w:eastAsia="IRNazanin" w:cs="IRNazanin"/>
          <w:color w:val="111111"/>
          <w:sz w:val="28"/>
          <w:szCs w:val="28"/>
          <w:rtl w:val="true"/>
          <w:lang w:bidi="fa-IR"/>
        </w:rPr>
        <w:t>.</w:t>
      </w:r>
    </w:p>
    <w:p>
      <w:pPr>
        <w:pStyle w:val="Heading5"/>
        <w:numPr>
          <w:ilvl w:val="4"/>
          <w:numId w:val="1"/>
        </w:numPr>
        <w:rPr/>
      </w:pPr>
      <w:bookmarkStart w:id="69" w:name="__RefHeading___Toc136833_1051229030"/>
      <w:bookmarkStart w:id="70" w:name="_Toc24"/>
      <w:bookmarkEnd w:id="69"/>
      <w:r>
        <w:rPr/>
        <w:t>3</w:t>
      </w:r>
      <w:r>
        <w:rPr>
          <w:rtl w:val="true"/>
        </w:rPr>
        <w:t xml:space="preserve">- </w:t>
      </w:r>
      <w:r>
        <w:rPr>
          <w:rtl w:val="true"/>
        </w:rPr>
        <w:t>بشر به نبي الله ارميا علیه السلام</w:t>
      </w:r>
      <w:r>
        <w:rPr>
          <w:rtl w:val="true"/>
        </w:rPr>
        <w:t>:</w:t>
      </w:r>
      <w:bookmarkEnd w:id="7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كان النبي ارميا علیه السلام وهو أحد كبار أنبياء بني إسرائيل الذي عاش نحو</w:t>
      </w: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والمعروف بالنبي بالبكاء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لكثرة بكائه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كتاب المرائي المعروف باسمه في العهد القديم، كان قد تنبأ بملحمة آل بیت رسول الله </w:t>
      </w:r>
    </w:p>
    <w:p>
      <w:pPr>
        <w:pStyle w:val="BookText"/>
        <w:rPr/>
      </w:pPr>
      <w:r>
        <w:rPr>
          <w:rFonts w:ascii="IRNazanin" w:hAnsi="IRNazanin" w:eastAsia="IRNazanin"/>
          <w:color w:val="111111"/>
          <w:sz w:val="28"/>
          <w:sz w:val="28"/>
          <w:szCs w:val="28"/>
          <w:rtl w:val="true"/>
          <w:lang w:bidi="fa-IR"/>
        </w:rPr>
        <w:t>محمد صلی الله علیه و آله و سلم في كربلاء وقتل سبطه الإمام الحسين ذبحاً على شاطىء الفرات، مسمياً إياه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ذبيحة الله عند شاطىء الفرات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تنبأ أيضاً بقيام المهدي المنتظر علیه السلام انتقاماً لهذه المجزرة الرهيبة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ورد في الإصحاح السادس والأربعين من سفر ارمیا حول مقتل الحسين عليه السلام في واقعة كربلاء وقيام الإمام المنتظر علیه السلام انتقاما له ما نصه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اعدوا المجن والترس وتقدموا للحرب، أسرجوا الخيل واصعدوا أيها الفرسان وانتصبوا بالخوذ، اصقلوا الرماح، البسوا الدروع، لماذا أراهم مرتعبين ومدبرين إلى الوراء، وقد تحطمت أبطالهم وفروا هاربين، ولم يلتفتوا الخوف حواليهم، يقول الرب الخفيف لا ينوص والبطل لا ينجو، في الشمال بجانب نهر الفرات عثروا وسقطوا من هذا الصاعد كالنيل كأنهار تتلاطم أمواجها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اعدي أيتها الخيل وهيجي أيتها المركبات ولتخرج الأبطال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اليوم للسيد رب الجنود يوم نقمة الانتقام من مبغضيه فيأكل السيف ويشبع ويرتوي من دمهم لان للسيد الرب ذبيحة في أرض الشمال عند نهر الفرات</w:t>
      </w:r>
      <w:r>
        <w:rPr>
          <w:rFonts w:eastAsia="IRNazanin" w:cs="IRNazanin"/>
          <w:color w:val="111111"/>
          <w:sz w:val="28"/>
          <w:szCs w:val="28"/>
          <w:rtl w:val="true"/>
          <w:lang w:bidi="fa-IR"/>
        </w:rPr>
        <w:t xml:space="preserve">)) . </w:t>
      </w:r>
      <w:bookmarkStart w:id="71" w:name="pg7223_61346"/>
    </w:p>
    <w:p>
      <w:pPr>
        <w:pStyle w:val="Heading3"/>
        <w:numPr>
          <w:ilvl w:val="2"/>
          <w:numId w:val="1"/>
        </w:numPr>
        <w:rPr/>
      </w:pPr>
      <w:bookmarkStart w:id="72" w:name="__RefHeading___Toc136835_1051229030"/>
      <w:bookmarkStart w:id="73" w:name="_Toc25"/>
      <w:bookmarkEnd w:id="71"/>
      <w:bookmarkEnd w:id="72"/>
      <w:r>
        <w:rPr>
          <w:rtl w:val="true"/>
        </w:rPr>
        <w:t>قضية الإمام عليه السلام والمذاهب الإسلامية</w:t>
      </w:r>
      <w:bookmarkEnd w:id="73"/>
    </w:p>
    <w:p>
      <w:pPr>
        <w:pStyle w:val="BookText"/>
        <w:rPr/>
      </w:pPr>
      <w:r>
        <w:rPr>
          <w:rFonts w:ascii="Amiri" w:hAnsi="Amiri" w:eastAsia="Amiri" w:cs="Amiri"/>
          <w:color w:val="111111"/>
          <w:sz w:val="28"/>
          <w:sz w:val="28"/>
          <w:szCs w:val="28"/>
          <w:rtl w:val="true"/>
          <w:lang w:bidi="ar-SA"/>
        </w:rPr>
        <w:t>قضية الإمام المهدي وخروجه ليملأ الأرض عدلاً وقسطا موجودة عند المذاهب الإسلامية وإن كان هناك اختلاف في بعض التفاصيل، والآن نذكر الجدول المذكور في كتبنا الذي يبين من قال بقضية الإمام المهدي الموعود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يتيمة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الأحاديث التي يحتج بها على خروج المهدي علیه السلام أحاديث صحيحة رواها أبو داود والترمذي واحمد وغيرهم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السفاريني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لوامع الأنوار البهية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كثرت الروايات بخروجه حتى بلغت حد التواتر المعنوي فالإيمان بخروج المهدي واجب كما هو مقرر عند أهل العلم ومدون في عقائد أهل السنة والجماعة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هؤلاء محمد البرزنجي المتوفي سنة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الإشاعة الأشراط الساعة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p>
    <w:p>
      <w:pPr>
        <w:pStyle w:val="BookText"/>
        <w:rPr/>
      </w:pPr>
      <w:r>
        <w:rPr>
          <w:rFonts w:ascii="IRNazanin" w:hAnsi="IRNazanin" w:eastAsia="IRNazanin"/>
          <w:color w:val="111111"/>
          <w:sz w:val="28"/>
          <w:sz w:val="28"/>
          <w:szCs w:val="28"/>
          <w:rtl w:val="true"/>
          <w:lang w:bidi="fa-IR"/>
        </w:rPr>
        <w:t xml:space="preserve">علمت أن أحاديث المهدي وخروجه آخر الزمان وانه من عترة رسول الله صلی الله علیه و آله و سلم من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 حد التواتر المعنوي فلا معنى لإنكارها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العلامة القاضي الشوكاني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التوضيح في تواتر ما جاء في المنتظر والدجال والمسيح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بعد أن ساق الأحاديث الواردة في ذلك فتقرر ان الأحاديث الواردة في المهدي المنتظر علیه السلام متواترة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أورد الشيخ علي بن حسان المشهور بالمتقي الهندي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حشداً عظيماً من الأحاديث والآثار في موضوع المهدي علیه السلام حتى بلغت مائتين وأربعة وسبعين حديثاً واثراً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أبي هارون العبدي عن أبي سعيد الخدري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شهدت بدرا،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تحدثني بشيء لما سمعته في علي علیه السلام وفضله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أخبرك أن رسول الله صلی الله علیه و آله و سلم مرض مرضه نقه منها فدخلت عليه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تعوده وأنا جالس عن يمين رسول الله صلی الله علیه و آله و سلم فلما رأت ما في رسول الله صلی الله علیه و آله و سلم من الضعف خنقتها </w:t>
      </w:r>
    </w:p>
    <w:p>
      <w:pPr>
        <w:pStyle w:val="BookText"/>
        <w:rPr/>
      </w:pPr>
      <w:r>
        <w:rPr>
          <w:rFonts w:ascii="IRNazanin" w:hAnsi="IRNazanin" w:eastAsia="IRNazanin"/>
          <w:color w:val="111111"/>
          <w:sz w:val="28"/>
          <w:sz w:val="28"/>
          <w:szCs w:val="28"/>
          <w:rtl w:val="true"/>
          <w:lang w:bidi="fa-IR"/>
        </w:rPr>
        <w:t xml:space="preserve">العبرة حتى بدت دموعها على خدها، فقال لها رسول الله صلی الله علیه و آله و سلم أما يكفيك يا فاطمة، أما علمت أن الله تعالی اطلع على أهل الأرض إطلاعه فاختار منها أباك فبعثه نبياً ثم اطلع ثاثياً فاختار منها بعلك فانكحته واتخذته وصياً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عدد لها الرسول صلی الله علیه و آله و سلم ما انعم به على أهل البيت من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ذلك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 مهدي الأمة الذي يصلي عیسی خلفه، ثم ضرب على منكب الحسين عليه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مهدي الأمة قال أخرجه الدار قطني صاحب الجرح والتعديل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العلامة الحلي، في كشف اليقين، نقلا عن مسند احمد بن حنبل، أن الرسول صلی الله علیه و آله و سلم قال للحسين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ابني، إمام اخو إمام أبو أئمة تسعة تاسعهم قائدهم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مسلم في صحيحه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كتاب الإمارة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بسندين عن عامر بن سعد عن جابر بن سمره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يوم الجمعة، عشية رجم الاسلمي،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الدین قائما حتى تقوم الساعة أو يكون عليكم اثنا عشر خليفة كلهم من قریش </w:t>
      </w:r>
      <w:r>
        <w:rPr>
          <w:rFonts w:eastAsia="IRNazanin" w:cs="IRNazanin"/>
          <w:color w:val="111111"/>
          <w:sz w:val="28"/>
          <w:szCs w:val="28"/>
          <w:rtl w:val="true"/>
          <w:lang w:bidi="fa-IR"/>
        </w:rPr>
        <w:t xml:space="preserve">. </w:t>
      </w:r>
      <w:bookmarkStart w:id="74" w:name="pg7223_61349"/>
    </w:p>
    <w:p>
      <w:pPr>
        <w:pStyle w:val="Heading3"/>
        <w:numPr>
          <w:ilvl w:val="2"/>
          <w:numId w:val="1"/>
        </w:numPr>
        <w:rPr/>
      </w:pPr>
      <w:bookmarkStart w:id="75" w:name="__RefHeading___Toc136837_1051229030"/>
      <w:bookmarkStart w:id="76" w:name="_Toc26"/>
      <w:bookmarkEnd w:id="74"/>
      <w:bookmarkEnd w:id="75"/>
      <w:r>
        <w:rPr>
          <w:rtl w:val="true"/>
        </w:rPr>
        <w:t>روايات المعصومين وقضية الإمام عليه السلام</w:t>
      </w:r>
      <w:bookmarkEnd w:id="76"/>
    </w:p>
    <w:p>
      <w:pPr>
        <w:pStyle w:val="Heading4"/>
        <w:numPr>
          <w:ilvl w:val="3"/>
          <w:numId w:val="1"/>
        </w:numPr>
        <w:rPr/>
      </w:pPr>
      <w:bookmarkStart w:id="77" w:name="__RefHeading___Toc136839_1051229030"/>
      <w:bookmarkStart w:id="78" w:name="_Toc27"/>
      <w:bookmarkEnd w:id="77"/>
      <w:r>
        <w:rPr>
          <w:rtl w:val="true"/>
        </w:rPr>
        <w:t>اشارة</w:t>
      </w:r>
      <w:bookmarkEnd w:id="7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يمكن ذكر الروايات الواردة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أفضل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نذكر بعض ما روي عنهم صلی الله علیه و آله و 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فمما رواه الرسول صلی الله علیه و آله و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المهدي من ولدي، اسمه اسمي وکنیته کنیتي، أشبه الناس بي خلقا وخلقا، تكون له غيبة وحيرة تظل فيها الأمم، ثم يقبل کالشهاب الثاقب يملأها قسطا وعدلا كما ملئت جوراً وظلماً</w:t>
      </w:r>
      <w:r>
        <w:rPr>
          <w:rFonts w:eastAsia="IRNazanin" w:cs="IRNazanin"/>
          <w:color w:val="111111"/>
          <w:sz w:val="28"/>
          <w:szCs w:val="28"/>
          <w:rtl w:val="true"/>
          <w:lang w:bidi="fa-IR"/>
        </w:rPr>
        <w:t>.</w:t>
      </w:r>
    </w:p>
    <w:p>
      <w:pPr>
        <w:pStyle w:val="Heading4"/>
        <w:numPr>
          <w:ilvl w:val="3"/>
          <w:numId w:val="1"/>
        </w:numPr>
        <w:rPr/>
      </w:pPr>
      <w:bookmarkStart w:id="79" w:name="__RefHeading___Toc136841_1051229030"/>
      <w:bookmarkStart w:id="80" w:name="_Toc28"/>
      <w:bookmarkEnd w:id="79"/>
      <w:r>
        <w:rPr>
          <w:rtl w:val="true"/>
        </w:rPr>
        <w:t>ومما رواه أمير المؤمنين عليه السلام</w:t>
      </w:r>
      <w:r>
        <w:rPr>
          <w:rtl w:val="true"/>
        </w:rPr>
        <w:t>:</w:t>
      </w:r>
      <w:bookmarkEnd w:id="8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الصدوق بسنده عن الأصبغ بن نباته،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أمير المؤمنین علیه السلام فوجدته متفكراً ينكث الأرض، فقلت، یا أمير المؤمنين ما لي أراك متفكراً أرغبت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یعني الخلافة</w:t>
      </w:r>
      <w:r>
        <w:rPr>
          <w:rFonts w:eastAsia="IRNazanin" w:cs="IRNazanin"/>
          <w:color w:val="111111"/>
          <w:sz w:val="28"/>
          <w:szCs w:val="28"/>
          <w:rtl w:val="true"/>
          <w:lang w:bidi="fa-IR"/>
        </w:rPr>
        <w:t xml:space="preserve">). </w:t>
      </w:r>
      <w:bookmarkStart w:id="81" w:name="pg7223_61350"/>
    </w:p>
    <w:p>
      <w:pPr>
        <w:pStyle w:val="BookText"/>
        <w:rPr/>
      </w:pPr>
      <w:bookmarkEnd w:id="81"/>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رغبت فيها ولا في الدنيا يوما قط، ولكني فكرت في مولود يكون في ظهر الحادي عشر من ولدي هو المهدي يملأها عدلاً كما ملئت ظلماً وجوراً تكون له حيرة وغيبة تضل فيها أقوام</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136843_1051229030"/>
      <w:bookmarkStart w:id="83" w:name="_Toc29"/>
      <w:bookmarkEnd w:id="82"/>
      <w:r>
        <w:rPr>
          <w:rtl w:val="true"/>
        </w:rPr>
        <w:t xml:space="preserve">وممما روته الصديقة الطاهرة </w:t>
      </w:r>
      <w:r>
        <w:rPr>
          <w:rtl w:val="true"/>
        </w:rPr>
        <w:t>(</w:t>
      </w:r>
      <w:r>
        <w:rPr>
          <w:rtl w:val="true"/>
        </w:rPr>
        <w:t>عليها السلام</w:t>
      </w:r>
      <w:r>
        <w:rPr>
          <w:rtl w:val="true"/>
        </w:rPr>
        <w:t>):</w:t>
      </w:r>
      <w:bookmarkEnd w:id="83"/>
    </w:p>
    <w:p>
      <w:pPr>
        <w:pStyle w:val="BookText"/>
        <w:rPr/>
      </w:pPr>
      <w:r>
        <w:rPr>
          <w:rFonts w:ascii="IRNazanin" w:hAnsi="IRNazanin" w:eastAsia="IRNazanin"/>
          <w:color w:val="111111"/>
          <w:sz w:val="28"/>
          <w:sz w:val="28"/>
          <w:szCs w:val="28"/>
          <w:rtl w:val="true"/>
          <w:lang w:bidi="fa-IR"/>
        </w:rPr>
        <w:t>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مولاتي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وقدامها لوح یکاد ضوءه يغشي الأبصار فيه اثنا عشر اسما، ثلاثة في ظاهره وثلاثة في باطنه وثلاثة أسماء في آخره وثلاثة أسماء في طرفه، فعددتها فإذا هي اثنا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من هؤلاء؟</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أسماء الأوصياء أولهم ابن عمي، وأحد عشر من ولدي آخرهم القائم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جابر فرأيت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محمد محمد في ثلاث مواضع وعلي علي علي في أربعة مواضع </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136845_1051229030"/>
      <w:bookmarkStart w:id="85" w:name="_Toc30"/>
      <w:bookmarkEnd w:id="84"/>
      <w:r>
        <w:rPr>
          <w:rtl w:val="true"/>
        </w:rPr>
        <w:t>ومما رواه الإمام الحسن المجتبی علیه السلام</w:t>
      </w:r>
      <w:r>
        <w:rPr>
          <w:rtl w:val="true"/>
        </w:rPr>
        <w:t>:</w:t>
      </w:r>
      <w:bookmarkEnd w:id="85"/>
    </w:p>
    <w:p>
      <w:pPr>
        <w:pStyle w:val="BookText"/>
        <w:rPr/>
      </w:pPr>
      <w:r>
        <w:rPr>
          <w:rFonts w:ascii="IRNazanin" w:hAnsi="IRNazanin" w:eastAsia="IRNazanin"/>
          <w:color w:val="111111"/>
          <w:sz w:val="28"/>
          <w:sz w:val="28"/>
          <w:szCs w:val="28"/>
          <w:rtl w:val="true"/>
          <w:lang w:bidi="fa-IR"/>
        </w:rPr>
        <w:t xml:space="preserve">وروى الصدوق بسنده عن أبي سعيد عقیصا قال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صالح الإمام الحسن معاوية وسمع لوم الناس له </w:t>
      </w:r>
      <w:bookmarkStart w:id="86" w:name="pg7223_61351"/>
    </w:p>
    <w:p>
      <w:pPr>
        <w:pStyle w:val="BookText"/>
        <w:rPr/>
      </w:pPr>
      <w:bookmarkEnd w:id="86"/>
      <w:r>
        <w:rPr>
          <w:rFonts w:ascii="Amiri" w:hAnsi="Amiri" w:eastAsia="Amiri" w:cs="Amiri"/>
          <w:color w:val="111111"/>
          <w:sz w:val="28"/>
          <w:sz w:val="28"/>
          <w:szCs w:val="28"/>
          <w:rtl w:val="true"/>
          <w:lang w:bidi="ar-SA"/>
        </w:rPr>
        <w:t xml:space="preserve">كان مما قاله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تعلمون أني إمامكم مفترض الطاعة علیکم وأحد سيدي شباب أهل الجنة بنص رسول الله صلی الله علیه و آله و سلم؟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علمتم ان الخضر لما خرق السفينة وأقام الجدار وقتل الغلام كان ذلك سقطاً لموسی بن عمران إذ خفي عليه وجه الحكمة في ذلك، وكان ذلك عند الله تعالى ذكره حكمة وصواباً، أما علمتم انه ما منا أحد إلا وتقع في عنقه بيعة لطاغية زمانه إلا القائم عليه السلام الذي يصلي روح الله خلفه، فان الله عز وجل يخفي ولادته، يغيب شخصه، لئلا تكون في عنقه بيعة إذا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ذلك التاسع من ولد أخي الحسین علیه السلام ابن سيدة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الإماء هكذا في كثير من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يظهره الله في صورة شاب دون الأربعين سنة بقدرته، وذلك ليعلم أن الله على كل شيء قدير </w:t>
      </w:r>
      <w:r>
        <w:rPr>
          <w:rFonts w:eastAsia="IRNazanin" w:cs="IRNazanin"/>
          <w:color w:val="111111"/>
          <w:sz w:val="28"/>
          <w:szCs w:val="28"/>
          <w:rtl w:val="true"/>
          <w:lang w:bidi="fa-IR"/>
        </w:rPr>
        <w:t>.</w:t>
      </w:r>
    </w:p>
    <w:p>
      <w:pPr>
        <w:pStyle w:val="Heading4"/>
        <w:numPr>
          <w:ilvl w:val="3"/>
          <w:numId w:val="1"/>
        </w:numPr>
        <w:rPr/>
      </w:pPr>
      <w:bookmarkStart w:id="87" w:name="__RefHeading___Toc136847_1051229030"/>
      <w:bookmarkStart w:id="88" w:name="_Toc31"/>
      <w:bookmarkEnd w:id="87"/>
      <w:r>
        <w:rPr>
          <w:rtl w:val="true"/>
        </w:rPr>
        <w:t>ومما رواه الإمام الحسين الشهيد علیه السلام</w:t>
      </w:r>
      <w:r>
        <w:rPr>
          <w:rtl w:val="true"/>
        </w:rPr>
        <w:t>:</w:t>
      </w:r>
      <w:bookmarkEnd w:id="8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 الرحمن بن سليط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الحسين بن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اثنا عشر مهديا أولهم أمير المؤمنين علي بن أبي </w:t>
      </w:r>
      <w:bookmarkStart w:id="89" w:name="pg7223_61352"/>
    </w:p>
    <w:p>
      <w:pPr>
        <w:pStyle w:val="BookText"/>
        <w:rPr/>
      </w:pPr>
      <w:bookmarkEnd w:id="89"/>
      <w:r>
        <w:rPr>
          <w:rFonts w:ascii="IRNazanin" w:hAnsi="IRNazanin" w:eastAsia="IRNazanin"/>
          <w:color w:val="111111"/>
          <w:sz w:val="28"/>
          <w:sz w:val="28"/>
          <w:szCs w:val="28"/>
          <w:rtl w:val="true"/>
          <w:lang w:bidi="fa-IR"/>
        </w:rPr>
        <w:t xml:space="preserve">طالب عليه السلام ، وآخرهم التاسع من ولدي، وهو الإمام القائم بالحق يحيى الله به الأرض بعد موتها، ويظهر به دین الحق على الدين كله ولو كره المشركون، له غيبة يرتد فيها أقوام، ويثبت على الدين فيها آخرون فيؤذن ويقال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متى هذا الوعد إن كنتم صادقين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 الصابر في غيبته على الأذى والتكذيب بمنزلة المجاهد بالسيف بين يدي رسول الله صلی الله علیه و آله و سلم</w:t>
      </w:r>
      <w:r>
        <w:rPr>
          <w:rFonts w:eastAsia="IRNazanin" w:cs="IRNazanin"/>
          <w:color w:val="111111"/>
          <w:sz w:val="28"/>
          <w:szCs w:val="28"/>
          <w:rtl w:val="true"/>
          <w:lang w:bidi="fa-IR"/>
        </w:rPr>
        <w:t>.</w:t>
      </w:r>
    </w:p>
    <w:p>
      <w:pPr>
        <w:pStyle w:val="Heading4"/>
        <w:numPr>
          <w:ilvl w:val="3"/>
          <w:numId w:val="1"/>
        </w:numPr>
        <w:rPr/>
      </w:pPr>
      <w:bookmarkStart w:id="90" w:name="__RefHeading___Toc136849_1051229030"/>
      <w:bookmarkStart w:id="91" w:name="_Toc32"/>
      <w:bookmarkEnd w:id="90"/>
      <w:r>
        <w:rPr>
          <w:rtl w:val="true"/>
        </w:rPr>
        <w:t>ومما رواه الإمام السجاد علي بن الحسين علیه السلام</w:t>
      </w:r>
      <w:r>
        <w:rPr>
          <w:rtl w:val="true"/>
        </w:rPr>
        <w:t>:</w:t>
      </w:r>
      <w:bookmarkEnd w:id="91"/>
    </w:p>
    <w:p>
      <w:pPr>
        <w:pStyle w:val="BookText"/>
        <w:rPr/>
      </w:pPr>
      <w:r>
        <w:rPr>
          <w:rFonts w:ascii="IRNazanin" w:hAnsi="IRNazanin" w:eastAsia="IRNazanin"/>
          <w:color w:val="111111"/>
          <w:sz w:val="28"/>
          <w:sz w:val="28"/>
          <w:szCs w:val="28"/>
          <w:rtl w:val="true"/>
          <w:lang w:bidi="fa-IR"/>
        </w:rPr>
        <w:t xml:space="preserve">روى الصدوق بسنده عن سعيد بن جبير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سید العابدين علي بن الحسين بن علي بن أبي طالب عليه السلام يقول في القائم سنة من سبعة أنبياء، سنة من أبينا آدم، وسنة من نوح، وسنة من إبراهيم، وسنة من موسى، وسنة من عیسی، وسنة من أيوب، وسنة من محمد صلوات الله عليهم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من آدم و نوح فطول العمر، وأما من إبراهيم فخفاء الولادة واعتزال الناس وأما من موسى فالخوف والغيبة، وأما من عیسی فاختلاف الناس فيه، وأما من أيوب فالفرج بعد البلوى، وأما من محمد فالخروج بالسيف</w:t>
      </w:r>
      <w:r>
        <w:rPr>
          <w:rFonts w:eastAsia="IRNazanin" w:cs="IRNazanin"/>
          <w:color w:val="111111"/>
          <w:sz w:val="28"/>
          <w:szCs w:val="28"/>
          <w:rtl w:val="true"/>
          <w:lang w:bidi="fa-IR"/>
        </w:rPr>
        <w:t xml:space="preserve">. </w:t>
      </w:r>
      <w:bookmarkStart w:id="92" w:name="pg7223_61353"/>
    </w:p>
    <w:p>
      <w:pPr>
        <w:pStyle w:val="Heading4"/>
        <w:numPr>
          <w:ilvl w:val="3"/>
          <w:numId w:val="1"/>
        </w:numPr>
        <w:rPr/>
      </w:pPr>
      <w:bookmarkStart w:id="93" w:name="__RefHeading___Toc136851_1051229030"/>
      <w:bookmarkStart w:id="94" w:name="_Toc33"/>
      <w:bookmarkEnd w:id="92"/>
      <w:bookmarkEnd w:id="93"/>
      <w:r>
        <w:rPr>
          <w:rtl w:val="true"/>
        </w:rPr>
        <w:t>ومما رواه الإمام الباقر محمد بن علي عليه السلام</w:t>
      </w:r>
      <w:r>
        <w:rPr>
          <w:rtl w:val="true"/>
        </w:rPr>
        <w:t>:</w:t>
      </w:r>
      <w:bookmarkEnd w:id="94"/>
    </w:p>
    <w:p>
      <w:pPr>
        <w:pStyle w:val="BookText"/>
        <w:rPr/>
      </w:pPr>
      <w:r>
        <w:rPr>
          <w:rFonts w:ascii="IRNazanin" w:hAnsi="IRNazanin" w:eastAsia="IRNazanin"/>
          <w:color w:val="111111"/>
          <w:sz w:val="28"/>
          <w:sz w:val="28"/>
          <w:szCs w:val="28"/>
          <w:rtl w:val="true"/>
          <w:lang w:bidi="fa-IR"/>
        </w:rPr>
        <w:t xml:space="preserve">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علي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منا منصور بالرعب مؤيد بالنصر، تطوى له الأرض وتظهر له الكنوز، يبلغ سلطانه المشرق والمغرب، ويظهر به الله عز وجل دينه على الدين كله ولو كره المشركون، فلا يبقى في الأرض خراب إلا وعمر، وينزل روح الله عیسی بن مریم عليه السلام فيصلي خلفه </w:t>
      </w:r>
      <w:r>
        <w:rPr>
          <w:rFonts w:eastAsia="IRNazanin" w:cs="IRNazanin"/>
          <w:color w:val="111111"/>
          <w:sz w:val="28"/>
          <w:szCs w:val="28"/>
          <w:rtl w:val="true"/>
          <w:lang w:bidi="fa-IR"/>
        </w:rPr>
        <w:t>.</w:t>
      </w:r>
    </w:p>
    <w:p>
      <w:pPr>
        <w:pStyle w:val="Heading4"/>
        <w:numPr>
          <w:ilvl w:val="3"/>
          <w:numId w:val="1"/>
        </w:numPr>
        <w:rPr/>
      </w:pPr>
      <w:bookmarkStart w:id="95" w:name="__RefHeading___Toc136853_1051229030"/>
      <w:bookmarkStart w:id="96" w:name="_Toc34"/>
      <w:bookmarkEnd w:id="95"/>
      <w:r>
        <w:rPr>
          <w:rtl w:val="true"/>
        </w:rPr>
        <w:t>ومما رواه الإمام الصادق جعفر بن محمد علیه السلام</w:t>
      </w:r>
      <w:r>
        <w:rPr>
          <w:rtl w:val="true"/>
        </w:rPr>
        <w:t>:</w:t>
      </w:r>
      <w:bookmarkEnd w:id="96"/>
    </w:p>
    <w:p>
      <w:pPr>
        <w:pStyle w:val="BookText"/>
        <w:rPr/>
      </w:pPr>
      <w:r>
        <w:rPr>
          <w:rFonts w:ascii="Amiri" w:hAnsi="Amiri" w:eastAsia="Amiri" w:cs="Amiri"/>
          <w:color w:val="111111"/>
          <w:sz w:val="28"/>
          <w:sz w:val="28"/>
          <w:szCs w:val="28"/>
          <w:rtl w:val="true"/>
          <w:lang w:bidi="ar-SA"/>
        </w:rPr>
        <w:t xml:space="preserve">روى الكليني والصدوق بسندهما عن سدير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الصادق عليه السلام يقول في القائم شبه من يوسف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تذكر جفره أو غيبته؟ فقال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تنكر من ذلك هذه الأمة اشباه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أخوة يوسف كانوا أسباطاً أولاد أنبياء تاجروا بيوسف، وباعوه وهم أخوته ، وهو أخوهم، فلم يعرفوه حتى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يوسف</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تنكر هذه الأمة أن يكون الله عز وجل في وقت من الأوقات يريد أن يبين حجته لقد كان يوسف إليه ملك مصر، </w:t>
      </w:r>
      <w:bookmarkStart w:id="97" w:name="pg7223_61354"/>
    </w:p>
    <w:p>
      <w:pPr>
        <w:pStyle w:val="BookText"/>
        <w:rPr/>
      </w:pPr>
      <w:bookmarkEnd w:id="97"/>
      <w:r>
        <w:rPr>
          <w:rFonts w:ascii="Amiri" w:hAnsi="Amiri" w:eastAsia="Amiri" w:cs="Amiri"/>
          <w:color w:val="111111"/>
          <w:sz w:val="28"/>
          <w:sz w:val="28"/>
          <w:szCs w:val="28"/>
          <w:rtl w:val="true"/>
          <w:lang w:bidi="ar-SA"/>
        </w:rPr>
        <w:t>وكان بينه وبين والده مسيرة ثمانية عشر يوما فلو أراد الله عز وجل أن يعرفه مكانه لقدر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لقد سار يعقوب ووالده عند البشارة مسيرة تسعة أيام من بدوهم إلى مصر، فما تنكر هذه الأمة أن يكون الله عز وجل يفعل بحجته ما فعل بيوسف ؟ أن يكون يسير في أسواقهم، ويطأ بسطهم، وهم لا يعرفونه حتى يأذن الله عز وجل أن يعرفهم بنفسه، كما أذن ليوسف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علمتم ما فعلتم بيوسف وأخيه إذ انتم جاهلون؟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لانت يوسف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يوسف وهذا أخي</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136855_1051229030"/>
      <w:bookmarkStart w:id="99" w:name="_Toc35"/>
      <w:bookmarkEnd w:id="98"/>
      <w:r>
        <w:rPr>
          <w:rtl w:val="true"/>
        </w:rPr>
        <w:t>ومما رواه الإمام الكاظم موسی بن جعفر علیه السلام</w:t>
      </w:r>
      <w:r>
        <w:rPr>
          <w:rtl w:val="true"/>
        </w:rPr>
        <w:t>:</w:t>
      </w:r>
      <w:bookmarkEnd w:id="99"/>
    </w:p>
    <w:p>
      <w:pPr>
        <w:pStyle w:val="BookText"/>
        <w:rPr/>
      </w:pPr>
      <w:r>
        <w:rPr>
          <w:rFonts w:ascii="IRNazanin" w:hAnsi="IRNazanin" w:eastAsia="IRNazanin"/>
          <w:color w:val="111111"/>
          <w:sz w:val="28"/>
          <w:sz w:val="28"/>
          <w:szCs w:val="28"/>
          <w:rtl w:val="true"/>
          <w:lang w:bidi="fa-IR"/>
        </w:rPr>
        <w:t>روى الصدوق بسنده عن علي بن جعفر عن أخيه موسی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فقد الخامس من ولد السابع فالله في أديانكم لا يردكم أحد عنها، یا بني، أنه لا بد لصاحب هذا الأمر من غيبة حتى يرجع من هذا الأمر من يقول به، انما هي محنة من الله عز وجل امتحن بها خلقه، ولو علم آباؤكم وأجدادكم ديناً اصح من هذا لاتبعوه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وما الخامس ومن ولد السابع؟</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عقولكم تضعف عن ذلك وأخلاقكم </w:t>
      </w:r>
      <w:bookmarkStart w:id="100" w:name="pg7223_61355"/>
    </w:p>
    <w:p>
      <w:pPr>
        <w:pStyle w:val="BookText"/>
        <w:rPr/>
      </w:pPr>
      <w:bookmarkEnd w:id="100"/>
      <w:r>
        <w:rPr>
          <w:rFonts w:ascii="Amiri" w:hAnsi="Amiri" w:eastAsia="Amiri" w:cs="Amiri"/>
          <w:color w:val="111111"/>
          <w:sz w:val="28"/>
          <w:sz w:val="28"/>
          <w:szCs w:val="28"/>
          <w:rtl w:val="true"/>
          <w:lang w:bidi="ar-SA"/>
        </w:rPr>
        <w:t xml:space="preserve">تضيق عن حمله، ولكن إن تعيشوا فسوف تدركوه </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136857_1051229030"/>
      <w:bookmarkStart w:id="102" w:name="_Toc36"/>
      <w:bookmarkEnd w:id="101"/>
      <w:r>
        <w:rPr>
          <w:rtl w:val="true"/>
        </w:rPr>
        <w:t>ومما رواه الإمام الرضا علي بن موسی علیه السلام</w:t>
      </w:r>
      <w:r>
        <w:rPr>
          <w:rtl w:val="true"/>
        </w:rPr>
        <w:t>:</w:t>
      </w:r>
      <w:bookmarkEnd w:id="102"/>
    </w:p>
    <w:p>
      <w:pPr>
        <w:pStyle w:val="BookText"/>
        <w:rPr/>
      </w:pPr>
      <w:r>
        <w:rPr>
          <w:rFonts w:ascii="IRNazanin" w:hAnsi="IRNazanin" w:eastAsia="IRNazanin"/>
          <w:color w:val="111111"/>
          <w:sz w:val="28"/>
          <w:sz w:val="28"/>
          <w:szCs w:val="28"/>
          <w:rtl w:val="true"/>
          <w:lang w:bidi="fa-IR"/>
        </w:rPr>
        <w:t xml:space="preserve">روى الصدوق بسنده عن الحسن بن محبوب عن أبي الحسن علي بن موسی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فتنة صماء صيلم تسقط فيها كل بطانة ووليجة، وذلك عن فقدان الشيعة الثالث من ولدي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الإمام الحسن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يبكي عليه أهل السماء، وأهل الأرض، وكل حري وحران وكل حزين ولهفان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بابي وأمي سمي جدي شبيهي وشبيه موسی بن عمران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جيوب النور، يتوقد شعاع ضياء القدس، كما من حری مؤمنة وكم من مؤمن متأسف حیران حزين عند فقدان الماء المعين، كأني بهم ایس ما كانوا نودوا نداء يسمع من بعد كما يسمع من قرب و یکون رحمة على المؤمنين وعذابا على الكافرين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رواه الإمام الجواد محمد بن علي علیه السلام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الصقر بن دلف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علي الرضا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بعدي ابني علي أمره أمري وقوله قولي وطاعته طاعتي </w:t>
      </w:r>
      <w:bookmarkStart w:id="103" w:name="pg7223_61356"/>
    </w:p>
    <w:p>
      <w:pPr>
        <w:pStyle w:val="BookText"/>
        <w:rPr/>
      </w:pPr>
      <w:bookmarkEnd w:id="103"/>
      <w:r>
        <w:rPr>
          <w:rFonts w:ascii="Amiri" w:hAnsi="Amiri" w:eastAsia="Amiri" w:cs="Amiri"/>
          <w:color w:val="111111"/>
          <w:sz w:val="28"/>
          <w:sz w:val="28"/>
          <w:szCs w:val="28"/>
          <w:rtl w:val="true"/>
          <w:lang w:bidi="ar-SA"/>
        </w:rPr>
        <w:t>والإمام بعده ابنه الحسن أمره أمر ابيه وقوله قول أبيه وطاعته طاعة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سكت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فمن الإمام بعد الحسن؟ فبكى بكاء شديداً 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من بعد الحسن ابنه القائم بالحق المنتظر،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ولم سمي القائم؟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يقوم بعد موت ذكره، وارتداد أكثر القائلين بإمامته،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سمي المنتظر؟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له غيبة تكثر اياتها، ويطول أمرها فينتظر خروجه المخلصون، وينكره المرتابون، ويستهزيء بذكره الجاحدون، ويكذب فيه الوقاتون، ويهلك به المستعجلون، وينجو به المسلمون</w:t>
      </w:r>
      <w:r>
        <w:rPr>
          <w:rFonts w:eastAsia="IRNazanin" w:cs="IRNazanin"/>
          <w:color w:val="111111"/>
          <w:sz w:val="28"/>
          <w:szCs w:val="28"/>
          <w:rtl w:val="true"/>
          <w:lang w:bidi="fa-IR"/>
        </w:rPr>
        <w:t>.</w:t>
      </w:r>
    </w:p>
    <w:p>
      <w:pPr>
        <w:pStyle w:val="Heading4"/>
        <w:numPr>
          <w:ilvl w:val="3"/>
          <w:numId w:val="1"/>
        </w:numPr>
        <w:rPr/>
      </w:pPr>
      <w:bookmarkStart w:id="104" w:name="__RefHeading___Toc136859_1051229030"/>
      <w:bookmarkStart w:id="105" w:name="_Toc37"/>
      <w:bookmarkEnd w:id="104"/>
      <w:r>
        <w:rPr>
          <w:rtl w:val="true"/>
        </w:rPr>
        <w:t>ومما رواه الإمام الهادي علي بن محمد علیه السلام</w:t>
      </w:r>
      <w:r>
        <w:rPr>
          <w:rtl w:val="true"/>
        </w:rPr>
        <w:t>:</w:t>
      </w:r>
      <w:bookmarkEnd w:id="105"/>
    </w:p>
    <w:p>
      <w:pPr>
        <w:pStyle w:val="BookText"/>
        <w:rPr/>
      </w:pPr>
      <w:r>
        <w:rPr>
          <w:rFonts w:ascii="IRNazanin" w:hAnsi="IRNazanin" w:eastAsia="IRNazanin"/>
          <w:color w:val="111111"/>
          <w:sz w:val="28"/>
          <w:sz w:val="28"/>
          <w:szCs w:val="28"/>
          <w:rtl w:val="true"/>
          <w:lang w:bidi="fa-IR"/>
        </w:rPr>
        <w:t>وروی بسنده عن أبي هاشم داود بن القاسم الجعفري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الحسن صاحب العسكر يعني الإمام علي الهادي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 من بعدي ابني الحسن فكيف لكم بالخلف من بعد الخلف؟</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جعلني الله فداك؟</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لأنكم لا ترون شخصه، ولا يحل لكم ذكره باسمه </w:t>
      </w:r>
      <w:r>
        <w:rPr>
          <w:rFonts w:eastAsia="Amiri" w:cs="Amiri" w:ascii="Amiri" w:hAnsi="Amiri"/>
          <w:color w:val="111111"/>
          <w:sz w:val="28"/>
          <w:szCs w:val="28"/>
          <w:rtl w:val="true"/>
          <w:lang w:bidi="ar-SA"/>
        </w:rPr>
        <w:t xml:space="preserve">. </w:t>
      </w:r>
      <w:bookmarkStart w:id="106" w:name="pg7223_61357"/>
    </w:p>
    <w:p>
      <w:pPr>
        <w:pStyle w:val="BookText"/>
        <w:rPr/>
      </w:pPr>
      <w:bookmarkEnd w:id="106"/>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نذكره؟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الحجة من آل محمد</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136861_1051229030"/>
      <w:bookmarkStart w:id="108" w:name="_Toc38"/>
      <w:bookmarkEnd w:id="107"/>
      <w:r>
        <w:rPr>
          <w:rtl w:val="true"/>
        </w:rPr>
        <w:t>ومما رواه الإمام الحسن بن علي العسكري علیهم السلام</w:t>
      </w:r>
      <w:r>
        <w:rPr>
          <w:rtl w:val="true"/>
        </w:rPr>
        <w:t>:</w:t>
      </w:r>
      <w:bookmarkEnd w:id="108"/>
    </w:p>
    <w:p>
      <w:pPr>
        <w:pStyle w:val="BookText"/>
        <w:rPr/>
      </w:pPr>
      <w:r>
        <w:rPr>
          <w:rFonts w:ascii="IRNazanin" w:hAnsi="IRNazanin" w:eastAsia="IRNazanin"/>
          <w:color w:val="111111"/>
          <w:sz w:val="28"/>
          <w:sz w:val="28"/>
          <w:szCs w:val="28"/>
          <w:rtl w:val="true"/>
          <w:lang w:bidi="fa-IR"/>
        </w:rPr>
        <w:t xml:space="preserve">وروى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بن مالك الفزاري البزاز عن جماعة من الشيعة منهم علي بن بلال واحمد بن هلال ومحمد بن معاوية بن حکیم والحسن بن أيوب بن نوح قالوا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اجتمعنا إلى أبي محمد الحسن بن علی علیه السلام لنسأله عن الحجة من بعده، وفي مجلسه علیه السلام أربعون رجلا، فقام إليه عثمان بن سعيد بن عمرو العمري،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أريد أن أسألك عن أمر أنت أعلم به 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یا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 مغضباً ليخرج فقال، لا يخرجن أحد، فلم يخرج منا أحد إلى أن كان بعد ساعة، فصاح علیه السلام بعثمان فقام على قدميه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عليه السلام ، أخبركم بما جئتم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بن رسول الله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جئتم تسألونني عن الحجة من بعدي </w:t>
      </w:r>
      <w:r>
        <w:rPr>
          <w:rFonts w:eastAsia="Amiri" w:cs="Amiri" w:ascii="Amiri" w:hAnsi="Amiri"/>
          <w:color w:val="111111"/>
          <w:sz w:val="28"/>
          <w:szCs w:val="28"/>
          <w:rtl w:val="true"/>
          <w:lang w:bidi="ar-SA"/>
        </w:rPr>
        <w:t xml:space="preserve">. </w:t>
      </w:r>
      <w:bookmarkStart w:id="109" w:name="pg7223_61358"/>
    </w:p>
    <w:p>
      <w:pPr>
        <w:pStyle w:val="BookText"/>
        <w:rPr/>
      </w:pPr>
      <w:bookmarkEnd w:id="109"/>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Amiri" w:hAnsi="Amiri" w:eastAsia="Amiri" w:cs="Amiri"/>
          <w:color w:val="111111"/>
          <w:sz w:val="28"/>
          <w:sz w:val="28"/>
          <w:szCs w:val="28"/>
          <w:rtl w:val="true"/>
          <w:lang w:bidi="ar-SA"/>
        </w:rPr>
        <w:t xml:space="preserve">فإذا غلام كأنه قطعة قمر اشبه الناس بأبي محمد،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إمامكم من بعدي، وخليفتي عليكم أطيعوه، ولا تتفرقوا من بعدي، فتهلكوا في أديانكم، إلا أنكم لا ترونه من بعد يومكم هذا</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136863_1051229030"/>
      <w:bookmarkStart w:id="111" w:name="_Toc39"/>
      <w:bookmarkEnd w:id="110"/>
      <w:r>
        <w:rPr>
          <w:rtl w:val="true"/>
        </w:rPr>
        <w:t>احصائية الروايات</w:t>
      </w:r>
      <w:bookmarkEnd w:id="111"/>
    </w:p>
    <w:p>
      <w:pPr>
        <w:pStyle w:val="BookText"/>
        <w:rPr/>
      </w:pPr>
      <w:r>
        <w:rPr>
          <w:rFonts w:ascii="Amiri" w:hAnsi="Amiri" w:eastAsia="Amiri" w:cs="Amiri"/>
          <w:color w:val="111111"/>
          <w:sz w:val="28"/>
          <w:sz w:val="28"/>
          <w:szCs w:val="28"/>
          <w:rtl w:val="true"/>
          <w:lang w:bidi="ar-SA"/>
        </w:rPr>
        <w:t>هناك احصائية للروايات التي تناولت قضية الإمام المهدي وهي عن بعض المحققين المعاصرين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التي تبشر بظهروه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تبين انه يملأ الأرض عدلا وقسطا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التي تثبت أن المهدي المنتظر من أهل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التي تثبت انه من ولد أمير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تثبت انه من ولد فاطمة الزهراء عله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التي تقول انه من ولد الإمام الحسين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التي تقول انه التاسع من ولد الإمام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التي تقول انه من ولد علي بن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التي تقول انه من ولد محمد الباقر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الروايات التي تقول انه من ولد 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التي تقول انه السادس من ولد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التي تقول انه الخامس ولد موسی بن جعفر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الروايات التي تقول انه الخامس من ولد موسی بن جعفر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الروايات التي تقول انه الرابع من ولد علي بن </w:t>
      </w:r>
      <w:bookmarkStart w:id="112" w:name="pg7223_61360"/>
    </w:p>
    <w:p>
      <w:pPr>
        <w:pStyle w:val="BookText"/>
        <w:rPr/>
      </w:pPr>
      <w:bookmarkEnd w:id="112"/>
      <w:r>
        <w:rPr>
          <w:rFonts w:ascii="IRNazanin" w:hAnsi="IRNazanin" w:eastAsia="IRNazanin"/>
          <w:color w:val="111111"/>
          <w:sz w:val="28"/>
          <w:sz w:val="28"/>
          <w:szCs w:val="28"/>
          <w:rtl w:val="true"/>
          <w:lang w:bidi="fa-IR"/>
        </w:rPr>
        <w:t>موسى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التي تقول انه الثالث من ولد محمد بن علي النقي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التي تقول انه من ولد علي الهادي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الروايات التي تقول انه ابن أبي محمد الحسن العسكري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التي تقول انه الثاني عشر من الأئمة وخاتمهم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ولادته علیه السلام وتاريخها وبعض حالات أمه</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له غيبتين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له غيبة طويلة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طويل العمر جداً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p>
    <w:p>
      <w:pPr>
        <w:pStyle w:val="Heading3"/>
        <w:numPr>
          <w:ilvl w:val="2"/>
          <w:numId w:val="1"/>
        </w:numPr>
        <w:rPr/>
      </w:pPr>
      <w:bookmarkStart w:id="113" w:name="__RefHeading___Toc136865_1051229030"/>
      <w:bookmarkStart w:id="114" w:name="_Toc40"/>
      <w:bookmarkEnd w:id="113"/>
      <w:r>
        <w:rPr>
          <w:rtl w:val="true"/>
        </w:rPr>
        <w:t>الشك في قضية الأمام علیه السلام</w:t>
      </w:r>
      <w:bookmarkEnd w:id="11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هذه الأحاديث الكثيرة هل يمكن أن يكون الأمر قابلاً </w:t>
      </w:r>
    </w:p>
    <w:p>
      <w:pPr>
        <w:pStyle w:val="BookText"/>
        <w:rPr/>
      </w:pPr>
      <w:r>
        <w:rPr>
          <w:rFonts w:ascii="Amiri" w:hAnsi="Amiri" w:eastAsia="Amiri" w:cs="Amiri"/>
          <w:color w:val="111111"/>
          <w:sz w:val="28"/>
          <w:sz w:val="28"/>
          <w:szCs w:val="28"/>
          <w:rtl w:val="true"/>
          <w:lang w:bidi="ar-SA"/>
        </w:rPr>
        <w:t>للشك كما هو ديدن البعض ممن ليس له لب ولا يفقه من كتاب الله شيء ولا يعي الا التشكيك بعقائد الدين؟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أحد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فكرة المهدي بوصفه القائد المنتظر لتغيير العالم إلى الأفضل قد جاء في أحاديث الرسول الأعظم وفي روايات أئمة أهل البيت خصوصاً، وأكدت في نصوص كثيرة بدرجة لا يمكن أن يرقى إليها الشك، وقد أحصى اربعمائة حديث عن النبي صلی الله علیه و آله و سلم من طرق الشيعة والسنة كما أحصى مجموع الأخبار الواردة في الإمام المهدي من طرق الشيعة والسنة فكان أكثر من ستة آلاف رواية، وهذا رقم إحصائي كبير لا يتوفر نظيره في كثير من قضايا الإسلام البديهية التي لا يشك فيها مسلم</w:t>
      </w:r>
      <w:r>
        <w:rPr>
          <w:rFonts w:eastAsia="IRNazanin" w:cs="IRNazanin"/>
          <w:color w:val="111111"/>
          <w:sz w:val="28"/>
          <w:szCs w:val="28"/>
          <w:rtl w:val="true"/>
          <w:lang w:bidi="fa-IR"/>
        </w:rPr>
        <w:t xml:space="preserve">. </w:t>
      </w:r>
      <w:bookmarkStart w:id="115" w:name="pg7223_61362"/>
    </w:p>
    <w:p>
      <w:pPr>
        <w:pStyle w:val="Heading3"/>
        <w:numPr>
          <w:ilvl w:val="2"/>
          <w:numId w:val="1"/>
        </w:numPr>
        <w:rPr/>
      </w:pPr>
      <w:bookmarkStart w:id="116" w:name="__RefHeading___Toc136867_1051229030"/>
      <w:bookmarkStart w:id="117" w:name="_Toc41"/>
      <w:bookmarkEnd w:id="115"/>
      <w:bookmarkEnd w:id="116"/>
      <w:r>
        <w:rPr>
          <w:rtl w:val="true"/>
        </w:rPr>
        <w:t>اهداف اعمال الامام في زمن الغيبة</w:t>
      </w:r>
      <w:bookmarkEnd w:id="117"/>
    </w:p>
    <w:p>
      <w:pPr>
        <w:pStyle w:val="Heading3"/>
        <w:numPr>
          <w:ilvl w:val="2"/>
          <w:numId w:val="1"/>
        </w:numPr>
        <w:rPr/>
      </w:pPr>
      <w:bookmarkStart w:id="118" w:name="__RefHeading___Toc136869_1051229030"/>
      <w:bookmarkStart w:id="119" w:name="_Toc42"/>
      <w:bookmarkEnd w:id="118"/>
      <w:r>
        <w:rPr>
          <w:rtl w:val="true"/>
        </w:rPr>
        <w:t>اهداف اعمال الامام علیه السلام الخاصة</w:t>
      </w:r>
      <w:bookmarkEnd w:id="119"/>
    </w:p>
    <w:p>
      <w:pPr>
        <w:pStyle w:val="Heading3"/>
        <w:numPr>
          <w:ilvl w:val="2"/>
          <w:numId w:val="1"/>
        </w:numPr>
        <w:rPr/>
      </w:pPr>
      <w:bookmarkStart w:id="120" w:name="__RefHeading___Toc136871_1051229030"/>
      <w:bookmarkStart w:id="121" w:name="_Toc43"/>
      <w:bookmarkEnd w:id="120"/>
      <w:r>
        <w:rPr>
          <w:rtl w:val="true"/>
        </w:rPr>
        <w:t>مساعدته المالية للأخرين</w:t>
      </w:r>
      <w:bookmarkEnd w:id="12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 w:name="__RefHeading___Toc136873_1051229030"/>
      <w:bookmarkStart w:id="123" w:name="_Toc44"/>
      <w:bookmarkEnd w:id="122"/>
      <w:r>
        <w:rPr>
          <w:rtl w:val="true"/>
        </w:rPr>
        <w:t>الدور الاجتماعي للامام عليه السلام</w:t>
      </w:r>
      <w:bookmarkEnd w:id="12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7223_61364"/>
      <w:bookmarkStart w:id="125" w:name="pg7223_61364"/>
      <w:bookmarkEnd w:id="125"/>
    </w:p>
    <w:p>
      <w:pPr>
        <w:pStyle w:val="Heading3"/>
        <w:numPr>
          <w:ilvl w:val="2"/>
          <w:numId w:val="1"/>
        </w:numPr>
        <w:rPr/>
      </w:pPr>
      <w:bookmarkStart w:id="126" w:name="pg7223_61364"/>
      <w:bookmarkStart w:id="127" w:name="__RefHeading___Toc136875_1051229030"/>
      <w:bookmarkStart w:id="128" w:name="_Toc45"/>
      <w:bookmarkEnd w:id="126"/>
      <w:bookmarkEnd w:id="127"/>
      <w:r>
        <w:rPr>
          <w:rtl w:val="true"/>
        </w:rPr>
        <w:t>اهداف اعمال الامام في زمن الغيبة</w:t>
      </w:r>
      <w:bookmarkEnd w:id="128"/>
    </w:p>
    <w:p>
      <w:pPr>
        <w:pStyle w:val="Heading4"/>
        <w:numPr>
          <w:ilvl w:val="3"/>
          <w:numId w:val="1"/>
        </w:numPr>
        <w:rPr/>
      </w:pPr>
      <w:bookmarkStart w:id="129" w:name="__RefHeading___Toc136877_1051229030"/>
      <w:bookmarkStart w:id="130" w:name="_Toc46"/>
      <w:bookmarkEnd w:id="129"/>
      <w:r>
        <w:rPr>
          <w:rtl w:val="true"/>
        </w:rPr>
        <w:t>اشارة</w:t>
      </w:r>
      <w:bookmarkEnd w:id="130"/>
    </w:p>
    <w:p>
      <w:pPr>
        <w:pStyle w:val="BookText"/>
        <w:rPr/>
      </w:pPr>
      <w:r>
        <w:rPr>
          <w:rFonts w:ascii="Amiri" w:hAnsi="Amiri" w:eastAsia="Amiri" w:cs="Amiri"/>
          <w:color w:val="111111"/>
          <w:sz w:val="28"/>
          <w:sz w:val="28"/>
          <w:szCs w:val="28"/>
          <w:rtl w:val="true"/>
          <w:lang w:bidi="ar-SA"/>
        </w:rPr>
        <w:t>هناك في اعمال الإمام المهدي عليه السلام أهداف عامة في فترة غيبته الكبرى وخلال مقابلته لبعض الاشخاص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السيد الشهيد في موسوعة الإمام المهدي هذا الأمر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تنقسم الأغراض والأهداف في أعمال الامام المهدي علیه السلام في غيبته الكبرى، الى عدة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نذكر هذه الأهداف بصورة مختصرة</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136879_1051229030"/>
      <w:bookmarkStart w:id="132" w:name="_Toc47"/>
      <w:bookmarkEnd w:id="131"/>
      <w:r>
        <w:rPr>
          <w:rtl w:val="true"/>
        </w:rPr>
        <w:t xml:space="preserve">الهدف الأول </w:t>
      </w:r>
      <w:r>
        <w:rPr>
          <w:rtl w:val="true"/>
        </w:rPr>
        <w:t>:</w:t>
      </w:r>
      <w:bookmarkEnd w:id="132"/>
    </w:p>
    <w:p>
      <w:pPr>
        <w:pStyle w:val="BookText"/>
        <w:rPr/>
      </w:pPr>
      <w:r>
        <w:rPr>
          <w:rFonts w:ascii="Amiri" w:hAnsi="Amiri" w:eastAsia="Amiri" w:cs="Amiri"/>
          <w:color w:val="111111"/>
          <w:sz w:val="28"/>
          <w:sz w:val="28"/>
          <w:szCs w:val="28"/>
          <w:rtl w:val="true"/>
          <w:lang w:bidi="ar-SA"/>
        </w:rPr>
        <w:t xml:space="preserve">إنقاذ الشعب المسلم من براثن وتعسف وظلم بعض حكامه المنحرفين، وخاصة في ما يعود إلى قواعده الشعبية من الخير والسلامة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ذلك ما قام به الإمام المهدي علیه السلام من إنقاذ شعبه في البحرين، من تعسف حاکمية الذين تنص الرواية على كونهم من عملاء الاستعمار ومن المنصبين من قبل </w:t>
      </w:r>
      <w:bookmarkStart w:id="133" w:name="pg7223_61365"/>
    </w:p>
    <w:p>
      <w:pPr>
        <w:pStyle w:val="BookText"/>
        <w:rPr/>
      </w:pPr>
      <w:bookmarkEnd w:id="133"/>
      <w:r>
        <w:rPr>
          <w:rFonts w:ascii="Amiri" w:hAnsi="Amiri" w:eastAsia="Amiri" w:cs="Amiri"/>
          <w:color w:val="111111"/>
          <w:sz w:val="28"/>
          <w:sz w:val="28"/>
          <w:szCs w:val="28"/>
          <w:rtl w:val="true"/>
          <w:lang w:bidi="ar-SA"/>
        </w:rPr>
        <w:t>المستعمرين</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136881_1051229030"/>
      <w:bookmarkStart w:id="135" w:name="_Toc48"/>
      <w:bookmarkEnd w:id="134"/>
      <w:r>
        <w:rPr>
          <w:rtl w:val="true"/>
        </w:rPr>
        <w:t xml:space="preserve">الهدف الثاني </w:t>
      </w:r>
      <w:r>
        <w:rPr>
          <w:rtl w:val="true"/>
        </w:rPr>
        <w:t>:</w:t>
      </w:r>
      <w:bookmarkEnd w:id="135"/>
    </w:p>
    <w:p>
      <w:pPr>
        <w:pStyle w:val="BookText"/>
        <w:rPr/>
      </w:pPr>
      <w:r>
        <w:rPr>
          <w:rFonts w:ascii="Amiri" w:hAnsi="Amiri" w:eastAsia="Amiri" w:cs="Amiri"/>
          <w:color w:val="111111"/>
          <w:sz w:val="28"/>
          <w:sz w:val="28"/>
          <w:szCs w:val="28"/>
          <w:rtl w:val="true"/>
          <w:lang w:bidi="ar-SA"/>
        </w:rPr>
        <w:t xml:space="preserve">إنقاذ الشعب المسلم من براثن الأشقياء والمعتدين، وعصابات اللصوص المانعين عن الأعمال الإسلامية الخيرة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الكبير الذي قام به المهدي علیه السلام من فتح الطريق إلى كربلاء المقدسة، أمام جده الإمام الحسين علیه السلام ، في النصف من شعبان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وكانت عشيرة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عنيزة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تترصد لكل داخل إلى كربلاء وخارج منها، وتتعهده بالسلب والنهب، فكان الطريق إليها موصداً يخافه الناس، فلولا قيادة المهدي علیه السلام للزائرين في الطريق إلى كربلاء وتهديده لعشيرة عنيزة بالموت والدمار إذا حاولت الاعتداء، لامتنع الناس من زيارة الإمام سيد شباب أهل الجنة علیه السلام ولتعطل هذا الشعار الإسلامي الكبير، فمرحى للألطاف الكبرى التي يسبغها المهدي على أمته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ذلك خلال حكم الدولة العثمانية للعراق </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136883_1051229030"/>
      <w:bookmarkStart w:id="137" w:name="_Toc49"/>
      <w:bookmarkEnd w:id="136"/>
      <w:r>
        <w:rPr>
          <w:rtl w:val="true"/>
        </w:rPr>
        <w:t xml:space="preserve">الهدف الثالث </w:t>
      </w:r>
      <w:r>
        <w:rPr>
          <w:rtl w:val="true"/>
        </w:rPr>
        <w:t>:</w:t>
      </w:r>
      <w:bookmarkEnd w:id="13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الفات نظر الآخرين إلى عدم تحقيق شرط الظهور الموعود، والتأكيد على أن الأمة لم تبلغ إلى مستوى المطلوب </w:t>
      </w:r>
      <w:bookmarkStart w:id="138" w:name="pg7223_61366"/>
    </w:p>
    <w:p>
      <w:pPr>
        <w:pStyle w:val="BookText"/>
        <w:rPr/>
      </w:pPr>
      <w:bookmarkEnd w:id="138"/>
      <w:r>
        <w:rPr>
          <w:rFonts w:ascii="Amiri" w:hAnsi="Amiri" w:eastAsia="Amiri" w:cs="Amiri"/>
          <w:color w:val="111111"/>
          <w:sz w:val="28"/>
          <w:sz w:val="28"/>
          <w:szCs w:val="28"/>
          <w:rtl w:val="true"/>
          <w:lang w:bidi="ar-SA"/>
        </w:rPr>
        <w:t>من الوعي والشعور بالمسؤولية الذي تستطيع معه أن تحمل على عاتقها الآثار الكبرى في اليوم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فلا بد أن يتأجل الظهور إلى اليوم الذي يتحقق فيه هذا الشرط مهما تمادى الزمن وطالت المدة، وليس لأحد أن يقترح تقديمه أو يعين تاريخه، سوى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قصة يرويها سماحة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تجدها في الفصل الأخير الخاص بالقصص المهدوية </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136885_1051229030"/>
      <w:bookmarkStart w:id="140" w:name="_Toc50"/>
      <w:bookmarkEnd w:id="139"/>
      <w:r>
        <w:rPr>
          <w:rtl w:val="true"/>
        </w:rPr>
        <w:t>الهدف الرابع</w:t>
      </w:r>
      <w:r>
        <w:rPr>
          <w:rtl w:val="true"/>
        </w:rPr>
        <w:t>:</w:t>
      </w:r>
      <w:bookmarkEnd w:id="140"/>
    </w:p>
    <w:p>
      <w:pPr>
        <w:pStyle w:val="BookText"/>
        <w:rPr/>
      </w:pPr>
      <w:r>
        <w:rPr>
          <w:rFonts w:ascii="IRNazanin" w:hAnsi="IRNazanin" w:eastAsia="IRNazanin"/>
          <w:color w:val="111111"/>
          <w:sz w:val="28"/>
          <w:sz w:val="28"/>
          <w:szCs w:val="28"/>
          <w:rtl w:val="true"/>
          <w:lang w:bidi="fa-IR"/>
        </w:rPr>
        <w:t xml:space="preserve">إرجاعه علیه السلام للحجر الأسود إلى مكانه من الكعبة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القرامطة بعد أن قلعوه أثناء هجومهم عل مكة المكرمة عام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ونقلوه إلى هجر، وكان ذلك أبان الغيبة الصغرى، بقي الحجر لديهم عشرون عاماً أو يزيد، وأرجعوه إلى مكة عام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عام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فكان المهدي عليه السلام هو الذي وضعه في مكانه واقره على وضعه السابق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وصلت إلى بغداد في سنة سبع وثلاثين وثلاثمائة عزمت على الحج وهي السنة التي رد القرامطة فيها الحجر في مكانه إلى البيت، كان أكثر همي الظفر بمن ينصب الحجر، لأنه يمضي في الكتب قصة أخذه، فانه لا يضعه في </w:t>
      </w:r>
      <w:bookmarkStart w:id="141" w:name="pg7223_61367"/>
    </w:p>
    <w:p>
      <w:pPr>
        <w:pStyle w:val="BookText"/>
        <w:rPr/>
      </w:pPr>
      <w:bookmarkEnd w:id="141"/>
      <w:r>
        <w:rPr>
          <w:rFonts w:ascii="IRNazanin" w:hAnsi="IRNazanin" w:eastAsia="IRNazanin"/>
          <w:color w:val="111111"/>
          <w:sz w:val="28"/>
          <w:sz w:val="28"/>
          <w:szCs w:val="28"/>
          <w:rtl w:val="true"/>
          <w:lang w:bidi="fa-IR"/>
        </w:rPr>
        <w:t xml:space="preserve">مكانه إلا الحجة في الزمان، كما في زمان الحجاج وضعه زین العابدین علیه السلام في مكانه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وأوضح الرواي بان الناس فشلوا في وضعه في محله، وكلما وضعه إنسان اضطرب الحجر ولم يستقم فاقبل غلام اسمر اللون حسن الوجه فتناوله فوضعه في مكانه، فاستقام كأنه لم يزل عنه، وعلت لذلك الأصوات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المهدي علیه السلام، خرج من المسجد ولاحقه الراوي طالباً منه حاجة فقضاها له، وأقام الدلالة ساعتئذ على حقيقته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الرواية وما يتعلق بها وبالحجر الأسود ذكرناها في کتاب فلسفة وأخلاقية الحج، الذي هو من فكر الإمام الشهيد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فلمزيد من التفصيل راجع المصدر </w:t>
      </w:r>
      <w:r>
        <w:rPr>
          <w:rFonts w:eastAsia="IRNazanin" w:cs="IRNazanin"/>
          <w:color w:val="111111"/>
          <w:sz w:val="28"/>
          <w:szCs w:val="28"/>
          <w:rtl w:val="true"/>
          <w:lang w:bidi="fa-IR"/>
        </w:rPr>
        <w:t>..</w:t>
      </w:r>
    </w:p>
    <w:p>
      <w:pPr>
        <w:pStyle w:val="Heading3"/>
        <w:numPr>
          <w:ilvl w:val="2"/>
          <w:numId w:val="1"/>
        </w:numPr>
        <w:rPr/>
      </w:pPr>
      <w:bookmarkStart w:id="142" w:name="__RefHeading___Toc136887_1051229030"/>
      <w:bookmarkStart w:id="143" w:name="_Toc51"/>
      <w:bookmarkEnd w:id="142"/>
      <w:r>
        <w:rPr>
          <w:rtl w:val="true"/>
        </w:rPr>
        <w:t>اهداف أعمال الامام عليه السلام الخاصة</w:t>
      </w:r>
      <w:bookmarkEnd w:id="143"/>
    </w:p>
    <w:p>
      <w:pPr>
        <w:pStyle w:val="Heading4"/>
        <w:numPr>
          <w:ilvl w:val="3"/>
          <w:numId w:val="1"/>
        </w:numPr>
        <w:rPr/>
      </w:pPr>
      <w:bookmarkStart w:id="144" w:name="__RefHeading___Toc136889_1051229030"/>
      <w:bookmarkStart w:id="145" w:name="_Toc52"/>
      <w:bookmarkEnd w:id="144"/>
      <w:r>
        <w:rPr>
          <w:rtl w:val="true"/>
        </w:rPr>
        <w:t>اشارة</w:t>
      </w:r>
      <w:bookmarkEnd w:id="14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في اعمال الإمام المهدي علیه السلام أهداف خاصة في فترة غيبته الكبرى وخلال مقابلته لبعض الاشخاص وهي مما يمت بالنفع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بشكل رئيسي ومباشر إلى شخص معين أو أشخاص قلائل، سواء كان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غير 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اجتماعي ملحوظ أو لم يكن</w:t>
      </w:r>
      <w:r>
        <w:rPr>
          <w:rFonts w:eastAsia="IRNazanin" w:cs="IRNazanin"/>
          <w:color w:val="111111"/>
          <w:sz w:val="28"/>
          <w:szCs w:val="28"/>
          <w:rtl w:val="true"/>
          <w:lang w:bidi="fa-IR"/>
        </w:rPr>
        <w:t xml:space="preserve">. </w:t>
      </w:r>
      <w:bookmarkStart w:id="146" w:name="pg7223_61368"/>
    </w:p>
    <w:p>
      <w:pPr>
        <w:pStyle w:val="BookText"/>
        <w:rPr/>
      </w:pPr>
      <w:bookmarkEnd w:id="146"/>
      <w:r>
        <w:rPr>
          <w:rFonts w:ascii="IRNazanin" w:hAnsi="IRNazanin" w:eastAsia="IRNazanin"/>
          <w:color w:val="111111"/>
          <w:sz w:val="28"/>
          <w:sz w:val="28"/>
          <w:szCs w:val="28"/>
          <w:rtl w:val="true"/>
          <w:lang w:bidi="fa-IR"/>
        </w:rPr>
        <w:t xml:space="preserve">وقد ذكرها لنا صاحب الموسوعة العظيمة التي ليس لها مثيل في تاريخ التصنيف الشيعي الإمام الشهيد السيد محمد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نذكر طرفاً منيراً من هذه الأهداف تارکین لمن يريد التوسع الرجوع إلى المصدر</w:t>
      </w:r>
      <w:r>
        <w:rPr>
          <w:rFonts w:eastAsia="IRNazanin" w:cs="IRNazanin"/>
          <w:color w:val="111111"/>
          <w:sz w:val="28"/>
          <w:szCs w:val="28"/>
          <w:rtl w:val="true"/>
          <w:lang w:bidi="fa-IR"/>
        </w:rPr>
        <w:t>:</w:t>
      </w:r>
    </w:p>
    <w:p>
      <w:pPr>
        <w:pStyle w:val="Heading4"/>
        <w:numPr>
          <w:ilvl w:val="3"/>
          <w:numId w:val="1"/>
        </w:numPr>
        <w:rPr/>
      </w:pPr>
      <w:bookmarkStart w:id="147" w:name="__RefHeading___Toc136891_1051229030"/>
      <w:bookmarkStart w:id="148" w:name="_Toc53"/>
      <w:bookmarkEnd w:id="147"/>
      <w:r>
        <w:rPr>
          <w:rtl w:val="true"/>
        </w:rPr>
        <w:t>الهدف الأول</w:t>
      </w:r>
      <w:r>
        <w:rPr>
          <w:rtl w:val="true"/>
        </w:rPr>
        <w:t>:</w:t>
      </w:r>
      <w:bookmarkEnd w:id="148"/>
    </w:p>
    <w:p>
      <w:pPr>
        <w:pStyle w:val="BookText"/>
        <w:rPr/>
      </w:pPr>
      <w:r>
        <w:rPr>
          <w:rFonts w:ascii="IRNazanin" w:hAnsi="IRNazanin" w:eastAsia="IRNazanin"/>
          <w:color w:val="111111"/>
          <w:sz w:val="28"/>
          <w:sz w:val="28"/>
          <w:szCs w:val="28"/>
          <w:rtl w:val="true"/>
          <w:lang w:bidi="fa-IR"/>
        </w:rPr>
        <w:t>هداية الشخص وتقويمه، وضمه في النتيجة إلى الشعب المسلم الذي يؤمن بالمهدي عليه السلام، بعد إحراز نیته والعزم على إتباع الهدى إن ظهر لديه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ذلك الشخص الذي ذهب لشراء السمن من الأعراب في أطراف الحلة، فتخلف عن القافلة وتاه في الصحراء، فكان مما قال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إنني كنت اسمع من أمي إنها تقول إن لنا إماماً حياً یکنی بابي صالح يرشد التائهين ويغيث الملهوفين ويعين الضعفاء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انه عاهد الله تعالى انه إن إستغاث به نجاه، أن يتبع دين أمه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إنني ناديته واستغثت به، وفجأة رأيت شخصاً يسير معي وعلى رأسه عمامة خضراء لونها كلون هذا، وأشار إلى الحشيش المزروع على النهر، وأشار لي إلى </w:t>
      </w:r>
      <w:bookmarkStart w:id="149" w:name="pg7223_61369"/>
    </w:p>
    <w:p>
      <w:pPr>
        <w:pStyle w:val="BookText"/>
        <w:rPr/>
      </w:pPr>
      <w:bookmarkEnd w:id="149"/>
      <w:r>
        <w:rPr>
          <w:rFonts w:ascii="Amiri" w:hAnsi="Amiri" w:eastAsia="Amiri" w:cs="Amiri"/>
          <w:color w:val="111111"/>
          <w:sz w:val="28"/>
          <w:sz w:val="28"/>
          <w:szCs w:val="28"/>
          <w:rtl w:val="true"/>
          <w:lang w:bidi="ar-SA"/>
        </w:rPr>
        <w:t>الطريق،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ستصل بسرعة إلى قرية كل أهلها من الشيعة،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ألا تأتي معي إلى هذه القرية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لان ألف شخص في أطراف البلاد يستغيثون بي، ولا بد أن أنجيهم</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136893_1051229030"/>
      <w:bookmarkStart w:id="151" w:name="_Toc54"/>
      <w:bookmarkEnd w:id="150"/>
      <w:r>
        <w:rPr>
          <w:rtl w:val="true"/>
        </w:rPr>
        <w:t>الهدف الثاني</w:t>
      </w:r>
      <w:r>
        <w:rPr>
          <w:rtl w:val="true"/>
        </w:rPr>
        <w:t>:</w:t>
      </w:r>
      <w:bookmarkEnd w:id="151"/>
    </w:p>
    <w:p>
      <w:pPr>
        <w:pStyle w:val="BookText"/>
        <w:rPr/>
      </w:pPr>
      <w:r>
        <w:rPr>
          <w:rFonts w:ascii="Amiri" w:hAnsi="Amiri" w:eastAsia="Amiri" w:cs="Amiri"/>
          <w:color w:val="111111"/>
          <w:sz w:val="28"/>
          <w:sz w:val="28"/>
          <w:szCs w:val="28"/>
          <w:rtl w:val="true"/>
          <w:lang w:bidi="ar-SA"/>
        </w:rPr>
        <w:t>حله لبعض المسائل المعضلة التي قد يشكل حلها على فطاحل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المحقق الأردبيلي، وهو من أعظم العلماء تحقيقاً وورعا حتى لقب بالمقدس الأردبيلي أيضاً أشكلت عليه مسائل، فخرج في جوف الليل سائراً من النجف إلى مسجد الكوفة حيث لاقى المهدي عليه السلام في محراب أمير المؤمنین علیه السلام هناك، وسأله عن مسائله وعرف جوابها، وعاد </w:t>
      </w:r>
      <w:r>
        <w:rPr>
          <w:rFonts w:eastAsia="IRNazanin" w:cs="IRNazanin"/>
          <w:color w:val="111111"/>
          <w:sz w:val="28"/>
          <w:szCs w:val="28"/>
          <w:rtl w:val="true"/>
          <w:lang w:bidi="fa-IR"/>
        </w:rPr>
        <w:t>.</w:t>
      </w:r>
    </w:p>
    <w:p>
      <w:pPr>
        <w:pStyle w:val="Heading4"/>
        <w:numPr>
          <w:ilvl w:val="3"/>
          <w:numId w:val="1"/>
        </w:numPr>
        <w:rPr/>
      </w:pPr>
      <w:bookmarkStart w:id="152" w:name="__RefHeading___Toc136895_1051229030"/>
      <w:bookmarkStart w:id="153" w:name="_Toc55"/>
      <w:bookmarkEnd w:id="152"/>
      <w:r>
        <w:rPr>
          <w:rtl w:val="true"/>
        </w:rPr>
        <w:t xml:space="preserve">الهدف الثالث </w:t>
      </w:r>
      <w:r>
        <w:rPr>
          <w:rtl w:val="true"/>
        </w:rPr>
        <w:t>:</w:t>
      </w:r>
      <w:bookmarkEnd w:id="153"/>
    </w:p>
    <w:p>
      <w:pPr>
        <w:pStyle w:val="BookText"/>
        <w:rPr/>
      </w:pPr>
      <w:r>
        <w:rPr>
          <w:rFonts w:ascii="Amiri" w:hAnsi="Amiri" w:eastAsia="Amiri" w:cs="Amiri"/>
          <w:color w:val="111111"/>
          <w:sz w:val="28"/>
          <w:sz w:val="28"/>
          <w:szCs w:val="28"/>
          <w:rtl w:val="true"/>
          <w:lang w:bidi="ar-SA"/>
        </w:rPr>
        <w:t>مساعدته المالية للآخرين</w:t>
      </w:r>
    </w:p>
    <w:p>
      <w:pPr>
        <w:pStyle w:val="BookText"/>
        <w:rPr/>
      </w:pPr>
      <w:r>
        <w:rPr>
          <w:rFonts w:ascii="IRNazanin" w:hAnsi="IRNazanin" w:eastAsia="IRNazanin"/>
          <w:color w:val="111111"/>
          <w:sz w:val="28"/>
          <w:sz w:val="28"/>
          <w:szCs w:val="28"/>
          <w:rtl w:val="true"/>
          <w:lang w:bidi="fa-IR"/>
        </w:rPr>
        <w:t xml:space="preserve">مثاله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جماعة من أهل البحرين عزموا على ضيافة جماعة من </w:t>
      </w:r>
      <w:bookmarkStart w:id="154" w:name="pg7223_61370"/>
    </w:p>
    <w:p>
      <w:pPr>
        <w:pStyle w:val="BookText"/>
        <w:rPr/>
      </w:pPr>
      <w:bookmarkEnd w:id="154"/>
      <w:r>
        <w:rPr>
          <w:rFonts w:ascii="IRNazanin" w:hAnsi="IRNazanin" w:eastAsia="IRNazanin"/>
          <w:color w:val="111111"/>
          <w:sz w:val="28"/>
          <w:sz w:val="28"/>
          <w:szCs w:val="28"/>
          <w:rtl w:val="true"/>
          <w:lang w:bidi="fa-IR"/>
        </w:rPr>
        <w:t>المؤمنين، بشكل متسلسل في كل مرة عند واحد منهم، وساروا في الضيافة، حتى وصلت النوبة على احدهم، ولم يكن لديه شيء فركبه من ذلك حزن وغم شدید، فخرج من أحزانه إلى الصحراء في بعض الليالي، فرأى شخصا حتى ما إذا وصل إليه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إلى التاجر الفلاني وسماه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لك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لي الإثنا عشر أشرفياً التي كنت نذرتها لنا، ثم اقبض المال منه واصرفه في ضيافتك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ذلك الرجل إلى ذلك التاجر، وبلغ الرسالة عن ذلك الشخص، فقال له التاجر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أقال لك محمد بن الحسن، بنفسه ، فقال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عرفته؟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صاحب الزمان علیه السلام وكنت نذرت هذا المال له، ثم انه أكرم هذا البحراني وأعطاه المبلغ وطلب منه الدعاء الخ حدیث </w:t>
      </w:r>
      <w:r>
        <w:rPr>
          <w:rFonts w:eastAsia="IRNazanin" w:cs="IRNazanin"/>
          <w:color w:val="111111"/>
          <w:sz w:val="28"/>
          <w:szCs w:val="28"/>
          <w:rtl w:val="true"/>
          <w:lang w:bidi="fa-IR"/>
        </w:rPr>
        <w:t>.</w:t>
      </w:r>
    </w:p>
    <w:p>
      <w:pPr>
        <w:pStyle w:val="Heading4"/>
        <w:numPr>
          <w:ilvl w:val="3"/>
          <w:numId w:val="1"/>
        </w:numPr>
        <w:rPr/>
      </w:pPr>
      <w:bookmarkStart w:id="155" w:name="__RefHeading___Toc136897_1051229030"/>
      <w:bookmarkStart w:id="156" w:name="_Toc56"/>
      <w:bookmarkEnd w:id="155"/>
      <w:r>
        <w:rPr>
          <w:rtl w:val="true"/>
        </w:rPr>
        <w:t xml:space="preserve">الهدف الرابع </w:t>
      </w:r>
      <w:r>
        <w:rPr>
          <w:rtl w:val="true"/>
        </w:rPr>
        <w:t>:</w:t>
      </w:r>
      <w:bookmarkEnd w:id="156"/>
    </w:p>
    <w:p>
      <w:pPr>
        <w:pStyle w:val="BookText"/>
        <w:rPr/>
      </w:pPr>
      <w:r>
        <w:rPr>
          <w:rFonts w:ascii="Amiri" w:hAnsi="Amiri" w:eastAsia="Amiri" w:cs="Amiri"/>
          <w:color w:val="111111"/>
          <w:sz w:val="28"/>
          <w:sz w:val="28"/>
          <w:szCs w:val="28"/>
          <w:rtl w:val="true"/>
          <w:lang w:bidi="ar-SA"/>
        </w:rPr>
        <w:t>شفاؤه لأمراض مزمنة، بعد أن عجز عنها الأطباء، أخذت من صاحبها مأخذها العظيم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السيد باقي بن عطوة العلوي الحسيني، إن أباه عطوة كان لا يعترف بوجود الإمام </w:t>
      </w:r>
      <w:bookmarkStart w:id="157" w:name="pg7223_61371"/>
    </w:p>
    <w:p>
      <w:pPr>
        <w:pStyle w:val="BookText"/>
        <w:rPr/>
      </w:pPr>
      <w:bookmarkEnd w:id="157"/>
      <w:r>
        <w:rPr>
          <w:rFonts w:ascii="Amiri" w:hAnsi="Amiri" w:eastAsia="Amiri" w:cs="Amiri"/>
          <w:color w:val="111111"/>
          <w:sz w:val="28"/>
          <w:sz w:val="28"/>
          <w:szCs w:val="28"/>
          <w:rtl w:val="true"/>
          <w:lang w:bidi="ar-SA"/>
        </w:rPr>
        <w:t>المهدي عليه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الإمام وابرأني من هذا المرض اصدق قولكم، ويكرر هذا القول، فبينما نحن مجتمعون في وقت العشاء الأخير صاح أبونا فأتيناه سراعاً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الإمام عليه السلام في هذه الساعة خرج من عندي، فخرجنا فلم نر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فجئنا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دخل إلي شخص،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عطوة،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من أنت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المهدي قد جئت إليك أن اشفي مرضك ثم مدد يده المباركة وعصر ورکي وراح فصار مثل الغزال قال علي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من هذه القصة غير ابنه فاقر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فانظر إلى المهدي عليه السلام كيف يقرن شفاءه للمرضى بإقامة الحجة على وجوده وإمامته، بحيث لم يبق لمنكرها أي شك أو جدال </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136899_1051229030"/>
      <w:bookmarkStart w:id="159" w:name="_Toc57"/>
      <w:bookmarkEnd w:id="158"/>
      <w:r>
        <w:rPr>
          <w:rtl w:val="true"/>
        </w:rPr>
        <w:t xml:space="preserve">الهدف الخامس </w:t>
      </w:r>
      <w:r>
        <w:rPr>
          <w:rtl w:val="true"/>
        </w:rPr>
        <w:t>:</w:t>
      </w:r>
      <w:bookmarkEnd w:id="159"/>
    </w:p>
    <w:p>
      <w:pPr>
        <w:pStyle w:val="BookText"/>
        <w:rPr/>
      </w:pPr>
      <w:r>
        <w:rPr>
          <w:rFonts w:ascii="IRNazanin" w:hAnsi="IRNazanin" w:eastAsia="IRNazanin"/>
          <w:color w:val="111111"/>
          <w:sz w:val="28"/>
          <w:sz w:val="28"/>
          <w:szCs w:val="28"/>
          <w:rtl w:val="true"/>
          <w:lang w:bidi="fa-IR"/>
        </w:rPr>
        <w:t>حثه على تلاوة الأدعية الواردة عن آبائه المعصومین عليهم السلام، بما فيها من مضامین عالية وحقائق واعية تربوية وفكرية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وأوضح أمثلته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الرجل الذي انقطع عن ركبه في </w:t>
      </w:r>
    </w:p>
    <w:p>
      <w:pPr>
        <w:pStyle w:val="BookText"/>
        <w:rPr/>
      </w:pPr>
      <w:r>
        <w:rPr>
          <w:rFonts w:ascii="Amiri" w:hAnsi="Amiri" w:eastAsia="Amiri" w:cs="Amiri"/>
          <w:color w:val="111111"/>
          <w:sz w:val="28"/>
          <w:sz w:val="28"/>
          <w:szCs w:val="28"/>
          <w:rtl w:val="true"/>
          <w:lang w:bidi="ar-SA"/>
        </w:rPr>
        <w:t xml:space="preserve">ليل عاصف وماطر بالثلج، إذ رأى أمامه بستاناً وفيه فلاح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بها الأشجار ليسقط عنها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نحوي ووقف قريبا مني،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رفاقي وبقيت لا اعلم الطريق، وقد تهت فيه، فقال لي بالفارسية، صل النافلة حتى تجد الطريق،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فاشتغلت بالنافلة وبعد أن فرغت من التهجد، جاء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تذهب؟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اعرف الطريق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الجامعة، وأنا لم أكن حافظا للجامعة، وإلى الآن لست حافظا لها بالرغم من زيارتي المكررة للعتبات المشرفة، ولكنني قمت من مكاني وقرأت الجامعة بتمامها عن ظهر 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ظهر تارة أخرى،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تذهب؟ ألا زلت موجوداً، فلم أتمالك عن البكاء،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اعرف الطريق،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عاشوراء</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وأنا غير حافظ لعاشوراء، وإلى الآن لست حافظا لها، ولكنني وقفت واشتغلت بالزيارة، فقرأتها بتمامها عن حفظ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مرة أخرى، وقال ألم تذهب؟</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زلت موجودا هنا إلى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الآن أوصلك القافلة، ثم ذهب وركب حمارا وحمل مساحته على كتفه وجاء فأردفني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يده على ركبتي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 لماذا لا تصلون النافلة؟ النافلة، النافلة، النافلة، كررها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 لماذا لا تقرأون عاشوراء؟ عاشوراء، عاشوراء، عاشوراء، كررها ثلاث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لماذا لا تقرأون الجامعة؟ الجامعة، الجامعة، الجامعة، ثلاث مرات، وكان يدور في مسلکه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به يلتفت إلى الوراء ويقول، أولئك 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للسيد الشهيد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من النافلة ، صلاة الليل، كما فهم الحاج النوري، فإن الراوي أتى بها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الصلاة من افضل المستحبات في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أمر به في هذه الرواية فهو أفضل 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يفهم فهماً حقيقياً واعياً، بصفته </w:t>
      </w:r>
      <w:bookmarkStart w:id="160" w:name="pg7223_61374"/>
    </w:p>
    <w:p>
      <w:pPr>
        <w:pStyle w:val="BookText"/>
        <w:rPr/>
      </w:pPr>
      <w:bookmarkEnd w:id="160"/>
      <w:r>
        <w:rPr>
          <w:rFonts w:ascii="Amiri" w:hAnsi="Amiri" w:eastAsia="Amiri" w:cs="Amiri"/>
          <w:color w:val="111111"/>
          <w:sz w:val="28"/>
          <w:sz w:val="28"/>
          <w:szCs w:val="28"/>
          <w:rtl w:val="true"/>
          <w:lang w:bidi="ar-SA"/>
        </w:rPr>
        <w:t>كجزء من كل، مرتبط بللكيان العام للعمل الإسلامي في سبيل الله تعالى وإعلاء 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أمر المهدي بالالتزام بها أمراً مؤكداً، بعد أن رأى الناس قد تسامحو بها وتهاونوا في أمثالها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هذه الأخبار نعرف إن قضية الإمام المهدي علیه السلام وقعا عينيا متحركا بعد ما كانت فكرة مختزنة في الروايات التي بشرت بها</w:t>
      </w:r>
      <w:r>
        <w:rPr>
          <w:rFonts w:eastAsia="IRNazanin" w:cs="IRNazanin"/>
          <w:color w:val="111111"/>
          <w:sz w:val="28"/>
          <w:szCs w:val="28"/>
          <w:rtl w:val="true"/>
          <w:lang w:bidi="fa-IR"/>
        </w:rPr>
        <w:t>...</w:t>
      </w:r>
    </w:p>
    <w:p>
      <w:pPr>
        <w:pStyle w:val="Heading3"/>
        <w:numPr>
          <w:ilvl w:val="2"/>
          <w:numId w:val="1"/>
        </w:numPr>
        <w:rPr/>
      </w:pPr>
      <w:bookmarkStart w:id="161" w:name="__RefHeading___Toc136901_1051229030"/>
      <w:bookmarkStart w:id="162" w:name="_Toc58"/>
      <w:bookmarkEnd w:id="161"/>
      <w:r>
        <w:rPr>
          <w:rtl w:val="true"/>
        </w:rPr>
        <w:t>الدور الاجتماعي للامام علیه السلام</w:t>
      </w:r>
      <w:bookmarkEnd w:id="162"/>
    </w:p>
    <w:p>
      <w:pPr>
        <w:pStyle w:val="BookText"/>
        <w:rPr/>
      </w:pPr>
      <w:r>
        <w:rPr>
          <w:rFonts w:ascii="IRNazanin" w:hAnsi="IRNazanin" w:eastAsia="IRNazanin"/>
          <w:color w:val="111111"/>
          <w:sz w:val="28"/>
          <w:sz w:val="28"/>
          <w:szCs w:val="28"/>
          <w:rtl w:val="true"/>
          <w:lang w:bidi="fa-IR"/>
        </w:rPr>
        <w:t>جاء في الروايات التي منها قول الإمام المهدي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وجه الانتفاع بي في غيبتي فكا إنتفاع الشمس إذا غيبها عن الأبصار السحاب، وأضاف علیه السلام وأني لامان لأهل الأرض كما أن النجوم أمان لأهل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في الروايات أيضاً ما روي عن الإمام المهدي علیه السلام مخاطبا قواعده الشعبية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غير مهملين لمراعاتكم ولا ناسين لذكركم ولولا ذلك لنزل بكم اللأواء واصطلمكم الأعداء، فاتقوا الله جل جلاله، وظاهرونا على انتیاشكم من فتنة أنافت عليكم، يهلك فيها من حم اجله، ويحمي عنها من أدرك أمله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إذا للإمام المهدي الدور الفعال وإن كنا لا نفهمه أو لا ندركه أو لا نعرفه، بسبب غيبته وغياب أخباره 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الامام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الموسوعة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المراد الحقيقي الواعي من النصوص الواردة عن المهدي عليه السلام نفسه، والتي تثبت قيامه بالعمل النافع بوضوح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معلقاً على الحديث الأول الذي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فالسحاب كناية عن خفاء العنوان، والشمس كناية عن التأثر النافع المنتج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معلقاً على الحديث الثاني الذي ذكرناه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نعلم أن وقوفه علیه السلام ضد الأعداء وضد نزول اللاواء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الشدائد لا يكون إلا بالعمل المثمر والجهاد الحقيقي على الصعيدين العام والخاص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وخاصة وهو يأمرنا بمظاهرته أي معاونته وموافقته على إخراجنا من الفتنة والنجاة من الهلكة، فان على كل فرد مسؤولية تامة في ذلك ولا تنحصر المسؤولية بالقائد، كما هو واضح، بل أن شعوره بالمسؤولية لا يكاد يكون مثمرا من دون شعور شعبه ورعيته </w:t>
      </w:r>
    </w:p>
    <w:p>
      <w:pPr>
        <w:pStyle w:val="BookText"/>
        <w:rPr/>
      </w:pPr>
      <w:r>
        <w:rPr>
          <w:rFonts w:ascii="Amiri" w:hAnsi="Amiri" w:eastAsia="Amiri" w:cs="Amiri"/>
          <w:color w:val="111111"/>
          <w:sz w:val="28"/>
          <w:sz w:val="28"/>
          <w:szCs w:val="28"/>
          <w:rtl w:val="true"/>
          <w:lang w:bidi="ar-SA"/>
        </w:rPr>
        <w:t>بمسؤوليتهم تجاه قائدهم ومبدئهم أيضاً</w:t>
      </w:r>
    </w:p>
    <w:p>
      <w:pPr>
        <w:pStyle w:val="BookText"/>
        <w:rPr/>
      </w:pPr>
      <w:r>
        <w:rPr>
          <w:rFonts w:ascii="IRNazanin" w:hAnsi="IRNazanin" w:eastAsia="IRNazanin"/>
          <w:color w:val="111111"/>
          <w:sz w:val="28"/>
          <w:sz w:val="28"/>
          <w:szCs w:val="28"/>
          <w:rtl w:val="true"/>
          <w:lang w:bidi="fa-IR"/>
        </w:rPr>
        <w:t>إذن فهو علیه السلام يحمل هم شعبه ومواليه، يتذكرهم دائما ويعمل على حفظهم ودرء المخاطر عنهم باستمرار بمقدار ما يمكنه أن يؤديه من 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وقد شرح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وجه الانتفاع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 الجمعة فقال هناك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بينه علیه السلام من وجه الاستفادة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أمان لأهل الأرض، إما كونه إماناً لأهل الأرض فهذا إما يحصل بمجرد وجوده الشريف إذ يدفع الله به الكثير من البلايا المحتملة والممكنة برحمة الله وحسن رعايته له ولنا، وإلا فان الذنوب التي ترتكب على وجه الأرض تستحق عقابا شديدا جدا بحيث كانت العقوبات التي تأتي قبل الإسلام على الأمم المذنبة من الطوفان والخسف والقذف وإنما هي على ذنوب أقل من الذنوب التي يرتكبها البشر في هذه العصور المتأخرة، كيف ونحن نسمع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يُؤاخِذُ اللهُ النَّاسَ بِظُلْمِهِمْ ما تَرَكَ عَلَيْها مِنْ دَابَّةٍ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ولكنه لا يفعل ذلك لبعض الأمور في حكمته منها احترام أوليائه، منها وجود الإمام المهدي عليه السلام وقبور المعصومين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شيوخ ركع وأطفال رضع وبهائم رتع </w:t>
      </w:r>
    </w:p>
    <w:p>
      <w:pPr>
        <w:pStyle w:val="BookText"/>
        <w:rPr/>
      </w:pPr>
      <w:r>
        <w:rPr>
          <w:rFonts w:ascii="Amiri" w:hAnsi="Amiri" w:eastAsia="Amiri" w:cs="Amiri"/>
          <w:color w:val="111111"/>
          <w:sz w:val="28"/>
          <w:sz w:val="28"/>
          <w:szCs w:val="28"/>
          <w:rtl w:val="true"/>
          <w:lang w:bidi="ar-SA"/>
        </w:rPr>
        <w:t>لصب البلاء على الأرض 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أولى بهذه الصفة القدسية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علیه السلام ليس فقط به يندفع البلاء بل يحصل به الخير والنعماء وبه يستجاب الدعاء، وفي الزيارة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بكم ينزل الله الغيث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ونسمع قول أبي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وابيض يستسقي الغمام بوجهه ثمال اليتامی عصمة للأرامل فالمعصومون مصدر الخير والبركة والعطاء لأهل الأرض جميعا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عليه السلام المنقذ لمن استجار به في حال الضرورات والبلاء المستحکم والقصص كثيرة في إنقاذ أشخاص عديدين جدا من مهالك حقيقية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الولاية التكوينية شأنه في ذلك شأن المعصومين في ذلك، ولولا وجوده لانقطعت هذه الولاية، وحاشا لله في ذلك، ونحن نسمع في الزيارة انه يقول عن أهل بيت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الرب في مقادير أموره تهبط إليكم وتصدر عن بيوتكم، فالصادر مما فصل من أحكام العباد، ونحن المذنبون نجهل شكل ذلك التصرف وهذه العناية المقدسة لأنها أعلى بكثير من فهمنا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وجود الإمام في العصر لساخت الأرض بأهلها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واني أمان لأهل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الشخصية الظاهرية أو الثانوية يستطيع أن يعمل الكثير من الأعمال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عنایتنا بكم لاصطلمكم الأعداء وأخذتكم اللؤاء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عن ذلك أمكن التمسك بما دل من الأخبار على وجود بعض المتصلين بالإمام خلال الغيبة ممن يعرفه بحقيقته وان كانوا مجهولين لنا تماما ويؤيد ذلك ما قاله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يحجب عن الإمام هو الذنوب ومن يحجب عن الإمام هو المذنب ، فمن كان لا ذنب له فالإمام غير محجوب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ورد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بثلاثين وحشة، ويستأنس بهم وهو ساكن بعيداً عن مدن الظالمين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فالمهم هو علیه السلام يستطيع أن يستغل اتصال هؤلاء به ومعرفتهم إياه وتشرفهم في خدمته في توسيطهم في خدمة المجتمع وبالشكل الذي يعرفه هو من المصلحة وبالشكل الذي يطيقونه من الأعمال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 عمل نافع يكون هو علیه السلام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المؤثر فيها والواضع الحجر الأساس وذلك بإشعار معین وتصرف خاص مهما كان بسيطاً، ولكنه يعلم أنه بهذا الشكل من السعة والخير للناس</w:t>
      </w:r>
      <w:r>
        <w:rPr>
          <w:rFonts w:eastAsia="IRNazanin" w:cs="IRNazanin"/>
          <w:color w:val="111111"/>
          <w:sz w:val="28"/>
          <w:szCs w:val="28"/>
          <w:rtl w:val="true"/>
          <w:lang w:bidi="fa-IR"/>
        </w:rPr>
        <w:t xml:space="preserve">. </w:t>
      </w:r>
      <w:bookmarkStart w:id="163" w:name="pg7223_61380"/>
    </w:p>
    <w:p>
      <w:pPr>
        <w:pStyle w:val="Heading3"/>
        <w:numPr>
          <w:ilvl w:val="2"/>
          <w:numId w:val="1"/>
        </w:numPr>
        <w:rPr/>
      </w:pPr>
      <w:bookmarkStart w:id="164" w:name="__RefHeading___Toc136903_1051229030"/>
      <w:bookmarkStart w:id="165" w:name="_Toc59"/>
      <w:bookmarkEnd w:id="163"/>
      <w:bookmarkEnd w:id="164"/>
      <w:r>
        <w:rPr>
          <w:rtl w:val="true"/>
        </w:rPr>
        <w:t>دور الأمة في تعجيل ظهور الإمام علي علیه السلام</w:t>
      </w:r>
      <w:bookmarkEnd w:id="165"/>
    </w:p>
    <w:p>
      <w:pPr>
        <w:pStyle w:val="Heading3"/>
        <w:numPr>
          <w:ilvl w:val="2"/>
          <w:numId w:val="1"/>
        </w:numPr>
        <w:rPr/>
      </w:pPr>
      <w:bookmarkStart w:id="166" w:name="__RefHeading___Toc136905_1051229030"/>
      <w:bookmarkStart w:id="167" w:name="_Toc60"/>
      <w:bookmarkEnd w:id="166"/>
      <w:r>
        <w:rPr>
          <w:rtl w:val="true"/>
        </w:rPr>
        <w:t>علامات الظهور</w:t>
      </w:r>
      <w:bookmarkEnd w:id="167"/>
    </w:p>
    <w:p>
      <w:pPr>
        <w:pStyle w:val="Heading3"/>
        <w:numPr>
          <w:ilvl w:val="2"/>
          <w:numId w:val="1"/>
        </w:numPr>
        <w:rPr/>
      </w:pPr>
      <w:bookmarkStart w:id="168" w:name="__RefHeading___Toc136907_1051229030"/>
      <w:bookmarkStart w:id="169" w:name="_Toc61"/>
      <w:bookmarkEnd w:id="168"/>
      <w:r>
        <w:rPr>
          <w:rtl w:val="true"/>
        </w:rPr>
        <w:t>شرائط الظهور</w:t>
      </w:r>
      <w:bookmarkEnd w:id="16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0" w:name="__RefHeading___Toc136909_1051229030"/>
      <w:bookmarkStart w:id="171" w:name="_Toc62"/>
      <w:bookmarkEnd w:id="170"/>
      <w:r>
        <w:rPr>
          <w:rtl w:val="true"/>
        </w:rPr>
        <w:t>نظرة الإمام عليه السلام إلى واقعنا المتردي وشكواه دور العلماء والحركة الاجتهادية في زمن الغيبة الكبری</w:t>
      </w:r>
      <w:bookmarkEnd w:id="17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7223_61382"/>
      <w:bookmarkStart w:id="173" w:name="pg7223_61382"/>
      <w:bookmarkEnd w:id="173"/>
    </w:p>
    <w:p>
      <w:pPr>
        <w:pStyle w:val="Heading4"/>
        <w:numPr>
          <w:ilvl w:val="3"/>
          <w:numId w:val="1"/>
        </w:numPr>
        <w:rPr/>
      </w:pPr>
      <w:bookmarkStart w:id="174" w:name="pg7223_61382"/>
      <w:bookmarkStart w:id="175" w:name="__RefHeading___Toc136911_1051229030"/>
      <w:bookmarkStart w:id="176" w:name="_Toc63"/>
      <w:bookmarkEnd w:id="174"/>
      <w:bookmarkEnd w:id="175"/>
      <w:r>
        <w:rPr>
          <w:rtl w:val="true"/>
        </w:rPr>
        <w:t>دور الأمة في تعجيل ظهور الإمام علیه السلام</w:t>
      </w:r>
      <w:bookmarkEnd w:id="176"/>
    </w:p>
    <w:p>
      <w:pPr>
        <w:pStyle w:val="BookText"/>
        <w:rPr/>
      </w:pPr>
      <w:r>
        <w:rPr>
          <w:rFonts w:ascii="Amiri" w:hAnsi="Amiri" w:eastAsia="Amiri" w:cs="Amiri"/>
          <w:color w:val="111111"/>
          <w:sz w:val="28"/>
          <w:sz w:val="28"/>
          <w:szCs w:val="28"/>
          <w:rtl w:val="true"/>
          <w:lang w:bidi="ar-SA"/>
        </w:rPr>
        <w:t xml:space="preserve">من الطبيعي لنا وعلينا الدور المهم في تعجيل الظهور المبارك، وتحقق الوعد الإلهي بإظهار الدين كله، وبسط الرسالة الإسلامية على وجه الخليقة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الدور لا كما يتوهمه البعض ممن سلكوا سلوكاً منحرفاً من أجل ملأ الأرض ظلماً وعدواناً، ليتحقق الظهور ويملا صاحبه الأرض عدلاً وقسطا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العمل والدور يتمثل بالأمتثال لتعاليم الشريعة المقدسة وبناء الشخصية الإسلامية المؤمنة التي تتحمل المسؤولية مع الإمام المهدي عند ظهوره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يجب أن نكون على قدر المسؤولية من الإلتزام الديني والأخلاقي، وبناء المجتمع الإسلامي بناءاً عقائدياً وأخلاقياً وعبادياً على وجه الحقيقة وبما يرضى به الله ورسوله ويرتضيانه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بالحقيقة نحن الذين نؤخر الظهور المبارك إن لم نهيء أنفسنا لكي يعتمد علينا الإمام من ضمن قواعده الشعبية </w:t>
      </w:r>
    </w:p>
    <w:p>
      <w:pPr>
        <w:pStyle w:val="BookText"/>
        <w:rPr/>
      </w:pPr>
      <w:r>
        <w:rPr>
          <w:rFonts w:ascii="Amiri" w:hAnsi="Amiri" w:eastAsia="Amiri" w:cs="Amiri"/>
          <w:color w:val="111111"/>
          <w:sz w:val="28"/>
          <w:sz w:val="28"/>
          <w:szCs w:val="28"/>
          <w:rtl w:val="true"/>
          <w:lang w:bidi="ar-SA"/>
        </w:rPr>
        <w:t xml:space="preserve">المؤمنة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وسنعرف ذلك تفصيلاً من خلال الحديث الوارد في کتاب شكوى العالم، وهو بدوره من أفكار الإمام الشهيد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يردد المؤمنون في صلواتهم دعاء الفرج المروي عن الإمام المهدي عليه السلام ومن فقراته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ففرج عنا بحقهم فرجا عاجلا قريبا كلمح البصر، أو هو أقرب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الفقرة تدل بوضوح أن ظهور الإمام علیه السلام قابل للتعجيل من خلال اجتماع بعض العوامل هي شرائط الظهور، ولو تخلفت ولم تجتمع كان ذلك سببا في تأخير 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العوامل وجود الأمة الواعية المخلصة، المدركة الأبعاد قضية الإمام علیه السلام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وحتى نعرف بوضوح دور الأمة في تعجيل ظهوره ظليت علیه السلام بد أن نعرف الفرق بين علامات الظهور وشرائطه، بعدما نعرف أولاً ما هي علامات الظهور وما هي شرائطه؟</w:t>
      </w:r>
      <w:r>
        <w:rPr>
          <w:rFonts w:eastAsia="IRNazanin" w:cs="IRNazanin"/>
          <w:color w:val="111111"/>
          <w:sz w:val="28"/>
          <w:szCs w:val="28"/>
          <w:rtl w:val="true"/>
          <w:lang w:bidi="fa-IR"/>
        </w:rPr>
        <w:t xml:space="preserve">. </w:t>
      </w:r>
      <w:bookmarkStart w:id="177" w:name="pg7223_61384"/>
    </w:p>
    <w:p>
      <w:pPr>
        <w:pStyle w:val="Heading3"/>
        <w:numPr>
          <w:ilvl w:val="2"/>
          <w:numId w:val="1"/>
        </w:numPr>
        <w:rPr/>
      </w:pPr>
      <w:bookmarkStart w:id="178" w:name="__RefHeading___Toc136913_1051229030"/>
      <w:bookmarkStart w:id="179" w:name="_Toc64"/>
      <w:bookmarkEnd w:id="177"/>
      <w:bookmarkEnd w:id="178"/>
      <w:r>
        <w:rPr>
          <w:rtl w:val="true"/>
        </w:rPr>
        <w:t>علامات الظهور</w:t>
      </w:r>
      <w:bookmarkEnd w:id="179"/>
    </w:p>
    <w:p>
      <w:pPr>
        <w:pStyle w:val="BookText"/>
        <w:rPr/>
      </w:pPr>
      <w:r>
        <w:rPr>
          <w:rFonts w:ascii="IRNazanin" w:hAnsi="IRNazanin" w:eastAsia="IRNazanin"/>
          <w:color w:val="111111"/>
          <w:sz w:val="28"/>
          <w:sz w:val="28"/>
          <w:szCs w:val="28"/>
          <w:rtl w:val="true"/>
          <w:lang w:bidi="fa-IR"/>
        </w:rPr>
        <w:t>وهي مجموعة الحوادث الكونية والاجتماعية التي أخبرت بوقوعها بعض الروايات، وهي تدل على إقتراب ظهور الإمام عليه السلام ، فيكون دور هذه الروايات کشف وإعلام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العلامة فليس لها من دخل سوى الدلالة والإعلام والكشف عن وقوع الظهور بعدها، مثالها مثال هیجان الطيور الدال على وقوع المطر أو العاصفة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الذي نجده في علامات الظهور فانه يمكن تصور حدوثه بدونها، ولا يلزم من تخلفها انخرام سبب أو 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كل إنتاجها إعلام المسلمين وتهيئة الذهنية، عندهم لاستقبال يوم الظهور وجعلهم مسبوقين بحدوثه بالمستقبل أو بقرب حدوثه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إذن علامات الظهور تتكفل بالتمهيد النفسي للمسلمين إلى قرب ظهور الإمام عليه السلام، ولا بد من الإشارة إلى الحوادث وحدها لا تكفي في هذا التمهيد ما لم يطلع المسلمون عليها من خلال الروايات فقد تقع هذه الحوادث بينهم ولا يلتفتوا إلى أنها من علامات الظهور، فان وظيفة الروايات والأخبار بان هذه الحوادث إذا </w:t>
      </w:r>
    </w:p>
    <w:p>
      <w:pPr>
        <w:pStyle w:val="BookText"/>
        <w:rPr/>
      </w:pPr>
      <w:r>
        <w:rPr>
          <w:rFonts w:ascii="IRNazanin" w:hAnsi="IRNazanin" w:eastAsia="IRNazanin"/>
          <w:color w:val="111111"/>
          <w:sz w:val="28"/>
          <w:sz w:val="28"/>
          <w:szCs w:val="28"/>
          <w:rtl w:val="true"/>
          <w:lang w:bidi="fa-IR"/>
        </w:rPr>
        <w:t>وقعت فإنها كاشفة عن قرب ظهوره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وكما أن غيبة الإمام علیه السلام الصغرى احتاجت إلى الكثير من التمهيد قام به الأئمة علیهم السلام لغرض تهيئة الذهنية الإسلامية إلى هذا الحدث الكبير تجنبا للصدمة النفسية، فكذلك ظهوره علیه السلام وهو أولى بهذا التمهيد، لان انتقال الإمام عليه السلام من الغيبة إلى الظهور يحتاج إلى تمهيد اشد من انتقاله من الظهور إلى الغيبة ، قان ظهوره علیه السلام اشد خطرا واهم من غيبته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العلامات التي ذكرتها الروايات، عن أبي جعفر علیه السلام انه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برواية الشيخ الطوسي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آيتان تكونا قبل القائم، لم تكونا منذ هبط آدم عليه السلام إلى الأرض تنکسف الشمس في النصف من شهر رمضان والقمر في آخره إلى آخر الرواية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ظهوره علیه السلام لا يتوقف على هذه الآيات الكونية لانفصالها عن قضيته إذ لا دخل بانکساف الشمس والقمر بتحقيق ظهوره وإنما هي مرافقة لقضيته من جهة إعلام المسلمين المعاصرين لها باقتراب الظهور إذا كانت هذه الحوادث في وقت ظهوره علیه السلام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وحدیث علامات الظهور يذكرنا بما أخبر به القرآن في </w:t>
      </w:r>
    </w:p>
    <w:p>
      <w:pPr>
        <w:pStyle w:val="BookText"/>
        <w:rPr/>
      </w:pPr>
      <w:r>
        <w:rPr>
          <w:rFonts w:ascii="IRNazanin" w:hAnsi="IRNazanin" w:eastAsia="IRNazanin"/>
          <w:color w:val="111111"/>
          <w:sz w:val="28"/>
          <w:sz w:val="28"/>
          <w:szCs w:val="28"/>
          <w:rtl w:val="true"/>
          <w:lang w:bidi="fa-IR"/>
        </w:rPr>
        <w:t>قصة النبي زكريا علیه السلام عندما أخبر ببشارة الولد فاستفهم متعجبا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ربي أني يكون لي غلام وكانت امرأتي عاقراً وقد بلغت من الكبر عتيا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يكتفي زکریا علیه السلام بذكر الإمكان العقلي على قيام هذه المعجزة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ربي هو علي هين وقد خلقتك من قبل ولم تك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أراد علامة كاشفة ودليلا حسيا على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ربي اجعل لي آية قال آيتك أن لا تكلم الناس ثلاث ليال سويا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الآية لا علاقة لها بولادة يحيى علیه السلام من شيخ طاعن بالسن وعجوز عاقر، ولكنها كاشفة عن قرب وقوع هذه المعجزة ليطمئن قلب النبي زکریا علیه السلام الذي كان متلهفا لولادة وارث الأنبياء</w:t>
      </w:r>
      <w:r>
        <w:rPr>
          <w:rFonts w:eastAsia="IRNazanin" w:cs="IRNazanin"/>
          <w:color w:val="111111"/>
          <w:sz w:val="28"/>
          <w:szCs w:val="28"/>
          <w:rtl w:val="true"/>
          <w:lang w:bidi="fa-IR"/>
        </w:rPr>
        <w:t xml:space="preserve">. </w:t>
      </w:r>
      <w:bookmarkStart w:id="180" w:name="pg7223_61387"/>
    </w:p>
    <w:p>
      <w:pPr>
        <w:pStyle w:val="Heading3"/>
        <w:numPr>
          <w:ilvl w:val="2"/>
          <w:numId w:val="1"/>
        </w:numPr>
        <w:rPr/>
      </w:pPr>
      <w:bookmarkStart w:id="181" w:name="__RefHeading___Toc136915_1051229030"/>
      <w:bookmarkStart w:id="182" w:name="_Toc65"/>
      <w:bookmarkEnd w:id="180"/>
      <w:bookmarkEnd w:id="181"/>
      <w:r>
        <w:rPr>
          <w:rtl w:val="true"/>
        </w:rPr>
        <w:t>شرائط الظهور</w:t>
      </w:r>
      <w:bookmarkEnd w:id="182"/>
    </w:p>
    <w:p>
      <w:pPr>
        <w:pStyle w:val="Heading4"/>
        <w:numPr>
          <w:ilvl w:val="3"/>
          <w:numId w:val="1"/>
        </w:numPr>
        <w:rPr/>
      </w:pPr>
      <w:bookmarkStart w:id="183" w:name="__RefHeading___Toc136917_1051229030"/>
      <w:bookmarkStart w:id="184" w:name="_Toc66"/>
      <w:bookmarkEnd w:id="183"/>
      <w:r>
        <w:rPr>
          <w:rtl w:val="true"/>
        </w:rPr>
        <w:t>اشارة</w:t>
      </w:r>
      <w:bookmarkEnd w:id="184"/>
    </w:p>
    <w:p>
      <w:pPr>
        <w:pStyle w:val="BookText"/>
        <w:rPr/>
      </w:pPr>
      <w:r>
        <w:rPr>
          <w:rFonts w:ascii="IRNazanin" w:hAnsi="IRNazanin" w:eastAsia="IRNazanin"/>
          <w:color w:val="111111"/>
          <w:sz w:val="28"/>
          <w:sz w:val="28"/>
          <w:szCs w:val="28"/>
          <w:rtl w:val="true"/>
          <w:lang w:bidi="fa-IR"/>
        </w:rPr>
        <w:t xml:space="preserve">وما يهمنا في هذا الفصل هو الحديث عن شرائط ظهور الإمام علیه السلام وهي تمثل المقدمات التي لا بد من توفرها لكي يليها ظهوره عليه السلام فهي ليست كاشفة أو علامة وإنما مجموعة عوامل تؤسس للظهور ولكي يتم فلا بد من توفرها واجتماعها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سماحة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الشروط في واقعها، هي شرائط الدعوة الإلهية في كل حين، وحيث لم تتوفر على مر العصور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تستطيع هذه الدعوة شق طريقها المأمول في العالم، بالرغم من إن الله تعالی انزل 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ليظهره على الدين كله ولو كره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وستشق هذه الدعوة طريقها ويتحقق مدلول هذه الآية الكريمة في أول فرصة تتوفر فيها هذه الشروط، وليس ذلك إلا عند ظهور الإمام المهدي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يذكر سماحته أن هذه الشروط أربعة </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136919_1051229030"/>
      <w:bookmarkStart w:id="186" w:name="_Toc67"/>
      <w:bookmarkEnd w:id="185"/>
      <w:r>
        <w:rPr>
          <w:rtl w:val="true"/>
        </w:rPr>
        <w:t>الشرط الأول</w:t>
      </w:r>
      <w:r>
        <w:rPr>
          <w:rtl w:val="true"/>
        </w:rPr>
        <w:t>:</w:t>
      </w:r>
      <w:bookmarkEnd w:id="18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وجود الأطروحة العادلة الكاملة التي تمثل العدل المحض </w:t>
      </w:r>
      <w:bookmarkStart w:id="187" w:name="pg7223_61388"/>
    </w:p>
    <w:p>
      <w:pPr>
        <w:pStyle w:val="BookText"/>
        <w:rPr/>
      </w:pPr>
      <w:bookmarkEnd w:id="187"/>
      <w:r>
        <w:rPr>
          <w:rFonts w:ascii="Amiri" w:hAnsi="Amiri" w:eastAsia="Amiri" w:cs="Amiri"/>
          <w:color w:val="111111"/>
          <w:sz w:val="28"/>
          <w:sz w:val="28"/>
          <w:szCs w:val="28"/>
          <w:rtl w:val="true"/>
          <w:lang w:bidi="ar-SA"/>
        </w:rPr>
        <w:t xml:space="preserve">الواقعي والقابلة التطبيق في كل الأمكنة والأزمنة، والتي تضمن للبشرية جمعاء السعادة والرفاه في العاجل، والكمال البشري المنشود في الأجل </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136921_1051229030"/>
      <w:bookmarkStart w:id="189" w:name="_Toc68"/>
      <w:bookmarkEnd w:id="188"/>
      <w:r>
        <w:rPr>
          <w:rtl w:val="true"/>
        </w:rPr>
        <w:t xml:space="preserve">الشرط الثاني </w:t>
      </w:r>
      <w:r>
        <w:rPr>
          <w:rtl w:val="true"/>
        </w:rPr>
        <w:t>:</w:t>
      </w:r>
      <w:bookmarkEnd w:id="189"/>
    </w:p>
    <w:p>
      <w:pPr>
        <w:pStyle w:val="BookText"/>
        <w:rPr/>
      </w:pPr>
      <w:r>
        <w:rPr>
          <w:rFonts w:ascii="Amiri" w:hAnsi="Amiri" w:eastAsia="Amiri" w:cs="Amiri"/>
          <w:color w:val="111111"/>
          <w:sz w:val="28"/>
          <w:sz w:val="28"/>
          <w:szCs w:val="28"/>
          <w:rtl w:val="true"/>
          <w:lang w:bidi="ar-SA"/>
        </w:rPr>
        <w:t>وجود القائد المحنك الكبير الذي له القابلية الكاملة لقيادة العالم كله</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136923_1051229030"/>
      <w:bookmarkStart w:id="191" w:name="_Toc69"/>
      <w:bookmarkEnd w:id="190"/>
      <w:r>
        <w:rPr>
          <w:rtl w:val="true"/>
        </w:rPr>
        <w:t xml:space="preserve">الشرط الثالث </w:t>
      </w:r>
      <w:r>
        <w:rPr>
          <w:rtl w:val="true"/>
        </w:rPr>
        <w:t>:</w:t>
      </w:r>
      <w:bookmarkEnd w:id="191"/>
    </w:p>
    <w:p>
      <w:pPr>
        <w:pStyle w:val="BookText"/>
        <w:rPr/>
      </w:pPr>
      <w:r>
        <w:rPr>
          <w:rFonts w:ascii="Amiri" w:hAnsi="Amiri" w:eastAsia="Amiri" w:cs="Amiri"/>
          <w:color w:val="111111"/>
          <w:sz w:val="28"/>
          <w:sz w:val="28"/>
          <w:szCs w:val="28"/>
          <w:rtl w:val="true"/>
          <w:lang w:bidi="ar-SA"/>
        </w:rPr>
        <w:t>وجود الناصرين المؤازرين المنفذين بين يدي ذلك القائد الواحد</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136925_1051229030"/>
      <w:bookmarkStart w:id="193" w:name="_Toc70"/>
      <w:bookmarkEnd w:id="192"/>
      <w:r>
        <w:rPr>
          <w:rtl w:val="true"/>
        </w:rPr>
        <w:t xml:space="preserve">الشرط الرابع </w:t>
      </w:r>
      <w:r>
        <w:rPr>
          <w:rtl w:val="true"/>
        </w:rPr>
        <w:t>:</w:t>
      </w:r>
      <w:bookmarkEnd w:id="193"/>
    </w:p>
    <w:p>
      <w:pPr>
        <w:pStyle w:val="BookText"/>
        <w:rPr/>
      </w:pPr>
      <w:r>
        <w:rPr>
          <w:rFonts w:ascii="Amiri" w:hAnsi="Amiri" w:eastAsia="Amiri" w:cs="Amiri"/>
          <w:color w:val="111111"/>
          <w:sz w:val="28"/>
          <w:sz w:val="28"/>
          <w:szCs w:val="28"/>
          <w:rtl w:val="true"/>
          <w:lang w:bidi="ar-SA"/>
        </w:rPr>
        <w:t>وجود قواعد شعبية كافية ذات مستوى في الوعي والتضحية كاف من اجل هذا التطبيق ليكونوا هم المثل الصالح التطبيق الأطروحة العادلة الكاملة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ويعلق سماحته على هذه الشروط قائلا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هناك فرقاً أساسياً بين الشرطين الأولين والشرطين الأخيرين، فالأولان يتوقف عليهما اصل وجود اليوم الموعود، إذ بدون الأطروحة العادلة والقائد الرائد لها، لا معنى لوجوده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والشرطان الأخيران، مما يتوقف على نجاح اليوم الموعود وتحقيق أهدافه وبخاصة الثالث الذي هو وجود العدد الكافي من المخلصين لغزوا العالم، إذ لولا وجودهم لما أمكن النجاح إلا بالمعجزة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ويشرح سماحته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الأهمية للشرط الثالث في نجاح الرسالة الإلهية، ويستعرض معاناة الأئمة عليه السلام إبتداءاً من أمير المؤمنین علیه السلام مرورا بالإمام الحسن علیه السلام والإمام الحسين عليه السلام من انحراف هذا الشرط الأساسي، حيث يقول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ويأتي دور الأئمة المعصومین علیه السلام المتأخرين عن الإمام الحسن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فيبدأ عصر الهدنة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باعتبار عدم توفر الشرط الثالث وانعدام الناصرين المخلصين، أو قلتهم على المقدار الكافي للثورة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عدم وجود العدد الكافي من المؤمنين المخلصين يمثل السبب الرئيسي في عدم مطالبة الأئمة علیهم السلام ورغبتهم باستلام زمام الأمور على المستوى السياسي، وقد تمثل ذلك في رفضهم لبعض العروض التي وضعها البعض بين أيديهم، إيماناً منهم بأن الأمة إذا لم تكن على المستوى المطلوب من الوعي فانه لا ينفعها وجود الحاكم العادل ولو كان إماماً معصوما حيث يكون حكمه عبئاً ثقيلاً لا تطيقه الأمة المتداعية </w:t>
      </w:r>
    </w:p>
    <w:p>
      <w:pPr>
        <w:pStyle w:val="BookText"/>
        <w:rPr/>
      </w:pPr>
      <w:r>
        <w:rPr>
          <w:rFonts w:ascii="Amiri" w:hAnsi="Amiri" w:eastAsia="Amiri" w:cs="Amiri"/>
          <w:color w:val="111111"/>
          <w:sz w:val="28"/>
          <w:sz w:val="28"/>
          <w:szCs w:val="28"/>
          <w:rtl w:val="true"/>
          <w:lang w:bidi="ar-SA"/>
        </w:rPr>
        <w:t>الضعيفة المعتادة على أنماط معينة ثابتة من الاسترخاء الذهني، وعلى الراحة من التكاليف الشاقة وعلى الالتقاط الفكري من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هذه الأمة ستكون كذلك كارها لشخص الإمام عليه السلام إذا تولى الحكم، وهذا ما كشف عنه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أن أداوي بكم وانتم 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لا نتصور أن يتجرأ شخص من المسلمين على الشعور بالكراهية لأحكام الإمام عليه السلام وعدله، ولكن لو كنا في مجتمعه وعاصرنا تكليفه وأوامره وجده فلا نعلم هل يستطيع احد أن يطيق كل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الحوار الذي دار بين الإمام الصادق عليه السلام ومبعوث الثورة الخراسانية مثال واضح على ضرورة وجود العدد الكافي من المخلصين لنهوضه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حيث قال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لكم الرأفة والرحمة، وانتم أهل بيت الإمامة ، ما الذي يمنعك أن يكون لك حق تقعد عنه، وأنت تجد من شيعتك مئة ألف يضربون بين يديك بالسيف</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یا خراساني رعي الله حقك ثم قال يا </w:t>
      </w:r>
    </w:p>
    <w:p>
      <w:pPr>
        <w:pStyle w:val="BookText"/>
        <w:rPr/>
      </w:pPr>
      <w:r>
        <w:rPr>
          <w:rFonts w:ascii="Amiri" w:hAnsi="Amiri" w:eastAsia="Amiri" w:cs="Amiri"/>
          <w:color w:val="111111"/>
          <w:sz w:val="28"/>
          <w:sz w:val="28"/>
          <w:szCs w:val="28"/>
          <w:rtl w:val="true"/>
          <w:lang w:bidi="ar-SA"/>
        </w:rPr>
        <w:t xml:space="preserve">حنيفة اسجري التنور، فسجرته حتى صار كالجمرة وابيض علوه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خراساني قم فاجلس على التنور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يا بن رسول الله لا تعذبني بالنار، اقلني أقالك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أقلتك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حاضر ذلك المجلس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فبينما نحن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أقبل هارون المكي، ونعله في سبابته،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بن رسول الله فقال 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 نعلك من يدك واجلس في التنور،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ألقى النعل من سبابته، ثم جلس في التنور، وبعد هنيهة التفت إليه الإمام عليه السلام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تجد بخراسان مثل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ولا واحدا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إنا لا نخرج في زمان نجد فيه خمسة معاضدين لنا، نحن اعلم بالوقت</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التأمل في الشروط الأربعة نجد بوضوح تحقق الشرط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القائد المثالي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الشرط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الأطروحة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يبقى إلى تحقق الشرط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المخلصين المؤازرين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الشرط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القواعد الشعبية الواعية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والشرطان الأخيران تتحمل الأمة مسؤولية تحققهما إذا ارادت فعلاً تعجيل ظهور الإمام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وبعبارة أخرى نحن نصف الإمام المهدي عليه السلام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الأمة تنتظر لحظة بروزه على مسرح الحياة، ولكن أليس الأولى بعد ملاحظة شروط الظهور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علیه السلام ينتظر ارتقاء الأمة الإسلامية أن تتكامل وتصل إلى مستوى تتحمل فيه أعباء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انتظار الفرج الذي نصت وأكدت عليه بعض الروايات كقول أمير المؤمنین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انتظروا الفرج، ولا تيأسوا من روح الله، فان أحب الأعمال إلى الله عز وجل انتظار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يعني إعفاء الأمة من تحمل هذه الأعباء، المرتبطة بقضيته علیه السلام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يحمل معنى توقع الظهور، وقيام اليوم الموعود في أي وقت وفي كل يوم لكونه منوطاً بإرادة الله تعالى لا غير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المعنى أكده الإمام المهدي عليه السلام في رسالته للشيخ المفيد برواية الطبرسي في الاحتجاج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فليعمل كل </w:t>
      </w:r>
    </w:p>
    <w:p>
      <w:pPr>
        <w:pStyle w:val="BookText"/>
        <w:rPr/>
      </w:pPr>
      <w:r>
        <w:rPr>
          <w:rFonts w:ascii="IRNazanin" w:hAnsi="IRNazanin" w:eastAsia="IRNazanin"/>
          <w:color w:val="111111"/>
          <w:sz w:val="28"/>
          <w:sz w:val="28"/>
          <w:szCs w:val="28"/>
          <w:rtl w:val="true"/>
          <w:lang w:bidi="fa-IR"/>
        </w:rPr>
        <w:t>امریء منکم بما يقرب به من محبتنا، ويتجنب ما يدنيه من کراهتنا وسخطنا، فان امرنا بغتة فجأة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وبذلك يتبين أن الانتظار الذي يريده الإمام عليه السلام لا يعني أبدأ الركود والاتكالية والاعتماد على جهوده الخاصة، وإنما يعني الحركة الواعية والمبادأة في تغيير المحتوى النفسي، بسبب الارتباط الشديد بين شرائط الظهور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والمحتوى النفسي للأمة، هذا الارتباط الذي أكده القرآن قبل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يغير ما بقوم حتى يغيروا ما بأنفسهم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لان ظهوره علیه السلام ليست أماني أو رغبات شخصية لتحسين وضعنا الراهن فنتمنى ظهوره إذا ضاقت علينا الدنيا وتقلصت المعايش حتى إذا تحسنت واتسعت نسينا حديثنا عن الظهور، بل انه علیه السلام يمثل بأبعاده المختلفة الحل النهائي لصراع الإنسان والمؤدي إلى تحقيق الهدف الإلهي من خلق البشرية، فهل يوجد اعظم من ذلك؟ بعد ارتباط الظهور بالغاية الأساسية لخلق الإنسان وهي وصوله إلى درجة العبودية على المستوى العالمي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خلقت الجن والإنس إلا ليعبدون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كان ظهوره علیه السلام من الوعود الإلهية التي لا يغيرها البداء، بل لا بد من تحققه ولو بقي من الدنيا يوما واحدا على حد تعبير الحديث الشريف</w:t>
      </w:r>
      <w:r>
        <w:rPr>
          <w:rFonts w:eastAsia="IRNazanin" w:cs="IRNazanin"/>
          <w:color w:val="111111"/>
          <w:sz w:val="28"/>
          <w:szCs w:val="28"/>
          <w:rtl w:val="true"/>
          <w:lang w:bidi="fa-IR"/>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وسوف يتبين في الفصل القادم أن الأمة التي تتمنى ظهوره تعيش في معزل نفسي وعقلي عن قضيته، إن لم تكن حالة التشكيك والإهمال لوجوده عليه السلام فعلينا أن نحاسب أنفسنا، ونسألها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إننا نعيش هموم الإمام عليه السلام الكبرى، وهل أن تمني ظهوره ناشيء من شعورنا الكامل بالمسؤولية أم أن العجز عن تحقيق ما نطمح إليه من أهداف شخصية وراء هذا التمني؟</w:t>
      </w:r>
      <w:r>
        <w:rPr>
          <w:rFonts w:eastAsia="Amiri" w:cs="Amiri" w:ascii="Amiri" w:hAnsi="Amiri"/>
          <w:color w:val="111111"/>
          <w:sz w:val="28"/>
          <w:szCs w:val="28"/>
          <w:rtl w:val="true"/>
          <w:lang w:bidi="ar-SA"/>
        </w:rPr>
        <w:t xml:space="preserve">. </w:t>
      </w:r>
      <w:bookmarkStart w:id="194" w:name="pg7223_61395"/>
    </w:p>
    <w:p>
      <w:pPr>
        <w:pStyle w:val="Heading3"/>
        <w:numPr>
          <w:ilvl w:val="2"/>
          <w:numId w:val="1"/>
        </w:numPr>
        <w:rPr/>
      </w:pPr>
      <w:bookmarkStart w:id="195" w:name="__RefHeading___Toc136927_1051229030"/>
      <w:bookmarkStart w:id="196" w:name="_Toc71"/>
      <w:bookmarkEnd w:id="194"/>
      <w:bookmarkEnd w:id="195"/>
      <w:r>
        <w:rPr>
          <w:rtl w:val="true"/>
        </w:rPr>
        <w:t>نظرة الإمام علیه السلام إلى واقعنا المتردي وشكواه</w:t>
      </w:r>
      <w:bookmarkEnd w:id="196"/>
    </w:p>
    <w:p>
      <w:pPr>
        <w:pStyle w:val="BookText"/>
        <w:rPr/>
      </w:pPr>
      <w:r>
        <w:rPr>
          <w:rFonts w:ascii="Amiri" w:hAnsi="Amiri" w:eastAsia="Amiri" w:cs="Amiri"/>
          <w:color w:val="111111"/>
          <w:sz w:val="28"/>
          <w:sz w:val="28"/>
          <w:szCs w:val="28"/>
          <w:rtl w:val="true"/>
          <w:lang w:bidi="ar-SA"/>
        </w:rPr>
        <w:t xml:space="preserve">من المعلوم أن الإمام المهدي عليه السلام ينظر إلى أعمالنا أو تعرض عليه على ما هي عليه من سيئات وحسنات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الطبيعي أن أعمالنا إن عرضت على الإمام المهدي عليه السلام كما هو الصحيح، فهذا يعني أنه محزون وقلبه يعتصر ألما من أعمالنا وواقعنا غير الصحيح والمخالف لواقع القرآن وشريعة سيد المرسلين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ونتيجة هذا التقصير الذي نحن عليه والواقع الذي نعيشه، هو ما ذكر في جواب السؤال السابق، من أننا بواقعنا هذا نؤخر الظهور لا محالة، مع علمنا أننا دائماً ننتظر ونعتب على الإمام هذا الغياب مع وجود المظالم والفساد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هي المفارقة العجيبة التي لم نلتفت إليها، ونبقی نردد أين أنت یا مهدينا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قريب يريد منا العدد الكافي من المخلصين، ويريد منا القواعد الشعبية التي تعي معنى الإمامة وتعي معنی الظهور ودولة الحق وتعي علامات الظهور وشرائطه لكي تستقبل إمامها لا تعترض عليه بل تحاربه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علينا أن نفهم کلام إمامنا المهدي علیه السلام عندما يوجه كلامه إلينا فيقول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إن اشیاعنا أوفقهم الله لطاعته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اجتماع من القلوب في الوفاء بالعهد إليه، لما تأخر عنهم اليمين بلقائنا، ولتعجلت لهم السعادة بمشاهدتنا على حق المعرفة وصدقها منهم 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يفتح أمامنا أفاق اللقاء ونحن نسده بالغفلة والإهمال، من حيث لا نشعر غالباً، أو نشعر إلا أننا نتغاضى ونغطي على أعمالنا التي لا تمت للمنتظر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هذه هي الحقيقة، لا ينبغي لنا أن ننتظر ظهوره ونحن الذي نسعي لتأجيل الظهور لا تعجيله كما هو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يريد لنا التكامل والخروج من عالم المادة الذي تراكم على قلوبنا وعقولنا وأنفسنا، إلى عالم المعنى عالم الإلتزام عالم السعادة بطاعة الله تعالى، فهل نحن جاهزون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ينبغي بل لا يجوز أن نحرق قلبه الشريف، ونجعله يتألم عندما تعرض عليه أعمالنا، بل ينبغي بل يجب علينا أن ندخل على قلبه السرور عندما تعرض عليه أعمالنا وهي ناصعة </w:t>
      </w:r>
    </w:p>
    <w:p>
      <w:pPr>
        <w:pStyle w:val="BookText"/>
        <w:rPr/>
      </w:pPr>
      <w:r>
        <w:rPr>
          <w:rFonts w:ascii="Amiri" w:hAnsi="Amiri" w:eastAsia="Amiri" w:cs="Amiri"/>
          <w:color w:val="111111"/>
          <w:sz w:val="28"/>
          <w:sz w:val="28"/>
          <w:szCs w:val="28"/>
          <w:rtl w:val="true"/>
          <w:lang w:bidi="ar-SA"/>
        </w:rPr>
        <w:t>البياض، فيقلبها ويأنس بها ويدعوا على أثرها لنا بالتوفيق والتسديد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ولكي نحصل على القرب والرضا والدعاء من الإمام المهدي علیه السلام، يجب علينا أن نطيعه في ما أمرنا به وهو أمر الله تعالى في شريعة سيد المرسلين، وأيضاً ندعو له، ونزوره ونحمل همومه، وشعورنا الدائم والكامل بفراقه، ونسعة لتحقيق شرائط ظهوره المتعلقة بنا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عزيزي القارئ أنه ورد ما معناه ثلاثة يشكون إلى الله تعالی، مسجد خراب لا يصلى به، ومصحف عليه التراب لا يقرأ فيه، وعالم بين جهال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وأفضل مصاديق العالم هم أهل البيت محمد وآله الطاهرين، ومن بينهم الإمام محمد بن الحسن المهدي المنتظر، فالإمام إذا يشكوى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تعلمون على من يشتكي وما هي أسباب الشكوى؟</w:t>
      </w:r>
    </w:p>
    <w:p>
      <w:pPr>
        <w:pStyle w:val="BookText"/>
        <w:rPr/>
      </w:pPr>
      <w:r>
        <w:rPr>
          <w:rFonts w:ascii="Amiri" w:hAnsi="Amiri" w:eastAsia="Amiri" w:cs="Amiri"/>
          <w:color w:val="111111"/>
          <w:sz w:val="28"/>
          <w:sz w:val="28"/>
          <w:szCs w:val="28"/>
          <w:rtl w:val="true"/>
          <w:lang w:bidi="ar-SA"/>
        </w:rPr>
        <w:t>يشتكي منا إلى الله تعالى، وهو الذي يقدم إلى الله البينة على شكواه، وإن كان الله تعالى يعلم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أسباب شكواه فيها كثيرة نذكرها بإيجاز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الغفلة عن قضيته العادلة وهي قضية الأنبياء بل </w:t>
      </w:r>
    </w:p>
    <w:p>
      <w:pPr>
        <w:pStyle w:val="BookText"/>
        <w:rPr/>
      </w:pPr>
      <w:r>
        <w:rPr>
          <w:rFonts w:ascii="IRNazanin" w:hAnsi="IRNazanin" w:eastAsia="IRNazanin"/>
          <w:color w:val="111111"/>
          <w:sz w:val="28"/>
          <w:sz w:val="28"/>
          <w:szCs w:val="28"/>
          <w:rtl w:val="true"/>
          <w:lang w:bidi="fa-IR"/>
        </w:rPr>
        <w:t xml:space="preserve">قضية الله لأنه تعالی یرید من خلالها إظهار دينه على الدين كله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ويشترك في هذه الغفلة عدة أطراف، وليس الفرد وحده إن نظرنا إليه منفرداً، وهذه الأطراف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المؤلفون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تجد كتب عن قضية الإمام المهدي إلا نادراً، وإن وجدتها فهي مقسمة إلى ثلاث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العلمية المعمقة التي كتبت لتكون للطبقة المثقفة جداً كما هو حال موسوعة الإمام المهدي للسيد الشهيد محمد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غير معينة لطبقة كبيرة من المجتمع ممن هم في مستوى غير جيد من الناحية الثقافية فضلاً عمن لا يقرأ ولا يكتب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الكتب البرازية لو صح التعبير، ففيها يريد الكاتب أن يظهر عضلات عقلة وقلمه، فيكتب ويحلل بما هو بعيد عن الواقع، ليقولون عنه أنه فیلسوف بين قوسين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الكتب المؤلفة بصورة مختصرة وغير واضحة لا تعني طالب الحقيقة والمعرفة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دور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الأخرى مهتمة بالكتب التي من شأنها إشغال الناس بما لا ينفع دينهم ودنياهم وآخرتهم، بل تضر</w:t>
      </w:r>
    </w:p>
    <w:p>
      <w:pPr>
        <w:pStyle w:val="BookText"/>
        <w:rPr/>
      </w:pP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ككتب السحر والشعوذ والمنامات والطبخ والنكات وما إلى ذلك، طبعاً ليس كل دور النشر كذلك ولكن الأعم الأغلب كذلك وإن لم تكن كذلك فهي تعطي أغلب اهتمامها لهذه الكتب وتعطي بعض البعض من اهتمامها للكتب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الدور أسميها بدور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أدى إلى عزوف كثير من المؤلفين وأصحاب القلم الرفيع عن التأليف لأن كتابه سيطبع على الرفاف في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في خلقه شؤون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المؤسسات التربوية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الأخرى في تقصير من عدم فتح الدورات للناس لتعريفهم بإمامهم المفترض الطاعة ، أولا أنطلاقاً من الحديث القائل من مات ولم يعرف إمام زمانه مات ميتة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نحن راضون على مجتمعنا وأهلينا أن يموتوا هذه الموتة الشنيعة البشعة، أم نحن علينا واجب هدايتهم من باب الأمر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من باب وجود هذه المؤسسات التي يسئل عنها صاحبها، فهي إذا لماذا فتحت إن لم تهدي الناس لأكبر قضية في العالم من الناحية الدنيوية، وأكبر قضية شرعية في تاريخ البشرية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الحوزات العلمية في مختلف أقطار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الأخرى في غفلة أو هي شريكة في غفلة الفرد عن قضية الإمام </w:t>
      </w:r>
    </w:p>
    <w:p>
      <w:pPr>
        <w:pStyle w:val="BookText"/>
        <w:rPr/>
      </w:pPr>
      <w:r>
        <w:rPr>
          <w:rFonts w:ascii="IRNazanin" w:hAnsi="IRNazanin" w:eastAsia="IRNazanin"/>
          <w:color w:val="111111"/>
          <w:sz w:val="28"/>
          <w:sz w:val="28"/>
          <w:szCs w:val="28"/>
          <w:rtl w:val="true"/>
          <w:lang w:bidi="fa-IR"/>
        </w:rPr>
        <w:t>المهدي علیه السلام وذلك من عدة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تفتح مراکز تخصصية لقضية الإمام المهدي شعبوية وليس خصوصية أي خاصة بمجموعة لا يتجاوز عددهم العشرة أو أقل أو أكثر بقليل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ونقصد بالشعبوية أنها لعامة الناس وتستوعب لمجموعات عديدة من المجتمع على أختلاف أفكارهم وتفكيرهم ومستوياتهم العلمية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تهتم بطبع وتوزيع الكتب التي تبحث قضية الإمام المهدي والتي تتناسب مع جميع طبقات المجتمع فكراً، وهذا التوزيع بصورة مجانية أو مدعوم يشجع على الشراء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مع الأسف الشديد أن الذي نراه أن بعض المرجعيات التي ليس لها من التقليد حظاً وفيراً في وسط المجتمع الإسلامي تسعى جاهدة لطبع الرسالة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العملية وتوزيعها مجاناً، حتى لغير المقلدين، يا ليت هذه الأموال التي طبعت بها هذه الرسالة طبعت بها الكتب المهدوية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ويا ليته كتب هذا العالم الجليل رسالة في تكاليف الفرد المسلم في عصر الغيبة تجاه إمام زمانه لكانت خير رسالة </w:t>
      </w:r>
    </w:p>
    <w:p>
      <w:pPr>
        <w:pStyle w:val="BookText"/>
        <w:rPr/>
      </w:pPr>
      <w:r>
        <w:rPr>
          <w:rFonts w:ascii="Amiri" w:hAnsi="Amiri" w:eastAsia="Amiri" w:cs="Amiri"/>
          <w:color w:val="111111"/>
          <w:sz w:val="28"/>
          <w:sz w:val="28"/>
          <w:szCs w:val="28"/>
          <w:rtl w:val="true"/>
          <w:lang w:bidi="ar-SA"/>
        </w:rPr>
        <w:t xml:space="preserve">يريدها الله ورسوله ويباركها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كنت مكانه ما ترددت يوما عن كتابتها وتوزيعها مجاناً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الجهة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إهمالها لتحقيق التاريخ وتدريسه كمادة أساسية في الحوزة العلمية، وهذا الاهمال جعلنا نواجه أمرين مریرین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 تاریخ موحد وصحيح ومدروس، يرجع إليه ويكون المصدر الرئيس للكاتب والباحث وغيره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أساتذة لمادة التاريخ في الحوزة العلمية، لأن أغلب الطلبة لا يدرسون هذه المادة فكيف لهم أن يدرسونها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أي حال فهذا هو السبب الأول لشكوى الإمام علينا عند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الغفلة وما أدراك ما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أن ننتبه لأنفسنا فنخرجها من وادي الغفلة ونرفعها فوق جبل المعرفة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إثارة الشكوك حول قضية الإمام المهدي علیه السلام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المؤمن أن يسلم بكل ما جاء عن أهل البيت عليهم السلام من الروايات الصحيحة والمتوترة بحق المهدي وقضيته العادلة، ويجب عليه الإيمان بالقضية عموماً بإعتبارها من </w:t>
      </w:r>
    </w:p>
    <w:p>
      <w:pPr>
        <w:pStyle w:val="BookText"/>
        <w:rPr/>
      </w:pPr>
      <w:r>
        <w:rPr>
          <w:rFonts w:ascii="Amiri" w:hAnsi="Amiri" w:eastAsia="Amiri" w:cs="Amiri"/>
          <w:color w:val="111111"/>
          <w:sz w:val="28"/>
          <w:sz w:val="28"/>
          <w:szCs w:val="28"/>
          <w:rtl w:val="true"/>
          <w:lang w:bidi="ar-SA"/>
        </w:rPr>
        <w:t xml:space="preserve">العقائد التي يجب الإيمان بها، وهي تندرج تحت أصل من أصول الدين وهو 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التشكيك بقضية الإمام المهدي عليه السلام تخرج الفرد عن كونه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والتشكيك عادة موجود ويلف عنكبوته على الأعم الغلب من القضايا العقائدية والفقهية والإجتماعية والسياسية وما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على الفرد أن يكون محصناً فكرياً ومعنوياً ليواجه محاولات التشكيك بعقائده وأفعاله وأعماله التي يؤمن بها ويتعبد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يكن الفرد كذلك، أعني أنه غير محصن عن مواجهة هذه الشكوك وتلك الشبهات التي تأتي غالباً من أعداء الدين، عليه الرجوع في حال واجهته مشكلة أو شبهة أو شك من هنا وهناك إلى الكتب المعتبرة التي ترفع الشبهات وترد الشكوك على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هذه الشبهة عقائدية أم فقهية أو اجتماعية أو ما إلى ذلك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فتعلق الشبهة في الذهن وعدم ردها ودفعها وهي في الذهن، يؤدي هذا الأمر إلى ما لا يحمد عقباه في الدنيا والآخرة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واضح من أن الفرد المليئ عقله بالشبهات تدفعه نفسه إلى ترك الإلتزام إن كان ملتزماً وإلى مزيد من الانحراف إن كان منغمساً بالموبقات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في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أوضح من أن يذكر فهذه الشبهة في حال الإيمان بها أو الإيمان بمقتضياتها يؤدي إلى العقوبة لا محالة وخاصة إذا كان الفرد مقصراً وليس قاصراً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کنت أشك أن هناك من يكون قاصراً في زماننا هذا وخصوصاً إذا نظرنا إلى أنه تلقى الشبهة فيستطيع إذا أن يتلقى ردها ودفعها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ولكي لا يطول الحدیث بنا ندخل الآن بمرادنا من شكوى الإمام، وهو بسبب التشكيك بقضيته بل بعموم إمامته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والتشكيك بقضية الإمام المهدي تارة بها كلها، وتارة ببعض الأمور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يمكن أن نقسم التشكيك إلى هذه الأقسام الغير حصرية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التشكيك بقضية الإمام المهدي عليه السلام كلها منذ الولادة إلى آخر تفاصيلها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التشكيك بولادة الإمام المهدي علیه السلام، دون قضيته </w:t>
      </w:r>
      <w:r>
        <w:rPr>
          <w:rFonts w:eastAsia="IRNazanin" w:cs="IRNazanin"/>
          <w:color w:val="111111"/>
          <w:sz w:val="28"/>
          <w:szCs w:val="28"/>
          <w:rtl w:val="true"/>
          <w:lang w:bidi="fa-IR"/>
        </w:rPr>
        <w:t xml:space="preserve">. </w:t>
      </w:r>
      <w:bookmarkStart w:id="197" w:name="pg7223_61404"/>
    </w:p>
    <w:p>
      <w:pPr>
        <w:pStyle w:val="BookText"/>
        <w:rPr/>
      </w:pPr>
      <w:bookmarkEnd w:id="197"/>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التشكيك بقضية عمره الطويل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التشكيك بقدرته على محاربة القوى الظالمة، وهو ما عليه من الغيبة وقلة الناصر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ولكي لا نطيل على القارئ اللبيب نود الإشارة إلى مصدر موسع يجيب على هذه الأسئلة، وهو كتاب بحث حول المهدي عليه السلام لمؤلفه المفكر الإسلامي الكبير الإمام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مطبوع على أنفراد ومطبوع كمقدمة جعلها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لموسوعة الإمام المهدي عليه السلام للسيد الشهيد محمد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نقلنا منها قصة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بعض الكتاب على أن هذه الشكوك والتساؤلات لها وجهان الأول إيجابي والآخر سلبي</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136929_1051229030"/>
      <w:bookmarkStart w:id="199" w:name="_Toc72"/>
      <w:bookmarkEnd w:id="198"/>
      <w:r>
        <w:rPr>
          <w:rtl w:val="true"/>
        </w:rPr>
        <w:t>فأما الوجه الإيجابي</w:t>
      </w:r>
      <w:r>
        <w:rPr>
          <w:rtl w:val="true"/>
        </w:rPr>
        <w:t>:</w:t>
      </w:r>
      <w:bookmarkEnd w:id="19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هذه الاستفهامات تعبر عن حرص الفرد المسلم على التعرف على هوية الإمام عليه السلام ودوره الاجتماعي وعن ثمرة وجوده مع كونه غائباً، وعن دور المسلم وتكليفه في مرحلة الغيبة الكبرى، وهذا ما يدفعه للبحث وبذل الجهد لمعرفة تاريخ الإمام عله السلام، فان السؤال عادةً يمثل مفتاح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ولولا هذه التساؤلات التي تبعث روح الوعي لأصاب المكلف الركود الفكري واليقين الكاذب، والاعتماد على المصادر الغير موثقة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وليت الأمر انتهى عند هذا الحد فان خمول المكلف وتقاعسه عن السؤال سيفتح المجال أمام المدعين والمنحرفين الذين يدعون الارتباط بالإمام عليه السلام ورؤيته والسفارة عنه ونیابته ، حيث يجدون جهل الشباب وعدم حملهم صورة يقينية واضحة عن حركة الإمام عليه السلام وتاريخه وشرائط الظهور وصفات السفير ونائبه، هذا الجهل يجعلهم يطمعون في نشر مفاهيمهم المدمرة في أوساط المجتمع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تكفي العاطفة وحدها تجاه الإمام عليه السلام إذا كانت مجردة من الوعي في تحصين نفوس الشباب وعقولهم ضد التيارات المنحرفة التي تستغل هذه العاطفة، بل لا بد من الوعي التام والإحاطة بكل ما يمت لقضيته بصلة من قريب أو من بعيد، وذلك من خلال طرح الأسئلة والإلحاح والجدية في معرفة الإجابة عنها، ولأهمية السؤال 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مرات في القرآن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أن هذا العلم عليه قفل ومفتاحه المسألة </w:t>
      </w:r>
      <w:r>
        <w:rPr>
          <w:rFonts w:eastAsia="IRNazanin" w:cs="IRNazanin"/>
          <w:color w:val="111111"/>
          <w:sz w:val="28"/>
          <w:szCs w:val="28"/>
          <w:rtl w:val="true"/>
          <w:lang w:bidi="fa-IR"/>
        </w:rPr>
        <w:t xml:space="preserve">. </w:t>
      </w:r>
      <w:bookmarkStart w:id="200" w:name="pg7223_61406"/>
    </w:p>
    <w:p>
      <w:pPr>
        <w:pStyle w:val="Heading3"/>
        <w:numPr>
          <w:ilvl w:val="2"/>
          <w:numId w:val="1"/>
        </w:numPr>
        <w:rPr/>
      </w:pPr>
      <w:bookmarkStart w:id="201" w:name="__RefHeading___Toc136931_1051229030"/>
      <w:bookmarkStart w:id="202" w:name="_Toc73"/>
      <w:bookmarkEnd w:id="200"/>
      <w:bookmarkEnd w:id="201"/>
      <w:r>
        <w:rPr>
          <w:rtl w:val="true"/>
        </w:rPr>
        <w:t>وأما الوجه السلبي</w:t>
      </w:r>
      <w:r>
        <w:rPr>
          <w:rtl w:val="true"/>
        </w:rPr>
        <w:t>:</w:t>
      </w:r>
      <w:bookmarkEnd w:id="202"/>
    </w:p>
    <w:p>
      <w:pPr>
        <w:pStyle w:val="BookText"/>
        <w:rPr/>
      </w:pPr>
      <w:r>
        <w:rPr>
          <w:rFonts w:ascii="Amiri" w:hAnsi="Amiri" w:eastAsia="Amiri" w:cs="Amiri"/>
          <w:color w:val="111111"/>
          <w:sz w:val="28"/>
          <w:sz w:val="28"/>
          <w:szCs w:val="28"/>
          <w:rtl w:val="true"/>
          <w:lang w:bidi="ar-SA"/>
        </w:rPr>
        <w:t>فان هذه الشكوك تكون أحياناً في صورة اليأس من الوصول إلى الحقيقة أي تكون بصورة النفي، الذي يؤدي إلى الأعراض عن خط الإمام عليه السلام، وعدم التصديق بوجوده ، فتسيطر الأوهام على النفوس الضعيفة فتقعد بها عن محاولة البحث لاكتشاف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بحثنا عن السبب الرئيسي في عدم تصديقنا بوجود الإمام عليه السلام نجد أن تفكيرنا المادي المحصور بالأشياء المحسوسة وراء ذلك، وهذا ما زرعه التيار المادي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اجتاح بلادنا ثم انسحب مهزوما فخلف ورائه آثار وخيمة، لأن المادية ليست حملة عسكرية انجلت عن أراضينا وتم استقلالنا عنها، وإنما هي طريقة للتفكير تعودنا على أساليبها فصرنا لا نصدق كثيراً بالأمور الخارجة عن حواسنا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ما أرادته المادية، أرادت أن نكون حسیین تجريبيين لا نصدق كثيراً بإمام غائب لأننا لا نراه ولا نحسه ولا نسمعه ولا نلمسه إلى غير ذلك</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أسلوب آخر يتخذه الأعداء وذلك من خلال إقناع الشباب بان التصديق بوجود الإمام عليه السلام وامتداد عمره يتنافى مع التفكير العلمي للشباب الجامعي المرتبط بالكمبيوتر والذي يأخذ </w:t>
      </w:r>
    </w:p>
    <w:p>
      <w:pPr>
        <w:pStyle w:val="BookText"/>
        <w:rPr/>
      </w:pPr>
      <w:r>
        <w:rPr>
          <w:rFonts w:ascii="Amiri" w:hAnsi="Amiri" w:eastAsia="Amiri" w:cs="Amiri"/>
          <w:color w:val="111111"/>
          <w:sz w:val="28"/>
          <w:sz w:val="28"/>
          <w:szCs w:val="28"/>
          <w:rtl w:val="true"/>
          <w:lang w:bidi="ar-SA"/>
        </w:rPr>
        <w:t xml:space="preserve">معلوماته العالمية من شبكة الانترنيت، وان قضية الإمام ليست إلا خرافة دينية ابتدعها الشيعة بسبب مرورهم في التاريخ بظروف قاهرة إلى آخره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ولن أحاول الإجابة عن كل ذلك وإنما اتركها للشباب الواعي لكي تتوفر روح المشاركة مع الكتاب، فعلى الشباب أن يبحثوا عن الإجابة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لا ينتظروا الإجابة الجاهزة من الآخرين، وهذا من أهم تکالیف الغيبة الكبرى، حيث تقع مسؤولية الدفاع عن قضية الإمام عليه السلام على عاتق الشباب خاصة، ولن أقول نهيب بالشباب بل هو واجب مقدس عليهم، من خلال الإطلاع الواسع النطاق على الأخبار الواردة والرد على المنحرفين وكشف زيفهم وانحطاطهم، وهذا يمثل جهاداً كبيراً بين يدي الإمام عليه السلام لا يقل خطره عن الجهاد بالسيف بين يديه، بل جهاداً بين يدي رسول الله صلی الله علیه و آله و سلم كما قال الإمام الحسين عليه السلام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 الصابر في غيبته على الأذى والتكذيب بمنزلة المجاهد بالسيف بين يدي رسول الله صلی الله علیه و آله و سلم</w:t>
      </w:r>
      <w:r>
        <w:rPr>
          <w:rFonts w:eastAsia="IRNazanin" w:cs="IRNazanin"/>
          <w:color w:val="111111"/>
          <w:sz w:val="28"/>
          <w:szCs w:val="28"/>
          <w:rtl w:val="true"/>
          <w:lang w:bidi="fa-IR"/>
        </w:rPr>
        <w:t xml:space="preserve">). </w:t>
      </w:r>
      <w:bookmarkStart w:id="203" w:name="pg7223_61408"/>
    </w:p>
    <w:p>
      <w:pPr>
        <w:pStyle w:val="Heading3"/>
        <w:numPr>
          <w:ilvl w:val="2"/>
          <w:numId w:val="1"/>
        </w:numPr>
        <w:rPr/>
      </w:pPr>
      <w:bookmarkStart w:id="204" w:name="__RefHeading___Toc136933_1051229030"/>
      <w:bookmarkStart w:id="205" w:name="_Toc74"/>
      <w:bookmarkEnd w:id="203"/>
      <w:bookmarkEnd w:id="204"/>
      <w:r>
        <w:rPr>
          <w:rtl w:val="true"/>
        </w:rPr>
        <w:t>دور العلماء والحركة الاجتهادية</w:t>
      </w:r>
      <w:bookmarkEnd w:id="205"/>
    </w:p>
    <w:p>
      <w:pPr>
        <w:pStyle w:val="BookText"/>
        <w:rPr/>
      </w:pPr>
      <w:r>
        <w:rPr>
          <w:rFonts w:ascii="Amiri" w:hAnsi="Amiri" w:eastAsia="Amiri" w:cs="Amiri"/>
          <w:color w:val="111111"/>
          <w:sz w:val="28"/>
          <w:sz w:val="28"/>
          <w:szCs w:val="28"/>
          <w:rtl w:val="true"/>
          <w:lang w:bidi="ar-SA"/>
        </w:rPr>
        <w:t>في زمن الغيبة الكبرى</w:t>
      </w:r>
    </w:p>
    <w:p>
      <w:pPr>
        <w:pStyle w:val="BookText"/>
        <w:rPr/>
      </w:pPr>
      <w:r>
        <w:rPr>
          <w:rFonts w:ascii="Amiri" w:hAnsi="Amiri" w:eastAsia="Amiri" w:cs="Amiri"/>
          <w:color w:val="111111"/>
          <w:sz w:val="28"/>
          <w:sz w:val="28"/>
          <w:szCs w:val="28"/>
          <w:rtl w:val="true"/>
          <w:lang w:bidi="ar-SA"/>
        </w:rPr>
        <w:t>الغيبة الصغرى فيها يتصل الفرد بالإمام المفترض الطاعة أعني به حجة الله في أرضه الإمام محمد بن الحسن المهدي صلوات الله عليه وعلى آبائه، عن طريق نوابه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يوصلون ما يريد الإمام بيانه لقواعده الشعبية، ويرفعون للإمام عليه السلام الأسئلة الصادرة من القواعد ليجيب عليها ويحل مشاكلها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هذا الأمر أنتهى وأنقطع بوفاه السفير الرابع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انتهاء الغيبة الصغرى للإمام المهدي عليه السلام ، والأعلان عن بدء الغيبة الكبرى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بعدما كان يأخذ الفرد ما يريد من معلومات حول دينه ودنياه وآخرته من الإمام عبر الوكيل الخاص الذي يقول له هكذا يقول الإمام عليه السلام ، أصبح الآن في عزلة عن هذا الأمر </w:t>
      </w:r>
    </w:p>
    <w:p>
      <w:pPr>
        <w:pStyle w:val="BookText"/>
        <w:rPr/>
      </w:pPr>
      <w:r>
        <w:rPr>
          <w:rFonts w:ascii="Amiri" w:hAnsi="Amiri" w:eastAsia="Amiri" w:cs="Amiri"/>
          <w:color w:val="111111"/>
          <w:sz w:val="28"/>
          <w:sz w:val="28"/>
          <w:szCs w:val="28"/>
          <w:rtl w:val="true"/>
          <w:lang w:bidi="ar-SA"/>
        </w:rPr>
        <w:t>فهو لم يجد من يقول له أن الإمام يقول لك أن تعمل هذا أو تترك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الفراغ الحاصل من انتقال غيبة الإمام عليه لسلام الصغرى، إلى غيبته الكبرى، في وسط القواعد الشعبية، لا بد له من حل، وإلا ضاعت الأهداف وتشتت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ونسي الدين وصارت شريعة سيد المرسلين من الماضي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وبما أن الأئمة المعصومين سلام الله عليهم ملتفتون إلى هذا الأمر، وهم أعلم بمصالح العباد لأنهم الحجج من الله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أرجعوا المجتمع والقواعد الشعبية المؤمنة بهم إلى العلماء من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الحل السليم والمنطقي لكي يجمعون شمل الأمة ويبينون له الطريق إلى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رجوع الناس والقواعد الشعبية ليس لكل عالم حصل العلم ووصل إلى رتبة الاجتهاد، وإنما هو ذلك المتوفرة فيه الصفات التي رسمها لنا أهل البيت عليهم السلام وخصوصاً الإمام المهدي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رواية عن محمد بن عثمان العمري يقول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التوقيع بخط مولانا صاحب الزمان علیه السلام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سألت عنه أرشدك الله وثبتك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الحوادث الواقعة فارجعوا فيها إلى رواة حديثنا فإنهم حجتي عليكم وأنا حجة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عنه علیه السلام قال أنه قال ما مضومنه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كان منكم صائناً لنفسه، مطيعاً لأمر مولاه، مخالفاً لهواء، فعلى العوام أن يقلدوه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جعلوا الفقهاء شرائط للفقية الذي يتصدى للمرجعية وقيادة الناس وهي كلها مأخوذة من النصوص عن الخصوص عليهم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ذکراً، وأن يكون طاهر المولد، وأن يكون بالغاً، وأن يكون عاقلاً، وأن يكون عاداً، وأن لا يكون سفيهاً، وأخيراً شرط الأعلمية وهو مختلف بشأنه، والغالبية الساحقة تقول به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والحقيقة أن مبدأ الاجتهاد إصطلاح فقهي جدير بالاحترام لوجوده في كلمات الفقهاء في مختلف الأجيال، بل في مختلف المذاهب وإن لم يعملوا به لفترة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لأنه فكرة عظيمة استنبطها بعض العلماء، ودافعوا عنها بعد أن لاقوا ردت الفعل من بعض العلماء الآخرين الذين كانوا يرفضون هذا المبدأ باعتباره بنظرهم أنه ابداء الرأي الشخصي في الأحكام </w:t>
      </w:r>
    </w:p>
    <w:p>
      <w:pPr>
        <w:pStyle w:val="BookText"/>
        <w:rPr/>
      </w:pPr>
      <w:r>
        <w:rPr>
          <w:rFonts w:ascii="Amiri" w:hAnsi="Amiri" w:eastAsia="Amiri" w:cs="Amiri"/>
          <w:color w:val="111111"/>
          <w:sz w:val="28"/>
          <w:sz w:val="28"/>
          <w:szCs w:val="28"/>
          <w:rtl w:val="true"/>
          <w:lang w:bidi="ar-SA"/>
        </w:rPr>
        <w:t xml:space="preserve">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الأمر تغير بعدما عرف الجميع أن الاجتهاد ما هو إلا بذل الجهد في استنباط الحكم الشرعي من مصادره الرئسية الكتاب والسنة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كانت هذه الحركة المباركة هي البديل عن نواب الإمام المهدي عليه السلام في غيبته الصغرى، فالمجتهد الحي الأعلم الصائن لنفسه المطيع لأمر مولاه، المخالف لهواه، وبالجملة المجتهد العادل هو الذي يمثل النيابة عن الإمام عليه السلام في غيبته الكبرى، إلا أنها ليس الخاصة بل العامة ، فهو لن يتصل بالإمام المهدي عليه السلام ، بل يأخذ علمه ويستنبط أحكامه من كتاب الله تعالى وسنة نبيه وأقوال المعصومين الواردة بدلیل معتبر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كانت ولا زالت المرجعية هي الباب الرئيس للقواعد الشعبية للإمام المهدي، فمنها يأخذون وبأمرها يأتمرون وبنهيها ينتهون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والحوزة بدورها الجبار في وسط المجتمع في العصر الغابر والحاضر والمستقبل إن شاء الله تعالى، أستطاعت أن تجلب وتستقطب المجتمع والقواعد الشعبية للإمام المهدي عليه السلام ، إليها لترشده وتهديه وتبين له الصراط القويم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ولهذا الأمر أمثلة كثيرة لا تخفى على من اطلع على حياة العلماء الأبرار الذين فدوا أنفسهم من أجل إعلاء كلمة الله في أرضه، وصون شريعة سيد المرسلین محمد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وانتشال المجتمع من براثن الظلم والعدوان ومن الفساد والافساد، ومن بين هؤلاء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الشهيد الأول محمد بن الشيخ جمال الدين مكي العاملي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الشهيد الثاني العاملي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محمد باقر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محمد محمد صادق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المخزون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هؤلاء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بلطف الله وتوفيقه وعملهم الدؤوب حفظوا نهج الرسالة المحمدية، فما كان من المجتمع إلا أن يرتبط بالمؤسسة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الحوزة العلمية التي انطلقوا منها هؤلاء، ويأخذ منها ويعطيها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الأمر قد اغاظ الأعداء ممن يتربصون بنا الدوائر فحاولوا بكل ما لديهم من قوة أن يبعدوا الناس عن قياداتهم،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ويلهوهم بأشياء أخر، إلا أنهم باءوا بالفشل لأن مجتمعنا الإسلامي والمخططات الاستعمارية الهمجية ونبذها، بل اعطته الدافع القوي لكي يتمسك أكثر بحوزته وعلمائه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هم الحجة عليه أمام الإمام المهدي، والإمام روحي له الفدى هو حجة الله تعالی</w:t>
      </w:r>
      <w:r>
        <w:rPr>
          <w:rFonts w:eastAsia="IRNazanin" w:cs="IRNazanin"/>
          <w:color w:val="111111"/>
          <w:sz w:val="28"/>
          <w:szCs w:val="28"/>
          <w:rtl w:val="true"/>
          <w:lang w:bidi="fa-IR"/>
        </w:rPr>
        <w:t xml:space="preserve">. </w:t>
      </w:r>
      <w:bookmarkStart w:id="206" w:name="pg7223_61414"/>
    </w:p>
    <w:p>
      <w:pPr>
        <w:pStyle w:val="Heading3"/>
        <w:numPr>
          <w:ilvl w:val="2"/>
          <w:numId w:val="1"/>
        </w:numPr>
        <w:rPr/>
      </w:pPr>
      <w:bookmarkStart w:id="207" w:name="__RefHeading___Toc136935_1051229030"/>
      <w:bookmarkStart w:id="208" w:name="_Toc75"/>
      <w:bookmarkEnd w:id="206"/>
      <w:bookmarkEnd w:id="207"/>
      <w:r>
        <w:rPr>
          <w:rtl w:val="true"/>
        </w:rPr>
        <w:t>نحن في امتحان إلهي</w:t>
      </w:r>
      <w:bookmarkEnd w:id="208"/>
    </w:p>
    <w:p>
      <w:pPr>
        <w:pStyle w:val="Heading4"/>
        <w:numPr>
          <w:ilvl w:val="3"/>
          <w:numId w:val="1"/>
        </w:numPr>
        <w:rPr/>
      </w:pPr>
      <w:bookmarkStart w:id="209" w:name="__RefHeading___Toc136937_1051229030"/>
      <w:bookmarkStart w:id="210" w:name="_Toc76"/>
      <w:bookmarkEnd w:id="209"/>
      <w:r>
        <w:rPr>
          <w:rtl w:val="true"/>
        </w:rPr>
        <w:t>اشارة</w:t>
      </w:r>
      <w:bookmarkEnd w:id="21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والله حتى تمحصوا، ولا والله حتى تغربلوا، ولا والله حتى يشقی من يشقى ويسعد من سعد</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7223_61416"/>
      <w:bookmarkStart w:id="212" w:name="pg7223_61416"/>
      <w:bookmarkEnd w:id="212"/>
    </w:p>
    <w:p>
      <w:pPr>
        <w:pStyle w:val="Heading4"/>
        <w:numPr>
          <w:ilvl w:val="3"/>
          <w:numId w:val="1"/>
        </w:numPr>
        <w:rPr/>
      </w:pPr>
      <w:bookmarkStart w:id="213" w:name="pg7223_61416"/>
      <w:bookmarkStart w:id="214" w:name="__RefHeading___Toc136939_1051229030"/>
      <w:bookmarkStart w:id="215" w:name="_Toc77"/>
      <w:bookmarkEnd w:id="213"/>
      <w:bookmarkEnd w:id="214"/>
      <w:r>
        <w:rPr>
          <w:rtl w:val="true"/>
        </w:rPr>
        <w:t>نحن في امتحان إلهي</w:t>
      </w:r>
      <w:bookmarkEnd w:id="215"/>
    </w:p>
    <w:p>
      <w:pPr>
        <w:pStyle w:val="BookText"/>
        <w:rPr/>
      </w:pPr>
      <w:r>
        <w:rPr>
          <w:rFonts w:ascii="Amiri" w:hAnsi="Amiri" w:eastAsia="Amiri" w:cs="Amiri"/>
          <w:color w:val="111111"/>
          <w:sz w:val="28"/>
          <w:sz w:val="28"/>
          <w:szCs w:val="28"/>
          <w:rtl w:val="true"/>
          <w:lang w:bidi="ar-SA"/>
        </w:rPr>
        <w:t>في البداية نقف عند خصيصة من خصائص زمن الغيبة الكبرى ولعلها الأوضح من بين خصائص هذا الزمن، والتي منها غيبة الإمام المفترض الطاعة عن قيادة مجتمعه المسلم، ومنها انتشار الظلم والجور في أغلب بقاع الأرض من شرقها إلى غربها، ومن شمالها إلى جنوبها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والخصيصة التي نتكلم عنها وهي الأصل من بين الخصائص هو الإمتحان الإلهي في هذه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 الامتحان الإلهي موجود منذ بداية الخلق وهو سنة قائمة ما دامت الأرض موجودة، فهو إذن ملاصق لوجود الإنسان في هذه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هناك أمور أخرى يمتحن بها الإنسان في زمن الغيبة الكبرى مضافة للأمور العادية التي يمتحن بها كل إنسان على مر العصور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وأبرز هذه الأمور التي يمتحن بها الإنسان في زمن الغيبة الكبرى، هو ما يميز هذا الزمن عن غيره، وأعني بذلك عدم وجود الإمام بين مجتمعه، ووجود الظلم والاضطهاد بصورة قل </w:t>
      </w:r>
    </w:p>
    <w:p>
      <w:pPr>
        <w:pStyle w:val="BookText"/>
        <w:rPr/>
      </w:pPr>
      <w:r>
        <w:rPr>
          <w:rFonts w:ascii="Amiri" w:hAnsi="Amiri" w:eastAsia="Amiri" w:cs="Amiri"/>
          <w:color w:val="111111"/>
          <w:sz w:val="28"/>
          <w:sz w:val="28"/>
          <w:szCs w:val="28"/>
          <w:rtl w:val="true"/>
          <w:lang w:bidi="ar-SA"/>
        </w:rPr>
        <w:t xml:space="preserve">مثيلها في العصور المنصرمة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الإنسان في إمتحان إلهي في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القائد الذي يسير بالمجتمع نحو الله تعالى وهو الحجة من الله على العباد بين مجتمعه، فالله سبحانه وتعالى يمتحن عباده في هذاالأمر، وهو التصديق بوجود الحجة أو عدم ذلك، فالفرد الذي يؤمن بوجود الحجة المفترض الطاعة وهو الآن غائب بأمر الله تعالى، وهو من المنتظرين لظهوره المبارك، فقد نحج بالإمتحان بهذا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الظلم والجور والاضطهاد في المجتمع بصورة فاعلة وشاملة، يضع الإنسان أمام امتحان إلهي صعب، فالإنسان أما أن يجار الظلم والظالمين ويصبح من زمرتهم، واما يحارب الظلم والظالمين وينكر أعمالهم بحسب المقدرة وما تمليه عليه الخطوط والاحكام الإسلامية عليه، فإن كان من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الظلمة والظالمين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إذا من الخاسرين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المؤمنين الذين يطيعون الله وينبذون الظالمين فهو إذا من الناجحين في الامتحان الإلهي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أمر لا بد من الإشار إليه وهو أن الإنسان الذي </w:t>
      </w:r>
    </w:p>
    <w:p>
      <w:pPr>
        <w:pStyle w:val="BookText"/>
        <w:rPr/>
      </w:pPr>
      <w:r>
        <w:rPr>
          <w:rFonts w:ascii="Amiri" w:hAnsi="Amiri" w:eastAsia="Amiri" w:cs="Amiri"/>
          <w:color w:val="111111"/>
          <w:sz w:val="28"/>
          <w:sz w:val="28"/>
          <w:szCs w:val="28"/>
          <w:rtl w:val="true"/>
          <w:lang w:bidi="ar-SA"/>
        </w:rPr>
        <w:t>ينجح في الامتحان الإلهي في كلا الأمرين لابد أن يكون من الملتزمين بعباداته وأعماله بما يرضي الله تعالى لكي يكون فعلاً من المنتظرين للإمام ومن قواعده الشعبية المؤمنة التي يعتمد عليها حال الظهور وهي التي تعجل بظهور كما سنعرف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الفرد الذي نجح في الامتحان الإلهي في الأمرين المتقدمين، وهو ليس بملتزم بعباداته وسائر أعماله، بالشكل الذي يرضاه الله منه والإمام عليه السلام فهذا ممن يؤجل ظهور الإمام عليه السلام ولا يستحق أن يكون من قواعد الإمام المؤمنة المنتظرة لظهوره إلا أن يتوب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عرفنا أننا في إمتحان إلهي وجب علينا أن نكون على قدر المسؤولية في تجاوز هذا الإمتحان الإلهي العظيم، فنؤمن بوجود الإمام المهدي عليه السلام وهو حجة الله علينا، وهو غائب عنا بأمر من الله تعالى، ننتظر ظهوره المبارك ، ندعو الله تعالى أن يجعلنا من أنصاره واعوانه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وعلينا في نفس الوقت أن ننبذ الظلم ولا نمارسه ونحارب الظالمين ولا نساندهم بأي شكل من الأشكال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بطبيعته يعجل في ظهور إمامنا المنتظر ليملأ لنا الأرض عدلاً وقسطا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وعلينا أيضاً أن نكون من القابضين على ديننا مؤدین ما علينا من عبادات بأحسن صورة، باكمل وجه، وأن نتخلق </w:t>
      </w:r>
    </w:p>
    <w:p>
      <w:pPr>
        <w:pStyle w:val="BookText"/>
        <w:rPr/>
      </w:pPr>
      <w:r>
        <w:rPr>
          <w:rFonts w:ascii="Amiri" w:hAnsi="Amiri" w:eastAsia="Amiri" w:cs="Amiri"/>
          <w:color w:val="111111"/>
          <w:sz w:val="28"/>
          <w:sz w:val="28"/>
          <w:szCs w:val="28"/>
          <w:rtl w:val="true"/>
          <w:lang w:bidi="ar-SA"/>
        </w:rPr>
        <w:t>بخلق الإسلام الرفيع الذي بينه لنا الله تعالى في كتابه المجيد، والذي أوضحه لنا أهل البيت عليهم السلام من خلال أفعالهم وأقوالهم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وعلينا أن نترك الذنوب الكبيرة والصغيرة منها لنكون من خواص الإمام وأصحابه، ولكي تبيض وجوهنا أمامه عندما تعرض عليه أعمالنا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ورد في بعض النصوص الإسلامية عن الخصوص عليهم السلام حين سئلوا عن موعد الظهور المبارك للإمام المهدي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والله حتى تمحصوا، ولا والله حتى تغربلوا، ولا والله حتى يشقى من يشقى ويسعد من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الامتحان إنما كان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لِيَهْلِكَ مَنْ هَلَكَ عَنْ بَيِّنَةٍ وَ يَحْيى مَنْ حَيَّ عَنْ بَيِّنَةٍ</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وليس آخراً نحن في إمتحان إلهي صعب، فاما إلى السعاد سائرون، واما في الشقاء داخلون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يصعب على المؤمنين الذين يريدون وجه الله تعالى ويطمعون برضوانه وجنته وسعادته ورحمته التي وسعت كل شيء </w:t>
      </w:r>
      <w:r>
        <w:rPr>
          <w:rFonts w:eastAsia="Amiri" w:cs="Amiri" w:ascii="Amiri" w:hAnsi="Amiri"/>
          <w:color w:val="111111"/>
          <w:sz w:val="28"/>
          <w:szCs w:val="28"/>
          <w:rtl w:val="true"/>
          <w:lang w:bidi="ar-SA"/>
        </w:rPr>
        <w:t xml:space="preserve">.. </w:t>
      </w:r>
      <w:bookmarkStart w:id="216" w:name="pg7223_61420"/>
    </w:p>
    <w:p>
      <w:pPr>
        <w:pStyle w:val="Heading4"/>
        <w:numPr>
          <w:ilvl w:val="3"/>
          <w:numId w:val="1"/>
        </w:numPr>
        <w:rPr/>
      </w:pPr>
      <w:bookmarkStart w:id="217" w:name="__RefHeading___Toc136941_1051229030"/>
      <w:bookmarkStart w:id="218" w:name="_Toc78"/>
      <w:bookmarkEnd w:id="216"/>
      <w:bookmarkEnd w:id="217"/>
      <w:r>
        <w:rPr>
          <w:rtl w:val="true"/>
        </w:rPr>
        <w:t>الاعتراف بالمهدي علیه السلام</w:t>
      </w:r>
      <w:bookmarkEnd w:id="21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9" w:name="__RefHeading___Toc136943_1051229030"/>
      <w:bookmarkStart w:id="220" w:name="_Toc79"/>
      <w:bookmarkEnd w:id="219"/>
      <w:r>
        <w:rPr>
          <w:rtl w:val="true"/>
        </w:rPr>
        <w:t>(</w:t>
      </w:r>
      <w:r>
        <w:rPr>
          <w:rtl w:val="true"/>
        </w:rPr>
        <w:t>من مات ولم يعرف إمام زمانه مات ميتة جاهلية</w:t>
      </w:r>
      <w:r>
        <w:rPr>
          <w:rtl w:val="true"/>
        </w:rPr>
        <w:t>)</w:t>
      </w:r>
      <w:bookmarkEnd w:id="22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 w:name="pg7223_61422"/>
      <w:bookmarkStart w:id="222" w:name="pg7223_61422"/>
      <w:bookmarkEnd w:id="222"/>
    </w:p>
    <w:p>
      <w:pPr>
        <w:pStyle w:val="Heading4"/>
        <w:numPr>
          <w:ilvl w:val="3"/>
          <w:numId w:val="1"/>
        </w:numPr>
        <w:rPr/>
      </w:pPr>
      <w:bookmarkStart w:id="223" w:name="pg7223_61422"/>
      <w:bookmarkStart w:id="224" w:name="__RefHeading___Toc136945_1051229030"/>
      <w:bookmarkStart w:id="225" w:name="_Toc80"/>
      <w:bookmarkEnd w:id="223"/>
      <w:bookmarkEnd w:id="224"/>
      <w:r>
        <w:rPr>
          <w:rtl w:val="true"/>
        </w:rPr>
        <w:t>الاعتراف بالمهدي عليه السلام</w:t>
      </w:r>
      <w:bookmarkEnd w:id="225"/>
    </w:p>
    <w:p>
      <w:pPr>
        <w:pStyle w:val="BookText"/>
        <w:rPr/>
      </w:pPr>
      <w:r>
        <w:rPr>
          <w:rFonts w:ascii="IRNazanin" w:hAnsi="IRNazanin" w:eastAsia="IRNazanin"/>
          <w:color w:val="111111"/>
          <w:sz w:val="28"/>
          <w:sz w:val="28"/>
          <w:szCs w:val="28"/>
          <w:rtl w:val="true"/>
          <w:lang w:bidi="fa-IR"/>
        </w:rPr>
        <w:t>ما عرفنا فيما سبق أن من خصائص زمن الغيبة الكبرى هو غياب الإمام المفترض الطاعة، وعرفنا أيضاً أنه نحن في امتحان إلهي في الاعتراف به سلام الله عليه ، وهذا الأمر أعني الاعتراف به كإمام مفترض الطاعة وهو حجة الله في أرضه ، وهو الغائب بأمر الله تعالى، وظهوره المبارك بأمر الله تعالی أيضاً، وهو حينما يظهر يظهر العدل كله معه فيملأ الأرض عدلاً وقسطا، بعدما يملئها الظلمة ظلماً وجوراً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الاعتراف منا هو من التكاليف الإسلامية على الفرد في زمن الغيبة الكبرى، فكل فرد بالغ عاقل مکلف إذا بالاعتراف بالإمام المهدي علیه السلام وهذا الاعتراف يخرجه من أن يكون من المقصرين أو من الذين إذا ماتوا كانت ميتتهم ميتتة جاهلية كما جاء في الحديث الذي مضمونه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226" w:name="pg7223_61423"/>
    </w:p>
    <w:p>
      <w:pPr>
        <w:pStyle w:val="BookText"/>
        <w:rPr/>
      </w:pPr>
      <w:bookmarkEnd w:id="226"/>
      <w:r>
        <w:rPr>
          <w:rFonts w:ascii="IRNazanin" w:hAnsi="IRNazanin" w:eastAsia="IRNazanin"/>
          <w:color w:val="111111"/>
          <w:sz w:val="28"/>
          <w:sz w:val="28"/>
          <w:szCs w:val="28"/>
          <w:rtl w:val="true"/>
          <w:lang w:bidi="fa-IR"/>
        </w:rPr>
        <w:t xml:space="preserve">وقد جاء في قضية الإنكار، أي إنكار الإمام المهدي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النبي محمد المصطفى صلى الله عليه وآله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أنكر القائم من ولدي فقد أنكرني</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النبي صلى الله عليه وآله أيضاً أنه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من ولدي اسمه اسمي وکنیته کنيتي وشمائله شمائلي، وسنته سنتي، يقيم الناس على ملتي وشريعتي، ويدعوهم إلى كتاب ربي عز وجل، من أطاعه فقد أطاعني، ومن عصاه فقد عصاني، ومن أنكره في غيبته فقد انكرني، ومن كذبه فقد كذبني، ومن صدقه فقد صدقني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 w:name="__RefHeading___Toc136947_1051229030"/>
      <w:bookmarkStart w:id="228" w:name="_Toc81"/>
      <w:bookmarkEnd w:id="227"/>
      <w:r>
        <w:rPr>
          <w:rtl w:val="true"/>
        </w:rPr>
        <w:t>بعد الاعتراف المعرفة والعمل</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عرفني حجتك فإنك إن لم تعرفني حجتك ضللت عن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الاعتراف المعرفة والعمل</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يكفينا الاعتراف بالمهدي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نعترف أنه الإمام المهدي الثاني عشر من أئمة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هو الحجة من الله على العباد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وأنه هو الغائب بأمر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وأنه هو الذي سيظهر بأمر الله بعد انتهاء غيبته الكبرى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بعد الظهور سيملأ الأرض عدلاً وقسطا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الاعتراف مطلوب من أي فرد مکلف عاش عصر الظهور، إلا أنه لا يكفي بدون المعرفة والعمل الملاصق لها،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 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فالمعرفة بالإمام المفترض الطاعة والعمل الصالح الخاص بهذا الإيمان وتلك المعرفة مطلوب منا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المعرفة مما اكد عليها الإمام الصادق عليه السلام حينما ذکر دعاء خاص في زمن الغيبة الكبرى وهو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عرفني حجتك فإنك إن لم تعرفني حجتك ضللت عن ديني</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المعرفة مرتبطة بالدين، فلا دين من غير معرفة الحجة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العمل الصالح المرتبط بالمعرفة فهو أيضاً من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وقبل معرفة الإمام لا بد من معرفة الله ثم الرسول، ومن هنا علينا بهذا الدعاء الذي علمه الإمام الصادق علیه السلام زرارة وهو من أصحابه المميزين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عرفني نفسك فإنك إن لم تعرفني نفسك لم أعرف نبيك، اللهم عرفني رسولك فإنك إن لم تعرفني رسولك لم أعرف حجتك، اللهم عرفني حجتك فإنك إن لم تعرفني حجتك ضللت عن ديني</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عَرِّفْنی نَفْسَکَ، فَاِنَّکَ اِنْ لَمْ تُعَرِّفْنی نَفْسَکَ لَمْ اَعْرِفْ 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عَرِّفْنی رَسُولَکَ فَاِنَّکَ اِنْ لَمْ تُعَرِّفْنی رَسُولَکَ لَمْ اَعْرِفْ، حُجَّتَکَ، اَللّهُمَّ عَرِّفْنی حُجَّتَکَ فَاِنَّکَ اِنْ لَمْ تُعَرِّفْنی حُجَّتَکَ ضَلَلْتُ عَنْ دینی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لَاتُمِتْنِي مِيْتَةً جاهِلِيَّةً، وَلَا تُزِغْ قَلْبِي بَعْدَ إِذْ هَدَيْتَنِي</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وسنتعرف بعد قليل على الأعمال المطلوبة منا في زمن الغيبة الكبرى </w:t>
      </w:r>
      <w:r>
        <w:rPr>
          <w:rFonts w:eastAsia="Amiri" w:cs="Amiri" w:ascii="Amiri" w:hAnsi="Amiri"/>
          <w:color w:val="111111"/>
          <w:sz w:val="28"/>
          <w:szCs w:val="28"/>
          <w:rtl w:val="true"/>
          <w:lang w:bidi="ar-SA"/>
        </w:rPr>
        <w:t xml:space="preserve">. </w:t>
      </w:r>
      <w:bookmarkStart w:id="229" w:name="pg7223_61426"/>
    </w:p>
    <w:p>
      <w:pPr>
        <w:pStyle w:val="Heading2"/>
        <w:numPr>
          <w:ilvl w:val="1"/>
          <w:numId w:val="1"/>
        </w:numPr>
        <w:rPr/>
      </w:pPr>
      <w:bookmarkStart w:id="230" w:name="__RefHeading___Toc136949_1051229030"/>
      <w:bookmarkStart w:id="231" w:name="_Toc82"/>
      <w:bookmarkEnd w:id="229"/>
      <w:bookmarkEnd w:id="230"/>
      <w:r>
        <w:rPr>
          <w:rtl w:val="true"/>
        </w:rPr>
        <w:t>انتظار الظهور المبارك</w:t>
      </w:r>
      <w:bookmarkEnd w:id="23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2" w:name="__RefHeading___Toc136951_1051229030"/>
      <w:bookmarkStart w:id="233" w:name="_Toc83"/>
      <w:bookmarkEnd w:id="232"/>
      <w:r>
        <w:rPr>
          <w:rtl w:val="true"/>
        </w:rPr>
        <w:t>أفضل أعمال أمتي انتظار الفرج</w:t>
      </w:r>
      <w:bookmarkEnd w:id="23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4" w:name="pg7223_61428"/>
      <w:bookmarkStart w:id="235" w:name="pg7223_61428"/>
      <w:bookmarkEnd w:id="235"/>
    </w:p>
    <w:p>
      <w:pPr>
        <w:pStyle w:val="Heading3"/>
        <w:numPr>
          <w:ilvl w:val="2"/>
          <w:numId w:val="1"/>
        </w:numPr>
        <w:rPr/>
      </w:pPr>
      <w:bookmarkStart w:id="236" w:name="pg7223_61428"/>
      <w:bookmarkStart w:id="237" w:name="__RefHeading___Toc136953_1051229030"/>
      <w:bookmarkStart w:id="238" w:name="_Toc84"/>
      <w:bookmarkEnd w:id="236"/>
      <w:bookmarkEnd w:id="237"/>
      <w:r>
        <w:rPr>
          <w:rtl w:val="true"/>
        </w:rPr>
        <w:t>انتظار الظهور المبارك</w:t>
      </w:r>
      <w:bookmarkEnd w:id="238"/>
    </w:p>
    <w:p>
      <w:pPr>
        <w:pStyle w:val="BookText"/>
        <w:rPr/>
      </w:pPr>
      <w:r>
        <w:rPr>
          <w:rFonts w:ascii="Amiri" w:hAnsi="Amiri" w:eastAsia="Amiri" w:cs="Amiri"/>
          <w:color w:val="111111"/>
          <w:sz w:val="28"/>
          <w:sz w:val="28"/>
          <w:szCs w:val="28"/>
          <w:rtl w:val="true"/>
          <w:lang w:bidi="ar-SA"/>
        </w:rPr>
        <w:t>الانتظار هو التوقع الدائم لتتحقق الغرض الإلهي بظهور الإمام المهدي عليه السلام بعد غيبة كانت لمصلحة عامة، ليملأ الأرض عدلاً وقسطاً بعد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والانتظار مفهوم إسلامي ورد في عدة روايات عن أهل البيت عليهم السلام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رسول الله صای الله علیه و آله و سلم أنه قال في الانتظار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أعمال أمتي انتظار الفرج</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والفرج هو ظهور الإمام المهدي ليحقق الأهداف الإسلامية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رسول الله صلی الله علیه و آله و سلم و أيضاً أنه قال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انتظار الفرج</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والعبادة هنا بالمعنى العام وليس الخاص، فالإنتظار أفضل العبادات بالمعنى العام كما في العمل من أجل العيال عبادة وقضاء حوائج المؤمنین عبادة وما إلى ذلك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صادق أهل البيت الإمام جعفر بن محمد عليه السلام أنه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منتظراً هذا الأمر كان كمن هو في الفسطاط الذي للقائم علیه السلام</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فهنيئاً لمن مات وقد كان في حياته منتظراً لظهور الإمام المهدي عليه السلام ذلك الانتظار الذي يجعله هو والإمام في فسطاط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صادق أهل البيت الإمام جعفر بن محمد علیه السلام أيضا أنه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أخبركم بما لا يقبل الله عز وجل من العباد عملاً إلا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والولاية لنا والانتظار للقائم</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الحديث نعرف أن قبول الأعمال مرتبط بولاية </w:t>
      </w:r>
    </w:p>
    <w:p>
      <w:pPr>
        <w:pStyle w:val="BookText"/>
        <w:rPr/>
      </w:pPr>
      <w:r>
        <w:rPr>
          <w:rFonts w:ascii="Amiri" w:hAnsi="Amiri" w:eastAsia="Amiri" w:cs="Amiri"/>
          <w:color w:val="111111"/>
          <w:sz w:val="28"/>
          <w:sz w:val="28"/>
          <w:szCs w:val="28"/>
          <w:rtl w:val="true"/>
          <w:lang w:bidi="ar-SA"/>
        </w:rPr>
        <w:t>أهل البيت عليهم السلام كما هو معروف، وأيضأ بالانتظار الذي نتحدث عنه، فكما من لا يوالي أهل البيت لا تقبل أعماله، فالفرد لا تقبل أعماله إلا أن يكون من المنتظرين لظهور الإمام المهدي عليه السلام وتحقق الوعد الإلهي بظهور الدين الإسلامي على الدين كله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عليه السلام أيضا أنه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يكون من أصحاب القائم فلينتظر ولیعمل بالورع ومحاسن الأخلاق وهو منتظر، فإن مات وقام القائم بعده، كان له من الأجر مثل أجر من أدرکه فجدوا وأنتظروا</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ينبغي أن يفوتنا هنا إلى معرفة حقيقة الانتظار وما هي عناصره التي من خلالها يتحقق الانتظار المطلوب إسلامياً والتي تتوقف عليه قبول الأعمال وأنه من أفضل العبادة وأفضل الأعمال وبه يستحق الفرد أن يكون ممن كان مع الإمام المهدي عليه السلام في فسطاط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سمعنا في الروايات المتقدمة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حقيقة الانتظار</w:t>
      </w:r>
    </w:p>
    <w:p>
      <w:pPr>
        <w:pStyle w:val="BookText"/>
        <w:rPr/>
      </w:pPr>
      <w:r>
        <w:rPr>
          <w:rFonts w:ascii="Amiri" w:hAnsi="Amiri" w:eastAsia="Amiri" w:cs="Amiri"/>
          <w:color w:val="111111"/>
          <w:sz w:val="28"/>
          <w:sz w:val="28"/>
          <w:szCs w:val="28"/>
          <w:rtl w:val="true"/>
          <w:lang w:bidi="ar-SA"/>
        </w:rPr>
        <w:t>أنا منتظر للحبيب الذي سيملأ الأرض عدلا وقسطا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منتظر للعزيز الذي سيحارب الظلم والظلمة والفساد والمفسدين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منتظر للإمام الذي لباسه من الغليظ وطعامه الشعير الجشب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منتظر للقائد الذي لا تأخذه في الله لومة لائم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منتظر للصادق الذي لا يقبل إلا الصادقين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منتظر للمؤمن الذي لا يقبل إلا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منتظر للمجاهد الذي لا يقبل إلا المجاهدين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علي لكي أن أكون من المنتظرين الحقيقيين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أكون من الذين يسعون لملأ ولو جزء يسير من الأرض بالعدل الذي يحققه بصورة مطلقة على وجه الأرض الإمام الذي انتظره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أكون من الذين يسعون للقضاء على الظلم ولو بالجزء اليسير الذي يسعى لرفعه بصورة مطلقة الإمام الذي أنتظره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أكون من الذين يحاربون الظالمين والمفسدين، ولا اكون منهم أو راضياً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أكون من الذين يتبعون الإمام عليه السلام في لباسه ومأكله ولو بالشيء اليسير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 أكون من الذين لا تأخذهم في الله لومة لائم، ولا أعرف للمجاملة والمداراة في حياتي موقعاً على حساب الله والدین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 أكون من الصادقين حتى يقبلني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أكون من المؤمنين لأنه لا يقبل إلا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أكون من مستعداً للجهاد بين يدية، بل حتى قبل ظهوره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واعد العدة لذلك ولا اتخاذل قيد أنملة في ذلك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ومختصراً نقول أنه ينبغي مع الانتظار أن نكون من المستعدين لأي أمر مفروض أو يفرضه علينا الإمام عليه السلام ويفرضه علينا التكليف الإسلامي بصورة عامة </w:t>
      </w:r>
      <w:r>
        <w:rPr>
          <w:rFonts w:eastAsia="Amiri" w:cs="Amiri" w:ascii="Amiri" w:hAnsi="Amiri"/>
          <w:color w:val="111111"/>
          <w:sz w:val="28"/>
          <w:szCs w:val="28"/>
          <w:rtl w:val="true"/>
          <w:lang w:bidi="ar-SA"/>
        </w:rPr>
        <w:t xml:space="preserve">. </w:t>
      </w:r>
      <w:bookmarkStart w:id="239" w:name="pg7223_61433"/>
    </w:p>
    <w:p>
      <w:pPr>
        <w:pStyle w:val="BookText"/>
        <w:rPr/>
      </w:pPr>
      <w:bookmarkEnd w:id="239"/>
      <w:r>
        <w:rPr>
          <w:rFonts w:ascii="Amiri" w:hAnsi="Amiri" w:eastAsia="Amiri" w:cs="Amiri"/>
          <w:color w:val="111111"/>
          <w:sz w:val="28"/>
          <w:sz w:val="28"/>
          <w:szCs w:val="28"/>
          <w:rtl w:val="true"/>
          <w:lang w:bidi="ar-SA"/>
        </w:rPr>
        <w:t xml:space="preserve">وأن نتوقع الظهور في أي لحظة من هذا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الغيبة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نرجئ الظهور إلى وقت غير وقتنا بحجة أن العلامات غير متحققة في وقتنا الذي نعيشه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والانتظار الحقيقي ليس فيه فائدة للفرد نفسه فحسب كما هو واضح في الروايات المتقدمة، بل أن الفائدة والخير تعم المجتمع أيضاً</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136955_1051229030"/>
      <w:bookmarkStart w:id="241" w:name="_Toc85"/>
      <w:bookmarkEnd w:id="240"/>
      <w:r>
        <w:rPr>
          <w:rtl w:val="true"/>
        </w:rPr>
        <w:t>الانتظار ووظيفة الهداية</w:t>
      </w:r>
      <w:bookmarkEnd w:id="241"/>
    </w:p>
    <w:p>
      <w:pPr>
        <w:pStyle w:val="BookText"/>
        <w:rPr/>
      </w:pPr>
      <w:r>
        <w:rPr>
          <w:rFonts w:ascii="IRNazanin" w:hAnsi="IRNazanin" w:eastAsia="IRNazanin"/>
          <w:color w:val="111111"/>
          <w:sz w:val="28"/>
          <w:sz w:val="28"/>
          <w:szCs w:val="28"/>
          <w:rtl w:val="true"/>
          <w:lang w:bidi="fa-IR"/>
        </w:rPr>
        <w:t>عرفنا الانتظار ونعني بوظيفة الهداية الجهاد الذي يندرج تحته الأمر بالمعروف والنهي عن المنکر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الانتظار يدعونا إلى التكاسل والقعود أم يدعونا إلى العمل بوظيفة الهداية؟</w:t>
      </w:r>
    </w:p>
    <w:p>
      <w:pPr>
        <w:pStyle w:val="BookText"/>
        <w:rPr/>
      </w:pPr>
      <w:r>
        <w:rPr>
          <w:rFonts w:ascii="Amiri" w:hAnsi="Amiri" w:eastAsia="Amiri" w:cs="Amiri"/>
          <w:color w:val="111111"/>
          <w:sz w:val="28"/>
          <w:sz w:val="28"/>
          <w:szCs w:val="28"/>
          <w:rtl w:val="true"/>
          <w:lang w:bidi="ar-SA"/>
        </w:rPr>
        <w:t>وهل الانتظار يدعونا إلى الاعتقاد والتفائل بالعون الإلهي الذي يلحقنا في جهادنا ضد الظالمين، أم أنه يدعونا إلى الاعتقاد بأن العمل الجهادي ضد الظالمين لا يجدي نفعاً؟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الانتظار أمر بمعروف ونهي عن منكر، أم أنه يولد الشخصية الأنطوائية التي تتخذ من البيوت الفارهة أو غيرها مسكناً لها ليلاً ونهاراً، والعبادة الجامدة منهجاً لها في النهار </w:t>
      </w:r>
    </w:p>
    <w:p>
      <w:pPr>
        <w:pStyle w:val="BookText"/>
        <w:rPr/>
      </w:pPr>
      <w:r>
        <w:rPr>
          <w:rFonts w:ascii="Amiri" w:hAnsi="Amiri" w:eastAsia="Amiri" w:cs="Amiri"/>
          <w:color w:val="111111"/>
          <w:sz w:val="28"/>
          <w:sz w:val="28"/>
          <w:szCs w:val="28"/>
          <w:rtl w:val="true"/>
          <w:lang w:bidi="ar-SA"/>
        </w:rPr>
        <w:t>دون الليل، أو مع الليل على أحسن تقدير؟</w:t>
      </w:r>
    </w:p>
    <w:p>
      <w:pPr>
        <w:pStyle w:val="BookText"/>
        <w:rPr/>
      </w:pPr>
      <w:r>
        <w:rPr>
          <w:rFonts w:ascii="IRNazanin" w:hAnsi="IRNazanin" w:eastAsia="IRNazanin"/>
          <w:color w:val="111111"/>
          <w:sz w:val="28"/>
          <w:sz w:val="28"/>
          <w:szCs w:val="28"/>
          <w:rtl w:val="true"/>
          <w:lang w:bidi="fa-IR"/>
        </w:rPr>
        <w:t xml:space="preserve">من هذا المنطلق علينا أن نعرف ما هي علاقة الانتظار بوظيفة الهداية، بعدما وجدنا من بعض المؤمنين بين قوسين التقاعس عن العمل الإسلامي الذي يحافظ على الدين وعزة المؤمنين ولو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يحكم الله وهو خير الحاکمین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وجدنا بعضهم أنطوى على نفسه وهو في نفس الوقت نصب نفسه إماماً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أن العمل الإسلامي الجهادي قبل ظهور الإمام من الأمور غير النافعة أو المؤثرة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لها من مصيبة نحن فيها متلبسون، قائد قاعد متقاعس، وشعب يتبعه في تقاعسه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وللرد على هذا نقول بعد التوكل على الله تعالی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المطلوب منا نحن المسلمون هو أن نأمر بالمعروف وننهي عن المنکر سواء كان ذلك في زمن الظهور أو زمن الغيبة الكبرى أو الزمن السابق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دلت عليه الآيات القرآنية الشريفة والروايات الصادرة عن أهل البيت عليهم السلام وهذا الأمر لا ينكره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وخلافه نكون قد تركنا واجباً اجتماعياً مهماً نعاقب على تركه لا محالة مع توفر شرطه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أننا سنعرف أن من شرائط الظهور هو وجود القواعد المؤمنة للإمام عليه السلام، وهذا الشرط لا يتحقق إلا بالعمل الجاد وتوفر الإخلاص في نفس المؤمن، والقواعد الشعبية للإمام وهذا لا يتحقق بهدايتهم وابعاد الفساد والمفسدين عن طريقهم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كيف لنا أن نحرز رضا الإمام المهدي علیه السلام وهو رضا الله تعالى، من دون أن نعمل من أجل إعلاء كلمة الحق تعالى، والسعي لهداية المجتمع وانکار اعمال الظالمين بالاساليب الممكنة التي يمكنها أن تزولها أو تقلل منها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نكتفي بهذا القدر من الكلام بعدما عرفنا معنى وحقيقة الانتظار وارتباطه بالعمل الإسلامي ووظيفة الهداية بصورة مختصرة</w:t>
      </w:r>
      <w:r>
        <w:rPr>
          <w:rFonts w:eastAsia="Amiri" w:cs="Amiri" w:ascii="Amiri" w:hAnsi="Amiri"/>
          <w:color w:val="111111"/>
          <w:sz w:val="28"/>
          <w:szCs w:val="28"/>
          <w:rtl w:val="true"/>
          <w:lang w:bidi="ar-SA"/>
        </w:rPr>
        <w:t xml:space="preserve">. </w:t>
      </w:r>
      <w:bookmarkStart w:id="242" w:name="pg7223_61436"/>
    </w:p>
    <w:p>
      <w:pPr>
        <w:pStyle w:val="Heading2"/>
        <w:numPr>
          <w:ilvl w:val="1"/>
          <w:numId w:val="1"/>
        </w:numPr>
        <w:rPr/>
      </w:pPr>
      <w:bookmarkStart w:id="243" w:name="__RefHeading___Toc136957_1051229030"/>
      <w:bookmarkStart w:id="244" w:name="_Toc86"/>
      <w:bookmarkEnd w:id="242"/>
      <w:bookmarkEnd w:id="243"/>
      <w:r>
        <w:rPr>
          <w:rtl w:val="true"/>
        </w:rPr>
        <w:t>التقوى والورع من التكاليف</w:t>
      </w:r>
      <w:bookmarkEnd w:id="244"/>
    </w:p>
    <w:p>
      <w:pPr>
        <w:pStyle w:val="Heading3"/>
        <w:numPr>
          <w:ilvl w:val="2"/>
          <w:numId w:val="1"/>
        </w:numPr>
        <w:rPr/>
      </w:pPr>
      <w:bookmarkStart w:id="245" w:name="__RefHeading___Toc136959_1051229030"/>
      <w:bookmarkStart w:id="246" w:name="_Toc87"/>
      <w:bookmarkEnd w:id="245"/>
      <w:r>
        <w:rPr>
          <w:rtl w:val="true"/>
        </w:rPr>
        <w:t>اشارة</w:t>
      </w:r>
      <w:bookmarkEnd w:id="24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سره أن يكون من أصحاب القائم فلينتظر ولیعمل بالورع ومحاسن الاخلاق وهو منتظر، فإن مات وقام القائم بعده، كان له من الأجر مثل اجر من أدرکه فجدوا وأنتظروا </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7" w:name="pg7223_61438"/>
      <w:bookmarkStart w:id="248" w:name="pg7223_61438"/>
      <w:bookmarkEnd w:id="248"/>
    </w:p>
    <w:p>
      <w:pPr>
        <w:pStyle w:val="Heading3"/>
        <w:numPr>
          <w:ilvl w:val="2"/>
          <w:numId w:val="1"/>
        </w:numPr>
        <w:rPr/>
      </w:pPr>
      <w:bookmarkStart w:id="249" w:name="pg7223_61438"/>
      <w:bookmarkStart w:id="250" w:name="__RefHeading___Toc136961_1051229030"/>
      <w:bookmarkStart w:id="251" w:name="_Toc88"/>
      <w:bookmarkEnd w:id="249"/>
      <w:bookmarkEnd w:id="250"/>
      <w:r>
        <w:rPr>
          <w:rtl w:val="true"/>
        </w:rPr>
        <w:t>التقوى والورع من التكاليف</w:t>
      </w:r>
      <w:bookmarkEnd w:id="251"/>
    </w:p>
    <w:p>
      <w:pPr>
        <w:pStyle w:val="BookText"/>
        <w:rPr/>
      </w:pPr>
      <w:r>
        <w:rPr>
          <w:rFonts w:ascii="IRNazanin" w:hAnsi="IRNazanin" w:eastAsia="IRNazanin"/>
          <w:color w:val="111111"/>
          <w:sz w:val="28"/>
          <w:sz w:val="28"/>
          <w:szCs w:val="28"/>
          <w:rtl w:val="true"/>
          <w:lang w:bidi="fa-IR"/>
        </w:rPr>
        <w:t xml:space="preserve">و نعم الورع والتقوى من التكاليف الإسلامي في زمن الغيبة الكبرى، وانهما مطلوبان من الفرد المسلم في أي عصر كان، إلا أنه هنا في زمن الغيبة الكبرى جاء التأكيد أكثر بسبب ما يتعرض له الفرد في هذا الزمن من المصائب والبلايا وتيارات الانحراف والشبهات والماديات والمزالق الكثيرة هذا من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أخرى لبيان الارتباط الوثيق بين التقوى والانتظار، إذ أن تقوی بلا انتظار لا معنى لها كما عرفنا، وانتظار بلا تقوى لا معنى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جاء عن الإمام الصادق علیه السلام أنه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يكون من أصحاب القائم فلينتظر ولیعمل بالورع ومحاسن الأخلاق وهو منتظر، فإن مات وقام القائم بعده، كان له من الأجر مثل أجر من أدرکه فجدوا وأنتظروا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لكي نكون من اصحاب الإمام المهدي عليه السلام لا بد أن نكون من زمرة الاتقياء </w:t>
      </w:r>
      <w:r>
        <w:rPr>
          <w:rFonts w:eastAsia="Amiri" w:cs="Amiri" w:ascii="Amiri" w:hAnsi="Amiri"/>
          <w:color w:val="111111"/>
          <w:sz w:val="28"/>
          <w:szCs w:val="28"/>
          <w:rtl w:val="true"/>
          <w:lang w:bidi="ar-SA"/>
        </w:rPr>
        <w:t xml:space="preserve">. </w:t>
      </w:r>
      <w:bookmarkStart w:id="252" w:name="pg7223_61439"/>
    </w:p>
    <w:p>
      <w:pPr>
        <w:pStyle w:val="BookText"/>
        <w:rPr/>
      </w:pPr>
      <w:bookmarkEnd w:id="252"/>
      <w:r>
        <w:rPr>
          <w:rFonts w:ascii="IRNazanin" w:hAnsi="IRNazanin" w:eastAsia="IRNazanin"/>
          <w:color w:val="111111"/>
          <w:sz w:val="28"/>
          <w:sz w:val="28"/>
          <w:szCs w:val="28"/>
          <w:rtl w:val="true"/>
          <w:lang w:bidi="fa-IR"/>
        </w:rPr>
        <w:t>ولكي نكون من انصار الإمام المهدي والداعين لنصرته لا بد أن نتحلى بالورع والتقوی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ولكي تدخل السرور على قلب الإمام عليه السلام لا بد أن نكون من الاتقياء والورعين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نحقق شرط الظهور ونعجل فيه لا بد أن نكون من الاتقياء والورعين</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136963_1051229030"/>
      <w:bookmarkStart w:id="254" w:name="_Toc89"/>
      <w:bookmarkEnd w:id="253"/>
      <w:r>
        <w:rPr>
          <w:rtl w:val="true"/>
        </w:rPr>
        <w:t>العبادة فی السر مع الایام المستتر</w:t>
      </w:r>
      <w:bookmarkEnd w:id="254"/>
    </w:p>
    <w:p>
      <w:pPr>
        <w:pStyle w:val="BookText"/>
        <w:rPr/>
      </w:pPr>
      <w:r>
        <w:rPr>
          <w:rFonts w:ascii="Amiri" w:hAnsi="Amiri" w:eastAsia="Amiri" w:cs="Amiri"/>
          <w:color w:val="111111"/>
          <w:sz w:val="28"/>
          <w:sz w:val="28"/>
          <w:szCs w:val="28"/>
          <w:rtl w:val="true"/>
          <w:lang w:bidi="ar-SA"/>
        </w:rPr>
        <w:t>وردت روايات عن أهل البيت عليهم السلام تفضل العبادة في زمن الغيبة الكبرى وتجعل لها الفضل الأكثر من العبادة في غير هذا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بالعبادة هنا ليس بمعناها الخاص كالصلاة والصوم والحج والزكاة، وإن كانت هي أفضل العبادات، وإنما المراد منها العبادات بالمعنى العام، وهي كل عمل ورد أنه من العبادة، كما بينا سابقاً، بل كل عمل فيه رضا الله تعالى وتوفرة فيه النية الصادقة فهو عبادة للفرد عليه الأجر الجزيل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الروايات التي وردت في العبادة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النبي صلی الله علیه و آله و سلم أنه 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في الهرج كهجرة إلي</w:t>
      </w:r>
      <w:r>
        <w:rPr>
          <w:rFonts w:eastAsia="Amiri" w:cs="Amiri" w:ascii="Amiri" w:hAnsi="Amiri"/>
          <w:color w:val="111111"/>
          <w:sz w:val="28"/>
          <w:szCs w:val="28"/>
          <w:rtl w:val="true"/>
          <w:lang w:bidi="ar-SA"/>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العبادة ما فهمنا، ومن الهرج الفتن والقتل الذي ينتشر في زمن الغيبة الكبرى، ومن الهجرة الى النبي صلی الله علیه و آله و سلم الهجرة من دار الكفر إلى دار السلام، وهذا بالمعنى الظاهري</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الكليني في الكافي بسنده إلى عمار الساباطي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لأبي عبد الله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إيما أفضل العبادة في السر مع الإمام منكم المستتر في دولة الباطل، أو العبادة في ظهور الحق ودولته</w:t>
      </w:r>
      <w:r>
        <w:rPr>
          <w:rStyle w:val="FootnoteAnchor"/>
          <w:rtl w:val="true"/>
        </w:rPr>
        <w:footnoteReference w:id="20"/>
      </w:r>
      <w:r>
        <w:rPr>
          <w:rFonts w:ascii="Amiri" w:hAnsi="Amiri" w:eastAsia="Amiri" w:cs="Amiri"/>
          <w:color w:val="111111"/>
          <w:sz w:val="28"/>
          <w:sz w:val="28"/>
          <w:szCs w:val="28"/>
          <w:rtl w:val="true"/>
          <w:lang w:bidi="ar-SA"/>
        </w:rPr>
        <w:t>مع الإمام منكم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في السر أفضل من الصدقة في العلانية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عبادتكم في السر مع إمامكم المستتر في دولة الباطل وحالة الهدنة، أفضل ممن يعبد الله عز ذكره في ظهور الحق مع إمام الحق في دول الحق</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الرواية يستفسر السائل عن سر هذا الأمر فيجيب </w:t>
      </w:r>
    </w:p>
    <w:p>
      <w:pPr>
        <w:pStyle w:val="BookText"/>
        <w:rPr/>
      </w:pPr>
      <w:r>
        <w:rPr>
          <w:rFonts w:ascii="IRNazanin" w:hAnsi="IRNazanin" w:eastAsia="IRNazanin"/>
          <w:color w:val="111111"/>
          <w:sz w:val="28"/>
          <w:sz w:val="28"/>
          <w:szCs w:val="28"/>
          <w:rtl w:val="true"/>
          <w:lang w:bidi="fa-IR"/>
        </w:rPr>
        <w:t xml:space="preserve">الإمام قائلاً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انکم سبقتموهم إلى الدخول في دين الله عز وجل، وإلى الصلاة والصوم والحج، وإلى كل خير وفقه، وإلى عبادة الله عز ذکره سراً من عدوكم مع امامكم المستتر، مطيعين له صابرين معه منتظرين لدواة الحق، خائفين على امامكم وانفسكم من الملوك الظلمة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الصبر على دينكم وعبادتكم وطاعة إمامكم والخوف من عدوكم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فبذلك ضاعف الله عز وجل الأعمال، فهنيئاً 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فما ترى إذن أن نكون من أصحاب القائم، ويظهر الحق، ونحن اليوم في إمامتك وطاعتك، أفضل أعمالاً من أصحاب دولة الحق والعدل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تحبون أن يظهر الله تبارك وتعالى الحق والعدل في البلاد، ويجمع الكلمة ويؤلف قلوب مختلفة، ولا يعصون الله عز وجل في أرضه وتقام حدوده في خلقه، ويرد الله الحق إلى أهله، فينظر حتى لا يختفي شيء من الحق، مخافة أحد من الخلق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والله يا عمار، لا يموت منکم ميت على الحال التي أنتم عليها، إلا كان أفضل عند الله من كثير من شهداء بدر وأحد فابشروا</w:t>
      </w:r>
      <w:r>
        <w:rPr>
          <w:rFonts w:eastAsia="IRNazanin" w:cs="IRNazanin"/>
          <w:color w:val="111111"/>
          <w:sz w:val="28"/>
          <w:szCs w:val="28"/>
          <w:rtl w:val="true"/>
          <w:lang w:bidi="fa-IR"/>
        </w:rPr>
        <w:t xml:space="preserve">. </w:t>
      </w:r>
      <w:bookmarkStart w:id="255" w:name="pg7223_61442"/>
    </w:p>
    <w:p>
      <w:pPr>
        <w:pStyle w:val="Heading3"/>
        <w:numPr>
          <w:ilvl w:val="2"/>
          <w:numId w:val="1"/>
        </w:numPr>
        <w:rPr/>
      </w:pPr>
      <w:bookmarkStart w:id="256" w:name="__RefHeading___Toc136965_1051229030"/>
      <w:bookmarkStart w:id="257" w:name="_Toc90"/>
      <w:bookmarkEnd w:id="255"/>
      <w:bookmarkEnd w:id="256"/>
      <w:r>
        <w:rPr>
          <w:rtl w:val="true"/>
        </w:rPr>
        <w:t>ما هي البيعة وكيف نبايع الإمام عليه السلام</w:t>
      </w:r>
      <w:bookmarkEnd w:id="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وليس في عنقه بيعة مات ميتة جاهلية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نبایعه علیه السلام في كل يوم عند الفجر وذلك بعد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نبایعه علیه السلام في كل يوم جمعة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نبایعه علیه السلام بعد كل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نبایعه في كل لحظة من خلال العمل بما يرضي الله تعالى ويرضيه سلام الله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نبايعه من خلال زيارتنا لمراقد المعصومين علیهم السلام، ومن خلال زيارتنا لسرداب الإمام وموضع غيبته، وأيضاً من خلال زیارتنا لمسجد السهلة المعظم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نبايعه من خلال مبايعة مراجع الدين الكبار الذين هم نواب الإمام المهدي بالمعنى العام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نبايعه من خلال أحساسنا بمسؤولياتنا تجاه الأمة وتجاه توفير شرط الظهور المناط بنا وهو توفر القاعدة المؤمنة والمخلصة للظهور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وصورة البيعة كما ورد هو أن نقول كما في زيارة الإمام المهدي بعد صلاة 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أُجَدِّدُ لَهُ فِي هذَا الْيَوْمِ وَفِي كُلِّ يَوْمٍ عَهْداً وَعَقْداً وَبَيْعَةً فِي رَقَبَتِي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في دعاء العهد والذي يستحب قراءته في كل صبيحة يوم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أُجَدِّدُ لَهُ فِي صَبِيحَةِ يَوْمِي هَذَا ، وَ مَا عِشْتُ مِنْ أَيَّامِي ، عَهْداً وَ عَقْداً وَ بَيْعَةً لَهُ فِي عُنُقِي ، لَا أَحُولُ عَنْهَا وَ لَا أَزُولُ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العالم العارف سماحة الشيخ حسين الكوراني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البيعة للإمام الحجة بن الحسن صلوات الله عليه فوائد نذكرها من كتابه آداب عصر الغيبة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والفوائد العملية المترتبة على هذه البيعة كثيرة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الشعور بالارتباط بالقائد الإلهي الذي يشكل امتداداً واضحاً لمسيرة الأنبياء والأوصياء عبر مراحل مختلف الأديان السماوية، وهو وصي رسول الله صلی الله علیه و آله و سلم، الأمر الذي يرفد المؤمن بمخزون عملي خاص</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الارتباط بالفقيه الولي الأمر المسلمين البعد </w:t>
      </w:r>
    </w:p>
    <w:p>
      <w:pPr>
        <w:pStyle w:val="BookText"/>
        <w:rPr/>
      </w:pPr>
      <w:r>
        <w:rPr>
          <w:rFonts w:ascii="IRNazanin" w:hAnsi="IRNazanin" w:eastAsia="IRNazanin"/>
          <w:color w:val="111111"/>
          <w:sz w:val="28"/>
          <w:sz w:val="28"/>
          <w:szCs w:val="28"/>
          <w:rtl w:val="true"/>
          <w:lang w:bidi="fa-IR"/>
        </w:rPr>
        <w:t xml:space="preserve">العقائدي الصحيح، فمن الواضح أن المرتبط ببيعة للإمام المنتظر المدرك لمقتضيات هذه البيعة، سيكون شديد الصلة بنائبه الذي أمر علیه السلام بالرجوع إليه في عصر الغيبة الكبرى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الحذر من الركون إلى الظالمين لأن من يبايع قائداً إلهية أساس دعوته توحيد الله ونفي الآلهة المصطنعة، فيشكل ذلك حاجزاً نفسياً بينه وبين الطواغيت الذين يعيثون في الأرض فساداً ويحكمون بغیر ما انزل الله </w:t>
      </w:r>
      <w:r>
        <w:rPr>
          <w:rFonts w:eastAsia="IRNazanin" w:cs="IRNazanin"/>
          <w:color w:val="111111"/>
          <w:sz w:val="28"/>
          <w:szCs w:val="28"/>
          <w:rtl w:val="true"/>
          <w:lang w:bidi="fa-IR"/>
        </w:rPr>
        <w:t xml:space="preserve">. </w:t>
      </w:r>
      <w:bookmarkStart w:id="258" w:name="pg7223_61445"/>
    </w:p>
    <w:p>
      <w:pPr>
        <w:pStyle w:val="Heading3"/>
        <w:numPr>
          <w:ilvl w:val="2"/>
          <w:numId w:val="1"/>
        </w:numPr>
        <w:rPr/>
      </w:pPr>
      <w:bookmarkStart w:id="259" w:name="__RefHeading___Toc136967_1051229030"/>
      <w:bookmarkStart w:id="260" w:name="_Toc91"/>
      <w:bookmarkEnd w:id="258"/>
      <w:bookmarkEnd w:id="259"/>
      <w:r>
        <w:rPr>
          <w:rtl w:val="true"/>
        </w:rPr>
        <w:t>زيارة الإمام والدعاء له وأدعيته وحقيقة السرداب</w:t>
      </w:r>
      <w:bookmarkEnd w:id="260"/>
    </w:p>
    <w:p>
      <w:pPr>
        <w:pStyle w:val="BookText"/>
        <w:rPr/>
      </w:pPr>
      <w:r>
        <w:rPr>
          <w:rFonts w:ascii="IRNazanin" w:hAnsi="IRNazanin" w:eastAsia="IRNazanin"/>
          <w:color w:val="111111"/>
          <w:sz w:val="28"/>
          <w:sz w:val="28"/>
          <w:szCs w:val="28"/>
          <w:rtl w:val="true"/>
          <w:lang w:bidi="fa-IR"/>
        </w:rPr>
        <w:t>زيارة الإمام المهدي علیه السلام من المستحبات المؤكدة، وهي بأساليب متعددة، وليس لها مكان وزمان معین إلا بما ورد في بعضها، فيصح زيارته علیه السلام في كل مكان وفي كل زمان شاء الفرد أن يختاره، ما لم يكن هذا الزمان أو المكان ينافي عبادة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ويستحب أيضاً الدعاء للإمام المهدي بحفظه وتعجيل فرجه الشريف، والدعاء له يعود بالنفع لنا كما هو له عند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الكفعمي في كتابه البلد الأمين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زيارة المهدي في كل مكان وزمان والدعاء بتعجيل فرجه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بأدعيته الواردة إلينا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والزيارات والأدعية والاستغاثة والصلوات الخاصة بالإمام المهدي كثيرة منها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اللهم كن لوليك الحجة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زيارة الإمام صاحب الزمان يومياً بعد صلاة الفجر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زيارة الإمام المهدي عليه السلام في السرداب الطاهر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على الإمام الحجة عليه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دعاء عظم البلاء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الدعاء للإمام الحجة عليه السلام عن الإمام الرضا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صلاة الحجة القائم علیه السلام ودعاؤه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الصلاة على الإمام الحجة عليه السلام يوم الجمعة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تعزية الحجة بالإمام الحسين عليه السلام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دعاء الصلاة في ليلة ميلاد الحجة علیه السلام</w:t>
      </w:r>
    </w:p>
    <w:p>
      <w:pPr>
        <w:pStyle w:val="BookText"/>
        <w:rPr/>
      </w:pPr>
      <w:r>
        <w:rPr>
          <w:rFonts w:ascii="Amiri" w:hAnsi="Amiri" w:eastAsia="Amiri" w:cs="Amiri"/>
          <w:color w:val="111111"/>
          <w:sz w:val="28"/>
          <w:sz w:val="28"/>
          <w:szCs w:val="28"/>
          <w:rtl w:val="true"/>
          <w:lang w:bidi="ar-SA"/>
        </w:rPr>
        <w:t>وهي مذكورة في هذا الكتاب لأنها من الآداب التي ينبغي الاهتمام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والسرداب المقدس كما في مفاتیح الجنان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قسم من دار الإمامين الهادي والعسكري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أن يشيد هذا البناء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الصحن والحرم والقبة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المدخل إلى السرداب خلف القبر، عند مرقد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السيدة 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الآن واقع في الرواق، فكان ينحدر إلى مسلك مظلم طويل، ينتهي بباب يفتح وسط سرداب الغيبة، والسرداب في عصرنا الحاضر مزخرف بالمرايا ، وله في جانب القبلة نافذة إلى صحن العسکریین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وموضع الباب السابق معلم بصورة المحراب منقوشة بالقاشاني فكانت الزيارات وغيرها لهؤلاء الأئمة الثلاث تؤدی كلها من حرم واحد، ولذلك نجد الشهيد الأول في المزار يعقب زيارة العسكريين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بزيارة السرداب، ثم يذكر زيارة السيدة نرجس، ومنذ مائة وبضعة سنين، تأهب للبناء المؤيد المسدد، أحمد خان الذنبلي، وأفرز بما أنفقه من المبلغ الخطير صحن الإمامين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الآن وشید الروضة والرواق والقبة الشامخة، وأسس للسرداب الطاهر الصحن الخاص، والإيوان والمدخل، والدهليز، كما شید للنساء سرداباً خاصاً، كما هو قائم الآن فطمست معالم ما كان من قبل المدخل، والدرج والباب، وانمحي جميع آثاره فزال بذلك مورد بعض الآداب المأثورة، ولكن أصل السرداب الشريف وهو موضع جملة من الزيارات باق لم يتغير، وأما الاستئذان لدخول السرداب ، فلم يسقط بانسداد المدخل السابق، فلكل زيارة استئذان كما دل عليه الاستقراء، ونجد العلماء كذلك يصرحون بلزوم الاستئذان تأذباً للدخول، من أي </w:t>
      </w:r>
    </w:p>
    <w:p>
      <w:pPr>
        <w:pStyle w:val="BookText"/>
        <w:rPr/>
      </w:pPr>
      <w:r>
        <w:rPr>
          <w:rFonts w:ascii="Amiri" w:hAnsi="Amiri" w:eastAsia="Amiri" w:cs="Amiri"/>
          <w:color w:val="111111"/>
          <w:sz w:val="28"/>
          <w:sz w:val="28"/>
          <w:szCs w:val="28"/>
          <w:rtl w:val="true"/>
          <w:lang w:bidi="ar-SA"/>
        </w:rPr>
        <w:t xml:space="preserve">باب اعتيد الدخول منه، إلى حرم إمام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ذكره هو أن الدعاء للإمام أو الدعاء بادعيته أو زيارته يوفر للمؤمن عدة نتائج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تشعر الفرد أنه على أتصال بإمامه ذلك القائد الإلهي العظيم، وهذا الشعور يجدد فيه الأمل باللقاء ويجعله من المنتظرين له على وجه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الأدعية معلومات علمية عن الغيبة والظهور والتكاليف الملقاة على عاتق الفرد في زمن الغيبة، وهذا مما يجعله في معرفة عن هذه الأمور، وهذه المعرفة تتجدد عند كل قراءة للادعية والزيارات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الفرد بمظلومية الإمام واحتجابه بسبب الظالمين، وبسبب عدم توفر شرط الظهور، وهذه التذكرة تجعله يقارع الظالمين ويستنكر أعمالهم وآمالهم في القضاء على حجة الله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يهذب نفسه ويهدي غيره من أجل تحقق شرط الظهور المتعلق بالقاعدة الشعبية للإمام عليه السلام</w:t>
      </w:r>
      <w:r>
        <w:rPr>
          <w:rFonts w:eastAsia="Amiri" w:cs="Amiri" w:ascii="Amiri" w:hAnsi="Amiri"/>
          <w:color w:val="111111"/>
          <w:sz w:val="28"/>
          <w:szCs w:val="28"/>
          <w:rtl w:val="true"/>
          <w:lang w:bidi="ar-SA"/>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الأجر والثواب من الدعاء للإمام والدعاء بأدعيته وزيارته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دعاء الإمام للفرد الذي يدعو له، فكما نحن ندعو له في غيابه هو يدعو لنا لعمله بدعائنا له، وهذا هو 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تكفير الذنوب وتحصيل التوبة، فكل فرد على وجه الأرض لا يخلو من الذنوب عدا المعصوم، وقد فتح الله جل شأنه لنا أبواب من خلالها يغفر لنا ذنوبنا ويكفر عنا سيئاتنا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الأبواب صلوات الإمام والصلاة عليه وأدعية الإمام والدعاء إليه، وزياراته علیه السلام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الفوائد والنتائج المتوخاة</w:t>
      </w:r>
      <w:r>
        <w:rPr>
          <w:rFonts w:eastAsia="Amiri" w:cs="Amiri" w:ascii="Amiri" w:hAnsi="Amiri"/>
          <w:color w:val="111111"/>
          <w:sz w:val="28"/>
          <w:szCs w:val="28"/>
          <w:rtl w:val="true"/>
          <w:lang w:bidi="ar-SA"/>
        </w:rPr>
        <w:t xml:space="preserve">. </w:t>
      </w:r>
      <w:bookmarkStart w:id="261" w:name="pg7223_61450"/>
    </w:p>
    <w:p>
      <w:pPr>
        <w:pStyle w:val="Heading3"/>
        <w:numPr>
          <w:ilvl w:val="2"/>
          <w:numId w:val="1"/>
        </w:numPr>
        <w:rPr/>
      </w:pPr>
      <w:bookmarkStart w:id="262" w:name="__RefHeading___Toc136969_1051229030"/>
      <w:bookmarkStart w:id="263" w:name="_Toc92"/>
      <w:bookmarkEnd w:id="261"/>
      <w:bookmarkEnd w:id="262"/>
      <w:r>
        <w:rPr>
          <w:rtl w:val="true"/>
        </w:rPr>
        <w:t>الإمام المهدي عليه السلام يستعرض أعمالنا كل يوم</w:t>
      </w:r>
      <w:bookmarkEnd w:id="263"/>
    </w:p>
    <w:p>
      <w:pPr>
        <w:pStyle w:val="BookText"/>
        <w:rPr/>
      </w:pPr>
      <w:r>
        <w:rPr>
          <w:rFonts w:ascii="Amiri" w:hAnsi="Amiri" w:eastAsia="Amiri" w:cs="Amiri"/>
          <w:color w:val="111111"/>
          <w:sz w:val="28"/>
          <w:sz w:val="28"/>
          <w:szCs w:val="28"/>
          <w:rtl w:val="true"/>
          <w:lang w:bidi="ar-SA"/>
        </w:rPr>
        <w:t>عرفنا أن الإمام المهدي عليه السلام يفرح عندما يجدنا على قدر المسؤولية في أعمالنا وأفعالنا وأقوالنا، فنعمل ما يرضيه ونفعل ما يرضيه ونقول ما يرضيه، وهو بالتالي رضا الله تعالى، فرضاهم هو رضا الله تعالى ورضا الله تعالى هو رضاهم صلوات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الفرح والسرور الذي يدخل على قلب الإمام المهدي عليه السلام، من جراء أعمالنا الصالحة، عليه أجر لنا غير أجر أعمالنا التي هي مضاعفة الثواب کما سمعنا قبل قليل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لكنه هناك في الجهة المقابلة أن الإمام يغتم ويدخل قلبه الحزن الشديد والألم، وذلك عندما تعرض عليه أعمالنا السيئة والمنحرفة سواء منها الفردية أو الاجتماعية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يشكوى الإمام المهدي عليه السلام من هؤلاء الذين لا يتصفون بصفات شیعته الحقيقيين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وطبعا إن كثروا هؤلاء الذين يشكوى منهم الإمام علیه السلام، </w:t>
      </w:r>
    </w:p>
    <w:p>
      <w:pPr>
        <w:pStyle w:val="BookText"/>
        <w:rPr/>
      </w:pPr>
      <w:r>
        <w:rPr>
          <w:rFonts w:ascii="Amiri" w:hAnsi="Amiri" w:eastAsia="Amiri" w:cs="Amiri"/>
          <w:color w:val="111111"/>
          <w:sz w:val="28"/>
          <w:sz w:val="28"/>
          <w:szCs w:val="28"/>
          <w:rtl w:val="true"/>
          <w:lang w:bidi="ar-SA"/>
        </w:rPr>
        <w:t>يؤدي إلى تأجل الظهور لعدم تحقق شرط مهم من شروط الظهور ألا وهو وجود القاعدة الشعبية المؤمنة والمخلصة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والجدير بالذكر أن شكوى الإمام من بعض شیعته على نحو العتاب الحقيقي لأنهم أقرب الناس إليه وهم الذين يؤمنون به ويدعون بألسنتهم على تعجيل الظهور وهم في أحسن حال منتظرين للظهور على نحو 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غير شيعته فشكواه منهم تكون على نحو آخر فهي أعلى درجة لأنها تكون على مستوى العقيدة والعمل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الإيمان به من قبل غير شيعته يزيد الشكوى ويجعلها مؤثرة عند الله سبحانه وتعالی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وقد جاء في مسألة عرض أعمالنا على الإمام المهدي صلوات الله عليه روايات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يعقوب بن شعيب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الله عز وجل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الأئمة عليهم السلام هم الذين سيرون أعمالنا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أعمال العباد تعرض على نبيكم كل عشية خميس وعلى الأئمة عليهم السلام فليستحي أحدكم أن يعرض على نبيه العمل القبيح فلا تسوؤا رسول الله صلى الله عليه وآله وسروه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أحدهم للإمام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من مواليك سألوني أن تدعوا الله لهم؟</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إني لأعرض أعمالهم على الله في كل يوم</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4" w:name="pg7223_61454"/>
      <w:bookmarkStart w:id="265" w:name="pg7223_61454"/>
      <w:bookmarkEnd w:id="265"/>
    </w:p>
    <w:p>
      <w:pPr>
        <w:pStyle w:val="Heading2"/>
        <w:numPr>
          <w:ilvl w:val="1"/>
          <w:numId w:val="1"/>
        </w:numPr>
        <w:rPr/>
      </w:pPr>
      <w:bookmarkStart w:id="266" w:name="pg7223_61454"/>
      <w:bookmarkStart w:id="267" w:name="__RefHeading___Toc136971_1051229030"/>
      <w:bookmarkStart w:id="268" w:name="_Toc93"/>
      <w:bookmarkEnd w:id="266"/>
      <w:bookmarkEnd w:id="267"/>
      <w:r>
        <w:rPr>
          <w:rtl w:val="true"/>
        </w:rPr>
        <w:t xml:space="preserve">السعي للقاء الإمام </w:t>
      </w:r>
      <w:r>
        <w:rPr>
          <w:rtl w:val="true"/>
        </w:rPr>
        <w:t>(</w:t>
      </w:r>
      <w:r>
        <w:rPr>
          <w:rtl w:val="true"/>
        </w:rPr>
        <w:t>علیه السلام</w:t>
      </w:r>
      <w:r>
        <w:rPr>
          <w:rtl w:val="true"/>
        </w:rPr>
        <w:t xml:space="preserve">) </w:t>
      </w:r>
      <w:r>
        <w:rPr>
          <w:rtl w:val="true"/>
        </w:rPr>
        <w:t>والتشرف برؤيته</w:t>
      </w:r>
      <w:bookmarkEnd w:id="268"/>
    </w:p>
    <w:p>
      <w:pPr>
        <w:pStyle w:val="Heading3"/>
        <w:numPr>
          <w:ilvl w:val="2"/>
          <w:numId w:val="1"/>
        </w:numPr>
        <w:rPr/>
      </w:pPr>
      <w:bookmarkStart w:id="269" w:name="__RefHeading___Toc136973_1051229030"/>
      <w:bookmarkStart w:id="270" w:name="_Toc94"/>
      <w:bookmarkEnd w:id="269"/>
      <w:r>
        <w:rPr>
          <w:rtl w:val="true"/>
        </w:rPr>
        <w:t>اشارة</w:t>
      </w:r>
      <w:bookmarkEnd w:id="27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كونوا هكذا کهذا العجوز کي نأتيكم نحن بأنفسنا لا حاجة إلى التعبد أربعين يوماً ولا فائدة من الجفر والحروف فقط اصلحوا أعمالكم</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1" w:name="pg7223_61456"/>
      <w:bookmarkStart w:id="272" w:name="pg7223_61456"/>
      <w:bookmarkEnd w:id="272"/>
    </w:p>
    <w:p>
      <w:pPr>
        <w:pStyle w:val="Heading3"/>
        <w:numPr>
          <w:ilvl w:val="2"/>
          <w:numId w:val="1"/>
        </w:numPr>
        <w:rPr/>
      </w:pPr>
      <w:bookmarkStart w:id="273" w:name="pg7223_61456"/>
      <w:bookmarkStart w:id="274" w:name="__RefHeading___Toc136975_1051229030"/>
      <w:bookmarkStart w:id="275" w:name="_Toc95"/>
      <w:bookmarkEnd w:id="273"/>
      <w:bookmarkEnd w:id="274"/>
      <w:r>
        <w:rPr>
          <w:rtl w:val="true"/>
        </w:rPr>
        <w:t>السعي للقاء الإمام عليه السلام والتشرف برؤيته</w:t>
      </w:r>
      <w:bookmarkEnd w:id="275"/>
    </w:p>
    <w:p>
      <w:pPr>
        <w:pStyle w:val="BookText"/>
        <w:rPr/>
      </w:pPr>
      <w:r>
        <w:rPr>
          <w:rFonts w:ascii="IRNazanin" w:hAnsi="IRNazanin" w:eastAsia="IRNazanin"/>
          <w:color w:val="111111"/>
          <w:sz w:val="28"/>
          <w:sz w:val="28"/>
          <w:szCs w:val="28"/>
          <w:rtl w:val="true"/>
          <w:lang w:bidi="fa-IR"/>
        </w:rPr>
        <w:t>كل فرد مؤمن يتمنى لقاء الإمام المهدي علیه السلام والتشرف برؤيته ، وكل فرد له دوافع من وراء هذا اللقاء تختلف باختلاف مستويات الأفراد الإيمانية والنفسية والفكرية والعلمية والاجتماعية، وباختلاف حاجات الأفراد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منهم من يريد لقاءه والتشرق برؤيته من أجل طلب علم نافع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يريد لقاءه والتشرف برؤيته من أجل حل مشكلة من مشاكله الاجتماعية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 من يريد لقاءه والتشرف برؤيته من أجل تحصیل منهج السير إلى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غير ذلك من القصود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الواردة في هذا الصدد عديدة قال فيها الشهيد الصدر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عدد ضخم يفوق حد التواتر بكثير، بحيث نعلم </w:t>
      </w:r>
    </w:p>
    <w:p>
      <w:pPr>
        <w:pStyle w:val="BookText"/>
        <w:rPr/>
      </w:pPr>
      <w:r>
        <w:rPr>
          <w:rFonts w:ascii="IRNazanin" w:hAnsi="IRNazanin" w:eastAsia="IRNazanin"/>
          <w:color w:val="111111"/>
          <w:sz w:val="28"/>
          <w:sz w:val="28"/>
          <w:szCs w:val="28"/>
          <w:rtl w:val="true"/>
          <w:lang w:bidi="fa-IR"/>
        </w:rPr>
        <w:t xml:space="preserve">لدى مراجعتنا واستقرائها، بعدم الكذب والوهم والخطأ فيها في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كانت كل رواية لو رویت وحدها لكانت قابلة لبعض المناقشات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 منها في اليد، ما يفوق المئة ، يذكر منها الشيخ المجلسي في البحار عدداً منها، ويذكر منها المحدث النوري في النجم الثاقب مئة كاملة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يكن يطمئن أو يجزم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هناك مقابلات غير مروية أساساً، وإن المهدي علیه السلام يتصل بعدد من المؤمنين في العالم في كل جيل، مع حرصهم على التفوه بذلك وكتمه إلى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 الممكن القول بأن المقابلات غير المروية أكثر بكثير من المقابلات المروية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طريق التشرف بلقائه</w:t>
      </w:r>
    </w:p>
    <w:p>
      <w:pPr>
        <w:pStyle w:val="BookText"/>
        <w:rPr/>
      </w:pPr>
      <w:r>
        <w:rPr>
          <w:rFonts w:ascii="IRNazanin" w:hAnsi="IRNazanin" w:eastAsia="IRNazanin"/>
          <w:color w:val="111111"/>
          <w:sz w:val="28"/>
          <w:sz w:val="28"/>
          <w:szCs w:val="28"/>
          <w:rtl w:val="true"/>
          <w:lang w:bidi="fa-IR"/>
        </w:rPr>
        <w:t>ليس لنا سبیل بلقاءه إلا أن نكون على قدر المسؤولية ونكون على المستوى المطلوب من الإلتزام الديني والأخلاقي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ونكون من شيعة الإمام الحقيقيين</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والجدير بالذكر أن ابتعادنا عن صفات الشيعي الحقيقية هو الذي يبعدنا عن الإمام المهدي عليه السلام ، ويحرمنا من اللقاء به والتشرف برؤيته ، اسمع هذه القصة واتعظ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قيل أن عابداً كان يتمنى لقاء إمام الزمان علیه السلام وبعد فترة من الرياضات الروحية والتعب والمشقة لم يصل الى شيء واخذ اليأس يدب الى قلبه، وفي ليلة من الليالي بينما كان قائما يتعبد إذا بهاتف يناديه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الوصول الى المولى يعني شد الرحال إلى ديار الحبيب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فشد الرحال من جديد واخذ يزيد من الصلاة والتعبد حتى انتهى الأمر به الى المكوث في المسجد أربعين يوماً فأتاه نداء آخر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سيدك تجده في سوق الحدادين يجلس في باب رجل عجوز يصنع الأقفال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فذهب مسرعا فوجد الإمام علیه السلام يشع نوراً فارتعدت فرائص العابد إلا أن الإمام عليه السلام طلب منه أن ينظر ما سيحصل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فجاءت عجوز منحنية الظهر بيدها قفل عاطل وقالت اللبائع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أرجوك اشتري هذا القفل بثلاثة دنانير</w:t>
      </w:r>
    </w:p>
    <w:p>
      <w:pPr>
        <w:pStyle w:val="BookText"/>
        <w:rPr/>
      </w:pPr>
      <w:r>
        <w:rPr>
          <w:rFonts w:ascii="Amiri" w:hAnsi="Amiri" w:eastAsia="Amiri" w:cs="Amiri"/>
          <w:color w:val="111111"/>
          <w:sz w:val="28"/>
          <w:sz w:val="28"/>
          <w:szCs w:val="28"/>
          <w:rtl w:val="true"/>
          <w:lang w:bidi="ar-SA"/>
        </w:rPr>
        <w:t>فقال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القفل بثمانية دنانير وإذا أصلحته يصبح بعشرة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فتصورت العجوز إنة يسخر منها إلا أنه بادر بإعطائها </w:t>
      </w:r>
    </w:p>
    <w:p>
      <w:pPr>
        <w:pStyle w:val="BookText"/>
        <w:rPr/>
      </w:pPr>
      <w:r>
        <w:rPr>
          <w:rFonts w:ascii="IRNazanin" w:hAnsi="IRNazanin" w:eastAsia="IRNazanin"/>
          <w:color w:val="111111"/>
          <w:sz w:val="28"/>
          <w:sz w:val="28"/>
          <w:szCs w:val="28"/>
          <w:rtl w:val="true"/>
          <w:lang w:bidi="fa-IR"/>
        </w:rPr>
        <w:t xml:space="preserve">سبعة دنانير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لاني أبيع واشتري أخذته بسبعة دنانير لأربح دیناراً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فذهبت العجوز مسرورة فالتفت الإمام عليه السلام إلى العابد وقال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كونوا هكذا هذا العجوز کي نأتيكم نحن بأنفسنا لا حاجة الى التعبد أربعين يوماً ولا فائدة من الجفر والحروف فقط اصلحوا أعمالكم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المحدث النوري في النجم الثاقب وهو يتكلم عن حكايات المشاهدة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علم من تضاعف تلك الحكايات أن المداومة على العبادة، والمواظبة على التضرع والإنابة ، في أربعين ليلة أربعاء في مسجد السهلة، أو ليلة الجمعة فيها أو في مسجد الكوفة ، أو الحائر الحسيني على مشرفه السلام، أو أربعين ليلة من الليالي في أي محل ومکان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والآن نذكر ما ذكره لنا العلامة الشيخ حسين الكوراني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ما يصلح أن يكون طريقاً إلى التشرف بلقاء الإمام المهدي علیه السلام وتكحيل الناظر برؤيته المباركة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التقوى والاهتمام الجاد بسفر الآخرة وتهذيب النفس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المواظبة على أعمال عبادية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محددة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لمدة أربعين یوماً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 الاستجارة ويعني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سيد الشهداء علیه السلام أربعين ليلة 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مسجد السهلة أربعين ليلة أربعاء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مسجد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أي مسجد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ليلة جمعة كل ذلك بهدف التشرف بلقائه عليه السلام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التوجه إلى مكان في البرية لمدة أربعين ليلة، بهدف التعبد لله تعالى وطلب رؤية وليه علیه السلام </w:t>
      </w:r>
      <w:r>
        <w:rPr>
          <w:rFonts w:eastAsia="IRNazanin" w:cs="IRNazanin"/>
          <w:color w:val="111111"/>
          <w:sz w:val="28"/>
          <w:szCs w:val="28"/>
          <w:rtl w:val="true"/>
          <w:lang w:bidi="fa-IR"/>
        </w:rPr>
        <w:t xml:space="preserve">. </w:t>
      </w:r>
      <w:bookmarkStart w:id="276" w:name="pg7223_61461"/>
    </w:p>
    <w:p>
      <w:pPr>
        <w:pStyle w:val="Heading3"/>
        <w:numPr>
          <w:ilvl w:val="2"/>
          <w:numId w:val="1"/>
        </w:numPr>
        <w:rPr/>
      </w:pPr>
      <w:bookmarkStart w:id="277" w:name="__RefHeading___Toc136977_1051229030"/>
      <w:bookmarkStart w:id="278" w:name="_Toc96"/>
      <w:bookmarkEnd w:id="276"/>
      <w:bookmarkEnd w:id="277"/>
      <w:r>
        <w:rPr>
          <w:rtl w:val="true"/>
        </w:rPr>
        <w:t>دعاء الإفتتاح</w:t>
      </w:r>
      <w:bookmarkEnd w:id="278"/>
    </w:p>
    <w:p>
      <w:pPr>
        <w:pStyle w:val="BookText"/>
        <w:rPr/>
      </w:pPr>
      <w:r>
        <w:rPr>
          <w:rFonts w:ascii="Amiri" w:hAnsi="Amiri" w:eastAsia="Amiri" w:cs="Amiri"/>
          <w:color w:val="111111"/>
          <w:sz w:val="28"/>
          <w:sz w:val="28"/>
          <w:szCs w:val="28"/>
          <w:rtl w:val="true"/>
          <w:lang w:bidi="ar-SA"/>
        </w:rPr>
        <w:t xml:space="preserve">قال المجلسي رحمه الله في زاد المعاد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الدعاء مروي بسند معتبر عن صاحب الأمر عجل الله فرجه، وأنه كتب لشيعته أن يقرأوه في كل ليلة من ليالي رمضان هذا الدعاء، فان الملائكة تسمع دعاء هذا الشهر وتستغفر لصاحبه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أَفْتَتِحُ الثَّناءَ بِحَمْدِكَ، وَأَنْتَ مُسَدِّدٌ لِلصَّوابِ بِمَنِّكَ، وَأَيْقَنْتُ أَنَّكَ أَنْتَ أَرْحَمُ الرَّاحِمِينَ فِي مَوْضِعِ العَفْوِ وَالرَّحْمَةِ، وَأَشَدُّ المُعاقِبِينَ فِي مَوْضِعِ النِّكالِ وَالنَّقِمَةِ، وَأَعْظَمُ المُتَجَبِّرِينَ فِي مَوْضِعِ الكِبْرِياءِ وَالعَظَمَةِ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أَذِنْتَ لِي فِي دُعائِكَ وَمَسْأَلَتِكَ، فأَسْمَعْ ياسَمِيعُ مِدْحَتِي، وَأَجِبْ يارَحِيمُ دَعْوَتِي وَأَقِلْ ياغَفُورُ عَثْرَتِي، فَكَمْ يا إِلهِي مِنْ كُرْبَةٍ قَدْ فَرَّجْتَها، وَهُمُومٍ قَدْ كَشَفْتَها، وَعَثْرَةٍ قَدْ أَقَلْتَها، وَرَحْمَةٍ قَدْ نَشَرْتَها، وَحَلْقَةِ بَلاٍ قَدْ فَكَكْتَها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يَتَّخِذْ صاحِبَةً وَلا وَلَداً، وَلَمْ يَكُنْ لَهُ شَرِيكٌ فِي المُلْكِ وَلَمْ يَكُنْ لَهُ وَلِيٌ مِنَ الذُّلِ وَكَبِّرْهُ تَكْبِيراً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بِجَمِيِعِ مَحامِدِهِ كُلِّها عَلى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 نِعَمِهِ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شَرِيكَ لَهُ فِي خَلْقِهِ وَلاشَبِيهَ لَهُ فِي عَظَمَتِهِ، الحَمْدُ للهِ الفاشِي فِي الخَلْقِ أَمْرُهُ وَحَمْدُهُ، الظاهِرِ بالكَرَمِ مَجْدُهُ، الباسِطِ بالجُودِ يَدَهُ، الَّذِي لاتَنْقُصُ خَزائِنُهُ، وَلايَزِيدُهُ كَثرَةُ العَطاءِ إِلاّ جُوداً وَكَرَما، إِنَّهُ هُوَ العَزِيزُ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قَلِيلاً مِنْ كَثِيرٍ، مَعَ حَاجَةٍ بِي إِلَيْهِ عَظِيمَةٍ وِغِناكَ عَنْهُ قَدْيمٌ، وَهُوَ عِنْدِي كَثِيرٌ وَهُوَ عَلَيْكَ سَهْلٌ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عَفْوَكَ عَنْ ذَنْبِي، وَتَجاوُزَكَ عَنْ خَطِيئَتِي، وَصَفْحَكَ عَنْ ظُلْمِي، وَستْرَكَ عَلَى قَبِيحِ عَمَلِي، وَحِلْمَكَ عَنْ كَثِيرِ جُرْمِي عِنْدَما كانَ مِنْ خَطَأي وَعَمْدِي، أَطْمَعَنِي فِي أَنْ أَسْأَلَكَ ما لا اسْتَوْجِبُهُ مِنْكَ الَّذِي رَزَقْتَنِي مِنْ رَحْمَتِكَ، وَأَرَيْتَنِي مِنْ قَدْرَتِكَ، وَعَرَّفْتَنِي مِنْ إِجابَتِكَ، فَصِرْتُ أَدْعُوكَ آمِناً، وَأَسْأَلُكَ مُسْتَأْنِساً، لاخائِفاً وَلا وَجِلاً، مُدِلاً عَلَيْكَ فِيما قَصَدْتُ فِيهِ إِلَيْكَ، فَإنْ أَبْطاء عَنِّي عَتِبْتُ بِجهلِي عَلَيْكَ، وَلَعَلَّ الَّذِي أَبْطَاءَ عَنِّي هُوَ خَيْرٌ لِي لِعِلْمِكَ بِعاقِبَةِ الاُمُورِ، فَلَمْ أَرَ مَوْلىً كَرِيماً أَصْبَرَ عَلى عبْدٍ لَئِيمٍ مِنْكَ عَلَيَّ يارَبِّ، إِنَّكَ تَدْعُونِي فَأُوَلِّي عَنْكَ، وَتَتَحَبَّبُ إِلَيَّ فَأَتَبَغَّضُ إِلَيْكَ، وَتَتَوَدَّدُ إِلَيَّ فَلا أَقْبَلُ مِنْكَ، كَأَنَ لِيَ التَّطَوُّلَ عَلَيْكَ، فَلَمْ يَمْنَعْكَ ذلِكَ مِنَ الرَّحْمَةِ لِي وَالاِحْسانِ إِلَيَّ، وَالتَّفَضُّلِ عَلَيَّ بِجُودِكَ وَكَرَمِكَ، فَأرْحَمْ عَبْدَكَ الجاهِلَ، وَجُدْ عَلَيْهِ بِفَضْلِ إِحْسانِكَ إِنَّكَ جَوادٌ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مالِكِ المُلْكِ، مُجْرِي الفُلْكِ، مُسَخِّرِ الرِّياحِ، فالِقِ الاِصْباحِ، دَيّانِ الدَّينِ،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حِلْمِهِ بَعْدَ عِلْمِهِ، والحَمْدُ للهِ عَلى عَفْوِهِ بَعْدَ قُدْرَتِهِ، وَالحَمْدُ للهِ عَلى طُولِ أَناتِهِ فِي غَضَبِهِ، وَهُوَ قادِرٌ عَلى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خالِقِ الخَلْقِ باسِطِ الرِّزْقِ، فالِقِ الاِصْباحِ، ذِي الجَلالِ وَالاِكْرامِ، وَالفَضْلِ وَالاِنْعامِ، الَّذِي بَعُدَ فَلا يُرى، وَقَرُبَ فَشَهِدَ النَّجْوى،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لَيْسَ لَهُ مُنازِعٌ يُعادِلُهُ، وَلا شَبِيهٌ يُشاكِلُهُ، وَلاظَهِيرٌ يُعاضِدُهُ، قَهَرَ بِعِزَّتِهِ الاَعِزَّاءَ، وَتَواضَعَ لِعَظَمَتِهِ العُظَماءُ، فَبَلَغَ بِقُدْرَتِهِ مايَشاءُ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يُجِيبُنِي حِينَ أُنادِيهِ، وَيَسْتُرُ عَلَيَّ كُلَّ عَوْرَةٍ وأَنا أَعْصِيهِ، وَيُعَظِّمُ النِّعْمَةَ عَلَيَّ فَلا اُجازِيهِ، فَكَمْ مِنْ مَوْهِبَةٍ هَنِيئَةٍ قَدْ أَعْطانِي، وَعَظِيمَةٍ مَخُوفَة قَدْ كَفانِي، وَبَهْجَةٍ مونِقَةٍ قَدْ أَرانِي، فأُثْنِي عَلَيْهِ حامِداً وَأَذْكُرُهُ مُسَبِّحاً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يُهْتَكُ حِجابُهُ، وَلا يُغْلَقُ بابُهُ، وَلا يُرَدُّ سائِلُهُ، وَلا يُخَيَّبُ آمِلُهُ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يُؤْمِنُ الخائِفِينَ، وَيُنَجِّي الصَّالِحِينَ، وَيَرْفَعُ المُسْتَضْعَفِينَ، وَيَضَعُ المُسْتَكْبِرِينَ، وَيُهْلِكُ مُلُوكا وَيَسْتَخْلِفُ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قاصِمِ الجَبَّارينَ، مُبِيرِ الظَّالِمِينَ، مُدْرِكِ الهارِبِينَ، نَكالِ الظَّالِمِينَ، صَرِيخِ المُسْتصرِخِينَ، مَوْضِعِ حاجاتِ الطَّالِبِينَ، مُعْتَمَدِ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مِنْ خَشْيَتِهِ تَرْعَدُ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السَّماء وَسُكَّانُها، وَتَرْجُفُ الأَرْضُ وَعُمَّارُها، وَتَمُوجُ البِحارُ وَمَنْ يَسْبَحُ فِي غَمَراتِها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لِهذا، وَما كُنا لِنَهْتَدِيَ لَوْلا أَنْ هَدانَا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يَخْلُقُ وَلَمْ يُخْلَقْ، وَيَرْزُقُ وَلا يُرْزَقُ، وَيُطْعِمُ وَلايُطْعَمُ، وَيُمِيتُ الاَحْياءَ وَيُحْييَ المَوْتى وَهُوَ حَيٌ لايَمُوتُ، بِيَدِهِ الخَيْرُ وَهُوَ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عَبْدِكَ وَرَسُولِكَ، وَأَمِينِكَ وَصَفِيِّكَ، وَحَبِيبِكَ وَخِيَرَتِكَ مِنْ خَلْقِكَ، وَحافِظِ سِرِّكَ وَمُبَلِّغِ رِسالاتِكِ، أَفْضَلَ وَأَحْسَنَ وَأَجْمَلَ وَأَكْمَلَ وَأَزْكى وَأَنْمى وَأَطْيَبَ وَأَطْهَرَ وَأَسْنى وَأَكْثَرَ ماصَلَّيْتَ وَبارَكْتَ وَتَرَحَّمْتَ وَتَحَنَّنْتَ وَسَلَّمْتَ عَلى أَحَدٍ مِنْ عِبادِكَ وَأَنْبِيائِكَ وَرُسُلِكَ وَصَفْوَتِكَ وَأَهْلِ الكَرامَةِ عَلَيْكَ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وَصَلِّ عَلى عَلِيٍّ أَمِيرَ المُؤْمِنِينَ، وَوَصِيِّ رَسُولِ رَبِّ العالَمِينَ، عَبْدِكَ وَوَلِيِّكَ وَأَخِي رَسُولِكَ وَحُجَّتِكَ عَلى خَلْقِكَ وَآيَتِكَ الكُبْرى وَالنَّبأ العَظِيمِ، وَصَلِّ عَلى الصِّدِّيقَةِ الطَّاهِرَةِ فِاطِمَةَ سَيِّدَةِ نِساءِ العالَمِينَ، وَصَلِّ عَلى سِبْطَي الرَّحْمَةِ وَإِمامَي الهُدى الحَسَنِ وَالحُسَيْنِ سَيِّدَيْ شَبابِ أَهْلِ الجَنَّةِ، وَصَلِّ عَلى أَئِمَّةِ المُسْلِمِينَ عَلِيِّ بْنِ الحُسَيْنِ وَمُحَمَّدٍ بْنِ عَلِيٍّ وَجَعْفَرِ بْنِ مُحَمَّدٍ وَمُوسى بْنِ جَعْفَرٍ وَعَلِيٍّ بْنِ مُوسى وَمُحَمَّدٍ بْنِ عَلِيٍّ وَعَليٍّ بْنِ مُحَمَّدٍ وَالحَسَنِ بْنِ عَلِيٍّ وَالخَلَفِ الهادِي المَهْدِي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حُجَجِكَ عَلى عِبادِكَ وَاُمَنائِكَ فِي بِلادِكِ، صَلاةً كَثِيرَةً 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وَصَلِّ عَلى وَلِيِّ أَمْرِكِ القائِمِ المُؤَمَّلِ، وَالعَدْلِ المُنْتَظَرِ، وَحُفَّهُ بِمَلائِكَتِكَ المُقَرَّبِينَ، وَأَيِّدْهُ بِرُوحِ القُدُسِ يارَبَّ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الدَّاعِيَ إِلى كِتابِكَ، وَالقائِمَ بِدِينِكَ، اسْتَخْلِفْهُ فِي الأَرْضِ كَما اسْتَخْلَفْتَ الَّذِينَ مِنْ قَبْلِهِ، مَكِّنْ لَهُ دِينَهُ الَّذِي ارْتَضَيْتَهُ لَهُ أَبْدِلْهُ مِنْ بَعْدِ خَوْفِهِ أَمْنا، يَعْبُدُكَ لايُشْرِكُ بِكَ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أَعِزَّهُ وَأَعْزِزْ بِهِ، وَانْصُرْهُ وَانْتَصِرْ بِهِ، وَانْصُرْهُ نَصْراً عَزِيزاً، وَافْتَحْ لَهُ فَتْحاً يَسِيراً، وَاجْعَلْ لَهُ مِنْ لَدُنْكَ سُلْطاناً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أَظْهِرْ بِهِ دِينَكَ وَسُنَّةَ نَبِيِّكَ، حَتَّى لا يَسْتَخْفِي بِشَيْءٍ مِنَ الحَقِّ مَخافَةَ أَحَدٍ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نَرْغَبُ إِلَيْكَ فِي دَوْلَةٍ كَرِيمَةٍ، تُعِزُّ بِها الاِسْلامَ وَأَهْلَهُ، وَتُذِلُّ بِها النِّفاقَ وَأَهْلَهُ، وَتَجْعَلُنا فِيها مِنَ الدُّعاةِ إِلى طاعَتِكَ، وَالقادَةِ إِلى سَبيلِكَ، وَتَرْزُقُنا بِها كَرامَةَ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ما عَرَّفْتَنا مِنَ الحَقِّ فَحَمِّلْناهُ، وَما قَصُرْنا عَنْهُ فَبَلِّغْناهُ، اللّهُمَّ أَلْمُمْ بِهِ شَعْثَنا، وَأَشْعَبْ بِهِ صَدْعَنا، وَأَرْتِقْ بِهِ فَتْقَنا، وَكَثِّرْ بِهِ قِلَّتَنا، وَأَعْزِزْ بِهِ ذِلَّتَنا، وَأَغْنِ بِهِ عائِلَنا، وَأَقْضِ بِهِ عَنْ مُغْرَمِنا، وَاجْبُرْ بِهِ فَقْرَنا، وَسُدَّ بِهِ خَلَّتَنا، وَيَسِّرْ بِهِ عُسْرَنا، وَبَيِّضْ بِهِ وُجُوهَنا، وَفُكَّ بِهِ أَسْرَنا، وَانْجِحْ بِهِ طَلَبَتِنَا، وَأَنْجِزْ بِهِ مَواعِيدَنا، وَاسْتَجِبْ بِهِ دَعْوَتَنا، وَاعْطِنا بِهِ سُؤْلَنا، وَبَلِّغْنا بِهِ مِنَ الدُّنْيا وَالآخرةِ آمالَنا، وَاعْطِنا بِهِ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 رَغْبَتِنا، يا خَيْرَ المَسْؤُولِينَ وَأَوْسَعَ المُعْطِينَ، اشْفِ بِهِ صُدُورَنا، وَأَذْهِبْ بِهِ غَيْظَ قُلُوبِنا، وَاهْدِنا بِهِ لِما اخْتُلِفَ فِيهِ مِنَ الحَقِّ بِإِذْنِكَ، إِنَّكَ تَهْدِي مَنْ تَشاءُ إِلى صِراطٍ مُسْتَقِيمٍ، وَانْصُرْنا بِهِ عَلى عَدُوِّكَ وَعَدُوِّنا، إِلهَ الحَقِّ 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نَشْكُوإِلَيْكَ فَقْدَ نَبِيِّنا صَلَواتُكَ عَلَيْهِ وَآلِهِ، وَغَيْبَةَ وَلِيِّنا، وَكَثْرَةَ عَدُوِّنا، وَقِلَّةَ عَدَدِنا، وَشِدَّةَ الفِتَنِ بِنا، وَتَظاهُرَ الزَّمانِ عَلَيْنا، فَصَلِّ عَلى مُحَمَّدٍ وَآلِهِ، وَأَعِنّا عَلى ذلِكَ بِفَتْحٍ مِنْكَ تُعَجِّلُهُ، وَبِضُرٍ تَكْشِفُهُ، وَنَصْرٍ تُعِزُّهُ، وَسُلْطانِ حَقٍّ تُظْهِرُهُ، وَرَحْمَةٍ مِنْكَ تُجَلِّلُناها، وَعافِيَةٍ مِنْكَ تُلْبِسُناها، بِرَحْمَتِكَ ياأَرْحَمَ الرَّاحِمِينَ</w:t>
      </w:r>
      <w:r>
        <w:rPr>
          <w:rFonts w:eastAsia="Amiri" w:cs="Amiri" w:ascii="Amiri" w:hAnsi="Amiri"/>
          <w:color w:val="111111"/>
          <w:sz w:val="28"/>
          <w:szCs w:val="28"/>
          <w:rtl w:val="true"/>
          <w:lang w:bidi="ar-SA"/>
        </w:rPr>
        <w:t xml:space="preserve">. </w:t>
      </w:r>
      <w:bookmarkStart w:id="279" w:name="pg7223_61467"/>
    </w:p>
    <w:p>
      <w:pPr>
        <w:pStyle w:val="Heading3"/>
        <w:numPr>
          <w:ilvl w:val="2"/>
          <w:numId w:val="1"/>
        </w:numPr>
        <w:rPr/>
      </w:pPr>
      <w:bookmarkStart w:id="280" w:name="__RefHeading___Toc136979_1051229030"/>
      <w:bookmarkStart w:id="281" w:name="_Toc97"/>
      <w:bookmarkEnd w:id="279"/>
      <w:bookmarkEnd w:id="280"/>
      <w:r>
        <w:rPr>
          <w:rtl w:val="true"/>
        </w:rPr>
        <w:t>دعاء اللهم كن لوليك الحجة</w:t>
      </w:r>
      <w:bookmarkEnd w:id="281"/>
    </w:p>
    <w:p>
      <w:pPr>
        <w:pStyle w:val="BookText"/>
        <w:rPr/>
      </w:pPr>
      <w:r>
        <w:rPr>
          <w:rFonts w:ascii="IRNazanin" w:hAnsi="IRNazanin" w:eastAsia="IRNazanin"/>
          <w:color w:val="111111"/>
          <w:sz w:val="28"/>
          <w:sz w:val="28"/>
          <w:szCs w:val="28"/>
          <w:rtl w:val="true"/>
          <w:lang w:bidi="fa-IR"/>
        </w:rPr>
        <w:t xml:space="preserve">قال العلامة المجلسي في بحار الأنوار کتاب الصوم ما مضمونه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وظائف كل ليلة من شهر رمضان أن يبدأ العبد في كل دعاء مبرور، ويختم في كل عمل مشکور، بذكر من يعتقد أنه نائب الله جل جلاله، في عباده وبلاده، فإنه القيم بما يحتاج إليه هذا الصائم من طعامه وشرابه وغير ذلك من مراده من سائر الأسباب التي هي متعلقة بالنائب عن رب الأرباب ، وأن يدعو له هذا الصائم بما يليق أن يدعا به لمثله، ويعتقد أن المنة لله جل جلاله ولنائبه كيف أهلاه لذلك ورفعاه في منزلته و محله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الرواية في الدعاء لمن أشرنا إليه صلوات الله عليه ما ذكره جماعة من أصحابنا، وقد اخترنا ما ذكره ابن أبي قرة في كتابه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بإسناده إلى علي بن الحسن بن علي بن فضال، عن محمد بن عيسى بن عبيد بإسناده عن الصالحين لي قال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وكرر في ليلة ثلاث وعشرين من شهر رمضان قائماً </w:t>
      </w:r>
    </w:p>
    <w:p>
      <w:pPr>
        <w:pStyle w:val="BookText"/>
        <w:rPr/>
      </w:pPr>
      <w:r>
        <w:rPr>
          <w:rFonts w:ascii="IRNazanin" w:hAnsi="IRNazanin" w:eastAsia="IRNazanin"/>
          <w:color w:val="111111"/>
          <w:sz w:val="28"/>
          <w:sz w:val="28"/>
          <w:szCs w:val="28"/>
          <w:rtl w:val="true"/>
          <w:lang w:bidi="fa-IR"/>
        </w:rPr>
        <w:t>وقاعداً، وعلى كل حال، والشهر كله وكيف أمكنك، ومتی حضرك في دهرك، تقول بعد تمجید الله تعالى والصلاة على النبي وآله صلی الله علیه و آله و سلم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كن لوليك القائم بأمرك، محمد بن الحسن المهدي عليه وعلى آبائه أفضل الصلاة والسلام، في هذه الساعة وفي كل ساعة، ولياً وحافظاً وقائداً وناصراً ودليلاً ومؤيداً، حتى تسكنه أرضك طوعاً وتمتعه فیها طولاً وعرضاً، وتجعله وذريته من الأئمة الوارثين، اللهم انصره وانتصر به، واجعل النصر منك على يده، واجعل النصر له، والفتح على وجهه، ولا توجه الأمر إلى غيره، اللهم أظهر به دینك وسنة نبيك حتى لا يستخفي بشيء من الحق مخافة أحد من الخلق الله إني أرغب إليك في دولة كريمة تعز بها الإسلام وأهله، وتذل بها النفاق وأهله، وتجعلنا فيها من الدعاة إلى طاعتك، والقادة إلى سبيلك، وآتنا في الدنيا حسنة وفي الآخرة حسنة وقنا عذاب النار، واجمع لنا خير الدارین، واقض عنا جميع ما تحب فيهما، واجعل لنا في ذلك الخيرة برحمتك ومنك في عافية آمین رب العالمين، وزدنا من فضلك</w:t>
      </w:r>
      <w:r>
        <w:rPr>
          <w:rFonts w:eastAsia="IRNazanin" w:cs="IRNazanin"/>
          <w:color w:val="111111"/>
          <w:sz w:val="28"/>
          <w:szCs w:val="28"/>
          <w:rtl w:val="true"/>
          <w:lang w:bidi="fa-IR"/>
        </w:rPr>
        <w:t xml:space="preserve">.. </w:t>
      </w:r>
      <w:bookmarkStart w:id="282" w:name="pg7223_61469"/>
    </w:p>
    <w:p>
      <w:pPr>
        <w:pStyle w:val="Heading3"/>
        <w:numPr>
          <w:ilvl w:val="2"/>
          <w:numId w:val="1"/>
        </w:numPr>
        <w:rPr/>
      </w:pPr>
      <w:bookmarkStart w:id="283" w:name="__RefHeading___Toc136981_1051229030"/>
      <w:bookmarkStart w:id="284" w:name="_Toc98"/>
      <w:bookmarkEnd w:id="282"/>
      <w:bookmarkEnd w:id="283"/>
      <w:r>
        <w:rPr>
          <w:rtl w:val="true"/>
        </w:rPr>
        <w:t>دعاء العهد</w:t>
      </w:r>
      <w:bookmarkEnd w:id="284"/>
    </w:p>
    <w:p>
      <w:pPr>
        <w:pStyle w:val="BookText"/>
        <w:rPr/>
      </w:pPr>
      <w:r>
        <w:rPr>
          <w:rFonts w:ascii="IRNazanin" w:hAnsi="IRNazanin" w:eastAsia="IRNazanin"/>
          <w:color w:val="111111"/>
          <w:sz w:val="28"/>
          <w:sz w:val="28"/>
          <w:szCs w:val="28"/>
          <w:rtl w:val="true"/>
          <w:lang w:bidi="fa-IR"/>
        </w:rPr>
        <w:t xml:space="preserve">هذا الدعاء المسمى بدعاء العهد من الأدعية المهمة في زمن الغيبة، أي زمن غيبة الإمام المهدي صاحب العصر والزمان عليه السلام وهو مما روي عن الإمام الصادق علیه السلام ومن آثاره المهمة أن من قرأه أربعين صباحاً كان من أنصار صاحب الزمان ويؤكد ذلك ما روي عن الصادق عليه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أربعين صباحاً بهذا العهد، كان من أنصار قائمنا، فإن مات قبله، أخرجه الله تعالى من قبره، وأعطاه بكل كلمة ألف حسنة ، ومحا عنه ألف سيئة، وهو هذا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النُّورِ الْعَظِیمِ وَ رَبَّ الْکُرْسِیِّ الرَّفِیعِ وَ رَبَّ الْبَحْرِ الْمَسْجُورِ وَ مُنْزِلَ التَّوْرَاةِ وَ الْإِنْجِیلِ وَ الزَّبُورِ وَ رَبَّ الظِّلِّ وَ الْحَرُورِ وَ مُنْزِلَ الْقُرْآنِ الْعَظِیمِ وَ رَبَّ الْمَلائِکَةِ الْمُقَرَّبِینَ وَ الْأَنْبِیَاءِ وَ الْمُرْسَلِینَ اللَّهُمَّ إِنِّی أَسْأَلُکَ بِوَجْهِکَ الْکَرِیمِ وَ بِنُورِ وَجْهِکَ الْمُنِیرِ وَ مُلْکِکَ الْقَدِیمِ یَا حَیُّ یَا قَیُّومُ أَسْأَلُکَ بِاسْمِکَ الَّذِی أَشْرَقَتْ بِهِ السَّمَاوَاتُ وَ الْأَرَضُونَ وَ بِاسْمِکَ الَّذِی یَصْلَحُ بِهِ الْأَوَّلُونَ وَ الْآخِرُونَ یَا حَیّاً قَبْلَ کُلِّ حَیٍّ وَ یَا حَیّا بَعْدَ کُلِّ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حَیٍّ وَ یَا حَیّاً حِینَ لا حَیَّ یَا مُحْیِیَ الْمَوْتَى وَ مُمِیتَ الْأَحْیَاءِ یَا حَیُّ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بَلِّغْ مَوْلانَا الْإِمَامَ الْهَادِیَ الْمَهْدِیَّ الْقَائِمَ بِأَمْرِکَ صَلَوَاتُ اللَّهِ عَلَیْهِ وَ عَلَى آبَائِهِ الطَّاهِرِینَ عَنْ جَمِیعِ الْمُؤْمِنِینَ وَ الْمُؤْمِنَاتِ فِی مَشَارِقِ الْأَرْضِ وَ مَغَارِبِهَا سَهْلِهَا وَ جَبَلِهَا وَ بَرِّهَا وَ بَحْرِهَا وَ عَنِّی وَ عَنْ وَالِدَیَّ مِنَ الصَّلَوَاتِ زِنَةَ عَرْشِ اللَّهِ وَ مِدَادَ کَلِمَاتِهِ وَ مَا أَحْصَاهُ عِلْمُهُ وَ أَحَاطَ بِهِ کِتَابُهُ اللَّهُمَّ إِنِّی أُجَدِّدُ لَهُ فِی صَبِیحَةِ یَوْمِی هَذَا وَ مَا عِشْتُ مِنْ أَیَّامِی عَهْدا وَ عَقْدا وَ بَیْعَةً لَهُ فِی عُنُقِی لا أَحُولُ عَنْهَا وَ لا أَزُولُ أَبَدا اللَّهُمَّ اجْعَلْنِی مِنْ أَنْصَارِهِ وَ أَعْوَانِهِ وَ الذَّابِّینَ عَنْهُ وَ الْمُسَارِعِینَ إِلَیْهِ فِی قَضَاءِ حَوَائِجِهِ وَ الْمُمْتَثِلِینَ لِأَوَامِرِهِ وَ الْمُحَامِینَ عَنْهُ وَ السَّابِقِینَ إِلَى إِرَادَتِهِ وَ الْمُسْتَشْهَدِینَ بَیْنَ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حَالَ بَیْنِی وَ بَیْنَهُ الْمَوْتُ الَّذِی جَعَلْتَهُ عَلَى عِبَادِکَ حَتْماً مَقْضِیّاً، فَأَخْرِجْنِی مِنْ قَبْرِی مُؤْتَزِراً کَفَنِی شَاهِراً سَیْفِی مُجَرِّداً قَنَاتِی مُلَبِّیاً دَعْوَةَ الدَّاعِی فِی الْحَاضِرِ وَ الْبَادِی اللَّهُمَّ أَرِنِی الطَّلْعَةَ الرَّشِیدَةَ وَ الْغُرَّةَ الْحَمِیدَةَ وَ اکْحُلْ نَاظِرِی بِنَظْرَةٍ مِنِّی إِلَیْهِ وَ عَجِّلْ فَرَجَهُ وَ سَهِّلْ مَخْرَجَهُ وَ أَوْسِعْ مَنْهَجَهُ وَ اسْلُکْ بِی مَحَجَّتَهُ وَ أَنْفِذْ أَمْرَهُ وَ اشْدُدْ أَزْرَهُ وَ اعْمُرِ اللَّهُمَّ بِهِ بِلادَکَ وَ أَحْیِ بِهِ عِبَادَکَ فَإِنَّکَ قُلْتَ وَ قَوْلُکَ الْحَقُّ ظَهَرَ الْفَسَادُ فِی الْبَرِّ وَ الْبَحْرِ بِمَا کَسَبَتْ أَیْدِی النَّاسِ فَأَظْهِرِ اللَّهُمَّ لَنَا </w:t>
      </w:r>
    </w:p>
    <w:p>
      <w:pPr>
        <w:pStyle w:val="BookText"/>
        <w:rPr/>
      </w:pPr>
      <w:r>
        <w:rPr>
          <w:rFonts w:ascii="Amiri" w:hAnsi="Amiri" w:eastAsia="Amiri" w:cs="Amiri"/>
          <w:color w:val="111111"/>
          <w:sz w:val="28"/>
          <w:sz w:val="28"/>
          <w:szCs w:val="28"/>
          <w:rtl w:val="true"/>
          <w:lang w:bidi="ar-SA"/>
        </w:rPr>
        <w:t xml:space="preserve">وَلِیَّکَ وَ ابْنَ بِنْتِ نَبِیِّکَ الْمُسَمَّى بِاسْمِ رَسُولِکَ صلی الله علیه و آله و سلم، حَتَّى لا یَظْفَرَ بِشَیْ ءٍ مِنَ الْبَاطِلِ إِلا مَزَّقَهُ وَ یُحِقَّ الْحَقَّ وَ یُحَقِّقَهُ وَ اجْعَلْهُ اللَّهُمَّ مَفْزَعاً لِمَظْلُومِ عِبَادِکَ وَ نَاصِراً لِمَنْ لا یَجِدُ لَهُ نَاصِراً غَیْرَکَ وَ مُجَدِّداً لِمَا عُطِّلَ مِنْ أَحْکَامِ کِتَابِکَ وَ مُشَیِّداً لِمَا وَرَدَ مِنْ أَعْلامِ دِینِکَ وَ سُنَنِ نَبِیِّکَ صَلَّى اللَّهُ عَلَیْهِ وَ آلِهِ وَ اجْعَلْهُ اللَّهُمَّ مِمَّنْ حَصَّنْتَهُ مِنْ بَأْسِ الْمُعْتَدِینَ اللَّهُمَّ وَ سُرَّ نَبِیَّکَ مُحَمَّداً صَلَّى اللَّهُ عَلَیْهِ وَ آلِهِ بِرُؤْیَتِهِ وَ مَنْ تَبِعَهُ عَلَى دَعْوَتِهِ وَ ارْحَمِ اسْتِکَانَتَنَا بَعْدَهُ اللَّهُمَّ اکْشِفْ هَذِهِ الْغُمَّةَ عَنْ هَذِهِ الْأُمَّةِ بِحُضُورِهِ وَ عَجِّلْ لَنَا ظُهُورَهُ إِنَّهُمْ یَرَوْنَهُ بَعِیدا وَ نَرَاهُ قَرِیبا بِرَحْمَتِکَ یَا أَرْحَمَ الرَّاحِمِینَ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تضرب على فخذك الأيمن بيدك ثلاث مرات، وتقول كل مرة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اَلْعَجَلَ، اَلْعَجَلَ، یا مَولای یا صاحِبَ الزَّمانِ </w:t>
      </w:r>
      <w:r>
        <w:rPr>
          <w:rFonts w:eastAsia="Amiri" w:cs="Amiri" w:ascii="Amiri" w:hAnsi="Amiri"/>
          <w:color w:val="111111"/>
          <w:sz w:val="28"/>
          <w:szCs w:val="28"/>
          <w:rtl w:val="true"/>
          <w:lang w:bidi="ar-SA"/>
        </w:rPr>
        <w:t xml:space="preserve">. </w:t>
      </w:r>
      <w:bookmarkStart w:id="285" w:name="pg7223_61472"/>
    </w:p>
    <w:p>
      <w:pPr>
        <w:pStyle w:val="Heading3"/>
        <w:numPr>
          <w:ilvl w:val="2"/>
          <w:numId w:val="1"/>
        </w:numPr>
        <w:rPr/>
      </w:pPr>
      <w:bookmarkStart w:id="286" w:name="__RefHeading___Toc136983_1051229030"/>
      <w:bookmarkStart w:id="287" w:name="_Toc99"/>
      <w:bookmarkEnd w:id="285"/>
      <w:bookmarkEnd w:id="286"/>
      <w:r>
        <w:rPr>
          <w:rtl w:val="true"/>
        </w:rPr>
        <w:t>دعاء الندبة</w:t>
      </w:r>
      <w:bookmarkEnd w:id="287"/>
    </w:p>
    <w:p>
      <w:pPr>
        <w:pStyle w:val="BookText"/>
        <w:rPr/>
      </w:pPr>
      <w:r>
        <w:rPr>
          <w:rFonts w:ascii="Amiri" w:hAnsi="Amiri" w:eastAsia="Amiri" w:cs="Amiri"/>
          <w:color w:val="111111"/>
          <w:sz w:val="28"/>
          <w:sz w:val="28"/>
          <w:szCs w:val="28"/>
          <w:rtl w:val="true"/>
          <w:lang w:bidi="ar-SA"/>
        </w:rPr>
        <w:t>هذا الدعاء القيم وهو دعاء الندبة من الأدعية التي يستحب الدعاء فيه في عدة مواطن وأوقات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سرداب الإمام المهدي علیه السلام وهو في سامراء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يدعى فيه في الأعياد الأربعة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الفطر، الأضحى، الغدیر،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الدعاء ذكره السيد ابن طاووس رحمه الله في كتابة المقدس مصباح الزائر، ونقله المحدث الشيخ عباس القمي رحمه الله في كتابه الشهير مفاتیح الجنان وتم ذكر هذا الدعاء الجليل في عدة كتب معتبرة من كتب الحديث وكتب الأدعية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ودعاء الندبة هو</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الْعالَمِینَ، وَصَلَّی اللّهُ عَلَی سَیِّدِنا مُحَمَّدٍ نَبِیِّهِ وَآلِهِ وَسَلَّمَ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لَکَ الْحَمْدُ عَلَی مَا جَری بِهِ قَضاؤُکَ فِی أَوْلِیائِکَ الَّذِینَ اسْتَخْلَصْتَهُمْ لِنَفْسِکَ وَدِینِکَ، إِذِ اخْتَرْتَ لَهُمْ جَزِیلَ مَا عِنْدَکَ مِنَ النَّعِیمِ الْمُقِیمِ الَّذِی لَازَوالَ لَهُ وَلَا اضْمِحْلالَ، بَعْدَ أَنْ شَرَطْتَ عَلَیْهِمُ الزُّهْدَ فِی دَرَجاتِ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الدُّنْیَا الدَّنِیَّةِ وَزُخْرُفِها وَزِبْرِجِها، فَشَرَطُوا لَکَ ذلِکَ، وَعَلِمْتَ مِنْهُمُ الْوَفاءَ بِهِ، فَقَبِلْتَهُمْ وَقَرَّبْتَهُمْ وَقَدَّمْتَ لَهُمُ الذِّکْرَ الْعَلِیَّ وَالثَّناءَ الْجَلِیَّ، وَأَهْبَطْتَ عَلَیْهِمْ مَلائِکَتَکَ، وَکَرَّمْتَهُمْ بِوَحْیِکَ، وَ رَفَدْتَهُمْ بِعِلْمِکَ وَجَعَلْتَهُمُ الذَّرِیعَةَ إِلَیْکَ، وَالْوَسِیلَةَ إِلَی رِضْوانِکَ، فَبَعْضٌ أَسْکَنْتَهُ جَنَّتَکَ إِلَی أَنْ أَخْرَجْتَهُ مِنْها، وَبَعْضٌ حَمَلْتَهُ فِی فُلْکِکَ، وَنَجَّیْتَهُ وَمَنْ آمَنَ مَعَهُ مِنَ الْهَلَکَةِ بِرَحْمَتِکَ، وَبَعْضٌ اتَّخَذْتَهُ لِنَفْسِکَ خَلِیلاً، وَسَأَلَکَ لِسانَ صِدْقٍ فِی الْآخِرِینَ فَأَجَبْتَهُ، وَجَعَلْتَ ذلِکَ عَلِیّاً، وَبَعْضٌ کَلَّمْتَهُ مِنْ شَجَرَةٍ تَکْلِیماً، وَجَعَلْتَ لَهُ مِنْ أَخِیهِ رِدْءاً وَوَزِیراً، وَبَعْضٌ أَوْلَدْتَهُ مِنْ غَیْرِ أَبٍ، وَآتَیْتَهُ الْبَیِّناتِ، وَأَیَّدْتَهُ بِرُوحِ الْقُدُسِ، وَکُلٌّ شَرَعْتَ لَهُ شَرِیعَةً وَنَهَجْتَ لَهُ مِنْهاجاً، وَتَخَیَّرْتَ لَهُ أَوْصِیاءَ؛ مُسْتَحْفِظاً بَعْدَ مُسْتَحْفِظٍ، مِنْ مُدَّةٍ إِلَی مُدَّةٍ، إِقامَةً لِدِینِکَ، وَحُجَّةً عَلَی عِبادِکَ، وَ لِئَلَّا یَزُولَ الْحَقُّ عَنْ مَقَرِّهِ، وَیَغْلِبَ الْباطِلُ عَلَی أَهْلِهِ وَلَا یَقُولَ أَحَدٌ لَوْلا أَرْسَلْتَ إِلَیْنا رَسُولاً مُنْذِراً، وَأَقَمْتَ لَنا عَلَماً هادِیاً فَنَتَّبِعَ آیاتِکَ مِنْ قَبْلِ أَنْ نَذِلَّ وَنَخْزی، إِلَی أَنِ انْتَهَیْتَ بِالْأَمْرِ إِلی حَبِیبِکَ وَنَجِیبِکَ مُحَمَّدٍ صَلَّی اللّهُ عَلَیْهِ وآلِهِ فَکانَ کَمَا انْتَجَبْتَهُ سَیِّدَ مَنْ خَلَقْتَهُ، وَصَفْوَةَ مَنِ اصْطَفَیْتَهُ، وَأَفْضَلَ مَنِ اجْتَبَیْتَهُ، وَأَکْرَمَ مَنِ اعْتَمَدْتَهُ، قَدَّمْتَهُ عَلَی أَنْبِیائِکَ، وَبَعَثْتَهُ إِلَی الثَّقَلَیْنِ مِنْ عِبادِکَ، وَأَوْطَأْتَهُ مَشارِقَکَ وَمَغارِبَکَ، وَسَخَّرْتَ لَهُ الْبُراقَ، وَعَرَجْتَ بِرُوحِهِ إِلَیٰ سَمائِکَ، وَأَوْدَعْتَهُ عِلْمَ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کانَ وَمَا یَکُونُ إِلَی انْقِضاءِ خَلْقِکَ، ثُمَّ نَصَرْتَهُ بِالرُّعْبِ، وَحَفَفْتَهُ بِجَبْرَئِیلَ وَمِیکائِیلَ وَالْمُسَوِّمِینَ مِنْ مَلائِکَتِکَ، وَوَعَدْتَهُ أَنْ تُظْهِرَ دِینَهُ عَلَی الدِّینِ کُلِّهِ وَلَوْ کَرِهَ الْمُشْرِکُونَ، وَذلِکَ بَعْدَ أَنْ بَوَّأْتَهُ مُبَوَّأَ صِدْقٍ مِنْ أَهْلِهِ؛ وَجَعَلْتَ لَهُ وَلَهُمْ أَوَّلَ بَیْتٍ وُضِعَ لِلنّاسِ لَلَّذِی بِبَکَّةَ مُبارَکاً وَ هُدیً لِلْعالَمِینَ فِیهِ آیاتٌ بَیِّناتٌ مَقامُ إِبْراهِیمَ وَ مَنْ دَخَلَهُ کانَ آمِناً،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 ثُمَّ جَعَلْتَ أَجْرَ مُحَمَّدٍ صَلَواتُکَ عَلَیْهِ وَآلِهِ مَوَدَّتَهُمْ فِی کِتابِکَ،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سَأَلْتُکُمْ مِنْ أَجْرٍ فَهُوَ لَکُمْ،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أَسْئَلُکُمْ عَلَیْهِ مِنْ أَجْرٍ إِلاّ مَنْ شاءَ أَنْ یَتَّخِذَ إِلی رَبِّهِ سَبِیلاً فَکانُوا هُمُ السَّبِیلَ إِلَیْکَ، وَالْمَسْلَکَ إِلَی رِضْوانِکَ، فَلَمَّا انْقَضَتْ أَیَّامُهُ أَقامَ ولِیَّهُ عَلِیَّ بْنَ أَبِی طالِبٍ صَلَواتُکَ عَلَیْهِما وَآلِهِما هادِیاً، إِذْ کانَ هُوَ الْمُنْذِرَ وَلِکُلِّ قَوْمٍ هادٍ، فَقالَ وَالْمَلَأُ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اللّهُمَّ وَالِ مَنْ والاهُ، وَعادِ مَنْ عاداهُ، وَانْصُرْ مَنْ نَصَرَهُ، وَاخْذُلْ مَنْ خَذَلَهُ،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أَنَا نَبِیَّهُ فَعَلِیٌّ أَمِیرُهُ،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وَعَلِیٌّ مِنْ شَجَرَةٍ واحِدَةٍ وَسائِرُ النَّاسِ مِنْ شَجَرٍ شَتَّی، وَأَحَلَّهُ مَحَلَّ هَارُونَ مِنْ مُوسی،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مِنِّی بِمَنْزِلَةِ هارُونَ مِنْ مُوسی إِلّا أَنَّهُ لَانَبِیَّ بَعْدِی، وَزَوَّجَهُ ابْنَتَهُ سَیِّدَةَ نِساءِ الْعالَمِینَ، وَأَحَلَّ لَهُ مِنْ مَسْجِدِهِ مَا حَلَّ لَهُ وَسَدَّ الْأَبْوابَ إِلّا بابَهُ، ثُمَّ أَوْدَعَهُ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عِلْمَهُ وَحِکْمَتَهُ؛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مَدِینَةُ الْعِلْمِ وَعَلِیٌّ بابُها، فَمَنْ أَرادَ الْمَدِینَةَ وَالْحِکْمَةَ فَلْیَأْتِها مِنْ بابِها،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أَخِی وَوَصِیِّی وَوارِثِی، لَحْمُکَ مِنْ لَحْمِی، وَدَمُکَ مِنْ دَمِی، وَسِلْمُکَ سِلْمِی، وَحَرْبُکَ حَرْبِی، وَالْإِیمانُ مُخالِطٌ لَحْمَکَ وَدَمَکَ کَمَا خالَطَ لَحْمِی وَدَمِی، وَأَنْتَ غَداً عَلَی الْحَوْضِ خَلِیفَتِی، وَأَنْتَ تَقْضِی دَیْنِی، وَتُنْجِزُ عِداتِی، وَشِیعَتُکَ عَلَی مَنابِرَ مِنْ نُورٍ مُبْیَضَّةً وُجُوهُهُمْ حَوْلِی فِی الْجَنَّةِ وَهُمْ جِیرانِی، وَلَوْلا أَنْتَ یَا عَلِیُّ لَمْ یُعْرَفِ الْمُؤْمِنُونَ بَعْدِی، وَکانَ بَعْدَهُ هُدیً مِنَ الضَّلالِ، وَنُوراً مِنَ الْعَمی، وَحَبْلَ اللّهِ الْمَتِینَ، وَصِراطَهُ الْمُسْتَقِیمَ لا یُسْبَقُ بِقَرابَةٍ فِی رَحِمٍ، وَلَا بِسابِقَةٍ فِی دِینٍ، وَلَا یُلْحَقُ فِی مَنْقَبَةٍ مِنْ مَناقِبِهِ، یَحْذُو حَذْوَ الرَّسُولِ صَلَّی اللّهُ عَلَیْهِما وَآلِهِما، وَیُقاتِلُ عَلَی التَّأْوِیلِ، وَلَا تَأْخُذُهُ فِی اللّهِ لَوْمَةُ لائِمٍ، قَدْ وَتَرَ فِیهِ صَنادِیدَ الْعَرَبِ، وَقَتَلَ أَبْطالَهُمْ،ناوَشَ ذُؤْبانَهُمْ، فَأَوْدَعَ قُلُوبَهُمْ أَحْقاداً بَدْرِیَّةً وَخَیْبَرِیَّةً وَحُنَیْنِیَّةً وَغَیْرَهُنَّ، فَأَضَبَّتْ عَلَی عَداوَتِهِ، وَأَکَبَّتْ عَلَی مُنابَذَتِهِ، حَتَّی قَتَلَ النَّاکِثِینَ وَالْقاسِطِینَ وَالْمارِقِینَ، وَلَمَّا قَضی نَحْبَهُ وَقَتَلَهُ أَشْقَی الْآخِرِینَ یَتْبَعُ أَشْقَی الْأَوَّلِینَ لَمْ یُمْتَثَلْ أَمْرُ رَسُولِ اللّهِ صَلَّی اللّهُ عَلَیْهِ وَآلِهِ فِی الْهادِینَ بَعْدَ الْهادِینَ، وَالْأُمَّةُ مُصِرَّةٌ عَلَی مَقْتِهِ، مُجْتَمِعَةٌ عَلَی قَطِیعَةِ رَحِمِهِ، وَ إِقْصاءِ وُلَْدِهِ، إِلّا الْقَلِیلَ مِمَّنْ وَفَی لِرِعایَةِ الْحَقِّ فِیهِمْ فَقُتِلَ مَنْ قُتِلَ، وَسُبِیَ مَنْ سُبِیَ، وَأُقْصِیَ مَنْ أُقْصِیَ، وَجَرَی الْقَضاءُ لَهُمْ بِمَا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یُرْجی لَهُ حُسْنُ الْمَثُوبَةِ، إِذْ کانَتِ الْأَرْضُ لِلّهِ یُورِثُها مَنْ یَشاءُ مِنْ عِبادِهِ وَالْعاقِبَةُ لِلْمُتَّقِینَ، وَ سُبْحانَ رَبِّنا إِنْ کانَ وَعْدُ رَبِّنا لَمَفْعُولاً، وَلَنْ یُخْلِفَ اللّهُ وَعْدَهُ وَهُوَ الْعَزِیزُ الْحَکِیمُ، فَعَلَی الْأَطائِبِ مِنْ أَهْلِ بَیْتِ مُحَمَّدٍ وَعَلِیٍّ صَلَّی اللّهُ عَلَیْهِما وَآلِهِما فَلْیَبْکِ الْباکُونَ، وَ إِیَّاهُمْ فَلْیَنْدُبِ النَّادِبُونَ، وَ لِمِثْلِهِمْ فَلْتَذْرِفِ الدُّمُوعُ، وَلْیَصْرُخِ الصَّارِخُونَ، وَیَضِجَّ الضَّاجُّونَ، وَیَعِجَّ الْعاجُّونَ، أَیْنَ الْحَسَنُ أَیْنَ الْحُسَیْنُ أَیْنَ أَبْناءُ الْحُسَیْنِ صالِحٌ بَعْدَ صالِحٍ، وَصادِقٌ بَعْدَ صادِقٍ، أَیْنَ السَّبِیلُ بَعْدَ السَّبِیلِ أَیْنَ الْخِیَرَةُ بَعْدَ الْخِیَرَةِ أَیْنَ الشُّمُوسُ الطَّالِعَةُ أَیْنَ الْأَقْمارُ الْمُنِیرَةُ أَیْنَ الْأَنْجُمُ الزَّاهِرَةُ أَیْنَ أَعْلامُ الدِّینِ وَقَواعِدُ الْعِلْمِ أَیْنَ بَقِیَّةُ اللّهِ الَّتِی لَاتَخْلُو مِنَ الْعِتْرَةِ الْهادِیَةِ أَیْنَ الْمُعَدُّ لِقَطْعِ دابِرِ الظَّلَمَةِ أَیْنَ الْمُنْتَظَرُ لِإِقامَةِ الْأَمْتِ وَالْعِوَجِ أَیْنَ الْمُرْتَجی لِإِزالَةِ الْجَوْرِ وَالْعُدْوانِ أَیْنَ الْمُدَّخَرُ لِتَجْدِیدِ الْفَرائِضِ وَالسُّنَنِ أَیْنَ الْمُتَخَیَّرُ لِإِعادَةِ الْمِلَّةِ وَالشَّرِیعَةِ أَیْنَ الْمُؤَمَّلُ لِإِحْیاءِ الْکِتابِ وَحُدُودِهِ أَیْنَ مُحْیِی مَعالِمِ الدِّینِ وَأَهْلِهِ أَیْنَ قاصِمُ شَوْکَةِ الْمُعْتَدِینَ أَیْنَ هادِمُ أَبْنِیَةِ الشِّرْکِ وَالنِّفاقِ أَیْنَ مُبِیدُ أَهْلِ الْفُسُوقِ وَالْعِصْیانِ وَالطُّغْیانِ أَیْنَ حاصِدُ فُرُوعِ الْغَیِّ وَالشِّقاقِ أَیْنَ طامِسُ آثارِ الزَّیْغِ وَالْأَهْواءِ أَیْنَ قاطِعُ حَبائِلِ الْکِذْبِ وَالافْتِراءِ أَیْنَ مُبِیدُ الْعُتاةِ وَالْمَرَدَةِ أَیْنَ مُسْتَأْصِلُ أَهْلِ الْعِنادِ وَالتَّضْلِیلِ وَالْإِلْحادِ أَیْنَ مُعِزُّ الْأَوْلِیاءِ وَمُذِلُّ الْأَعْداءِ أَیْنَ جامِعُ الْکَلِمَةِ عَلَی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التَّقْوی أَیْنَ بابُ اللّهِ الَّذِی مِنْهُ یُؤْتی أَیْنَ وَجْهُ اللّهِ الَّذِی إِلَیْهِ یَتَوَجَّهُ الْأَوْلِیاءُ أَیْنَ السَّبَبُ الْمُتَّصِلُ بَیْنَ الْأَرْضِ وَالسَّماءِ أَیْنَ صاحِبُ یَوْمِ الْفَتْحِ وَناشِرُ رایَةِ الْهُدی أَیْنَ مُؤَلِّفُ شَمْلِ الصَّلاحِ وَالرِّضا یْنَ الطَّالِبُ بِذُحُولِ الْأَنْبِیاءِ وَأَبْناءِ الْأَنْبِیاءِ أَیْنَ الطَّالِبُ بِدَمِ الْمَقْتُولِ بِکَرْبَلاءَ أَیْنَ الْمَنْصُورُ عَلَی مَنِ اعْتَدی عَلَیْهِ وَافْتَری أَیْنَ الْمُضْطَرُّ الَّذِی یُجابُ إِذا دَعا أَیْنَ صَدْرُ الْخَلائِقِ ذُو الْبِرِّ وَالتَّقْوی أَیْنَ ابْنُ النَّبِیِّ الْمُصْطَفی، وَابْنُ عَلِیٍّ الْمُرْتَضی، وَابْنُ خَدِیجَةَ الْغَرَّاءِ، وَابْنُ فاطِمَةَ الْکُبْرَی بِأَبِی أَنْتَ وَأُمِّی وَنَفْسِی لَکَ الْوِقاءُ وَالْحِمی، یَا ابْنَ السَّادَةِ الْمُقَرَّبِینَ، یَا ابْنَ النُّجَباءِ الْأَکْرَمِینَ، یَا ابْنَ الْهُداةِ الْمَهْدِیِّینَ، یَا ابْنَ الْخِیَرَةِ الْمُهَذَّبِینَ، یَا ابْنَ الْغَطارِفَةِ الْأَنْجَبِینَ، یَا ابْنَ الْأَطائِبِ الْمُطَهَّرِینَ، یَا ابْنَ الْخَضارِمَةِ الْمُنْتَجَبِینَ، یَا ابْنَ الْقَماقِمَة الْأَکْرَمِینَ، یَا ابْنَ الْبُدُورِ الْمُنِیرَةِ، یَا ابْنَ السُّرُجِ الْمُضِیئَةِ، یَا ابْنَ الشُّهُبِ الثَّاقِبَةِ، یَا ابْنَ الْأَنْجُمِ الزَّاهِرَةِ یَا ابْنَ السُّبُلِ الْواضِحَةِ، یَا ابْنَ الْأَعْلامِ اللَّائِحَةِ، یَا ابْنَ الْعُلُومِ الْکامِلَةِ، یَا ابْنَ السُّنَنِ الْمَشْهُورَةِ، یَا ابْنَ الْمَعالِمِ الْمَأْثُورَةِ، یَا ابْنَ الْمُعْجِزاتِ الْمَوْجُودَةِ، یَا ابْنَ الدَّلائِلِ الْمَشْهُودَةِ، یَا ابْنَ الصِّراطِ الْمُسْتَقِیمِ، یَا ابْنَ النَّبَاَ الْعَظِیمِ، یَا ابْنَ مَنْ هُوَ فِی أُمِّ الْکِتابِ لَدَی اللّهِ عَلِیٌّ حَکِیمٌ، یَا ابْنَ الْآیاتِ وَالْبَیِّناتِ، یَا ابْنَ الدَّلائِلِ الظَّاهِراتِ، یَا ابْنَ الْبَراهِینِ الْواضِحاتِ الْباهِراتِ، یَا ابْنَ الْحُجَجِ الْبالِغاتِ، یَا ابْنَ النِّعَمِ السَّابِغاتِ، یَا ابْنَ طه وَالْمُحْکَماتِ؛ یَا ابْنَ یس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وَالذَّارِیاتِ، یَا ابْنَ الطُّورِ وَالْعادِیاتِ، یَا ابْنَ مَنْ دَنا فَتَدَلَّی فَکانَ قابَ قَوْسَیْنِ أَوْ أَدْنی دُنُوّاً وَاقْتِراباً مِنَ الْعَلِیِّ الْأَعْلی، لَیْتَ شِعْرِی أَیْنَ اسْتَقَرَّتْ بِکَ النَّوی بَلْ أَیُّ أَرْضٍ تُقِلُّکَ أَوْ ثَری أَبِرَضْوی أَوْ غَیْرِها أَمْ ذِی طُوی عَزِیزٌ عَلَیَّ أَنْ أَرَی الْخَلْقَ وَلَا تُری، وَلَا أَسْمَعَ‌ُ لَکَ حَسِیساً وَلَا نَجْوی، عَزِیزٌ عَلَیَّ أَنْ تُحِیطَ بِکَ دُونِیَ الْبَلْوَی وَلَا یَنالَُکَ مِنِّی ضَجِیجٌ وَلَا شَکْوی، بِنَفْسِی أَنْتَ مِنْ مُغَیَّبٍ لَمْ یَخْلُ مِنَّا، بِنَفْسِی أَنْتَ مِنْ نازِحٍ مَا نَزَحَ عَنَّا، بِنَفْسِی أَنْتَ أُمْنِیَّةُ شائِقٍ یَتَمَنَّی مِنْ مُؤْمِنٍ وَمُؤْمِنَةٍ ذَکَرا فَحَنَّا، بِنَفْسِی أَنْتَ مِنْ عَقِیدِ عِزٍّ لَایُسامی بِنَفْسِی أَنْتَ مِنْ أَثِیلِ مَجْدٍ لَایُجارَی، بِنَفْسِی أَنْتَ مِنْ تِلادِ نِعَمٍ لَاتُضاهی، بِنَفْسِی أَنْتَ مِنْ نَصِیفِ شَرَفٍ لَایُساوَی، إِلی مَتَی أَحارُ فِیکَ یَا مَوْلایَ وَ إِلَی مَتَی وَأَیَّ خِطابٍ أَصِفُ فِیکَ وَأَیَّ نَجْوَی عَزِیزٌ عَلَیَّ أَنْ أُجَابَ دُونَکَ وَأُناغَی، عَزِیزٌ عَلَیَّ انْ أَبْکِیَکَ وَیَخْذُلَکَ الْوَرَی، عَزِیزٌ عَلَیَّ أَنْ یَجْرِیَ عَلَیْکَ دُونَهُمْ مَا جَرَی، هَلْ مِنْ مُعِینٍ فَأُطِیلَ مَعَهُ الْعَوِیلَ وَالْبُکاءَ هَلْ مِنْ جَزُوعٍ فَأُساعِدَ جَزَعَهُ إِذا خَلا هَلْ قَذِیَتْ عَیْنٌ فَساعَدَتْها عَیْنِی عَلَی الْقَذَی؛ هَلْ إِلَیْکَ یَابْنَ أَحْمَدَ سَبِیلٌ فَتُلْقی هَلْ یَتَّصِلُ یَوْمُنا مِنْکَ بِعِدَةٍ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فَنَحْظی مَتَی نَرِدُ مَناهِلَکَ الرَّوِیَّةَ فَنَرْوَی مَتَی نَنْتَقِعُ مِنْ عَذْبِ مائِکَ فَقَدْ طالَ الصَّدی مَتی نُغادِیکَ وَنُراوِحُکَ فَنُقِرَّ عَیْناً مَتی تَرانا وَ نَراکَ وَقَدْ نَشَرْتَ لِواءَ النَّصْرِ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تُری أَتَرانا نَحُفُّ بِکَ وَأَنْتَ تَؤُمُّ الْمَلَأَ، وَقَدْ مَلَأْتَ الْأَرْضَ عَدْلًا، وَأَذَقْتَ أَعْداءَکَ هَواناً وَعِقاباً، وَأَبَرْتَ الْعُتاة وَجَحَدَة الْحَقّ، وَقَطَعْتَ دابِرَ الْمُتَکَبّرِینَ، وَاجْتَثَثْتَ أُصُولَ الظالِمِینَ، وَنَحْنُ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الْعالَمِینَ، اللَّهُمَّ أَنْتَ کَشافُ الْکَرْبِ وَالْبَلْوی وَإِلَیْکَ أَسْتَعْدِی فَعِنْدَکَ الْعَدْوی وَأَنْتَ رَبُّ الْآخِرَة وَالأدنیا فَأَغِثْ یا غِیاثَ الْمُسْتَغِیثِینَ عُبَیْدَکَ الْمُبْتَلی وَأَرِهِ سَیّدَهُ یا شَدِیدَ الْقُوی وَأَزِلْ عَنْهُ بِهِ الْأَسی وَالْجَوی وَبَرّدْ غَلِیلَهُ یا مَنْ عَلَی الْعَرْشِ اسْتَوی وَمَنْ إِلَیْهِ الرُّجْعی وَالْمُنْتَهی اللَّهُمَّ وَنَحْنُ عَبِیدُکَ التائِقُونَ إِلی وَلِیّکَ الْمُذَکّرِ بِکَ وَ بِنَبِیِّکَ، خَلَقْتَهُ لَنا عِصْمَة وَمَلاذاً، وَأَقَمْتَهُ لَنا قِواماً وَمَعاذاً، وَجَعَلْتَهُ لِلْمُؤْمِنِینَ مِنا إِماماً، فَبَلّغْهُ مِنا تَحِیَّة وَسَلاماً، وَزِدْنا بِذلِکَ یا رَبّ إِکْراماً، وَاجْعَلْ مُسْتَقَرَّهُ لَنا مُسْتَقَرّاً وَمُقاماً، وَأَتْمِمْ نِعْمَتَکَ بِتَقْدِیمِکَ إِیاهُ أَمامَنا، حَتّی تُورِدَنا جِنانَکَ وَمُرافَقَة الشُّهَداءِ مِنْ خُلَصائِکَ، اللَّهُمَّ صَلّ عَلی مُحَمَّدٍ وَآلِ مُحَمَّدٍ، وَصَلّ عَلی مُحَمَّدٍ جَدّهِ وَرَسُولِکَ السَّیّدِ الْأَکْبَرِ، وَعَلی أَبِیهِ السَّیّدِ الْأَصْغَرِ، وَجَدَّتِهِ الصّدّیقَة الْکُبْری فاطِمَة بِنْتِ مُحَمَّدٍ صَلَّی اللَّهُ عَلَیهِ وَآلِهِ، وَعَلی مَنِ اصْطَفَیْتَ مِنْ آبائِهِ الْبَرَرَة، وَعَلَیْهِ أَفْضَلَ وَأَکْمَلَ وَأَتَمَّ وَأَدْوَمَ وَأَکْثَرَ وَأَوْفَرَ ما صَلَّیْتَ عَلی أَحَدٍ مِنْ أَصْفِیائِکَ وَخِیَرَتِکَ مِنْ خَلْقِکَ، وَصَلّ عَلَیْهِ صَلاهً لا غایَة لِعَدَدِها، وَلا نِهایَة لِمَدَدِها، وَلا نَفادَ لِأَمَدِها، اللَّهُمَّ وَأَقِمْ بِهِ الْحَقَّ، وَأَدْحِضْ بِهِ الْباطِلَ، وَأَدِلْ بِهِ أَوْلِیاءَکَ </w:t>
      </w:r>
    </w:p>
    <w:p>
      <w:pPr>
        <w:pStyle w:val="BookText"/>
        <w:rPr/>
      </w:pPr>
      <w:r>
        <w:rPr>
          <w:rFonts w:ascii="Amiri" w:hAnsi="Amiri" w:eastAsia="Amiri" w:cs="Amiri"/>
          <w:color w:val="111111"/>
          <w:sz w:val="28"/>
          <w:sz w:val="28"/>
          <w:szCs w:val="28"/>
          <w:rtl w:val="true"/>
          <w:lang w:bidi="ar-SA"/>
        </w:rPr>
        <w:t>وَأَذْلِلْ بِهِ أَعداءَکَ، وَصِلِ اللَّهُمَّ بَیْنَنا وَبَیْنَهُ وُصْلَة تُؤَدّی إِلی مُرافَقَة سَلَفِهِ، وَاجْعَلْنا مِمَّنْ یَأْخُذُ بِحُجْزَتِهِمْ، وَیَمْکُثُ فِی ظِلّهِمْ، وَأَعِنا عَلی تَأْدِیَة حُقُوقِهِ إِلَیْهِ، وَالْإِجْتِهادِ فِی طاعَتِهِ،وَاجْتِنابِ مَعْصِیَتِهِ، وَامْنُنْ عَلَیْنا بِرِضاهُ، وَهَبْ لَنا رَأْفَتَهُ وَرَحْمَتَهُ وَدُعاءَهُ وَخَیْرَهُ، ما نَنالُ بِهِ سَعَة مِنْ رَحْمَتِکَ، وَفَوْزاً عِنْدَکَ، وَاجْعَلْ صَلاتَنا بِهِ مَقْبُولَة، وَذُنُوبَنا بِهِ مَغْفُورَة، وَدُعاءَنا بِهِ مُسْتَجاباً، وَاجْعَلْ أَرْزاقَنا بِهِ مَبْسُوطَة، وَهُمُومَنا بِهِ مَکْفِیَّة، وَحَوائِجَنا بِهِ مَقْضِیَّة، وَأَقْبِلْ إِلَیْنا بِوَجْهِکَ الْکَرِیمِ، وَاقْبَلْ تَقَرُّبَنا إِلَیْکَ، وَانْظُرْ إِلَیْنا نَظْرَة رَحِیمَة، نَسْتَکْمِلُ بِهَا الْکَرامَة عِنْدَکَ، ثُمَّ لا تَصْرِفْها عَنا بِجُودِکَ، وَاسْقِنا مِنْ حَوْضِ جَدّهِ صَلَّی اللَّهُ عَلَیْهِ وَآلِهِ بِکَأْسِهِ وَبِیَدِهِ، رَیّاً رَوِیّاً هَنِیئاً سائِغاً لا ظَمَأَ بَعْدَهُ، یا أَرْحَمَ الرَّاحِمِینَ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زرت الإمام المهدي عليه السلام ودعيت في هذا الدعاء الجليل في السرداب العظيم للإمام المهدي عليه السلام ، صل صلاة الزيارة </w:t>
      </w:r>
      <w:r>
        <w:rPr>
          <w:rFonts w:eastAsia="Amiri" w:cs="Amiri" w:ascii="Amiri" w:hAnsi="Amiri"/>
          <w:color w:val="111111"/>
          <w:sz w:val="28"/>
          <w:szCs w:val="28"/>
          <w:rtl w:val="true"/>
          <w:lang w:bidi="ar-SA"/>
        </w:rPr>
        <w:t xml:space="preserve">. </w:t>
      </w:r>
      <w:bookmarkStart w:id="288" w:name="pg7223_61481"/>
    </w:p>
    <w:p>
      <w:pPr>
        <w:pStyle w:val="Heading3"/>
        <w:numPr>
          <w:ilvl w:val="2"/>
          <w:numId w:val="1"/>
        </w:numPr>
        <w:rPr/>
      </w:pPr>
      <w:bookmarkStart w:id="289" w:name="__RefHeading___Toc136985_1051229030"/>
      <w:bookmarkStart w:id="290" w:name="_Toc100"/>
      <w:bookmarkEnd w:id="288"/>
      <w:bookmarkEnd w:id="289"/>
      <w:r>
        <w:rPr>
          <w:rtl w:val="true"/>
        </w:rPr>
        <w:t>زيارة الإمام صاحب العصر والزمان يوميابعد صلاة الفجر</w:t>
      </w:r>
      <w:bookmarkEnd w:id="290"/>
    </w:p>
    <w:p>
      <w:pPr>
        <w:pStyle w:val="BookText"/>
        <w:rPr/>
      </w:pPr>
      <w:r>
        <w:rPr>
          <w:rFonts w:ascii="Amiri" w:hAnsi="Amiri" w:eastAsia="Amiri" w:cs="Amiri"/>
          <w:color w:val="111111"/>
          <w:sz w:val="28"/>
          <w:sz w:val="28"/>
          <w:szCs w:val="28"/>
          <w:rtl w:val="true"/>
          <w:lang w:bidi="ar-SA"/>
        </w:rPr>
        <w:t>وردت هذه الزيارة في الكتب المعتبرة وهي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بَلِّغْ مَوْلاَیَ صَاحِبَ اَلزَّمَانِ صَلَوَاتُ اَللَّهِ عَلَیْهِ عَنْ جَمِیعِ اَلْمُؤْمِنِینَ وَ اَلْمُؤْمِنَاتِ، فِی مَشَارِقِ اَلْأَرْضِ وَ مَغَارِبِهَا، وَ بَرِّهَا وَ بَحْرِهَا، وَ سَهْلِهَا وَ جَبَلِهَا، حَیِّهِمْ وَ مَیِّتِهِمْ، وَ عَنْ وَالِدَیَّ وَ وُلْدِی، وَ عَنِّی، مِنَ اَلصَّلَوَاتِ وَ اَلتَّحِیَّاتِ زِنَة عَرْشِ اَللَّهِ، وَ مِدَادَ کَلِمَاتِهِ وَ مُنْتَهَی رِضَاهُ، وَ عَدَدَ مَا أَحْصَاهُ کِتَابُهُ وَ أَحَاطَ بِهِ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أُجَدِّدُ لَهُ فِی هَذَا اَلْیَوْمِ وَ فِی کُلِّ یَوْمٍ عَهْداً وَ عَقْداً وَ بَیْعَة لَهُ فِی رَقَبَتِی، اَللَّهُمَّ کَمَا شَرَّفْتَنِی بِهَذَا اَلتَّشْرِیفِ، وَ فَضَّلْتَنِی بِهَذِهِ اَلْفَضِیلَة، وَ خَصَصْتَنِی بِهَذِهِ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عَلَی مَوْلاَیَ وَ سَیِّدِی صَاحِبِ اَلزَّمَانِ ، وَ اِجْعَلْنِی مِنْ أَنْصَارِهِ وَ أَشْیَاعِهِ وَ اَلذَّابِّینَ عَنْهُ، وَ اِجْعَلْنِی مِنَ اَلْمُسْتَشْهَدِینَ بَیْنَ یَدَیْهِ، طَائِعاً غَیْرَ مُکْرَهٍ، فِی اَلصَّفِّ اَلَّذِی نَعَتَّ أَهْلَهُ فِی کِتَابِکَ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 کَأَنَّهُمْ بُنْیانٌ مَرْصُوصٌ ، عَلَی طَاعَتِکَ وَ طَاعَهِ رَسُولِکَ وَ آلِهِ عَلَیْهِمُ اَلسَّلاَمُ، اَللَّهُمَّ هَذِهِ بَیْعَهٌ لَهُ فِی عُنُقِی إِلَی یَوْمِ اَلْقِیَامَهِ </w:t>
      </w:r>
      <w:r>
        <w:rPr>
          <w:rFonts w:eastAsia="Amiri" w:cs="Amiri" w:ascii="Amiri" w:hAnsi="Amiri"/>
          <w:color w:val="111111"/>
          <w:sz w:val="28"/>
          <w:szCs w:val="28"/>
          <w:rtl w:val="true"/>
          <w:lang w:bidi="ar-SA"/>
        </w:rPr>
        <w:t xml:space="preserve">. </w:t>
      </w:r>
      <w:bookmarkStart w:id="291" w:name="pg7223_61482"/>
    </w:p>
    <w:p>
      <w:pPr>
        <w:pStyle w:val="Heading3"/>
        <w:numPr>
          <w:ilvl w:val="2"/>
          <w:numId w:val="1"/>
        </w:numPr>
        <w:rPr/>
      </w:pPr>
      <w:bookmarkStart w:id="292" w:name="__RefHeading___Toc136987_1051229030"/>
      <w:bookmarkStart w:id="293" w:name="_Toc101"/>
      <w:bookmarkEnd w:id="291"/>
      <w:bookmarkEnd w:id="292"/>
      <w:r>
        <w:rPr>
          <w:rtl w:val="true"/>
        </w:rPr>
        <w:t>زيارة الإمام المهدي علیه السلام وآداب السرداب الطاهر</w:t>
      </w:r>
      <w:bookmarkEnd w:id="293"/>
    </w:p>
    <w:p>
      <w:pPr>
        <w:pStyle w:val="BookText"/>
        <w:rPr/>
      </w:pPr>
      <w:r>
        <w:rPr>
          <w:rFonts w:ascii="Amiri" w:hAnsi="Amiri" w:eastAsia="Amiri" w:cs="Amiri"/>
          <w:color w:val="111111"/>
          <w:sz w:val="28"/>
          <w:sz w:val="28"/>
          <w:szCs w:val="28"/>
          <w:rtl w:val="true"/>
          <w:lang w:bidi="ar-SA"/>
        </w:rPr>
        <w:t xml:space="preserve">صفة الزيارة الشريفة للسرداب المقدس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الإستئذان للدخول في الزيارة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الكفعمي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دخول مسجد النبي صلی الله علیه و آله ، أو احد المشاهد الشريفة لأحد الأئمة عليهم السلام فقل</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وَقَفْتُ عَلَی بَابٍ مِنْ أَبْوَابِ بُیُوتِ نَبِیِّکَ، صَلَوَاتُکَ عَلَیْهِ وَ آلِهِ، وَ قَدْ مَنَعْتَ النَّاسَ أَنْ یَدْخُلُوا إِلا بِإِذْنِهِ،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تَدْخُلُوا بُیُوتَ النَّبِیِّ إِلاّ أَنْ یُؤْذَنَ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إِنِّی أَعْتَقِدُ حُرْمَهَصاحب هذا المشهد الشریف فِی غَیْبَتِهِ، کَمَا أَعْتَقِدُهَا فِی حَضْرَتِهِ، وَ أَعْلَمُ أَنَّ رَسُولَکَ وَ خُلَفَاءَکَ عَلَیْهِمُ السَّلامُ، أَحْیَاءٌ عِنْدَکَ یُرْزَقُونَ، یَرَوْنَ مَقَامِی، وَ یَسْمَعُونَ کَلامِی، وَ یَرُدُّونَ سَلامِی، وَ أَنَّکَ حَجَبْتَ عَنْ سَمْعِی کَلامَهُمْ، وَ فَتَحْتَ بَابَ فَهْمِی بِلَذِیذِ مُنَاجَاتِهِمْ، وَ إِنِّی أَسْتَأْذِنُکَ یَا رَبِّ أَوَّلا، وَ أَسْتَأْذِنُ رَسُولَکَ صَلَّی اللَّهُ عَلَیْهِ وَ آلِهِ ثَانِیا، وَ أَسْتَأْذِنُ </w:t>
      </w:r>
    </w:p>
    <w:p>
      <w:pPr>
        <w:pStyle w:val="BookText"/>
        <w:rPr/>
      </w:pPr>
      <w:r>
        <w:rPr>
          <w:rFonts w:ascii="Amiri" w:hAnsi="Amiri" w:eastAsia="Amiri" w:cs="Amiri"/>
          <w:color w:val="111111"/>
          <w:sz w:val="28"/>
          <w:sz w:val="28"/>
          <w:szCs w:val="28"/>
          <w:rtl w:val="true"/>
          <w:lang w:bidi="ar-SA"/>
        </w:rPr>
        <w:t>خَلِیفَتَکَ الْإِمَامَ الْمَفْرُوضَ عَلَیَّ طَاعَتُهُ فلان بن فلان واذكر اسم الإمام الذي تزوره واسم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في زيارة الحسين علیه السلام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عليه السلام وفي زیارة الإمام الرضا عليه السلام علي بن موسى الرضا عليه السلام وهكذا ثم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وَالْمَلائِکَة الْمُوَکِّلِینَ بِهذِهِ الْبُقْعَة الْمُبارَکَة ثالِثاً، أأدْخُلُ یارَسُولَ اللَّهِ، أأدْخُلُ یا حُجَّهَ اللَّهِ، ءَادْخُلُ یا مَلائِکَة اللَّهِ الْمُقَرَّبِینَ الْمُقِیمِینَ فِی هذَا الْمَشْهَدِ، فَأْذَنْ لِی یا مَولایَ فِی الدُّخُولِ افْضَلَ ما اذِنْتَ لأحَدٍ مِنْ اوْلِیائکَ، فَإنْ لَمْ اکُنْ اهْلًا لِذلِکَ فَانْتَ اهْلٌ لِذلِکَ،ثمّ قبّل العتبة الشّریفة وادخل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وَفی سَبیلِ اللهِ وَعَلی مِلَّة رَسُولِ اللهِ صَلَّی اللهُ عَلَیْهِ وَآلِهِ اَللّهُمَّ اغْفِرْ لی وَارْحَمْنی وَتُبْ عَلَیَّ اِنَّکَ اَنْتَ التَّوّابُ الرَّحیمُ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الانتهاء من الاستئذان للدخول في رحاب أولياء الله جل جلاله، انزل إلى السرداب العظيم وقل بما روي عن نفسه الشريفة، كما عن الشيخ الجليل أحمد بن أبي طالب الطبرسي في كتاب الاحتجاج، أنه خرج من الناحية المقدسة إلى محمد الحميري، بعد الجواب عن المسائل التي سألها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لا لِأَمْرِ اللَّهِ تَعْقِلُونَ، وَلا مِنْ </w:t>
      </w:r>
    </w:p>
    <w:p>
      <w:pPr>
        <w:pStyle w:val="BookText"/>
        <w:rPr/>
      </w:pPr>
      <w:r>
        <w:rPr>
          <w:rFonts w:ascii="Amiri" w:hAnsi="Amiri" w:eastAsia="Amiri" w:cs="Amiri"/>
          <w:color w:val="111111"/>
          <w:sz w:val="28"/>
          <w:sz w:val="28"/>
          <w:szCs w:val="28"/>
          <w:rtl w:val="true"/>
          <w:lang w:bidi="ar-SA"/>
        </w:rPr>
        <w:t>أَوْلِیآئِهِ تَقْبَلُونَ، حِکْمَةبالِغَة فَماتُغْنِی الآیاتُ وَالنُّذُرُ عَنْ قَوْمٍ لا یُؤْمِنُونَ، اَلسّلامُ عَلَیْنا وَعَلی عِبادِ اللَّهِ الصّالِحِینَ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أردتم التوجه بنا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وإلينا فقولوا كما قال الله تعالی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عَلَى آلِ يس، السَّلامُ عَلَيْكَ يَا داعِيَ اللّهِ وَرَبَّانِيَّ آياتِهِ، السَّلامُ عَلَيْكَ يَا بابَ اللّهِ وَدَيَّانَ دِينِهِ، السَّلامُ عَلَيْكَ يَا خَلِيفَةَ اللّهِ وَناصِرَ حَقِّهِ، السَّلامُ عَلَيْكَ يَا حُجَّةَ اللّهِ وَدَلِيلَ إِرادَتِهِ، السَّلامُ عَلَيْكَ يَا تالِيَ كِتابِ اللّهِ وَتَرْجُمانَهُ، السَّلامُ عَلَيْكَ فِي آناءِ لَيْلِكَ وَأَطْرافِ نَهارِكَ، السَّلامُ عَلَيْكَ يَا بَقِيَّةَ اللّهِ فِي أَرْضِهِ، السَّلامُ عَلَيْكَ يَا مِيثاقَ اللّهِ الَّذِي أَخَذَهُ وَوَكَّدَهُ، السَّلامُ عَلَيْكَ يَا وَعْدَ اللّهِ الَّذِي ضَمِنَهُ، السَّلامُ عَلَيْكَ أَيُّهَا الْعَلَمُ الْمَنْصُوبُ، وَالْعِلْمُ الْمَصْبُوبُ، والْغَوْثُ وَالرَّحْمَةُ الْواسِعَةُ وَعْداً غَيْرَ مَكْذُوبٍ، السَّلامُ عَلَيكَ حِينَ تَقُومُ، السَّلامُ عَلَيْكَ حِينَ تَقْعُدُ، السَّلامُ عَلَيْكَ حِينَ تَقْرَأُ وَتُبَيِّنُ، السَّلامُ عَلَيْكَ حِينَ تُصَلِّي وَتَقْنُتُ، السَّلامُ عَلَيْكَ حِينَ تَرْكَعُ وَتَسْجُدُ، السَّلامُ عَلَيْكَ حِينَ تُهَلِّلُ وَتُكَبِّرُ، السَّلامُ عَلَيْكَ حِين تَحْمَدُ وَتَسْتَغْفِرُ؛ السَّلامُ عَلَيْكَ حِينَ تُصْبِحُ وَتُمْسِي، السَّلامُ عَلَيْكَ فِي اللَّيْلِ إِذا يَغْشى وَالنَّهارِ إِذا تَجَلَّى، السَّلامُ عَلَيْكَ أَيُّهَا الْإِمامُ الْمَأْمُونُ، السَّلامُ عَلَيْكَ أَيُّهَا الْمُقَدَّمُ الْمَأْمُولُ، السَّلامُ عَلَيْكَ بِجَوامِعِ السَّلامِ،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أُشْهِدُكَ يَا مَوْلايَ أَنِّي أَشْهَدُ أَنْ لَاإِلهَ إِلّا اللّهُ وَحْدَهُ لَاشَرِيكَ لَهُ، وَأَنَّ مُحَمَّداً عَبْدُهُ وَرَسُولُهُ لَاحَبِيبَ إِلّا هُوَ وَأَهْلُهُ، وَأُشْهِدُكَ يَا مَوْلايَ أَنَّ عَلِيّاً أَمِيرَ الْمُؤْمِنِينَ حُجَّتُهُ، وَالْحَسَنَ حُجَّتُهُ، وَالْحُسَيْنَ حُجَّتُهُ، وَعَلِيَّ بْنَ الْحُسَيْنِ حُجَّتُهُ، وَمُحَمَّدَ بْنَ عَلِيٍّ حُجَّتُهُ، وَجَعْفَرَ بْنَ مُحَمَّدٍ حُجَّتُهُ، وَمُوسَى بْنَ جَعْفَرٍ حُجَّتُهُ، وَعَلِيَّ بْنَ مُوسى حُجَّتُهُ، وَمُحَمَّدَ بْنَ عَلِيٍّ حُجَّتُهُ، وَعَلِيَّ بْنَ مُحَمَّدٍ حُجَّتُهُ، وَالْحَسَنَ بْنَ عَلِيٍّ حُجَّتُهُ، وَأَشْهَدُ أَنَّكَ حُجَّةُ اللّهِ، أَنْتُمُ الْأَوَّلُ وَالْآخِرُ؛ وَأَنَّ رَجْعَتَكُمْ حَقٌّ لَارَيْبَ فِيها يَوْمَ لَايَنْفَعُ نَفْساً إِيمانُها لَمْ تَكُنْ آمَنَتْ مِنْ قَبْلُ أَوْ كَسَبَتْ فِي إِيمانِها خَيْراً، وَأَنَّ الْمَوْتَ حَقٌّ، وَأَنَّ ناكِراً وَنَكِيراً حَقٌّ، وَأَشْهَدُ أَنَّ النَّشْرَ حَقٌّ، وَالْبَعْثَ حَقٌّ، وَأَنَّ الصِّراطَ حَقٌّ، وَالْمِرْصادَ حَقٌّ، وَالْمِيزانَ حَقٌّ، وَالْحَشْرَ حَقٌّ، وَالْحِسابَ حَقٌّ، وَالْجَنَّةَ وَالنَّارَ حَقٌّ، وَالْوَعْدَ وَالْوَعِيدَ بِهِما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شَقِيَ مَنْ خالَفَكُمْ، وَسَعِدَ مَنْ أَطَاعَكُمْ، فَاشْهَدْ عَلَى مَا أَشْهَدْتُكَ عَلَيْهِ وَأَنَا وَلِيٌّ لَكَ بَرِيءٌ مِنْ عَدُوِّكَ، فَالْحَقُّ مَا رَضِيتُمُوهُ، وَالْباطِلُ مَا اَسْخَطْتُموُهُ، وَالْمَعْرُوفُ مَا أَمَرْتُمْ بِهِ، وَالْمُنْكَرُ مَا نَهَيْتُمْ عَنْهُ، فَنَفْسِي مُؤْمِنَةٌ بِاللّهِ وَحْدَهُ لَاشَرِيكَ لَهُ وَبِرَسُولِهِ وَبِأَمِيرِ الْمُؤْمِنِينَ وَبِكُمْ يَا مَوْلايَ أَوَّلِكُمْ وَآخِرِكُمْ، وَنُصْرَتِي مُعَدَّةٌ لَكُمْ، وَمَوَدَّتِي خَالِصَةٌ لَكُمْ، آمِينَ آمِينَ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وقل هذا الدعاء عقيب هذه الزيارة الشريفة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أسألُکَ أن تُصَلّیَ عَلی مُحَمَّدٍ نَبیِّ رَحمَتِک وَ کَلِمَةِ نورِک وَ أن تَملأ قَلبی نورَ الیَقین وَصَدری نورَ الإیمان وَ فِکری نورَ النّیّات وَ عَزمی نورَ العِلم وَ قُوَّتی نورَ العَمَل وَ لِسانی نورَ الصِّدق وَدینی نورَ البَصائِرِ مِن عِندِک وَ بَصَری نورَ الضّیاء وَ سَمعی نورَ الحِکمَة وَ مَوَدَّتی نورَ المُوالاةِ لِمُحَمَّدٍ وَ آلِهِ عَلَیهِمُ السَّلام حَتّی ألقاکَ وَ قَد وَفَیتَ بِعَهدک وَ میثاقِک فَتُغشّیَنی رَحمَتَک یا وَلیُّ یا حَمید اَللّهُمَّ صَلِّ عَلی مُحَمَّدٍ حُجَّتِکَ فی أرضِک وَ خَلیفَتِکَ فی بِلادِک وَ الدّاعی إلی سَبیلِک وَ القائِمِ بِقِسطِک وَ الثّائِرِ بِأمرِک وَلیِّ الْمُؤمِنین وَ بَوارِ الکافِرین وَ مُجَلّی الظُّلمَة وَ مُنیرِ الْحَقّ وَ النّاطِقِ بِالحِکمَةِ وَ الصِّدق وَ کَلِمَتِکَ التّامَّة فی أرضِک اَلْمُرتَقِبِ الْخائِف وَ الوَلیِّ النّاصِح سَفینَةِ النَّجاة وَعَلَمِ الْهُدی وَ نورِ أبصارِ الْوَری وَ خَیرِ مَن تَقَمَّصَ وَ ارْتَدی وَ مُجَلّی الْعَمی اَلَّذی یَملَأ الأرضَ عَدلاًوَ قِسطاً کَما مُلِئَتْ ظُلماً وَ جَورا إنَّکَ عَلی کُلِّ شَیءٍ قَدیر اَللّهُمَّ صَلِّ عَلی وَلیِّکَ وَ ابنِ أولیائِک اَلَّذینَ فَرضتَ طاعَتَهُم وَ أوجَبْتَ حَقَّهُم وَ أذهَبْتَ عَنهُم الرِّجس وَ طَهَّرتُم تَطهیراً اَللّهُمَّ انْصُرهُ وَ انْتَصِر بِه لِدینک وَ انْصُر بِهِ أولیاءَکَ وَ أولیاءَه وَ شیعَتَهُ وَ أنصارَه وَ اجعَلنا مِنهُم اَللّهُمَّ أعِذْهُ مِن شَرِّ کُلِّ باغٍ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وَطاغ وَ مِن شَرِّ جَمیعِ خَلقِک وَ احْفَظْهُ مِن بَیْنِ یَدَیهِ وَ مِن خَلْفِه وَ عَن یَمینِهِ وَ عَن شِمالِه وَ احْرُسهَ وَ امْنَعهُ مِن أن یُوصَلَ إلَیهِ بِسوء وَ احْفَظْ فیهِ رَسولَکَ وَ آلَ رَسولِک وَ أظهِر بِهِ الْعَدل وَ أیِّدْهُ بِالنَّصروَ انْصُر ناصِریه وَ اخْذُل خاذِلیه وَ اقْصِمْ قاصِمیه وَ اقْصِم بِهِ جَبابِرَةَ الکُفر وَ اقتُل بِهِ الْکُفّارَ وَ الْمُنافِقینَ وَ جَمیعَ الْمُلحِدین حَیثُ کانوا مِن مَشارِقِ الأرضِ وَ مَغاربِها بَرِّها وَ بَحرِها وَ امْلَأ بِهِ الأرضَ عَدلاً وَ أظهِر بِه دینَ نَبیَّکَ صَلَّی اللهُ عَلَیهِ وَ آلِه وَ اجعَلنی اللّهُمَّ مِن أنصارِهِ وَ أعوانِه وَ أتباعِه وَ شیعَتِه وَ أرِنی فی آلِ مُحَمَّدٍ عَلَیهِمُ السَّلامُ ما یَأمَلون وَ فی عَدُوِّهِم ما یَحذَرون اِلهَ الْحَقِّ آمین یا ذَا الْجَلالِ وَ الإکرام یا أرحَمَ الرّاحِمین</w:t>
      </w:r>
      <w:r>
        <w:rPr>
          <w:rFonts w:eastAsia="Amiri" w:cs="Amiri" w:ascii="Amiri" w:hAnsi="Amiri"/>
          <w:color w:val="111111"/>
          <w:sz w:val="28"/>
          <w:szCs w:val="28"/>
          <w:rtl w:val="true"/>
          <w:lang w:bidi="ar-SA"/>
        </w:rPr>
        <w:t xml:space="preserve">. </w:t>
      </w:r>
      <w:bookmarkStart w:id="294" w:name="pg7223_61488"/>
    </w:p>
    <w:p>
      <w:pPr>
        <w:pStyle w:val="Heading3"/>
        <w:numPr>
          <w:ilvl w:val="2"/>
          <w:numId w:val="1"/>
        </w:numPr>
        <w:rPr/>
      </w:pPr>
      <w:bookmarkStart w:id="295" w:name="__RefHeading___Toc136989_1051229030"/>
      <w:bookmarkStart w:id="296" w:name="_Toc102"/>
      <w:bookmarkEnd w:id="294"/>
      <w:bookmarkEnd w:id="295"/>
      <w:r>
        <w:rPr>
          <w:rtl w:val="true"/>
        </w:rPr>
        <w:t>وهناك زيارة أخرى للإمام صاحب العصر</w:t>
      </w:r>
      <w:bookmarkEnd w:id="296"/>
    </w:p>
    <w:p>
      <w:pPr>
        <w:pStyle w:val="BookText"/>
        <w:rPr/>
      </w:pPr>
      <w:r>
        <w:rPr>
          <w:rFonts w:ascii="Amiri" w:hAnsi="Amiri" w:eastAsia="Amiri" w:cs="Amiri"/>
          <w:color w:val="111111"/>
          <w:sz w:val="28"/>
          <w:sz w:val="28"/>
          <w:szCs w:val="28"/>
          <w:rtl w:val="true"/>
          <w:lang w:bidi="ar-SA"/>
        </w:rPr>
        <w:t xml:space="preserve">قال المحدث القمي رحمه الله زيارة أخرى منقولة عن الكتب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على باب حرمه الشريف وقل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خَليفةَ اللهِ وَخَلَيفةَ آبائِهِ الْمَهْدِيّينَ، اَلسَّلامُ عَلَيْكَ يا وَصِيَّ الاَوْصِياءِ الْماضينَ، اَلسَّلامُ عَلَيْكَ يا حافِظَ اَسْرارِ رَبِّ الْعالَمينَ، اَلسَّلامُ عَلَيْكَ يا بَقِيَّةَ اللهِ مِنَ الصَّفْوَةِ الْمُنْتَجَبينَ، اَلسَّلامُ عَلَيْكَ يَا بْنَ الاَنْوارِ الزّاهِرَةِ، اَلسَّلامُ عَلَيْكَ يَا بْنَ الاَعْلامِ الْباهِرَةِ، اَلسَّلامُ عَلَيْكَ يَا بْنَ الْعِتْرَةِ الطّاهِرَةِ، اَلسَّلامُ عَلَيْكَ يا مَعْدِنَ الْعُلُومِ النَّبَوِيَّةِ، اَلسَّلامُ عَلَيْكَ يا بابَ اللهِ الَّذي لا يُؤْتى اِلّا مِنْهُ، اَلسَّلامُ عَلَيْكَ يا سَبيلَ اللهِ الَّذي مَنْ سَلَكَ غَيْرَهُ هَلَكَ، اَلسَّلامُ عَلَيْكَ يا ناظِرَ شَجَرَةِ طُوبى وَسِدْرَةِ الْمُنْتَهى، اَلسَّلامُ عَلَيْكَ يا نُورَ اللهِ الَّذي لا يُطْفى، اَلسَّلامُ عَلَيْكَ يا حُجَّةَ اللهِ الَّتي لا تَخْفى، اَلسَّلامُ عَلَيْكَ يا حُجَّةَ اللهِ عَلى مَنْ فِي الاَرْضِ وَالسَّمآءِ، اَلسَّلامُ عَلَيْكَ سَلامَ مَنْ عَرَفَكَ بِما عَرَّفَكَ بِهِ اللهُ، وَنَعَتَكَ بِبَعْضِ نُعُوتِكَ الَّتي اَنْتَ اَهْلُها وَفَوْقُها، اَشْهَدُ اَنَّكَ الْحُجَّةُ عَلى مَنْ مَضى وَمَنْ بَقِيَ، وَاَنَّ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حِزْبَكَ هُمُ الْغالِبُونَ وَاَوْلِياءَكَ هُمُ الْفائِزُونَ وَاَعْداءَكَ هُمُ الْخاسِرُونَ، وَاَنَّكَ خازِنُ كُلِّ عِلْم، وَفاتِقُ كُلِّ رَتْق، وَمُحَقِّقُ كُلِّ حَقٍّ، وَمُبْطِلُ كُلِّ باطِل، رَضيتُكَ يا مَوْلايَ اِماماً وَهادِياً وَوَلِيّاً وَمُرْشِداً، لا اَبْتَغي بِكَ بَدَلاً وَلا اَتَّخِذُ مِنْ دُونِكَ وَلِيّاً، اَشْهَدُ اَنَّكَ الْحَقُّ الثّابِتُ الَّذي لا عَيْبَ فيهِ، وَاَنَّ وَعْدَ اللهِ فيكَ حَقٌّ لا اَرْتابُ لِطُولِ الغَيْبَةِ وَبُعْدِ الاَمَدِ، وَلا اَتَحَيَّرُ مَعَ مَنْ جَهِلَكَ وَجَهِلَ بِكَ، مُنْتَظِرٌ مُتَوَقِّعٌ لاِيّامِكَ، وَاَنْتَ الشّافِعُ الَّذي لا تُنازَعُ، والْوَلِيُّ الَّذى لا تُدافَعُ، ذَخَرَكَ اللهُ لِنُصْرَةِ الدّينِ وَاِعْزازِ الْمُؤْمِنينَ، وَالاْنْتِقامِ مِنَ الْجاحِدينَ الْمارِقينَ، اَشْهَدُ اَنَّ بِوِلايَتِكَ تُقْبَلُ الاَعْمالُ، وَتُزَكَّى الاَفْعالُ، وَتُضاعَفُ الْحَسَناتُ، وَتُمْحَى السَّيِّئاتُ، فَمَنْ جاءَ بِوِلايَتِكَ وَاعْتَرَفَ بِاِمامَتِكَ قُبِلَتْ اَعْمالُهُ وَصُدِّقَتْ اَقْوالُهُ وَتَضاعَفَتْ حَسَناتُهُ وَمُحِيَتْ سَيِّئاتُهُ، وَمَنْ عَدَلَ عَنْ وِلايَتِكَ وَجَهِلَ مَعْرِفَتَكَ وَاسْتَبْدَلَ بِكَ غَيْرَكَ كَبَّهُ اللهُ عَلى مَنْخَرِهِ فِي النّارِ، وَلَمْ يَقْبَلِ اللهُ لَهُ عَمَلاً وَلَمْ يُقِمْ لَهُ يَوْمَ الْقِيامَةِ وَزْناً، اُشْهِدُ اللهَ واُشْهِدُ مَلائِكَتَهُ وَاُشْهِدُكَ يا مَوْلايَ بِهذا، ظاهِرُهُ كَباطِنِهِ وَسِرُّهُ كَعَلانِيَتِهِ، وَاَنْتَ الشّاهِدُ عَلى ذلِكَ، وَهُوَ عَهْدي اِلَيْكَ وَميثاقي لَدَيْكَ، اِذْ اَنْتَ نِظامُ الدّينِ، وَيَعْسُوبُ الْمُتَّقينَ، وَعِزُّ الْمُوَحِّدينَ، وَبِذلِكَ اَمَرَني رَبُّ الْعالَمينَ، فَلَوْ تَطاوَلَتِ الدُّهُورُ، وَتَمادَتِ الاَعْمارُ، لَمْ اَزْدَدْ فيكَ اِلّا يَقيناً وَلَكَ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حُبّاً، وَعَلَيْكَ اِلّا مُتَّكَلاً وَمُعْتَمَداً، وَلِظُهُورِكَ اِلّا مُتَوَقِّعاً وَمُنْتَظِرَاً، وَلِجِهادي بَيْنَ يَدَيْكَ مُتَرَقِّباً، فَاَبْذُلُ نَفْسي وَمالي وَوَلَدي وَاَهْلي وَجَميعَ ما خَوَّلَني رَبّي بَيْنَ يَدَيْكَ وَالتَّصَرُّفَ بَيْنَ اَمْرِكَ وَنَهْيِكَ، مَوْلايَ فَاِنْ اَدْرَكْتُ اَيّامَكَ الزّاهِرَةَ وَاَعْلامَكَ الْباهِرَةَ فَها اَنذا عَبْدُكَ الْمُتَصَرِّفُ بَيْنَ اَمْرِكَ وَنَهْيِكَ، اَرْجُوبِهِ الشَهادَةَ بَيْنَ يَدَيْكَ وَالْفَوْزَ لَدَيْكَ، مَوْلايَ فَاِنْ اَدْرَكَنِي الْمَوْتُ قَبْلَ ظُهُورِكَ فَاِنّي اَتَوَسَّلُ بِكَ وَبِابائِكَ الطّاهِرينَ اِلَى اللهِ تَعالى وَاَسْأَلُهُ اَنْ يُصَلِّيَ عَلى مُحَمَّد وَآلِ مُحَمَّد، وَاَنْ يَجْعَلَ لي كَرَّةً في ظُهُورِكَ وَرَجْعَةً في اَيّامِكَ، لاِبْلُغَ مِنْ طاعَتِكَ مُرادي وَاَشْفِيَ مِنْ اَعْدآئِكَ فُؤادي، مَوْلايَ وَقَفْتُ في زِيارَتِكَ مَوْقِفَ الْخاطِئينَ النّادِمينَ الْخائِفينَ مِنْ عِقابِ رَبِّ الْعالَمينَ، وَقَدِ اتَّكَلْتُ عَلى شَفاعَتِكَ، وَرَجَوْتُ بِمُوالاتِكَ وَشَفاعَتِكَ مَحْوَ ذُنُوبي، وَسَتْرَ عُيُوبي، وَمَغْفِرَةَ زَلَلي، فَكُنْ لِوَلِيِّكَ يا مَوْلايَ عِنْدَ تَحْقيقِ اَمَلِهِ وَاسْأَلِ اللهَ غُفْرانَ زَلَلِهِ، فَقَدْ تَعَلَّقَ بِحَبْلِكَ، وَتَمَسَّكَ بِوِلايَتِكَ، وَتَبَرَّأَ مِنْ اَعْدائِكَ،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صَلِّ عَلى مُحَمَّد وَآلِهِ وَاَنْجِزْ لِوَلِيِّكَ ما وَعَدْتَهُ،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اَظْهِرْ كَلِمَتَهُ، وَاَعْلِ دَعْوَتَهُ، وَانْصُرْهُ عَلى عَدُوِّهِ وَعَدُوِّكَ يا رَبَّ الْعالَمينَ،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صَلِّ عَلى مُحَمَّد وَآلِ مُحَمَّد وَاَظْهِرْ كَلِمَتَكَ التّامَّةَ وَمُغَيَّبَكَ في اَرْضِكَ الْخآئِفَ الْمُتَرَقِّبَ،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انْصُرْهُ نَصْراً عَزيزاً وَافْتَحْ لَهُ فَتْحاًيَسيراً، اَللّهُمَّ </w:t>
      </w:r>
    </w:p>
    <w:p>
      <w:pPr>
        <w:pStyle w:val="BookText"/>
        <w:rPr/>
      </w:pPr>
      <w:r>
        <w:rPr>
          <w:rFonts w:ascii="Amiri" w:hAnsi="Amiri" w:eastAsia="Amiri" w:cs="Amiri"/>
          <w:color w:val="111111"/>
          <w:sz w:val="28"/>
          <w:sz w:val="28"/>
          <w:szCs w:val="28"/>
          <w:rtl w:val="true"/>
          <w:lang w:bidi="ar-SA"/>
        </w:rPr>
        <w:t>وَاَعِزَّ بِهِ الدّينَ بَعْدَ الْخُمُولِ، وَاَطْلِعْ بِهِ الْحَقَّ بَعْدَ الاْفُولِ، وَاَجْلِ بِهِ الظُّلْمَةَ وَاكْشِفْ بِهِ الْغُمَّةَ،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وَآمِنْ بِهِ الْبِلادَ، وَاهْدِ بِهِ الْعِبادَ،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امْلاَ بِهِ الاَرْضَ عَدْلاً وَقِسْطاً كَما مُلِئَتْ ظُلْماً وَجَوراً اِنَّكَ سَميعٌ مُجيبٌ، اَلسَّلامُ عَلَيْكَ يا وَلِيَّ اللهِ، اْئْذَنْ لِوَلِيِّكَ في الدُّخُولِ اِلى حَرَمِكَ صَلَواتُ اللهِ عَلَيْكَ وَعَلى آبائِكَ الطّاهِرينَ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ائت سرداب الغيبة وقف بين البابين ماسكا جانب الباب بيدك ثم تنحنح كالمستأذن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وانزل بسكينة وحضور قلب وصل ركعتين في عرصة السرداب وقل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أَكْبَرُ اللّهُ أَكْبَرُ اللّهُ أَكْبَرُ، لَاإِلهَ إِلّا اللّهُ وَاللّهُ أَكْبَرُ وَ لِلّهِ الْحَمْدُ، الْحَمْدُ لِلّهِ الَّذِي هَدانا لِهَذا وَعَرَّفَنا أَوْلِياءَهُ وَأَعْداءَهُ، وَوَفَّقَنا لِزِيارَةِ أَئِمَّتِنا، وَلَمْ يَجْعَلْنا مِنَ الْمُعانِدِينَ النَّاصِبِينَ، وَلَا مِنَ الْغُلاةِ الْمُفَوِّضِينَ، وَلَا مِنَ الْمُرْتابِينَ الْمُقَصِّرِينَ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وَلِيِّ اللّهِ وَابْنِ أَوْلِيائِهِ، السَّلامُ عَلَى الْمُدَّخَرِ لِكَرامَةِ أَوْلِياءِ اللّهِ وَبَوارِ أَعْدائِهِ، السَّلامُ عَلَى النُّورِ الَّذِي أَرادَ أَهْلُ الْكُفْرِ إِطْفاءَهُ فَأَبَى اللّهُ إِلّا أَنْ يُتِمَّ نُورَهُ بِكُرْهِهِمْ، وَأَيَّدَهُ بِالْحَيَاةِ حَتَّى يُظْهِرَ عَلَى يَدِهِ الْحَقَّ بِرَغْمِهِمْ، أَشْهَدُ أَنَّ اللّهَ اصْطَفَاكَ صَغِيراً، وَأَكْمَلَ لَكَ عُلُومَهُ كَبِيراً، وَأَنَّكَ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 لَا تَمُوتُ حَتّى تُبْطِلَ الْجِبْتَ وَالطَّاغُوتَ؛اللّهُمَّ صَلِّ عَلَيْهِ وَعَلَى خُدَّامِهِ وَأَعْوانِهِ عَلَى غَيْبَتِهِ وَنَأْيِهِ، وَاسْتُرْهُ سَتْراً عَزِيزاً، وَاجْعَلْ لَهُ مَعْقِلاً حَرِيزاً، وَاشْدُدِ اللّهُمَّ وَطْأَتَكَ عَلَى مُعانِدِيهِ، وَاحْرُسْ مَوالِيَهُ وَزائِرِيهِ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كَما جَعَلْتَ قَلْبِي بِذِكْرِهِ مَعْمُوراً، فَاجْعَلْ سِلاحِي بِنُصْرَتِهِ مَشْهُوراً، وَ إِنْ حالَ بَيْنِي وَبَيْنَ لِقائِهِ الْمَوْتُ الَّذِي جَعَلْتَهُ عَلَى عِبادِكَ حَتْماً، وَأَقْدَرْتَ بِهِ عَلَى خَلِيقَتِكَ رَغْماً، فَابْعَثْنِي عِنْدَ خُرُوجِهِ ظاهِراً مِنْ حُفْرَتِي مُؤْتَزِراً كَفَنِي حَتَّى أُجاهِدَ بَيْنَ يَدَيْهِ فِي الصَّفِّ الَّذِي أَثْنَيْتَ عَلَى أَهْلِهِ فِي كِتابِكَ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بُنْيانٌ مَرْصُوصٌ،اللّهُمَّ طالَ الانْتِظارُ، وَشَمِتَ مِنَّا الْفُجَّارُ، وَصَعُبَ عَلَيْنَا الانْتِصارُ، اللّهُمَّ أَرِنا وَجْهَ وَ لِيِّكَ الْمَيْمُون فِي حَياتِنا وَبَعْدَ الْمَنُونِ؛ اللّهُمَّ إِنِّي أَدِينُ لَكَ بِالرَّجْعَةِ بَيْنَ يَدَيْ صاحِبِ هذِهِ الْبُقْعَةِ، الْغَوْثَ الْغَوْثَ الْغَوْثَ يَا صاحِبَ الزَّمانِ، قَطَعْتُ فِي وُصْلَتِكَ الْخُلَّانَ، وَهَجَرْتُ لِزِيارَتِكَ الْأَوْطانَ، وَأَخْفَيْتُ أَمْرِي عَنْ أَهْلِ الْبُلْدانِ، لِتَكُونَ شَفِيعاً عِنْدَ رَبِّكَ وَرَبِّي وَ إِلَى آبائِكَ وَمَوالِيَّ فِي حُسْنِ التَّوْفِيقِ لِي، وَإِسْباغِ النِّعْمَةِ عَلَيَّ، وَسَوْقِ الْإِحْسانِ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أَصْحابِ الْحَقِّ، وَقادَةِ الْخَلْقِ، وَاسْتَجِبْ مِنِّي مَا دَعَوْتُكَ، وَأَعْطِنِي مَا لَمْ أَ نْطِقْ بِهِ فِي دُعائِي مِنْ صَلاحِ دِينِي وَدُنْيايَ، إِنَّكَ حَمِيدٌ مَجِيدٌ، وَصَلَّى اللّهُ عَلَىٰ </w:t>
      </w:r>
    </w:p>
    <w:p>
      <w:pPr>
        <w:pStyle w:val="BookText"/>
        <w:rPr/>
      </w:pPr>
      <w:r>
        <w:rPr>
          <w:rFonts w:ascii="Amiri" w:hAnsi="Amiri" w:eastAsia="Amiri" w:cs="Amiri"/>
          <w:color w:val="111111"/>
          <w:sz w:val="28"/>
          <w:sz w:val="28"/>
          <w:szCs w:val="28"/>
          <w:rtl w:val="true"/>
          <w:lang w:bidi="ar-SA"/>
        </w:rPr>
        <w:t>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ادخل الصفة؟ فصل ركعتين وقل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عَبْدُكَ الزَّائِرُ فِي فِناءِ وَلِيِّكَ الْمَزُورِ الَّذِي فَرَضْتَ طاعَتَهُ عَلَى الْعَبِيدِ وَالْأَحْرارِ، وَأَنْقَذْتَ بِهِ أَوْلِياءَكَ مِنْ عَذابِ النَّارِ، اللّهُمَّ اجْعَلْها زِيارَةً مَقْبُولَةً ذاتَ دُعاءٍ مُسْتَجابٍ مِنْ مُصَدِّقٍ بِوَلِيِّكَ غَيْرِ مُرْتابٍ، اللّهُمَّ لَاتَجْعَلْهُ آخِرَ الْعَهْدِ بِهِ وَلَا بِزِيارَتِهِ، وَلَا تَقْطَعْ أَثَرِي مِنْ مَشْهَدِهِ وَزِيارَةِ أَبِيهِ وَجَدِّهِ،اللّهُمَّ أَخْلِفْ عَلَيَّ نَفَقَتِي، وَانْفَعْنِي بِما رَزَقْتَنِي فِي دُنْيايَ وَآخِرَتِي لِي وَلِإِخْوانِي وَأَبَوَيَّ وَجَمِيعِ عِتْرَتِي، أَسْتَوْدِعُكَ اللّهَ أَيُّهَا الْإِمامُ الَّذِي يَفُوزُ بِهِ الْمُؤْمِنُونَ، وَيَهْلِكُ عَلَى يَدَيْهِ الْكافِرُونَ الْمُكَذِّبُونَ، يَا مَوْلايَ يَا ابْنَ الْحَسَنِ بْنِ عَلِيٍّ، جِئْتُكَ زائِراً لَكَ وَلِأَبِيكَ وَجَدِّكَ، مُتَيَقِّناً الْفَوْزَ بِكُمْ، مُعْتَقِداً إِمامَتَكُمْ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اكْتُبْ هذِهِ الشَّهادَةَ وَالزِّيارَةَ لِي عِنْدَكَ فِي عِلِّيِّينَ، وَبَلِّغْنِي بَلاغَ الصَّالِحِينَ، وَانْفَعْنِي بِحُبِّهِمْ يَا رَبَّ الْعالَمِينَ</w:t>
      </w:r>
      <w:r>
        <w:rPr>
          <w:rFonts w:eastAsia="Amiri" w:cs="Amiri" w:ascii="Amiri" w:hAnsi="Amiri"/>
          <w:color w:val="111111"/>
          <w:sz w:val="28"/>
          <w:szCs w:val="28"/>
          <w:rtl w:val="true"/>
          <w:lang w:bidi="ar-SA"/>
        </w:rPr>
        <w:t xml:space="preserve">. </w:t>
      </w:r>
      <w:bookmarkStart w:id="297" w:name="pg7223_61494"/>
    </w:p>
    <w:p>
      <w:pPr>
        <w:pStyle w:val="Heading3"/>
        <w:numPr>
          <w:ilvl w:val="2"/>
          <w:numId w:val="1"/>
        </w:numPr>
        <w:rPr/>
      </w:pPr>
      <w:bookmarkStart w:id="298" w:name="__RefHeading___Toc136991_1051229030"/>
      <w:bookmarkStart w:id="299" w:name="_Toc103"/>
      <w:bookmarkEnd w:id="297"/>
      <w:bookmarkEnd w:id="298"/>
      <w:r>
        <w:rPr>
          <w:rtl w:val="true"/>
        </w:rPr>
        <w:t>زيارة الحجة</w:t>
      </w:r>
      <w:bookmarkEnd w:id="299"/>
    </w:p>
    <w:p>
      <w:pPr>
        <w:pStyle w:val="BookText"/>
        <w:rPr/>
      </w:pPr>
      <w:r>
        <w:rPr>
          <w:rFonts w:ascii="Amiri" w:hAnsi="Amiri" w:eastAsia="Amiri" w:cs="Amiri"/>
          <w:color w:val="111111"/>
          <w:sz w:val="28"/>
          <w:sz w:val="28"/>
          <w:szCs w:val="28"/>
          <w:rtl w:val="true"/>
          <w:lang w:bidi="ar-SA"/>
        </w:rPr>
        <w:t xml:space="preserve">رواها السيد ابن طاووس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الْحَقِّ الْجَدِيدِ، وَالْعالِمِ الَّذِي عِلْمُهُ لَايَبِيدُ، السَّلامُ عَلَى مُحْيِي الْمُؤْمِنِينَ، وَمُبِيرِ الْكافِرِينَ، السَّلامُ عَلَى مَهْدِيِّ الْأُمَمِ، وَجامِعِ الْكَلِمِ، السَّلامُ عَلَى خَلَفِ السَّلَفِ، وَصاحِبِ الشَّرَفِ، السَّلامُ عَلَى حُجَّةِ الْمَعْبُودِ، وَكَلِمَةِ الْمَحْمُودِ، السَّلامُ عَلَى مُعِزِّ الْأَوْلِياءِ، وَمُذِلِّ الْأَعْداءِ، السَّلامُ عَلَى وارِثِ الْأَنْبِياءِ، وَخاتِمِ الْأَوْصِياءِ، السَّلامُ عَلَى الْقائِمِ الْمُنْتَظَرِ، وَالْعَدْلِ الْمُشْتَهَرِ، السَّلامُ عَلَى السَّيْفِ الشَّاهِرِ، وَالْقَمَرِ الزَّاهِرِ، وَالنُّورِ الْباهِرِ ، السَّلامُ عَلَى شَمْسِ الظَّلامِ، وَبَدْرِ التَّمامِ، السَّلامُ عَلَى رَبِيعِ الْأَنامِ، وَنَضْرَةِ الْأَيَّامِ، السَّلامُ عَلَى صاحِبِ الصَّمْصامِ، وَفَلَّاقِ الْهامِ، السَّلامُ عَلَى الدِّينِ الْمَأْ ثُورِ، وَالْكِتابِ الْمَسْطُورِ؛ السَّلامُ عَلَى بَقِيَّةِ اللّهِ فِي بِلادِهِ، وَحُجَّتِهِ عَلَىٰ </w:t>
      </w:r>
    </w:p>
    <w:p>
      <w:pPr>
        <w:pStyle w:val="BookText"/>
        <w:rPr/>
      </w:pPr>
      <w:r>
        <w:rPr>
          <w:rFonts w:ascii="Amiri" w:hAnsi="Amiri" w:eastAsia="Amiri" w:cs="Amiri"/>
          <w:color w:val="111111"/>
          <w:sz w:val="28"/>
          <w:sz w:val="28"/>
          <w:szCs w:val="28"/>
          <w:rtl w:val="true"/>
          <w:lang w:bidi="ar-SA"/>
        </w:rPr>
        <w:t>عِبَادِهِ، الْمُنْتَهى إِلَيْهِ مَوارِيثُ الْأَنْبِياءِ، وَلَدَيْهِ مَوْجُودٌ آثارُ الْأَصْفِياءِ، السَّلامُ عَلَى الْمُؤْتَمَنِ عَلَى السِّرِّ، وَالْوَلِيِّ لِلْأَمْرِ، السَّلامُ عَلَى الْمَهْدِيِّ الَّذِي وَعَدَ اللّهُ عَزَّوَجَلَّ بِهِ الْأُمَمَ، أَنْ يَجْمَعَ بِهِ الْكَلِمَ، وَيَلُمَّ بِهِ الشَّعَثَ، وَيَمْلَأَ بِهِ الْأَرْضَ قِسْطاً وَعَدْلاً، وَيُمَكِّنَ لَهُ، وَيُنْجِزَ بِهِ وَعْدَ الْمُؤْمِنِينَ، أَشْهَدُ يَا مَوْلايَ أَنَّكَ وَالْأَئِمَّةَ مِنْ آبائِكَ أَئِمَّتِي وَمَوالِيَّ فِي الْحَيَاةِ الدُّنْيا وَيَوْمَ يَقُومُ الْأَشْهادُ، أَسْأَلُكَ يَا مَوْلايَ أَنْ تَسْأَلَ اللّهَ تَبارَكَ وَتَعالى فِي صَلاحِ شَأْنِي، وَقَضاءِ حَوائِجِي، وَغُفْرانِ ذُنُوبِي، وَالْأَخْذِ بِيَدِي فِي دِينِي وَدُنْيايَ وَآخِرَتِي، لِي وَلِإِخْوانِي وَأَخَواتِي الْمُؤْمِنِينَ وَالْمُؤْمِناتِ كافَّةً إِنَّهُ غَفُورٌ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صل صلاة الزيارة اثنتي عشرة ركعة، تسلم بعد كل ركعتين منها، وتسبح تسبيح الزهراء علیها السلام، وأهدها إليه علیه السلام فإذا فرغت من صلاة الزيارة فقل</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حُجَّتِكَ فِي أَرْضِكَ، وَخَلِيفَتِكَ فِي بِلادِكَ، الدَّاعِي إِلَى سَبِيلِكَ، وَالْقائِمِ بِقِسْطِكَ، وَالْفائِزِ بِأَمْرِكَ، وَلِيِّ الْمُؤْمِنِينَ، وَمُبِيرِ الْكافِرِينَ، وَمُجَلِّي الظُّلْمَةِ، وَمُنِيرِ الْحَقِّ، وَ الصَّادِعِ بِالْحِكْمَةِ وَالْمَوْعِظَةِ الْحَسَنَةِ وَالصِّدْقِ، وَكَلِمَتِكَ وَعَيْبَتِكَ وَعَيْنِكَ فِي أَرْضِكَ، الْمُتَرَقِّبِ الْخائِفِ الْوَلِيِّ النَّاصِحِ، سَفِينَةِ النَّجاةِ، وَعَلَمِ الْهُدَى، وَنُورِ أَبْصارِ الْوَرَى، وَخَيْرِ مَنْ </w:t>
      </w:r>
    </w:p>
    <w:p>
      <w:pPr>
        <w:pStyle w:val="BookText"/>
        <w:rPr/>
      </w:pPr>
      <w:r>
        <w:rPr>
          <w:rFonts w:ascii="Amiri" w:hAnsi="Amiri" w:eastAsia="Amiri" w:cs="Amiri"/>
          <w:color w:val="111111"/>
          <w:sz w:val="28"/>
          <w:sz w:val="28"/>
          <w:szCs w:val="28"/>
          <w:rtl w:val="true"/>
          <w:lang w:bidi="ar-SA"/>
        </w:rPr>
        <w:t xml:space="preserve">تَقَمَّصَ وَارْتَدى، وَالْوِتْرِ الْمَوْتُورِ، وَمُفَرِّجِ الْكَرْبِ، وَمُزِيلِ الْهَمِّ، وَكاشِفِ الْبَلْوَى، صَلَواتُ اللّهِ عَلَيْهِ وَعَلَى آبائِهِ الْأَئِمَّةِ الْهادِينَ وَالْقادَةِ الْمَيامِينِ، مَا طَلَعَتْ كَواكِبُ الْأَسْحارِ، وَأَوْرَقَتِ الْأَشْجارُ، وَأَيْنَعَتِ الْأَثْمارُ، وَاخْتَلَفَ اللَّيْلُ وَالنَّهارُ، وَغَرَّدَتِ الْأَطْيارُ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انْفَعْنا بِحُبِّهِ، وَاحْشُرْنا فِي زُمْرَتِهِ، وَتَحْتَ لِوائِهِ، إِلهَ الْحَقِّ آمِينَ رَبَّ الْعالَمِينَ</w:t>
      </w:r>
      <w:r>
        <w:rPr>
          <w:rFonts w:eastAsia="Amiri" w:cs="Amiri" w:ascii="Amiri" w:hAnsi="Amiri"/>
          <w:color w:val="111111"/>
          <w:sz w:val="28"/>
          <w:szCs w:val="28"/>
          <w:rtl w:val="true"/>
          <w:lang w:bidi="ar-SA"/>
        </w:rPr>
        <w:t xml:space="preserve">. </w:t>
      </w:r>
      <w:bookmarkStart w:id="300" w:name="pg7223_61497"/>
    </w:p>
    <w:p>
      <w:pPr>
        <w:pStyle w:val="Heading3"/>
        <w:numPr>
          <w:ilvl w:val="2"/>
          <w:numId w:val="1"/>
        </w:numPr>
        <w:rPr/>
      </w:pPr>
      <w:bookmarkStart w:id="301" w:name="__RefHeading___Toc136993_1051229030"/>
      <w:bookmarkStart w:id="302" w:name="_Toc104"/>
      <w:bookmarkEnd w:id="300"/>
      <w:bookmarkEnd w:id="301"/>
      <w:r>
        <w:rPr>
          <w:rtl w:val="true"/>
        </w:rPr>
        <w:t>الصلاة علی الامام الحجة علیه السلام</w:t>
      </w:r>
      <w:bookmarkEnd w:id="302"/>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وَأَهْلِ بَيْتِهِ، وَصَلِّ عَلَى وَلِيِّ الْحَسَنِ وَوَصِيِّهِ وَوارِثِهِ، الْقائِمِ بِأَمْرِكَ، وَالْغائِبِ فِي خَلْقِكَ، وَالْمُنْتَظِرِ لِإِذْنِكَ، اللّهُمَّ صَلِّ عَلَيْهِ، وَقَرِّبْ بُعْدَهُ، وَأَنْجِزْ وَعْدَهُ، وَأَوْفِ عَهْدَهُ، وَاكْشِفْ عَنْ بَأْسِهِ حِجابَ الْغَيْبَةِ، وَأَظْهِرْ بِظُهُورِهِ صَحائِفَ الْمِحْنَةِ، وَقَدِّمْ أَمامَهُ الرُّعْبَ، وَثَبِّتْ بِهِ الْقَلْبَ، وَأَقِمْ بِهِ الْحَرْبَ، وَأَيِّدْهُ بِجُنْدٍ مِنَ الْمَلائِكَةِ مُسَوِّمِينَ، وَسَلِّطْهُ عَلَى أَعْداءِ دِينِكَ أَجْمَعِينَ، وَأَلْهِمْهُ أَنْ لَايَدَعَ مِنْهُمْ رُكْناً إِلّا هَدَّهُ، وَلَا هاماً إِلّا قَدَّهُ ، وَلَا كَيْداً إِلّا رَدَّهُ، وَلَا فاسِقاً إِلّا حَدَّهُ؛ وَلَا فِرْعَوْن إِلّا أَهْلَكَهُ، وَلَا سِتْراً إِلّا هَتَكَهُ، وَلَا عَلَماً إِلّا نَكَّسَهُ، وَلَا سُلْطاناً إِلّا كَسَبَهُ، وَلَا رُمْحاً إِلّا قَصَفَهُ، وَلَا مِطْرَداً إِلّا خَرَقَهُ، وَلَا جُنْداً إِلّا فَرَّقَهُ، وَلَا مِنْبَراً إِلّا أَحْرَقَهُ، وَلَا سَيْفاً إِلّا كَسَرَهُ، وَلَا صَنَماً إِلّا رَضَّهُ، وَلَا دَماً إِلّا أَراقَهُ، وَلَا جَوْراً إِلّا أَبادَهُ، وَلَا حِصْناً إِلّا هَدَمَهُ، وَلَا باباً إِلّا رَدَمَهُ، وَلَا قَصْراً إِلّا خَرَّبَهُ ، وَلَا مَسْكَناً إِلّا فَتَّشَهُ، وَلَا سَهْلاً إِلّا أَوْطَأَهُ، وَلَا جَبَلاً إِلّا صَعِدَهُ، وَلَا كَنْزاً إِلّا أَخْرَجَهُ، بِرَحْمَتِكَ يَا أَرْحَمَ الرَّاحِمِينَ</w:t>
      </w:r>
      <w:r>
        <w:rPr>
          <w:rFonts w:eastAsia="Amiri" w:cs="Amiri" w:ascii="Amiri" w:hAnsi="Amiri"/>
          <w:color w:val="111111"/>
          <w:sz w:val="28"/>
          <w:szCs w:val="28"/>
          <w:rtl w:val="true"/>
          <w:lang w:bidi="ar-SA"/>
        </w:rPr>
        <w:t xml:space="preserve">. </w:t>
      </w:r>
      <w:bookmarkStart w:id="303" w:name="pg7223_61498"/>
    </w:p>
    <w:p>
      <w:pPr>
        <w:pStyle w:val="Heading3"/>
        <w:numPr>
          <w:ilvl w:val="2"/>
          <w:numId w:val="1"/>
        </w:numPr>
        <w:rPr/>
      </w:pPr>
      <w:bookmarkStart w:id="304" w:name="__RefHeading___Toc136995_1051229030"/>
      <w:bookmarkStart w:id="305" w:name="_Toc105"/>
      <w:bookmarkEnd w:id="303"/>
      <w:bookmarkEnd w:id="304"/>
      <w:r>
        <w:rPr>
          <w:rtl w:val="true"/>
        </w:rPr>
        <w:t>دعاء عظم البلاء</w:t>
      </w:r>
      <w:bookmarkEnd w:id="305"/>
    </w:p>
    <w:p>
      <w:pPr>
        <w:pStyle w:val="BookText"/>
        <w:rPr/>
      </w:pPr>
      <w:r>
        <w:rPr>
          <w:rFonts w:ascii="Amiri" w:hAnsi="Amiri" w:eastAsia="Amiri" w:cs="Amiri"/>
          <w:color w:val="111111"/>
          <w:sz w:val="28"/>
          <w:sz w:val="28"/>
          <w:szCs w:val="28"/>
          <w:rtl w:val="true"/>
          <w:lang w:bidi="ar-SA"/>
        </w:rPr>
        <w:t xml:space="preserve">وهو الدعاء الذي علمه الإمام المهدي لرجل محبوس فخلص من سجنه والذي يدعى فيه بعد صلاة الزيارة التي مرت ويمكن الدعاء فيه بأي 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عَظُمَ الْبَلاءُ، وَبَرِحَ الْخَفاءُ، وَانْكَشَفَ الْغِطاءُ، وَضاقَتِ الْأَرْضُ، وَمَنَعَتِ السَّماءُ، وَ إِلَيْكَ يَا رَبِّ الْمُشْتَكى، وَعَلَيْكَ الْمُعَوَّلُ فِي الشِّدَّةِ وَالرَّخاءِ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الَّذِينَ فَرَضْتَ عَلَيْنا طاعَتَهُمْ، فَعَرَّفْتَنا بِذلِكَ مَنْزِلَتَهُمْ، فَرِّجْ عَنَّا بِحَقِّهِمْ فَرَجاً عاجِلاً كَلَمْحِ الْبَصَرِ أَوْ هُوَ أَقْرَبُ مِنْ ذلِكَ، يَا مُحَمَّدُ يَا عَلِيُّ، يَا عَلِيُّ يَا مُحَمَّدُ، انْصُرانِي فَإِنَّكُما ناصِرايَ، وَاكْفِيانِي فَإِنَّكُما كافِيايَ، يَا مَوْلايَ يَا صاحِبَ الزَّمانِ، الْغَوْثَ الْغَوْثَ الْغَوْثَ، أَدْرِكْنِي أَدْرِكْنِي أَدْرِكْنِي</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المحدث القمي بعد ذكر هذا الدعاء الشريف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دعاء شريف وينبغي أن يكرر الدعاء به في ذلك الحرم الشريف وفي غيره من الأماكن، ونحن قد أثبتناه في الباب الأول باختلاف يسير </w:t>
      </w:r>
      <w:r>
        <w:rPr>
          <w:rFonts w:eastAsia="Amiri" w:cs="Amiri" w:ascii="Amiri" w:hAnsi="Amiri"/>
          <w:color w:val="111111"/>
          <w:sz w:val="28"/>
          <w:szCs w:val="28"/>
          <w:rtl w:val="true"/>
          <w:lang w:bidi="ar-SA"/>
        </w:rPr>
        <w:t xml:space="preserve">. </w:t>
      </w:r>
      <w:bookmarkStart w:id="306" w:name="pg7223_61499"/>
    </w:p>
    <w:p>
      <w:pPr>
        <w:pStyle w:val="Heading3"/>
        <w:numPr>
          <w:ilvl w:val="2"/>
          <w:numId w:val="1"/>
        </w:numPr>
        <w:rPr/>
      </w:pPr>
      <w:bookmarkStart w:id="307" w:name="__RefHeading___Toc136997_1051229030"/>
      <w:bookmarkStart w:id="308" w:name="_Toc106"/>
      <w:bookmarkEnd w:id="306"/>
      <w:bookmarkEnd w:id="307"/>
      <w:r>
        <w:rPr>
          <w:rtl w:val="true"/>
        </w:rPr>
        <w:t>الدعاء للإمام الحجة علیه السلام</w:t>
      </w:r>
      <w:bookmarkEnd w:id="308"/>
    </w:p>
    <w:p>
      <w:pPr>
        <w:pStyle w:val="BookText"/>
        <w:rPr/>
      </w:pPr>
      <w:r>
        <w:rPr>
          <w:rFonts w:ascii="IRNazanin" w:hAnsi="IRNazanin" w:eastAsia="IRNazanin"/>
          <w:color w:val="111111"/>
          <w:sz w:val="28"/>
          <w:sz w:val="28"/>
          <w:szCs w:val="28"/>
          <w:rtl w:val="true"/>
          <w:lang w:bidi="fa-IR"/>
        </w:rPr>
        <w:t>روی یونس بن عبد الرحمن عن الرضاعلیه السلام أنه كان يأمربالدعاء لصاحب الأمرعلیه السلام بهذا الدعاء</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ادْفَعْ عَنْ وَلِيِّكَ وَخَلِيفَتِكَ وَحُجَّتِكَ عَلَى خَلْقِكَ، وَ لِسانِكَ الْمُعَبِّرِ عَنْكَ، النَّاطِقِ بِحِكْمَتِكَ، وَعَيْنِكَ النَّاظِرَةِ بِإِذْنِكَ، وَشاهِدِكَ عَلَى عِبادِكَ، الْجَحْجاحِ الْمُجاهِدِ الْعائِذِ بِكَ الْعابِدِ عِنْدَكَ، وَأَعِذْهُ مِنْ شَرِّ جَمِيعِ مَا خَلَقْتَ وَبَرَأْتَ وَأَنْشَأْتَ وَصَوَّرْتَ، وَاحْفَظْهُ مِنْ بَيْنِ يَدَيْهِ، وَمِنْ خَلْفِهِ، وَعَنْ يَمِينِهِ، وَعَنْ شِمالِهِ، وَمِنْ فَوْقِهِ، وَمِنْ تَحْتِهِ بِحِفْظِكَ الَّذِي لَايَضِيعُ مَنْ حَفِظْتَهُ بِهِ، وَاحْفَظْ فِيهِ رَسُولَكَ وَآباءَهُ أَئِمَّتَكَ وَدَعائِمَ دِينِكَ، وَاجْعَلْهُ فِي وَدِيعَتِكَ الَّتِي لَا تَضِيعُ، وَفِي جِوارِكَ الَّذِي لَايُخْفَرُ، وَفِي مَنْعِكَ وَعِزِّكَ الَّذِي لَايُقْهَرُ، وَآمِنْهُ بِأَمانِكَ الْوَثِيقِ الَّذِي لَايُخْذَلُ مَنْ آمَنْتَهُ بِهِ، وَاجْعَلْهُ فِي كَنَفِكَ الَّذِي لاَ ٰ يُرامُ مَنْ كانَ فِيهِ، وَانْصُرْهُ بِنَصْرِكَ، وَأَيِّدْهُ بِجُنْدِكَ الْغالِبِ، وَقَوِّهِ بِقُوَّتِكَ، وَأَرْدِفْهُ بِمَلائِكَتِكَ، وَوالِ مَنْ والاهُ، وَعادِ مَنْ عاداهُ، وَأَلْبِسْهُ دِرْعَكَ الْحَصِينَةَ، وَحُفَّهُ بِالْمَلائِكَةِ حَفّاً؛ </w:t>
      </w:r>
    </w:p>
    <w:p>
      <w:pPr>
        <w:pStyle w:val="BookText"/>
        <w:rPr/>
      </w:pPr>
      <w:r>
        <w:rPr>
          <w:rFonts w:ascii="Amiri" w:hAnsi="Amiri" w:eastAsia="Amiri" w:cs="Amiri"/>
          <w:color w:val="111111"/>
          <w:sz w:val="28"/>
          <w:sz w:val="28"/>
          <w:szCs w:val="28"/>
          <w:rtl w:val="true"/>
          <w:lang w:bidi="ar-SA"/>
        </w:rPr>
        <w:t xml:space="preserve">اللّهُمَّ اشْعَبْ بِهِ الصَّدْعَ، وَارْتُقْ بِهِ الْفَتْقَ، وَأَمِتْ بِهِ الْجَوْرَ، وَأَظْهِرْ بِهِ الْعَدْلَ، وَزَيِّنْ بِطُولِ بَقائِهِ الْأَرْضَ، وَأَيِّدْهُ بِالنَّصْرِ، وَانْصُرْهُ بِالرُّعْبِ، وَقَوِّ ناصِرِيهِ، وَاخْذُلْ خاذِلِيهِ، وَدَمْدِمْ مَنْ نَصَبَ لَهُ، وَدَمِّرْ مَنْ غَشَّهُ، وَاقْتُلْ بِهِ جَبابِرَةَ الْكُفْرِ وَعُمُدَهَ وَدَعائِمَهُ، وَاقْصِمْ بِهِ رُؤُوسَ الضَّلالَةِ، وَشارِعَةَ الْبِدَعِ، وَمُمِيتَةَ السُّنَّةِ، وَمُقَوِّيَةَ الْباطِلِ، وَذَلِّلْ بِهِ الْجَبَّارِينَ، وَأبِرْ بِهِ الْكافِرِينَ وَجَمِيعَ الْمُلْحِدِينَ فِي مَشارِقِ الْأَرْضِ وَمَغارِبِها، وَبَرِّها وَبَحْرِها، وَسَهْلِها وَجَبَلِها، حَتَّى لَاتَدَعَ مِنْهُمْ دَيَّاراً، وَلَا تُبْقِيَ لَهُمْ آثاراً، اللّهُمَّ طَهِّرْ مِنْهُمْ بِلادَكَ، وَاشْفِ مِنْهُمْ عِبادَكَ، وَأَعِزَّ بِهِ الْمُؤْمِنِينَ، وَأَحْيِ بِهِ سُنَنَ الْمُرْسَلِينَ، وَدارِسَ حُكْمِ النَّبِيِّينَ، وَجَدِّدْ بِهِ مَا امْتَحَى مِنْ دِينِكَ، وَبُدِّلَ مِنْ حُكْمِكَ، حَتَّى تُعِيدَ دِينَكَ بِهِ وَعَلَى يَدَيْهِ جَدِيداً غَضّاً مَحْضاً صَحِيحاً لَاعِوَجَ فِيهِ وَلَا بِدْعَةَ مَعَهُ، وَحَتَّى تُنِيرَ بِعَدْلِهِ ظُلَمَ الْجَوْرِ؛ وَتُطْفِئَ بِهِ نِيرانَ الْكُفْرِ، وَتُوضِحَ بِهِ مَعاقِدَ الْحَقِّ وَمَجْهُولَ الْعَدْلِ، فَإِنَّهُ عَبْدُكَ الَّذِي اسْتَخْلَصْتَهُ لِنَفْسِكَ، وَاصْطَفَيْتَهُ عَلَى غَيْبِكَ، وَعَصَمْتَهُ مِنَ الذُّنُوبِ، وَبَرَّأْتَهُ مِنَ الْعُيُوبِ، وَطَهَّرْتَهُ مِنَ الرِّجْسِ، وَسَلَّمْتَهُ مِنَ الدَّنَسِ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فَإِنَّا نَشْهَدُ لَهُ يَوْمَ الْقِيامَةِ وَيَوْمَ حُلُولِ الطَّامَّةِ أَنَّهُ لَمْ يُذْنِبْ ذَنْباً، وَلَا أَتَى حُوباً، وَلَمْ يَرْتَكِبْ مَعْصِيَةً، وَلَمْ يُضَيِّعْ لَكَ طاعَةً، وَلَمْ يَهْتِكْ لَكَ حُرْمَةً، وَلَمْ يُبَدِّلْ لَكَ فَرِيضَةً، وَلَمْ </w:t>
      </w:r>
    </w:p>
    <w:p>
      <w:pPr>
        <w:pStyle w:val="BookText"/>
        <w:rPr/>
      </w:pPr>
      <w:r>
        <w:rPr>
          <w:rFonts w:ascii="Amiri" w:hAnsi="Amiri" w:eastAsia="Amiri" w:cs="Amiri"/>
          <w:color w:val="111111"/>
          <w:sz w:val="28"/>
          <w:sz w:val="28"/>
          <w:szCs w:val="28"/>
          <w:rtl w:val="true"/>
          <w:lang w:bidi="ar-SA"/>
        </w:rPr>
        <w:t>يُغَيِّرْ لَكَ شَرِيعَةً، وَأَنَّهُ الْهادِي الْمُهْتَدِي الطَّاهِرُ التَّقِيُّ النَّقِيُّ الرَّضِيُّ الزَّكِيُّ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أَعْطِهِ فِي نَفْسِهِ وَأَهْلِهِ وَوَلَدِهِ وَذُرِّيَّتِهِ وَأُمَّتِهِ وَجَمِيعِ رَعِيَّتِهِ مَا تُقِرُّ بِهِ عَيْنَهُ، وَتَسُرُّ بِهِ نَفْسَهُ، وَتَجْمَعُ لَهُ مُلْكَ الْمُمْلَكاتِ كُلِّها، قَرِيبِها وَبَعِيدِها، وَعَزِيزِها وَذَلِيلِها، حَتَّى تُجْرِيَ حُكْمَهُ عَلَى كُلِّ حُكْمٍ، وَتَغْلِبَ بِحَقِّهِ كُلَّ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اسْلُكْ بِنا عَلَى يَدَيْهِ مِنْهاجَ الْهُدَى، وَالْمَحَجَّةَ الْعُظْمَى، وَالطَّرِيقَةَ الْوُسْطَى الَّتِي يَرْجِعُ إِلَيْهَا الْغالِي، وَيَلْحَقُ بِها التَّالِي، وَقَوِّنا عَلَى طاعَتِهِ، وَثَبِّتْنا عَلَى مُشايَعَتِهِ، وَامْنُنْ عَلَيْنا بِمُتابَعَتِهِ، وَاجْعَلْنا فِي حِزْبِهِ الْقَوَّامِينَ بِأَمْرِهِ، الصَّابِرِينَ مَعَهُ، الطَّالِبِينَ رِضاكَ بِمُناصَحَتِهِ، حَتَّى تَحْشُرَنا يَوْمَ الْقِيامَةِ فِي أَنْصارِهِ وَأَعْوانِهِ وَمُقَوِّيَةِ سُلْطانِهِ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وَاجْعَلْ ذلِكَ لَنا خالِصاً مِنْ كُلِّ شَكٍّ وَشُبْهَةٍ وَرِياءٍ وَسُمْعَةٍ، حَتَّى لَا نَعْتَمِدَ بِهِ غَيْرَكَ، وَلَا نَطْلُبَ بِهِ إِلّا وَجْهَكَ وَحَتَّى تُحِلَّنا مَحَلَّهُ، وَتَجْعَلَنا فِي الْجَنَّةِ مَعَهُ؛ وَأَعِذْنا مِنَ السَّأْمَةِ وَالْكَسَلِ وَالْفَتْرَةِ، وَاجْعَلْنا مِمَّنْ تَنْتَصِرُ بِهِ لِدِينِكَ، وَتُعِزُّ بِهِ نَصْرَ وَلِيِّكَ، وَلَا تَسْتَبْدِلْ بِنا غَيْرَنا، فَإِنَّ اسْتِبْدالَكَ بِنا غَيْرَنا عَلَيْكَ يَسِيرٌ، وَهُوَ عَلَيْنا كَثِيرٌ </w:t>
      </w:r>
      <w:r>
        <w:rPr>
          <w:rFonts w:eastAsia="Amiri" w:cs="Amiri" w:ascii="Amiri" w:hAnsi="Amiri"/>
          <w:color w:val="111111"/>
          <w:sz w:val="28"/>
          <w:szCs w:val="28"/>
          <w:rtl w:val="true"/>
          <w:lang w:bidi="ar-SA"/>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وُلاةِ عَهْدِهِ، وَالأَئِمَّةِ مِنْ بَعْدِهِ، وَبَلِّغْهُمْ آمالَهُمْ، وَزِدْ فِي آجالِهِمْ، وَأعِزَّ نَصْرَهُمْ، وَتَمِّمْ لَهُمْ مَا أَسْنَدْتَ إِلَيْهِمْ مِنْ أَمْرِكَ لَهُمْ، وَثَبِّتْ دَعائِمَهُمْ، وَاجْعَلْنا لَهُمْ أَعْواناً، وَعَلَى دِينِكَ أَنْصاراً، فَإِنَّهُمْ مَعادِنُ كَلِماتِكَ، وَخُزَّانُ عِلْمِكَ، وَأَرْكانُ تَوْحِيدِكَ، وَدَعَائِمُ دِينِكَ، وَوُلاةُ أَمْرِكَ، وَخالِصَتُكَ مِنْ عِبادِكَ، وَصَفْوَتُكَ مِنْ خَلْقِكَ، وَأَوْلِياؤُكَ وَسَلائِلُ أَوْلِيائِكَ، وَصَفْوَةُ أَوْلادِ نَبِيِّكَ، وَالسَّلامُ عَلَيْهِ وَ عَلَيْهِمْ وَرَحْمَةُ اللّهِ وَبَرَكاتُهُ</w:t>
      </w:r>
      <w:r>
        <w:rPr>
          <w:rFonts w:eastAsia="Amiri" w:cs="Amiri" w:ascii="Amiri" w:hAnsi="Amiri"/>
          <w:color w:val="111111"/>
          <w:sz w:val="28"/>
          <w:szCs w:val="28"/>
          <w:rtl w:val="true"/>
          <w:lang w:bidi="ar-SA"/>
        </w:rPr>
        <w:t xml:space="preserve">. </w:t>
      </w:r>
      <w:bookmarkStart w:id="309" w:name="pg7223_61503"/>
    </w:p>
    <w:p>
      <w:pPr>
        <w:pStyle w:val="Heading3"/>
        <w:numPr>
          <w:ilvl w:val="2"/>
          <w:numId w:val="1"/>
        </w:numPr>
        <w:rPr/>
      </w:pPr>
      <w:bookmarkStart w:id="310" w:name="__RefHeading___Toc136999_1051229030"/>
      <w:bookmarkStart w:id="311" w:name="_Toc107"/>
      <w:bookmarkEnd w:id="309"/>
      <w:bookmarkEnd w:id="310"/>
      <w:r>
        <w:rPr>
          <w:rtl w:val="true"/>
        </w:rPr>
        <w:t>أعمال وأدعية لقضاء الحوائج من بركات الإمام الحجة علیه السلام</w:t>
      </w:r>
      <w:bookmarkEnd w:id="311"/>
    </w:p>
    <w:p>
      <w:pPr>
        <w:pStyle w:val="BookText"/>
        <w:rPr/>
      </w:pPr>
      <w:r>
        <w:rPr>
          <w:rFonts w:ascii="Amiri" w:hAnsi="Amiri" w:eastAsia="Amiri" w:cs="Amiri"/>
          <w:color w:val="111111"/>
          <w:sz w:val="28"/>
          <w:sz w:val="28"/>
          <w:szCs w:val="28"/>
          <w:rtl w:val="true"/>
          <w:lang w:bidi="ar-SA"/>
        </w:rPr>
        <w:t>ذكر العلامة المحدث القمي قصة فيها ثلاثة أعمال لها الفضل والأثر في قضاء الحوائج وهي متعلقة بالإمام الحجة 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والقصة هي كما ذكرها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 شیخنا ثقة الإسلام النوري نور الله مرقده في كتاب دار السلام عن شيخه المرحوم العالم الربائي الحاج المولی فتح علي السلطان آبادي، أن الأخوند المولى محمد الصادق العراقي كان في غاية الضيق والعسرة والضراء، ومضى عليه كذلك زمن فلم يجد من كربه فرجا ولا من ضيقه مخرجا، إلى أن رأى ليلة في المنام كأنه في واد يتراءى فيه خيمة عظيمة عليها قبة، فسأل عن صاحبها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الكهف الحصين وغياث المضطر المستكين الحجة القائم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فأسرع الذهاب إليها، فلما وافاه صلوات الله عليه شكا عنده سوء حاله وسأله دعاء يفرج به همه ويدفع به غمه، فأحاله علیه السلام إلى سيد من ولده وإلى خيمته، فخرج من حضرته </w:t>
      </w:r>
    </w:p>
    <w:p>
      <w:pPr>
        <w:pStyle w:val="BookText"/>
        <w:rPr/>
      </w:pPr>
      <w:r>
        <w:rPr>
          <w:rFonts w:ascii="IRNazanin" w:hAnsi="IRNazanin" w:eastAsia="IRNazanin"/>
          <w:color w:val="111111"/>
          <w:sz w:val="28"/>
          <w:sz w:val="28"/>
          <w:szCs w:val="28"/>
          <w:rtl w:val="true"/>
          <w:lang w:bidi="fa-IR"/>
        </w:rPr>
        <w:t>ودخل في تلك الخيمة فرأى السيد السند والحبر المعتمد العالم الأمجد المؤيد جناب السيد محمد السلطان آبادي قاعدا على سجادته مشغولا بدعائه وقراءته ، فذكر له بعد السلام ما أحال عليه حجة الملك العلام، فعلمه دعاء يستكفي به ضيقه ويستجلب به رزقه، فانتبه من نومه والدعاء محفوظ في خاطره فقصد بيت جناب السيد، وكان قبل تلك الرؤيا نافرا عنه لوجه لا يذكره، فلما أتاه ودخل عليه رآه كما في النوم على مصلاه ذاكرا ربه مستغفرا ذنبه ، فلما سلم عليه أجابه وتبسم في وجهه كأنه عرف القضية، فسأله ما سأله في الرؤيا فعلمه من حينه عين ذاك الدعاء فدعا به في قليل من الزمان فصبت عليه الدنيا من كل ناحية ومكان، وكان المرحوم الحاج المولی فتح علي عليه السلام يثني على السيد ثناء بليغا وقد أدركه في أواخر عمره وتتلمذ عليه شطرا من الزمان، وأما ما علمه السيد في اليقظة والمنام فثلاثة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عقيب الفجر سبعين مرة واضعا يده على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فتاح</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يواظب على هذا الدعاء المروي في الكافي وقد علمه النبي صلی الله علیه و آله رجلا من أصحابه مبتلى بالسقم والفقر فما البث أن ذهب عنه السقم والفقر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حَوْلَ وَلَا قُوَّةَ إِلّا بِاللّهِ، تَوَكَّلْتُ عَلَى الْحَيِّ الَّذِي لَايَمُوتُ، وَالْحَمْدُ لِلّهِ الَّذِى لَمْ يَتَّخِذْ وَلَداً، ولَمْ يَكُنْ لَهُ شَرِيكٌ فِى الْمُلْكِ، وَلَمْ يَكُنْ لَهُ وَلِيٌّ مِنَ الذُّلِّ وَكَبِّرْهُ تَكْبِيراً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في دبر صلاة الصبح بالدعاء الذي ذكرناه في أول تعقيب صلاة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يغتنم هذه الأوراد ويداوم عليها ولا يغفل عن آثارها </w:t>
      </w:r>
      <w:r>
        <w:rPr>
          <w:rFonts w:eastAsia="Amiri" w:cs="Amiri" w:ascii="Amiri" w:hAnsi="Amiri"/>
          <w:color w:val="111111"/>
          <w:sz w:val="28"/>
          <w:szCs w:val="28"/>
          <w:rtl w:val="true"/>
          <w:lang w:bidi="ar-SA"/>
        </w:rPr>
        <w:t xml:space="preserve">. </w:t>
      </w:r>
      <w:bookmarkStart w:id="312" w:name="pg7223_61506"/>
    </w:p>
    <w:p>
      <w:pPr>
        <w:pStyle w:val="Heading3"/>
        <w:numPr>
          <w:ilvl w:val="2"/>
          <w:numId w:val="1"/>
        </w:numPr>
        <w:rPr/>
      </w:pPr>
      <w:bookmarkStart w:id="313" w:name="__RefHeading___Toc137001_1051229030"/>
      <w:bookmarkStart w:id="314" w:name="_Toc108"/>
      <w:bookmarkEnd w:id="312"/>
      <w:bookmarkEnd w:id="313"/>
      <w:r>
        <w:rPr>
          <w:rtl w:val="true"/>
        </w:rPr>
        <w:t>صلاة الحجة القائم علیه السلام دعاؤه</w:t>
      </w:r>
      <w:r>
        <w:rPr>
          <w:rtl w:val="true"/>
        </w:rPr>
        <w:t>:</w:t>
      </w:r>
      <w:bookmarkEnd w:id="314"/>
    </w:p>
    <w:p>
      <w:pPr>
        <w:pStyle w:val="BookText"/>
        <w:rPr/>
      </w:pPr>
      <w:r>
        <w:rPr>
          <w:rFonts w:ascii="IRNazanin" w:hAnsi="IRNazanin" w:eastAsia="IRNazanin"/>
          <w:color w:val="111111"/>
          <w:sz w:val="28"/>
          <w:sz w:val="28"/>
          <w:szCs w:val="28"/>
          <w:rtl w:val="true"/>
          <w:lang w:bidi="fa-IR"/>
        </w:rPr>
        <w:t xml:space="preserve">ركعتان، تقرأ في كل ركعة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فاتحة الكتاب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 وإياك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تكرر هذه الآية مائة مرة ثم تتم قراءة الفاتحة وتقرأ بعدها الإخلاص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واحدة وتدعو عقيبهما فتقول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عَظُمَ الْبَلَاءُ وَ بَرِحَ الْخَفَاءُ وَ انْکَشَفَ الْغِطَاءُ وَ ضَاقَتِ الْأَرْضُ بما وسعت السَّمَاءُ وَ إِلَیْکَ یَا رَبِّ الْمُشْتَکَى وَ عَلَیْکَ الْمُعَوَّلُ فِی الشِّدَّةِ وَ الرَّخَاءِ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الَّذینَ اَمَرْتَنا بِطاعَتِهِمْ،وَعَجِّلِ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فَرَجَهُمْ بِقآئِمِهِمْ، وَ اَظْهِرْ اِعْزازَهُ، یا مُحَمَّدُ یا عَلیُّ، یا عَلِیُّ یامُحَمَّدُ، اِکْفِیانی فَاِنَّکُما کافِیایَ یا مُحَمَّدُ یا عَلیُّ، یا عَلِیُّ یا مُحَمَّدُ، اُنْصُرانی فَاِنَّکُما ناصِرایَ،یا مُحَمَّدُ یا عَلیُّ، یا عَلِیُّ یا مُحَمَّدُ، اِحْفَظانی فَاِنَّکُما حافِظایَ یامَوْلایَ یاصاحِبَ الزَّمانِ، یا مَوْلایَ یا صاحِبَ الزَّمانِ،یا مَوْلایَ یا صاحِبَ الزَّمانِ، الْغَوْثَ الْغَوْثَ الْغَوْثَ،اَدْرِکْنی اَدْرِکْنی اَدْرِکْنی، الأَمانَ الأَمانَ الأَمانَ</w:t>
      </w:r>
      <w:r>
        <w:rPr>
          <w:rFonts w:eastAsia="Amiri" w:cs="Amiri" w:ascii="Amiri" w:hAnsi="Amiri"/>
          <w:color w:val="111111"/>
          <w:sz w:val="28"/>
          <w:szCs w:val="28"/>
          <w:rtl w:val="true"/>
          <w:lang w:bidi="ar-SA"/>
        </w:rPr>
        <w:t xml:space="preserve">. </w:t>
      </w:r>
      <w:bookmarkStart w:id="315" w:name="pg7223_61507"/>
    </w:p>
    <w:p>
      <w:pPr>
        <w:pStyle w:val="Heading3"/>
        <w:numPr>
          <w:ilvl w:val="2"/>
          <w:numId w:val="1"/>
        </w:numPr>
        <w:rPr/>
      </w:pPr>
      <w:bookmarkStart w:id="316" w:name="__RefHeading___Toc137003_1051229030"/>
      <w:bookmarkStart w:id="317" w:name="_Toc109"/>
      <w:bookmarkEnd w:id="315"/>
      <w:bookmarkEnd w:id="316"/>
      <w:r>
        <w:rPr>
          <w:rtl w:val="true"/>
        </w:rPr>
        <w:t>الصلاة على الإمام الحجة عليه السلام يوم الجمعة</w:t>
      </w:r>
      <w:bookmarkEnd w:id="317"/>
    </w:p>
    <w:p>
      <w:pPr>
        <w:pStyle w:val="BookText"/>
        <w:rPr/>
      </w:pPr>
      <w:r>
        <w:rPr>
          <w:rFonts w:ascii="Amiri" w:hAnsi="Amiri" w:eastAsia="Amiri" w:cs="Amiri"/>
          <w:color w:val="111111"/>
          <w:sz w:val="28"/>
          <w:sz w:val="28"/>
          <w:szCs w:val="28"/>
          <w:rtl w:val="true"/>
          <w:lang w:bidi="ar-SA"/>
        </w:rPr>
        <w:t xml:space="preserve">الصلاة التي سنذكرها وهي عبارة عن كلمات دعاء يدعى فيها في يوم الجمعةبعد العصر وهي مهمة ولها آثار عظيمة ومن داوم عليها يعرف فضلها وآثارها وقبل ذكرها نذكر نبذة عن فضل يوم الجمعة ونسبة إلى الإمام الحجة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ساعة من يوم الجمعة إلى غروب الشمس هي الساعة التي يستجاب فيها الدعاء فينبغي أن يستكثر من الدعاء في تلك الساعة، وروي أن تلك الساعة هي إذا غاب نصف القرص وبقي نصفه، وكانت فاطمة علیها السلام تدعو في ذلك الوقت، فيستحب الدعاء فيها، ويستحب أن يدعو بالدعاء المروي عن النبي صلی الله علیه و آله في ساعة الاستجابة سُبحانَكَ لا إلهَ إلا أنتَ يا حَنَّان يا مَنَّانُ ، يا بَدِيعَ السَّماواتِ والأرضِ، يا ذَا الجَلالِ وَالإكرامِ، ويستحب دعاء السمات في آخر ساعة من نهار الجمعة، وسيأتي إن شاء الله تعالی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ليوم الجمعة نسبة وانتماء إلى </w:t>
      </w:r>
    </w:p>
    <w:p>
      <w:pPr>
        <w:pStyle w:val="BookText"/>
        <w:rPr/>
      </w:pPr>
      <w:r>
        <w:rPr>
          <w:rFonts w:ascii="Amiri" w:hAnsi="Amiri" w:eastAsia="Amiri" w:cs="Amiri"/>
          <w:color w:val="111111"/>
          <w:sz w:val="28"/>
          <w:sz w:val="28"/>
          <w:szCs w:val="28"/>
          <w:rtl w:val="true"/>
          <w:lang w:bidi="ar-SA"/>
        </w:rPr>
        <w:t xml:space="preserve">إمام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نواحي عديدة، ففيه كانت ولادته السعيدة، وفيه يفيض السرور بظهوره، وترقّب الفرج، وانتظاره فيه أشد مما في سواه من الأيام، وستجد فيما سنورده من زيارته الخاصة في يوم الجمعة هذه الكلمة هَذا يَومُ الجُمُعَةِ وَهُوَ يَؤُمکَ المُتَوَقَّعُ فِیهِ ظُهُورُکَ وَالفَرَجُ فِيهِ لِلمُؤمِنِينَ عَلَى يَدِکَ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والواقع أن الجمعة إنما عدت عيدا من الأعياد الأربعة، لما سيتفق فيها من ظهور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وتطهيره الأرض من أدران الشرك والكفر، وأقذار المعاصي والذنوب، ومن الجبابرة والملحدين، والكفار والمنافقين، فتقر عيون الخاصة من المؤمنين، وتسر أفئدتهم، بإظهاره كلمة الحق، وإعلاء الدين وشرایع الإيمان، وأشرقت الأرض بنور ربها، وينبغي في هذا اليوم أن يدعى بالصلاة الكبيرة، ويدعى أيضا بما أمر الإمام الرضا علیه السلام بأن يدعى به لصاحب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ادفَع عَن وَلِيِّکَ وَخَليفَتِكَ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وسيأتي هذا الدعاء في باب الزيارات، في نهاية أعمال السرداب، وأن يدعى أيضا بما أملاه الشيخ أبو عمرو العمروي على أبي علي بن همام،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ليدعى به في غيبة القائم من آل محمد وهو دعاء طويل كتلك الصلاة، ووجيزتنا هذه لا تسعهما، فاطلبهما من مصباح المتهجد، وجمال الأسبوع، وينبغي أن لا نهمل </w:t>
      </w:r>
    </w:p>
    <w:p>
      <w:pPr>
        <w:pStyle w:val="BookText"/>
        <w:rPr/>
      </w:pPr>
      <w:r>
        <w:rPr>
          <w:rFonts w:ascii="IRNazanin" w:hAnsi="IRNazanin" w:eastAsia="IRNazanin"/>
          <w:color w:val="111111"/>
          <w:sz w:val="28"/>
          <w:sz w:val="28"/>
          <w:szCs w:val="28"/>
          <w:rtl w:val="true"/>
          <w:lang w:bidi="fa-IR"/>
        </w:rPr>
        <w:t>ذكر الصلاة المنسوبة إلى أبي الحسن الضراب الأصبهاني، وقد رواها الشيخ والسيد في أعمال عصر يوم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الصلاة مروية عن مولانا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ترکت تعقیب العصر يوم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لعذر من الأعذار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تترك هذه الصلاة أبدا، لأمر أطلعنا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ثم ذكر الصلاة بسندها، وقال الشيخ في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صلاة مروية عن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إلى أبي الحسن الضراب الأصبهاني بمكة ونحن لم نذكر سندها، رعاية للاختصار، وهي</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اللَّهُمَّ صَلِّ عَلَى مُحَمَّدٍ سَيِّدِ الْمُرْسَلِينَ وَ خَاتَمِ النَّبِيِّينَ وَ حُجَّةِ رَبِّ الْعَالَمِينَ، الْمُنْتَجَبِ فِي الْمِيثَاقِ، الْمُصْطَفَى فِي الظِّلالِ، الْمُطَهَّرِ مِنْ كُلِّ آفَةٍ، الْبَرِيءِ مِنْ كُلِّ عَيْبٍ، الْمُؤَمَّلِ لِلنَّجَاةِ، الْمُرْتَجَى لِلشَّفَاعَةِ، الْمُفَوَّضِ إِلَيْهِ دِينُ اللَّهِ، اللَّهُمَّ شَرِّفْ بُنْيَانَهُ، وَ عَظِّمْ بُرْهَانَهُ، وَ أَفْلِجْ حُجَّتَهُ، وَ ارْفَعْ دَرَجَتَهُ، وَ أَضِئْ نُورَهُ، وَ بَيِّضْ وَجْهَهُ، وَ أَعْطِهِ الْفَضْلَ وَ الْفَضِيلَةَ وَ المنزلة و الْوَسِيلَةَ و الدَّرَجَةَ الرَّفِيعَة، وَ ابْعَثْهُ مَقَامًا مَحْمُودًا يَغْبِطُهُ بِهِ الْأَوَّلُونَ وَ الْآخِرُونَ، وَ صَلِّ عَلَى أَمِيرِ الْمُؤْمِنِينَ وَ وَارِثِ الْمُرْسَلِينَ وَ قَائِدِ الْغُرِّ الْمُحَجَّلِينَ، وَ سَيِّدِ الْوَصِيِّينَ وَ حُجَّةِ رَبِّ الْعَالَمِينَ، وَ صَلِّ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الْحَسَنِ بْنِ عَلِيٍّ إِمَامِ الْمُؤْمِنِينَ وَ وَارِثِ الْمُرْسَلِينَ وَ حُجَّةِ رَبِّ الْعَالَمِينَ، وَ صَلِّ عَلَى الْحُسَيْنِ بْنِ عَلِيٍّ إِمَامِ الْمُؤْمِنِينَ وَ وَارِثِ الْمُرْسَلِينَ وَ حُجَّةِ رَبِّ الْعَالَمِينَ، وَ صَلِّ عَلَى الْحُسَيْنِ ابن علی إِمَامِ الْمُؤْمِنِينَ، وَ وَارِثِ الْمُرْسَلِينَ وَ حُجَّةِ رَبِّ الْعَالَمِينَ، وَ صَلِّ عَلَى مُحَمَّدِ بْنِ عَلِيٍّ إِمَامِ الْمُؤْمِنِينَ وَ وَارِثِ الْمُرْسَلِينَ وَ حُجَّةِ رَبِّ الْعَالَمِينَ، وَ صَلِّ عَلَى جَعْفَرِ بْنِ مُحَمَّدٍ إِمَامِ الْمُؤْمِنِينَ وَ وَارِثِ الْمُرْسَلِينَ وَ حُجَّةِ رَبِّ الْعَالَمِينَ، وَ صَلِّ عَلَى مُوسَى بْنِ جَعْفَرٍ إِمَامِ الْمُؤْمِنِينَ وَ وَارِثِ الْمُرْسَلِينَ وَ حُجَّةِ رَبِّ الْعَالَمِينَ، وَ صَلِّ عَلَى عَلِيِّ بْنِ مُوسَى إِمَامِ الْمُؤْمِنِينَ وَ وَارِثِ الْمُرْسَلِينَ وَ حُجَّةِ رَبِّ الْعَالَمِينَ، وَ صَلِّ عَلَى مُحَمَّدِ بْنِ عَلِيٍّ إِمَامِ الْمُؤْمِنِينَ وَ وَارِثِ الْمُرْسَلِينَ وَ حُجَّةِ رَبِّ الْعَالَمِينَ، وَ صَلِّ عَلَى عَلِيِّ بْنِ مُحَمَّدٍ إِمَامِ الْمُؤْمِنِينَ وَ وَارِثِ الْمُرْسَلِينَ وَ حُجَّةِ رَبِّ الْعَالَمِينَ، وَ صَلِّ عَلَى الْحَسَنِ بْنِ عَلِيٍّ إِمَامِ الْمُؤْمِنِينَ وَ وَارِثِ الْمُرْسَلِينَ وَ حُجَّةِ رَبِّ الْعَالَمِينَ، وَ صَلِّ عَلَى الْخَلَفِ الصَّالِحِ الْهَادِي الْمَهْدِيِّ، إِمَامِ الْمُؤْمِنِين وَ وَارِثِ الْمُرْسَلِينَ وَ حُجَّةِ رَبِّ الْعَالَمِينَ، اللَّهُمَّ صَلِّ عَلَى مُحَمَّدٍ وَ أَهْلِ بَيْتِهِ الْأَئِمَّةِ الْهَادِينَ، الْعُلَمَاءِ الصَّادِقِينَ، الْأَبْرَارِ الْمُتَّقِينَ، دَعَائِمِ دِينِكَ وَ أَرْكَانِ تَوْحِيدِكَ، وَ تَرَاجِمَةِ وَحْيِكَ، وَ حُجَجِكَ عَلَى خَلْقِكَ، وَ خُلَفَائِكَ فِي أَرْضِكَ، الَّذِينَ اخْتَرْتَهُمْ لِنَفْسِكَ، وَ اصْطَفَيْتَهُمْ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عِبَادِكَ، وَ ارْتَضَيْتَهُمْ لِدِينِكَ، وَ خَصَصْتَهُمْ بِمَعْرِفَتِكَ، وَ جَلَّلْتَهُمْ بِكَرَامَتِكَ، وَ غَشَّيْتَهُمْ بِرَحْمَتِكَ، وَ رَبَّيْتَهُمْ بِنِعْمَتِكَ، وَ غَذَّيْتَهُمْ بِحِكْمَتِكَ، وَ أَلْبَسْتَهُمْ نُورَكَ، وَ رَفَعْتَهُمْ فِي مَلَكُوتِكَ، وَ حَفَفْتَهُمْ بِمَلائِكَتِكَ، وَ شَرَّفْتَهُمْ بِنَبِيِّكَ صَلَوَاتُكَ عَلَيْهِ وَ آلِهِ، اللَّهُمَّ صَلِّ عَلَى مُحَمَّدٍ وَ عَلَيْهِمْ صَلاةً زاکیةً نامیةًكَثِيرَةً دَائِمَةً طَيِّبَةً، لَا يُحِيطُ بِهَا إِلّا أَنْتَ، وَ لَا يَسَعُهَا إِلّا عِلْمُكَ، وَ لَا يُحْصِيهَا أَحَدٌ غَيْرُكَ، اللَّهُمَّ وَ صَلِّ عَلَى وَلِيِّكَ الْمُحْيِي سُنَّتَكَ، الْقَائِمِ بِأَمْرِكَ، الدَّاعِي إِلَيْكَ، الدَّلِيلِ عَلَيْكَ، وَ حُجَّتِكَ عَلَى خَلْقِكَ، وَ خَلِيفَتِكَ فِي أَرْضِكَ، وَ شَاهِدِكَ عَلَى عِبَادِكَ، اللَّهُمَّ أَعِزَّ نَصْرَهُ، وَ مُدَّ فِي عُمْرِهِ، وَ زَيِّنِ الْأَرْضَ بِطُولِ بَقَائِهِ، اللَّهُمَّ اكْفِهِ بَغْيَ الْحَاسِدِينَ، وَ أَعِذْهُ مِنْ شَرِّ الْكَائِدِينَ، وَ ازْجُرْ عَنْهُ إِرَادَةَ الظَّالِمِينَ، وَ خَلِّصْهُ مِنْ أَيْدِي الْجَبَّارِينَ، اللَّهُمَّ أَعْطِهِ فِي نَفْسِهِ وَ ذُرِّيَّتِهِ وَ شِيعَتِهِ وَ رَعِيَّتِهِ وَ خَاصَّتِهِ وَ عَامَّتِهِ وَ عَدُوِّهِ وَ جَمِيعِ أَهْلِ الدُّنْيَا مَا تُقِرُّ بِهِ عَيْنَهُ، وَ تَسُرُّ بِهِ نَفْسَهُ، وَ بَلِّغْهُ أَفْضَلَ مَا أَمَّلَهُ فِي الدُّنْيَا وَ الْآخِرَةِ،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جَدِّدْ بِهِ مَا امْتَحَى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دِينِكَ، وَ أَحْيِ بِهِ مَا بُدِّلَ مِنْ كِتَابِكَ، وَ أَظْهِرْ بِهِ مَا غُيِّرَ مِنْ حُكْمِكَ، حَتَّى يَعُودَ دِينُكَ بِهِ عَلَى يَدَيْهِ غَضًّا جَدِيدًا خَالِصًا مُخْلَصًا، لَا شَكَّ فیهِ وَ لَا شُبْهَةَ مَعَهُ، وَ لَا بَاطِلَ عِنْدَهُ وَ لَا بِدْعَةَ لَدَيْهِ، اللَّهُمَّ نَوِّرْ بِنُورِهِ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ظُلْمَةٍ، وَ هُدَّ بِرُكْنِهِ كُلَّ بِدْعَةٍ، وَ اهْدِمْ بِعزّهِ كُلَّ ضَلالَةٍ، وَ اقْصِمْ بِهِ كُلَّ جَبَّارٍ، وَ أَخْمِدْ بِسَيْفِهِ كُلَّ نَارٍ، وَ أَهْلِكْ بِعَدْلِهِ كُلَّ جَبّارٍ، وَ أَجْرِ حُكْمَهُ عَلَى كُلِّ حُكْمٍ، وَ أَذِلَّ بِسُلْطَانِهِ كُلَّ سُلْطَانٍ، اللَّهُمَّ أَذِلَّ كُلَّ مَنْ نَاوَاهُ، وَ أَهْلِكْ كُلَّ مَنْ عَادَاهُ، وَ امْكُرْ بِمَنْ كَادَهُ، وَ اسْتَأْصِلْ مَنْ جَحَدَ حَقَّهُ وَ اسْتَهَانَ بِأَمْرِهِ وَ سَعَى فِي إِطْفَاءِ نُورِهِ وَ أَرَادَ إِخْمَادَ ذِكْرِهِ، اللَّهُمَّ صَلِّ عَلَى مُحَمَّدٍ الْمُصْطَفَى وَ عَلِيٍّ الْمُرْتَضَى وَ فَاطِمَةَ الزَّهْرَاءِ وَ الْحَسَنِ الرِّضَا وَ الْحُسَيْنِ الْمُصَفَّى، وَ جَمِيعِ الْأَوْصِيَاءِ مَصَابِيحِ الدُّجَى وَ أَعْلامِ الْهُدَى، وَ مَنَارِ التُّقَى وَ الْعُرْوَةِ الْوُثْقَى، وَ الْحَبْلِ الْمَتِينِ وَ الصِّرَاطِ الْمُسْتَقِيمِ، وَ صَلِّ عَلَى وَلِيِّكَ، وَ وُلاةِ عَهْدِكَ، وَ الْأَئِمَّةِ مِنْ وُلْدِهِ، وَ مُدَّ فِي أَعْمَارِهِمْ، وَ زِدْ فِي آجَالِهِمْ، وَ بَلِّغْهُمْ أَقصَی آمَالِهِمْ دِينًا وَ دُنْيَا وَ آخِرَةً، إِنَّكَ عَلَی كُلِّ شَيْءٍ قَدِيرٌ</w:t>
      </w:r>
      <w:r>
        <w:rPr>
          <w:rFonts w:eastAsia="Amiri" w:cs="Amiri" w:ascii="Amiri" w:hAnsi="Amiri"/>
          <w:color w:val="111111"/>
          <w:sz w:val="28"/>
          <w:szCs w:val="28"/>
          <w:rtl w:val="true"/>
          <w:lang w:bidi="ar-SA"/>
        </w:rPr>
        <w:t xml:space="preserve">. </w:t>
      </w:r>
      <w:bookmarkStart w:id="318" w:name="pg7223_61513"/>
    </w:p>
    <w:p>
      <w:pPr>
        <w:pStyle w:val="Heading3"/>
        <w:numPr>
          <w:ilvl w:val="2"/>
          <w:numId w:val="1"/>
        </w:numPr>
        <w:rPr/>
      </w:pPr>
      <w:bookmarkStart w:id="319" w:name="__RefHeading___Toc137005_1051229030"/>
      <w:bookmarkStart w:id="320" w:name="_Toc110"/>
      <w:bookmarkEnd w:id="318"/>
      <w:bookmarkEnd w:id="319"/>
      <w:r>
        <w:rPr>
          <w:rtl w:val="true"/>
        </w:rPr>
        <w:t>الصلاة على ولي الأمر المنتظر علیه السلام</w:t>
      </w:r>
      <w:bookmarkEnd w:id="32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وَلِيِّكَ وَابْنِ أَوْلِيائِكَ الَّذِينَ فَرَضْتَ طاعَتَهُمْ، وَأَوْجَبْتَ حَقَّهُمْ، وَأَذْهَبْتَ عَنْهُمُ الرِّجْسَ وَطَهَّرْتَهُمْ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انْصُرْهُ وَانْتَصِرْ بِهِ لِدِينِكَ، وَانْصُرْ بِهِ أَوْلِياءَكَ وَأَوْلِياءَهُ وَشِيعَتَهُ وَأَنْصارَهُ وَاجْعَلْنا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أَعِذْهُ مِنْ شَرِّ كُلِّ باغٍ وَطاغٍ، وَمِنْ شَرِّ جَمِيعِ خَلْقِكَ، وَاحْفَظْهُ مِنْ بَيْنِ يَدَيْهِ وَمِنْ خَلْفِهِ وَعَنْ يَمِينِهِ وَعَنْ شِمالِهِ، وَاحْرُسْهُ وَامْنَعْهُ أَنْ يُوصَلَ إِلَيْهِ بِسُوءٍ، وَاحْفَظْ فِيهِ رَسُولَكَ وَآلَ رَسُولِكَ، وَأَظْهِرْ بِهِ الْعَدْلَ، وَأَيِّدْهُ بِالنَّصْرِ، وَانْصُرْ ناصِرِيهِ، وَاخْذُل خاذِلِيهِ، وَاقْصِمْ بِهِ جَبابِرَةَ الْكُفْرِ، وَاقْتُلْ بِهِ الْكُفَّارَ وَالْمُنافِقِينَ وَجَمِيعَ الْمُلْحِدِينَ حَيْثُ كانُوا مِنْ مَشارِقِ الْأَرْضِ وَمَغارِبِها، وَبَرِّها وَبَحْرِها، وَامْلَأْ بِهِ الْأَرْضَ عَدْلاً، وَأَظْهِرْ بِهِ دِينَ نَبِيِّكَ عَلَيْهِ وَآلِهِ السَّلامُ، وَاجْعَلْنِي اللّهُمَّ مِنْ أَنْصارِهِ وَأَعْوانِهِ وَأَتْباعِهِ وَشِيعَتِهِ، وَأَرِنِي فِي آلِ مُحَمَّدٍ مَا يَأْمُلُونَ، وَفِي عَدُوِّهِمْ مَا يَحْذَرُونَ، إِلهَ الْحَقِّ آمِينَ</w:t>
      </w:r>
      <w:r>
        <w:rPr>
          <w:rFonts w:eastAsia="Amiri" w:cs="Amiri" w:ascii="Amiri" w:hAnsi="Amiri"/>
          <w:color w:val="111111"/>
          <w:sz w:val="28"/>
          <w:szCs w:val="28"/>
          <w:rtl w:val="true"/>
          <w:lang w:bidi="ar-SA"/>
        </w:rPr>
        <w:t xml:space="preserve">. </w:t>
      </w:r>
      <w:bookmarkStart w:id="321" w:name="pg7223_61514"/>
    </w:p>
    <w:p>
      <w:pPr>
        <w:pStyle w:val="Heading3"/>
        <w:numPr>
          <w:ilvl w:val="2"/>
          <w:numId w:val="1"/>
        </w:numPr>
        <w:rPr/>
      </w:pPr>
      <w:bookmarkStart w:id="322" w:name="__RefHeading___Toc137007_1051229030"/>
      <w:bookmarkStart w:id="323" w:name="_Toc111"/>
      <w:bookmarkEnd w:id="321"/>
      <w:bookmarkEnd w:id="322"/>
      <w:r>
        <w:rPr>
          <w:rtl w:val="true"/>
        </w:rPr>
        <w:t>دعاء الإمام الحجة عليه السلام في أيام رجب</w:t>
      </w:r>
      <w:bookmarkEnd w:id="323"/>
    </w:p>
    <w:p>
      <w:pPr>
        <w:pStyle w:val="BookText"/>
        <w:rPr/>
      </w:pPr>
      <w:r>
        <w:rPr>
          <w:rFonts w:ascii="IRNazanin" w:hAnsi="IRNazanin" w:eastAsia="IRNazanin"/>
          <w:color w:val="111111"/>
          <w:sz w:val="28"/>
          <w:sz w:val="28"/>
          <w:szCs w:val="28"/>
          <w:rtl w:val="true"/>
          <w:lang w:bidi="fa-IR"/>
        </w:rPr>
        <w:t>روى الشيخ أنه خرج هذا التوقيع الشريف من الناحية المقدسة على يد الشيخ الكبير أبي جعفر محمد بن عثمان بن سعید علیه السلام ، يدعا في كل يوم من أيام رجب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بِمَعَانِي جَمِيعِ مَا يَدْعُوكَ بِهِ وُلاةُ أَمْرِكَ الْمَأْمُونُونَ عَلَى سِرِّكَ الْمُسْتَبْشِرُونَ بِأَمْرِكَ الْوَاصِفُونَ لِقُدْرَتِكَ الْمُعْلِنُونَ لِعَظَمَتِكَ أَسْأَلُكَ بِمَا نَطَقَ فِيهِمْ مِنْ مَشِيَّتِكَ فَجَعَلْتَهُمْ مَعَادِنَ لِكَلِمَاتِكَ وَ أَرْكَانا لِتَوْحِيدِكَ وَ آيَاتِكَ وَ مَقَامَاتِكَ الَّتِي لا تَعْطِيلَ لَهَا فِي كُلِّ مَكَانٍ يَعْرِفُكَ بِهَا مَنْ عَرَفَكَ لا فَرْقَ بَيْنَكَ وَ بَيْنَهَا إِلا أَنَّهُمْ عِبَادُكَ وَ خَلْقُكَ فَتْقُهَا وَ رَتْقُهَا بِيَدِكَ بَدْؤُهَا مِنْكَ وَ عَوْدُهَا إِلَيْكَ أَعْضَادٌ وَ أَشْهَادٌ وَ مُنَاةٌ وَ أَذْوَادٌ وَ حَفَظَةٌ وَ رُوَّادٌ فَبِهِمْ مَلَأْتَ سَمَاءَكَ وَ أَرْضَكَ حَتَّى ظَهَرَ أَنْ لا إِلَهَ إِلا أَنْتَ فَبِذَلِكَ أَسْأَلُكَ وَ بِمَوَاقِعِ الْعِزِّ مِنْ رَحْمَتِكَ وَ بِمَقَامَاتِكَ وَ عَلامَاتِكَ أَنْ تُصَلِّيَ عَلَى مُحَمَّدٍ وَ آلِهِ وَ أَنْ تَزِيدَنِي إِيمَانا وَ تَثْبِيتا يَا بَاطِنا فِي ظُهُورِهِ وَ ظَاهِرا فِي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بُطُونِهِ وَ مَكْنُونِهِ يَا مُفَرِّقا بَيْنَ النُّورِ وَ الدَّيْجُورِ يَا مَوْصُوفا بِغَيْرِ كُنْهٍ وَ مَعْرُوفا بِغَيْرِ شِبْهٍ حَادَّ كُلِّ مَحْدُودٍ وَ شَاهِدَ كُلِّ مَشْهُودٍ وَ مُوجِدَ كُلِّ مَوْجُودٍ وَ مُحْصِيَ كُلِّ مَعْدُودٍ وَ فَاقِدَ كُلِّ مَفْقُودٍ،لَيْسَ دُونَكَ مِنْ مَعْبُودٍ أَهْلَ الْكِبْرِيَاءِ وَ الْجُودِ يَا مَنْ لا يُكَيَّفُ بِكَيْفٍ وَ لا يُؤَيَّنُ بِأَيْنٍ يَا مُحْتَجِبا عَنْ كُلِّ عَيْنٍ يَا دَيْمُومُ يَا قَيُّومُ وَ عَالِمَ كُلِّ مَعْلُومٍ صَلِّ عَلَى مُحَمَّدٍ وَ آلِهِ وَ عَلَى عِبَادِكَ الْمُنْتَجَبِينَ وَ بَشَرِكَ الْمُحْتَجِبِينَ وَ مَلائِكَتِكَ الْمُقَرَّبِينَ وَ الْبُهْمِ الصَّافِّينَ الْحَافِّينَ وَ بَارِكْ لَنَا فِي شَهْرِنَا هَذَا الْمُرَجَّبِ الْمُكَرَّمِ وَ مَا بَعْدَهُ مِنَ الْأَشْهُرِ الْحُرُمِ وَ أَسْبِغْ عَلَيْنَا فِيهِ النِّعَمَ وَ أَجْزِلْ لَنَا فِيهِ الْقِسَمَ وَ أَبْرِرْ لَنَا فِيهِ الْقَسَمَ بِاسْمِكَ الْأَعْظَمِ الْأَعْظَمِ الْأَجَلِّ الْأَكْرَمِ ؛ الَّذِي وَضَعْتَهُ عَلَى النَّهَارِ فَأَضَاءَ وَ عَلَى اللَّيْلِ فَأَظْلَمَ وَ اغْفِرْ لَنَا مَا تَعْلَمُ مِنَّا وَ مَا لا نَعْلَمُ وَ اعْصِمْنَا مِنَ الذُّنُوبِ خَيْرَ الْعِصَمِ وَ اكْفِنَا كَوَافِيَ قَدَرِكَ وَ امْنُنْ عَلَيْنَا بِحُسْنِ نَظَرِكَ وَ لا تَكِلْنَا إِلَى غَيْرِكَ وَ لا تَمْنَعْنَا مِنْ خَيْرِكَ وَ بَارِكْ لَنَا فِيمَا كَتَبْتَهُ لَنَا مِنْ أَعْمَارِنَا وَ أَصْلِحْ لَنَا خَبِيئَةَ أَسْرَارِنَا وَ أَعْطِنَا مِنْكَ الْأَمَانَ وَ اسْتَعْمِلْنَا بِحُسْنِ الْإِيمَانِ وَ بَلِّغْنَا شَهْرَ الصِّيَامِ وَ مَا بَعْدَهُ مِنَ الْأَيَّامِ وَ الْأَعْوَامِ يَا ذَا الْجَلالِ وَ الْإِكْرَامِ </w:t>
      </w:r>
      <w:r>
        <w:rPr>
          <w:rFonts w:eastAsia="Amiri" w:cs="Amiri" w:ascii="Amiri" w:hAnsi="Amiri"/>
          <w:color w:val="111111"/>
          <w:sz w:val="28"/>
          <w:szCs w:val="28"/>
          <w:rtl w:val="true"/>
          <w:lang w:bidi="ar-SA"/>
        </w:rPr>
        <w:t xml:space="preserve">. </w:t>
      </w:r>
      <w:bookmarkStart w:id="324" w:name="pg7223_61516"/>
    </w:p>
    <w:p>
      <w:pPr>
        <w:pStyle w:val="Heading3"/>
        <w:numPr>
          <w:ilvl w:val="2"/>
          <w:numId w:val="1"/>
        </w:numPr>
        <w:rPr/>
      </w:pPr>
      <w:bookmarkStart w:id="325" w:name="__RefHeading___Toc137009_1051229030"/>
      <w:bookmarkStart w:id="326" w:name="_Toc112"/>
      <w:bookmarkEnd w:id="324"/>
      <w:bookmarkEnd w:id="325"/>
      <w:r>
        <w:rPr>
          <w:rtl w:val="true"/>
        </w:rPr>
        <w:t xml:space="preserve">دعاء المهدي علیه السلام </w:t>
      </w:r>
      <w:r>
        <w:rPr>
          <w:rtl w:val="true"/>
        </w:rPr>
        <w:t xml:space="preserve">: </w:t>
      </w:r>
      <w:r>
        <w:rPr>
          <w:rtl w:val="true"/>
        </w:rPr>
        <w:t>اللهم ارزقنا توفیق الطاعة</w:t>
      </w:r>
      <w:bookmarkEnd w:id="326"/>
    </w:p>
    <w:p>
      <w:pPr>
        <w:pStyle w:val="BookText"/>
        <w:rPr/>
      </w:pPr>
      <w:r>
        <w:rPr>
          <w:rFonts w:ascii="Amiri" w:hAnsi="Amiri" w:eastAsia="Amiri" w:cs="Amiri"/>
          <w:color w:val="111111"/>
          <w:sz w:val="28"/>
          <w:sz w:val="28"/>
          <w:szCs w:val="28"/>
          <w:rtl w:val="true"/>
          <w:lang w:bidi="ar-SA"/>
        </w:rPr>
        <w:t>قال الكفعمي في 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دعاء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ارْزُقْنا تَوْفِيقَ الطّاعَةِ، وَبُعْدَ الْمَعْصِيَةِ، وَصِدْقَ النِّيَّةِ، وَعِرْفانَ الْحُرْمَةِ، وَأَكْرِمْنا بِالْهُدى وَالاسْتِقامَةِ، وَسَدِّدْ أَلْسِنَتَنا بِالصَّوابِ وَالْحِكْمَةِ، وَامْلَأْ قُلُوبَنا بِالْعِلْمِ وَالْمَعْرِفَةِ، وَطَهِّرْ بُطُونَنا مِنَ الْحَرامِ وَالشُّبْهَةِ، وَاكْفُفْ أَيْدِيَنا عَنِ الظُّلْمِ وَالسَّرِقَةِ، وَاغْضُضْ أَبْصارَنا عَنِ الْفُجُورِ وَالْخِيانَةِ، وَاسْدُدْ أَسْماعَنا عَنِ اللَّغْوِ وَالْغِيبَةِ،وَتَفَضَّلْ عَلى عُلَمائِنا بِالزُّهْدِ وَالنَّصِيحَةِ، وَعَلَى الْمُتَعَلِّمِينَ بِالْجُهْدِ وَالرَّغْبَةِ، وَعَلَى الْمُسْتَمِعِينَ بِالاتِّباعِ وَالْمَوْعِظَةِ، وَعَلى مَرْضَى الْمُسْلِمِينَ بِالشِّفاءِ وَالرَّاحَةِ، وَعَلى مَوْتاهُمْ بِالرَّأْفَةِ وَالرَّحْمَةِ؛ وَعَلىٰ مَشايِخِنا بِالْوَقارِ وَالسَّكِينَةِ، وَعَلَى الشَّبابِ بِالْإِنابَةِ وَالتَّوْبَةِ، وَعَلَى النِّساءِ بِالْحَياءِ وَالْعِفَّةِ، وَعَلَى الْأَغْنِياءِ بِالتَّواضُعِ وَالسَّعَةِ، وَعَلَى الْفُقَراءِ بِالصَّبْرِ وَالْقَناعَةِ، وَعَلَى الْغُزاةِ بِالنَّصْرِ وَالْغَلَبَةِ، وَعَلَى الْأُسَرَاءِ بِالْخَلاصِ وَالرَّاحَةِ، وَعَلَى الْأُمَراءِ </w:t>
      </w:r>
    </w:p>
    <w:p>
      <w:pPr>
        <w:pStyle w:val="BookText"/>
        <w:rPr/>
      </w:pPr>
      <w:r>
        <w:rPr>
          <w:rFonts w:ascii="Amiri" w:hAnsi="Amiri" w:eastAsia="Amiri" w:cs="Amiri"/>
          <w:color w:val="111111"/>
          <w:sz w:val="28"/>
          <w:sz w:val="28"/>
          <w:szCs w:val="28"/>
          <w:rtl w:val="true"/>
          <w:lang w:bidi="ar-SA"/>
        </w:rPr>
        <w:t>بِالْعَدْلِ وَالشَّفَقَةِ، وَعَلَى الرَّعِيَّةِ بِالْإِنْصافِ وَحُسْنِ السِّيرَةِ،وَبارِكْ لِلْحُجَّاجِ وَالزُّوَّارِ فِى الزَّادِ وَالنَّفَقَةِ، وَاقْضِ ما أَوْجَبْتَ عَلَيْهِمْ مِنَ الْحَجِّ وَالْعُمْرَةِ، بِفَضْلِكَ وَرَحْمَتِكَ يَا أَرْحَمَ الرَّاحِمِينَ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الأدعية الجليلة ولا ينبغي ترکه ومن الأفضل أن يدعى به في كل يوم مع الإمكان ونؤكد على أن تكون القراءة بتمعن ومعرفة وفكر لا قراءة عادية لا طعم فيها إلا إنها قراءة السواد على البياض </w:t>
      </w:r>
      <w:r>
        <w:rPr>
          <w:rFonts w:eastAsia="IRNazanin" w:cs="IRNazanin"/>
          <w:color w:val="111111"/>
          <w:sz w:val="28"/>
          <w:szCs w:val="28"/>
          <w:rtl w:val="true"/>
          <w:lang w:bidi="fa-IR"/>
        </w:rPr>
        <w:t xml:space="preserve">. </w:t>
      </w:r>
      <w:bookmarkStart w:id="327" w:name="pg7223_61518"/>
    </w:p>
    <w:p>
      <w:pPr>
        <w:pStyle w:val="Heading3"/>
        <w:numPr>
          <w:ilvl w:val="2"/>
          <w:numId w:val="1"/>
        </w:numPr>
        <w:rPr/>
      </w:pPr>
      <w:bookmarkStart w:id="328" w:name="__RefHeading___Toc137011_1051229030"/>
      <w:bookmarkStart w:id="329" w:name="_Toc113"/>
      <w:bookmarkEnd w:id="327"/>
      <w:bookmarkEnd w:id="328"/>
      <w:r>
        <w:rPr>
          <w:rtl w:val="true"/>
        </w:rPr>
        <w:t>دعاء الحجة عليه السلام</w:t>
      </w:r>
      <w:r>
        <w:rPr>
          <w:rtl w:val="true"/>
        </w:rPr>
        <w:t xml:space="preserve">( </w:t>
      </w:r>
      <w:r>
        <w:rPr>
          <w:rtl w:val="true"/>
        </w:rPr>
        <w:t>إلهي بحق من ناجاك</w:t>
      </w:r>
      <w:r>
        <w:rPr>
          <w:rtl w:val="true"/>
        </w:rPr>
        <w:t>)</w:t>
      </w:r>
      <w:bookmarkEnd w:id="329"/>
    </w:p>
    <w:p>
      <w:pPr>
        <w:pStyle w:val="BookText"/>
        <w:rPr/>
      </w:pPr>
      <w:r>
        <w:rPr>
          <w:rFonts w:ascii="IRNazanin" w:hAnsi="IRNazanin" w:eastAsia="IRNazanin"/>
          <w:color w:val="111111"/>
          <w:sz w:val="28"/>
          <w:sz w:val="28"/>
          <w:szCs w:val="28"/>
          <w:rtl w:val="true"/>
          <w:lang w:bidi="fa-IR"/>
        </w:rPr>
        <w:t xml:space="preserve">في مهج الدعوات أن هذا دعاء الحجة علیه السلام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إِلهِى بِحَقِّ مَنْ نَاجَاكَ، وَبِحَقِّ مَنْ دَعَاكَ فِى الْبَرِّ وَالْبَحْرِ صَلِّ عَلَى مُحَمَّدٍ وَآلِهِ وَ تَفَضَّلْ عَلى فُقَراءِ الْمُؤْمِنِينَ وَالْمُؤْمِناتِ بِالْغَناءِ وَالثَّرْوَةِ، وَعَلى مَرْضَى الْمُؤْمِنِينَ وَالْمُومِناتِ بِالشِّفاءِ وَالصِّحَّةِ، وَعَلى أَحْياءِ الْمُؤْمِنِينَ وَالْمُؤْمِناتِ بِاللُّطْفِ وَالْكَرَمِ، وَعَلى أَمْواتِ الْمُؤْمِنِينَ وَالْمُؤْمِناتِ بِالْمَغْفِرَةِ وَالرَّحْمَةِ، وَعَلى غُرَباءِ الْمُؤْمِنِينَ وَالْمُؤْمِناتِ بِالرَّدِّ إِلى أَوْطانِهِمْ سالِمِينَ غانِمِينَ بِمُحَمَّدٍ وَآلِهِ أَجْمَعِينَ</w:t>
      </w:r>
      <w:r>
        <w:rPr>
          <w:rFonts w:eastAsia="Amiri" w:cs="Amiri" w:ascii="Amiri" w:hAnsi="Amiri"/>
          <w:color w:val="111111"/>
          <w:sz w:val="28"/>
          <w:szCs w:val="28"/>
          <w:rtl w:val="true"/>
          <w:lang w:bidi="ar-SA"/>
        </w:rPr>
        <w:t xml:space="preserve">. </w:t>
      </w:r>
      <w:bookmarkStart w:id="330" w:name="pg7223_61519"/>
    </w:p>
    <w:p>
      <w:pPr>
        <w:pStyle w:val="Heading3"/>
        <w:numPr>
          <w:ilvl w:val="2"/>
          <w:numId w:val="1"/>
        </w:numPr>
        <w:rPr/>
      </w:pPr>
      <w:bookmarkStart w:id="331" w:name="__RefHeading___Toc137013_1051229030"/>
      <w:bookmarkStart w:id="332" w:name="_Toc114"/>
      <w:bookmarkEnd w:id="330"/>
      <w:bookmarkEnd w:id="331"/>
      <w:r>
        <w:rPr>
          <w:rtl w:val="true"/>
        </w:rPr>
        <w:t>دعاء الاستغاثة بالحجة عليه السلام</w:t>
      </w:r>
      <w:bookmarkEnd w:id="332"/>
    </w:p>
    <w:p>
      <w:pPr>
        <w:pStyle w:val="BookText"/>
        <w:rPr/>
      </w:pPr>
      <w:r>
        <w:rPr>
          <w:rFonts w:ascii="Amiri" w:hAnsi="Amiri" w:eastAsia="Amiri" w:cs="Amiri"/>
          <w:color w:val="111111"/>
          <w:sz w:val="28"/>
          <w:sz w:val="28"/>
          <w:szCs w:val="28"/>
          <w:rtl w:val="true"/>
          <w:lang w:bidi="ar-SA"/>
        </w:rPr>
        <w:t xml:space="preserve">قال السيد علي خان في الكلم 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استغاثة بالحجة صاحب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أينما كنت ركعتين بالحمد وما شئت من السور، ثم قف مستقبلا القبلة تحت السماء،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اللّهِ الْكامِلُ التَّامُّ الشَّامِلُ الْعامُّ، وَصَلَواتُهُ الدَّائِمَةُ وَبَرَكاتُهُ الْقائِمَةُ التَّامَّةُ عَلى حُجَّةِ اللّهِ وَوَ لِيِّهِ فِى أَرْضِهِ وَبِلادِهِ، وَخَلِيفَتِهِ عَلى خَلْقِهِ وَعِبادِهِ، وَسُلالَةِ النُّبُوَّةِ وَبَقِيَّةِ الْعِتْرَةِ وَالصَّفْوَةِ، صاحِبِ الزَّمانِ، وَمُظْهِرِ الْإِيمانِ، وَمُلَقِّنِ أَحْكامِ الْقُرْآنِ، وَمُطَهِّرِ الْأَرْضِ، وَناشِرِ الْعَدْلِ فِى الطُّولِ وَالْعَرْضِ، وَ الْحُجَّةِ الْقائِمِ الْمَهْدِيِّ، الْإِمامِ الْمُنْتَظَرِ الْمَرْضِيِّ ، وَابْنِ الْأَئِمَّةِ الطَّاهِرِينَ، الْوَصِيِّ ابْنِ الْأَوْصِياءِ الْمَرْضِيِّينَ، الْهادِي الْمَعْصُومِ ابْنِ الْأَئِمَّةِ الْهُداةِ الْمَعْصُومِينَ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مُعِزَّ الْمُؤْمِنِينَ الْمُسْتَضْعَفِينَ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مُذِلَّ الْكافِرِينَ الْمُتَكَبِّرِينَ الظَّالِمِينَ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عَلَيْكَ يَا مَوْلاىَ يَا صاحِبَ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رَسُولِ اللّهِ،</w:t>
      </w:r>
    </w:p>
    <w:p>
      <w:pPr>
        <w:pStyle w:val="BookText"/>
        <w:rPr/>
      </w:pPr>
      <w:r>
        <w:rPr>
          <w:rFonts w:ascii="Amiri" w:hAnsi="Amiri" w:eastAsia="Amiri" w:cs="Amiri"/>
          <w:color w:val="111111"/>
          <w:sz w:val="28"/>
          <w:sz w:val="28"/>
          <w:szCs w:val="28"/>
          <w:rtl w:val="true"/>
          <w:lang w:bidi="ar-SA"/>
        </w:rPr>
        <w:t>السَّلامُ عَلَيْكَ يَا ابْنَ أَمِيرِ الْمُؤْمِنِينَ،</w:t>
      </w:r>
    </w:p>
    <w:p>
      <w:pPr>
        <w:pStyle w:val="BookText"/>
        <w:rPr/>
      </w:pPr>
      <w:r>
        <w:rPr>
          <w:rFonts w:ascii="Amiri" w:hAnsi="Amiri" w:eastAsia="Amiri" w:cs="Amiri"/>
          <w:color w:val="111111"/>
          <w:sz w:val="28"/>
          <w:sz w:val="28"/>
          <w:szCs w:val="28"/>
          <w:rtl w:val="true"/>
          <w:lang w:bidi="ar-SA"/>
        </w:rPr>
        <w:t>السَّلامُ عَلَيْكَ يَا ابْنَ فاطِمَةَ الزَّهْراءِ سَيِّدَةِ نِساءِ الْعالَمِينَ،</w:t>
      </w:r>
    </w:p>
    <w:p>
      <w:pPr>
        <w:pStyle w:val="BookText"/>
        <w:rPr/>
      </w:pPr>
      <w:r>
        <w:rPr>
          <w:rFonts w:ascii="Amiri" w:hAnsi="Amiri" w:eastAsia="Amiri" w:cs="Amiri"/>
          <w:color w:val="111111"/>
          <w:sz w:val="28"/>
          <w:sz w:val="28"/>
          <w:szCs w:val="28"/>
          <w:rtl w:val="true"/>
          <w:lang w:bidi="ar-SA"/>
        </w:rPr>
        <w:t>السَّلامُ عَلَيْكَ يَا ابْنَ الْأَئِمَّةِ الْحُجَجِ الْمَعْصُومِينَ وَالْإِمامِ عَلَى الْخَلْقِ أَجْمَعِينَ،</w:t>
      </w:r>
    </w:p>
    <w:p>
      <w:pPr>
        <w:pStyle w:val="BookText"/>
        <w:rPr/>
      </w:pPr>
      <w:r>
        <w:rPr>
          <w:rFonts w:ascii="Amiri" w:hAnsi="Amiri" w:eastAsia="Amiri" w:cs="Amiri"/>
          <w:color w:val="111111"/>
          <w:sz w:val="28"/>
          <w:sz w:val="28"/>
          <w:szCs w:val="28"/>
          <w:rtl w:val="true"/>
          <w:lang w:bidi="ar-SA"/>
        </w:rPr>
        <w:t xml:space="preserve">السَّلامُ عَلَيْكَ يَا مَوْلاىَ سَلامَ مُخْلِصٍ لَكَ فِى الْوِلايَةِ، أَشْهَدُ أَنَّكَ الْإِمامُ الْمَهْدِىُّ قَوْلاً وَفِعْلاً، وَأَنْتَ الَّذِى تَمْلَأُ الْأَرْضَ قِسْطاً وَعَدْلاً بَعْدَ ما مُلِئَتْ ظُلْماً وَجَوْراً، فَعَجَّلَ اللّهُ فَرَجَكَ، وَسَهَّلَ مَخْرَجَكَ؛ وَقَرَّبَ زَمانَكَ، وَكَثَّرَ أَنْصارَكَ وَأَعْوانَكَ، وَأَنْجَزَ لَكَ ما وَعَدَكَ، فَهُوَ أَصْدَقُ الْقائِلِينَ وَ نُرِيدُ أَنْ نَمُنَّ عَلَى الَّذِينَ اسْتُضْعِفُوا فِي الْأَرْضِ وَ نَجْعَلَهُمْ أَئِمَّةً وَ نَجْعَلَهُمُ الْوارِثِينَ، يَا مَوْلاىَ يَا صاحِبَ الزَّمانِ، يَا ابْنَ رَسُولِ اللّهِ، حاجَتِى كَذا وَكَذا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حاجتك عوض كلمة كذا وكذا حاجتك</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فَاشْفَعْ لِى فِى نَجاحِها، فَقَدْ تَوَجَّهْتُ إِلَيْكَ بِحاجَتِى لِعِلْمِى أَنَّ لَكَ عِنْدَ اللّٰهِ شَفاعَةً مَقْبُولَةً وَمَقاماً مَحْمُوداً، فَبِحَقِّ </w:t>
      </w:r>
    </w:p>
    <w:p>
      <w:pPr>
        <w:pStyle w:val="BookText"/>
        <w:rPr/>
      </w:pPr>
      <w:r>
        <w:rPr>
          <w:rFonts w:ascii="Amiri" w:hAnsi="Amiri" w:eastAsia="Amiri" w:cs="Amiri"/>
          <w:color w:val="111111"/>
          <w:sz w:val="28"/>
          <w:sz w:val="28"/>
          <w:szCs w:val="28"/>
          <w:rtl w:val="true"/>
          <w:lang w:bidi="ar-SA"/>
        </w:rPr>
        <w:t>مَنِ اخْتَصَّكُمْ بِأَمْرِهِ، وَارْتَضاكُمْ لِسِرِّهِ، وَبِالشَّأْنِ الَّذِى لَكُمْ عِنْدَ اللّهِ بَيْنَكُمْ وَبَيْنَهُ، سَلِ اللّهَ تَعالى فِى نُجْحِ طَلِبَتِى وَ إِجابَةِ دَعْوَتِى وَكَشْفِ كُرْبَتِى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 ما تريد فإنه يقضي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الأحسن أن يقرأ بعد الحمد في الركعة الأولى من هذه الصلاة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الدعاء يقرأ في مسجد السهلة أيضا عند مقام الإمام المهدي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والمعروف أن زيارة هذا المسجد ليلة الأربعاء وقد داوم على هذه الزيارة أكابر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أعمال سنذكرها فيما بعد إن شاء الله تعالی</w:t>
      </w:r>
      <w:r>
        <w:rPr>
          <w:rFonts w:eastAsia="IRNazanin" w:cs="IRNazanin"/>
          <w:color w:val="111111"/>
          <w:sz w:val="28"/>
          <w:szCs w:val="28"/>
          <w:rtl w:val="true"/>
          <w:lang w:bidi="fa-IR"/>
        </w:rPr>
        <w:t xml:space="preserve">. </w:t>
      </w:r>
      <w:bookmarkStart w:id="333" w:name="pg7223_61522"/>
    </w:p>
    <w:p>
      <w:pPr>
        <w:pStyle w:val="Heading3"/>
        <w:numPr>
          <w:ilvl w:val="2"/>
          <w:numId w:val="1"/>
        </w:numPr>
        <w:rPr/>
      </w:pPr>
      <w:bookmarkStart w:id="334" w:name="__RefHeading___Toc137015_1051229030"/>
      <w:bookmarkStart w:id="335" w:name="_Toc115"/>
      <w:bookmarkEnd w:id="333"/>
      <w:bookmarkEnd w:id="334"/>
      <w:r>
        <w:rPr>
          <w:rtl w:val="true"/>
        </w:rPr>
        <w:t>تعزية الحجة بالإمام الحسين علیه السلام</w:t>
      </w:r>
      <w:bookmarkEnd w:id="335"/>
    </w:p>
    <w:p>
      <w:pPr>
        <w:pStyle w:val="BookText"/>
        <w:rPr/>
      </w:pPr>
      <w:r>
        <w:rPr>
          <w:rFonts w:ascii="IRNazanin" w:hAnsi="IRNazanin" w:eastAsia="IRNazanin"/>
          <w:color w:val="111111"/>
          <w:sz w:val="28"/>
          <w:sz w:val="28"/>
          <w:szCs w:val="28"/>
          <w:rtl w:val="true"/>
          <w:lang w:bidi="fa-IR"/>
        </w:rPr>
        <w:t xml:space="preserve">روی محمد بن إسماعيل بن بزیع، عن صالح بن عقبة ،عن أبيه عن الباقر عليه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زار الحسين بن علي عليه السلام في يوم عاشوراء من المحرم، يظل عنده باكيا، لقي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يلقاه بثواب ألفي حجة وألفي عمرة، وألفي غزوة، كثواب من حج، واعتمر وغزا مع رسول الله صلی الله علیه و آله ومع الأئمة الراشدين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لمن كان في بعيد البلاد وأقاصيها ولم يمكنه المسير إليه في ذلك اليوم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كذلك، برز إلى الصحراء، أو صعد سطح مرتفعة في داره، وأومأ إليه بالسلام، واجتهد في الدعاء على قاتليه، وصلى من بعد ركعتين، وليكن ذلك في صدر النهار قبل أن تزول الشمس، ثم ليندب الحسين عليه السلام ويبكيه، ويأمر من في داره ممن لا يتقيه بالبكاء عليه، ويقم في داره المصيبة بإظهار الجزع عليه، وليعز فيها بعضهم بعضا بمصابهم بالحسين عليه السلام وأنا الضامن لهم إذا فعلوا ذلك، جميع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أنت الضامن ذلك لهم والزعيم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الضامن وأنا الأعيم لمن فعل ذلك، قلت فكيف يعزي بعضنا بعضا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اَعْظَمَ اللهُ اُجُورَنا بِمُصابِنا بِالْحُسَيْنِ عَلَيْهِ السَّلامُ وَجَعَلَنا وَاِيّاكُمْ مِنَ الطّالِبينَ بِثارِهِ مَعَ وَلِيِّهِ الاْمامِ الْمَهْدِيِّ مِنْ آلِ مُحَمَّد عَلَيْهِمُ السَّلام </w:t>
      </w:r>
      <w:bookmarkStart w:id="336" w:name="pg7223_61524"/>
    </w:p>
    <w:p>
      <w:pPr>
        <w:pStyle w:val="Heading3"/>
        <w:numPr>
          <w:ilvl w:val="2"/>
          <w:numId w:val="1"/>
        </w:numPr>
        <w:rPr/>
      </w:pPr>
      <w:bookmarkStart w:id="337" w:name="__RefHeading___Toc137017_1051229030"/>
      <w:bookmarkStart w:id="338" w:name="_Toc116"/>
      <w:bookmarkEnd w:id="336"/>
      <w:bookmarkEnd w:id="337"/>
      <w:r>
        <w:rPr>
          <w:rtl w:val="true"/>
        </w:rPr>
        <w:t>دعاء الصلاة في ليلة ميلاد الحجة علیه السلام</w:t>
      </w:r>
      <w:bookmarkEnd w:id="33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صَلِّ عَلى مُحَمَّدٍ وَآلِ مُحَمَّدٍ شَجَرَةِ النُّبُوَّةِ، ومَوْضِعِ الرِّسَالَةِ ومُخْتَلَفِ المَلائِكَةِ، وَمَعْدِنِ العِلْمِ، وأهْلِ بَيْتِ الوَحْيِ أللَّهُمَّ صَلِّ عَلى مُحَمَّدٍ وَآلِ مُحَمَّدٍ الفُلْكِ الجَارِيَةِ في اللُّجَجِ الغَامِرَةِ، يَأْمَنُ مَنْ رَكِبَها ويَغْرَقُ مَنْ تَرَكَها، المُتَقَدِّمُ لَهُم مارِقٌ والمُتَأخِّرُ عَنهُم زَاهِقٌ واللاَّزِمُ لَهُم لاحِقٌ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صَلِّ عَلى مُحَمَّدٍ وَآلِ مُحَمَّدٍ الكَهْفِ الحَصِينِ وغِيَاثِ المُضطَّرِّ المُسْتَكينِ، ومَلْجَأِ الهَارِبِينَ وعِصْمَةِ المُعْتَصِمِينَ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 مُحَمَّدٍ صَلاةً كثيرةً تكونُ لهُمْ رِضاً، ولِحَقِّ مُحَمَّدٍ وآلِ مُحَمَّدٍ أداءً وقَضاءً بِحَوْلٍ مِنكَ وقُوَّةٍ يا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صَلِّ عَلى مُحَمَّدٍ وَآلِ مُحَمَّدٍ الطَّيِّبينَ الأبْرارَ الأخْيارَ الَّذينَ أوْجَبْتَ حُقُوقَهُم وفَرَضْتَ طاعَتَهُم ووِلايَتَهُم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صَلِّ عَلى مُحَمَّدٍ وَآلِ مُحَمَّدٍ واعْمُرْ قَلْبِي بِطَاعَتِكَ ولا تُخْزِنِي بِمَعْصِيَتِكَ، وارْزُقْنِي مُواسَاةَ مَنْ قَتَرْتَ عَليهِ مِن رِزْقِكَ بِما وَسَّعْتَ عَليَّ مِن فَضْلِكَ ونَشَرْتَ عَليَّ مِنْ عَدْلِكَ، وأحْيِیتنِي تَحْتَ ظِلِّكَ وهذا شَهْرُ نَبِيِّكَ سَيِّدِ رُسُلِكَ شَعْبَانُ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حَفَفْتَهُ مِنْكَ بِالرَّحْمَةِ والرِّضْوانِ، الَّذي كانَ رَسُولُ اللهِ صَلّى اللهُ عَلَيْهِ وآلِهِ و سلم يَدْأبُ فِي صِيَامِهِ وَقِيَامِهِ فِي لَيالِيهِ وأيَّامِهِ نُخُوعاً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إكْرامِهِ وإعْظامِهِ إلى مَحَلِّ حِمِامِهِ، أللَّهُمَّ فَأعِنَّا على الإسْتِنانِ بِسُنَّتِهِ فِيهِ ونَيْلِ الشَّفَاعَةِ لَدَيْهِ، أللَّهُمَّ واجْعَلْهُ لِي شَفِيعاً مُشَفَّعاً وطريقاً إليْكَ مَهيعاً واجْعَلنِي لَهُ مُتَّبِعاً، حتَّى ألقَاکَ يَوْمَ القِيامَةِ عنِّي راضِياً وعَنْ ذُنوبي غَاضِياً، قدْ أوْجَبْتَ لِي مِنْكَ الرَّحْمَةَ والرِّضْوانَ وأنْزَلْتَني دارَ القرارِ ومَحَلَّ الأخْيارِ</w:t>
      </w:r>
      <w:r>
        <w:rPr>
          <w:rFonts w:eastAsia="Amiri" w:cs="Amiri" w:ascii="Amiri" w:hAnsi="Amiri"/>
          <w:color w:val="111111"/>
          <w:sz w:val="28"/>
          <w:szCs w:val="28"/>
          <w:rtl w:val="true"/>
          <w:lang w:bidi="ar-SA"/>
        </w:rPr>
        <w:t xml:space="preserve">. </w:t>
      </w:r>
      <w:bookmarkStart w:id="339" w:name="pg7223_61526"/>
    </w:p>
    <w:p>
      <w:pPr>
        <w:pStyle w:val="Heading3"/>
        <w:numPr>
          <w:ilvl w:val="2"/>
          <w:numId w:val="1"/>
        </w:numPr>
        <w:rPr/>
      </w:pPr>
      <w:bookmarkStart w:id="340" w:name="__RefHeading___Toc137019_1051229030"/>
      <w:bookmarkStart w:id="341" w:name="_Toc117"/>
      <w:bookmarkEnd w:id="339"/>
      <w:bookmarkEnd w:id="340"/>
      <w:r>
        <w:rPr>
          <w:rtl w:val="true"/>
        </w:rPr>
        <w:t>دعاء اللهم بحق ليلتنا هذي ومولودهاوحجتك ومؤعودها</w:t>
      </w:r>
      <w:bookmarkEnd w:id="341"/>
    </w:p>
    <w:p>
      <w:pPr>
        <w:pStyle w:val="BookText"/>
        <w:rPr/>
      </w:pPr>
      <w:r>
        <w:rPr>
          <w:rFonts w:ascii="IRNazanin" w:hAnsi="IRNazanin" w:eastAsia="IRNazanin"/>
          <w:color w:val="111111"/>
          <w:sz w:val="28"/>
          <w:sz w:val="28"/>
          <w:szCs w:val="28"/>
          <w:rtl w:val="true"/>
          <w:lang w:bidi="fa-IR"/>
        </w:rPr>
        <w:t>وهذا الدعاء من أدعية ليلة النصف من شهر شعبان ليلة میلاد الإمام الحجة علیه السلام ، وهو بمثابة الزيارة له علیه السلام كما قال أحد المحدثين رحمه الله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بِحَقِّ لَيْلَتِنَا هَذِهِ وَ مَوْلُودِهَا وَ حُجَّتِكَ وَ مَوْعُودِهَا الَّتِي قَرَنْتَ إِلَى فَضْلِهَا فَضْلاً فَتَمَّتْ كَلِمَتُكَ صِدْقاً وَ عَدْلاً لاَ مُبَدِّلَ لِكَلِمَاتِكَ وَ لاَ مُعَقِّبَ لِآيَاتِكَ نُورُكَ الْمُتَأَلِّقُ وَ ضِيَاؤُكَ الْمُشْرِقُ وَ الْعَلَمُ النُّورُ فِي طَخْيَاءِ الدَّيْجُورِ الْغَائِبُ الْمَسْتُورُ جَلَّ مَوْلِدُهُ وَ كَرُمَ مَحْتِدُهُ وَ الْمَلاَئِكَةُ شُهَّدُهُ وَ اللَّهُ نَاصِرُهُ وَ مُؤَيِّدُهُ إِذَا آنَ مِيعَادُهُ وَ الْمَلاَئِكَةُ أَمْدَادُهُ سَيْفُ اللَّهِ الَّذِي لاَ يَنْبُو وَ نُورُهُ الَّذِي لاَ يَخْبُو وَ ذُو الْحِلْمِ الَّذِي لاَ يَصْبُو مَدَارُ الدَّهْرِ وَ نَوَامِيسُ الْعَصْرِ وَ وُلاَةُ الْأَمْرِ وَ الْمُنَزَّلُ عَلَيْهِمْ مَا يَتَنَزَّلُ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الْقَدْرِوَ أَصْحَابُ الْحَشْرِ وَ النَّشْرِ تَرَاجِمَةُ وَحْيِهِ وَ وُلاَةُ أَمْرِهِ وَ نَهْيِهِ اللَّهُمَّ فَصَلِّ عَلَى خَاتِمِهِمْ وَ قَائِمِهِمْ الْمَسْتُورِ عَنْ عَوَالِمِهِمْ اللَّهُمَّ وَ أَدْرِكْ بِنَا أَيَّامَهُ وَ ظُهُورَهُ وَ قِيَامَهُ وَ اجْعَلْنَا مِنْ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أَنْصارِهِ، وَاقْرِنْ ثارَنا بِثارِهِ، وَاكْتُبْنا فِى أَعْوانِهِ وَخُلَصائِهِ، وَأَحْيِنا فِى دَوْلَتِهِ ناعِمِينَ، وَبِصُحْبَتِهِ غانِمِينَ، وَبِحَقِّهِ قائِمِينَ، وَمِنَ السُّوءِ سالِمِينَ، يَا أَرْحَمَ الرَّاحِمِينَ، وَالْحَمْدُ لِلّهِ رَبِّ الْعالَمِينَ، وَصَلَواتُهُ عَلَى سَيِّدِنا مُحَمَّدٍ خاتَمِ النَّبِيِّينَ وَالْمُرْسَلِينَ وَعَلَى أَهْلِ بَيْتِهِ الصَّادِقِينَ وَعِتْرَتِهِ النَّاطِقِينَ، وَالْعَنْ جَمِيعَ الظَّالِمِينَ، وَاحْكُمْ بَيْنَنا وَبَيْنَهُمْ يَا أَحْكَمَ الْحاكِمِينَ</w:t>
      </w:r>
      <w:r>
        <w:rPr>
          <w:rFonts w:eastAsia="Amiri" w:cs="Amiri" w:ascii="Amiri" w:hAnsi="Amiri"/>
          <w:color w:val="111111"/>
          <w:sz w:val="28"/>
          <w:szCs w:val="28"/>
          <w:rtl w:val="true"/>
          <w:lang w:bidi="ar-SA"/>
        </w:rPr>
        <w:t xml:space="preserve">. </w:t>
      </w:r>
      <w:bookmarkStart w:id="342" w:name="pg7223_61528"/>
    </w:p>
    <w:p>
      <w:pPr>
        <w:pStyle w:val="Heading3"/>
        <w:numPr>
          <w:ilvl w:val="2"/>
          <w:numId w:val="1"/>
        </w:numPr>
        <w:rPr/>
      </w:pPr>
      <w:bookmarkStart w:id="343" w:name="__RefHeading___Toc137021_1051229030"/>
      <w:bookmarkStart w:id="344" w:name="_Toc118"/>
      <w:bookmarkEnd w:id="342"/>
      <w:bookmarkEnd w:id="343"/>
      <w:r>
        <w:rPr>
          <w:rtl w:val="true"/>
        </w:rPr>
        <w:t>مسجد السهلة بيت الإمام الحجة</w:t>
      </w:r>
      <w:bookmarkEnd w:id="34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بصير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محمد كأني أرى نزول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مسجد السهلة بأهله وعياله، ويكون منزله، وما بعث الله نبيا إلا وقد صلى فيه، والمقيم فيه كالمقيم في فسطاط رسول الله صلی الله علیه و آله ، وما من مؤمن ولا مؤمنة إلا وقلبه يحن إليه، وفيه صخرة فيها صورة كل نبي، وما صلى فيه أحد فدعا الله بنية صادقة إلا صرفه الله بقضاء حاجته، وما من أحد استجاره إلا أجاره الله مما يخاف منه ، قلت هذا لهو الفضل، قال نزيدك ؟ قلت 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البقاع التي أحب الله أن يدعى فيها، وما من يوم ولا ليلة إلا والملائكة تزور هذا المسجد، يعبدون الله فيه، أما إني لو كنت بالقرب منكم ما صليت صلاة إلافيه، يا أبا محمد ما لم أصف أكثر،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لا يزال القائم عليه السلام فيه أبدا،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 xml:space="preserve">.. </w:t>
      </w:r>
      <w:bookmarkStart w:id="345" w:name="pg7223_61529"/>
    </w:p>
    <w:p>
      <w:pPr>
        <w:pStyle w:val="Heading3"/>
        <w:numPr>
          <w:ilvl w:val="2"/>
          <w:numId w:val="1"/>
        </w:numPr>
        <w:rPr/>
      </w:pPr>
      <w:bookmarkStart w:id="346" w:name="__RefHeading___Toc137023_1051229030"/>
      <w:bookmarkStart w:id="347" w:name="_Toc119"/>
      <w:bookmarkEnd w:id="345"/>
      <w:bookmarkEnd w:id="346"/>
      <w:r>
        <w:rPr>
          <w:rtl w:val="true"/>
        </w:rPr>
        <w:t>أدعية وأعمال مسجد السهلة</w:t>
      </w:r>
      <w:bookmarkEnd w:id="347"/>
    </w:p>
    <w:p>
      <w:pPr>
        <w:pStyle w:val="BookText"/>
        <w:rPr/>
      </w:pPr>
      <w:r>
        <w:rPr>
          <w:rFonts w:ascii="IRNazanin" w:hAnsi="IRNazanin" w:eastAsia="IRNazanin"/>
          <w:color w:val="111111"/>
          <w:sz w:val="28"/>
          <w:sz w:val="28"/>
          <w:szCs w:val="28"/>
          <w:rtl w:val="true"/>
          <w:lang w:bidi="fa-IR"/>
        </w:rPr>
        <w:t xml:space="preserve">قال المحدث القمي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المسنون فيه الصلاة ركعتين بين العشائين،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صلاها مكروب، ودعا الله إلا فرج الله كربته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بعض كتب الزيارة، أنه إذا أردت أن تدخل المسجد فقف على الباب، وقل</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وَبِاللَّهِ وَمِنَ اللَّهِ وَالَی اللَّهِ وَما شآءَ اللَّهُ وَخَیْرُ الْأَسْمآءِ للَّهِ، تَوَکَّلْتُ عَلَی اللَّهِ، وَلا حَوْلَ و لا قُوَّة الَّا بِاللَّهِ الْعَلِیِّ الْعَظیمِ، اللهُمَّ اجْعَلْنی مِنْ عُمَّارِ مَساجِدِکَ وَبُیُوتِکَ، اللهُمَّ انّی اتَوَجَّهُ الَیْکَ بِمُحَمّدٍ وآل محمّد وَاقَدِّمُهُمْ بَیْنَ یَدَیْ حَوآئِجی فَاجْعَلْنِی اللهُمَّ بِهِمْ عِنْدَکَ وَجیهاً فِی الدُّنْیا وَالْآخَرة وَمِنَ الْمُقَرَّبینَ، اللهُمَّ اجْعَلْ صَلاتی بِهِمْ مَقْبُولَةً، وَذَنْبِی بِهِمْ مَغْفُوراً، وَرِزْقی بِهِمْ مَبْسُوطاً، وَدُعآئی بِهِمْ مُسْتَجاباً، وَحَوآئِجی بِهِمْ مَقْضِیَّةً، وَانْظُرْ الَیَّ بِوَجْهِکَ الْکَریمِ نَظْرَةرَحیمَةً اسْتَوْجِبُ بِهَا الْکَرامَة عِنْدَکَ ثُمَّ لا تَصْرِفْهُ عَنّی ابَداً بِرَحْمَتِکَ یا ارْحَمَ الرَّاحِمینَ، یا مُقَلِّبَ الْقُلُوبِ وَالْأَبْصارِ، ثَبِّتْ قَلْبی عَلی دینِکَ وَدینِ نَبِیِّکَ وَوَلِیِّکَ، وَلا تُزِغْ قَلْبی بَعْدَ اذْ هَدَیْتَنی وَهَبْ لی </w:t>
      </w:r>
    </w:p>
    <w:p>
      <w:pPr>
        <w:pStyle w:val="BookText"/>
        <w:rPr/>
      </w:pPr>
      <w:r>
        <w:rPr>
          <w:rFonts w:ascii="Amiri" w:hAnsi="Amiri" w:eastAsia="Amiri" w:cs="Amiri"/>
          <w:color w:val="111111"/>
          <w:sz w:val="28"/>
          <w:sz w:val="28"/>
          <w:szCs w:val="28"/>
          <w:rtl w:val="true"/>
          <w:lang w:bidi="ar-SA"/>
        </w:rPr>
        <w:t>مِنْ لَدُنْکَ رَحْمَةً انَّکَ انْتَ الْوَهَّابُ، اللهُمَّ الَیْکَ تَوَجَّهْتُ وَمَرْضاتَکَ طَلَبْتُ، وَثَوابَکَ ابْتَغَیْتُ، وَبِکَ آمَنْتُ، وَعَلَیْکَ تَوَکَّلْتُ، اللهُمَّ فَاقْبِلْ بِوَجْهِکَ الَیّ، وَاقْبِلْ بِوَجْهی الَیْکَ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اقرأ آية الكرسي والمعوذتين وسبح الله سبع مرات، واحمده سبعا، وهلل سبعا، وكبر سبعا، أي كرر كل جملة من سبحان الله والحمد لله ولا إله إلا الله والله أكبر سبع مرات 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الْحَمْدُ عَلَی ما هَدَیْتَنی وَلَکَ الْحَمْدُ عَلی ما فَضَّلْتَنی وَلَکَ الْحَمْدُ عَلی ما شَرَّفْتَنی وَلَکَ الْحَمْدُ عَلی کُلِّ بَلآءٍ حَسَنٍ ابْتَلَیْتَنی اللهُمَّ تَقَبَّلْ صَلاتی وَدُعآئی وَطَهِّرْ قَلْبی وَاشْرَحْ لی صَدْری وَتُبْ عَلَیَّ انَّکَ انْتَ التَّوَّابُ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السيد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أن تمضي إلى السهلة، فاجعل ذلك بين المغرب والعشاء الآخرة من ليلة الأربعاء، وهو أفضل من غيره من الأوقات، فإذا أتيته فصل المغرب ونافلتها، ثم قم فصل ركعتين تحية المسجد، قربة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فرغت، فارفع يديك إلى السماء وقل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 اللَّهُ لا الهَ الَّا انْتَ مُبْدِئُ الْخَلْقِ وَمُعیدُهُمْ، وَانْتَ اللَّهُ لا الهَ الَّا انْتَ خالِقُ الْخَلْقِ وَرازِقُهُمْ، وَانْتَ اللَّهُ لا الهَ </w:t>
      </w:r>
    </w:p>
    <w:p>
      <w:pPr>
        <w:pStyle w:val="BookText"/>
        <w:rPr/>
      </w:pPr>
      <w:r>
        <w:rPr>
          <w:rFonts w:ascii="Amiri" w:hAnsi="Amiri" w:eastAsia="Amiri" w:cs="Amiri"/>
          <w:color w:val="111111"/>
          <w:sz w:val="28"/>
          <w:sz w:val="28"/>
          <w:szCs w:val="28"/>
          <w:rtl w:val="true"/>
          <w:lang w:bidi="ar-SA"/>
        </w:rPr>
        <w:t>الَّا انْتَ الْقابِضُ الْباسِطُ، وَانْتَ اللَّهُ لا الهَ الَّا انْتَ مُدَبِّرُ الأُمُورِ وَباعِثُ مَنْ فِی الْقُبُورِ، انْتَ وارِثُ الْأَرْضِ وَمَنْ عَلَیْها، أسْأَلُکَ بِاسْمِکَ المَخْزُونِ الْمَکْنُونِ الْحَیِّ الْقَیُّومِ، وَانْتَ اللَّهُ لا الهَ الَّا انْتَ عالِمُ السِّرّ وَاخْفی اسْأَلُکَ بِاسْمِکَ الَّذی اذا دُعیتَ بِهِ اجَبْتَ، وَاذا سُئِلْتَ بِهِ اعْطَیْتَ، وَأَسْأَلُکَ بِحَقِّکَ عَلی مُحَمَّدٍ وَاهْلِ بَیْتِهِ، وَبِحَقِّهِمُ الَّذی اوْجَبْتَهُ عَلی نَفْسِکَ انْ تُصَلِّیَ عَلی مُحَمَّدٍ وَآلِ مُحَمَّدٍ، وَانْ تَقْضِیَ لی حاجَتی السَّاعَةَ السَّاعَة، یا سامِعَ الدُّعآءِ یا سَیِّداهُ یا مَوْلاهُ یا غِیاثاهُ، أَسأَلُکَ بِکُلِّ اسْمٍ سَمَّیْتَ بِهِ نَفْسَکَ، اوِ اسْتَاْثَرْتَ بِهِ فی عِلْمِ الْغَیْبِ عِنْدَکَ، انْ تُصَلِّیَ عَلی مُحَمَّدٍ وَآلِ مُحَمَّدٍ، وَانْ تُعَجِّلَ فَرَجَنَا السَّاعَة، یا مُقَلِّبَ الْقُلُوبِ وَالأَبْصارِ یا سَمیعَ الدُّعآءِ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اسجد واخشع وادع الله بما تريد، ثم صل في الزاوية الغربية الشمالية، ركعتين وهي موضع دار إبراهيم الخليل عليه السلام حيث كان يذهب منها إلى قتال العمالقة، فإذا فرغت من الصلاة فسبح، ثم قل بعد ذلك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بِحَقِّ هذِهِ الْبُقْعَة الشَّریفَة، وَبِحَقِّ مَنْ تَعَبَّدَ لَکَ فیها، قَدْ عَلِمْتَ حَوائِجی فَصَلِّ عَلی مُحَمَّدٍوَآلِ مُحَمَّدٍ وَاقْضِها، وَقَدْ احْصَیْتَ ذُنُوبی فَصَلِّ عَلی مُحَمَّدٍ وَآلِ مُحَمَّدٍ وَاغْفِرْها، اللهُمَّ احْیِنی ما کانَتِ الْحَیاة خَیْراً لی وَامِتْنی اذا کانَتِ الْوَفاة </w:t>
      </w:r>
    </w:p>
    <w:p>
      <w:pPr>
        <w:pStyle w:val="BookText"/>
        <w:rPr/>
      </w:pPr>
      <w:r>
        <w:rPr>
          <w:rFonts w:ascii="Amiri" w:hAnsi="Amiri" w:eastAsia="Amiri" w:cs="Amiri"/>
          <w:color w:val="111111"/>
          <w:sz w:val="28"/>
          <w:sz w:val="28"/>
          <w:szCs w:val="28"/>
          <w:rtl w:val="true"/>
          <w:lang w:bidi="ar-SA"/>
        </w:rPr>
        <w:t>خَیْراً لی عَلی مُوالاة اوْلِیآئِکَ وَمُعاداة اعْدآئِکَ، وَافْعَلْ بی ما انْتَ اهْلُهُ 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في الزاوية الغربية الأخرى، التي هي في سمت القبلة، ثم ترفع يديك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صَلَّیْتُ هذِهِ الصّلاة ابْتِغآءَ مَرْضاتِکَ، وَطَلَبَ نآئِلِکَ، وَرَجآءَ رِفْدِکَ وَجَوآئِزِکَ، فَصَلِّ عَلی مُحَمَّدٍ وَآلِ مُحَمَّدٍ، وَتَقَبَّلْها مِنّی بِاحْسَنِ قَبُولٍ، وَبَلِّغْنی بِرَحْمَتِکَ الْمَأْمُولَ، وَافْعَلْ بی ما انْتَ اهْلُهُ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اهو إلى السجود، وضع خديك على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امضي إلى الزاوية الشرقية، فصل رکعتین وابسط يديك وقل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کانَتِ الذُّنُوبُ وَالْخَطایا قَدْ اخْلَقَتْ وَجْهی عِنْدَکَ، فَلَمْ تَرْفَعْ لی الَیْکَ صَوْتاً، وَلَمْ تَسْتَجِبْ لی دَعْوَة، فَانّی أَسأَلُکَ بِکَ یا اللَّهُ، فَانَّهُ لَیْسَ مِثْلَکَ احَدٌ، وَاتَوَسِّلُ الَیْکَ بِمُحَمَّدٍ وَآلِهِ، وَأَسْأَلُکَ انْ تُصَلِّیَ عَلی مُحَمَّدٍ وَآلِ مُحَمَّدٍ، وَانْ تُقْبِلَ الَیَّ بِوَجْهِکَ الْکَریمِ، وَتُقْبِلَ بِوَجْهی الَیْکَ، وَلا تُخَیِّبْنی حَیْنَ ادْعُوکَ، وَلا تَحْرِمْنی حَیْنَ ارْجُوکَ یا ارْحَمَ الرَّاحِمینَ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كتاب غير معروف من كتب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ثم تمضي إلى الزاوية الشرقية الأخرى، وتصلي هناك </w:t>
      </w:r>
    </w:p>
    <w:p>
      <w:pPr>
        <w:pStyle w:val="BookText"/>
        <w:rPr/>
      </w:pPr>
      <w:r>
        <w:rPr>
          <w:rFonts w:ascii="Amiri" w:hAnsi="Amiri" w:eastAsia="Amiri" w:cs="Amiri"/>
          <w:color w:val="111111"/>
          <w:sz w:val="28"/>
          <w:sz w:val="28"/>
          <w:szCs w:val="28"/>
          <w:rtl w:val="true"/>
          <w:lang w:bidi="ar-SA"/>
        </w:rPr>
        <w:t xml:space="preserve">ركعتين،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أَسأَلُکَ بِاسْمِکَ یا اللَّهُ انْ تُصَلِّیَ عَلی مُحَمَّدٍ وَآلِ مُحَمَّدٍ، وَانْ تَجْعَلَ خَیْرَ عُمْری آخِرَهُ، وَخَیْرَ اعْمالی خَواتیمَها، وَخَیْرَ ایَّامی یَوْمَ الْقاکَ فیهِ انَّکَ عَلی کُلِّ شَیْ ءٍ قَدیرٌ، اللهُمَّ تَقَبَّلْ دُعآئی وَاسْمَعْ نَجْوایَ، یا عَلِیُّ یا عَظیمُ، یا قادِرُ یا قاهِرُ، یا حَیّاً لا یَمُوتُ، صَلِّ عَلی مُحَمَّدٍ وَآلِ مُحَمَّدٍ، وَاغْفِرْ لِیَ الذُّنُوبَ الَّتی بَیْنی وَبَیْنَکَ، وَلا تَفْضَحْنی عَلی رُؤُوسِ الأَشْهادِ، وَاحْرُسْنی بِعینِکَ الَّتی لا تَنامُ، وَارْحَمْنی بِقُدْرَتِکَ عَلَیَّ یا ارْحَمَ الرَّاحِمینَ وَصَلَّیَ اللَّهُ عَلی سَیِّدِنا مُحَمَّدٍ وَآلِهِ الطَّاهِرینَ یا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في البيت الذي في وسط المسجد ركعتين،وتقول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هُوَ اقْرَبُ الَیَّ مِنْ حَبْلِ الْوَریدِ، یا فَعَّالًا لِما یُریدُ یا مَنْ یَحُولُ بَیْنَ الْمَرْءِ وَقَلْبِهِ، صَلِّ عَلی مُحَمَّدٍ وَآلِهِ وَحُلْ بَیْنَنا وَبَیْنَ مَنْ یُؤْذینا بِحَوْلِکَ وَقُوَّتِکَ، یا کافیا مِنْ کُلِّ شَیْ ءٍ وَلا یَکْفی مِنْهُ شَیْ ءٌ، اکْفِنَا الْمُهِمَّ مِنْ امْرِ الدُّنْیا وَالآخِرَهِ یا ارْحَمَ الرَّاحِمینَ</w:t>
      </w:r>
      <w:r>
        <w:rPr>
          <w:rFonts w:eastAsia="Amiri" w:cs="Amiri" w:ascii="Amiri" w:hAnsi="Amiri"/>
          <w:color w:val="111111"/>
          <w:sz w:val="28"/>
          <w:szCs w:val="28"/>
          <w:rtl w:val="true"/>
          <w:lang w:bidi="ar-SA"/>
        </w:rPr>
        <w:t xml:space="preserve">. </w:t>
      </w:r>
      <w:bookmarkStart w:id="348" w:name="pg7223_61534"/>
    </w:p>
    <w:p>
      <w:pPr>
        <w:pStyle w:val="Heading3"/>
        <w:numPr>
          <w:ilvl w:val="2"/>
          <w:numId w:val="1"/>
        </w:numPr>
        <w:rPr/>
      </w:pPr>
      <w:bookmarkStart w:id="349" w:name="__RefHeading___Toc137025_1051229030"/>
      <w:bookmarkStart w:id="350" w:name="_Toc120"/>
      <w:bookmarkEnd w:id="348"/>
      <w:bookmarkEnd w:id="349"/>
      <w:r>
        <w:rPr>
          <w:rtl w:val="true"/>
        </w:rPr>
        <w:t>دعاء اللهم يا ذا المنن السابغة في رجب</w:t>
      </w:r>
      <w:bookmarkEnd w:id="350"/>
    </w:p>
    <w:p>
      <w:pPr>
        <w:pStyle w:val="BookText"/>
        <w:rPr/>
      </w:pPr>
      <w:r>
        <w:rPr>
          <w:rFonts w:ascii="Amiri" w:hAnsi="Amiri" w:eastAsia="Amiri" w:cs="Amiri"/>
          <w:color w:val="111111"/>
          <w:sz w:val="28"/>
          <w:sz w:val="28"/>
          <w:szCs w:val="28"/>
          <w:rtl w:val="true"/>
          <w:lang w:bidi="ar-SA"/>
        </w:rPr>
        <w:t>وهذا من الأدعية التي كان يدعو بها الإمام الحجة عليه السلام وقد شوهد في مسجد صعصعة، شاهده فيه جمع من الأصحاب في شهر رجب يصلي ركعتين، ويدعو بهذا الدعاء</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يا ذا المِنَنِ السَّابِغَةِ وَالآلاءِ الوازِعَةِ وَالرَّحْمَةِ الواسِعَةِ وَالقُدْرَةِ الجامِعَةِ وَالنِّعَمِ الجَسِيمَةِ وَالمَواهِبِ العَظِيمَةِ وَالاَيادِي الجَمِيلَةِ وَالعَطايا الجَزِيلَةِ ، يا مَنْ لا يُنْعَتُ بِتَمْثِيلٍ وَلا يُمَثَّلُ بِنَظِيرٍ وَلا يُغْلَبُ بِظَهِيرٍ ، يا مَنْ خَلَقَ فَرَزَقَ وَأَلْهَمَ فَأَنْطَقَ وَابْتَدَعَ فَشَرَعَ وَعَلا فَارْتَفَعَ وَقَدَّرَ فَأَحْسَنَ وَصَوَّرَ فَأَتْقَنَ وَاحْتَجَّ فَأَبْلَغَ وَأَنْعَمَ فَأَسْبَغَ وَأَعْطى فَأَجْزَلَ وَمَنَح فَأَفْضَلَ ، يا مَنْ سَما فِي العِزِّ فَفاتَ نَواظِرَ الاَبْصارِ وَدَنا فِي اللُّطْفِ فَجازَ هَواجِسَ الاَفْكارِ يا مَنْ تَوَحَّدَ بِالمُلْكِ فَلا نِدَّ لَهُ فِي مَلَكُوتِ سُلْطانِهِ وَتَفَرَّدَ بِالآلاِء وَالكِبْرِياءِ فَلا ضِدَّ لَهُ فِي جَبَرُوتِ شَأْنِهِ ، يا مَنْ حارَتْ فِي كِبْرياءِ هَيْبَتِهِ دقائِقُ لَطائِفِ الاَوْهامِ وَانْحَسَرَتْ دُونَ إدْراكِ عَظَمَتِهِ خَطائِفُ أَبْصارِ الاَنامِ ، يا مَنْ عَنَتِ الوُجُوهُ لِهَيْبَتِهِ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وَخَضَعَتِ الرِّقابُ لِعَظَمَتِهِ وَوَجِلَتِ القُلُوبُ مِنْ خِيفَتِهِ ؛ أَسْأَلُكَ بِهذِهِ المِدْحَةِ الَّتِي لا تَنْبَغِي إِلاّ لَكَ وَبِما وَأَيْتَ بِهِ عَلى نَفْسِكَ لِداعِيكَ مِنَ المُؤْمِنِينَ وَبِما ضَمِنْتَ الاِجابَةَ فِيهِ عَلى نَفْسِكَ لِلدَّاعِينَ ، يا أسْمَعَ السَّامِعِينَ وَأَبْصَرَ النَّاِظرِينَ وَأَسْرَعَ الحاسِبِينَ ، يا ذا القُوَّةِ المَتِين صَلِّ عَلى مُحَمَّدٍ خاتَمِ النَّبِيِّينَ وَعَلى أَهْلِ بَيْتِهِ ، وَاقْسِمْ لِي فِي شَهْرِنا هذا خَيْرَ ما قَسَمْتَ وَاختِمْ لِي فِي قَضائِكَ خَيْرَ ما ختَمْتَ وَاخْتِمْ لِي بِالسَّعادَةِ فِيمَنْ خَتَمْتَ ، وَأَحْيِنِي ما أَحْيَيْتَنِي مَوْفوراً وَأَمِتْنِي مَسْرُوراً وَمَغْفوراً ، وَتَوَلَّ أَنْتَ نَجاتِي مِنْ مُسأَلَةِ البَرْزَخِ وَادْرأ عَنِّي مُنْكَراً وَنَكِيراً وَأَرِعَيْنِي مُبَشِّراً وَبَشِيراً ، وَاجْعَلْ لِي إِلى رِضْوانِكَ وَجِنانِكَ مَصِيراً وَعَيْشاً قَرِيراً وَمُلْكاً كَبِيراً وَصَلِّ عَلى مُحَمَّدٍ وَآلِهِ كَثِيراً</w:t>
      </w:r>
      <w:r>
        <w:rPr>
          <w:rFonts w:eastAsia="Amiri" w:cs="Amiri" w:ascii="Amiri" w:hAnsi="Amiri"/>
          <w:color w:val="111111"/>
          <w:sz w:val="28"/>
          <w:szCs w:val="28"/>
          <w:rtl w:val="true"/>
          <w:lang w:bidi="ar-SA"/>
        </w:rPr>
        <w:t xml:space="preserve">. </w:t>
      </w:r>
      <w:bookmarkStart w:id="351" w:name="pg7223_61536"/>
    </w:p>
    <w:p>
      <w:pPr>
        <w:pStyle w:val="Heading3"/>
        <w:numPr>
          <w:ilvl w:val="2"/>
          <w:numId w:val="1"/>
        </w:numPr>
        <w:rPr/>
      </w:pPr>
      <w:bookmarkStart w:id="352" w:name="__RefHeading___Toc137027_1051229030"/>
      <w:bookmarkStart w:id="353" w:name="_Toc121"/>
      <w:bookmarkEnd w:id="351"/>
      <w:bookmarkEnd w:id="352"/>
      <w:r>
        <w:rPr>
          <w:rtl w:val="true"/>
        </w:rPr>
        <w:t>دعاء زمن الغيبة</w:t>
      </w:r>
      <w:bookmarkEnd w:id="353"/>
    </w:p>
    <w:p>
      <w:pPr>
        <w:pStyle w:val="BookText"/>
        <w:rPr/>
      </w:pPr>
      <w:r>
        <w:rPr>
          <w:rFonts w:ascii="Amiri" w:hAnsi="Amiri" w:eastAsia="Amiri" w:cs="Amiri"/>
          <w:color w:val="111111"/>
          <w:sz w:val="28"/>
          <w:sz w:val="28"/>
          <w:szCs w:val="28"/>
          <w:rtl w:val="true"/>
          <w:lang w:bidi="ar-SA"/>
        </w:rPr>
        <w:t xml:space="preserve">قال المحدث القمي رحمه الله في هذا الدعاء روي بسند معتبر أن الشيخ أبا عمرو النائب الأول من نواب إمام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أملي هذا الدعاء على أبي محمد بن همام وأمره أن يدعو به، وقد ذكر الدعاء السيد ابن طاووس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الدعوات الواردة بعد فريضة العصر يوم الجمعة وبعد الصلاة الكبيرة،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لك عذر عن كل ما ذكرناه فاحذر أن تهمل هذا الدعاء ، فإنا قد عرفناه من فضل الله جل جلاله الذي خصنا به، فاعتمد عليه وهو 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عَرِّفْنى نَفْسَكَ، فَاِنَّكَ اِنْ لَمْ تُعَرِّفْنى نَفْسَكَ، لَمْ اَعْرِف رسولَکَ؛</w:t>
      </w:r>
    </w:p>
    <w:p>
      <w:pPr>
        <w:pStyle w:val="BookText"/>
        <w:rPr/>
      </w:pPr>
      <w:r>
        <w:rPr>
          <w:rFonts w:ascii="Amiri" w:hAnsi="Amiri" w:eastAsia="Amiri" w:cs="Amiri"/>
          <w:color w:val="111111"/>
          <w:sz w:val="28"/>
          <w:sz w:val="28"/>
          <w:szCs w:val="28"/>
          <w:rtl w:val="true"/>
          <w:lang w:bidi="ar-SA"/>
        </w:rPr>
        <w:t>اَللّهُمَّ عَرِّفْنى رَسُولَكَ، فَاِنَّكَ اِنْ لَمْ تُعَرِّفْنى رَسُولَكَ، لَمْ اَعْرِفْ حُجَّتَكَ؛ اَللّهُمَّ عَرِّفْنى حُجَّتَكَ، فَاِنَّكَ اِنْ لَمْ تُعَرِّفْنى حُجَّتَكَ، ضَلَلْتُ عَنْ دينى</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لَاتُمِتْنِي مِيْتَةً جاهِلِيَّةً، وَلَا تُزِغْ قَلْبِي بَعْدَ إِذْ هَدَيْتَنِي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فَكَما هَدَيْتَنِي لِوِلايَةِ مَنْ فَرَضْتَ عَلَيَّ طاعَتَهُ مِنْ وِلايَةِ وُلاةِ أَمْرِكَ بَعْدَ رَسُولِكَ صَلَواتُكَ عَلَيْهِ وَآلِهِ، حَتَّى والَيْتُ وُلاةَ أَمْرِكَ أَمِيرَ الْمُؤْمِنِينَ عَلِيَّ بْنَ أَبِي طالِبٍ وَالْحَسَنَ وَالْحُسَيْنَ وَعَلِيّاً وَمُحَمَّداً وَجَعْفَراً وَمُوسَى وَعَلِيّاً وَمُحَمَّداً وَعَلِيّاً وَالْحَسَنَ وَالْحُجَّةَ الْقائِمَ الْمَهْدِيَّ صَلَواتُكَ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فَثَبِّتْنِي عَلَى دِينِكَ، وَاسْتَعْمِلْنِي بِطاعَتِكَ، وَلَيِّنْ قَلْبِي لِوَلِيِّ أَمْرِكَ؛ وَعافِنِي مِمَّا امْتَحَنْتَ بِهِ خَلْقَكَ، وَثَبِّتْنِي عَلَى طاعَةِ وَلِيِّ أَمْرِكَ الَّذِي سَتَرْتَهُ عَنْ خَلْقِكَ، وَبِإِذْنِكَ غابَ عَنْ بَرِيَّتِكَ، وَأَمْرَكَ يَنْتَظِرُ، وَأَنْتَ الْعالِمُ غَيْرُ الْمُعَلَّمِ بِالْوَقْتِ الَّذِي فِيهِ صَلاحُ أَمْرِ وَلِيِّكَ فِي الْإِذْنِ لَهُ بِإِظْهارِ أَمْرِهِ، وَكَشْفِ سِتْرِهِ، فَصَبِّرْنِي عَلَى ذلِكَ حَتَّى لَاأُحِبَّ تَعْجِيلَ مَا أَخَّرْتَ وَلَا تَأْخِيرَ مَا عَجَّلْتَ، وَلَا كَشْفَ مَا سَتَرْتَ، وَلَا الْبَحْثَ عَمَّا كَتَمْتَ، وَلَا أُنازِعَكَ فِي تَدْبِيرِكَ، وَلَا أَقُولَ لِمَ وَكَيْفَ وَما بالُ وَلِيِّ الْأَمْرِ لَايَظْهَرُ وَقَدِ امْتَلَأَتِ الْأَرْضُ مِنَ الْجَوْرِ، وَأُفَوِّضُ أُمُورِي كُلَّها إِلَيْكَ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أَنْ تُرِيَنِي وَلِيَّ أَمْرِكَ ظاهِراً نافِذَ الْأَمْرِ، مَعَ عِلْمِي بِأَنَّ لَكَ السُّلْطانَ وَالْقُدْرَةَ وَالْبُرْهانَ وَالْحُجَّةَ وَالْمَشِيَّةَ وَالْحَوْلَ وَالْقُوَّةَ، فَافْعَلْ ذٰلِكَ بِي وَبِجَمِيعِ </w:t>
      </w:r>
    </w:p>
    <w:p>
      <w:pPr>
        <w:pStyle w:val="BookText"/>
        <w:rPr/>
      </w:pPr>
      <w:r>
        <w:rPr>
          <w:rFonts w:ascii="Amiri" w:hAnsi="Amiri" w:eastAsia="Amiri" w:cs="Amiri"/>
          <w:color w:val="111111"/>
          <w:sz w:val="28"/>
          <w:sz w:val="28"/>
          <w:szCs w:val="28"/>
          <w:rtl w:val="true"/>
          <w:lang w:bidi="ar-SA"/>
        </w:rPr>
        <w:t xml:space="preserve">الْمُؤْمِنِينَ حَتَّى تنْظُرَ إِلَى وَلِيِّ أَمْرِكَ صَلَواتُكَ عَلَيْهِ؛ ظاهِرَ الْمَقالَةِ، واضِحَ الدَّلالَةِ، هادِياً مِنَ الضَّلالَةِ، شافِياً مِنَ الْجَهالَةِ، أَبْرِزْ يَا رَبِّ مُشاهَدَتَهُ، وَثَبِّتْ قَواعِدَهُ، وَاجْعَلْنا مِمَّنْ تَقَرُّ عَيْنُهُ بِرُؤْيَتِهِ، وَأَقِمْنا بِخِدْمَتِهِ، وَتَوَفَّنا عَلَى مِلَّتِهِ، وَاحْشُرْنا فِي زُمْرَتِهِ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أَعِذْهُ مِنْ شَرِّ جَمِيعِ مَا خَلَقْتَ وَذَرَأْتَ وَبَرَأْتَ وَأَنْشَأْتَ وَصَوَّرْتَ، وَاحْفَظْهُ مِنْ بَيْنِ يَدَيْهِ وَمِنْ خَلْفِهِ وَعَنْ يَمِينِهِ وَعَنْ شِمالِهِ وَمِنْ فَوْقِهِ وَمِنْ تَحْتِهِ بِحِفْظِكَ الَّذِي لَايَضِيعُ مَنْ حَفِظْتَهُ بِهِ، وَاحْفَظْ فِيهِ رَسُولَكَ، وَوَصِيَّ رَسُولِكَ عَلَيْهِ وَآلِهِ السَّلامُ</w:t>
      </w:r>
    </w:p>
    <w:p>
      <w:pPr>
        <w:pStyle w:val="BookText"/>
        <w:rPr/>
      </w:pPr>
      <w:r>
        <w:rPr>
          <w:rFonts w:ascii="Amiri" w:hAnsi="Amiri" w:eastAsia="Amiri" w:cs="Amiri"/>
          <w:color w:val="111111"/>
          <w:sz w:val="28"/>
          <w:sz w:val="28"/>
          <w:szCs w:val="28"/>
          <w:rtl w:val="true"/>
          <w:lang w:bidi="ar-SA"/>
        </w:rPr>
        <w:t>اللّهُمَّ وَمُدَّ فِي عُمْرِهِ، وَزِدْ فِي أَجَلِهِ، وَأَعِنْهُ عَلَى مَا وَلَّيْتَهُ وَاسْتَرْعَيْتَهُ، وَزِدْ فِي كَرامَتِكَ لَهُ فَإِنَّهُ الْهادِي الْمَهْدِيُّ، وَالْقائِمُ الْمُهْتَدِي وَالطَّاهِرُ التَّقِيُّ، الزَّكِيُّ النَّقِيُّ، الرَّضِيُّ الْمَرْضِيُّ، الصَّابِرُ الشَّكُورُ الْمُجْتَهِدُ؛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وَلَا تَسْلُبْنَا الْيَقِينَ لِطُولِ الْأَمَدِ فِي غَيْبَتِهِ وَانْقِطاعِ خَبَرِهِ عَنَّا، وَلَا تُنْسِنا ذِكْرَهُ وَانْتِظارَهُ، وَالْإِيمانَ بِهِ، وَقُوَّةَ الْيَقِينِ فِي ظُهُورِهِ، وَالدُّعاءَ لَهُ وَالصَّلاةَ عَلَيْهِ، حَتَّى لَايُقَنِّطَنا طُولُ غَيْبَتِهِ مِنْ قِيامِهِ، وَيَكُونَ يَقِينُنا فِي ذلِكَ كَيَقِينِنا فِي قِيامِ </w:t>
      </w:r>
    </w:p>
    <w:p>
      <w:pPr>
        <w:pStyle w:val="BookText"/>
        <w:rPr/>
      </w:pPr>
      <w:r>
        <w:rPr>
          <w:rFonts w:ascii="Amiri" w:hAnsi="Amiri" w:eastAsia="Amiri" w:cs="Amiri"/>
          <w:color w:val="111111"/>
          <w:sz w:val="28"/>
          <w:sz w:val="28"/>
          <w:szCs w:val="28"/>
          <w:rtl w:val="true"/>
          <w:lang w:bidi="ar-SA"/>
        </w:rPr>
        <w:t>رَسُولِكَ صَلَواتُكَ عَلَيْهِ وَآلِهِ، وَمَا جاءَ بِهِ مِنْ وَحْيِكَ وَتَنْزِيلِكَ، فَقَوِّ قُلُوبَنا عَلَى الْإِيمانِ بِهِ، حَتَّى تَسْلُكَ بِنَا عَلَى يَدَيْهِ مِنْهاجَ الْهُدَى، وَالْمَحَجَّةَ الْعُظْمَى، وَالطَّرِيقَةَ الْوُسْطَى، وَقَوِّنا عَلَى طاعَتِهِ، وَثَبِّتْنا عَلَى مُتابَعَتِهِ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مشایعته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وَاجْعَلْنا فِي حِزْبِهِ وَأَعْوانِهِ وَأَنْصارِهِ وَالرَّاضِينَ بِفِعْلِهِ، وَلَا تَسْلُبْنا ذٰلِكَ فِي حَيَاتِنا وَلَا عِنْدَ وَفاتِنا، حَتَّى تَتَوَفَّانا وَنَحْنُ عَلَى ذلِكَ، لَاشاكِّينَ وَلَا ناكِثِينَ وَلَا مُرْتابِينَ وَلَا مُكَذِّبِينَ؛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عَجِّلْ فَرَجَهُ وَأَيِّدْهُ بِالنَّصْرِ، وَانْصُرْ ناصِرِيهِ، وَاخْذُلْ خاذِلِيهِ، وَدَمْدِمْ عَلَى مَنْ نَصَبَ لَهُ وَكَذَّبَ بِهِ، وَأَظْهِرْ بِهِ الْحَقَّ، وَأَمِتْ بِهِ الْجَوْرَ، وَاسْتَنْقِذْ بِهِ عِبادَكَ الْمُؤْمِنِينَ مِنَ الذُّلِّ، وَانْعَشْ بِهِ الْبِلادَ، وَاقْتُلْ بِهِ جَبابِرَةَ الْكُفْرِ، وَاقْصِمْ بِهِ رُؤُوسَ الضَّلالَةِ، وَذَلِّلْ بِهِ الْجَبَّارِينَ وَالْكافِرِينَ، وَأَبِرْ بِهِ الْمُنافِقِينَ وَالنَّاكِثِينَ وَجَمِيعَ الُمخالِفِينَ وَالْمُلْحِدِينَ فِي مَشارِقِ الْأَرْضِ وَمَغارِبِها، وَبَرِّها وَبَحْرِها، وَسَهْلِها وَجَبَلِها، حَتَّى لَاتَدَعَ مِنْهُمْ دَيَّاراً، وَلَا تُبْقِيَ لَهُمْ آثاراً، طَهِّرْ مِنْهُمْ بِلادَكَ، وَاشْفِ مِنْهُمْ صُدُورَ عِبادِكَ، وَجَدِّدْ بِهِ مَا امْتَحى مِنْ دِينِكَ؛ وَأَصْلِحْ بِهِ مَا بُدِّلَ مِنْ حُكْمِكَ وَغُيِّرَ مِنْ سُنَّتِكَ، حَتَّى يَعُودَ دِينُكَ بِهِ وَعَلَى يَدَيْهِ غَضّاً جَدِيداً صَحِيحاً لَاعِوَجَ فِيهِ، وَلَا بِدْعَةَ مَعَهُ، حَتَّى تُطْفِئَ بِعَدْلِهِ نِيرانَ الْكافِرِينَ، فَإِنَّهُ عَبْدُكَ </w:t>
      </w:r>
    </w:p>
    <w:p>
      <w:pPr>
        <w:pStyle w:val="BookText"/>
        <w:rPr/>
      </w:pPr>
      <w:r>
        <w:rPr>
          <w:rFonts w:ascii="Amiri" w:hAnsi="Amiri" w:eastAsia="Amiri" w:cs="Amiri"/>
          <w:color w:val="111111"/>
          <w:sz w:val="28"/>
          <w:sz w:val="28"/>
          <w:szCs w:val="28"/>
          <w:rtl w:val="true"/>
          <w:lang w:bidi="ar-SA"/>
        </w:rPr>
        <w:t xml:space="preserve">الَّذِي اسْتَخْلَصْتَهُ لِنَفْسِكَ، وَارْتَضَيْتَهُ لِنَصْرِ دِينِكَ، وَاصْطَفَيْتَهُ بِعِلْمِكَ، وَعَصَمْتَهُ مِنَ الذُّنُوبِ، وَبَرَّأْتَهُ مِنَ الْعُيُوبِ، وَأَطْلَعْتَهُ عَلَى الْغُيُوبِ، وَأَنْعَمْتَ عَلَيْهِ، وَطَهَّرْتَهُ مِنَ الرِّجْسِ، وَنَقَّيْتَهُ مِنَ الدَّنَسِ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عَلَيْهِ وَعَلَى آبائِهِ الْأَئِمَّةِ الطَّاهِرِينَ، وَعَلَى شِيعَتِهِ الْمُنْتَجَبِينَ، وَبَلِّغْهُمْ مِنْ آمالِهِمْ مَا يَأْمُلُونَ، وَاجْعَلْ ذلِكَ مِنَّا خالِصاً مِنْ كُلِّ شَكٍّ وَشُبْهَةٍ وَرِياءٍ وَسُمْعَةٍ، حَتَّى لَانُرِيدَ بِهِ غَيْرَكَ، وَلَا نَطْلُبَ بِهِ إِلّا وَجْهَكَ؛</w:t>
      </w:r>
    </w:p>
    <w:p>
      <w:pPr>
        <w:pStyle w:val="BookText"/>
        <w:rPr/>
      </w:pPr>
      <w:r>
        <w:rPr>
          <w:rFonts w:ascii="Amiri" w:hAnsi="Amiri" w:eastAsia="Amiri" w:cs="Amiri"/>
          <w:color w:val="111111"/>
          <w:sz w:val="28"/>
          <w:sz w:val="28"/>
          <w:szCs w:val="28"/>
          <w:rtl w:val="true"/>
          <w:lang w:bidi="ar-SA"/>
        </w:rPr>
        <w:t xml:space="preserve">اللّهُمَّ إِنَّا نَشْكُو إِلَيْكَ فَقْدَ نَبِيِّنا، وَغَيْبَةَ إِمامِنا، وَشِدَّةَ الزَّمانِ عَلَيْنا، وَوُقُوعَ الْفِتَنِ بِنا، وَتَظاهُرَ الْأَعْداءِ عَلَيْنا، وَكَثْرَةَ عَدُوِّنا، وَقِلَّةَ عَدَدِنا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فَافْرُجْ ذلِكَ عَنَّا بِفَتْحٍ مِنْكَ تُعَجِّلُهُ، وَنَصْرٍ مِنْكَ تُعِزُّهُ، وَ إِمامِ عَدْلٍ تُظْهِرُهُ، إِلهَ الْحَقِّ آمِينَ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إِنَّا نَسْأَلُكَ أَنْ تَأْذَنَ لِوَلِيِّكَ فِي إِظْهارِ عَدْلِكَ فِي عِبادِكَ، وَقَتْلِ أَعْدائِكَ فِي بِلادِكَ، حَتَّى لَا تَدَعَ لِلْجَوْرِ يَا رَبِّ دِعامَةً إِلّا قَصَمْتَها، وَلَا بَقِيَّةً إِلّا أَفْنَيْتَها، وَلَا قُوَّةً إِلّا أَوْهَنْتَها، وَلَا رُكْناً إِلّا هَدَمْتَهُ، وَلَا حَدّاً إِلّا فَلَلْتَهُ، وَلَا سِلاحاً إِلّا أَكْلَلْتَهُ، وَلَا رايَةً إِلّا نَكَّسْتَها، وَلَا شُجاعاً إِلّا قَتَلْتَهُ، وَلَا </w:t>
      </w:r>
    </w:p>
    <w:p>
      <w:pPr>
        <w:pStyle w:val="BookText"/>
        <w:rPr/>
      </w:pPr>
      <w:r>
        <w:rPr>
          <w:rFonts w:ascii="Amiri" w:hAnsi="Amiri" w:eastAsia="Amiri" w:cs="Amiri"/>
          <w:color w:val="111111"/>
          <w:sz w:val="28"/>
          <w:sz w:val="28"/>
          <w:szCs w:val="28"/>
          <w:rtl w:val="true"/>
          <w:lang w:bidi="ar-SA"/>
        </w:rPr>
        <w:t>جَيْشاً إِلّا خَذَلْتَهُ، وَارْمِهِمْ يَا رَبِّ بِحَجَرِكَ الدَّامِغِ، وَاضْرِبْهُمْ بِسَيْفِكَ الْقاطِعِ وَبَأْسِكَ الَّذِي لَاتَرُدُّهُ عَنِ الْقَوْمِ الْمُجْرِمِينَ، وَعَذِّبْ أَعْداءَكَ وَأَعْداءَ وَلِيِّكَ وَأَعْداءَ رَسُولِكَ صَلَواتُكَ عَلَيْهِ وَآلِهِ بِيَدِ وَلِيِّكَ وَأَيْدِي عِبادِكَ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اكْفِ وَلِيَّكَ وَحُجَّتَكَ فِي أَرْضِكَ هَوْلَ عَدُوِّهِ، وَكَيْدَ مَنْ أَرادَهُ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وَامْكُرْ بِمَنْ مَكَرَ بِهِ، وَاجْعَلْ دائِرَةَ السَّوْءِ عَلَى مَنْ أَرادَ بِهِ سُوءاً، وَاقْطَعْ عَنْهُ مادَّتَهُمْ، وَأَرْعِبْ لَهُ قُلُوبَهُمْ، وَزَلْزِلْ أَقْدامَهُمْ، وَخُذْهُمْ جَهْرَةً وَبَغْتَةً، وَشَدِّدْ عَلَيْهِمْ عَذابَكَ، وَأَخْزِهِمْ فِي عِبادِكَ، وَالْعَنْهُمْ فِي بِلادِكَ، وَأَسْكِنْهُمْ أَسْفَلَ نارِكَ، وَأَحِطْ بِهِمْ أَشَدَّ عَذابِكَ، وَأَصْلِهِمْ ناراً، وَاحْشُ قُبُورَ مَوْتاهُمْ ناراً، وَأَصْلِهِمْ حَرَّ نارِكَ، فَإِنَّهُمْ أَضاعُوا الصَّلاةَ، وَاتَّبَعُوا الشَّهَواتِ، وَأَضَلُّوا عِبادَكَ، وَأَخْرَبُوا بِلادَكَ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وَأَحْيِ بِوَلِيِّكَ الْقُرْآنَ، وَأَرِنا نُورَهُ سَرْمَداً لَالَيْلَ فِيهِ، وَأَحْيِ بِهِ الْقُلُوبَ الْمَيِّتَةَ؛ وَاشْفِ بِهِ الصُّدُورَ الْوَغِرَةَ ، وَاجْمَعْ بِهِ الْأَهْواءَ الْمُخْتَلِفَةَ عَلَى الْحَقِّ، وَأَقِمْ بِهِ الْحُدُودَ الْمُعَطَّلَةَ وَالْأَحْكامَ الْمُهْمَلَةَ، حَتَّى لَايَبْقى حَقٌّ إِلّا ظَهَرَ، وَلَا عَدْلٌ إِلّا زَهَرَ، وَاجْعَلْنا يَا رَبِّ مِنْ أَعْوانِهِ، وَمُقَوِّيَةِ سُلْطانِهِ، وَالْمُؤْتَمِرِينَ لِأَمْرِهِ، وَالرَّاضِينَ بِفِعْلِهِ، وَالْمُسَلِّمِينَ لِأَحْكامِهِ، </w:t>
      </w:r>
    </w:p>
    <w:p>
      <w:pPr>
        <w:pStyle w:val="BookText"/>
        <w:rPr/>
      </w:pPr>
      <w:r>
        <w:rPr>
          <w:rFonts w:ascii="Amiri" w:hAnsi="Amiri" w:eastAsia="Amiri" w:cs="Amiri"/>
          <w:color w:val="111111"/>
          <w:sz w:val="28"/>
          <w:sz w:val="28"/>
          <w:szCs w:val="28"/>
          <w:rtl w:val="true"/>
          <w:lang w:bidi="ar-SA"/>
        </w:rPr>
        <w:t xml:space="preserve">وَمِمَّنْ لَاحاجَةَ بِهِ إِلَى التَّقِيَّةِ مِنْ خَلْقِكَ، وَأَنْتَ يَا رَبِّ الَّذِي تَكْشِفُ الضُّرَّ، وَتُجِيبُ الْمُضْطَرَّ إِذا دَعاكَ، وَتُنْجِي مِنَ الْكَرْبِ الْعَظِيمِ، فَاكْشِفْ الضُّرَّ عَنْ وَلِيِّكَ، وَاجْعَلْهُ خَلِيفَةً فِي أَرْضِكَ كَما ضَمِنْتَ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لَاتَجْعَلْنِي مِنْ خُصَماءِ آلِ مُحَمَّدٍ عَلَيْهِمُ السَّلامُ، وَلَا تَجْعَلْنِي مِنْ أَعْداءِ آلِ مُحَمَّدٍ عَلَيْهِمُ السَّلامُ، وَلَا تَجَعَلْنِي مِنْ أَهْلِ الْحَنَقِ وَالْغَيْظِ عَلَى آلِ مُحَمَّدٍ عَلَيْهِمُ السَّلامُ، فَإِنِّي أَعُوذُبِكَ مِنْ ذلِكَ فَأَعِذْنِي، وَأَسْتَجِيرُ بِكَ فَأَجِرْنِي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 وَاجْعَلْنِي بِهِمْ فائِزاً عِنْدَكَ فِي الدُّنْيا وَالْآخِرَةِ، وَمِنَ الْمُقَرَّبِينَ، آمِينَ رَبَّ الْعالَمِينَ</w:t>
      </w:r>
      <w:r>
        <w:rPr>
          <w:rFonts w:eastAsia="Amiri" w:cs="Amiri" w:ascii="Amiri" w:hAnsi="Amiri"/>
          <w:color w:val="111111"/>
          <w:sz w:val="28"/>
          <w:szCs w:val="28"/>
          <w:rtl w:val="true"/>
          <w:lang w:bidi="ar-SA"/>
        </w:rPr>
        <w:t xml:space="preserve">. </w:t>
      </w:r>
      <w:bookmarkStart w:id="354" w:name="pg7223_61543"/>
    </w:p>
    <w:p>
      <w:pPr>
        <w:pStyle w:val="Heading3"/>
        <w:numPr>
          <w:ilvl w:val="2"/>
          <w:numId w:val="1"/>
        </w:numPr>
        <w:rPr/>
      </w:pPr>
      <w:bookmarkStart w:id="355" w:name="__RefHeading___Toc137029_1051229030"/>
      <w:bookmarkStart w:id="356" w:name="_Toc122"/>
      <w:bookmarkEnd w:id="354"/>
      <w:bookmarkEnd w:id="355"/>
      <w:r>
        <w:rPr>
          <w:rtl w:val="true"/>
        </w:rPr>
        <w:t>زيارة الإمام الحجة علیه السلام في يوم الجمعة</w:t>
      </w:r>
      <w:bookmarkEnd w:id="356"/>
    </w:p>
    <w:p>
      <w:pPr>
        <w:pStyle w:val="BookText"/>
        <w:rPr/>
      </w:pPr>
      <w:r>
        <w:rPr>
          <w:rFonts w:ascii="IRNazanin" w:hAnsi="IRNazanin" w:eastAsia="IRNazanin"/>
          <w:color w:val="111111"/>
          <w:sz w:val="28"/>
          <w:sz w:val="28"/>
          <w:szCs w:val="28"/>
          <w:rtl w:val="true"/>
          <w:lang w:bidi="fa-IR"/>
        </w:rPr>
        <w:t>يوم الجمعة يوم الإمام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وباسمه، وهو اليوم الذي متوقع ظهروره الشريف فيه علیه السلام</w:t>
      </w:r>
    </w:p>
    <w:p>
      <w:pPr>
        <w:pStyle w:val="BookText"/>
        <w:rPr/>
      </w:pPr>
      <w:r>
        <w:rPr>
          <w:rFonts w:ascii="Amiri" w:hAnsi="Amiri" w:eastAsia="Amiri" w:cs="Amiri"/>
          <w:color w:val="111111"/>
          <w:sz w:val="28"/>
          <w:sz w:val="28"/>
          <w:szCs w:val="28"/>
          <w:rtl w:val="true"/>
          <w:lang w:bidi="ar-SA"/>
        </w:rPr>
        <w:t xml:space="preserve">فقل في زيارته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حُجَّةَ اللَّهِ فِي أَرْضِهِ السَّلامُ عَلَيْكَ يَا عَيْنَ اللَّهِ فِي خَلْقِهِ السَّلامُ عَلَيْكَ يَا نُورَاللَّهِ الَّذِي يَهْتَدِي بِهِ الْمُهْتَدُونَ وَ يُفَرَّجُ بِهِ عَنِ الْمُؤْمِنِينَ السَّلامُ عَلَيْكَ أَيُّهَا الْمُهَذَّبُ الْخَائِفُ السَّلامُ عَلَيْكَ أَيُّهَا الْوَلِيُّ النَّاصِحُ السَّلامُ عَلَيْكَ يَا سَفِينَةَ النَّجَاةِ السَّلامُ عَلَيْكَ يَا عَيْنَ الْحَيَاةِ السَّلامُ عَلَيْكَ صَلَّى اللَّهُ عَلَيْكَ وَ عَلَى آلِ بَيْتِكَ الطَّيِّبِينَ الطَّاهِرِينَ السَّلامُ عَلَيْكَ عَجَّلَ اللَّهُ لَكَ مَا وَعَدَكَ مِنَ النَّصْرِ وَ ظُهُورِ الْأَمْرِ السَّلامُ عَلَيْكَ يَا مَوْلايَ أَنَا مَوْلاكَ عَارِفٌ بِأُولاكَ وَ أُخْرَاكَ أَتَقَرَّبُ إِلَى اللَّهِ تَعَالَى بِكَ وَ بِآلِ بَيْتِكَ وَ أَنْتَظِرُ ظُهُورَكَ وَ ظُهُورَ الْحَقِّ عَلَى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أَسْأَلُ اللَّهَ أَنْ يُصَلِّيَ عَلَى مُحَمَّدٍ وَ آلِ مُحَمَّدٍ وَ أَنْ يَجْعَلَنِي مِنَ الْمُنْتَظِرِينَ لَكَ وَالتَّابِعِينَ وَالنَّاصِرِينَ لَكَ عَلَى أَعْدَائِكَ وَالْمُسْتَشْهَدِينَ بَيْنَ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يَدَيْكَ فِي جُمْلَةِ أَوْلِيَائِكَ يَا مَوْلايَ يَا صَاحِبَ الزَّمَانِ صَلَوَاتُ اللَّهِ عَلَيْكَ وَ عَلَى آلِ بَيْتِكَ هَذَا يَوْمُ الْجُمُعَةِ وَ هُوَ يَوْمُكَ الْمُتَوَقَّعُ فِيهِ ظُهُورُكَ وَ الْفَرَجُ فِيهِ لِلْمُؤْمِنِينَ عَلَى يَدَيْكَ وَ قَتْلُ الْكَافِرِينَ بِسَيْفِكَ وَ أَنَا يَا مَوْلايَ فِيهِ ضَيْفُكَ وَ جَارُكَ وَ أَنْتَ يَا مَوْلايَ كَرِيمٌ مِنْ أَوْلادِ الْكِرَامِ وَ مَأْمُورٌ بِالضِّيَافَةِ وَالْإِجَارَةِ فَأَضِفْنِي وَ أَجِرْنِي صَلَوَاتُ اللَّهِ عَلَيْكَ وَ عَلَى أَهْلِ بَيْتِكَ الطَّاهِرِينَ</w:t>
      </w:r>
      <w:r>
        <w:rPr>
          <w:rFonts w:eastAsia="Amiri" w:cs="Amiri" w:ascii="Amiri" w:hAnsi="Amiri"/>
          <w:color w:val="111111"/>
          <w:sz w:val="28"/>
          <w:szCs w:val="28"/>
          <w:rtl w:val="true"/>
          <w:lang w:bidi="ar-SA"/>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7" w:name="pg7223_61546"/>
      <w:bookmarkStart w:id="358" w:name="pg7223_61546"/>
      <w:bookmarkEnd w:id="358"/>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9" w:name="pg7223_61546"/>
      <w:bookmarkStart w:id="360" w:name="__RefHeading___Toc137031_1051229030"/>
      <w:bookmarkStart w:id="361" w:name="_Toc123"/>
      <w:bookmarkEnd w:id="359"/>
      <w:bookmarkEnd w:id="360"/>
      <w:r>
        <w:rPr>
          <w:rtl w:val="true"/>
        </w:rPr>
        <w:t xml:space="preserve">حكايات وقصص اللقاء بالإمام المهدي </w:t>
      </w:r>
      <w:r>
        <w:rPr>
          <w:rtl w:val="true"/>
        </w:rPr>
        <w:t>(</w:t>
      </w:r>
      <w:r>
        <w:rPr>
          <w:rtl w:val="true"/>
        </w:rPr>
        <w:t>عجل الله تعالی فرجه الشریف</w:t>
      </w:r>
      <w:r>
        <w:rPr>
          <w:rtl w:val="true"/>
        </w:rPr>
        <w:t xml:space="preserve">) </w:t>
      </w:r>
      <w:r>
        <w:rPr>
          <w:rtl w:val="true"/>
        </w:rPr>
        <w:t>وفيوضاته</w:t>
      </w:r>
      <w:bookmarkEnd w:id="36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2" w:name="pg7223_61548"/>
      <w:bookmarkStart w:id="363" w:name="pg7223_61548"/>
      <w:bookmarkEnd w:id="363"/>
    </w:p>
    <w:p>
      <w:pPr>
        <w:pStyle w:val="Heading3"/>
        <w:numPr>
          <w:ilvl w:val="2"/>
          <w:numId w:val="1"/>
        </w:numPr>
        <w:rPr/>
      </w:pPr>
      <w:bookmarkStart w:id="364" w:name="pg7223_61548"/>
      <w:bookmarkStart w:id="365" w:name="__RefHeading___Toc137033_1051229030"/>
      <w:bookmarkStart w:id="366" w:name="_Toc124"/>
      <w:bookmarkEnd w:id="364"/>
      <w:bookmarkEnd w:id="365"/>
      <w:r>
        <w:rPr>
          <w:rtl w:val="true"/>
        </w:rPr>
        <w:t>قصة لقاء مع الإمام الحجة بعد زيارة الأميرعلیه السلام</w:t>
      </w:r>
      <w:bookmarkEnd w:id="366"/>
    </w:p>
    <w:p>
      <w:pPr>
        <w:pStyle w:val="BookText"/>
        <w:rPr/>
      </w:pPr>
      <w:r>
        <w:rPr>
          <w:rFonts w:ascii="IRNazanin" w:hAnsi="IRNazanin" w:eastAsia="IRNazanin"/>
          <w:color w:val="111111"/>
          <w:sz w:val="28"/>
          <w:sz w:val="28"/>
          <w:szCs w:val="28"/>
          <w:rtl w:val="true"/>
          <w:lang w:bidi="fa-IR"/>
        </w:rPr>
        <w:t>نذكر هنا القصة المشهورة في كتب العلماء وهي قصة الحاج الصالح علي البغدادي، جاءت في کتاب جنة المأوى، والنجم الثاقب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صاحب كتاب النجم الثاقب، إنه لو لم يكن في هذا الكتاب سوى هذه القصة، المتقنة الصحيحة، الحاوية على فوائد جمة، الحادثة في عصرنا، لكفاه شرفا ونفسا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سرد القصة الشريفة، حكي الحاج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تراكم في ذمتي من سهم الإمام عليه السلام من الخمس، مبلغ ثمانين تومانا، فرحلت إلى النجف الأشرف، ودفعت منها إلى علم الهدى والتقى حضرة الشيخ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عشرين تومانا، وإلى حضرة الشيخ محمد حسين المجتهد الكاظمي عشرين تومانا، وإلى حضرة الشيخ محمد الشروقي عشرين تومانا، لم يبق علئ سوى عشرين تومانا، كنت أروم أن أقدمها إذا قفلت من التجف، إلى الشيخ محمد حسن آل </w:t>
      </w:r>
    </w:p>
    <w:p>
      <w:pPr>
        <w:pStyle w:val="BookText"/>
        <w:rPr/>
      </w:pPr>
      <w:r>
        <w:rPr>
          <w:rFonts w:ascii="IRNazanin" w:hAnsi="IRNazanin" w:eastAsia="IRNazanin"/>
          <w:color w:val="111111"/>
          <w:sz w:val="28"/>
          <w:sz w:val="28"/>
          <w:szCs w:val="28"/>
          <w:rtl w:val="true"/>
          <w:lang w:bidi="fa-IR"/>
        </w:rPr>
        <w:t xml:space="preserve">يس الكاظمي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ووددت لما وافیت بغداد أن أبادر إلى أداء ما استمر علي من السهم، فتوجهت إلى الكاظمية، وكان اليوم يوم الخميس، فزرت الإمامين الهمامين الكاظمين علیه السلام ثم وافیت حضرة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فنقدته شطرا من العشرين تومانا، وأوعدته بأن أؤدي الباقي إذا بعت بعض البضائع، بأن أبذله إلى مستحقه حسب ما يحيله علي بالتدريج، ثم أزمعت على مغادرة الكاظمية ورفضت ما ألح فيه حضرة الشيخ من البقاء، معتذرا بأن علي أن أوفي عمال معمل النسيج أجورهم، حسب ما قررت عليه من بذل أجر عمل الأسبوع في يوم الخميس عصرا، فأخذت أسلك طريقي إلى بغداد، فلما قاربت ثلث الطريق، إذا أنا بسيد جليل من السادة ، يعرج علي في طريقه إلى الكاظمية، فدنا مني وسلم علي، وبسط يده للمصافحة والمعانقة، ورحب بي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أهلا وسهلا، وضمني إلى صدره وتلاثمنا، وكان قد تعمم بعمامة خضراء زاهرة، وفي وجهه الشریف شامة كبيرة سوداء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فتوقف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 أيها الحاج علي، أين المقصد؟</w:t>
      </w:r>
    </w:p>
    <w:p>
      <w:pPr>
        <w:pStyle w:val="BookText"/>
        <w:rPr/>
      </w:pPr>
      <w:r>
        <w:rPr>
          <w:rFonts w:ascii="IRNazanin" w:hAnsi="IRNazanin" w:eastAsia="IRNazanin"/>
          <w:color w:val="111111"/>
          <w:sz w:val="28"/>
          <w:sz w:val="28"/>
          <w:szCs w:val="28"/>
          <w:rtl w:val="true"/>
          <w:lang w:bidi="fa-IR"/>
        </w:rPr>
        <w:t>فأجبته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زرت الكاظمين علیه السلام وأنا الآن ماض إلى بغداد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 إلى الكاظمين عليه السلام فهذه ليلة الجمعة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يسعني العود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في وسعك، عد كي أشهد لك بأنك من الموالين لجدي أمير المؤمنین علیه السلام ولنا، ويشهد لك الشيخ، فقد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واستشهدوا شاهدين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هذا تلميحا إلى ما كنت أتوخاه من التماس الشيخ، أن يمنحني رقعة أجعلها في كفني يشهد لي فيها بأني من الموالين لأهل البيت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فسألته من أين عرفتني وكيف تشهد لي؟</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يعرف المرء من وافاه حقه؟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حق هذا الذي تعنيه؟</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بذلته لوكيلي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ومن هو؟</w:t>
      </w:r>
    </w:p>
    <w:p>
      <w:pPr>
        <w:pStyle w:val="BookText"/>
        <w:rPr/>
      </w:pPr>
      <w:r>
        <w:rPr>
          <w:rFonts w:ascii="Amiri" w:hAnsi="Amiri" w:eastAsia="Amiri" w:cs="Amiri"/>
          <w:color w:val="111111"/>
          <w:sz w:val="28"/>
          <w:sz w:val="28"/>
          <w:szCs w:val="28"/>
          <w:rtl w:val="true"/>
          <w:lang w:bidi="ar-SA"/>
        </w:rPr>
        <w:t xml:space="preserve">قال الشيخ محمد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وكيلك؟</w:t>
      </w:r>
    </w:p>
    <w:p>
      <w:pPr>
        <w:pStyle w:val="BookText"/>
        <w:rPr/>
      </w:pPr>
      <w:r>
        <w:rPr>
          <w:rFonts w:ascii="Amiri" w:hAnsi="Amiri" w:eastAsia="Amiri" w:cs="Amiri"/>
          <w:color w:val="111111"/>
          <w:sz w:val="28"/>
          <w:sz w:val="28"/>
          <w:szCs w:val="28"/>
          <w:rtl w:val="true"/>
          <w:lang w:bidi="ar-SA"/>
        </w:rPr>
        <w:t xml:space="preserve">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وكيلي، وكذلك السيد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الحاج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أعرف صاحبي هذا، ولكنه كان قد دعاني باسمي، فاحتملت أن تكون بيننا معرفة سابقة، وقلت أيضا في نفسي إنه يطالبني بشيءمن الخمس، ووددت أن أبذل له من سهم الإمام عليه السلام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السيد إنه قد بقي في ذمتي من حقكم </w:t>
      </w:r>
    </w:p>
    <w:p>
      <w:pPr>
        <w:pStyle w:val="BookText"/>
        <w:rPr/>
      </w:pP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حق السادة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راجعت في ذلك حضرة الشيخ محمد حسن، كي أؤديه إليكم بإذنه، فتبسم في وجهي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أبلغت شطرا من حقنا إلى وكلائنا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قبل ما أديته؟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انتبهت إلى أن صاحبي هذا يعبر عن أعاظم العلماء بكلمة وكلائي، فاستكبرت ذلك ، ثم قلت في نفسي العلماء وكلاء السادة، في قبض حقوقهم، ثم اعترضتني الغفلة،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 إلى زيارة جدي، فطاوعته وعدت معه ، وكنت قابضا على يده اليمنى بيدي اليسرى، فلما استأنفنا المسير، وجذت نهرا إلى جانبنا الأيمن، يجري بماء زلال، ووجدت أشجار الليمون والرارنج، والعنب والرمان، وغيرها، تظللنا من فوق رؤوسنا، وكلها مثمرة معا في غير مواسمها، فسألته عن النهر والأشجار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تصاحب كل موال من موالينا إذا زار جدنا،وزارنا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مسألة أريد سؤالها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عبد الرزاق كانممن يزاول التدريس، </w:t>
      </w:r>
    </w:p>
    <w:p>
      <w:pPr>
        <w:pStyle w:val="BookText"/>
        <w:rPr/>
      </w:pPr>
      <w:r>
        <w:rPr>
          <w:rFonts w:ascii="Amiri" w:hAnsi="Amiri" w:eastAsia="Amiri" w:cs="Amiri"/>
          <w:color w:val="111111"/>
          <w:sz w:val="28"/>
          <w:sz w:val="28"/>
          <w:szCs w:val="28"/>
          <w:rtl w:val="true"/>
          <w:lang w:bidi="ar-SA"/>
        </w:rPr>
        <w:t>وقد وافيته يوما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دأب في حياته على صيام النهار، وقيام الليل، وحج أربعين حجة، واعتمر أربعين عمرة، ثم وافته المنون، وهو بين الصفا والمروة، ولم يكن هو من الموالين لأمير المؤمنين عليه السلام ما كان له شيء من الأجر؟</w:t>
      </w:r>
    </w:p>
    <w:p>
      <w:pPr>
        <w:pStyle w:val="BookText"/>
        <w:rPr/>
      </w:pPr>
      <w:r>
        <w:rPr>
          <w:rFonts w:ascii="IRNazanin" w:hAnsi="IRNazanin" w:eastAsia="IRNazanin"/>
          <w:color w:val="111111"/>
          <w:sz w:val="28"/>
          <w:sz w:val="28"/>
          <w:szCs w:val="28"/>
          <w:rtl w:val="true"/>
          <w:lang w:bidi="fa-IR"/>
        </w:rPr>
        <w:t xml:space="preserve">فأجاب نعم، والله ما كان له شيء، ثم سألته عن بعض أقربائي هل هو من الموالين لأمير المؤمنین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ومن يتصل بك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خطباء مآتم الحسين علیه السلام إن سليمان الأعمش، أتى رجلا يسأله عن زيارة سيد الشهداء علیه السلام فأجابه الرجل أنها بدعة، ثم رأى في المنام هودجا بين السماء والأرض، فسأل عن الهودج، فأجيب بأن فيه فاطمة الزهراء ، وخديجة الكبرى علیه السلام فسأل أين تذهبان، فأجيب إلى زيارة الحسين علیه السلام في هذه الليلة، وهي ليلة الجمعة، وشاهد رقعا تتساقط إلى الأرض من ذلك الهودج، كتب فيها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اَمانٌ مِنَ النّارِ لِزُوّارِ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لَیلَةِ الْجُمُعَةِ أمانٌ مِنَ النّارِ یومَ القِیامَةِ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فهل صحيح هذا الحديث؟</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تام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سیدنا أصحیح ما يقال أن من زار الحسين عليه السلام لَیلَةِ الْجُمُعَة کان آمنا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نعم ودمعت عيناه ویکی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زرنا الرضا علیه السلام سنة ألف ومائتين وتسع وستین، فصادفنا في بلدة درود أحد الشروقيين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قوم من العرب يسكنون البادية الشرقية للنجف الأشرف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فأضفناه وسألناه عن ولاية الرضاعلیه السلام فقال هي الجنة،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الخامس عشر من أيام أقتات فيها بطعام الرضا علیه السلام فكيف يجرؤ منكر ونكير أن يدنوا مني في قبري، إنه قد نبت لحمي وعظمي من طعام الرضا علیه السلام في دار ضيافته، فهل صحيح أن الرضا علیه السلام يوافيه في قبره وينجيه من منكر ونكير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إن جدي الضامن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مسألة قصيرة شئت أسألها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زيارتي للرضاعلیه السلام هي مقبولة؟</w:t>
      </w:r>
    </w:p>
    <w:p>
      <w:pPr>
        <w:pStyle w:val="BookText"/>
        <w:rPr/>
      </w:pPr>
      <w:r>
        <w:rPr>
          <w:rFonts w:ascii="Amiri" w:hAnsi="Amiri" w:eastAsia="Amiri" w:cs="Amiri"/>
          <w:color w:val="111111"/>
          <w:sz w:val="28"/>
          <w:sz w:val="28"/>
          <w:szCs w:val="28"/>
          <w:rtl w:val="true"/>
          <w:lang w:bidi="ar-SA"/>
        </w:rPr>
        <w:t xml:space="preserve">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مقبولة إن 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قبلت زيارة الحاج محمد حسين البزاز بزاز باشي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المرحوم الحاج أحمد البراز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بزاز باشي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وافقته في طريقي إلى مشهد الرضا علیه السلام فكنا شريكين في النفقة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العبد الصالح مقبولة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بسم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قبلت زیارة فلان من أهالي بغداد وكان معنا في طريقنا إلى خراسان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فسكت ولم يجب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بسم الله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 مسألتي السابقة، هل قبلت زيارة الرجل؟ </w:t>
      </w:r>
    </w:p>
    <w:p>
      <w:pPr>
        <w:pStyle w:val="BookText"/>
        <w:rPr/>
      </w:pPr>
      <w:r>
        <w:rPr>
          <w:rFonts w:ascii="Amiri" w:hAnsi="Amiri" w:eastAsia="Amiri" w:cs="Amiri"/>
          <w:color w:val="111111"/>
          <w:sz w:val="28"/>
          <w:sz w:val="28"/>
          <w:szCs w:val="28"/>
          <w:rtl w:val="true"/>
          <w:lang w:bidi="ar-SA"/>
        </w:rPr>
        <w:t xml:space="preserve">فلم يجبني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الحاج علي إن الرجل كان هو وأخلاؤه في الطريق من أهالي بغداد المترفين، وكانوا في رحلتهم هذه يدأبون في اللعب واللهو، وكان هو قاتل أمه، ثم بلغنا متسعا من الطريق يواجه مدينة الكاظمين محاطا بالبساتين من الجانبين، وكان شطر من هذه الجادة يقع على يمين القادم من بغداد، ملكا لبعض الأيتام من السادة ، وقد اغتصبته الحكومة، فجعلته جزءا من الطريق العام، فكان الورع التقي من أهالي بغداد والكاظمية يحذر المسير في هذا الشطر من الجادة، فرأيت صاحبي هذا لا يأبى الجري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هذا الموضع ملك لبعض الأيتام من السادة ، ولا ينبغي التصرف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 هو لجدي أمير المؤمنين علیه السلام وذريته وأولادنا، ويحل التصرف فيه لموالينا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على الجانب الأيمن قرب هذا الموضع بستان الرجل يدعى الحاج میرزاهادي، وكان ثريا من أثرياء العجم المشهورين، وكان يسكن بغداد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هل صحيح ما يقال إن هذا البستان أرضه للإمام موسی بن جعفر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وهذا؟ وأعرض عن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بلغنا ساقية مدت من نهر دجلة، لري المزارع والبساتين، وهي تقاطع الجادة، فينشعب هناك المسلك إلى المدينة شعبتين، هما الشارع السلطاني، وشارع السادة، فتوجه صاحبي إلى شارع السادة، فدعوته إلى شارع السلطاني، فرفض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لنسر في شارعنا هذا، فما خطونا خطوات، إلأ ووجدنا أنفسنا في الصحن المقدس، عند منزع الأحذية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الكشوانية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نمر بسوق أو زقاق، فدخلنا الأيوان من جانب باب المراد شرقا، مما يلي الرجل، فلم يمكث صاحبي للاستئذان الدخول الرواق الطاهر، وورد من دون الاستئذان، ثم وقف على باب الحرم الشريف، فخاطبني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أعرف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فأقرأ لك الزيارة؟</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أأدخل يا الله السلام عليك يا رسول الله السلام عليك يا أمير المؤمنين وسلم على الأئمة واحدا فواحدا حتى بلغ الإمام العسكري علیه السلام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محمد الحسن العسكري ثم </w:t>
      </w:r>
    </w:p>
    <w:p>
      <w:pPr>
        <w:pStyle w:val="BookText"/>
        <w:rPr/>
      </w:pPr>
      <w:r>
        <w:rPr>
          <w:rFonts w:ascii="Amiri" w:hAnsi="Amiri" w:eastAsia="Amiri" w:cs="Amiri"/>
          <w:color w:val="111111"/>
          <w:sz w:val="28"/>
          <w:sz w:val="28"/>
          <w:szCs w:val="28"/>
          <w:rtl w:val="true"/>
          <w:lang w:bidi="ar-SA"/>
        </w:rPr>
        <w:t>خاطبني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إمام عصرك؟</w:t>
      </w:r>
    </w:p>
    <w:p>
      <w:pPr>
        <w:pStyle w:val="BookText"/>
        <w:rPr/>
      </w:pPr>
      <w:r>
        <w:rPr>
          <w:rFonts w:ascii="Amiri" w:hAnsi="Amiri" w:eastAsia="Amiri" w:cs="Amiri"/>
          <w:color w:val="111111"/>
          <w:sz w:val="28"/>
          <w:sz w:val="28"/>
          <w:szCs w:val="28"/>
          <w:rtl w:val="true"/>
          <w:lang w:bidi="ar-SA"/>
        </w:rPr>
        <w:t>أجبت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حُجَّةَ الله یا صاحِبَ الزَّمَانِ یابنَ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فتبسم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السَّلامُ وَرَحمَةُ الله وبَرَکَاتُهُ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فدخلنا الحرم الطاهر، وانكبنا على الضريح المقدس وقبلناه ، ثم قال لي 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القراءة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لك الزيارة؟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الزيارات ترغب؟</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لي ما هو أفضل الزيارات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أمين الله هي الفضلي، ثم أخذ يزور بها قائلا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السَلامُ عَلَيکُمَا یا أمِينَي الله فِي أرضِهِ وَحُجَّتِهِ عَلَى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وأججت حينئذ مصابيح الحرم الشريف، فشاهدت الشموع لا تؤثر ضياء في تلك البقعة الشريفة، فكأنها مشرقة بنور الشمس، والشموع تبدو كما لو أججت في وضح النهار ، وهذا وأنا ذاهل عن هذه الآيات، فلا أنتبه إليها، فلما انتهى من الزيارة دار من سمت الرجل إلى خلف القبر الشريف، فوقف في الجانب الشرقي، وقال هل تزور جدي الحسین علیه السلام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أزوره عليه السلام فهذه ليلة الجمعة، فزاره علیه السلام بزيارة وارث، وانتهى المؤذن حينئذ من أذان المغرب</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لي صاحبي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والتحق بالجماعة، فأتى المسجد الواقع خلف القبر الشريف، وقد أقيمت هنا صلاة الجماعة ، ووقف هو منفردا إلى يمين الإمام، محاذيا له، أما أنا فوجدت مكانا في الصف الأول، ووقفت هناك مصليا مع الجماعة ، فلما فرغت من الصلاة، لم أجد صاحبي، فخرجت من المسجد، وفتشت عنه في الحرم الشريف، فلم أجده، وكنت أنوي أن أبذل له عدة قرانات، وأستضيفه تلك الليلة، وإذا أنا أفيق من غفلتي وأنتبه، فأشخص السيد الذي صحبني، فتتوالی في خاطري الآيات والمعجزات التي مرت بي، فقد انقادت له </w:t>
      </w:r>
    </w:p>
    <w:p>
      <w:pPr>
        <w:pStyle w:val="BookText"/>
        <w:rPr/>
      </w:pPr>
      <w:r>
        <w:rPr>
          <w:rFonts w:ascii="IRNazanin" w:hAnsi="IRNazanin" w:eastAsia="IRNazanin"/>
          <w:color w:val="111111"/>
          <w:sz w:val="28"/>
          <w:sz w:val="28"/>
          <w:szCs w:val="28"/>
          <w:rtl w:val="true"/>
          <w:lang w:bidi="fa-IR"/>
        </w:rPr>
        <w:t xml:space="preserve">نفسي فعدت معه إلى الكاظمين علیه السلام غير مبال بما كان يصدني عن ذلك من الأمر الهام في بغداد، وقد دعاني باسمي ولم أكن قد رأيته من قبل، وقد عبر بكلمة الموالين لنا، وقال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أشهد لك، وقد أبدى لي النهر الجاري، والأشجار المثمرة، في غير مواسمها، فهذه الشواهد الواضحة وغيرها، مما شاهدت تورث إلى القطع واليقين، بأنه هو الإمام المهدي علیه السلام ولا سيما أنه سألني هل تعرف إمام زمانك؟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عليه فلما سلمت، تبسم ورد؛ هو علي السلام، ثم أتيت حافظ الأحذية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الكيشوان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صاحبي،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أكان هو صاحبك؟</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أويت إلى البيت الذي كنت أحل بها ضيفا، فبت فيه ليلتي، فلما أصبح الصباح، توجهت إلى حضرة الشيخ محمد حسن، وقصصت له قصتي، فوضع يده على فيه، ونهاني عن إفشاء القصة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وفقك الله، فكنت أكتمها ولا أنبيء بها أحدا، وبعد شهر من حدوثها شاهدت يوما في الحرم الطاهر سيدا جليلا يدنو مني، ويسألني ماذا حدث لك ويلمح إلى القصة فأنكرتها،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يحدث لي شيء فأعاد على كلامه ، فاشتد إنكاري لها، ثم غاب عن بصري ولم أره بعد، انتهى </w:t>
      </w:r>
      <w:r>
        <w:rPr>
          <w:rFonts w:eastAsia="Amiri" w:cs="Amiri" w:ascii="Amiri" w:hAnsi="Amiri"/>
          <w:color w:val="111111"/>
          <w:sz w:val="28"/>
          <w:szCs w:val="28"/>
          <w:rtl w:val="true"/>
          <w:lang w:bidi="ar-SA"/>
        </w:rPr>
        <w:t xml:space="preserve">. </w:t>
      </w:r>
      <w:bookmarkStart w:id="367" w:name="pg7223_61560"/>
    </w:p>
    <w:p>
      <w:pPr>
        <w:pStyle w:val="Heading3"/>
        <w:numPr>
          <w:ilvl w:val="2"/>
          <w:numId w:val="1"/>
        </w:numPr>
        <w:rPr/>
      </w:pPr>
      <w:bookmarkStart w:id="368" w:name="__RefHeading___Toc137035_1051229030"/>
      <w:bookmarkStart w:id="369" w:name="_Toc125"/>
      <w:bookmarkEnd w:id="367"/>
      <w:bookmarkEnd w:id="368"/>
      <w:r>
        <w:rPr>
          <w:rtl w:val="true"/>
        </w:rPr>
        <w:t>حادثة عجيبة</w:t>
      </w:r>
      <w:bookmarkEnd w:id="369"/>
    </w:p>
    <w:p>
      <w:pPr>
        <w:pStyle w:val="BookText"/>
        <w:rPr/>
      </w:pPr>
      <w:r>
        <w:rPr>
          <w:rFonts w:ascii="IRNazanin" w:hAnsi="IRNazanin" w:eastAsia="IRNazanin"/>
          <w:color w:val="111111"/>
          <w:sz w:val="28"/>
          <w:sz w:val="28"/>
          <w:szCs w:val="28"/>
          <w:rtl w:val="true"/>
          <w:lang w:bidi="fa-IR"/>
        </w:rPr>
        <w:t>يقول السيد دستغیب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لي، منذ ما يقرب من ثلاثين سنة مضت، حاجة روحانية مهمة، وقد توسلت لبلوغها آنذاك بالإمام الحجة بن الحسن العسكري، عجل الله تعالی فرجه الشريف، وكتبت رقعة استغاثة به علیه السلام طبقا لما جاء في آخر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ولأنني كنت أعلم أن المرحوم الحاج المؤمن مكرم عنده علیه السلام ، فقد أعطيته الرقعة، وطلبت إليه أن يرميها في النهر، وأن يتوسل وهو يرميها بالحسين بن روح الذي هو النائب الخاص الثالث للإمام علیه السلام ، وأن يقوم بذلك في يوم الجمعة </w:t>
      </w:r>
      <w:r>
        <w:rPr>
          <w:rFonts w:eastAsia="IRNazanin" w:cs="IRNazanin"/>
          <w:color w:val="111111"/>
          <w:sz w:val="28"/>
          <w:szCs w:val="28"/>
          <w:rtl w:val="true"/>
          <w:lang w:bidi="fa-IR"/>
        </w:rPr>
        <w:t>.</w:t>
      </w:r>
    </w:p>
    <w:p>
      <w:pPr>
        <w:pStyle w:val="Heading3"/>
        <w:numPr>
          <w:ilvl w:val="2"/>
          <w:numId w:val="1"/>
        </w:numPr>
        <w:rPr/>
      </w:pPr>
      <w:bookmarkStart w:id="370" w:name="__RefHeading___Toc137037_1051229030"/>
      <w:bookmarkStart w:id="371" w:name="_Toc126"/>
      <w:bookmarkEnd w:id="370"/>
      <w:r>
        <w:rPr>
          <w:rtl w:val="true"/>
        </w:rPr>
        <w:t>قال المرحوم الحاج المؤمن</w:t>
      </w:r>
      <w:r>
        <w:rPr>
          <w:rtl w:val="true"/>
        </w:rPr>
        <w:t>:</w:t>
      </w:r>
      <w:bookmarkEnd w:id="37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شاهدت عجبا، ذلك أنني بعد الزيارة والتوسل بالإمام علیه السلام، رمیت الرسالة في الماء الجاري، فوجدت أن </w:t>
      </w:r>
    </w:p>
    <w:p>
      <w:pPr>
        <w:pStyle w:val="BookText"/>
        <w:rPr/>
      </w:pPr>
      <w:r>
        <w:rPr>
          <w:rFonts w:ascii="Amiri" w:hAnsi="Amiri" w:eastAsia="Amiri" w:cs="Amiri"/>
          <w:color w:val="111111"/>
          <w:sz w:val="28"/>
          <w:sz w:val="28"/>
          <w:szCs w:val="28"/>
          <w:rtl w:val="true"/>
          <w:lang w:bidi="ar-SA"/>
        </w:rPr>
        <w:t>الرسالة لم تذهب مع الماء، فأخذتها ورميتها ثانية، فلم تتحرك من أمامي، فجلست قليلا حتى تيقنت أن لا صلاح من تحقق تلك الحاجة، فأخذت الرسالة من الماء ورجعت</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عدة سنوات، تيقنت أن تحقق تلك الحاجة في ذلك الوقت، لم يكن مناسبا، وقد تحققت فيما بعد في موقعها ولله الحمد</w:t>
      </w:r>
      <w:r>
        <w:rPr>
          <w:rFonts w:eastAsia="Amiri" w:cs="Amiri" w:ascii="Amiri" w:hAnsi="Amiri"/>
          <w:color w:val="111111"/>
          <w:sz w:val="28"/>
          <w:szCs w:val="28"/>
          <w:rtl w:val="true"/>
          <w:lang w:bidi="ar-SA"/>
        </w:rPr>
        <w:t xml:space="preserve">. </w:t>
      </w:r>
      <w:bookmarkStart w:id="372" w:name="pg7223_61562"/>
    </w:p>
    <w:p>
      <w:pPr>
        <w:pStyle w:val="Heading3"/>
        <w:numPr>
          <w:ilvl w:val="2"/>
          <w:numId w:val="1"/>
        </w:numPr>
        <w:rPr/>
      </w:pPr>
      <w:bookmarkStart w:id="373" w:name="__RefHeading___Toc137039_1051229030"/>
      <w:bookmarkStart w:id="374" w:name="_Toc127"/>
      <w:bookmarkEnd w:id="372"/>
      <w:bookmarkEnd w:id="373"/>
      <w:r>
        <w:rPr>
          <w:rtl w:val="true"/>
        </w:rPr>
        <w:t>احترام السادة</w:t>
      </w:r>
      <w:bookmarkEnd w:id="37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رأى أحد العلماء الأجلاء في منامه، كأنه دخل إلى مجلس فيه الرسول صلی الله علیه و آله وعن يمينه الأئمة عليه السلام وعلماء الشيعة بحسب زمانهم وقد جلسوا عن يسار الرسول الكريم صلی الله علیه و آله وفي الأثناء دخل شیخ وأراد أن يجلس بجوار صاحب جواهر الكلام رضوان الله عليه ، ولكن الرسول صلی الله علیه و آله أومأ إليه بأن يجلس إلى جانب الإمام الحجة بن الحسن عجل الله تعالی فرجه الشريف، وفي الوهلة الأولى لم يجلس الشيخ إلى جانب الإمام احتراما وبقي واقفا يفكر، فأشار إليه الرسول صلی الله علیه و آله ثانية أن اجلس إلى جانب الإمام القائم عجل الله تعالی فرجه، فاستجاب لذلك، فسأل الحاضرون من الرسول الأكرم صلی الله علیه و آله عن سبب هذا الاحترام والمنزلة التي أولاها لهذا الشيخ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حياته يحترم أولادي وذريتي بحيث لم يصل أحد منكم إلى منزلة ومقام هذا الشيخ، لذا فإنني خصصته بهذا الاهتمام والاحترام </w:t>
      </w:r>
      <w:r>
        <w:rPr>
          <w:rFonts w:eastAsia="IRNazanin" w:cs="IRNazanin"/>
          <w:color w:val="111111"/>
          <w:sz w:val="28"/>
          <w:szCs w:val="28"/>
          <w:rtl w:val="true"/>
          <w:lang w:bidi="fa-IR"/>
        </w:rPr>
        <w:t xml:space="preserve">. </w:t>
      </w:r>
      <w:bookmarkStart w:id="375" w:name="pg7223_61563"/>
    </w:p>
    <w:p>
      <w:pPr>
        <w:pStyle w:val="Heading3"/>
        <w:numPr>
          <w:ilvl w:val="2"/>
          <w:numId w:val="1"/>
        </w:numPr>
        <w:rPr/>
      </w:pPr>
      <w:bookmarkStart w:id="376" w:name="__RefHeading___Toc137041_1051229030"/>
      <w:bookmarkStart w:id="377" w:name="_Toc128"/>
      <w:bookmarkEnd w:id="375"/>
      <w:bookmarkEnd w:id="376"/>
      <w:r>
        <w:rPr>
          <w:rtl w:val="true"/>
        </w:rPr>
        <w:t xml:space="preserve">التغلب على هوى النفس والتشرف بلقاء الحجة </w:t>
      </w:r>
      <w:r>
        <w:rPr>
          <w:rtl w:val="true"/>
        </w:rPr>
        <w:t>(</w:t>
      </w:r>
      <w:r>
        <w:rPr>
          <w:rtl w:val="true"/>
        </w:rPr>
        <w:t>عجل الله تعالی فرجه الشریف</w:t>
      </w:r>
      <w:r>
        <w:rPr>
          <w:rtl w:val="true"/>
        </w:rPr>
        <w:t>)</w:t>
      </w:r>
      <w:bookmarkEnd w:id="377"/>
    </w:p>
    <w:p>
      <w:pPr>
        <w:pStyle w:val="BookText"/>
        <w:rPr/>
      </w:pPr>
      <w:r>
        <w:rPr>
          <w:rFonts w:ascii="IRNazanin" w:hAnsi="IRNazanin" w:eastAsia="IRNazanin"/>
          <w:color w:val="111111"/>
          <w:sz w:val="28"/>
          <w:sz w:val="28"/>
          <w:szCs w:val="28"/>
          <w:rtl w:val="true"/>
          <w:lang w:bidi="fa-IR"/>
        </w:rPr>
        <w:t>نقل أحد الموثقين عن بعض مراجع التقليد العظام أن أحد علماء طهران نقل له أنه كان في أحد الأيام جالسا في بيته إذ دخل عليه رجل متوسط العمر وقد خط الشيب لحيته وكان يدعی شیخ حسن واقترب مني ليقول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أريد أن أدرك عنكم كتاب جامع المقدمات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أحسست بشيء يجبرني على قبول طلبه بالرغم من تزاحم أعمالي وأنه ليس مناسبا لي أن أدرس جامع المقدمات لأنه درس ابتدائي فقلت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مانع لدي، وبدأت بتدريسه، وأخذت أواصل معه الدرس كل يوم، وتوثقت علاقتي معه، وأخذ يقضي معظم أوقاته في بيتي</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يوم كانت عندي معاملة في إحدى دوائر النظام الطاغوتي وقد تعسر إنجازها واستعصى أمرها، وبينما أنا حیران </w:t>
      </w:r>
    </w:p>
    <w:p>
      <w:pPr>
        <w:pStyle w:val="BookText"/>
        <w:rPr/>
      </w:pPr>
      <w:r>
        <w:rPr>
          <w:rFonts w:ascii="Amiri" w:hAnsi="Amiri" w:eastAsia="Amiri" w:cs="Amiri"/>
          <w:color w:val="111111"/>
          <w:sz w:val="28"/>
          <w:sz w:val="28"/>
          <w:szCs w:val="28"/>
          <w:rtl w:val="true"/>
          <w:lang w:bidi="ar-SA"/>
        </w:rPr>
        <w:t xml:space="preserve">في هذا الأمر إذ اقترب مني أحد الأشخاص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أرسلت لي الخطيب الفلاني فسوف أنجز لك عملك فورا، وأردت أن أوافق على عرضه هذا فقال لي شيخ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لا يستطيع إنجاز عملك هذا، هذا العمل قضاؤه مستحيل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أعبأ بكلامه، ولكن بعدها رأيت أن كل جهودي ذهبت أدراج الرياح، ولم أستطيع إنجاز ذلك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ويوما ما كنت أعطيه درسا كالمعتاد ولكني لم أحضر لذلك الدرس فقال الشيخ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الليلة الماضية لم تستطيع تحضير الدرس بسبب زواجك من امرأة جديدة، حيث إنها كانت لا ترغب أن تفارقك وتريد أن لا تنشغل عنها في تحضير الدرس، لذا فإنها أخفت الكتاب في المكان الفلاني، وقد بحثت عنه فلم تجده فإنك لم تستعد ولم تحضر هذا الدرس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إلى البيت فوجدت الكتاب في نفس المكان الذي وصفه لي وسألت زوجتي الجديدة عن أمر إخفاء الكتاب فأجابتني بمثل ما قاله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غرقت في بحر من الأفكار، وصممت على أن أسأل منه عن كيفية معرفته لهذه الأمور ؟</w:t>
      </w:r>
    </w:p>
    <w:p>
      <w:pPr>
        <w:pStyle w:val="BookText"/>
        <w:rPr/>
      </w:pPr>
      <w:r>
        <w:rPr>
          <w:rFonts w:ascii="Amiri" w:hAnsi="Amiri" w:eastAsia="Amiri" w:cs="Amiri"/>
          <w:color w:val="111111"/>
          <w:sz w:val="28"/>
          <w:sz w:val="28"/>
          <w:szCs w:val="28"/>
          <w:rtl w:val="true"/>
          <w:lang w:bidi="ar-SA"/>
        </w:rPr>
        <w:t xml:space="preserve">فأجابني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لي قصة لم أخبر أحدا بها أبدا ولكونك أستاذي سوف أقصها عليك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أعيش في إحدى القرى في أطراف مشهد، ووالدي </w:t>
      </w:r>
    </w:p>
    <w:p>
      <w:pPr>
        <w:pStyle w:val="BookText"/>
        <w:rPr/>
      </w:pPr>
      <w:r>
        <w:rPr>
          <w:rFonts w:ascii="IRNazanin" w:hAnsi="IRNazanin" w:eastAsia="IRNazanin"/>
          <w:color w:val="111111"/>
          <w:sz w:val="28"/>
          <w:sz w:val="28"/>
          <w:szCs w:val="28"/>
          <w:rtl w:val="true"/>
          <w:lang w:bidi="fa-IR"/>
        </w:rPr>
        <w:t>كان عالم تلك القرية، وقد توفي قبل ما يقرب من العشرين عاما، واجتمع أهل القرية بعد وفاته وألبسوني عمامة والدي وطلبوا مني أن أقوم بمهامه كعالم للقرية ، وقد كنت وقتئذ شابا في مقتبل عمري حيث لم أستطيع أن أسيطر على هوى نفسي، ولم يسمح لي حب ذاتي وأنانيتي أن أقول أنني لست أهلا لذلك، إنني لا أعلم، أنني جاهل بالأمور والأحكام الشرعية، واستمر الوضع على هذا المنوال ما يقرب من العشرين عاما حيث كنت أعطي دروسا في العقائد والأحكام بحسب ما تشتهيه نفسي، وكانت بعض الأحكام التي أعلمها لأهل القرية غير مطابقة للواقع وغير صحيحة، وكنت أتصرف في أموال سهم الإمام عجل الله تعالی فرجه الشريف بدون أخذ إذن من المراجع</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أحد الأيام كنت أنظر إلى وجهي في المرآة ورأيت شعر لحيتي وقد اشتعل شيبا وآثار الكبر والتقدم في السن أخذت تبدو على وجهي، وأخذت النفس اللوامة وضميري يؤنبني على ما أنا فيه، وأخذت تسائلني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تبقى على هذا الحال تضل هؤلاء، وتتصدى لأمر تجهله وليس لك فيه علم أو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جلست وأخذت ألوم نفسي وأبكي، وطال بكائي ندما على ما أسرفت في تلك الأيام الخالية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 xml:space="preserve">ليلة ذهبت إلى المسجد واعتليت المنبر وقلت لأهل 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أمضيت وقتا طويلا في تعليمكم الأحكام الشرعية وحيث أني ممن لا علم لهم ولا خبرة في هذا المجال فلربما أن أكثر أعمالكم باطلة ولذا جئت هنا أعتذر إليكم على تقصيري بحقكم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ظن أهل القرية لأول وهلة أنني أتواضع بين أيديهم فلم يصدقوا، ولكنهم عندما علموا أنني جاد في قولي هجموا علي وأخذوا يكيلون لي الضربات والشتائم وأخرجوني من القرية على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تخلى عني زوجتي وأطفالي لأنني أصبحت مصدر عار عليهم فخرجت من قريتي مشيا على الأقدام ويممت وجهي شطر طهران وأمضيت وقتا في الطريق بدون غذاء ولا نقود هائما على وجهي في البراري، إلى أن وصلت إلى طهران وقد ضاق بي الوسيع وأحسست بحرج شديد لما عانيته وأعانيه في هذا البلد الذي لا أعرف أهله فتوجهت إلى الله سبحانه وتعالى وخاطبته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إما أن تقبضني وتخلصني من هذه الحياة أو أن تجعل لي طريق حل لما أنا فيه ؟ لقد خرجت بهذا الوضع في سبيلك، خذ بيدي إلى ما فيه الصلاح واجعلني من أنصارك واغفر ذنوبي وارحمني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وفجأة رأيت شخصا وقورا أخذ يسير بجنبي، وذهلت عندما رأيته بهذه الصورة المفاجئة وخالجني شيء من الخوف، ولكني اطمأننت عندما رأيته يلاطفني ويسميني باسمي حيث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 ولا تخف لقد غفر الله لك، وقال لي جملا مختصرة في هذا المجال فاطمأن قلبي وسررت وقد أحسست بأن حملا ثقيلا قد زال عن كاهلي فارتحت منه واطمأننت بأن الفرج قد 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وتوجه نحوي ليقول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صباحا تذهب إلى مدرسة الميرزا محمود الوزير في طهران وتقول للمسؤول عن المدرسة أن الحجرة الفلانية فرغت هذا اليوم أعطني إياها الأسكن فيها، وسوف يعطيك الحجرة فاسكن هناك، بعدها اذهب إلى بيت العالم الفلاني واطلب منه أن يقوم بتدریسك وسوف يقبل عرضك هذا، وأعطاني مبلغا من المال وأوصاني بمواصلة الدرس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ضاق صدرك فاذكرني لكي أكون بالقرب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وطبقت كل ما قاله لي، ولذا أتيت في خدمتكم وقد أبديتم استعدادكم لتدريسي درسا خاصا بي، وكل ما قلته لكم وأخبرتكم به علمني إياه ذلك الشخص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هذا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لشيخ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تستطيع أن تأذنه لكي ألتقي به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 الشيخ حسن وعلى بساطته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إنني أراه </w:t>
      </w:r>
    </w:p>
    <w:p>
      <w:pPr>
        <w:pStyle w:val="BookText"/>
        <w:rPr/>
      </w:pPr>
      <w:r>
        <w:rPr>
          <w:rFonts w:ascii="Amiri" w:hAnsi="Amiri" w:eastAsia="Amiri" w:cs="Amiri"/>
          <w:color w:val="111111"/>
          <w:sz w:val="28"/>
          <w:sz w:val="28"/>
          <w:szCs w:val="28"/>
          <w:rtl w:val="true"/>
          <w:lang w:bidi="ar-SA"/>
        </w:rPr>
        <w:t xml:space="preserve">دائما وسوف أطلب منه أن يلتقي معك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وذهب في ذلك اليوم ولم يأت للدرس عدة أيام، بعدها جاء ليقول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عرضت الأمر على ذلك الشخص بأن يلتقي معك فأجابني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في أي وقت تصبح مثل شیخ حسن تستطيع التغلب على هوى نفسك وتضحي من أجل دينك فإنني سوف آتي بنفسي لزيارتك، وأضاف الشيخ حسن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أن تعذرني فإن صاحب الزمان عجل الله تعالی فرجه الشريف أمرني بأن لا أحضر للدرس بعد الآن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عندها ودعني الشيخ حسن وانصرف ولم أره بعد ذلك </w:t>
      </w:r>
      <w:r>
        <w:rPr>
          <w:rFonts w:eastAsia="Amiri" w:cs="Amiri" w:ascii="Amiri" w:hAnsi="Amiri"/>
          <w:color w:val="111111"/>
          <w:sz w:val="28"/>
          <w:szCs w:val="28"/>
          <w:rtl w:val="true"/>
          <w:lang w:bidi="ar-SA"/>
        </w:rPr>
        <w:t xml:space="preserve">. </w:t>
      </w:r>
      <w:bookmarkStart w:id="378" w:name="pg7223_61569"/>
    </w:p>
    <w:p>
      <w:pPr>
        <w:pStyle w:val="Heading3"/>
        <w:numPr>
          <w:ilvl w:val="2"/>
          <w:numId w:val="1"/>
        </w:numPr>
        <w:rPr/>
      </w:pPr>
      <w:bookmarkStart w:id="379" w:name="__RefHeading___Toc137043_1051229030"/>
      <w:bookmarkStart w:id="380" w:name="_Toc129"/>
      <w:bookmarkEnd w:id="378"/>
      <w:bookmarkEnd w:id="379"/>
      <w:r>
        <w:rPr>
          <w:rtl w:val="true"/>
        </w:rPr>
        <w:t xml:space="preserve">إنصاف الناس والتشرف بلقاء صاحب الزمان </w:t>
      </w:r>
      <w:r>
        <w:rPr>
          <w:rtl w:val="true"/>
        </w:rPr>
        <w:t>(</w:t>
      </w:r>
      <w:r>
        <w:rPr>
          <w:rtl w:val="true"/>
        </w:rPr>
        <w:t>عجل الله تعالی فرجه الشریف</w:t>
      </w:r>
      <w:r>
        <w:rPr>
          <w:rtl w:val="true"/>
        </w:rPr>
        <w:t>)</w:t>
      </w:r>
      <w:bookmarkEnd w:id="380"/>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أحد العلماء يتمنى رؤية الإمام المنتظر عليه السلام ، وكان يتألم كثيرا لعدم تحقق هذه الأمنية، فدأب مدة طويلة على ممارسة الرياضة الروحية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المعروف بين طلاب العلوم الدينية وفضلاء الروضة العلوية في النجف الأشرف أن كل من يزور مسجد السهلة أربعين ليلة أربعاء متواصلة بلا انقطاع ويصلي المغرب والعشاء هناك، يحظى برؤية الإمام المنتظر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فاستمر هذا العالم بهذه الأعمال مدة مديدة لكنه لم ينل غايته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التجأ إلى العلوم الغريبة وأسرار الحروف والأعداد وانكب على ترويض نفسه، إلا أنه لم يحصل على أية نتيجة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بما أنه كان يسهر الليالي ويتهجد في الأسحار فقد صقلت نفسه وصفا ضميره، وأصبح يتمتع بشيء من النورانية، وكان ينقدح أمام بصره في بعض المواقف بریق يضيء له طريقه، فكانت تأتيه جذبة يرى على أثرها حقائق ويسمع أصواتا متناهية في البعد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إحدى هذه الحالات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يتسني لك رؤية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بالسفر إلى مدينة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أن السفر إلى تلك المدينة كان محفوفا بالمصاعب، ولكن هونتها الرغبة في بلوغ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ينقل هذا الشخص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 بعد عدة أيام إلى تلك المدينة، واستغرقت في الرياضة الروحية مدة أربعين يوما، وفي اليوم السابع والثلاثين أو الثامن والثلاثين 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 الزمان علیه السلام جالس الآن في دكان شيخ يبيع الأقفال في سوق الحدادين، فقم واذهب لرؤيته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مسرعا نحو دکان الحداد فرأيته بالشكل الذي رأيته في عالم الخلسة ووقفت على بابه ، فإذا الإمام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هناك يتحدث مع الشيخ بانشراح وود</w:t>
      </w:r>
    </w:p>
    <w:p>
      <w:pPr>
        <w:pStyle w:val="BookText"/>
        <w:rPr/>
      </w:pPr>
      <w:r>
        <w:rPr>
          <w:rFonts w:ascii="Amiri" w:hAnsi="Amiri" w:eastAsia="Amiri" w:cs="Amiri"/>
          <w:color w:val="111111"/>
          <w:sz w:val="28"/>
          <w:sz w:val="28"/>
          <w:szCs w:val="28"/>
          <w:rtl w:val="true"/>
          <w:lang w:bidi="ar-SA"/>
        </w:rPr>
        <w:t>فلما سلمت عليه، أجابني وأشار إلي بلزوم الصمت والنظر فقط، إذ إنهم في حالة سير معنوي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تلك الحالة شاهدت عجوزا ضعيفة منحنية الظهر، وهي تتوكأ على عصا بيد مرتعشة، واقتربت من الحداد وأرته قفلا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أن تشتري هذاالقفل مني بمبلغ ثلاثة شاهیات، فأنا بحاجة إلى هذا المبلغ</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 الشيخ إلى القفل فرآه قفلا سالما لا عيب فيه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أختي هذا القفل قيمته ثمانية شاهيات، لأنه لا يحتاج إلا إلى مفتاح وقيمة مفتاحه أقل من ربع شاهي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أنك دفعت لي ربع شاهي فسأصنع له مفتاحا ويكون ثمنه حينئذ عشرة شاهیات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له العجوز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داعي لذلك، فأنا الآن بحاجة إلى مبلغ ثلاثة شاهيات، ولو أنك اشتريته مني بهذا المبلغ فسأكون لك شاكرة وأدعو لك بالتوفيق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لها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أختي، أنت مسلمة وأنا أيضا مسلم، فلماذا أشتري بضاعة المسلم بثمن بخس وأغبنه حقه ؟ فهذا القفل ثمنه ثمانية شاهيات، ولو أنني أردت الحصول على نفع فإني أشتريه منك بمبلغ سبعة شاهيات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نفعي شاهيا واحدا، وهو نفع معقول بالنسبة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ظنت هذه العجوز أن هذا الرجل لا يصدق القول، لأنها عرضت هذا القفل على حدادين قبله فلم يدفعوا لها أكثر من ربع شاهي، لكنها لم تبعه، لأنها كانت بحاجة إلى مبلغ ثلاثة شاهیات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 لها هذا الشيخ الحداد مبلغ سبعة شاهیات واشترى القفل منها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وبعدما ذهبت العجوز قال لي مولاي صاحب 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السيد العزيز، هل رأيت هذه الحالة من السلوك المعنوي ؟ إذا كنت على هذه الشاكلة فأنني سوف </w:t>
      </w:r>
    </w:p>
    <w:p>
      <w:pPr>
        <w:pStyle w:val="BookText"/>
        <w:rPr/>
      </w:pPr>
      <w:r>
        <w:rPr>
          <w:rFonts w:ascii="IRNazanin" w:hAnsi="IRNazanin" w:eastAsia="IRNazanin"/>
          <w:color w:val="111111"/>
          <w:sz w:val="28"/>
          <w:sz w:val="28"/>
          <w:szCs w:val="28"/>
          <w:rtl w:val="true"/>
          <w:lang w:bidi="fa-IR"/>
        </w:rPr>
        <w:t xml:space="preserve">أزورك بنفسي، ولا داعي لترويض النفس، کن مثل هذا ولمدة أربعين يوما لا أكثر، وما جدوى اللجوء إلى الجفر أو السفر إلى هنا وهناك، وإنما يكفي أن تثبت تدينك وإخلاصك بالعمل لكي أكون في عونك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وقع اختياري على هذا الشيخ من بين أهالي هذه المدينة لأنه رجل متدين وعارف بربه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رأيت هذا الاختبار الذي مر به، فالحدادون حينما شاهدوا هذه العجوز في وضع اضطراري لم يشتروا منها القفل حتى بثلاثة شاهیات، أما هذا الرجل فقد دفع لها سبعة شاهیات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يمر أسبوع إلا وأنا آتيه وأتفقده </w:t>
      </w:r>
      <w:r>
        <w:rPr>
          <w:rFonts w:eastAsia="IRNazanin" w:cs="IRNazanin"/>
          <w:color w:val="111111"/>
          <w:sz w:val="28"/>
          <w:szCs w:val="28"/>
          <w:rtl w:val="true"/>
          <w:lang w:bidi="fa-IR"/>
        </w:rPr>
        <w:t xml:space="preserve">. </w:t>
      </w:r>
      <w:bookmarkStart w:id="381" w:name="pg7223_61573"/>
    </w:p>
    <w:p>
      <w:pPr>
        <w:pStyle w:val="Heading3"/>
        <w:numPr>
          <w:ilvl w:val="2"/>
          <w:numId w:val="1"/>
        </w:numPr>
        <w:rPr/>
      </w:pPr>
      <w:bookmarkStart w:id="382" w:name="__RefHeading___Toc137045_1051229030"/>
      <w:bookmarkStart w:id="383" w:name="_Toc130"/>
      <w:bookmarkEnd w:id="381"/>
      <w:bookmarkEnd w:id="382"/>
      <w:r>
        <w:rPr>
          <w:rtl w:val="true"/>
        </w:rPr>
        <w:t xml:space="preserve">منزلة الإمام الخميني </w:t>
      </w:r>
      <w:r>
        <w:rPr>
          <w:rtl w:val="true"/>
        </w:rPr>
        <w:t>(</w:t>
      </w:r>
      <w:r>
        <w:rPr>
          <w:rtl w:val="true"/>
        </w:rPr>
        <w:t>قدس سره</w:t>
      </w:r>
      <w:r>
        <w:rPr>
          <w:rtl w:val="true"/>
        </w:rPr>
        <w:t xml:space="preserve">) </w:t>
      </w:r>
      <w:r>
        <w:rPr>
          <w:rtl w:val="true"/>
        </w:rPr>
        <w:t>عند المولى صاحب العصر</w:t>
      </w:r>
      <w:r>
        <w:rPr>
          <w:rtl w:val="true"/>
        </w:rPr>
        <w:t>(</w:t>
      </w:r>
      <w:r>
        <w:rPr>
          <w:rtl w:val="true"/>
        </w:rPr>
        <w:t>عجل الله تعالی فرجه الشريف</w:t>
      </w:r>
      <w:r>
        <w:rPr>
          <w:rtl w:val="true"/>
        </w:rPr>
        <w:t>)</w:t>
      </w:r>
      <w:bookmarkEnd w:id="383"/>
    </w:p>
    <w:p>
      <w:pPr>
        <w:pStyle w:val="BookText"/>
        <w:rPr/>
      </w:pPr>
      <w:r>
        <w:rPr>
          <w:rFonts w:ascii="Amiri" w:hAnsi="Amiri" w:eastAsia="Amiri" w:cs="Amiri"/>
          <w:color w:val="111111"/>
          <w:sz w:val="28"/>
          <w:sz w:val="28"/>
          <w:szCs w:val="28"/>
          <w:rtl w:val="true"/>
          <w:lang w:bidi="ar-SA"/>
        </w:rPr>
        <w:t xml:space="preserve">يقول حجة الإسلام والمسلمين فرقاني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الشيخ مازندرانیان أحد علماء قم ولمدة معينة لا يثق بالإمام الخميني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وبدون أي سبب أو دليل ولم يكن يحضر دروس الإمام في الجامع، بل كان يطلب من البعض بعدم الحضور، ولم يكن يسمح لأولاده بتقبيل يد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الإمام عادة يذهب من بيته إلى الدرس في الساعة العاشرة والربع وبما أنهلم يكن يخبرنا عندما يعزم على الخروج، وصادف أنه ذهب لوحده وكنت أنتظره خارج داره قبل الموعد بقليل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يوم من الأيام جئت مسرعا فوجدت هذا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يقبل باب دار الإمام ثم انحنى وقبل عتبة الباب فقلت له وبانزعاج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جرى؟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فالتفت إلى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هدانا لهذا وما كنا النهتدي لولا أن هدانا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ماذا حدث؟ فقال لي هل أنت ذاهب إلى الدرس؟ وهل سيأتي الإمام إلى الجامع؟ فأجبته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أيضا سآتي إلى الجامع وفي هذه الأثناء فتح الباب وخرج الإمام فذهب هذا الرجل خجلا آخذا طريقه من زقاق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يومها لم أكن قد جلبت الكتاب معي، فلم أجلس قرب المنبر، إنما جلست عند باب الجامع أستمع الدرس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هذا المازندراني الجامع وجلس قربي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تعرف آثار مجالسة السوء وصداقتهم، لطالما أثر علي كلام المغرضین الذين كانوا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حدث بعد هذا الجهاد والعمل المستمر للإمام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 المازندراني في حديثه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رأيت في المنام أني في الحرم المطهر لأمير المؤمنين علیه السلام ورأيت عددا كبيرا من الناس يجلسون بانتظام فراقبتهم فردا، فردا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فوجدت أن منزلة كل منهم تطابق جلسته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لي أن الثاني عشر هو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جالسا في آخر </w:t>
      </w:r>
    </w:p>
    <w:p>
      <w:pPr>
        <w:pStyle w:val="BookText"/>
        <w:rPr/>
      </w:pPr>
      <w:r>
        <w:rPr>
          <w:rFonts w:ascii="Amiri" w:hAnsi="Amiri" w:eastAsia="Amiri" w:cs="Amiri"/>
          <w:color w:val="111111"/>
          <w:sz w:val="28"/>
          <w:sz w:val="28"/>
          <w:szCs w:val="28"/>
          <w:rtl w:val="true"/>
          <w:lang w:bidi="ar-SA"/>
        </w:rPr>
        <w:t xml:space="preserve">المجموعة وكان النور يسطع من وجهه الملكوتي ورأيت أن عددا كبيرا من علماء السلف يأتون واحدا، واحدا من جهة مقبرة السيد الأردبيلي المدفون في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فحدقت في وجوه العلماء لأتعرف إلى أحدهم فقيل لي أن أحدهم الشيخ سلال والآخر هو الشيخ عرب ففرحت وأردت النهوض ولكنني أحسست بأن أحدا يشدني فلم أقر على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الأئمة عليهم السلام قد سلموا على كل العلماء الداخلين عليهم واحدا، واحدا فكل عالم كان يسلم عليه بعض الأئمة، فبعض الأحيان كان يسلم أمير المؤمنين عليه السلام وبعض الأئمة بينما الأئمة الآخرون يتحادثون فيما بينهم وبعض العلماء كان يسلم عليهم سبعة أو ثمانية من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وفجأة رأيت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أطراف الصحن وأنت كنت وراءه فخلع حذاءه في مكان خلع الأحذية، وخلعت حذاءك ووضعته جانب حذاء الإمام وتبعته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رأى الشخص الثاني عشر الإمام الخميني قام واقفا فقام الحادي عشر ثم العاشر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قام الجميع وثم جلس الأحد عشر شخصا وبقي الشخص الثاني عشر واقفا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الله الخميني، فجمع الإمام عباءته قائلا نعم يا سيدي، فقال له تقدم، فتقدم الإمام الخميني بسرعة ولما دنا </w:t>
      </w:r>
    </w:p>
    <w:p>
      <w:pPr>
        <w:pStyle w:val="BookText"/>
        <w:rPr/>
      </w:pPr>
      <w:r>
        <w:rPr>
          <w:rFonts w:ascii="IRNazanin" w:hAnsi="IRNazanin" w:eastAsia="IRNazanin"/>
          <w:color w:val="111111"/>
          <w:sz w:val="28"/>
          <w:sz w:val="28"/>
          <w:szCs w:val="28"/>
          <w:rtl w:val="true"/>
          <w:lang w:bidi="fa-IR"/>
        </w:rPr>
        <w:t xml:space="preserve">من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رأيتهما متساويين في الطول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وكانا واقفين بحيث أن أذن الإمام كانت قرب ثغر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وبقيا على هذا الوضع مدة ربع ساعة، كان الإمام الخميني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خلالها حاضر، نعم أنجزت هذا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سأنجزه إنشاء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انتهيا من الحديث ابتعدا عن بعضهما بفاصلة نصف متر واحد وعاد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ليجلس مكانه ، عندها حيا الإمام الخميني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بيده، وحيوه جميعا ثم رجع إلى الخلف مستقبلا الأئمة عليهمالسلام بوجهه ولم يذهب إلى الحرم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والكلام مازال للشيخ المازندراني صاحب المنام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يذهب الإمام الخميني إلى الحرم فقيل لي أن أمير المؤمنین علیه السلام جالس هنا وإلى أين يذهب الإمام ؟</w:t>
      </w:r>
    </w:p>
    <w:p>
      <w:pPr>
        <w:pStyle w:val="BookText"/>
        <w:rPr/>
      </w:pPr>
      <w:r>
        <w:rPr>
          <w:rFonts w:ascii="Amiri" w:hAnsi="Amiri" w:eastAsia="Amiri" w:cs="Amiri"/>
          <w:color w:val="111111"/>
          <w:sz w:val="28"/>
          <w:sz w:val="28"/>
          <w:szCs w:val="28"/>
          <w:rtl w:val="true"/>
          <w:lang w:bidi="ar-SA"/>
        </w:rPr>
        <w:t xml:space="preserve">بعد ذلك ذهب الإمام إلى مكان الأحذية وأنت وضعت له الحذاء أمامه وتوجه إلى باب الحرم الشريف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واستيقظت من النوم وابتدأت بالبكاء فاستيقظت زوجتي ورأتني أبكي وعندما نظرت إلى الساعة كانت تفصلنا عن آذان الصبح ساعة واحدة فأخذت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جفوت فاعف عن جفائي وتقصيري وأنا الآن أثق بالإمام وأؤمن به ولكني لا زلت مضطربا وحتى الآن لا يعلم بهذا الأمر غيرك وكان أول شيء </w:t>
      </w:r>
    </w:p>
    <w:p>
      <w:pPr>
        <w:pStyle w:val="BookText"/>
        <w:rPr/>
      </w:pPr>
      <w:r>
        <w:rPr>
          <w:rFonts w:ascii="IRNazanin" w:hAnsi="IRNazanin" w:eastAsia="IRNazanin"/>
          <w:color w:val="111111"/>
          <w:sz w:val="28"/>
          <w:sz w:val="28"/>
          <w:szCs w:val="28"/>
          <w:rtl w:val="true"/>
          <w:lang w:bidi="fa-IR"/>
        </w:rPr>
        <w:t xml:space="preserve">فعلته أن ذهبت إلى بيت الإمام وكان علي أن أقبل عتبة الباب ولم أكن أعلم أنك تراني وقد قررت من الآن فصاعدا أن أنشر فضائل و کرامات الإمام الخميني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وخلاصة الكلام طلب مني الشيخ مازندرانيان أن أطلب له العفو من الإمام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بالله عليك لا تبخل علي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انتهى الإمام من المحاضرة خرجت من الجامع برفقته وذكرت له القضية وطلبت منه مسامحة الشيخ 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قد سامحته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ذلك جاءني الشيخ باكيا يخطو خطى قصيرة يسألني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حدث ؟ فأخبرته أن الإمام قد غفر له كل شيء فسجد لله شاكرا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وصار بعدها يزور الإمام صباحا ومساءا وصار مقربا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ووفقه الله في الدنيا والآخرة</w:t>
      </w:r>
      <w:r>
        <w:rPr>
          <w:rFonts w:eastAsia="Amiri" w:cs="Amiri" w:ascii="Amiri" w:hAnsi="Amiri"/>
          <w:color w:val="111111"/>
          <w:sz w:val="28"/>
          <w:szCs w:val="28"/>
          <w:rtl w:val="true"/>
          <w:lang w:bidi="ar-SA"/>
        </w:rPr>
        <w:t xml:space="preserve">. </w:t>
      </w:r>
      <w:bookmarkStart w:id="384" w:name="pg7223_61578"/>
    </w:p>
    <w:p>
      <w:pPr>
        <w:pStyle w:val="Heading3"/>
        <w:numPr>
          <w:ilvl w:val="2"/>
          <w:numId w:val="1"/>
        </w:numPr>
        <w:rPr/>
      </w:pPr>
      <w:bookmarkStart w:id="385" w:name="__RefHeading___Toc137047_1051229030"/>
      <w:bookmarkStart w:id="386" w:name="_Toc131"/>
      <w:bookmarkEnd w:id="384"/>
      <w:bookmarkEnd w:id="385"/>
      <w:r>
        <w:rPr>
          <w:rtl w:val="true"/>
        </w:rPr>
        <w:t>ألطاف الإمام الحجة</w:t>
      </w:r>
      <w:bookmarkEnd w:id="386"/>
    </w:p>
    <w:p>
      <w:pPr>
        <w:pStyle w:val="BookText"/>
        <w:rPr/>
      </w:pPr>
      <w:r>
        <w:rPr>
          <w:rFonts w:ascii="Amiri" w:hAnsi="Amiri" w:eastAsia="Amiri" w:cs="Amiri"/>
          <w:color w:val="111111"/>
          <w:sz w:val="28"/>
          <w:sz w:val="28"/>
          <w:szCs w:val="28"/>
          <w:rtl w:val="true"/>
          <w:lang w:bidi="ar-SA"/>
        </w:rPr>
        <w:t xml:space="preserve">يقول الشهيد آية الله صدوقي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أعظم وأهم كرامة للإمام الخميني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انتصار الثورة الإسلامية وبراعته في قيادتها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ثار عدد من العظماء والصلحاء ضد حكومة هذا الملك الشاهنشاهی وابنه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محمد بهلوي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جهودهم باءت بالفشل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جاء الإمام الخميني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فاستطاع بقلمه وفصاحته أن يؤثر على جميع طبقات الأمة صغيرها وكبيرها فالطفل الذي لم يبلغ الفطام، كان يردد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للشاه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يسمعه من الكبار، ولم تبق أية قرية أو مزرعة نائية إلا ورددت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يحيا الخميني والموت للشاه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وبهذه الطريقة والشعارات استطاع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يقود الأمة التي أجبرت الشاه على الفرار ثم استطاع بقيادته الفذة أن يدحر رجال الشاه الذين ظلوا يقاومون داخل إيران ويتمسكون بكل ما يوصلهم إلى أهدافهم الدينية من قتل ونهب فقضى عليهم وطهر البلاد منهم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لاحظنا حجم الخسائر والأضرار التي تكبدتها هذه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الثورة وقارناه بما تكبدته سائر الثورات في العالم لوجدنا أنها ضئيلة ومحدودة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يمكن إذا أن نفسر هذا الأمر سوى بأنه كرامة ؟ نحن نعتبر هذا الوضع كرامة وارتباطا بالإمام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أثق أن الإمام الخميني يستوحي قراراته وأعماله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bookmarkStart w:id="387" w:name="pg7223_61580"/>
    </w:p>
    <w:p>
      <w:pPr>
        <w:pStyle w:val="Heading3"/>
        <w:numPr>
          <w:ilvl w:val="2"/>
          <w:numId w:val="1"/>
        </w:numPr>
        <w:rPr/>
      </w:pPr>
      <w:bookmarkStart w:id="388" w:name="__RefHeading___Toc137049_1051229030"/>
      <w:bookmarkStart w:id="389" w:name="_Toc132"/>
      <w:bookmarkEnd w:id="387"/>
      <w:bookmarkEnd w:id="388"/>
      <w:r>
        <w:rPr>
          <w:rtl w:val="true"/>
        </w:rPr>
        <w:t>تشرفات السيد مرعشي بلقاء صاحب العصر والزمان علیه السلام</w:t>
      </w:r>
      <w:bookmarkEnd w:id="389"/>
    </w:p>
    <w:p>
      <w:pPr>
        <w:pStyle w:val="Heading4"/>
        <w:numPr>
          <w:ilvl w:val="3"/>
          <w:numId w:val="1"/>
        </w:numPr>
        <w:rPr/>
      </w:pPr>
      <w:bookmarkStart w:id="390" w:name="__RefHeading___Toc137051_1051229030"/>
      <w:bookmarkStart w:id="391" w:name="_Toc133"/>
      <w:bookmarkEnd w:id="390"/>
      <w:r>
        <w:rPr>
          <w:rtl w:val="true"/>
        </w:rPr>
        <w:t>اشارة</w:t>
      </w:r>
      <w:bookmarkEnd w:id="391"/>
    </w:p>
    <w:p>
      <w:pPr>
        <w:pStyle w:val="BookText"/>
        <w:rPr/>
      </w:pPr>
      <w:r>
        <w:rPr>
          <w:rFonts w:ascii="Amiri" w:hAnsi="Amiri" w:eastAsia="Amiri" w:cs="Amiri"/>
          <w:color w:val="111111"/>
          <w:sz w:val="28"/>
          <w:sz w:val="28"/>
          <w:szCs w:val="28"/>
          <w:rtl w:val="true"/>
          <w:lang w:bidi="ar-SA"/>
        </w:rPr>
        <w:t>وهي ثلاث حكايات بقلم السيد نفسه قدس سره</w:t>
      </w:r>
    </w:p>
    <w:p>
      <w:pPr>
        <w:pStyle w:val="Heading4"/>
        <w:numPr>
          <w:ilvl w:val="3"/>
          <w:numId w:val="1"/>
        </w:numPr>
        <w:rPr/>
      </w:pPr>
      <w:bookmarkStart w:id="392" w:name="__RefHeading___Toc137053_1051229030"/>
      <w:bookmarkStart w:id="393" w:name="_Toc134"/>
      <w:bookmarkEnd w:id="392"/>
      <w:r>
        <w:rPr>
          <w:rtl w:val="true"/>
        </w:rPr>
        <w:t>الحكاية الأولى</w:t>
      </w:r>
      <w:bookmarkEnd w:id="393"/>
    </w:p>
    <w:p>
      <w:pPr>
        <w:pStyle w:val="BookText"/>
        <w:rPr/>
      </w:pPr>
      <w:r>
        <w:rPr>
          <w:rFonts w:ascii="IRNazanin" w:hAnsi="IRNazanin" w:eastAsia="IRNazanin"/>
          <w:color w:val="111111"/>
          <w:sz w:val="28"/>
          <w:sz w:val="28"/>
          <w:szCs w:val="28"/>
          <w:rtl w:val="true"/>
          <w:lang w:bidi="fa-IR"/>
        </w:rPr>
        <w:t xml:space="preserve">أيام تحصيلي للعلوم الدينية وفقه أهل البيت عليهم السلام في النجف الأشرف، اشتقت كثيرا لرؤية جمال مولانا بقية الله المعظم عجل الله فرجه الشريف، وعاهدت نفسي أن أذهب ماشيا في كل ليلة أربعاء إلى مسجد السهلة وذلك لمدة أربعين يوما، قاصدأ زيارة مولانا صاحب الأمر علیه السلام ، لأفوز بذلك الفوز العظيم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أدمت هذا العمل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أربعاء، ومن الصدفة أني تأخرت في هذه الليلة في خروجي من النجف الأشرف، وكان الهواء غائما ممطرا، وكان بقرب مسجد السهلة </w:t>
      </w:r>
    </w:p>
    <w:p>
      <w:pPr>
        <w:pStyle w:val="BookText"/>
        <w:rPr/>
      </w:pPr>
      <w:r>
        <w:rPr>
          <w:rFonts w:ascii="IRNazanin" w:hAnsi="IRNazanin" w:eastAsia="IRNazanin"/>
          <w:color w:val="111111"/>
          <w:sz w:val="28"/>
          <w:sz w:val="28"/>
          <w:szCs w:val="28"/>
          <w:rtl w:val="true"/>
          <w:lang w:bidi="fa-IR"/>
        </w:rPr>
        <w:t xml:space="preserve">خندق، وحين وصولي إليه في الليل المدلهم مع وحشة وخوف قطاع الطريق، وكانوا كثيرين آنذاك سمعت صوت قدم من خلفي مما زاد في وحشتي ورعبي، فنظرت إلى الخلف، فرأيت سيدا عربيا بزي أهل البادية، اقترب مني وبلسان فصيح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 سلام عليكم، فشعرت بزوال الوحشة كلها من نفسي واطمأنت وسکنت، والعجيب كيف التفت إلي أني سید في مثل تلك الليلة المظلمة ؟ وغفلت عن هذا، أنه كيف يمكن التمييز في سواد الليل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كلا تحدثنا وسرنا، فسألني أين تقصد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السهلة، فقال بأي قصد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بقصد التشرف بزيارة ولي العصر علیه السلام </w:t>
      </w:r>
      <w:r>
        <w:rPr>
          <w:rFonts w:eastAsia="IRNazanin" w:cs="IRNazanin"/>
          <w:color w:val="111111"/>
          <w:sz w:val="28"/>
          <w:szCs w:val="28"/>
          <w:rtl w:val="true"/>
          <w:lang w:bidi="fa-IR"/>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خطوات وصلنا إلى مسجد زید بن صوحان، وهو مسجد صغير بالقرب من مسجد السهلة، فقال السيد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حبذا أن ندخل هذا المسجد ونصلي فيه ونؤدي تحية المسجد، فدخلنا وصلى ثم قرأ السيد دعاء خاصا بالمسجد وكأن الجدران والأحجار كانت تقرأ معه فشعرت وأحسست بثورة عجيبة في نفسي، أعجز عن وصفها، ثم بعد الدعاء قال السيد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 أنت جوعان، حبذا لو تعشيت ، فأخرج مائدة من تحت عباءته، وكان فيها ثلاثة أقراص من الخبز واثنتان أو </w:t>
      </w:r>
    </w:p>
    <w:p>
      <w:pPr>
        <w:pStyle w:val="BookText"/>
        <w:rPr/>
      </w:pPr>
      <w:r>
        <w:rPr>
          <w:rFonts w:ascii="IRNazanin" w:hAnsi="IRNazanin" w:eastAsia="IRNazanin"/>
          <w:color w:val="111111"/>
          <w:sz w:val="28"/>
          <w:sz w:val="28"/>
          <w:szCs w:val="28"/>
          <w:rtl w:val="true"/>
          <w:lang w:bidi="fa-IR"/>
        </w:rPr>
        <w:t xml:space="preserve">ثلاثة خيارات خضراء طرية وكأنها توا قطفت من البستان وكانت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أربعينية الشتاء ذلك البرد القارص، ولم ألتفت إلى هذا المعنى أنه من أين أتى بهذا الخيار الطري في هذا الفصل الشتوي ؟ فتعشينا كما أمر السيد،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لنذهب إلى مسجد السهلة، فدخلنا المسجد وكان السيد العربي يأتي بالأعمال الواردة في المقامات، وأنا أتابعه، وصلى المغرب والعشاء فاقتدیت به وكأني لا أملك خياري، ولم ألتفت أنه من هو هذا السيد؟ وبعد الفراغ من الأعمال قال السيد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سید هل تذهب مثل الآخرين بعد الأعمال إلى مسجد الكوفة أو تبقى في مسجد السهلة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أبيت في المسجد، فجلسنا في وسط المسجد في مقام الإمام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تشتهي الشاي أو القهوة أو الدخانیات حتى أعده لكم ؟ فأجاب بكلمة 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الأمور من فضول المعاش، ونحن نتجنب عن فضول المعاش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أثرت هذه الكلمة في أعماق وجودي، كنت متى ما أشرب الشاي وأتذكر ذلك الموقف وتلك الكلمة ترتعد فرائصي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طال المجلس بنا يقارب الساعتين ، وفي هذه البرهة جرت وذكرت مطالب أشير إلى بعضها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جرى حديث حول الاستخارة فقال السيد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سید کیف عملك للاستخارة بالسبحة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صلوات وثلاث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أستخير الله برحمته خيرة في عافية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آخذ قبضة السبحة، وأعدها، فإن بقي زوج فغير جيدة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بقی فرد فجيدة ، فقال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الاستخارة تتمة لم تصل إليكم، وهي عندما يبقى الفرد لا يحكم فورا أنها جيدة بل يتوقف، ويستخير مرة أخرى على ترك العمل فإن بقي زوج فيكشف أن الاستخارة وسط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نفسي قلت حسب القواعد العلمية علي أن أطالبه بالدليل فسألته عن ذلك،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وصلنا من مكان رفيع فوجدت بمجرد هذا القول التسليم والانقياد في نفسي، ومع هذا لم أتوجه أنه من هو هذا السيد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مطالب تلك الجلسة تأكيد السيد العربي على تلاوة هذه السور بعد الفرائض الخمس بعد صلاة الصبح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العشاء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المطالب تأكيده على ركعتين بين المغرب والعشاء في الأولى تقرأ أي سورة شئت بعد الحمد وفي الثانية تقرأ الواقعة، وقال تكفي هذه عن قراءة سورة الواقعة بعد صلاة </w:t>
      </w:r>
    </w:p>
    <w:p>
      <w:pPr>
        <w:pStyle w:val="BookText"/>
        <w:rPr/>
      </w:pPr>
      <w:r>
        <w:rPr>
          <w:rFonts w:ascii="Amiri" w:hAnsi="Amiri" w:eastAsia="Amiri" w:cs="Amiri"/>
          <w:color w:val="111111"/>
          <w:sz w:val="28"/>
          <w:sz w:val="28"/>
          <w:szCs w:val="28"/>
          <w:rtl w:val="true"/>
          <w:lang w:bidi="ar-SA"/>
        </w:rPr>
        <w:t>المغرب 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قرأتها في الصلاة فلا داعي لقراءاتها مرة ثانية بعد صلاة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تأكيده على هذا الدعاء بعد الفرائض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سرحني من الهموم و الغموم ووحشة الصدر ووسوسة الشيطان برحمتك يا أرحم الراحمين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قراءة هذا الدعاء بعد ذكر الركوع في الفرائض الخمس سيما الركعة الأخيرة اللهم صل على محمد وآل محمد وترحم على عجزنا وأغثنا بحقهم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مدح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الحلي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 مطابق للواقع إلا عدة مسائل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تلاوة القرآن وهدية ثوابه للشيعة الذين ليس لهم وارث أو لهم ولكن لم يذكروا أمواتهم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يوضع تحت الحنك كما عند علماء العرب فإنه يدار تحت الحنك ويوضع رأسه في العمامة، وقال ورد في الشرع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التأكيد على زيارة سيد الشهداء علیه السلام</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في حقي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جعلك الله من خدمة الشرع</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أدري هل عاقبة أمري بخير وهل أنا وجهي لأبيض عند صاحب الشرع المقدس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عاقبتك إلى خیر وسعيك مشكور وأنت مبيض الوجه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لا أدري هل أبواي وأساتذتي وذوو الحقوق علي راضون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راضون عنك ويدعون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فطلبت منه أن يدعو لي أن أوفق للتأليف والتصنيف فدعا 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مطالب أخرى لا مجال لتفصيلها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فأردت الخروج من المسجد الحاجة، فأتيت الحوض وهو في وسط الطريق وقبل ان اخرج من المسجد تبادر إلى ذهني أي ليلة هذه؟ ومن هذا السيد العربي صاحب الفضائل ؟ ربما هو مقصودي فما إن خطر على بالي حتى رجعت مضطربا فلم أجد لذلك السيد أثرا ولم يكن في المسجد أحد فعلمت أني وجدت من أتحسس عنه، ولكن أصابتني الغفلة ، فبكيت ناحبا، كالمجنون ورحت أطوف أطراف المسجد حتى الصباح كالعاشق الولهان الذي ابتلي بالهجران بعد الوصال وكلما تذكرت تلك الليلة ذهلت عن نفسي وهذا إجمال من تفصيل</w:t>
      </w:r>
      <w:r>
        <w:rPr>
          <w:rFonts w:eastAsia="Amiri" w:cs="Amiri" w:ascii="Amiri" w:hAnsi="Amiri"/>
          <w:color w:val="111111"/>
          <w:sz w:val="28"/>
          <w:szCs w:val="28"/>
          <w:rtl w:val="true"/>
          <w:lang w:bidi="ar-SA"/>
        </w:rPr>
        <w:t xml:space="preserve">. </w:t>
      </w:r>
      <w:bookmarkStart w:id="394" w:name="pg7223_61586"/>
    </w:p>
    <w:p>
      <w:pPr>
        <w:pStyle w:val="Heading4"/>
        <w:numPr>
          <w:ilvl w:val="3"/>
          <w:numId w:val="1"/>
        </w:numPr>
        <w:rPr/>
      </w:pPr>
      <w:bookmarkStart w:id="395" w:name="__RefHeading___Toc137055_1051229030"/>
      <w:bookmarkStart w:id="396" w:name="_Toc135"/>
      <w:bookmarkEnd w:id="394"/>
      <w:bookmarkEnd w:id="395"/>
      <w:r>
        <w:rPr>
          <w:rtl w:val="true"/>
        </w:rPr>
        <w:t>الحكاية الثانية</w:t>
      </w:r>
      <w:bookmarkEnd w:id="396"/>
    </w:p>
    <w:p>
      <w:pPr>
        <w:pStyle w:val="BookText"/>
        <w:rPr/>
      </w:pPr>
      <w:r>
        <w:rPr>
          <w:rFonts w:ascii="IRNazanin" w:hAnsi="IRNazanin" w:eastAsia="IRNazanin"/>
          <w:color w:val="111111"/>
          <w:sz w:val="28"/>
          <w:sz w:val="28"/>
          <w:szCs w:val="28"/>
          <w:rtl w:val="true"/>
          <w:lang w:bidi="fa-IR"/>
        </w:rPr>
        <w:t>في زيارتي للعسكريين عليهما السلام، وفي طريقي إلى حرم السيد محمد علیه السلام ضللت الطريق وعلى أثر العطش الشديد وهبوب الرياح في قلب الأسد يئست من حياتي فغشي علي وسقطت على الأرض صريعا مغمى علي، وإذا بي أفتح عيني فأجد رأسي في حضن شخص جلیل القدر، فسقاني ماء عذبا ، لم أذق مثله طيلة عمري لحلاوته وعذوبته، وبعد الارتواء فتح مائدة وإذا فيها اثنتان أو ثلاثة أقراص من الخبز، فأكلت، ثم قال ذلك الشخص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 اغتسل في هذا النهر،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لا يوجد هنا نهر، وكدت أن أموت عطشا وأنت الذي نجيتني فقال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ماء عذب ومعين، وما أن قال هذا إلا ورأيت نهرا بكل صفاء وعذوبة، فتعجبت وقلت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بهذا القرب مني وأنا وصلت إلى الموت من العطش</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كل قال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 أين تقصد ؟ قلت الحرم المطهر للسيد محمد علیه السلام ، فقال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حرم السيد </w:t>
      </w:r>
    </w:p>
    <w:p>
      <w:pPr>
        <w:pStyle w:val="BookText"/>
        <w:rPr/>
      </w:pPr>
      <w:r>
        <w:rPr>
          <w:rFonts w:ascii="IRNazanin" w:hAnsi="IRNazanin" w:eastAsia="IRNazanin"/>
          <w:color w:val="111111"/>
          <w:sz w:val="28"/>
          <w:sz w:val="28"/>
          <w:szCs w:val="28"/>
          <w:rtl w:val="true"/>
          <w:lang w:bidi="fa-IR"/>
        </w:rPr>
        <w:t>محمد، فوجدت نفسي في ظل حرم السيد محمد والحال أنني تهت عن الطريق في القادسية، القادسية ومسافة بعيدة بينها وبين السيد محمدی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كل من الفوائد التي ذكرها ذلك العربي خلال البرهة التي كنت بخدمته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تلاوة القرآن الشريف، والإنكار الشديد على من يقول بتحريف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 دعا على من وضع أحاديث التحريف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الفوائد تأكيده على وضع عقیق، نقشت عليه الأسماء المقدسة للمعصومين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الأربعة عشر معصوم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لسان الميت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وتأكيده على بر الوالدين حيين ومیتین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وتأكيده على زيارة البقاع المشرفة للأئمة عليهم السلام وأولادهم وتعظيمها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والتأكيد على احترام الذرية العلوية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 اعرف قدر انتسابك إلى أهل البيت علیهم السلام وأشكر هذه النعمة التي توجب السعادة والافتخار كثيرا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 أيضا على تلاوة القرآن وعلى صلاة الليل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أسفا على أهل العلم أنهم يعتقدون بانتسابهم إلينا ولا يديمون هذا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 على تسبيح السيدة فاطمة الزهراء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زيارة سيد الشهداء من بعيد وقريب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وزيارة أولاد الأئمة والصالحين والعلماء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والتأكيد على حفظ خطبة الصديقة الطاهرة فاطمة الزهراء عليها السلام في المسجد النبوي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حفظ الخطبة الشقشقية لأمير المؤمنین علیه السلام وخطبة العلياء المخدرة زينب الكبرى في مجلس يزيد إلى غير ذلك من الوصايا والفوائد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أن خطر على ذهني من هذا العربي ؟ إلا وقد غاب عن بصري </w:t>
      </w:r>
      <w:r>
        <w:rPr>
          <w:rFonts w:eastAsia="Amiri" w:cs="Amiri" w:ascii="Amiri" w:hAnsi="Amiri"/>
          <w:color w:val="111111"/>
          <w:sz w:val="28"/>
          <w:szCs w:val="28"/>
          <w:rtl w:val="true"/>
          <w:lang w:bidi="ar-SA"/>
        </w:rPr>
        <w:t xml:space="preserve">. </w:t>
      </w:r>
      <w:bookmarkStart w:id="397" w:name="pg7223_61589"/>
    </w:p>
    <w:p>
      <w:pPr>
        <w:pStyle w:val="Heading4"/>
        <w:numPr>
          <w:ilvl w:val="3"/>
          <w:numId w:val="1"/>
        </w:numPr>
        <w:rPr/>
      </w:pPr>
      <w:bookmarkStart w:id="398" w:name="__RefHeading___Toc137057_1051229030"/>
      <w:bookmarkStart w:id="399" w:name="_Toc136"/>
      <w:bookmarkEnd w:id="397"/>
      <w:bookmarkEnd w:id="398"/>
      <w:r>
        <w:rPr>
          <w:rtl w:val="true"/>
        </w:rPr>
        <w:t>الحكاية الثالثة</w:t>
      </w:r>
      <w:bookmarkEnd w:id="399"/>
    </w:p>
    <w:p>
      <w:pPr>
        <w:pStyle w:val="BookText"/>
        <w:rPr/>
      </w:pPr>
      <w:r>
        <w:rPr>
          <w:rFonts w:ascii="Amiri" w:hAnsi="Amiri" w:eastAsia="Amiri" w:cs="Amiri"/>
          <w:color w:val="111111"/>
          <w:sz w:val="28"/>
          <w:sz w:val="28"/>
          <w:szCs w:val="28"/>
          <w:rtl w:val="true"/>
          <w:lang w:bidi="ar-SA"/>
        </w:rPr>
        <w:t xml:space="preserve">عند إقامتي في سر من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ليلة من ليالي الشتاء في السرداب المقدس وفي آخر الليل سمعت صوت أقدام مع أن باب السرداب كان مغلقا فاضطربت، إذ ربما كان من المخالفين من أعداء أهل البيت عليهم السلام يقصد قتلي، وقد ذابت الشمعة التي كانت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بصوت جميل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يا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فأجبته وقلت من أنتم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من بني أعمامك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الباب مغلقا فمن أين أتيتم؟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من أي بلد؟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السيد الحجازي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تشرفتم في هذا الوقت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لحوائج،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تقضى، ثم أكد على أمور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الجماعة والمطالعة في الفقه والحديث والتفسير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والتأكيد على صلة الرحم ورعاية حقوق الأساتذة والمعلمين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والتأكيد على مطالعة وحفظ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وحفظ أدعية الصحيفة السجادية، فسألته أن يدعو الي، فرفع يده ودعا لي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بحق النبي وآله وفق هذا السيد لخدمة الشرع وأذقه حلاوة مناجاتك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حبه في قلوب الناس واحفظه من شر وكيد الشياطين سيما الحسد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أثناء الحديث والكلام قال السيد الحجازي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 تربة سيد الشهداء علیه السلام وهي أصلية من دون خليط، فأكرمني ببعض المثاقيل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زال معي بعضها، كما أعطاني خاتم عقيق لا زال معي، وشوهدت آثار عظيمة له، ثم غاب السيدالحجازي بعد ذلك</w:t>
      </w:r>
      <w:r>
        <w:rPr>
          <w:rFonts w:eastAsia="IRNazanin" w:cs="IRNazanin"/>
          <w:color w:val="111111"/>
          <w:sz w:val="28"/>
          <w:szCs w:val="28"/>
          <w:rtl w:val="true"/>
          <w:lang w:bidi="fa-IR"/>
        </w:rPr>
        <w:t xml:space="preserve">. </w:t>
      </w:r>
      <w:bookmarkStart w:id="400" w:name="pg7223_61591"/>
    </w:p>
    <w:p>
      <w:pPr>
        <w:pStyle w:val="Heading3"/>
        <w:numPr>
          <w:ilvl w:val="2"/>
          <w:numId w:val="1"/>
        </w:numPr>
        <w:rPr/>
      </w:pPr>
      <w:bookmarkStart w:id="401" w:name="__RefHeading___Toc137059_1051229030"/>
      <w:bookmarkStart w:id="402" w:name="_Toc137"/>
      <w:bookmarkEnd w:id="400"/>
      <w:bookmarkEnd w:id="401"/>
      <w:r>
        <w:rPr>
          <w:rtl w:val="true"/>
        </w:rPr>
        <w:t xml:space="preserve">تشرف السيد بحر العلوم برؤية الإمام </w:t>
      </w:r>
      <w:r>
        <w:rPr>
          <w:rtl w:val="true"/>
        </w:rPr>
        <w:t>(</w:t>
      </w:r>
      <w:r>
        <w:rPr>
          <w:rtl w:val="true"/>
        </w:rPr>
        <w:t>عجل الله تعالی فرجه الشریف</w:t>
      </w:r>
      <w:r>
        <w:rPr>
          <w:rtl w:val="true"/>
        </w:rPr>
        <w:t>):</w:t>
      </w:r>
      <w:bookmarkEnd w:id="402"/>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الملا زین العابدين إن طريقة بحر العلوم كانت إذا دخل عليه أحد وهو يتناول الطعام ولا يشاركه في تناول الطعام ينزعج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ليلة وقف لصلاة الجماعة وقت المغرب خلف رأس المرقد المطهر للعسكريين وكنا جماعة من الأصحاب نصلي خلفه عندما وصل إلى التشهد الأخير وقال السلام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وجمد وهو لم يقل بعد السلام علیکم ولم يتكلم بشيء فظننا أنه عرض له سهوا أو نسي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فترة قال السلام عليكم ورحمة الله وبركاته فتعجبنا جميعا وقد كان على هيبة عظيمة بحيث لم يقو أحد على سؤاله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الملا زین العابدين تحدثت مع أحد أصحابي أننا نذهب الليلة وقت تناول الطعام فلا نشاركه في الطعام حتى يخبرنا عن سبب السكوت ولما كان لا يرضى بأن يجلس أحد معه على المائدة دون أن يشاركه في الطعام فسيقول لنا ما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فذهبنا نحن الشخصان وقت العشاء قال لنا بحر العلوم يجب أن تأكلا معي فقلنا إذا قلت لنا لماذا تلكأت أثناء الصلاة نأكل معك 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لنا الآن كلا وبعد الطعام أقول لكما ما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فأكلنا </w:t>
      </w:r>
    </w:p>
    <w:p>
      <w:pPr>
        <w:pStyle w:val="BookText"/>
        <w:rPr/>
      </w:pPr>
      <w:r>
        <w:rPr>
          <w:rFonts w:ascii="IRNazanin" w:hAnsi="IRNazanin" w:eastAsia="IRNazanin"/>
          <w:color w:val="111111"/>
          <w:sz w:val="28"/>
          <w:sz w:val="28"/>
          <w:szCs w:val="28"/>
          <w:rtl w:val="true"/>
          <w:lang w:bidi="fa-IR"/>
        </w:rPr>
        <w:t xml:space="preserve">وبعدها سألناه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قلت صيغة السلام الأولى رأيت فجأة إمام العصر عجل الله تعالی فرجه الشريف قد أتي لزيارة أبيه وجده فتوقف لساني ومن الدهشة وهيبة الإمام لم أستطيع أن أتكلم وكنت في أثناء الصلاة ولم يكن عندي قدرة أيضا على النهوض لقطع الصلاة وقد أخذتني هيبة الإمام واحترام وتعظيم الإمام بحيث عجز لساني انتهى الإمام علیه السلام من زيارة جده وأبيه ورجع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حينئذ عدت إلى حالتي الطبيعية وقلت الصيغة الثانية للسلام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كراماته ما ذكره بحر العلوم للميرزا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أنني کنت مشغولا بالعبادة في إحدى الليالي في مسجد السهلة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وفجأة سمعت صوت مناجاة يضطرب له القلب فذهبت نحو مصدر الصوت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إجلس سيد مهدي فجلست ثم وضع بحر العلوم يده على كتف الميرزا القمي وقال له إذا قلت لك أنني رأيت القائم فكذبني لأن هذا هو تكليفك وقطع بحر العلوم كلامه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كراماته ما حكاه السيد جواد العاملي صاحب كتاب مفتاح الكرامة في شرح قواعد العلامة من تلامذة بحر العلوم وقد تتلمذ عنده الشيخ محمد حسن النجفي صاحب جواهر الكلام في بداية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السيد جواد رأيت في بعض الليالي </w:t>
      </w:r>
    </w:p>
    <w:p>
      <w:pPr>
        <w:pStyle w:val="BookText"/>
        <w:rPr/>
      </w:pPr>
      <w:r>
        <w:rPr>
          <w:rFonts w:ascii="IRNazanin" w:hAnsi="IRNazanin" w:eastAsia="IRNazanin"/>
          <w:color w:val="111111"/>
          <w:sz w:val="28"/>
          <w:sz w:val="28"/>
          <w:szCs w:val="28"/>
          <w:rtl w:val="true"/>
          <w:lang w:bidi="fa-IR"/>
        </w:rPr>
        <w:t xml:space="preserve">أستاذي بحر العلوم قد فتح باب صحن أمير المؤمنین علیه السلام وتوجه نحو حرمه ولم يرني فتعقبته فانفتح له باب الرواق مع أنه كان مقفلا وتوجه منه إلى الحرم وفتح باب الحرم ثم سلم على جده وجاء الجواب من المرقد المنور فخفت وعدت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ويقول السيد جواد رأيت في بعض الليالي أستاذي بحر العلوم يخرج من النجف فتعقبته حتى دخلنا مسجد الكوفة فرأيته يذهب نحو مقام صاحب الأمر علیه السلام وقد تحدث مع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عن مسألة فقال له علیه السلام أنتم مكلفون في الأحكام الشرعية بالأدلة الظاهرة وما تستفيدونه من الأدلة ولستم مأمورین بالأحكام الواقعية </w:t>
      </w:r>
      <w:r>
        <w:rPr>
          <w:rFonts w:eastAsia="IRNazanin" w:cs="IRNazanin"/>
          <w:color w:val="111111"/>
          <w:sz w:val="28"/>
          <w:szCs w:val="28"/>
          <w:rtl w:val="true"/>
          <w:lang w:bidi="fa-IR"/>
        </w:rPr>
        <w:t xml:space="preserve">. </w:t>
      </w:r>
      <w:bookmarkStart w:id="403" w:name="pg7223_61594"/>
    </w:p>
    <w:p>
      <w:pPr>
        <w:pStyle w:val="Heading3"/>
        <w:numPr>
          <w:ilvl w:val="2"/>
          <w:numId w:val="1"/>
        </w:numPr>
        <w:rPr/>
      </w:pPr>
      <w:bookmarkStart w:id="404" w:name="__RefHeading___Toc137061_1051229030"/>
      <w:bookmarkStart w:id="405" w:name="_Toc138"/>
      <w:bookmarkEnd w:id="403"/>
      <w:bookmarkEnd w:id="404"/>
      <w:r>
        <w:rPr>
          <w:rtl w:val="true"/>
        </w:rPr>
        <w:t xml:space="preserve">أسئلة المقدس الأردبيلي للإمام </w:t>
      </w:r>
      <w:r>
        <w:rPr>
          <w:rtl w:val="true"/>
        </w:rPr>
        <w:t>(</w:t>
      </w:r>
      <w:r>
        <w:rPr>
          <w:rtl w:val="true"/>
        </w:rPr>
        <w:t>عجل الله تعالی فرجه الشریف</w:t>
      </w:r>
      <w:r>
        <w:rPr>
          <w:rtl w:val="true"/>
        </w:rPr>
        <w:t>):</w:t>
      </w:r>
      <w:bookmarkEnd w:id="40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المير غلام كانت عندي غرفة في الصحن المطهر الحرم أمير المؤمنين علیه السلام ، وفي ليلة كنت قد انتهيت من المطالعة وقد مضى وقت كثير من الليل فخرجت من حجرتي وكانت الليلة شديدة الظلام فرأيت رجلا يمر بجانب الحرم فقلت لنفسي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سارق جاء يسرق قناديل الحرم فنزلت واقتربت من الرجل بحيث أراه ولا يراني فرأيته قد توجه ناحية الحرم ووقف فوقع القفل وفتح وكذلك فتح الباب الثاني فوصل إلى القبر المطهر وألقى السلام فجاءه الجواب من القبر فعرفت صوته وأدركت أنه أستاذي فتكلم مع الإمام وسأله عن مسألة علمية ثم خرج من هناك وتوجه من النجف إلى مسجد الكوفة وذهبت خلفه بحيث لا يراني فعندما وصل إلى محراب مسجد الكوفة سمعت صوته يتكلم مع رجل آخر في تلك المسألة ثم عاد من هناك إلى النجف وأنا خلفه فعندما وصلنا إلى باب النجف كان قد طلع الصبح وهو لا يراني فتقدمت إليه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معك من الأول إلى الآخر فأخبرني من هو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الشخص الأول الذي تكلم معك في القبر المطهر ومن هو الذي تكلم معك في مسجد الكوفة فأخذ مني العهود والمواثيق بأن لا أبرز ذلك لأحد ما دام حيا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 بعض المسائل قد تشتبه علي فقد أتوجه في بعض الليالي إلى القبر المطهر لأمير المؤمنين علیه السلام وأسأله وأسمع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الليلة سألته عن مسألة فأحالني إلى مولانا المهدي عجل الله تعالی فرجه الشريف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ولدي المهدي صلوات الله عليه وأرواحنا فداه موجود هذه الليلة في مسجد الكوفة فاذهب إليه واسأله عن مسألتك فالشخص الآخر هو المهدي صلوات الله عليه </w:t>
      </w:r>
      <w:r>
        <w:rPr>
          <w:rFonts w:eastAsia="IRNazanin" w:cs="IRNazanin"/>
          <w:color w:val="111111"/>
          <w:sz w:val="28"/>
          <w:szCs w:val="28"/>
          <w:rtl w:val="true"/>
          <w:lang w:bidi="fa-IR"/>
        </w:rPr>
        <w:t xml:space="preserve">. </w:t>
      </w:r>
      <w:bookmarkStart w:id="406" w:name="pg7223_61596"/>
    </w:p>
    <w:p>
      <w:pPr>
        <w:pStyle w:val="Heading3"/>
        <w:numPr>
          <w:ilvl w:val="2"/>
          <w:numId w:val="1"/>
        </w:numPr>
        <w:rPr/>
      </w:pPr>
      <w:bookmarkStart w:id="407" w:name="__RefHeading___Toc137063_1051229030"/>
      <w:bookmarkStart w:id="408" w:name="_Toc139"/>
      <w:bookmarkEnd w:id="406"/>
      <w:bookmarkEnd w:id="407"/>
      <w:r>
        <w:rPr>
          <w:rtl w:val="true"/>
        </w:rPr>
        <w:t xml:space="preserve">المرتاض الهندي وعمل لرؤية الإمام </w:t>
      </w:r>
      <w:r>
        <w:rPr>
          <w:rtl w:val="true"/>
        </w:rPr>
        <w:t>(</w:t>
      </w:r>
      <w:r>
        <w:rPr>
          <w:rtl w:val="true"/>
        </w:rPr>
        <w:t>عجل الله تعالی فرجه الشریف</w:t>
      </w:r>
      <w:r>
        <w:rPr>
          <w:rtl w:val="true"/>
        </w:rPr>
        <w:t>):</w:t>
      </w:r>
      <w:bookmarkEnd w:id="408"/>
    </w:p>
    <w:p>
      <w:pPr>
        <w:pStyle w:val="BookText"/>
        <w:rPr/>
      </w:pPr>
      <w:r>
        <w:rPr>
          <w:rFonts w:ascii="IRNazanin" w:hAnsi="IRNazanin" w:eastAsia="IRNazanin"/>
          <w:color w:val="111111"/>
          <w:sz w:val="28"/>
          <w:sz w:val="28"/>
          <w:szCs w:val="28"/>
          <w:rtl w:val="true"/>
          <w:lang w:bidi="fa-IR"/>
        </w:rPr>
        <w:t xml:space="preserve">يقول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وخواطر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القصة التالية نقلها لي سماحة السيد عبد الحميد الأصفهاني حفيد المرحوم آية الله العظمى السيد أبي الحسن الأصفهاني المتوفى سنة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آية الله الشيخ عبد النبي العراقي رحمه الله نقل للمرحوم آية الله حجت رحمه الله أنه لما كنت في النجف الأشرف لم أكن أرتاح للسيد الأصفهاني وذلك تأثرا بالكلام الذي كان ينشره عليه مخالفوه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في ذات الوقت أرى نفسي أعلم منه ومن غيره فلما تعترضني معضلة علمية ولم أستطيع حلها استنکف الاستعانة بأحد والسؤال منه، حتى اجتمعت لدي عشرة أسئلة من أعقد المسائل العلمية في الفقه والأصول فلم أستوعب حلها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وسمعت يوما أن رجلا من المرتاضين الهنود قدم إلى النجف ، فسألت عنه حتى ألتقيه لأطلب منه إن كان يتمكن من إعطائي طريقة للقاء برجل صعب اللقاء، وكنت أقصد اللقاء </w:t>
      </w:r>
    </w:p>
    <w:p>
      <w:pPr>
        <w:pStyle w:val="BookText"/>
        <w:rPr/>
      </w:pPr>
      <w:r>
        <w:rPr>
          <w:rFonts w:ascii="IRNazanin" w:hAnsi="IRNazanin" w:eastAsia="IRNazanin"/>
          <w:color w:val="111111"/>
          <w:sz w:val="28"/>
          <w:sz w:val="28"/>
          <w:szCs w:val="28"/>
          <w:rtl w:val="true"/>
          <w:lang w:bidi="fa-IR"/>
        </w:rPr>
        <w:t>بالإمام الحجة علیه السلام لأطرح عليه أسئلتي ولأختبر المرتاض في نفس الوقت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فعلمني المرتاض شيئا وقال اذهب إلى الصحراء وافعل كذا واقرأ هذا، فإن أول من يأتيك هو الذي تريده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انطلقت إلى صحراء قريب للنجف وعملت بما قاله المرتاض، فوقعت عيني من بعيد على رجل قادم نحوي فلما وصل بقربي رأيت عليه عمامة خضراء، نوراني الوجه وكان قد تخيل لي أن كل خطوة يخطوها تساوي عدة خطوات من خطواتنا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تريد مني ؟</w:t>
      </w:r>
    </w:p>
    <w:p>
      <w:pPr>
        <w:pStyle w:val="BookText"/>
        <w:rPr/>
      </w:pPr>
      <w:r>
        <w:rPr>
          <w:rFonts w:ascii="Amiri" w:hAnsi="Amiri" w:eastAsia="Amiri" w:cs="Amiri"/>
          <w:color w:val="111111"/>
          <w:sz w:val="28"/>
          <w:sz w:val="28"/>
          <w:szCs w:val="28"/>
          <w:rtl w:val="true"/>
          <w:lang w:bidi="ar-SA"/>
        </w:rPr>
        <w:t xml:space="preserve">قلت له وأنا غير منتبه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أريدك، فالذي أريده يعرف بنفسه ما أريده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طلبتني انا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أنت المطلوب</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أكن في تلك اللحظات أعرف معنی کلامي، وكنت لا أتوقعه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فتركني ومشي، فجأة تذكرت کلام المرتاض أن أول من يأتيك هو ذاك الذي تريده ، فنهضت بسرعة وأخذت أركض خلفه وأناديه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 يا مولاي أنا أريدك أنت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ولكنه لم ينظر إلي، فكما قلت أن خطوة منه كانت تساوي في تخيلي خطواتمما نخطوه نحن، لذلك كلما كنت أركض خلفه لم أصل إليه حتى بعد عني، وتعبت من ملاحقته فألقيت نفسي على الأرض، وأنا أنظر إليه من بعد مسافة فرأيته دخل کوخا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بعد استراحة يسيرة نهضت من مكاني وأخذت أمشي على مهلي باتجاه الكوخ حتى وصلت فطرقت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غير ذلك الذي تأكدت أنه الإمام، 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بهذه المواصفات رأيته دخل هنا، هل يمكنني اللقاء به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 حتى أستأذن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وقفت دقائق فعاد الرجل وقال إن سيدي ومولاي قد أذن لك بالدخول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دخلت وكان يشع نورا، فما أن جلست بين يديه نسیت ما جئته من أجله إذ استولت علي هيبته، ثم بعد دقائق معدودة من سکوتي قال لي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إنني مشغول، فإن لم تكن عندك حاجة يمكنك الذهاب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مودعا، وما أن وضعت رجلي خارج الكوخ تذكرت أسئلتي فعدت طارقا الباب، فجاء الخادم قلت له استأذن لي مولاي فإني تذكرت أسئلتي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ثم عاد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ولكن من دون جدوى، فقد نسيت كل شيء هذه المرة قمت بنفسي فودعته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أن خرجت من </w:t>
      </w:r>
    </w:p>
    <w:p>
      <w:pPr>
        <w:pStyle w:val="BookText"/>
        <w:rPr/>
      </w:pPr>
      <w:r>
        <w:rPr>
          <w:rFonts w:ascii="Amiri" w:hAnsi="Amiri" w:eastAsia="Amiri" w:cs="Amiri"/>
          <w:color w:val="111111"/>
          <w:sz w:val="28"/>
          <w:sz w:val="28"/>
          <w:szCs w:val="28"/>
          <w:rtl w:val="true"/>
          <w:lang w:bidi="ar-SA"/>
        </w:rPr>
        <w:t xml:space="preserve">الكوخ تذكرت أسئلتي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حالة غريبة جدا، قررت هذه المرة أن أسيطر على ذاكرتي فأدخل بسرعة وأطرح الأسئلة قبل نسيانها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طرقت الباب للمرة الثالثة وأنا أقول في نفسي كيف يمكن إضاعة هذه الفرصةالثمينة التي حصلتها بعد سنوات من الانتظار وماذا يكون مصير أسئلتي إن لم أحصل من الإمام على إجابتها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مرة تدخل، ماذا عندك ؟ ألا تعلم أن الإمام مشغول بشؤون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معذرة اسمح لي بالدخول للمرة الأخيرة، فقدكنت أنسى أسئلتي كلما دخلت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فداه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خرج الإمام، فإن تريد نائبه استأذنته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أستأذنه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عاد بعد قليل وقال تفضل، دخلت وإذا هو بالمرجع الكبير السيد أبو الحسن الأصفهاني، جالس مكان الإمام الحجة علیه السلام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فغرقت في بحر من العجب والاستغراب الممزوج بالخجل نظرة لموقفي من السيد إلا أن السيد الأصفهاني رحب بي أشد الترحاب وسألني عن أحوالي وحاجتي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وقلت له قصتي وأسئلتي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الإمام روحي فداه كثير الأشغال قليل الوقت وأما إجابة أسئلتك فإنك تجدها في كتاب فلان صفحة كذا وكتاب كذا صفحة 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دلاني على المصادر التي يمكنني مراجعتها لتحصیل الإجابات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 قمت مودعا السيد الأصفهاني، عائدا إلى النجف الأشرف وأنا هائم التفكير، لا أدري ما الذي حصل لي ورأيته وسمعته كان في يقضة مني أم في منام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ومضى يوم على هذه القصة وجئت للقاء بالسيد الأصفهاني في داره ولأول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عليه قام السيد وأحتضنني مبتسما وكأنه يريد أن يقول لي أن الذي رأيته وسمعته كان حقيقة وليس صورة في الأحلام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ذلك اليوم التزمت السيد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واستغفرت لنفسي على مواقفي السابقة من سماحته، وعلمت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العداء للمراجع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التأثر بالكلام الذي يشاع ضدهم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والتكبر في تعلم العلم والبحث عن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كلها من رذائل الأخلاق </w:t>
      </w:r>
      <w:r>
        <w:rPr>
          <w:rFonts w:eastAsia="Amiri" w:cs="Amiri" w:ascii="Amiri" w:hAnsi="Amiri"/>
          <w:color w:val="111111"/>
          <w:sz w:val="28"/>
          <w:szCs w:val="28"/>
          <w:rtl w:val="true"/>
          <w:lang w:bidi="ar-SA"/>
        </w:rPr>
        <w:t xml:space="preserve">. </w:t>
      </w:r>
      <w:bookmarkStart w:id="409" w:name="pg7223_61601"/>
    </w:p>
    <w:p>
      <w:pPr>
        <w:pStyle w:val="Heading3"/>
        <w:numPr>
          <w:ilvl w:val="2"/>
          <w:numId w:val="1"/>
        </w:numPr>
        <w:rPr/>
      </w:pPr>
      <w:bookmarkStart w:id="410" w:name="__RefHeading___Toc137065_1051229030"/>
      <w:bookmarkStart w:id="411" w:name="_Toc140"/>
      <w:bookmarkEnd w:id="409"/>
      <w:bookmarkEnd w:id="410"/>
      <w:r>
        <w:rPr>
          <w:rtl w:val="true"/>
        </w:rPr>
        <w:t>وجه خفي على غير الأولياء</w:t>
      </w:r>
      <w:r>
        <w:rPr>
          <w:rtl w:val="true"/>
        </w:rPr>
        <w:t>:</w:t>
      </w:r>
      <w:bookmarkEnd w:id="411"/>
    </w:p>
    <w:p>
      <w:pPr>
        <w:pStyle w:val="BookText"/>
        <w:rPr/>
      </w:pPr>
      <w:r>
        <w:rPr>
          <w:rFonts w:ascii="IRNazanin" w:hAnsi="IRNazanin" w:eastAsia="IRNazanin"/>
          <w:color w:val="111111"/>
          <w:sz w:val="28"/>
          <w:sz w:val="28"/>
          <w:szCs w:val="28"/>
          <w:rtl w:val="true"/>
          <w:lang w:bidi="fa-IR"/>
        </w:rPr>
        <w:t xml:space="preserve">كان المرحوم الشيخ زین العابدين السلماسي من خواص العلامة الكبير آية الله العظمى السيد مهدي بحر العلوم المتوفی سنة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رافقت السيد إلى حرم الإمام أمير المؤمنین علیه السلام ، فرأيته بعد أن قرأ إذن الدخول إلى الحرم المطهر بأدب وخشوع، استند إلى عتبة الباب وهو حادق بنظره إلى زاوية ودموعه تجري ويترنم شعرأ بصوت خافت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فاقتربت منه لأسمع ماذا يقول، فسمعته يقرأ شعرا فارسيا هذا معناه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هو لذيذ الاستماع إلى صوتك في تلاوة القرآن، صوتك الأخاذ والجذاب یا مولاي، وإن النظر إليك يا سيدي كالإصغاء إلى كلام الله تعالى</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وقف دقائق هكذا ثم عاد إلى المنزل ولم يدخل الحرم، فسألته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كان هناك ، إذ لم تدخل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السيد بحر العلوم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مولاي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الحرم المطهر مشغولا بتلاوة القرآن الكريم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وينقل عن العالم الرباني الملا حسين علي الهمداني، العارف المربي، الذي عاش بداية قرن الثالث عشر الهجري، أنه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خصائص حرم الإمام علي علیه السلام إذا انتبه العرفاء المؤمنون لأنفسهم يرتفع الحجب عن أبصارهم، فينظرون بعين الملكوت، ويشاهدون حقيقة الأشياء والأشخاص تحت القبة الشريفة </w:t>
      </w:r>
      <w:r>
        <w:rPr>
          <w:rFonts w:eastAsia="IRNazanin" w:cs="IRNazanin"/>
          <w:color w:val="111111"/>
          <w:sz w:val="28"/>
          <w:szCs w:val="28"/>
          <w:rtl w:val="true"/>
          <w:lang w:bidi="fa-IR"/>
        </w:rPr>
        <w:t xml:space="preserve">. </w:t>
      </w:r>
      <w:bookmarkStart w:id="412" w:name="pg7223_61603"/>
    </w:p>
    <w:p>
      <w:pPr>
        <w:pStyle w:val="Heading3"/>
        <w:numPr>
          <w:ilvl w:val="2"/>
          <w:numId w:val="1"/>
        </w:numPr>
        <w:rPr/>
      </w:pPr>
      <w:bookmarkStart w:id="413" w:name="__RefHeading___Toc137067_1051229030"/>
      <w:bookmarkStart w:id="414" w:name="_Toc141"/>
      <w:bookmarkEnd w:id="412"/>
      <w:bookmarkEnd w:id="413"/>
      <w:r>
        <w:rPr>
          <w:rtl w:val="true"/>
        </w:rPr>
        <w:t>أتفكر أنه لا صاحب لنا؟</w:t>
      </w:r>
      <w:r>
        <w:rPr>
          <w:rtl w:val="true"/>
        </w:rPr>
        <w:t>!</w:t>
      </w:r>
      <w:bookmarkEnd w:id="414"/>
    </w:p>
    <w:p>
      <w:pPr>
        <w:pStyle w:val="BookText"/>
        <w:rPr/>
      </w:pPr>
      <w:r>
        <w:rPr>
          <w:rFonts w:ascii="IRNazanin" w:hAnsi="IRNazanin" w:eastAsia="IRNazanin"/>
          <w:color w:val="111111"/>
          <w:sz w:val="28"/>
          <w:sz w:val="28"/>
          <w:szCs w:val="28"/>
          <w:rtl w:val="true"/>
          <w:lang w:bidi="fa-IR"/>
        </w:rPr>
        <w:t xml:space="preserve">نقل حجة الإسلام والمسلمين أحمد قاضي الزاهدي في كتابه 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شيفتكان إمام مهدي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جامع قصص عن عشاق المهدي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عن المرحوم آية الله السيد محمد كاظم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أوكل إلي أحد مراجع الدين في كربلاء أن أدفع رواتب شهرية لطلبة العلوم الدينية، فصادف ليلة أول الشهر ليلة الجمعة ولم يكن الدي مال لأوزعه على الطلبة، وكان المبلغ المطلوب لهذا الغرض حدود ألف دينار عراقي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مبلغ كبير بالنسبة لتلك السنوات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فکرت ممن أستدين الآن حتى أسدد له فيما بعد، فلم أجد من أستدين منه ، سيما أن البعض كان يطلب ضمانا الاسترجاع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فكتبت عريضة أخاطب بها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كانت قصة المرحوم آية الله العظمى السيد مهدي بحر العلوم في مكة المكرمة صحيحة فحولوا إلى هذا المبلغ</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رميت هذه العريضة في ضريح الإمام أبي عبد الله الحسين علیه السلام وفي الصباح بين الطلوعين جاءني أحد تجار بغداد </w:t>
      </w:r>
    </w:p>
    <w:p>
      <w:pPr>
        <w:pStyle w:val="BookText"/>
        <w:rPr/>
      </w:pPr>
      <w:r>
        <w:rPr>
          <w:rFonts w:ascii="Amiri" w:hAnsi="Amiri" w:eastAsia="Amiri" w:cs="Amiri"/>
          <w:color w:val="111111"/>
          <w:sz w:val="28"/>
          <w:sz w:val="28"/>
          <w:szCs w:val="28"/>
          <w:rtl w:val="true"/>
          <w:lang w:bidi="ar-SA"/>
        </w:rPr>
        <w:t>إلى المنزل، تناولنا فطور الصباح معا ثم قدم لي ألف دينار بالضبط؟</w:t>
      </w:r>
    </w:p>
    <w:p>
      <w:pPr>
        <w:pStyle w:val="BookText"/>
        <w:rPr/>
      </w:pPr>
      <w:r>
        <w:rPr>
          <w:rFonts w:ascii="Amiri" w:hAnsi="Amiri" w:eastAsia="Amiri" w:cs="Amiri"/>
          <w:color w:val="111111"/>
          <w:sz w:val="28"/>
          <w:sz w:val="28"/>
          <w:szCs w:val="28"/>
          <w:rtl w:val="true"/>
          <w:lang w:bidi="ar-SA"/>
        </w:rPr>
        <w:t>فاعترتني حالة غريبة من الوجد والسرور وخاطبت الإمام المهدي صاحب العصر والزمان 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لم تنتظر حتى تطلع الشمس هكذا سارعت في استجابة الطلب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 هكذا يسعف الإمام صاحب العصر والزمان علیه السلام أصحابه المخلصين في العقيدة والولاء</w:t>
      </w:r>
    </w:p>
    <w:p>
      <w:pPr>
        <w:pStyle w:val="BookText"/>
        <w:rPr/>
      </w:pPr>
      <w:r>
        <w:rPr>
          <w:rFonts w:ascii="Amiri" w:hAnsi="Amiri" w:eastAsia="Amiri" w:cs="Amiri"/>
          <w:color w:val="111111"/>
          <w:sz w:val="28"/>
          <w:sz w:val="28"/>
          <w:szCs w:val="28"/>
          <w:rtl w:val="true"/>
          <w:lang w:bidi="ar-SA"/>
        </w:rPr>
        <w:t>وأما قصة السيد بحر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المكرمة التي أشار إليها السيد القزويني في عريضته فهي باختصار عبارة عن انه رحمه الله أقام مدة ثلاث سنوات عند بيت الله الحرام ومعه خادمه، فكان يبلغ للدين ويروج فقه أهل البيت ويجيب على الأسئلة الفقهية لأبناء السنة على ضوء فقه مذاهبهم حيث كانت سعة اطلاعه وعلومه الغزيرة تمكنه الإجابة على أسئلة المسلمين هناك كل حسب مذهبه ، وبذلك نال السيد إعجاب المنصفين من السنة وعلمائهم، وأثبت بذلك حقا إنه بحر العلوم كما هو لقبه الكريم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السيد مقتصرا في عطائه الديني والعلمي بل كان سخيا في عطائه المالي يعين الطلبة الدارسين عنده والفقراء الذين يطرقون باب داره، فلما أوشكت أمواله على الانتهاء قال له خادمه بصيغة العتاب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تبذل وتبذل حتى أصبحنا لا نملك الآن ما نرجع به إلى 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فسكت عنه السيد بحر العلوم مكتفيا بابتسامة نابعة من سر ويقين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جاء اليوم الذي نفذت فيه الدراهم والدنانير كلها فجاء الخادم إلى السيد يخبره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 فماذا نفعل الآن ؟</w:t>
      </w:r>
    </w:p>
    <w:p>
      <w:pPr>
        <w:pStyle w:val="BookText"/>
        <w:rPr/>
      </w:pPr>
      <w:r>
        <w:rPr>
          <w:rFonts w:ascii="IRNazanin" w:hAnsi="IRNazanin" w:eastAsia="IRNazanin"/>
          <w:color w:val="111111"/>
          <w:sz w:val="28"/>
          <w:sz w:val="28"/>
          <w:szCs w:val="28"/>
          <w:rtl w:val="true"/>
          <w:lang w:bidi="fa-IR"/>
        </w:rPr>
        <w:t xml:space="preserve">اعطاه السيد ورقة صغيرة وأرسله على عنوان في السوق ليسلم الورقة صاحب دکان هناك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وإذا كان هناك رجل بسيماء الأولياء، استلم الورقة وقراها ثم ناولني أكياسة مملوءة بالدراهم والدنانير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بها إلى السيد وأنا متعجب من الأمر، وفي اليوم التالي رجعت إلى السوق لأتعرف على الرجل فلم أجد له من أثر، بل ولا أثر للدكان أيضا فسألت أصحاب الدكاكين، أكدوا أن لا أحد بهذه المواصفات كان يجاورهم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فعدت إلى البيت وكنت غارقا في التفكير، حتى دخلت على السيد، فسألني أين كنت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مشغولا سيدي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وهو يبتسم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كنت ذاهبا إلى السوق تبحث عن الرجل الذي أرسلتك إليه بالأمس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فازداد اندهاشي فوق اندهاشي الأول وانهمرت دموعي</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أتفكر أنه لا صاحب لنا ؟</w:t>
      </w:r>
      <w:r>
        <w:rPr>
          <w:rFonts w:eastAsia="Amiri" w:cs="Amiri" w:ascii="Amiri" w:hAnsi="Amiri"/>
          <w:color w:val="111111"/>
          <w:sz w:val="28"/>
          <w:szCs w:val="28"/>
          <w:rtl w:val="true"/>
          <w:lang w:bidi="ar-SA"/>
        </w:rPr>
        <w:t xml:space="preserve">! </w:t>
      </w:r>
      <w:bookmarkStart w:id="415" w:name="pg7223_61607"/>
    </w:p>
    <w:p>
      <w:pPr>
        <w:pStyle w:val="Heading3"/>
        <w:numPr>
          <w:ilvl w:val="2"/>
          <w:numId w:val="1"/>
        </w:numPr>
        <w:rPr/>
      </w:pPr>
      <w:bookmarkStart w:id="416" w:name="__RefHeading___Toc137069_1051229030"/>
      <w:bookmarkStart w:id="417" w:name="_Toc142"/>
      <w:bookmarkEnd w:id="415"/>
      <w:bookmarkEnd w:id="416"/>
      <w:r>
        <w:rPr>
          <w:rtl w:val="true"/>
        </w:rPr>
        <w:t>الفارس المنقذ</w:t>
      </w:r>
      <w:bookmarkEnd w:id="417"/>
    </w:p>
    <w:p>
      <w:pPr>
        <w:pStyle w:val="BookText"/>
        <w:rPr/>
      </w:pPr>
      <w:r>
        <w:rPr>
          <w:rFonts w:ascii="Amiri" w:hAnsi="Amiri" w:eastAsia="Amiri" w:cs="Amiri"/>
          <w:color w:val="111111"/>
          <w:sz w:val="28"/>
          <w:sz w:val="28"/>
          <w:szCs w:val="28"/>
          <w:rtl w:val="true"/>
          <w:lang w:bidi="ar-SA"/>
        </w:rPr>
        <w:t>يقول الشيخ عبد العظيم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تشرفت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بعض أصدقائي الطلبة البحرانيين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حوزة النجف الأشرف بحضور دروس الأخلاق الخاصة عند المرجع الديني الورع سماحة آية الله العظمى المرحوم السيد عبد الأعلى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وذات مرة ذكر لنا القصة التالية عن نفسه لما كان في الأربعين من عمره الشريف،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خرجنا مع قافلة الحاج السيد إسماعيل حبل المتين في حافلة باص من إيران، قاصدين حج بیت الله الحرام، ولما دخلنا الأراضي الصحراوية للجزيرة العربية ، ضل السائق طريق مكة المكرمة، وأخذ يضرب يمنة ويسرة من دون جدوى حتی نفد وقود محرك السيارة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الماكنة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فنزلنا منها بحال يرثى لها، ألقينا النظر على ما حولنا فلم نجد سوى صحراء قاحلة، ولا أثر لذي حياة ولا دابة ولا جادة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مضت ساعات ونفذ الماء وانتهى الطعام أيضا، وأخذ </w:t>
      </w:r>
    </w:p>
    <w:p>
      <w:pPr>
        <w:pStyle w:val="BookText"/>
        <w:rPr/>
      </w:pPr>
      <w:r>
        <w:rPr>
          <w:rFonts w:ascii="Amiri" w:hAnsi="Amiri" w:eastAsia="Amiri" w:cs="Amiri"/>
          <w:color w:val="111111"/>
          <w:sz w:val="28"/>
          <w:sz w:val="28"/>
          <w:szCs w:val="28"/>
          <w:rtl w:val="true"/>
          <w:lang w:bidi="ar-SA"/>
        </w:rPr>
        <w:t xml:space="preserve">أملنا في النجاة يضعف تدريجيا ويخمد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لحظات في منتهى الرعب وفي غاية من القساوة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شبح الموت يدنو إلينا بخطاه الموحشة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البعض ممدد، قد سلم أمره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والبعض الآخر منطوي على نفسه يائس من الحياة وهو يفكر في أهله وماله الذي خلفه في وطنه، وقام بعضا منا يحفر قبره لنفسه ليرقد فيه لدى اللحظة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السبزواري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أنا فأخذت في هذه الساعة أبحث عن نافذة للهروب منها إلى الحياة وإنقاذ هؤلاء الأشخاص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هناك طريق سوى الهروب إلى واهب الحياة وخالقنا القوي المتعال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وبينما كنت أتأمل في هذه الحال وإذا بي أتذكر القيام بصلاة جعفر الطيار والتوسل بها إلى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أخذت سجادتي وابتعدت قليلا، حتى صرت لا أرى أمامي أحدا يشغلني عن التوجه إلى الله عز وجل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والمعروف أن صلاة جعفر الطيار رغم أنها ركعتين، إلا أنها طويلة من حيث الأدعية الخاصة بها، ولكنها مؤكدة الاستجابة إن اجتمعت معها بقية شروط الاستجابة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ولما أصبحت على وشك الانتهاء منها، سمعت أحد الركاب يناديني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أسرع یا سید، تعال فإننا ننتظرك أنت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إلى الوراء، فرأيت أصحابي كلهم جالسين في السيارة، مستعدين للحركة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جئت، فوجدت كل شيء جاهزا، وماكنة السيارة تشتغل؟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حدث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فارسا جاء، فأطعمنا وأروانا، وأمر السائق بتشغيل السيارة،فاشتغلت كما ترى، ثم أشار بيده إلى تلك الجهة،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طريق مكة المكرمة، ولما أراد الرحيل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نادوا السيد وبلغوه سلامي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تحركنا على ذات الاتجاه المشار إليه فوصلنا إلى مكة المكرمة سالمين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فسلام الله عليه وتحياته وصلواته روحي لتراب مقدمه الفدي</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كان سيدي ومولاي الحجة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الفارس المنقذ، القائم من آل محمد الذي يملؤ الأرض قسطا وعدلا بعد أن ملئت ظلما وجورا، وجعلنا الله وإياكم من أنصاره الأوفياء والمستشهدين بين يديه </w:t>
      </w:r>
      <w:r>
        <w:rPr>
          <w:rFonts w:eastAsia="IRNazanin" w:cs="IRNazanin"/>
          <w:color w:val="111111"/>
          <w:sz w:val="28"/>
          <w:szCs w:val="28"/>
          <w:rtl w:val="true"/>
          <w:lang w:bidi="fa-IR"/>
        </w:rPr>
        <w:t xml:space="preserve">. </w:t>
      </w:r>
      <w:bookmarkStart w:id="418" w:name="pg7223_61613"/>
    </w:p>
    <w:p>
      <w:pPr>
        <w:pStyle w:val="Heading3"/>
        <w:numPr>
          <w:ilvl w:val="2"/>
          <w:numId w:val="1"/>
        </w:numPr>
        <w:rPr/>
      </w:pPr>
      <w:bookmarkStart w:id="419" w:name="__RefHeading___Toc137071_1051229030"/>
      <w:bookmarkStart w:id="420" w:name="_Toc143"/>
      <w:bookmarkEnd w:id="418"/>
      <w:bookmarkEnd w:id="419"/>
      <w:r>
        <w:rPr>
          <w:rtl w:val="true"/>
        </w:rPr>
        <w:t>الاستغاثة بولي العصر</w:t>
      </w:r>
      <w:r>
        <w:rPr>
          <w:rtl w:val="true"/>
        </w:rPr>
        <w:t>(</w:t>
      </w:r>
      <w:r>
        <w:rPr>
          <w:rtl w:val="true"/>
        </w:rPr>
        <w:t>عجل الله تعالی فرجه الشریف</w:t>
      </w:r>
      <w:r>
        <w:rPr>
          <w:rtl w:val="true"/>
        </w:rPr>
        <w:t>)</w:t>
      </w:r>
      <w:bookmarkEnd w:id="420"/>
    </w:p>
    <w:p>
      <w:pPr>
        <w:pStyle w:val="BookText"/>
        <w:rPr/>
      </w:pPr>
      <w:r>
        <w:rPr>
          <w:rFonts w:ascii="Amiri" w:hAnsi="Amiri" w:eastAsia="Amiri" w:cs="Amiri"/>
          <w:color w:val="111111"/>
          <w:sz w:val="28"/>
          <w:sz w:val="28"/>
          <w:szCs w:val="28"/>
          <w:rtl w:val="true"/>
          <w:lang w:bidi="ar-SA"/>
        </w:rPr>
        <w:t>يروي الحاج المؤمن عليه الرحمة فيقول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أول شبابي غمرني شوق كبير إلى زيارة ولقاء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أقض مضجعي، وسلبني الهدوء والاستقرار، حتى حرمت على نفسي الأكل والشرب ما لم ألق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التحريم كان طبعا عن جهل وبتأثير الشوق الشديد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مضى يومان لم أذق فيهما شيئا على الإطلاق، وفي الليلة الثالثة شربت مضطرا قليلا من الماء، فعرضت لي حالة من الغشية رأيت أثنائها الحجة علیه السلام ، الذي أخذ يؤنبني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تفعل بنفسك هذا ، فتلقي بها إلى التهلكة ؟ إني مرسل الك طعاما فكله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استعدت وعيي، وكان قد قضى من الليل ثلثه،ورأيت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سردزك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خاليا لا أحد فيه، وإذا بي أسمع طرقا على الباب، فتقدمت وفتحته، فإذا بي أمام رجل قد غطى رأسه بعباءة بحيث لا يتعرف إليه أحد، ثم ناولني من </w:t>
      </w:r>
    </w:p>
    <w:p>
      <w:pPr>
        <w:pStyle w:val="BookText"/>
        <w:rPr/>
      </w:pPr>
      <w:r>
        <w:rPr>
          <w:rFonts w:ascii="Amiri" w:hAnsi="Amiri" w:eastAsia="Amiri" w:cs="Amiri"/>
          <w:color w:val="111111"/>
          <w:sz w:val="28"/>
          <w:sz w:val="28"/>
          <w:szCs w:val="28"/>
          <w:rtl w:val="true"/>
          <w:lang w:bidi="ar-SA"/>
        </w:rPr>
        <w:t>تحت عباءته وعاء فيه طعام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ولا تطعم أحدا، ثم ضع الوعاء تحت المنبر، كرر علي هذا القول مرة ثانية ثم قفل راجعا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حملت الوعاء الذي يحوي الطعام إلى داخل المسجد، فإذا به يحتوي على أرز مطبوخ، ودجاج مشوي، فجلست وأكلت منه، وشعرت بلذة لا توصف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اليوم التالي قبل غروب الشمس، جاء المرحوم الميرزا محمد باقر الذي كان من أخبار وأبرار ذلك الزمان، وطالبني أولا بالوعاء، ثم ناولني قدرا من المال وضعه في کیس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أمرك بالسفر، فخذ هذا المال واذهب برفقة السيد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مسجد سردزك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مشهد المقدسة، فهو ذاهب إلى هناك، وفي الطريق تلتقي جليلا تنتفع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الحاج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برفقة السيد هاشم، ومعي ذلك المال حتى بلغنا طهران، وعندما غادرناها، التقينا رجلا عجوزا تبدو على محياه سيماء الإيمان أشار لنا بالتوقف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وقفت السيارة بأمر من المرحوم السيد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كان قد استأجرها على نفقته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العجوز، وجلس بالقرب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يعظني طوال الطريق، ويعلمني الكثير من قواعد العمل، كما أخبرني ضمنا بكل ما </w:t>
      </w:r>
    </w:p>
    <w:p>
      <w:pPr>
        <w:pStyle w:val="BookText"/>
        <w:rPr/>
      </w:pPr>
      <w:r>
        <w:rPr>
          <w:rFonts w:ascii="Amiri" w:hAnsi="Amiri" w:eastAsia="Amiri" w:cs="Amiri"/>
          <w:color w:val="111111"/>
          <w:sz w:val="28"/>
          <w:sz w:val="28"/>
          <w:szCs w:val="28"/>
          <w:rtl w:val="true"/>
          <w:lang w:bidi="ar-SA"/>
        </w:rPr>
        <w:t xml:space="preserve">يجري علي حتى آخر عمري، ويبين لي ما فيه الخير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جرت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لما أخبرني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ينهاني عن تناول طعام المقاهي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اللقمة المشبوهة فيها ضرر على القلب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يحمل معه زادا فإذا شعرت بالجوع، أخرج منه خبزا طازجا وناولني إياه، كما كان أحيانا يقدم لي زبيبا أخضر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وهكذا حتى وصلنا إلى حيث لا تزال أثار أقدام الإمام علیه السلام مطبوعة ، فقال 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اقترب أجلي، ولن أبلغ مشهد المقدسة، فإذا مت فإن كفني معي ومعي اثنا عشر قطعة نقدية، هييء لي بها قبرا في زاوية من الصحن المقدس أما أمر تجهیزي فبعهدة السيد هاشم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سمعت ما قال، خفت واضطربت، فلما شاهد خوفي، واضطرابي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اهدأ ولا تقل لأحد شيئا حتى أموت، وارض بما أراده الله تعالی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وصلنا إلى جبل طارق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السابق كان طريق الزوار يمر من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توقفت السيارة، ونزل الركاب، وبدأوا بالسلام على الإمام الرضا علیه السلام ، وشرع مساعد السائق يدور عليهم </w:t>
      </w:r>
    </w:p>
    <w:p>
      <w:pPr>
        <w:pStyle w:val="BookText"/>
        <w:rPr/>
      </w:pPr>
      <w:r>
        <w:rPr>
          <w:rFonts w:ascii="Amiri" w:hAnsi="Amiri" w:eastAsia="Amiri" w:cs="Amiri"/>
          <w:color w:val="111111"/>
          <w:sz w:val="28"/>
          <w:sz w:val="28"/>
          <w:szCs w:val="28"/>
          <w:rtl w:val="true"/>
          <w:lang w:bidi="ar-SA"/>
        </w:rPr>
        <w:t xml:space="preserve">يطالبهم بالأجرة لدى ظهور قبة الحرم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هذه الأثناء رأيت العجوز الجليل، وقد تنحى بنفسه عن الركب، واستقبل بوجهه موقع القبر المطهر، ثم بعد أن سلم، وبکی ما شاء له البكاء سمعته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لا أستحق الاقتراب من قبرك أكثر من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نام متوجها نحو القبلة وسحب عباءته فوق 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هنيهة دنوت من مرقده أتفقده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رددت العباءة عن وجهه فإذا بي أجده قد فارق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وبدأت أنوح وأبكي حتى اجتمع الركاب كلهم علي يسألونني ما بي، فقصصت عليهم قليلا مما كنت قد رأيته من هذا العجوز</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وانقلب الجميع أيضا يبكون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حملنا جثمانه الطاهر في السيارة وأتينا به إلى المدينة، حيث تم دفنه في الصحن المقدس</w:t>
      </w:r>
      <w:r>
        <w:rPr>
          <w:rFonts w:eastAsia="Amiri" w:cs="Amiri" w:ascii="Amiri" w:hAnsi="Amiri"/>
          <w:color w:val="111111"/>
          <w:sz w:val="28"/>
          <w:szCs w:val="28"/>
          <w:rtl w:val="true"/>
          <w:lang w:bidi="ar-SA"/>
        </w:rPr>
        <w:t xml:space="preserve">. </w:t>
      </w:r>
      <w:bookmarkStart w:id="421" w:name="pg7223_61621"/>
    </w:p>
    <w:p>
      <w:pPr>
        <w:pStyle w:val="Heading3"/>
        <w:numPr>
          <w:ilvl w:val="2"/>
          <w:numId w:val="1"/>
        </w:numPr>
        <w:rPr/>
      </w:pPr>
      <w:bookmarkStart w:id="422" w:name="__RefHeading___Toc137073_1051229030"/>
      <w:bookmarkStart w:id="423" w:name="_Toc144"/>
      <w:bookmarkEnd w:id="421"/>
      <w:bookmarkEnd w:id="422"/>
      <w:r>
        <w:rPr>
          <w:rtl w:val="true"/>
        </w:rPr>
        <w:t xml:space="preserve">استجابة الحجة </w:t>
      </w:r>
      <w:r>
        <w:rPr>
          <w:rtl w:val="true"/>
        </w:rPr>
        <w:t>(</w:t>
      </w:r>
      <w:r>
        <w:rPr>
          <w:rtl w:val="true"/>
        </w:rPr>
        <w:t>عجل الله تعالی فرجه الشریف</w:t>
      </w:r>
      <w:r>
        <w:rPr>
          <w:rtl w:val="true"/>
        </w:rPr>
        <w:t>)</w:t>
      </w:r>
      <w:bookmarkEnd w:id="423"/>
    </w:p>
    <w:p>
      <w:pPr>
        <w:pStyle w:val="BookText"/>
        <w:rPr/>
      </w:pPr>
      <w:r>
        <w:rPr>
          <w:rFonts w:ascii="Amiri" w:hAnsi="Amiri" w:eastAsia="Amiri" w:cs="Amiri"/>
          <w:color w:val="111111"/>
          <w:sz w:val="28"/>
          <w:sz w:val="28"/>
          <w:szCs w:val="28"/>
          <w:rtl w:val="true"/>
          <w:lang w:bidi="ar-SA"/>
        </w:rPr>
        <w:t xml:space="preserve">يقول الشيخ محمد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سفري ذات يوم أتيت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ولماأردت زيارة السرداب، كان قد انقضى وقت المغرب، ولم أكن قد صليت الصلاة الواجبة، وفي المسجد المتصل بباب السرداب، كانت الصلاة تقام جماعة ، ولم أكن أعلم أن المسجد بتصرف أهل السنة، وكانوا يصلون صلاة العشاء فدخلت، ومعي ابني، الرواق، وشرعت أصلي، وقد وضعت أمامي تربة حسينية أسجد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فرغوا من صلاتهم أخذوا يمرون من أمامي، وينظرون إلي بغضب، ويشتمون، فعلمت حينها أنني أخطأت ولم أراع التقية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ذهبوا أطفأوا أنوار الرواق كلها، وأغلقوا الباب في وجهي، فأخذت أتوسل إليهم وأصرخ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افتحوا الباب فأنا زائر غريب</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يأبهوا لي، وذهبوا وتركوني مع ابني يلفنا الخوف </w:t>
      </w:r>
    </w:p>
    <w:p>
      <w:pPr>
        <w:pStyle w:val="BookText"/>
        <w:rPr/>
      </w:pPr>
      <w:r>
        <w:rPr>
          <w:rFonts w:ascii="IRNazanin" w:hAnsi="IRNazanin" w:eastAsia="IRNazanin"/>
          <w:color w:val="111111"/>
          <w:sz w:val="28"/>
          <w:sz w:val="28"/>
          <w:szCs w:val="28"/>
          <w:rtl w:val="true"/>
          <w:lang w:bidi="fa-IR"/>
        </w:rPr>
        <w:t xml:space="preserve">والفزع الشديد، إذ خيل إلينا أنهم ربما يفكرون في قتلنا، فأخذنا نتوسل ونحن نبكي وننوح بالإمام الحجة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ونطلب من الله تعالى أن يخلصنا مما وقعنا فيه بحقه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وفجأة قال ابني الذي كان بالقرب من الحائط يبكي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تعالي فقد وجدت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نظرت فإذا بالعمود الذي هو جزء من الحائط ويقع قريبا من باب الرواق قد ارتفع عن الأرض بمقدار شبرين أو ثلاثة، بحيث يمكن الخروج من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أنا وابني، ولما صرنا خارج الرواق، عاد العمود إلى حالته الأولى، وسد الطريق، فشكرت الله سبحانه وتعالى لتخليصه لنا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اليوم التالي أتيت ألقي نظرة على ذلك المكان، فلم أعثر على أي أثر،أو علامة تدل على أن العمود قد تحرك من مكانه ، ولا يبدو على الحائط أي أثر لأي شق ولو بمقدار رأس إبرة </w:t>
      </w:r>
      <w:r>
        <w:rPr>
          <w:rFonts w:eastAsia="Amiri" w:cs="Amiri" w:ascii="Amiri" w:hAnsi="Amiri"/>
          <w:color w:val="111111"/>
          <w:sz w:val="28"/>
          <w:szCs w:val="28"/>
          <w:rtl w:val="true"/>
          <w:lang w:bidi="ar-SA"/>
        </w:rPr>
        <w:t xml:space="preserve">. </w:t>
      </w:r>
      <w:bookmarkStart w:id="424" w:name="pg7223_61625"/>
    </w:p>
    <w:p>
      <w:pPr>
        <w:pStyle w:val="Heading3"/>
        <w:numPr>
          <w:ilvl w:val="2"/>
          <w:numId w:val="1"/>
        </w:numPr>
        <w:rPr/>
      </w:pPr>
      <w:bookmarkStart w:id="425" w:name="__RefHeading___Toc137075_1051229030"/>
      <w:bookmarkStart w:id="426" w:name="_Toc145"/>
      <w:bookmarkEnd w:id="424"/>
      <w:bookmarkEnd w:id="425"/>
      <w:r>
        <w:rPr>
          <w:rtl w:val="true"/>
        </w:rPr>
        <w:t xml:space="preserve">ارتباط الشهيد الصدر </w:t>
      </w:r>
      <w:r>
        <w:rPr>
          <w:rtl w:val="true"/>
        </w:rPr>
        <w:t>(</w:t>
      </w:r>
      <w:r>
        <w:rPr>
          <w:rtl w:val="true"/>
        </w:rPr>
        <w:t>الثاني</w:t>
      </w:r>
      <w:r>
        <w:rPr>
          <w:rtl w:val="true"/>
        </w:rPr>
        <w:t xml:space="preserve">) </w:t>
      </w:r>
      <w:r>
        <w:rPr>
          <w:rtl w:val="true"/>
        </w:rPr>
        <w:t xml:space="preserve">بالإمام الحجة </w:t>
      </w:r>
      <w:r>
        <w:rPr>
          <w:rtl w:val="true"/>
        </w:rPr>
        <w:t>(</w:t>
      </w:r>
      <w:r>
        <w:rPr>
          <w:rtl w:val="true"/>
        </w:rPr>
        <w:t>عجل الله تعالی فرجه الشریف</w:t>
      </w:r>
      <w:r>
        <w:rPr>
          <w:rtl w:val="true"/>
        </w:rPr>
        <w:t>)</w:t>
      </w:r>
      <w:bookmarkEnd w:id="426"/>
    </w:p>
    <w:p>
      <w:pPr>
        <w:pStyle w:val="BookText"/>
        <w:rPr/>
      </w:pPr>
      <w:r>
        <w:rPr>
          <w:rFonts w:ascii="IRNazanin" w:hAnsi="IRNazanin" w:eastAsia="IRNazanin"/>
          <w:color w:val="111111"/>
          <w:sz w:val="28"/>
          <w:sz w:val="28"/>
          <w:szCs w:val="28"/>
          <w:rtl w:val="true"/>
          <w:lang w:bidi="fa-IR"/>
        </w:rPr>
        <w:t xml:space="preserve">يوجد عدد من الروايات في كتب الحديث أو كتب الأدعية أن من كانت له حاجة من إمام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قضاءها فليكتب حاجته على ورقة ويلقيها في الصحراء أو الأرض الخالية أو في النهر فعمل بهذه الرواية عدد من الطلبة في النجف ووضعوا الأوراق في قناني وكان فيها أسئلة خاصة بالإمام علیه السلام وألقوا هذه القناني في الفرات وبعد ذلك بمدة من الزمن كانوا متواجدين في مكتب الإمام الصدر فطلب منهم الشيخ محمد النعماني الحضور عنده وكان مسؤول الاستفتاءات فأعطاهم مجموعة استفتاءات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ولكننا لم نقدم استفتاءات إلى الإمام الصدر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أدري هذه أسماءكم عليها ؛ فأخذوها ووجدوا الأوراق نفسها التي ألقوها في الفرات وعليهما خاتم الإمام السيد محمد الصدر وتوقيعه وأمر الإمام الصدر بعدم نشر هذه الحادثة بين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وبقیت سرا من الأسرار الكثيرة التي لم تعرف حتى تم نشرها من قبل بعض المشايخ</w:t>
      </w:r>
      <w:r>
        <w:rPr>
          <w:rFonts w:eastAsia="IRNazanin" w:cs="IRNazanin"/>
          <w:color w:val="111111"/>
          <w:sz w:val="28"/>
          <w:szCs w:val="28"/>
          <w:rtl w:val="true"/>
          <w:lang w:bidi="fa-IR"/>
        </w:rPr>
        <w:t xml:space="preserve">.. </w:t>
      </w:r>
      <w:bookmarkStart w:id="427" w:name="pg7223_61627"/>
    </w:p>
    <w:p>
      <w:pPr>
        <w:pStyle w:val="Heading3"/>
        <w:numPr>
          <w:ilvl w:val="2"/>
          <w:numId w:val="1"/>
        </w:numPr>
        <w:rPr/>
      </w:pPr>
      <w:bookmarkStart w:id="428" w:name="__RefHeading___Toc137077_1051229030"/>
      <w:bookmarkStart w:id="429" w:name="_Toc146"/>
      <w:bookmarkEnd w:id="427"/>
      <w:bookmarkEnd w:id="428"/>
      <w:r>
        <w:rPr>
          <w:rtl w:val="true"/>
        </w:rPr>
        <w:t>منزلة العارف الملكي عند الإمام صاحب الزمان علیه السلام</w:t>
      </w:r>
      <w:bookmarkEnd w:id="429"/>
    </w:p>
    <w:p>
      <w:pPr>
        <w:pStyle w:val="BookText"/>
        <w:rPr/>
      </w:pPr>
      <w:r>
        <w:rPr>
          <w:rFonts w:ascii="Amiri" w:hAnsi="Amiri" w:eastAsia="Amiri" w:cs="Amiri"/>
          <w:color w:val="111111"/>
          <w:sz w:val="28"/>
          <w:sz w:val="28"/>
          <w:szCs w:val="28"/>
          <w:rtl w:val="true"/>
          <w:lang w:bidi="ar-SA"/>
        </w:rPr>
        <w:t>يقول العلامة الشيخ حسن زاده الآملي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حكي لنا حجة الإسلام السيد جعفر الشاهرودي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هو الآن من علماء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المكاشفة التي تبين عظمة منزلة المترجم له عند مولانا صاحب العصر والزمان علیه السلام وقربه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ليلة في عالم الرؤيا كان صاحب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مع جماعة إلى الصحراء ووقفوا لصلاة الجماعة ، فتقدمت إلى الإمام لرؤية طلعته النورانية وتقبيل يده الشريفة ، وعندما اقتربت منه رأیت شیخا جليا واقفا قريبا منه ومتصل به وقد ظهرت على محياه آثار الجمال والوقار والجلالة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استيقظت فكرت في ذلك الشيخ من هو حتى كان قريبا ومرتبطا بإمام الزمان علیه السلام إلى هذا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w:t>
      </w:r>
    </w:p>
    <w:p>
      <w:pPr>
        <w:pStyle w:val="BookText"/>
        <w:rPr/>
      </w:pPr>
      <w:r>
        <w:rPr>
          <w:rFonts w:ascii="Amiri" w:hAnsi="Amiri" w:eastAsia="Amiri" w:cs="Amiri"/>
          <w:color w:val="111111"/>
          <w:sz w:val="28"/>
          <w:sz w:val="28"/>
          <w:szCs w:val="28"/>
          <w:rtl w:val="true"/>
          <w:lang w:bidi="ar-SA"/>
        </w:rPr>
        <w:t>بالبحث عنه وذهبت إلى مدينة مشهد فلم أجده ، وجئت إلى طهران فلم أعثر عليه ، وأتيت إلى قم فرأيته في غرفة من غرف المدرسة الفيضية مشغولا بالتدريس ، فسألت عنه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العالم الرباني الميرزا جواد التبريزي فذهبت لزيارته ، فرحب بي وتفقد أحوالي كثيرا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وصلت ؟ وكأنه قد رآني وعرفني وكان مطلعا على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فقررت ملازمته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حالف التوفيق الإلهي السيد جعفر الشاهرودي في التعرف على أقرب الناس في عصره إلى صاحب الزمان علیه السلام ، ألا وهو العارف الملكي ، والذي يعني الارتباط به آنذاك ارتباط بالمهدي علیه السلام ، وبقي ملازما لأستاذه إلى حين وفاته حيث قرر بعدها الهجرة إلى النجف ولبث شوطأ من عمره هناك </w:t>
      </w:r>
      <w:r>
        <w:rPr>
          <w:rFonts w:eastAsia="IRNazanin" w:cs="IRNazanin"/>
          <w:color w:val="111111"/>
          <w:sz w:val="28"/>
          <w:szCs w:val="28"/>
          <w:rtl w:val="true"/>
          <w:lang w:bidi="fa-IR"/>
        </w:rPr>
        <w:t xml:space="preserve">. </w:t>
      </w:r>
      <w:bookmarkStart w:id="430" w:name="pg7223_61630"/>
    </w:p>
    <w:p>
      <w:pPr>
        <w:pStyle w:val="Heading3"/>
        <w:numPr>
          <w:ilvl w:val="2"/>
          <w:numId w:val="1"/>
        </w:numPr>
        <w:rPr/>
      </w:pPr>
      <w:bookmarkStart w:id="431" w:name="__RefHeading___Toc137079_1051229030"/>
      <w:bookmarkStart w:id="432" w:name="_Toc147"/>
      <w:bookmarkEnd w:id="430"/>
      <w:bookmarkEnd w:id="431"/>
      <w:r>
        <w:rPr>
          <w:rtl w:val="true"/>
        </w:rPr>
        <w:t>قصة الحاج مؤمن الشيرازي وأحد الأولياء في طريق مشهد</w:t>
      </w:r>
      <w:bookmarkEnd w:id="432"/>
    </w:p>
    <w:p>
      <w:pPr>
        <w:pStyle w:val="BookText"/>
        <w:rPr/>
      </w:pPr>
      <w:r>
        <w:rPr>
          <w:rFonts w:ascii="IRNazanin" w:hAnsi="IRNazanin" w:eastAsia="IRNazanin"/>
          <w:color w:val="111111"/>
          <w:sz w:val="28"/>
          <w:sz w:val="28"/>
          <w:szCs w:val="28"/>
          <w:rtl w:val="true"/>
          <w:lang w:bidi="fa-IR"/>
        </w:rPr>
        <w:t>كان لي صديق من أهل شیراز يدعي الحاج مؤمن التحق بالرحمة الأبدية قبل حوالي خمس عشرة سنة ، وكان رجلا مشرق القلب صافي الضمير مؤمنا متقيا ، وكان الأخير قد عقد معه عهد الأخوة ، ولي في أدعيته والاستشفاع به كبير الأمل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نلت الشرف تكرارا بلقاء الحجة بن الحسن العسكري 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ينقل الكثير من المطالب ويأبى الإفصاح عن بعضها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يقول في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يوما أحد أئمة الجماعة في شيراز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نذهب معا إلى زيارة الإمام علي بن موسى الرضاعلیه السلام ؛ وكان قد استأجر سيارة خاصة في معية عدة من التجار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فقد تحركنا في سفرنا حتى وصلنا مدينة قم ، فتوقفنا هناك ليلة أو ليلتين لزيارة السيدة المعصومة عليها السلام، فحصلت لي حالات عجيبة وانكشف لي الكثير من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وقد التقيت عصر أحد الأيام بشخص جليل في </w:t>
      </w:r>
    </w:p>
    <w:p>
      <w:pPr>
        <w:pStyle w:val="BookText"/>
        <w:rPr/>
      </w:pPr>
      <w:r>
        <w:rPr>
          <w:rFonts w:ascii="Amiri" w:hAnsi="Amiri" w:eastAsia="Amiri" w:cs="Amiri"/>
          <w:color w:val="111111"/>
          <w:sz w:val="28"/>
          <w:sz w:val="28"/>
          <w:szCs w:val="28"/>
          <w:rtl w:val="true"/>
          <w:lang w:bidi="ar-SA"/>
        </w:rPr>
        <w:t>الصحن المطهر للمعصومة سلام الله عليها ووعدني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تحركنا صوب طهران ، ومنها في اتجاه مشهد المقدسة ، وحين اجتزنا مدينة نيشابور شاهدنا رجلا في هيئة عوام الناس يسير بمحاذاة الطريق متجها إلى مشهد وهو يحمل جرابا على ظهره ، فقال ركاب 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دعونا نحمل معنا هذا الرجل ، ففي ذلك ثواب لنا ، كما أن في السيارة مكانا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توقفت السيارة وترجل منها عدة أشخاص وكنت في جملتهم ، فدعونا ذلك الرجل للركوب معنا في السيارة فلم يوافق ، ثم قبل بعد إلحاح شديد واشترط علي أن يركب إلى جانبي ، وأن أطيعه فيما يقول فلا أخالف له أمرا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ركب الرجل السيارة وجلس إلى جانبي ، فكان يتحدث معي طيلة الطريق ويخبر عن كثير من الوقائع ويصف حالاتي واحدة واحدة إلى آخر العمر ، وكنت أجد في نصائحه ومواعظه لذة كبيرة وأعد لقائي بشخص كهذا من مواهب الخالق السنية ومن کرم ضيافة الإمام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سرنا حتى وصلنا إلى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المكان الذي كان معاونو السوق يأخذون نقودا من المسافرين عند وصوله كبشارة لرؤية القبة المقامة هناك</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فترجلنا جميعا من 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حل وقت تناول الطعام </w:t>
      </w:r>
    </w:p>
    <w:p>
      <w:pPr>
        <w:pStyle w:val="BookText"/>
        <w:rPr/>
      </w:pPr>
      <w:r>
        <w:rPr>
          <w:rFonts w:ascii="IRNazanin" w:hAnsi="IRNazanin" w:eastAsia="IRNazanin"/>
          <w:color w:val="111111"/>
          <w:sz w:val="28"/>
          <w:sz w:val="28"/>
          <w:szCs w:val="28"/>
          <w:rtl w:val="true"/>
          <w:lang w:bidi="fa-IR"/>
        </w:rPr>
        <w:t xml:space="preserve">، فأردت الالتحاق برفقائي الذين جئت معهم من شیراز ، والذين كنت حتى الآن أتناول معهم الطعام على مائدة واحدة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تذهب هناك ، وتعال لنأكل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فاستحييت أن أنصرف عن رفقائي الشيرازيين الذين كنت حتى الآن أشاركهم الطعام بشكل منتظم ، بحيث أني كنت ملزما بعدم مخالفة كلامه ، لذا فقد أجبرت على الموافقة ، فذهبت معه إلى حيث جلسنا في زاوية ما ، وقام الرجل بإخراج منديل من الجراب الذي معه ففتحه ، فكان فيه خبزطازج وقدر من الزبيب الأخضر ، فشرعنا بتناول الطعام حتى اكتفينا ، وكان طعاما لذيذا هانئا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أحببت الآن أن تذهب لترى رفقاءك وتتفقدهم فلا ضير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فنهضت وذهبت إليهم ورأيت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للهول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الإناء المشترك الذي يأكلون منه كان مليئا بالدم والأقذار ، وأنهم كانوا يتناولون منه فيأكلون ، كانت أيديهم وأفواههم ملوثة هي الأخرى ، ولم يكونوا يعلمون أبدا بما كانوا يفعلون ، وبأي ذائقة كانوا يأكلون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أنبس ببنت شفة ، لأني كنت مأمورا بالسكوت في جميع الأحوال ، ثم عدت إلى ذلك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ما كان يأكل رفقاءك ؟ لقد كان طعامك أنت الآخر من </w:t>
      </w:r>
    </w:p>
    <w:p>
      <w:pPr>
        <w:pStyle w:val="BookText"/>
        <w:rPr/>
      </w:pPr>
      <w:r>
        <w:rPr>
          <w:rFonts w:ascii="IRNazanin" w:hAnsi="IRNazanin" w:eastAsia="IRNazanin"/>
          <w:color w:val="111111"/>
          <w:sz w:val="28"/>
          <w:sz w:val="28"/>
          <w:szCs w:val="28"/>
          <w:rtl w:val="true"/>
          <w:lang w:bidi="fa-IR"/>
        </w:rPr>
        <w:t>هذه الأشياء ابتداء من شیراز إلى هنا ، لكنك لم تكن 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فالأكل الحرام والمشتبه حاله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تتناول من أغذية المقاهي فإن طعام السوق مکروه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سأفعل إن شاء الله تعالى ، أعوذ بالله وأستكفيه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الحاج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حان موتي ، وسأذهب إلى أعلى هذا التل فأموت هناك ، فخذ هذه الصرة فإن فيها نقود عليك أن تنفقها في تغسيلي وتكفيني ودفني ، وعليك أن تدفني حيثما أشار السيد هاشم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هاشم هو إمام الجماعة الشيرازي الذي قدم الجماعة في معيته إلى 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تموت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سأموت ، فلا تخبر بذلك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وقف مستقبلا المرقد المطهر للإمام عليه السلام فسلم عليه وأكثر من البكاء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 إلى هنا للثم أعتابك ، بيد أنه لم يكتب لي من السعادة أكثر من ذلك بحيث أحظى بالتشرف بالوصول إلى مرقدك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ارتقى ذلك الرجل التل ، وكنت حائرا مدهوشا ،لكأن عنان تفكيري وإرادتي قد خرج من يدي</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ارتقيت التل ، فرأيته مستلقيا على ظهره مستقبلا القبلة </w:t>
      </w:r>
    </w:p>
    <w:p>
      <w:pPr>
        <w:pStyle w:val="BookText"/>
        <w:rPr/>
      </w:pPr>
      <w:r>
        <w:rPr>
          <w:rFonts w:ascii="Amiri" w:hAnsi="Amiri" w:eastAsia="Amiri" w:cs="Amiri"/>
          <w:color w:val="111111"/>
          <w:sz w:val="28"/>
          <w:sz w:val="28"/>
          <w:szCs w:val="28"/>
          <w:rtl w:val="true"/>
          <w:lang w:bidi="ar-SA"/>
        </w:rPr>
        <w:t>بوجهه وقدميه ، وقد فارق الحياة باسما ، يخال للمرء أن ألف سنة قد مرت على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هبطت إلى الأسفل وتوجهت نحو السيد هاشم وسائر الرفقاء وأخبرتهم بالأمر ، فتأسفوا لذلك كثيرا ولاموني قائلين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لَم تخبرنا بذلك وتطلعنا على هذه الوقائع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أمرني نفسه بذلك ، ولو كنت أعلم أنه لا يرضى بذلك بعد موته ، لما أظهرته لكم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فأظهر سائق السيارة و معاونه و السيد وسائر الرفقاء أسفهم ، ثم ارتقينا إلى أعلى التل فأنزلنا الجنازة ووضعناها داخل السيارة واتجهنا نحو مشهد المقدسة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هذا الرجل حقا من أولياء الله ، وقد جعل الله شرف صحبته من نصيبك، ينبغي أن تدفن جنازته باحترام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وردنا مشهد المقدسة فذهب السيد على الفور إلى أحد العلماء هناك وأطلعه على هذه الواقعة ، فجاء ذلك العالم مع جماعة كثيرة للتجهيز والتكفين ، فغسله وكفنه وصلى عليه ، ثم دفن في إحدى زوايا الصحن المطهر، وكنت أنفق على مصارف ذلك من الصرة ، حتى إذا فرغنا من الدفن نفدت نقود الصرة ، لم تنقص ولم تزد شيئا ، وكان مجموع نقود تلك الصرة اثني عشر تومانا </w:t>
      </w:r>
      <w:r>
        <w:rPr>
          <w:rFonts w:eastAsia="Amiri" w:cs="Amiri" w:ascii="Amiri" w:hAnsi="Amiri"/>
          <w:color w:val="111111"/>
          <w:sz w:val="28"/>
          <w:szCs w:val="28"/>
          <w:rtl w:val="true"/>
          <w:lang w:bidi="ar-SA"/>
        </w:rPr>
        <w:t xml:space="preserve">. </w:t>
      </w:r>
      <w:bookmarkStart w:id="433" w:name="pg7223_61640"/>
    </w:p>
    <w:p>
      <w:pPr>
        <w:pStyle w:val="Heading3"/>
        <w:numPr>
          <w:ilvl w:val="2"/>
          <w:numId w:val="1"/>
        </w:numPr>
        <w:rPr/>
      </w:pPr>
      <w:bookmarkStart w:id="434" w:name="__RefHeading___Toc137081_1051229030"/>
      <w:bookmarkStart w:id="435" w:name="_Toc148"/>
      <w:bookmarkEnd w:id="433"/>
      <w:bookmarkEnd w:id="434"/>
      <w:r>
        <w:rPr>
          <w:rtl w:val="true"/>
        </w:rPr>
        <w:t>معجزة ولي العصر</w:t>
      </w:r>
      <w:r>
        <w:rPr>
          <w:rtl w:val="true"/>
        </w:rPr>
        <w:t>(</w:t>
      </w:r>
      <w:r>
        <w:rPr>
          <w:rtl w:val="true"/>
        </w:rPr>
        <w:t>عجل الله تعالی فرجه الشریف</w:t>
      </w:r>
      <w:r>
        <w:rPr>
          <w:rtl w:val="true"/>
        </w:rPr>
        <w:t>)</w:t>
      </w:r>
      <w:bookmarkEnd w:id="435"/>
    </w:p>
    <w:p>
      <w:pPr>
        <w:pStyle w:val="BookText"/>
        <w:rPr/>
      </w:pPr>
      <w:r>
        <w:rPr>
          <w:rFonts w:ascii="Amiri" w:hAnsi="Amiri" w:eastAsia="Amiri" w:cs="Amiri"/>
          <w:color w:val="111111"/>
          <w:sz w:val="28"/>
          <w:sz w:val="28"/>
          <w:szCs w:val="28"/>
          <w:rtl w:val="true"/>
          <w:lang w:bidi="ar-SA"/>
        </w:rPr>
        <w:t>وشفاء 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السيد حسن برقعي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جرت عادتي منذ زمن على الذهاب لزيارة مسجد صاحب الزمان، أرواحنا فداه ، وهو المعروف في مسجد جمکران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ومنذ ثلاثة أسابيع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الأربعاء في الخامس من ربيع الثاني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ذهبت وجلست في مقهى المسجد، حيث يجلس الزوار للاستراحة وشرب الشاي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لقيت شخصا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بهلواني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يسكن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عبد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فسلم علي، وشرع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جرت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بالسؤال عن الأحوال وقال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مضت علي أربع سنوات بالضبط، وأنا آتي لزيارة مسجد جمکران كل ليلة أربعاء</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اتفق لك أن لاحظت شيئا يدفعك إلى </w:t>
      </w:r>
    </w:p>
    <w:p>
      <w:pPr>
        <w:pStyle w:val="BookText"/>
        <w:rPr/>
      </w:pPr>
      <w:r>
        <w:rPr>
          <w:rFonts w:ascii="Amiri" w:hAnsi="Amiri" w:eastAsia="Amiri" w:cs="Amiri"/>
          <w:color w:val="111111"/>
          <w:sz w:val="28"/>
          <w:sz w:val="28"/>
          <w:szCs w:val="28"/>
          <w:rtl w:val="true"/>
          <w:lang w:bidi="ar-SA"/>
        </w:rPr>
        <w:t>الاستمرار في الزيارة ؟ فالقاعدة أن تداوم على ذلك إذ لاحظت شيئا، والقاعدة الثابتة أيضا هي أن من يطرق على باب صاحب الزمان، صلوات الله عليه، لا يرجع خائبا، ولا بد أنك حصلت على حاجة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فلو لم أكن قد لاحظت شيئا لما كنت أتيت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السنة الماضية، لم أستطيع التقدم للزيارة، وكان ما منعني عنها حضوري عرسا لقريب لي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ذلك ليلة أربعاء، مع أن العرس لم يخالطه منکر کالموسيقى وأمثال ذلك، وبعد تناول العشاء ذهبت إلى البيت ونمت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منتصف الليل أفقت من النوم وكنت أحس بالعطش، أردت أن أقوم، فوجدت أن ساقي عاجزتان عن الحركة، رغم محاولاتي المتكررة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فنبهت زوجتي من النوم وقلت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رجلي لا تتحركان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تكون قد أصبت بالبرد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الفصل ليس فصل 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الفصل فصل الصيف</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ورأتني، أخيرا، عاجزا عن الحركة على 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لي رفيق يقيم إلى جوارنا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فطلبت من زوجتي أن تستدعيه في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جاء رجوته أن يحضر لي طبيبا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يصعب العثور على طبيب في هذه الساعة المتأخرة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ذهب وأحضر طبيبا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شاهرخي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يمتلك عيادة عند مستديرة تمثال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أن عاين حالتي، شرع يضرب على ركبتي بمطرقة صغيرة كانت معه، فلم أشعر بنفسي على الإطلاق، ولم تتحرك رجلي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فوخزني بإبرة في راحة قدمي فلم أشعر بشيء، ولم یکن حال القدم الأخرى أفضل، ثم وخزني في ساعدي فتألمت، فما كان منه إلا أن كتب لي وصفة دواء، ثم انصرف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قد أسر لأصغر خفية عني، أن لا أمل في شفائي الإصابتي بجلطة دموية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الصباح، استيقظ الأطفال من نومهم، ورأوني على </w:t>
      </w:r>
    </w:p>
    <w:p>
      <w:pPr>
        <w:pStyle w:val="BookText"/>
        <w:rPr/>
      </w:pPr>
      <w:r>
        <w:rPr>
          <w:rFonts w:ascii="Amiri" w:hAnsi="Amiri" w:eastAsia="Amiri" w:cs="Amiri"/>
          <w:color w:val="111111"/>
          <w:sz w:val="28"/>
          <w:sz w:val="28"/>
          <w:szCs w:val="28"/>
          <w:rtl w:val="true"/>
          <w:lang w:bidi="ar-SA"/>
        </w:rPr>
        <w:t>هذه الحال فبدأوا يبكون وينتحبون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أمي بالأمر فأخذت تلطم رأسها ووجهها، وانتشرت في المنزل ضجة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الساعة تشير إلى التاسعة صباحا حين استغثت بالإمام عليه السلام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إمام الزمان، لقد كنت كل ليلة أربعاء أواظب على المثول بين يديك، لكنني في الليلة الماضية لم أتمكن من المجيء، وأنا لم أرتكب ذنبا، فالغوث، الغوث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وأخذت أبكي، ثم سهوت قليلا فرأيت في نومي سيدا وضع عصا بيدي وقال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أستطيع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لك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 فاقترب مني، وأخذ بيدي، وساعدني على النهوض</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أفقت من النوم، ولاحظت أنني أستطيع تحريك رجلي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ثم قمت، فتأكدت من قدرتي على الوقوف وأخذت أرقص، فرحا، كما يقال، ولكنني عدت، ونمت خوفا من أن تراني أمي على هذه الحال فتصيبها صدمة من شدة الفرح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حضرت أمي، طلبت منها أن تعطيني عصا أتوكا عليها، ففعلت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شرحت لها واقع الأمر شيئا فشيئا، وأن حالتي قد تحسنت بعد توسلي بولي العصر عجل الله فرجه الشريف، ثم طلبت استدعاء جارنا السيد 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جاء رجوته أن يستدعي الطبيب، ويخبره بشفائي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السيد أصغر، ولم يلبث أن عاد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الطبيب لم يصدق ما قلته له، وقال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صاحبك يكذب، فإن كان صادقا فليأت 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إليه، ورغم أنني كنت أمامه بلحمي ودمي، فكان كمن لا يصدق ما يرى، ثم تناول إبرة وخزني بها في قدمي فانتفضت من الألم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فعلت حتى شفيت ؟</w:t>
      </w:r>
    </w:p>
    <w:p>
      <w:pPr>
        <w:pStyle w:val="BookText"/>
        <w:rPr/>
      </w:pPr>
      <w:r>
        <w:rPr>
          <w:rFonts w:ascii="IRNazanin" w:hAnsi="IRNazanin" w:eastAsia="IRNazanin"/>
          <w:color w:val="111111"/>
          <w:sz w:val="28"/>
          <w:sz w:val="28"/>
          <w:szCs w:val="28"/>
          <w:rtl w:val="true"/>
          <w:lang w:bidi="fa-IR"/>
        </w:rPr>
        <w:t xml:space="preserve">فشرحت له ما حصل معي، وكيف توسلت بولي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لمعجزة فعلا، ولو أنك كنت ذهبت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استطاعوا علاجك</w:t>
      </w:r>
      <w:r>
        <w:rPr>
          <w:rFonts w:eastAsia="Amiri" w:cs="Amiri" w:ascii="Amiri" w:hAnsi="Amiri"/>
          <w:color w:val="111111"/>
          <w:sz w:val="28"/>
          <w:szCs w:val="28"/>
          <w:rtl w:val="true"/>
          <w:lang w:bidi="ar-SA"/>
        </w:rPr>
        <w:t xml:space="preserve">. </w:t>
      </w:r>
      <w:bookmarkStart w:id="436" w:name="pg7223_61650"/>
    </w:p>
    <w:p>
      <w:pPr>
        <w:pStyle w:val="Heading3"/>
        <w:numPr>
          <w:ilvl w:val="2"/>
          <w:numId w:val="1"/>
        </w:numPr>
        <w:rPr/>
      </w:pPr>
      <w:bookmarkStart w:id="437" w:name="__RefHeading___Toc137083_1051229030"/>
      <w:bookmarkStart w:id="438" w:name="_Toc149"/>
      <w:bookmarkEnd w:id="436"/>
      <w:bookmarkEnd w:id="437"/>
      <w:r>
        <w:rPr>
          <w:rtl w:val="true"/>
        </w:rPr>
        <w:t>قصة لقاء مع الإمام الحجة بعد زيارة الأمير عليه السلام</w:t>
      </w:r>
      <w:bookmarkEnd w:id="438"/>
    </w:p>
    <w:p>
      <w:pPr>
        <w:pStyle w:val="BookText"/>
        <w:rPr/>
      </w:pPr>
      <w:r>
        <w:rPr>
          <w:rFonts w:ascii="IRNazanin" w:hAnsi="IRNazanin" w:eastAsia="IRNazanin"/>
          <w:color w:val="111111"/>
          <w:sz w:val="28"/>
          <w:sz w:val="28"/>
          <w:szCs w:val="28"/>
          <w:rtl w:val="true"/>
          <w:lang w:bidi="fa-IR"/>
        </w:rPr>
        <w:t>نذكر هنا القصة المشهورة في كتب العلماء وهي قصة الحاج الصالح علي البغدادي، جاءت في کتاب جنة المأوى، والنجم الثاقب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صاحب كتاب النجم الثاقب، إنه لو لم يكن في هذا الكتاب سوى هذه القصة، المتقنة الصحيحة، الحاوية على فوائد جمة، الحادثة في عصرنا، لكفاه شرفا ونفسا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سرد القصة الشريفة، حكي الحاج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تراكم في ذمتي من سهم الإمام عليه السلام من الخمس، مبلغ ثمانين تومانا، فرحلت إلى النجف الأشرف، ودفعت منها إلى علم الهدى والتقى حضرة الشيخ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عشرين تومانا، وإلى حضرة الشيخ محمد حسين المجتهد الكاظمي عشرين تومانا، وإلى حضرة الشيخ محمد الشروقي عشرين تومانا، لم يبق علئ سوى عشرين تومانا، كنت أروم أن أقدمها إذا قفلت من النجف، إلى الشيخ محمد حسن آل </w:t>
      </w:r>
    </w:p>
    <w:p>
      <w:pPr>
        <w:pStyle w:val="BookText"/>
        <w:rPr/>
      </w:pPr>
      <w:r>
        <w:rPr>
          <w:rFonts w:ascii="IRNazanin" w:hAnsi="IRNazanin" w:eastAsia="IRNazanin"/>
          <w:color w:val="111111"/>
          <w:sz w:val="28"/>
          <w:sz w:val="28"/>
          <w:szCs w:val="28"/>
          <w:rtl w:val="true"/>
          <w:lang w:bidi="fa-IR"/>
        </w:rPr>
        <w:t xml:space="preserve">يس الكاظمي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ووددت لما وافيت بغداد أن أبادر إلى أداء ما استمرعلى من السهم، فتوجهت إلى الكاظمية، وكان اليوم يوم الخميس، فزرت الإمامين الهمامين الكاظمين عليه السلام ثم وافیت حضرة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فنقدته شطرا من العشرين تومانا، وأوعدته بأن أؤدي الباقي إذا بعت بعض البضائع، بأن أبذله إلى مستحقه حسب ما يحيله علئ بالتدريج، ثم أزمعت على مغادرا الكاظمية ورفضت ما ألح فيه حضرة الشيخ من البقاء، معتذرا بأن علي أن أوفي عمال معمل النسيج أجورهم، حسب ما قررت عليه من بذل أجر عمل الأسبوع في يوم الخميس عصرا، فأخذت أسلك طريقي إلى بغداد، فلما قاربت ثلث الطريق، إذا أنا بسيد جليل من السادة، يعرج علي في طريقه إلى الكاظمية، فدنا مني وسلم علي، وبسط يده للمصافحة والمعانقة، ورحب بي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أهلا وسهلا، وضمني إلى صدره وتلاثمنا، وكان قد تعمم بعمامة خضراء زاهرة، وفي وجهه الشریف شامة كبيرة سوداء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فتوقف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 أيها الحاج علي، أين المقصد؟</w:t>
      </w:r>
    </w:p>
    <w:p>
      <w:pPr>
        <w:pStyle w:val="BookText"/>
        <w:rPr/>
      </w:pPr>
      <w:r>
        <w:rPr>
          <w:rFonts w:ascii="Amiri" w:hAnsi="Amiri" w:eastAsia="Amiri" w:cs="Amiri"/>
          <w:color w:val="111111"/>
          <w:sz w:val="28"/>
          <w:sz w:val="28"/>
          <w:szCs w:val="28"/>
          <w:rtl w:val="true"/>
          <w:lang w:bidi="ar-SA"/>
        </w:rPr>
        <w:t>فأجبته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زرت الكاظمين عليه السلام وأنا الآن ماض إلى بغداد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إلى الكاظمين عليه السلام فهذه ليلة الجمعة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يسعني العود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في وسعك، عد كي أشهد لك بأنك من الموالين لجدي أمير المؤمنین عليه السلام ولنا، ويشهد لك الشيخ، فقد 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واستشهدوا شاهدين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هذا تلميحا إلى ما كنت أتوخاه من التماس الشيخ، أن يمنحني رقعة أجعلها في كفني يشهد لي فيها بأني من الموالين لأهل البيت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فسألته من أين عرفتني وكيف تشهد لي؟</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يعرف المرء منوافاه حقه؟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حق هذا الذي تعنيه؟</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بذلته لوكيلي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ومن هو؟</w:t>
      </w:r>
    </w:p>
    <w:p>
      <w:pPr>
        <w:pStyle w:val="BookText"/>
        <w:rPr/>
      </w:pPr>
      <w:r>
        <w:rPr>
          <w:rFonts w:ascii="Amiri" w:hAnsi="Amiri" w:eastAsia="Amiri" w:cs="Amiri"/>
          <w:color w:val="111111"/>
          <w:sz w:val="28"/>
          <w:sz w:val="28"/>
          <w:szCs w:val="28"/>
          <w:rtl w:val="true"/>
          <w:lang w:bidi="ar-SA"/>
        </w:rPr>
        <w:t xml:space="preserve">قال الشيخ محمد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وكيلك؟</w:t>
      </w:r>
    </w:p>
    <w:p>
      <w:pPr>
        <w:pStyle w:val="BookText"/>
        <w:rPr/>
      </w:pPr>
      <w:r>
        <w:rPr>
          <w:rFonts w:ascii="Amiri" w:hAnsi="Amiri" w:eastAsia="Amiri" w:cs="Amiri"/>
          <w:color w:val="111111"/>
          <w:sz w:val="28"/>
          <w:sz w:val="28"/>
          <w:szCs w:val="28"/>
          <w:rtl w:val="true"/>
          <w:lang w:bidi="ar-SA"/>
        </w:rPr>
        <w:t xml:space="preserve">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وكيلي، وكذلك السيد محمد</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الحاج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أعرف صاحبي هذا، ولكنه كان قد دعاني باسمي، فاحتملت أن تكون بيننا معرفة سابقة ، وقلت أيضا في نفسي إنه يطالبني بشيء من الخمس، ووددت </w:t>
      </w:r>
    </w:p>
    <w:p>
      <w:pPr>
        <w:pStyle w:val="BookText"/>
        <w:rPr/>
      </w:pPr>
      <w:r>
        <w:rPr>
          <w:rFonts w:ascii="Amiri" w:hAnsi="Amiri" w:eastAsia="Amiri" w:cs="Amiri"/>
          <w:color w:val="111111"/>
          <w:sz w:val="28"/>
          <w:sz w:val="28"/>
          <w:szCs w:val="28"/>
          <w:rtl w:val="true"/>
          <w:lang w:bidi="ar-SA"/>
        </w:rPr>
        <w:t>أن أبذل له من سهم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السيد إنه قد بقي في ذمتي من حقكم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حق السادة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راجعت في ذلك حضرة الشيخ محمد حسن، كي أؤديه إليكم بإذنه، فتبسم في وجهي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أبلغت شطرا من حقنا إلى وكلائنا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قبل ما أديته؟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انتبهت إلى أن صاحبي هذا يعبر عن أعاظم العلماء بكلمة وكلائي، فاستكبرت ذلك، ثم قلت في نفسي العلماء وكلاء السادة، في قبض حقوقهم، ثم اعترضتني الغفلة،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إلى زيارة جدي، فطاوعته وعدت معه ، وكنت قابضا على يده اليمنى بيدي اليسرى، فلما استأنفنا المسير، وجدت نهرا إلى جانبنا الأيمن، يجري بماء زلال، ووجدت أشجار الليمون والرارنج، والعنب والرمان، وغيرها، تظللنا من فوق رؤوسنا، وكلها مثمرة معا في غير مواسمها، فسألته عن النهر والأشجار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تصاحب كل موال من موالينا إذا زار جدنا، </w:t>
      </w:r>
    </w:p>
    <w:p>
      <w:pPr>
        <w:pStyle w:val="BookText"/>
        <w:rPr/>
      </w:pPr>
      <w:r>
        <w:rPr>
          <w:rFonts w:ascii="IRNazanin" w:hAnsi="IRNazanin" w:eastAsia="IRNazanin"/>
          <w:color w:val="111111"/>
          <w:sz w:val="28"/>
          <w:sz w:val="28"/>
          <w:szCs w:val="28"/>
          <w:rtl w:val="true"/>
          <w:lang w:bidi="fa-IR"/>
        </w:rPr>
        <w:t>وزارنا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 مسألة أريد سؤالها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عبد الرزاق كان ممن يزاول التدريس، وقد وافيته يوما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دأب في حياته على صيام النهار، وقيام الليل، وحج أربعين حجة، واعتمر أربعين مرة، ثم وافته المنون، وهو بين الصفا والمروة، ولم يكن هو من الموالين لأمير المؤمنين عليه السلام ما كان له شيء من الأجر؟</w:t>
      </w:r>
    </w:p>
    <w:p>
      <w:pPr>
        <w:pStyle w:val="BookText"/>
        <w:rPr/>
      </w:pPr>
      <w:r>
        <w:rPr>
          <w:rFonts w:ascii="IRNazanin" w:hAnsi="IRNazanin" w:eastAsia="IRNazanin"/>
          <w:color w:val="111111"/>
          <w:sz w:val="28"/>
          <w:sz w:val="28"/>
          <w:szCs w:val="28"/>
          <w:rtl w:val="true"/>
          <w:lang w:bidi="fa-IR"/>
        </w:rPr>
        <w:t xml:space="preserve">فأجاب نعم، والله ما كان له شيء، ثم سألته عن بعض أقربائي هل هو من الموالين لأمير المؤمنین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ومن يتصل بك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خطباء مأتم الحسين عليه السلام إن سليمان الأعمش، أتى رجلا يسأله عن زيارة سيد الشهداء عليه السلام فأجابه الرجل أنها بدعة، ثم رأى في المنام هودجا بين السماء والأرض، فسأل عن الهودج، فأجيب بأن فيه فاطمة الزهراء، </w:t>
      </w:r>
    </w:p>
    <w:p>
      <w:pPr>
        <w:pStyle w:val="BookText"/>
        <w:rPr/>
      </w:pPr>
      <w:r>
        <w:rPr>
          <w:rFonts w:ascii="Amiri" w:hAnsi="Amiri" w:eastAsia="Amiri" w:cs="Amiri"/>
          <w:color w:val="111111"/>
          <w:sz w:val="28"/>
          <w:sz w:val="28"/>
          <w:szCs w:val="28"/>
          <w:rtl w:val="true"/>
          <w:lang w:bidi="ar-SA"/>
        </w:rPr>
        <w:t>وخديجة الكبرى عليه السلام فسأل أين تذهبان، فأجيب إلى زيارة الحسين عليه السلام في هذه الليلة، وهي ليلة الجمعة، وشاهد رقعا تتساقط إلى الأرض من ذلك الهودج، كتب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اَمانٌ مِن النّار لِزوّارِ الحسین علي السلام فی لَیلَةِ الجُمُعَةِ أمانٌ مِنَ النّارِ یومَ القِیامَةِ؛</w:t>
      </w:r>
    </w:p>
    <w:p>
      <w:pPr>
        <w:pStyle w:val="BookText"/>
        <w:rPr/>
      </w:pPr>
      <w:r>
        <w:rPr>
          <w:rFonts w:ascii="Amiri" w:hAnsi="Amiri" w:eastAsia="Amiri" w:cs="Amiri"/>
          <w:color w:val="111111"/>
          <w:sz w:val="28"/>
          <w:sz w:val="28"/>
          <w:szCs w:val="28"/>
          <w:rtl w:val="true"/>
          <w:lang w:bidi="ar-SA"/>
        </w:rPr>
        <w:t>فهل صحيح هذا الحديث؟</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تام صحیح</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أصحيح ما يقال أن من زار الحسين عليه السلام ليلة الجمعة كان آمنا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نعم ودمعت عيناه وبکی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زرنا الرضاعليه السلام سنة ألف ومائتين وتسع وستین، فصادفنا في بلدة درود أحد الشروقيين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قوم من العرب يسكنون البادية الشرقية للنجف الأشرف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فأضفناه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وسألناه عن ولاية الرضاعلیه السلام فقال هي الجنة،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الخامس عشر من أيام أقتات فيها بطعام الرضا علیه السلام فكيف </w:t>
      </w:r>
    </w:p>
    <w:p>
      <w:pPr>
        <w:pStyle w:val="BookText"/>
        <w:rPr/>
      </w:pPr>
      <w:r>
        <w:rPr>
          <w:rFonts w:ascii="IRNazanin" w:hAnsi="IRNazanin" w:eastAsia="IRNazanin"/>
          <w:color w:val="111111"/>
          <w:sz w:val="28"/>
          <w:sz w:val="28"/>
          <w:szCs w:val="28"/>
          <w:rtl w:val="true"/>
          <w:lang w:bidi="fa-IR"/>
        </w:rPr>
        <w:t xml:space="preserve">يجرؤ منكر ونكير أن يدنوا مني في قبري، إنه قد نبت لحمي وعظمي من طعام الرضا عليه السلام في دار ضيافته، فهل صحيح أن الرضا علیه السلام يوافيه في قبره وينجيه من منكر ونكير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إن جدي الضامن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مسألة قصيرة شئت أسألها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زيارتي للرضا علیه السلام هي مقبولة؟</w:t>
      </w:r>
    </w:p>
    <w:p>
      <w:pPr>
        <w:pStyle w:val="BookText"/>
        <w:rPr/>
      </w:pPr>
      <w:r>
        <w:rPr>
          <w:rFonts w:ascii="Amiri" w:hAnsi="Amiri" w:eastAsia="Amiri" w:cs="Amiri"/>
          <w:color w:val="111111"/>
          <w:sz w:val="28"/>
          <w:sz w:val="28"/>
          <w:szCs w:val="28"/>
          <w:rtl w:val="true"/>
          <w:lang w:bidi="ar-SA"/>
        </w:rPr>
        <w:t xml:space="preserve">أجاب مقبولة إن 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قبلت زيارة الحاج محمد حسين البزاز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بزاز باشي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المرحوم الحاج أحمد البراز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بزاز باشي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رافقته في طريقي إلى مشهد الرضا علیه السلام فكنا شريكين في النفقة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العبد الصالح مقبولة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مسألة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بسم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قبلت زیارة فلان من أهالي بغداد وكان معنا في طريقنا إلى خراسان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فسكت ولم يجب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بسم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مسألتي السابقة، هل قبلت زیارة الرجل؟</w:t>
      </w:r>
    </w:p>
    <w:p>
      <w:pPr>
        <w:pStyle w:val="BookText"/>
        <w:rPr/>
      </w:pPr>
      <w:r>
        <w:rPr>
          <w:rFonts w:ascii="Amiri" w:hAnsi="Amiri" w:eastAsia="Amiri" w:cs="Amiri"/>
          <w:color w:val="111111"/>
          <w:sz w:val="28"/>
          <w:sz w:val="28"/>
          <w:szCs w:val="28"/>
          <w:rtl w:val="true"/>
          <w:lang w:bidi="ar-SA"/>
        </w:rPr>
        <w:t>فلم يجبني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الحاج علي إن الرجل كان هو وأخلاؤه في الطريق من أهالي بغداد المترفين، وكانوا في رحلتهم هذه يدأبون في اللعب واللهو، وكان هو قاتل أمه، ثم بلغنا متسعا من الطريق يواجه مدينة الكاظمين محاطة بالبساتين من الجانبين، وكان شطر من هذه الجادة يقع على يمين القادم من بغداد، ملكا البعض الأيتام من السادة، وقد اغتصبته الحكومة، فجعلته جزءا من الطريق العام، فكان الورع التقي من أهالي بغداد والكاظمية يحذر المسير في هذا الشطر من الجادة، فرأيت صاحبي هذا لا يأبى الجري عليه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هذا الموضع ملك لبعض الأيتام من </w:t>
      </w:r>
    </w:p>
    <w:p>
      <w:pPr>
        <w:pStyle w:val="BookText"/>
        <w:rPr/>
      </w:pPr>
      <w:r>
        <w:rPr>
          <w:rFonts w:ascii="Amiri" w:hAnsi="Amiri" w:eastAsia="Amiri" w:cs="Amiri"/>
          <w:color w:val="111111"/>
          <w:sz w:val="28"/>
          <w:sz w:val="28"/>
          <w:szCs w:val="28"/>
          <w:rtl w:val="true"/>
          <w:lang w:bidi="ar-SA"/>
        </w:rPr>
        <w:t>السادة، ولا ينبغي التصرف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 هو لجدي أمير المؤمنين علیه السلام وذريته وأولادنا،ويحل التصرف فيه لموالينا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على الجانب الأيمن قرب هذا الموضع بستان الرجل يدعى الحاج میرزا هادي، وكان ثريا من أثرياء العجم المشهورين، وكان يسكن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هل صحيح ما يقال إن هذا البستان أرضه للإمام موسی بن جعفر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وهذا؟ وأعرض عن الجواب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بلغنا ساقية مدت من نهر دجلة، لري المزارع والبساتين، وهي تقاطع الجادة، فينشعب هناك المسلك إلى المدينة شعبتين، هما الشارع السلطاني، وشارع السادة، فتوجه صاحبي إلى شارع السادة، فدعوته إلى الشارع السلطاني، فرفض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لنسر في شارعنا هذا، فما خطونا خطوات، إلا ووجدنا أنفسنا في الصحن المقدس، عند منزع الأحذية،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الكشوانية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نمر بسوق أو زقاق، فدخلنا الأيوان من جانب باب المراد شرقا، مما يلي الرجل، فلم يمكث صاحبي للاستئذان لدخول الرواق الطاهر، وورد من دون الاستئذان، ثم </w:t>
      </w:r>
    </w:p>
    <w:p>
      <w:pPr>
        <w:pStyle w:val="BookText"/>
        <w:rPr/>
      </w:pPr>
      <w:r>
        <w:rPr>
          <w:rFonts w:ascii="Amiri" w:hAnsi="Amiri" w:eastAsia="Amiri" w:cs="Amiri"/>
          <w:color w:val="111111"/>
          <w:sz w:val="28"/>
          <w:sz w:val="28"/>
          <w:szCs w:val="28"/>
          <w:rtl w:val="true"/>
          <w:lang w:bidi="ar-SA"/>
        </w:rPr>
        <w:t xml:space="preserve">وقف على باب الحرم الشريف، فخاطبني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أعرف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فأقرأ لك الزيارة؟</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أَأدخُلُ يا الله السَّلامَ عَلَيكَ يَا رَسُولَ الله السَّلامُ عَلَيكَ يا أميرَ المُؤمِنينَ وسلّم على الأئمة واحداً فواحداً حتى بلغ الإمام العسكري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مُحَمَّد ٍالحَسَنَ العَسكَرِيَّ ثم خاطبني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إمام عصرك؟</w:t>
      </w:r>
    </w:p>
    <w:p>
      <w:pPr>
        <w:pStyle w:val="BookText"/>
        <w:rPr/>
      </w:pPr>
      <w:r>
        <w:rPr>
          <w:rFonts w:ascii="Amiri" w:hAnsi="Amiri" w:eastAsia="Amiri" w:cs="Amiri"/>
          <w:color w:val="111111"/>
          <w:sz w:val="28"/>
          <w:sz w:val="28"/>
          <w:szCs w:val="28"/>
          <w:rtl w:val="true"/>
          <w:lang w:bidi="ar-SA"/>
        </w:rPr>
        <w:t>أجبت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حُجَّةَ الله یا صاحِبَ الزَّمانِ یابنَ الحَسَنِ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فتبسم</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السَّلامُ وَرَحمَةُ الله وَبَرَکَاتُهُ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فدخلنا الحرم الطاهر، وانكبنا على الضريح المقدس وقبلناه ، ثم قال لي زر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القراءة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لك الزيارة؟</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الزيارات ترغب؟</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لي ما هو أفضل الزيارات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أمين الله هي الفضلي، ثم أخذ يزور بها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عَلَيكُمَا يا أمِينَيِ الله فِي أرضِهِ و حُجَّتِهِ عَلَى عِبَادِهِ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وأججت حينئذ مصابيح الحرم الشريف، فشاهدت الشموع لا تؤثر ضياء في تلك البقعة الشريفة، فكأنها مشرقة بنور الشمس، والشموع تبدو كما لو أججت في وضح النهار ، وهذا وأنا ذاهل عن هذه الآيات، فلا أنتبه إليها، فلما انتهى من الزيارة دار من سمت الرجل إلى خلف القبر الشريف، فوقف في الجانب الشرقي، وقال هل تزور جدي الحسين علیه السلام؟</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أزوره علیه السلام فهذه ليلة الجمعة، فزاره علیه السلام بزيارة وارث، وانتهى المؤذن حينئذ من أذان المغرب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لي صاحبي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والتحق بالجماعة، فأتى المسجد الواقع خلف القبر الشريف، وقد أقيمت هنا كصلاة الجماعة ، ووقف هو منفردا إلى يمين الإمام، محاذيا له، أما أنا فوجدت مكانا في الصف الأول، ووقفت هناك مصليا مع الجماعة ، فلما فرغت من الصلاة، لم أجد صاحبي، فخرجت من المسجد، وفتشت عنه الحرم الشريف، فلم أجده، وكنت أنوي أن أبذل له عدة قرانات، وأستضيفه تلك الليلة، وإذا أنا أفيق من غفلتي وأنتبه، فأشخص السيد الذي صحبني، فتتوالى في خاطري الآيات والمعجزات التي مرت بي، فقد انقادت له نفسي فعدت معه إلى الكاظمين علیه السلام غير مبال بما كان يصدني عن ذلك من الأمر الهام في بغداد، وقد دعاني باسمي ولم أكن قد رأيته من قبل، وقد عبر بكلمة الموالين لنا، وقال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أشهد لك، وقد أبدى لي النهر الجاري، والأشجار المثمرة، في غير مواسمها، فهذه الشواهد الواضحة وغيرها، مما شاهدت تورث إلى القطع واليقين، بأنه هو الإمام المهدي علیه السلام ولا سيما أنه سألني هل تعرف إمام زمانك؟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عليه فلما سلمت، تبسم ورد هو علي السلام، ثم أتيت حافظ الأحذية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الكيشوان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صاحبي،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أكان هو صاحبك؟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أويت إلى البيت الذي كنت أحل بها ضيفا، فبت فيه ليلتي، فلما أصبح الصباح، توجهت إلى حضرة الشيخ محمد حسن، وقصصت له قصتي، فوضع يده على فيه، ونهاني عن إفشاء القصة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وفقك الله، فكنت أكتمها ولا أنبيء بها أحدا، وبعد شهر من حدوثها شاهدت يوما في الحرم الطاهر سيدا جليلا يدنو مني، ويسألني ماذا حدث لك ويلمح إلى القصة فأنكرتها،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يحدث لي شيء فأعاد على كلامه ، فاشتد إنكاري لها، ثم غاب عن بصري ولم أره بعد، انتهى </w:t>
      </w:r>
      <w:r>
        <w:rPr>
          <w:rFonts w:eastAsia="Amiri" w:cs="Amiri" w:ascii="Amiri" w:hAnsi="Amiri"/>
          <w:color w:val="111111"/>
          <w:sz w:val="28"/>
          <w:szCs w:val="28"/>
          <w:rtl w:val="true"/>
          <w:lang w:bidi="ar-SA"/>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9" w:name="pg7223_61664"/>
      <w:bookmarkStart w:id="440" w:name="pg7223_61664"/>
      <w:bookmarkEnd w:id="440"/>
    </w:p>
    <w:p>
      <w:pPr>
        <w:pStyle w:val="Heading2"/>
        <w:numPr>
          <w:ilvl w:val="1"/>
          <w:numId w:val="1"/>
        </w:numPr>
        <w:rPr/>
      </w:pPr>
      <w:bookmarkStart w:id="441" w:name="pg7223_61664"/>
      <w:bookmarkStart w:id="442" w:name="__RefHeading___Toc137085_1051229030"/>
      <w:bookmarkStart w:id="443" w:name="_Toc150"/>
      <w:bookmarkEnd w:id="441"/>
      <w:bookmarkEnd w:id="442"/>
      <w:r>
        <w:rPr>
          <w:rtl w:val="true"/>
        </w:rPr>
        <w:t>فهرس</w:t>
      </w:r>
      <w:bookmarkEnd w:id="443"/>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قصة الولادة المباركة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ما بعد المولد</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الوارث الحقيقي للأنبياء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عالمية قضية الإمام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قضية الإمام تكملة مسيرة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احادیث البشارة بالمهدي عليه السلام</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الرسول محمد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النبي داود علیه السلام</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نبي الله ارمیا علیه السلام</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قضية الإمام علیه السلام والمذاهب الإسلامية</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روايات المعصومين وقضية الإمام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احصائية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الشك في قضية الامام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اهداف اعمال الامام في زمن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اهداف أعمال الامام علي علیه السلام الخاصة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مساعدته المالية للآخرين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الدور الاجتماعي للامام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دور الأمة في تعجيل ظهور الإمام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علامات الظهور</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شرائط الظهور</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إلى واقعنا المتردي وشكواه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دور العلماء والحركة الاجتهادية في زمن الغيبة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نحن في امتحان إلهي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الاعتراف بالمهدي علیه السلام</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الاعتراف بالمهدي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بعد الاعتراف المعرفة والعمل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انتظار الظهور المبارك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حقيقة الانتظار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الانتظار ووظيفة الهداية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التقوى والورع من التكاليف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العبادة في السر مع الإمام المستتر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ما هي البيعة وكيف نبايع الإمام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زيارة الإمام والدعاء له وأدعيته وحقيقة السرداب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يستعرض أعمالنا كل 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السعي للقاء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والتشرف برؤيته</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طريق التشرف بلقائه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دعاء الإفتتاح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دعاء اللهم كن لوليك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دعاء العهد</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دعاء الندبة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زيارة الإمام صاحب العصر والزمان يومية بعد صلاة 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زيارة الإمام المهدي عليه السلام وآداب السرداب الطاهر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وهناك زيارة أخرى للإمام صاحب 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زيارة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الصلاة على الإمام الحجة علیه السلام</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دعاء عظم البلاء</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الدعاء للإمام الحجة علیه السلام</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أعمال وأدعية لقضاء الحوائج من بركات الإمام الحجة علیه السلام</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صلاة الحجة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ودعاؤه</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الصلاة على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الجمعة</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الصلاة على ولي الأمر المنتظر علیه السلام</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دعاء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أيام رجب</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دعاء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ارزقنا توفیق الطاعة</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دعاء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بحق من ناجاک</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دعاء الاستغاثة بالحجة علیه السلام</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تعزية الحجة بالإمام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دعاء الصلاة في ليلة ميلاد الحجة علیه السلام</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دعاء اللّهُمَّ بِحَقِّ لَيْلَتِنا وَمَوْلُودِها وَحُجَّتِكَ وَمَوْعُودِها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مسجد السهلة بیت الإمام الحجة</w:t>
      </w:r>
      <w:r>
        <w:rPr>
          <w:rFonts w:eastAsia="IRNazanin" w:cs="IRNazanin"/>
          <w:color w:val="111111"/>
          <w:sz w:val="28"/>
          <w:szCs w:val="28"/>
          <w:rtl w:val="true"/>
          <w:lang w:bidi="fa-IR"/>
        </w:rPr>
        <w:t>...</w:t>
      </w:r>
      <w:r>
        <w:rPr>
          <w:rFonts w:eastAsia="IRNazanin" w:cs="IRNazanin"/>
          <w:color w:val="111111"/>
          <w:sz w:val="28"/>
          <w:szCs w:val="28"/>
          <w:lang w:bidi="fa-IR"/>
        </w:rPr>
        <w:t>219</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أدعية وأعمال مسجد السهلة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دعاء اللَّهُمَّ یَا ذَا الْمِنَنِ السَّابِغَةِ في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دعاء زمن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زيارة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الجمعة</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حكايات وقصص اللقاء بالإمام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وفيوضاته</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قصة لقاء مع الإمام الحجة بعد زيارة الأمير علیه السلام</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احترام السادة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التغلب على هوى النفس والتشرف بلقاء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إنصاف الناس والتشرف بلقاء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منزلة الإمام الخميني عند المولى صاحب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الطاف الإمام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تشرفات السيد مرعشي بلقاء صاحب العصر والزمان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تشرف السيد بحر العلوم برؤية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أسئلة المقدس الأردبيلي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المرتاض الهندي وعمل لرؤية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وجه خفي على غير الأولياء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أتفكر أنه لا صاحب 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الفارس المنقذ</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الاستغاثة بولي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استجابة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ارتباط الشهيد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منزلة العارف الملكي عند الإمام صاحب الزمان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قصة الحاج مؤمن الشيرازي وأحد الأولياء في طريق مشهد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معجزة ولي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314</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قصة لقاء مع الإمام الحجة بعد زيارة الأمير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الصغرى للإمام الصدر بتصرف يسير</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الإمام المهدي للإمام الصدر</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طبعة طهران الثانية</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الكبرى عن الاكمال المخطوط</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النعماني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المخطوط</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ما ذكرنا، أو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الحق ودولة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الأول لعله تحریف، وعلى الثاني يكون نقص والله العالم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والجزء السابق</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والجزء السابق</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image" Target="media/image2.jpeg"/><Relationship Id="rId343" Type="http://schemas.openxmlformats.org/officeDocument/2006/relationships/image" Target="media/image2.jpeg"/><Relationship Id="rId344" Type="http://schemas.openxmlformats.org/officeDocument/2006/relationships/footer" Target="footer337.xml"/><Relationship Id="rId345" Type="http://schemas.openxmlformats.org/officeDocument/2006/relationships/footnotes" Target="footnotes.xml"/><Relationship Id="rId346" Type="http://schemas.openxmlformats.org/officeDocument/2006/relationships/numbering" Target="numbering.xml"/><Relationship Id="rId347" Type="http://schemas.openxmlformats.org/officeDocument/2006/relationships/fontTable" Target="fontTable.xml"/><Relationship Id="rId348" Type="http://schemas.openxmlformats.org/officeDocument/2006/relationships/settings" Target="settings.xml"/><Relationship Id="rId3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342</Pages>
  <Words>44800</Words>
  <Characters>196233</Characters>
  <CharactersWithSpaces>239337</CharactersWithSpaces>
  <Paragraphs>2180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2026-08-27T08:31:35Z</dcterms:created>
  <dc:creator>ghaemiyeh.com</dc:creator>
  <dc:description/>
  <dc:language>en-US</dc:language>
  <cp:lastModifiedBy/>
  <dcterms:modified xsi:type="dcterms:W3CDTF">2026-08-27T12:01:42Z</dcterms:modified>
  <cp:revision>1</cp:revision>
  <dc:subject/>
  <dc:title>الأدب المهدوی رسالة فی تکالیف الإنسان فی عصر الغیبة الکبرى</dc:title>
</cp:coreProperties>
</file>

<file path=docProps/custom.xml><?xml version="1.0" encoding="utf-8"?>
<Properties xmlns="http://schemas.openxmlformats.org/officeDocument/2006/custom-properties" xmlns:vt="http://schemas.openxmlformats.org/officeDocument/2006/docPropsVTypes"/>
</file>