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خیرالدنیا و خیرالاخرة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8744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78746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78748_372815092">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3378750_372815092">
            <w:r>
              <w:rPr>
                <w:webHidden/>
                <w:rStyle w:val="IndexLink"/>
                <w:rtl w:val="true"/>
              </w:rPr>
              <w:t xml:space="preserve">اجازة رواية للمؤلّف تفضّل بها سماحة آية اللّه العظمى السّيد عبدالأعلى الموسوي السبزواري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13</w:t>
            </w:r>
          </w:hyperlink>
        </w:p>
        <w:p>
          <w:pPr>
            <w:pStyle w:val="Contents2"/>
            <w:tabs>
              <w:tab w:val="clear" w:pos="8743"/>
              <w:tab w:val="right" w:pos="9026" w:leader="dot"/>
            </w:tabs>
            <w:rPr/>
          </w:pPr>
          <w:hyperlink w:anchor="__RefHeading___Toc3378752_372815092">
            <w:r>
              <w:rPr>
                <w:webHidden/>
                <w:rStyle w:val="IndexLink"/>
                <w:rtl w:val="true"/>
              </w:rPr>
              <w:t xml:space="preserve">اجازة رواية للمؤلّف تفضّل بها سماحة آية اللّه العظمى الشيخ محمّد فاضل اللنكراني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14</w:t>
            </w:r>
          </w:hyperlink>
        </w:p>
        <w:p>
          <w:pPr>
            <w:pStyle w:val="Contents2"/>
            <w:tabs>
              <w:tab w:val="clear" w:pos="8743"/>
              <w:tab w:val="right" w:pos="9026" w:leader="dot"/>
            </w:tabs>
            <w:rPr/>
          </w:pPr>
          <w:hyperlink w:anchor="__RefHeading___Toc3378754_372815092">
            <w:r>
              <w:rPr>
                <w:webHidden/>
                <w:rStyle w:val="IndexLink"/>
                <w:rtl w:val="true"/>
              </w:rPr>
              <w:t xml:space="preserve">اجازة رواية للمؤلّف تفضّل بها سماحة آية اللّه العظمى الشيخ محمّد تقي بهجت الغروي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15</w:t>
            </w:r>
          </w:hyperlink>
        </w:p>
        <w:p>
          <w:pPr>
            <w:pStyle w:val="Contents2"/>
            <w:tabs>
              <w:tab w:val="clear" w:pos="8743"/>
              <w:tab w:val="right" w:pos="9026" w:leader="dot"/>
            </w:tabs>
            <w:rPr/>
          </w:pPr>
          <w:hyperlink w:anchor="__RefHeading___Toc3378756_372815092">
            <w:r>
              <w:rPr>
                <w:webHidden/>
                <w:rStyle w:val="IndexLink"/>
                <w:rtl w:val="true"/>
              </w:rPr>
              <w:t xml:space="preserve">اجازة رواية للمؤلّف تفضّل بها سماحة آية اللّه العظمى الميرزا هاشم الآملي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16</w:t>
            </w:r>
          </w:hyperlink>
        </w:p>
        <w:p>
          <w:pPr>
            <w:pStyle w:val="Contents2"/>
            <w:tabs>
              <w:tab w:val="clear" w:pos="8743"/>
              <w:tab w:val="right" w:pos="9026" w:leader="dot"/>
            </w:tabs>
            <w:rPr/>
          </w:pPr>
          <w:hyperlink w:anchor="__RefHeading___Toc3378758_372815092">
            <w:r>
              <w:rPr>
                <w:webHidden/>
                <w:rStyle w:val="IndexLink"/>
                <w:rtl w:val="true"/>
              </w:rPr>
              <w:t>العنوان الأوّل</w:t>
            </w:r>
            <w:r>
              <w:rPr>
                <w:rStyle w:val="IndexLink"/>
                <w:rtl w:val="true"/>
              </w:rPr>
              <w:t xml:space="preserve">: </w:t>
            </w:r>
            <w:r>
              <w:rPr>
                <w:rStyle w:val="IndexLink"/>
                <w:rtl w:val="true"/>
              </w:rPr>
              <w:t>القرآن الكريم</w:t>
            </w:r>
            <w:r>
              <w:rPr>
                <w:rStyle w:val="IndexLink"/>
                <w:rtl w:val="true"/>
              </w:rPr>
              <w:tab/>
            </w:r>
            <w:r>
              <w:rPr>
                <w:rStyle w:val="IndexLink"/>
              </w:rPr>
              <w:t>17</w:t>
            </w:r>
          </w:hyperlink>
        </w:p>
        <w:p>
          <w:pPr>
            <w:pStyle w:val="Contents3"/>
            <w:tabs>
              <w:tab w:val="clear" w:pos="8459"/>
              <w:tab w:val="right" w:pos="9026" w:leader="dot"/>
            </w:tabs>
            <w:rPr/>
          </w:pPr>
          <w:hyperlink w:anchor="__RefHeading___Toc3378760_372815092">
            <w:r>
              <w:rPr>
                <w:webHidden/>
                <w:rStyle w:val="IndexLink"/>
                <w:rtl w:val="true"/>
              </w:rPr>
              <w:t>تمهيد</w:t>
            </w:r>
            <w:r>
              <w:rPr>
                <w:rStyle w:val="IndexLink"/>
                <w:rtl w:val="true"/>
              </w:rPr>
              <w:tab/>
            </w:r>
            <w:r>
              <w:rPr>
                <w:rStyle w:val="IndexLink"/>
              </w:rPr>
              <w:t>17</w:t>
            </w:r>
          </w:hyperlink>
        </w:p>
        <w:p>
          <w:pPr>
            <w:pStyle w:val="Contents3"/>
            <w:tabs>
              <w:tab w:val="clear" w:pos="8459"/>
              <w:tab w:val="right" w:pos="9026" w:leader="dot"/>
            </w:tabs>
            <w:rPr/>
          </w:pPr>
          <w:hyperlink w:anchor="__RefHeading___Toc3378762_372815092">
            <w:r>
              <w:rPr>
                <w:webHidden/>
                <w:rStyle w:val="IndexLink"/>
                <w:rtl w:val="true"/>
              </w:rPr>
              <w:t>اتّباع القرآن</w:t>
            </w:r>
            <w:r>
              <w:rPr>
                <w:rStyle w:val="IndexLink"/>
                <w:rtl w:val="true"/>
              </w:rPr>
              <w:tab/>
            </w:r>
            <w:r>
              <w:rPr>
                <w:rStyle w:val="IndexLink"/>
              </w:rPr>
              <w:t>18</w:t>
            </w:r>
          </w:hyperlink>
        </w:p>
        <w:p>
          <w:pPr>
            <w:pStyle w:val="Contents3"/>
            <w:tabs>
              <w:tab w:val="clear" w:pos="8459"/>
              <w:tab w:val="right" w:pos="9026" w:leader="dot"/>
            </w:tabs>
            <w:rPr/>
          </w:pPr>
          <w:hyperlink w:anchor="__RefHeading___Toc3378764_372815092">
            <w:r>
              <w:rPr>
                <w:webHidden/>
                <w:rStyle w:val="IndexLink"/>
                <w:rtl w:val="true"/>
              </w:rPr>
              <w:t>تعليم و تعلّم القرآن</w:t>
            </w:r>
            <w:r>
              <w:rPr>
                <w:rStyle w:val="IndexLink"/>
                <w:rtl w:val="true"/>
              </w:rPr>
              <w:tab/>
            </w:r>
            <w:r>
              <w:rPr>
                <w:rStyle w:val="IndexLink"/>
              </w:rPr>
              <w:t>19</w:t>
            </w:r>
          </w:hyperlink>
        </w:p>
        <w:p>
          <w:pPr>
            <w:pStyle w:val="Contents3"/>
            <w:tabs>
              <w:tab w:val="clear" w:pos="8459"/>
              <w:tab w:val="right" w:pos="9026" w:leader="dot"/>
            </w:tabs>
            <w:rPr/>
          </w:pPr>
          <w:hyperlink w:anchor="__RefHeading___Toc3378766_372815092">
            <w:r>
              <w:rPr>
                <w:webHidden/>
                <w:rStyle w:val="IndexLink"/>
                <w:rtl w:val="true"/>
              </w:rPr>
              <w:t>تلاوة القرآن</w:t>
            </w:r>
            <w:r>
              <w:rPr>
                <w:rStyle w:val="IndexLink"/>
                <w:rtl w:val="true"/>
              </w:rPr>
              <w:tab/>
            </w:r>
            <w:r>
              <w:rPr>
                <w:rStyle w:val="IndexLink"/>
              </w:rPr>
              <w:t>20</w:t>
            </w:r>
          </w:hyperlink>
        </w:p>
        <w:p>
          <w:pPr>
            <w:pStyle w:val="Contents3"/>
            <w:tabs>
              <w:tab w:val="clear" w:pos="8459"/>
              <w:tab w:val="right" w:pos="9026" w:leader="dot"/>
            </w:tabs>
            <w:rPr/>
          </w:pPr>
          <w:hyperlink w:anchor="__RefHeading___Toc3378768_372815092">
            <w:r>
              <w:rPr>
                <w:webHidden/>
                <w:rStyle w:val="IndexLink"/>
                <w:rtl w:val="true"/>
              </w:rPr>
              <w:t>تلاوة القرآن في البيت</w:t>
            </w:r>
            <w:r>
              <w:rPr>
                <w:rStyle w:val="IndexLink"/>
                <w:rtl w:val="true"/>
              </w:rPr>
              <w:tab/>
            </w:r>
            <w:r>
              <w:rPr>
                <w:rStyle w:val="IndexLink"/>
              </w:rPr>
              <w:t>21</w:t>
            </w:r>
          </w:hyperlink>
        </w:p>
        <w:p>
          <w:pPr>
            <w:pStyle w:val="Contents3"/>
            <w:tabs>
              <w:tab w:val="clear" w:pos="8459"/>
              <w:tab w:val="right" w:pos="9026" w:leader="dot"/>
            </w:tabs>
            <w:rPr/>
          </w:pPr>
          <w:hyperlink w:anchor="__RefHeading___Toc3378770_372815092">
            <w:r>
              <w:rPr>
                <w:webHidden/>
                <w:rStyle w:val="IndexLink"/>
                <w:rtl w:val="true"/>
              </w:rPr>
              <w:t>ختم القرآن</w:t>
            </w:r>
            <w:r>
              <w:rPr>
                <w:rStyle w:val="IndexLink"/>
                <w:rtl w:val="true"/>
              </w:rPr>
              <w:tab/>
            </w:r>
            <w:r>
              <w:rPr>
                <w:rStyle w:val="IndexLink"/>
              </w:rPr>
              <w:t>22</w:t>
            </w:r>
          </w:hyperlink>
        </w:p>
        <w:p>
          <w:pPr>
            <w:pStyle w:val="Contents3"/>
            <w:tabs>
              <w:tab w:val="clear" w:pos="8459"/>
              <w:tab w:val="right" w:pos="9026" w:leader="dot"/>
            </w:tabs>
            <w:rPr/>
          </w:pPr>
          <w:hyperlink w:anchor="__RefHeading___Toc3378772_372815092">
            <w:r>
              <w:rPr>
                <w:webHidden/>
                <w:rStyle w:val="IndexLink"/>
                <w:rtl w:val="true"/>
              </w:rPr>
              <w:t>تفسير القرآن أخذ علم تفسير القرآن من أهل البيت عليهم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378774_372815092">
            <w:r>
              <w:rPr>
                <w:webHidden/>
                <w:rStyle w:val="IndexLink"/>
                <w:rtl w:val="true"/>
              </w:rPr>
              <w:t>السور القرآنيّة</w:t>
            </w:r>
            <w:r>
              <w:rPr>
                <w:rStyle w:val="IndexLink"/>
                <w:rtl w:val="true"/>
              </w:rPr>
              <w:tab/>
            </w:r>
            <w:r>
              <w:rPr>
                <w:rStyle w:val="IndexLink"/>
              </w:rPr>
              <w:t>24</w:t>
            </w:r>
          </w:hyperlink>
        </w:p>
        <w:p>
          <w:pPr>
            <w:pStyle w:val="Contents4"/>
            <w:tabs>
              <w:tab w:val="clear" w:pos="8176"/>
              <w:tab w:val="right" w:pos="9026" w:leader="dot"/>
            </w:tabs>
            <w:rPr/>
          </w:pPr>
          <w:hyperlink w:anchor="__RefHeading___Toc3378776_372815092">
            <w:r>
              <w:rPr>
                <w:webHidden/>
                <w:rStyle w:val="IndexLink"/>
              </w:rPr>
              <w:t>1</w:t>
            </w:r>
            <w:r>
              <w:rPr>
                <w:rStyle w:val="IndexLink"/>
                <w:rtl w:val="true"/>
              </w:rPr>
              <w:t xml:space="preserve"> - </w:t>
            </w:r>
            <w:r>
              <w:rPr>
                <w:rStyle w:val="IndexLink"/>
                <w:rtl w:val="true"/>
              </w:rPr>
              <w:t>سورة الحمد</w:t>
            </w:r>
            <w:r>
              <w:rPr>
                <w:rStyle w:val="IndexLink"/>
                <w:rtl w:val="true"/>
              </w:rPr>
              <w:tab/>
            </w:r>
            <w:r>
              <w:rPr>
                <w:rStyle w:val="IndexLink"/>
              </w:rPr>
              <w:t>24</w:t>
            </w:r>
          </w:hyperlink>
        </w:p>
        <w:p>
          <w:pPr>
            <w:pStyle w:val="Contents4"/>
            <w:tabs>
              <w:tab w:val="clear" w:pos="8176"/>
              <w:tab w:val="right" w:pos="9026" w:leader="dot"/>
            </w:tabs>
            <w:rPr/>
          </w:pPr>
          <w:hyperlink w:anchor="__RefHeading___Toc3378778_372815092">
            <w:r>
              <w:rPr>
                <w:webHidden/>
                <w:rStyle w:val="IndexLink"/>
              </w:rPr>
              <w:t>19</w:t>
            </w:r>
            <w:r>
              <w:rPr>
                <w:rStyle w:val="IndexLink"/>
                <w:rtl w:val="true"/>
              </w:rPr>
              <w:t xml:space="preserve"> - </w:t>
            </w:r>
            <w:r>
              <w:rPr>
                <w:rStyle w:val="IndexLink"/>
                <w:rtl w:val="true"/>
              </w:rPr>
              <w:t>سورة مريم عليها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378780_372815092">
            <w:r>
              <w:rPr>
                <w:webHidden/>
                <w:rStyle w:val="IndexLink"/>
              </w:rPr>
              <w:t>21</w:t>
            </w:r>
            <w:r>
              <w:rPr>
                <w:rStyle w:val="IndexLink"/>
                <w:rtl w:val="true"/>
              </w:rPr>
              <w:t xml:space="preserve"> </w:t>
            </w:r>
            <w:r>
              <w:rPr>
                <w:rStyle w:val="IndexLink"/>
                <w:rtl w:val="true"/>
              </w:rPr>
              <w:t>سورة الأنبياء عليهم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378782_372815092">
            <w:r>
              <w:rPr>
                <w:webHidden/>
                <w:rStyle w:val="IndexLink"/>
              </w:rPr>
              <w:t>23</w:t>
            </w:r>
            <w:r>
              <w:rPr>
                <w:rStyle w:val="IndexLink"/>
                <w:rtl w:val="true"/>
              </w:rPr>
              <w:t xml:space="preserve"> - </w:t>
            </w:r>
            <w:r>
              <w:rPr>
                <w:rStyle w:val="IndexLink"/>
                <w:rtl w:val="true"/>
              </w:rPr>
              <w:t>سورة المؤمنون</w:t>
            </w:r>
            <w:r>
              <w:rPr>
                <w:rStyle w:val="IndexLink"/>
                <w:rtl w:val="true"/>
              </w:rPr>
              <w:tab/>
            </w:r>
            <w:r>
              <w:rPr>
                <w:rStyle w:val="IndexLink"/>
              </w:rPr>
              <w:t>27</w:t>
            </w:r>
          </w:hyperlink>
        </w:p>
        <w:p>
          <w:pPr>
            <w:pStyle w:val="Contents4"/>
            <w:tabs>
              <w:tab w:val="clear" w:pos="8176"/>
              <w:tab w:val="right" w:pos="9026" w:leader="dot"/>
            </w:tabs>
            <w:rPr/>
          </w:pPr>
          <w:hyperlink w:anchor="__RefHeading___Toc3378784_372815092">
            <w:r>
              <w:rPr>
                <w:webHidden/>
                <w:rStyle w:val="IndexLink"/>
              </w:rPr>
              <w:t>30</w:t>
            </w:r>
            <w:r>
              <w:rPr>
                <w:rStyle w:val="IndexLink"/>
                <w:rtl w:val="true"/>
              </w:rPr>
              <w:t xml:space="preserve"> - </w:t>
            </w:r>
            <w:r>
              <w:rPr>
                <w:rStyle w:val="IndexLink"/>
                <w:rtl w:val="true"/>
              </w:rPr>
              <w:t>سورة الروم</w:t>
            </w:r>
            <w:r>
              <w:rPr>
                <w:rStyle w:val="IndexLink"/>
                <w:rtl w:val="true"/>
              </w:rPr>
              <w:tab/>
            </w:r>
            <w:r>
              <w:rPr>
                <w:rStyle w:val="IndexLink"/>
              </w:rPr>
              <w:t>27</w:t>
            </w:r>
          </w:hyperlink>
        </w:p>
        <w:p>
          <w:pPr>
            <w:pStyle w:val="Contents4"/>
            <w:tabs>
              <w:tab w:val="clear" w:pos="8176"/>
              <w:tab w:val="right" w:pos="9026" w:leader="dot"/>
            </w:tabs>
            <w:rPr/>
          </w:pPr>
          <w:hyperlink w:anchor="__RefHeading___Toc3378786_372815092">
            <w:r>
              <w:rPr>
                <w:webHidden/>
                <w:rStyle w:val="IndexLink"/>
              </w:rPr>
              <w:t>34</w:t>
            </w:r>
            <w:r>
              <w:rPr>
                <w:rStyle w:val="IndexLink"/>
                <w:rtl w:val="true"/>
              </w:rPr>
              <w:t xml:space="preserve"> - </w:t>
            </w:r>
            <w:r>
              <w:rPr>
                <w:rStyle w:val="IndexLink"/>
                <w:rtl w:val="true"/>
              </w:rPr>
              <w:t>سورة سبأ</w:t>
            </w:r>
            <w:r>
              <w:rPr>
                <w:rStyle w:val="IndexLink"/>
                <w:rtl w:val="true"/>
              </w:rPr>
              <w:tab/>
            </w:r>
            <w:r>
              <w:rPr>
                <w:rStyle w:val="IndexLink"/>
              </w:rPr>
              <w:t>27</w:t>
            </w:r>
          </w:hyperlink>
        </w:p>
        <w:p>
          <w:pPr>
            <w:pStyle w:val="Contents4"/>
            <w:tabs>
              <w:tab w:val="clear" w:pos="8176"/>
              <w:tab w:val="right" w:pos="9026" w:leader="dot"/>
            </w:tabs>
            <w:rPr/>
          </w:pPr>
          <w:hyperlink w:anchor="__RefHeading___Toc3378788_372815092">
            <w:r>
              <w:rPr>
                <w:webHidden/>
                <w:rStyle w:val="IndexLink"/>
              </w:rPr>
              <w:t>35</w:t>
            </w:r>
            <w:r>
              <w:rPr>
                <w:rStyle w:val="IndexLink"/>
                <w:rtl w:val="true"/>
              </w:rPr>
              <w:t xml:space="preserve"> - </w:t>
            </w:r>
            <w:r>
              <w:rPr>
                <w:rStyle w:val="IndexLink"/>
                <w:rtl w:val="true"/>
              </w:rPr>
              <w:t>سورة فاطر</w:t>
            </w:r>
            <w:r>
              <w:rPr>
                <w:rStyle w:val="IndexLink"/>
                <w:rtl w:val="true"/>
              </w:rPr>
              <w:tab/>
            </w:r>
            <w:r>
              <w:rPr>
                <w:rStyle w:val="IndexLink"/>
              </w:rPr>
              <w:t>27</w:t>
            </w:r>
          </w:hyperlink>
        </w:p>
        <w:p>
          <w:pPr>
            <w:pStyle w:val="Contents4"/>
            <w:tabs>
              <w:tab w:val="clear" w:pos="8176"/>
              <w:tab w:val="right" w:pos="9026" w:leader="dot"/>
            </w:tabs>
            <w:rPr/>
          </w:pPr>
          <w:hyperlink w:anchor="__RefHeading___Toc3378790_372815092">
            <w:r>
              <w:rPr>
                <w:webHidden/>
                <w:rStyle w:val="IndexLink"/>
              </w:rPr>
              <w:t>36</w:t>
            </w:r>
            <w:r>
              <w:rPr>
                <w:rStyle w:val="IndexLink"/>
                <w:rtl w:val="true"/>
              </w:rPr>
              <w:t xml:space="preserve"> - </w:t>
            </w:r>
            <w:r>
              <w:rPr>
                <w:rStyle w:val="IndexLink"/>
                <w:rtl w:val="true"/>
              </w:rPr>
              <w:t>سورة يس صلى الله عليه و آله</w:t>
            </w:r>
            <w:r>
              <w:rPr>
                <w:rStyle w:val="IndexLink"/>
                <w:rtl w:val="true"/>
              </w:rPr>
              <w:tab/>
            </w:r>
            <w:r>
              <w:rPr>
                <w:rStyle w:val="IndexLink"/>
              </w:rPr>
              <w:t>28</w:t>
            </w:r>
          </w:hyperlink>
        </w:p>
        <w:p>
          <w:pPr>
            <w:pStyle w:val="Contents4"/>
            <w:tabs>
              <w:tab w:val="clear" w:pos="8176"/>
              <w:tab w:val="right" w:pos="9026" w:leader="dot"/>
            </w:tabs>
            <w:rPr/>
          </w:pPr>
          <w:hyperlink w:anchor="__RefHeading___Toc3378792_372815092">
            <w:r>
              <w:rPr>
                <w:webHidden/>
                <w:rStyle w:val="IndexLink"/>
              </w:rPr>
              <w:t>38</w:t>
            </w:r>
            <w:r>
              <w:rPr>
                <w:rStyle w:val="IndexLink"/>
                <w:rtl w:val="true"/>
              </w:rPr>
              <w:t xml:space="preserve"> - </w:t>
            </w:r>
            <w:r>
              <w:rPr>
                <w:rStyle w:val="IndexLink"/>
                <w:rtl w:val="true"/>
              </w:rPr>
              <w:t>سورة ص</w:t>
            </w:r>
            <w:r>
              <w:rPr>
                <w:rStyle w:val="IndexLink"/>
                <w:rtl w:val="true"/>
              </w:rPr>
              <w:tab/>
            </w:r>
            <w:r>
              <w:rPr>
                <w:rStyle w:val="IndexLink"/>
              </w:rPr>
              <w:t>30</w:t>
            </w:r>
          </w:hyperlink>
        </w:p>
        <w:p>
          <w:pPr>
            <w:pStyle w:val="Contents4"/>
            <w:tabs>
              <w:tab w:val="clear" w:pos="8176"/>
              <w:tab w:val="right" w:pos="9026" w:leader="dot"/>
            </w:tabs>
            <w:rPr/>
          </w:pPr>
          <w:hyperlink w:anchor="__RefHeading___Toc3378794_372815092">
            <w:r>
              <w:rPr>
                <w:webHidden/>
                <w:rStyle w:val="IndexLink"/>
              </w:rPr>
              <w:t>40</w:t>
            </w:r>
            <w:r>
              <w:rPr>
                <w:rStyle w:val="IndexLink"/>
                <w:rtl w:val="true"/>
              </w:rPr>
              <w:t xml:space="preserve"> - </w:t>
            </w:r>
            <w:r>
              <w:rPr>
                <w:rStyle w:val="IndexLink"/>
                <w:rtl w:val="true"/>
              </w:rPr>
              <w:t>المؤمن</w:t>
            </w:r>
            <w:r>
              <w:rPr>
                <w:rStyle w:val="IndexLink"/>
                <w:rtl w:val="true"/>
              </w:rPr>
              <w:tab/>
            </w:r>
            <w:r>
              <w:rPr>
                <w:rStyle w:val="IndexLink"/>
              </w:rPr>
              <w:t>30</w:t>
            </w:r>
          </w:hyperlink>
        </w:p>
        <w:p>
          <w:pPr>
            <w:pStyle w:val="Contents4"/>
            <w:tabs>
              <w:tab w:val="clear" w:pos="8176"/>
              <w:tab w:val="right" w:pos="9026" w:leader="dot"/>
            </w:tabs>
            <w:rPr/>
          </w:pPr>
          <w:hyperlink w:anchor="__RefHeading___Toc3378796_372815092">
            <w:r>
              <w:rPr>
                <w:webHidden/>
                <w:rStyle w:val="IndexLink"/>
              </w:rPr>
              <w:t>47</w:t>
            </w:r>
            <w:r>
              <w:rPr>
                <w:rStyle w:val="IndexLink"/>
                <w:rtl w:val="true"/>
              </w:rPr>
              <w:t xml:space="preserve"> - </w:t>
            </w:r>
            <w:r>
              <w:rPr>
                <w:rStyle w:val="IndexLink"/>
                <w:rtl w:val="true"/>
              </w:rPr>
              <w:t>سورة محمّد صلى الله عليه و آله</w:t>
            </w:r>
            <w:r>
              <w:rPr>
                <w:rStyle w:val="IndexLink"/>
                <w:rtl w:val="true"/>
              </w:rPr>
              <w:tab/>
            </w:r>
            <w:r>
              <w:rPr>
                <w:rStyle w:val="IndexLink"/>
              </w:rPr>
              <w:t>30</w:t>
            </w:r>
          </w:hyperlink>
        </w:p>
        <w:p>
          <w:pPr>
            <w:pStyle w:val="Contents4"/>
            <w:tabs>
              <w:tab w:val="clear" w:pos="8176"/>
              <w:tab w:val="right" w:pos="9026" w:leader="dot"/>
            </w:tabs>
            <w:rPr/>
          </w:pPr>
          <w:hyperlink w:anchor="__RefHeading___Toc3378798_372815092">
            <w:r>
              <w:rPr>
                <w:webHidden/>
                <w:rStyle w:val="IndexLink"/>
              </w:rPr>
              <w:t>52</w:t>
            </w:r>
            <w:r>
              <w:rPr>
                <w:rStyle w:val="IndexLink"/>
                <w:rtl w:val="true"/>
              </w:rPr>
              <w:t xml:space="preserve"> - </w:t>
            </w:r>
            <w:r>
              <w:rPr>
                <w:rStyle w:val="IndexLink"/>
                <w:rtl w:val="true"/>
              </w:rPr>
              <w:t>سورة الطور</w:t>
            </w:r>
            <w:r>
              <w:rPr>
                <w:rStyle w:val="IndexLink"/>
                <w:rtl w:val="true"/>
              </w:rPr>
              <w:tab/>
            </w:r>
            <w:r>
              <w:rPr>
                <w:rStyle w:val="IndexLink"/>
              </w:rPr>
              <w:t>31</w:t>
            </w:r>
          </w:hyperlink>
        </w:p>
        <w:p>
          <w:pPr>
            <w:pStyle w:val="Contents4"/>
            <w:tabs>
              <w:tab w:val="clear" w:pos="8176"/>
              <w:tab w:val="right" w:pos="9026" w:leader="dot"/>
            </w:tabs>
            <w:rPr/>
          </w:pPr>
          <w:hyperlink w:anchor="__RefHeading___Toc3378800_372815092">
            <w:r>
              <w:rPr>
                <w:webHidden/>
                <w:rStyle w:val="IndexLink"/>
              </w:rPr>
              <w:t>80</w:t>
            </w:r>
            <w:r>
              <w:rPr>
                <w:rStyle w:val="IndexLink"/>
                <w:rtl w:val="true"/>
              </w:rPr>
              <w:t xml:space="preserve"> - </w:t>
            </w:r>
            <w:r>
              <w:rPr>
                <w:rStyle w:val="IndexLink"/>
                <w:rtl w:val="true"/>
              </w:rPr>
              <w:t>سورة عبس</w:t>
            </w:r>
            <w:r>
              <w:rPr>
                <w:rStyle w:val="IndexLink"/>
                <w:rtl w:val="true"/>
              </w:rPr>
              <w:tab/>
            </w:r>
            <w:r>
              <w:rPr>
                <w:rStyle w:val="IndexLink"/>
              </w:rPr>
              <w:t>31</w:t>
            </w:r>
          </w:hyperlink>
        </w:p>
        <w:p>
          <w:pPr>
            <w:pStyle w:val="Contents4"/>
            <w:tabs>
              <w:tab w:val="clear" w:pos="8176"/>
              <w:tab w:val="right" w:pos="9026" w:leader="dot"/>
            </w:tabs>
            <w:rPr/>
          </w:pPr>
          <w:hyperlink w:anchor="__RefHeading___Toc3378802_372815092">
            <w:r>
              <w:rPr>
                <w:webHidden/>
                <w:rStyle w:val="IndexLink"/>
              </w:rPr>
              <w:t>88</w:t>
            </w:r>
            <w:r>
              <w:rPr>
                <w:rStyle w:val="IndexLink"/>
                <w:rtl w:val="true"/>
              </w:rPr>
              <w:t xml:space="preserve"> - </w:t>
            </w:r>
            <w:r>
              <w:rPr>
                <w:rStyle w:val="IndexLink"/>
                <w:rtl w:val="true"/>
              </w:rPr>
              <w:t>سورة الغاشية</w:t>
            </w:r>
            <w:r>
              <w:rPr>
                <w:rStyle w:val="IndexLink"/>
                <w:rtl w:val="true"/>
              </w:rPr>
              <w:tab/>
            </w:r>
            <w:r>
              <w:rPr>
                <w:rStyle w:val="IndexLink"/>
              </w:rPr>
              <w:t>31</w:t>
            </w:r>
          </w:hyperlink>
        </w:p>
        <w:p>
          <w:pPr>
            <w:pStyle w:val="Contents4"/>
            <w:tabs>
              <w:tab w:val="clear" w:pos="8176"/>
              <w:tab w:val="right" w:pos="9026" w:leader="dot"/>
            </w:tabs>
            <w:rPr/>
          </w:pPr>
          <w:hyperlink w:anchor="__RefHeading___Toc3378804_372815092">
            <w:r>
              <w:rPr>
                <w:webHidden/>
                <w:rStyle w:val="IndexLink"/>
              </w:rPr>
              <w:t>97</w:t>
            </w:r>
            <w:r>
              <w:rPr>
                <w:rStyle w:val="IndexLink"/>
                <w:rtl w:val="true"/>
              </w:rPr>
              <w:t xml:space="preserve"> - </w:t>
            </w:r>
            <w:r>
              <w:rPr>
                <w:rStyle w:val="IndexLink"/>
                <w:rtl w:val="true"/>
              </w:rPr>
              <w:t>سورة القدر</w:t>
            </w:r>
            <w:r>
              <w:rPr>
                <w:rStyle w:val="IndexLink"/>
                <w:rtl w:val="true"/>
              </w:rPr>
              <w:tab/>
            </w:r>
            <w:r>
              <w:rPr>
                <w:rStyle w:val="IndexLink"/>
              </w:rPr>
              <w:t>32</w:t>
            </w:r>
          </w:hyperlink>
        </w:p>
        <w:p>
          <w:pPr>
            <w:pStyle w:val="Contents4"/>
            <w:tabs>
              <w:tab w:val="clear" w:pos="8176"/>
              <w:tab w:val="right" w:pos="9026" w:leader="dot"/>
            </w:tabs>
            <w:rPr/>
          </w:pPr>
          <w:hyperlink w:anchor="__RefHeading___Toc3378806_372815092">
            <w:r>
              <w:rPr>
                <w:webHidden/>
                <w:rStyle w:val="IndexLink"/>
              </w:rPr>
              <w:t>110</w:t>
            </w:r>
            <w:r>
              <w:rPr>
                <w:rStyle w:val="IndexLink"/>
                <w:rtl w:val="true"/>
              </w:rPr>
              <w:t xml:space="preserve"> - </w:t>
            </w:r>
            <w:r>
              <w:rPr>
                <w:rStyle w:val="IndexLink"/>
                <w:rtl w:val="true"/>
              </w:rPr>
              <w:t>سورة النصر</w:t>
            </w:r>
            <w:r>
              <w:rPr>
                <w:rStyle w:val="IndexLink"/>
                <w:rtl w:val="true"/>
              </w:rPr>
              <w:tab/>
            </w:r>
            <w:r>
              <w:rPr>
                <w:rStyle w:val="IndexLink"/>
              </w:rPr>
              <w:t>32</w:t>
            </w:r>
          </w:hyperlink>
        </w:p>
        <w:p>
          <w:pPr>
            <w:pStyle w:val="Contents4"/>
            <w:tabs>
              <w:tab w:val="clear" w:pos="8176"/>
              <w:tab w:val="right" w:pos="9026" w:leader="dot"/>
            </w:tabs>
            <w:rPr/>
          </w:pPr>
          <w:hyperlink w:anchor="__RefHeading___Toc3378808_372815092">
            <w:r>
              <w:rPr>
                <w:webHidden/>
                <w:rStyle w:val="IndexLink"/>
              </w:rPr>
              <w:t>112</w:t>
            </w:r>
            <w:r>
              <w:rPr>
                <w:rStyle w:val="IndexLink"/>
                <w:rtl w:val="true"/>
              </w:rPr>
              <w:t xml:space="preserve"> - </w:t>
            </w:r>
            <w:r>
              <w:rPr>
                <w:rStyle w:val="IndexLink"/>
                <w:rtl w:val="true"/>
              </w:rPr>
              <w:t xml:space="preserve">سورة التوحيد </w:t>
            </w:r>
            <w:r>
              <w:rPr>
                <w:rStyle w:val="IndexLink"/>
                <w:rtl w:val="true"/>
              </w:rPr>
              <w:t xml:space="preserve">- </w:t>
            </w:r>
            <w:r>
              <w:rPr>
                <w:rStyle w:val="IndexLink"/>
                <w:rtl w:val="true"/>
              </w:rPr>
              <w:t>قل هو اللّه أحد</w:t>
            </w:r>
            <w:r>
              <w:rPr>
                <w:rStyle w:val="IndexLink"/>
                <w:rtl w:val="true"/>
              </w:rPr>
              <w:tab/>
            </w:r>
            <w:r>
              <w:rPr>
                <w:rStyle w:val="IndexLink"/>
              </w:rPr>
              <w:t>32</w:t>
            </w:r>
          </w:hyperlink>
        </w:p>
        <w:p>
          <w:pPr>
            <w:pStyle w:val="Contents2"/>
            <w:tabs>
              <w:tab w:val="clear" w:pos="8743"/>
              <w:tab w:val="right" w:pos="9026" w:leader="dot"/>
            </w:tabs>
            <w:rPr/>
          </w:pPr>
          <w:hyperlink w:anchor="__RefHeading___Toc3378810_372815092">
            <w:r>
              <w:rPr>
                <w:webHidden/>
                <w:rStyle w:val="IndexLink"/>
                <w:rtl w:val="true"/>
              </w:rPr>
              <w:t>العنوان الثاني</w:t>
            </w:r>
            <w:r>
              <w:rPr>
                <w:rStyle w:val="IndexLink"/>
                <w:rtl w:val="true"/>
              </w:rPr>
              <w:t xml:space="preserve">: </w:t>
            </w:r>
            <w:r>
              <w:rPr>
                <w:rStyle w:val="IndexLink"/>
                <w:rtl w:val="true"/>
              </w:rPr>
              <w:t>أهل البيت صلوات اللّه تعالى عليهم</w:t>
            </w:r>
            <w:r>
              <w:rPr>
                <w:rStyle w:val="IndexLink"/>
                <w:rtl w:val="true"/>
              </w:rPr>
              <w:tab/>
            </w:r>
            <w:r>
              <w:rPr>
                <w:rStyle w:val="IndexLink"/>
              </w:rPr>
              <w:t>35</w:t>
            </w:r>
          </w:hyperlink>
        </w:p>
        <w:p>
          <w:pPr>
            <w:pStyle w:val="Contents3"/>
            <w:tabs>
              <w:tab w:val="clear" w:pos="8459"/>
              <w:tab w:val="right" w:pos="9026" w:leader="dot"/>
            </w:tabs>
            <w:rPr/>
          </w:pPr>
          <w:hyperlink w:anchor="__RefHeading___Toc3378812_372815092">
            <w:r>
              <w:rPr>
                <w:webHidden/>
                <w:rStyle w:val="IndexLink"/>
                <w:rtl w:val="true"/>
              </w:rPr>
              <w:t>تمهيد</w:t>
            </w:r>
            <w:r>
              <w:rPr>
                <w:rStyle w:val="IndexLink"/>
                <w:rtl w:val="true"/>
              </w:rPr>
              <w:tab/>
            </w:r>
            <w:r>
              <w:rPr>
                <w:rStyle w:val="IndexLink"/>
              </w:rPr>
              <w:t>35</w:t>
            </w:r>
          </w:hyperlink>
        </w:p>
        <w:p>
          <w:pPr>
            <w:pStyle w:val="Contents3"/>
            <w:tabs>
              <w:tab w:val="clear" w:pos="8459"/>
              <w:tab w:val="right" w:pos="9026" w:leader="dot"/>
            </w:tabs>
            <w:rPr/>
          </w:pPr>
          <w:hyperlink w:anchor="__RefHeading___Toc3378814_372815092">
            <w:r>
              <w:rPr>
                <w:webHidden/>
                <w:rStyle w:val="IndexLink"/>
                <w:rtl w:val="true"/>
              </w:rPr>
              <w:t>رسول اللّه صلى الله عليه و آله</w:t>
            </w:r>
            <w:r>
              <w:rPr>
                <w:rStyle w:val="IndexLink"/>
                <w:rtl w:val="true"/>
              </w:rPr>
              <w:tab/>
            </w:r>
            <w:r>
              <w:rPr>
                <w:rStyle w:val="IndexLink"/>
              </w:rPr>
              <w:t>36</w:t>
            </w:r>
          </w:hyperlink>
        </w:p>
        <w:p>
          <w:pPr>
            <w:pStyle w:val="Contents3"/>
            <w:tabs>
              <w:tab w:val="clear" w:pos="8459"/>
              <w:tab w:val="right" w:pos="9026" w:leader="dot"/>
            </w:tabs>
            <w:rPr/>
          </w:pPr>
          <w:hyperlink w:anchor="__RefHeading___Toc3378816_372815092">
            <w:r>
              <w:rPr>
                <w:webHidden/>
                <w:rStyle w:val="IndexLink"/>
                <w:rtl w:val="true"/>
              </w:rPr>
              <w:t>أمير المؤمنين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378818_372815092">
            <w:r>
              <w:rPr>
                <w:webHidden/>
                <w:rStyle w:val="IndexLink"/>
                <w:rtl w:val="true"/>
              </w:rPr>
              <w:t>الإمام المهدي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378820_372815092">
            <w:r>
              <w:rPr>
                <w:webHidden/>
                <w:rStyle w:val="IndexLink"/>
                <w:rtl w:val="true"/>
              </w:rPr>
              <w:t>النوادر</w:t>
            </w:r>
            <w:r>
              <w:rPr>
                <w:rStyle w:val="IndexLink"/>
                <w:rtl w:val="true"/>
              </w:rPr>
              <w:tab/>
            </w:r>
            <w:r>
              <w:rPr>
                <w:rStyle w:val="IndexLink"/>
              </w:rPr>
              <w:t>43</w:t>
            </w:r>
          </w:hyperlink>
        </w:p>
        <w:p>
          <w:pPr>
            <w:pStyle w:val="Contents3"/>
            <w:tabs>
              <w:tab w:val="clear" w:pos="8459"/>
              <w:tab w:val="right" w:pos="9026" w:leader="dot"/>
            </w:tabs>
            <w:rPr/>
          </w:pPr>
          <w:hyperlink w:anchor="__RefHeading___Toc3378822_372815092">
            <w:r>
              <w:rPr>
                <w:webHidden/>
                <w:rStyle w:val="IndexLink"/>
                <w:rtl w:val="true"/>
              </w:rPr>
              <w:t>ولاية أهل البيت صلوات اللّه تعالى عليهم</w:t>
            </w:r>
            <w:r>
              <w:rPr>
                <w:rStyle w:val="IndexLink"/>
                <w:rtl w:val="true"/>
              </w:rPr>
              <w:tab/>
            </w:r>
            <w:r>
              <w:rPr>
                <w:rStyle w:val="IndexLink"/>
              </w:rPr>
              <w:t>44</w:t>
            </w:r>
          </w:hyperlink>
        </w:p>
        <w:p>
          <w:pPr>
            <w:pStyle w:val="Contents3"/>
            <w:tabs>
              <w:tab w:val="clear" w:pos="8459"/>
              <w:tab w:val="right" w:pos="9026" w:leader="dot"/>
            </w:tabs>
            <w:rPr/>
          </w:pPr>
          <w:hyperlink w:anchor="__RefHeading___Toc3378824_372815092">
            <w:r>
              <w:rPr>
                <w:webHidden/>
                <w:rStyle w:val="IndexLink"/>
                <w:rtl w:val="true"/>
              </w:rPr>
              <w:t>معرفة أهل البيت صلوات اللّه تعالى عليهم</w:t>
            </w:r>
            <w:r>
              <w:rPr>
                <w:rStyle w:val="IndexLink"/>
                <w:rtl w:val="true"/>
              </w:rPr>
              <w:tab/>
            </w:r>
            <w:r>
              <w:rPr>
                <w:rStyle w:val="IndexLink"/>
              </w:rPr>
              <w:t>53</w:t>
            </w:r>
          </w:hyperlink>
        </w:p>
        <w:p>
          <w:pPr>
            <w:pStyle w:val="Contents3"/>
            <w:tabs>
              <w:tab w:val="clear" w:pos="8459"/>
              <w:tab w:val="right" w:pos="9026" w:leader="dot"/>
            </w:tabs>
            <w:rPr/>
          </w:pPr>
          <w:hyperlink w:anchor="__RefHeading___Toc3378826_372815092">
            <w:r>
              <w:rPr>
                <w:webHidden/>
                <w:rStyle w:val="IndexLink"/>
                <w:rtl w:val="true"/>
              </w:rPr>
              <w:t>طاعة أهل البيت صلوات اللّه تعالى عليهم</w:t>
            </w:r>
            <w:r>
              <w:rPr>
                <w:rStyle w:val="IndexLink"/>
                <w:rtl w:val="true"/>
              </w:rPr>
              <w:tab/>
            </w:r>
            <w:r>
              <w:rPr>
                <w:rStyle w:val="IndexLink"/>
              </w:rPr>
              <w:t>54</w:t>
            </w:r>
          </w:hyperlink>
        </w:p>
        <w:p>
          <w:pPr>
            <w:pStyle w:val="Contents3"/>
            <w:tabs>
              <w:tab w:val="clear" w:pos="8459"/>
              <w:tab w:val="right" w:pos="9026" w:leader="dot"/>
            </w:tabs>
            <w:rPr/>
          </w:pPr>
          <w:hyperlink w:anchor="__RefHeading___Toc3378828_372815092">
            <w:r>
              <w:rPr>
                <w:webHidden/>
                <w:rStyle w:val="IndexLink"/>
                <w:rtl w:val="true"/>
              </w:rPr>
              <w:t>البرّ بأهل البيت عليهم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378830_372815092">
            <w:r>
              <w:rPr>
                <w:webHidden/>
                <w:rStyle w:val="IndexLink"/>
                <w:rtl w:val="true"/>
              </w:rPr>
              <w:t>حبّ أهل البيت صلوات اللّه تعالى عليهم</w:t>
            </w:r>
            <w:r>
              <w:rPr>
                <w:rStyle w:val="IndexLink"/>
                <w:rtl w:val="true"/>
              </w:rPr>
              <w:tab/>
            </w:r>
            <w:r>
              <w:rPr>
                <w:rStyle w:val="IndexLink"/>
              </w:rPr>
              <w:t>55</w:t>
            </w:r>
          </w:hyperlink>
        </w:p>
        <w:p>
          <w:pPr>
            <w:pStyle w:val="Contents3"/>
            <w:tabs>
              <w:tab w:val="clear" w:pos="8459"/>
              <w:tab w:val="right" w:pos="9026" w:leader="dot"/>
            </w:tabs>
            <w:rPr/>
          </w:pPr>
          <w:hyperlink w:anchor="__RefHeading___Toc3378832_372815092">
            <w:r>
              <w:rPr>
                <w:webHidden/>
                <w:rStyle w:val="IndexLink"/>
                <w:rtl w:val="true"/>
              </w:rPr>
              <w:t>حبّ أمير المؤمنين عليه السلام خاصّة</w:t>
            </w:r>
            <w:r>
              <w:rPr>
                <w:rStyle w:val="IndexLink"/>
                <w:rtl w:val="true"/>
              </w:rPr>
              <w:tab/>
            </w:r>
            <w:r>
              <w:rPr>
                <w:rStyle w:val="IndexLink"/>
              </w:rPr>
              <w:t>59</w:t>
            </w:r>
          </w:hyperlink>
        </w:p>
        <w:p>
          <w:pPr>
            <w:pStyle w:val="Contents3"/>
            <w:tabs>
              <w:tab w:val="clear" w:pos="8459"/>
              <w:tab w:val="right" w:pos="9026" w:leader="dot"/>
            </w:tabs>
            <w:rPr/>
          </w:pPr>
          <w:hyperlink w:anchor="__RefHeading___Toc3378834_372815092">
            <w:r>
              <w:rPr>
                <w:webHidden/>
                <w:rStyle w:val="IndexLink"/>
                <w:rtl w:val="true"/>
              </w:rPr>
              <w:t>حبّ الإمام الحسين عليه السلام خاصّة</w:t>
            </w:r>
            <w:r>
              <w:rPr>
                <w:rStyle w:val="IndexLink"/>
                <w:rtl w:val="true"/>
              </w:rPr>
              <w:tab/>
            </w:r>
            <w:r>
              <w:rPr>
                <w:rStyle w:val="IndexLink"/>
              </w:rPr>
              <w:t>62</w:t>
            </w:r>
          </w:hyperlink>
        </w:p>
        <w:p>
          <w:pPr>
            <w:pStyle w:val="Contents3"/>
            <w:tabs>
              <w:tab w:val="clear" w:pos="8459"/>
              <w:tab w:val="right" w:pos="9026" w:leader="dot"/>
            </w:tabs>
            <w:rPr/>
          </w:pPr>
          <w:hyperlink w:anchor="__RefHeading___Toc3378836_372815092">
            <w:r>
              <w:rPr>
                <w:webHidden/>
                <w:rStyle w:val="IndexLink"/>
                <w:rtl w:val="true"/>
              </w:rPr>
              <w:t>زيارة مراقد أهل البيت عليهم السلام و تعاهدها</w:t>
            </w:r>
            <w:r>
              <w:rPr>
                <w:rStyle w:val="IndexLink"/>
                <w:rtl w:val="true"/>
              </w:rPr>
              <w:tab/>
            </w:r>
            <w:r>
              <w:rPr>
                <w:rStyle w:val="IndexLink"/>
              </w:rPr>
              <w:t>63</w:t>
            </w:r>
          </w:hyperlink>
        </w:p>
        <w:p>
          <w:pPr>
            <w:pStyle w:val="Contents3"/>
            <w:tabs>
              <w:tab w:val="clear" w:pos="8459"/>
              <w:tab w:val="right" w:pos="9026" w:leader="dot"/>
            </w:tabs>
            <w:rPr/>
          </w:pPr>
          <w:hyperlink w:anchor="__RefHeading___Toc3378838_372815092">
            <w:r>
              <w:rPr>
                <w:webHidden/>
                <w:rStyle w:val="IndexLink"/>
                <w:rtl w:val="true"/>
              </w:rPr>
              <w:t>زيارة مرقد أمير المؤمنين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378840_372815092">
            <w:r>
              <w:rPr>
                <w:webHidden/>
                <w:rStyle w:val="IndexLink"/>
                <w:rtl w:val="true"/>
              </w:rPr>
              <w:t>زيارة مرقد الإمام الحسين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378842_372815092">
            <w:r>
              <w:rPr>
                <w:webHidden/>
                <w:rStyle w:val="IndexLink"/>
                <w:rtl w:val="true"/>
              </w:rPr>
              <w:t>زيارة مرقد الإمام الرضا عليه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378844_372815092">
            <w:r>
              <w:rPr>
                <w:webHidden/>
                <w:rStyle w:val="IndexLink"/>
                <w:rtl w:val="true"/>
              </w:rPr>
              <w:t>التحدّث بأحاديث أهل البيت عليهم السلام لطلب الآخرة</w:t>
            </w:r>
            <w:r>
              <w:rPr>
                <w:rStyle w:val="IndexLink"/>
                <w:rtl w:val="true"/>
              </w:rPr>
              <w:tab/>
            </w:r>
            <w:r>
              <w:rPr>
                <w:rStyle w:val="IndexLink"/>
              </w:rPr>
              <w:t>75</w:t>
            </w:r>
          </w:hyperlink>
        </w:p>
        <w:p>
          <w:pPr>
            <w:pStyle w:val="Contents2"/>
            <w:tabs>
              <w:tab w:val="clear" w:pos="8743"/>
              <w:tab w:val="right" w:pos="9026" w:leader="dot"/>
            </w:tabs>
            <w:rPr/>
          </w:pPr>
          <w:hyperlink w:anchor="__RefHeading___Toc3378846_372815092">
            <w:r>
              <w:rPr>
                <w:webHidden/>
                <w:rStyle w:val="IndexLink"/>
                <w:rtl w:val="true"/>
              </w:rPr>
              <w:t>العنوان الثالث</w:t>
            </w:r>
            <w:r>
              <w:rPr>
                <w:rStyle w:val="IndexLink"/>
                <w:rtl w:val="true"/>
              </w:rPr>
              <w:t xml:space="preserve">: </w:t>
            </w:r>
            <w:r>
              <w:rPr>
                <w:rStyle w:val="IndexLink"/>
                <w:rtl w:val="true"/>
              </w:rPr>
              <w:t>الأعمال و المواضيع</w:t>
            </w:r>
            <w:r>
              <w:rPr>
                <w:rStyle w:val="IndexLink"/>
                <w:rtl w:val="true"/>
              </w:rPr>
              <w:tab/>
            </w:r>
            <w:r>
              <w:rPr>
                <w:rStyle w:val="IndexLink"/>
              </w:rPr>
              <w:t>76</w:t>
            </w:r>
          </w:hyperlink>
        </w:p>
        <w:p>
          <w:pPr>
            <w:pStyle w:val="Contents3"/>
            <w:tabs>
              <w:tab w:val="clear" w:pos="8459"/>
              <w:tab w:val="right" w:pos="9026" w:leader="dot"/>
            </w:tabs>
            <w:rPr/>
          </w:pPr>
          <w:hyperlink w:anchor="__RefHeading___Toc3378848_372815092">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3378850_372815092">
            <w:r>
              <w:rPr>
                <w:webHidden/>
                <w:rStyle w:val="IndexLink"/>
                <w:rtl w:val="true"/>
              </w:rPr>
              <w:t>الآخرة الجنّة</w:t>
            </w:r>
            <w:r>
              <w:rPr>
                <w:rStyle w:val="IndexLink"/>
                <w:rtl w:val="true"/>
              </w:rPr>
              <w:tab/>
            </w:r>
            <w:r>
              <w:rPr>
                <w:rStyle w:val="IndexLink"/>
              </w:rPr>
              <w:t>76</w:t>
            </w:r>
          </w:hyperlink>
        </w:p>
        <w:p>
          <w:pPr>
            <w:pStyle w:val="Contents3"/>
            <w:tabs>
              <w:tab w:val="clear" w:pos="8459"/>
              <w:tab w:val="right" w:pos="9026" w:leader="dot"/>
            </w:tabs>
            <w:rPr/>
          </w:pPr>
          <w:hyperlink w:anchor="__RefHeading___Toc3378852_372815092">
            <w:r>
              <w:rPr>
                <w:webHidden/>
                <w:rStyle w:val="IndexLink"/>
                <w:rtl w:val="true"/>
              </w:rPr>
              <w:t>الإهتمام بإصلاح أمر الآخرة</w:t>
            </w:r>
            <w:r>
              <w:rPr>
                <w:rStyle w:val="IndexLink"/>
                <w:rtl w:val="true"/>
              </w:rPr>
              <w:tab/>
            </w:r>
            <w:r>
              <w:rPr>
                <w:rStyle w:val="IndexLink"/>
              </w:rPr>
              <w:t>78</w:t>
            </w:r>
          </w:hyperlink>
        </w:p>
        <w:p>
          <w:pPr>
            <w:pStyle w:val="Contents3"/>
            <w:tabs>
              <w:tab w:val="clear" w:pos="8459"/>
              <w:tab w:val="right" w:pos="9026" w:leader="dot"/>
            </w:tabs>
            <w:rPr/>
          </w:pPr>
          <w:hyperlink w:anchor="__RefHeading___Toc3378854_372815092">
            <w:r>
              <w:rPr>
                <w:webHidden/>
                <w:rStyle w:val="IndexLink"/>
                <w:rtl w:val="true"/>
              </w:rPr>
              <w:t>البصيرة بأمر الآخرة</w:t>
            </w:r>
            <w:r>
              <w:rPr>
                <w:rStyle w:val="IndexLink"/>
                <w:rtl w:val="true"/>
              </w:rPr>
              <w:tab/>
            </w:r>
            <w:r>
              <w:rPr>
                <w:rStyle w:val="IndexLink"/>
              </w:rPr>
              <w:t>79</w:t>
            </w:r>
          </w:hyperlink>
        </w:p>
        <w:p>
          <w:pPr>
            <w:pStyle w:val="Contents3"/>
            <w:tabs>
              <w:tab w:val="clear" w:pos="8459"/>
              <w:tab w:val="right" w:pos="9026" w:leader="dot"/>
            </w:tabs>
            <w:rPr/>
          </w:pPr>
          <w:hyperlink w:anchor="__RefHeading___Toc3378856_372815092">
            <w:r>
              <w:rPr>
                <w:webHidden/>
                <w:rStyle w:val="IndexLink"/>
                <w:rtl w:val="true"/>
              </w:rPr>
              <w:t>عمران دار الآخرة بالعمل الصالح في دار الدنيا</w:t>
            </w:r>
            <w:r>
              <w:rPr>
                <w:rStyle w:val="IndexLink"/>
                <w:rtl w:val="true"/>
              </w:rPr>
              <w:tab/>
            </w:r>
            <w:r>
              <w:rPr>
                <w:rStyle w:val="IndexLink"/>
              </w:rPr>
              <w:t>80</w:t>
            </w:r>
          </w:hyperlink>
        </w:p>
        <w:p>
          <w:pPr>
            <w:pStyle w:val="Contents3"/>
            <w:tabs>
              <w:tab w:val="clear" w:pos="8459"/>
              <w:tab w:val="right" w:pos="9026" w:leader="dot"/>
            </w:tabs>
            <w:rPr/>
          </w:pPr>
          <w:hyperlink w:anchor="__RefHeading___Toc3378858_372815092">
            <w:r>
              <w:rPr>
                <w:webHidden/>
                <w:rStyle w:val="IndexLink"/>
                <w:rtl w:val="true"/>
              </w:rPr>
              <w:t>كسب أجر و ثواب الآخرة</w:t>
            </w:r>
            <w:r>
              <w:rPr>
                <w:rStyle w:val="IndexLink"/>
                <w:rtl w:val="true"/>
              </w:rPr>
              <w:tab/>
            </w:r>
            <w:r>
              <w:rPr>
                <w:rStyle w:val="IndexLink"/>
              </w:rPr>
              <w:t>83</w:t>
            </w:r>
          </w:hyperlink>
        </w:p>
        <w:p>
          <w:pPr>
            <w:pStyle w:val="Contents3"/>
            <w:tabs>
              <w:tab w:val="clear" w:pos="8459"/>
              <w:tab w:val="right" w:pos="9026" w:leader="dot"/>
            </w:tabs>
            <w:rPr/>
          </w:pPr>
          <w:hyperlink w:anchor="__RefHeading___Toc3378860_372815092">
            <w:r>
              <w:rPr>
                <w:webHidden/>
                <w:rStyle w:val="IndexLink"/>
                <w:rtl w:val="true"/>
              </w:rPr>
              <w:t>الإبتلاء</w:t>
            </w:r>
            <w:r>
              <w:rPr>
                <w:rStyle w:val="IndexLink"/>
                <w:rtl w:val="true"/>
              </w:rPr>
              <w:tab/>
            </w:r>
            <w:r>
              <w:rPr>
                <w:rStyle w:val="IndexLink"/>
              </w:rPr>
              <w:t>85</w:t>
            </w:r>
          </w:hyperlink>
        </w:p>
        <w:p>
          <w:pPr>
            <w:pStyle w:val="Contents3"/>
            <w:tabs>
              <w:tab w:val="clear" w:pos="8459"/>
              <w:tab w:val="right" w:pos="9026" w:leader="dot"/>
            </w:tabs>
            <w:rPr/>
          </w:pPr>
          <w:hyperlink w:anchor="__RefHeading___Toc3378862_372815092">
            <w:r>
              <w:rPr>
                <w:webHidden/>
                <w:rStyle w:val="IndexLink"/>
                <w:rtl w:val="true"/>
              </w:rPr>
              <w:t>إجلال اللّه تعالى بترك الحلف بإسمه عزّ و جلّ من غير ضرورة</w:t>
            </w:r>
            <w:r>
              <w:rPr>
                <w:rStyle w:val="IndexLink"/>
                <w:rtl w:val="true"/>
              </w:rPr>
              <w:tab/>
            </w:r>
            <w:r>
              <w:rPr>
                <w:rStyle w:val="IndexLink"/>
              </w:rPr>
              <w:t>87</w:t>
            </w:r>
          </w:hyperlink>
        </w:p>
        <w:p>
          <w:pPr>
            <w:pStyle w:val="Contents3"/>
            <w:tabs>
              <w:tab w:val="clear" w:pos="8459"/>
              <w:tab w:val="right" w:pos="9026" w:leader="dot"/>
            </w:tabs>
            <w:rPr/>
          </w:pPr>
          <w:hyperlink w:anchor="__RefHeading___Toc3378864_372815092">
            <w:r>
              <w:rPr>
                <w:webHidden/>
                <w:rStyle w:val="IndexLink"/>
                <w:rtl w:val="true"/>
              </w:rPr>
              <w:t>الإحسان</w:t>
            </w:r>
            <w:r>
              <w:rPr>
                <w:rStyle w:val="IndexLink"/>
                <w:rtl w:val="true"/>
              </w:rPr>
              <w:tab/>
            </w:r>
            <w:r>
              <w:rPr>
                <w:rStyle w:val="IndexLink"/>
              </w:rPr>
              <w:t>88</w:t>
            </w:r>
          </w:hyperlink>
        </w:p>
        <w:p>
          <w:pPr>
            <w:pStyle w:val="Contents3"/>
            <w:tabs>
              <w:tab w:val="clear" w:pos="8459"/>
              <w:tab w:val="right" w:pos="9026" w:leader="dot"/>
            </w:tabs>
            <w:rPr/>
          </w:pPr>
          <w:hyperlink w:anchor="__RefHeading___Toc3378866_372815092">
            <w:r>
              <w:rPr>
                <w:webHidden/>
                <w:rStyle w:val="IndexLink"/>
                <w:rtl w:val="true"/>
              </w:rPr>
              <w:t>الإحسان إلى من أساء</w:t>
            </w:r>
            <w:r>
              <w:rPr>
                <w:rStyle w:val="IndexLink"/>
                <w:rtl w:val="true"/>
              </w:rPr>
              <w:tab/>
            </w:r>
            <w:r>
              <w:rPr>
                <w:rStyle w:val="IndexLink"/>
              </w:rPr>
              <w:t>89</w:t>
            </w:r>
          </w:hyperlink>
        </w:p>
        <w:p>
          <w:pPr>
            <w:pStyle w:val="Contents3"/>
            <w:tabs>
              <w:tab w:val="clear" w:pos="8459"/>
              <w:tab w:val="right" w:pos="9026" w:leader="dot"/>
            </w:tabs>
            <w:rPr/>
          </w:pPr>
          <w:hyperlink w:anchor="__RefHeading___Toc3378868_372815092">
            <w:r>
              <w:rPr>
                <w:webHidden/>
                <w:rStyle w:val="IndexLink"/>
                <w:rtl w:val="true"/>
              </w:rPr>
              <w:t>الإحسان إلى اليتيم</w:t>
            </w:r>
            <w:r>
              <w:rPr>
                <w:rStyle w:val="IndexLink"/>
                <w:rtl w:val="true"/>
              </w:rPr>
              <w:tab/>
            </w:r>
            <w:r>
              <w:rPr>
                <w:rStyle w:val="IndexLink"/>
              </w:rPr>
              <w:t>90</w:t>
            </w:r>
          </w:hyperlink>
        </w:p>
        <w:p>
          <w:pPr>
            <w:pStyle w:val="Contents3"/>
            <w:tabs>
              <w:tab w:val="clear" w:pos="8459"/>
              <w:tab w:val="right" w:pos="9026" w:leader="dot"/>
            </w:tabs>
            <w:rPr/>
          </w:pPr>
          <w:hyperlink w:anchor="__RefHeading___Toc3378870_372815092">
            <w:r>
              <w:rPr>
                <w:webHidden/>
                <w:rStyle w:val="IndexLink"/>
                <w:rtl w:val="true"/>
              </w:rPr>
              <w:t xml:space="preserve">الإخلاص </w:t>
            </w:r>
            <w:r>
              <w:rPr>
                <w:rStyle w:val="IndexLink"/>
                <w:rtl w:val="true"/>
              </w:rPr>
              <w:t xml:space="preserve">- </w:t>
            </w:r>
            <w:r>
              <w:rPr>
                <w:rStyle w:val="IndexLink"/>
                <w:rtl w:val="true"/>
              </w:rPr>
              <w:t>الخلوص من عمل للّه‌عزّ و جلّ</w:t>
            </w:r>
            <w:r>
              <w:rPr>
                <w:rStyle w:val="IndexLink"/>
                <w:rtl w:val="true"/>
              </w:rPr>
              <w:tab/>
            </w:r>
            <w:r>
              <w:rPr>
                <w:rStyle w:val="IndexLink"/>
              </w:rPr>
              <w:t>91</w:t>
            </w:r>
          </w:hyperlink>
        </w:p>
        <w:p>
          <w:pPr>
            <w:pStyle w:val="Contents3"/>
            <w:tabs>
              <w:tab w:val="clear" w:pos="8459"/>
              <w:tab w:val="right" w:pos="9026" w:leader="dot"/>
            </w:tabs>
            <w:rPr/>
          </w:pPr>
          <w:hyperlink w:anchor="__RefHeading___Toc3378872_372815092">
            <w:r>
              <w:rPr>
                <w:webHidden/>
                <w:rStyle w:val="IndexLink"/>
                <w:rtl w:val="true"/>
              </w:rPr>
              <w:t>أداء الأمانة ترك الخيانة</w:t>
            </w:r>
            <w:r>
              <w:rPr>
                <w:rStyle w:val="IndexLink"/>
                <w:rtl w:val="true"/>
              </w:rPr>
              <w:tab/>
            </w:r>
            <w:r>
              <w:rPr>
                <w:rStyle w:val="IndexLink"/>
              </w:rPr>
              <w:t>92</w:t>
            </w:r>
          </w:hyperlink>
        </w:p>
        <w:p>
          <w:pPr>
            <w:pStyle w:val="Contents3"/>
            <w:tabs>
              <w:tab w:val="clear" w:pos="8459"/>
              <w:tab w:val="right" w:pos="9026" w:leader="dot"/>
            </w:tabs>
            <w:rPr/>
          </w:pPr>
          <w:hyperlink w:anchor="__RefHeading___Toc3378874_372815092">
            <w:r>
              <w:rPr>
                <w:webHidden/>
                <w:rStyle w:val="IndexLink"/>
                <w:rtl w:val="true"/>
              </w:rPr>
              <w:t>أداء حقوق اللّه عزّ و جلّ</w:t>
            </w:r>
            <w:r>
              <w:rPr>
                <w:rStyle w:val="IndexLink"/>
                <w:rtl w:val="true"/>
              </w:rPr>
              <w:tab/>
            </w:r>
            <w:r>
              <w:rPr>
                <w:rStyle w:val="IndexLink"/>
              </w:rPr>
              <w:t>93</w:t>
            </w:r>
          </w:hyperlink>
        </w:p>
        <w:p>
          <w:pPr>
            <w:pStyle w:val="Contents3"/>
            <w:tabs>
              <w:tab w:val="clear" w:pos="8459"/>
              <w:tab w:val="right" w:pos="9026" w:leader="dot"/>
            </w:tabs>
            <w:rPr/>
          </w:pPr>
          <w:hyperlink w:anchor="__RefHeading___Toc3378876_372815092">
            <w:r>
              <w:rPr>
                <w:webHidden/>
                <w:rStyle w:val="IndexLink"/>
                <w:rtl w:val="true"/>
              </w:rPr>
              <w:t>أداء حقوق المؤمنين</w:t>
            </w:r>
            <w:r>
              <w:rPr>
                <w:rStyle w:val="IndexLink"/>
                <w:rtl w:val="true"/>
              </w:rPr>
              <w:tab/>
            </w:r>
            <w:r>
              <w:rPr>
                <w:rStyle w:val="IndexLink"/>
              </w:rPr>
              <w:t>93</w:t>
            </w:r>
          </w:hyperlink>
        </w:p>
        <w:p>
          <w:pPr>
            <w:pStyle w:val="Contents3"/>
            <w:tabs>
              <w:tab w:val="clear" w:pos="8459"/>
              <w:tab w:val="right" w:pos="9026" w:leader="dot"/>
            </w:tabs>
            <w:rPr/>
          </w:pPr>
          <w:hyperlink w:anchor="__RefHeading___Toc3378878_372815092">
            <w:r>
              <w:rPr>
                <w:webHidden/>
                <w:rStyle w:val="IndexLink"/>
                <w:rtl w:val="true"/>
              </w:rPr>
              <w:t xml:space="preserve">أداء الحقوق الماليّة لمستحقيها الخمس </w:t>
            </w:r>
            <w:r>
              <w:rPr>
                <w:rStyle w:val="IndexLink"/>
                <w:rtl w:val="true"/>
              </w:rPr>
              <w:t xml:space="preserve">- </w:t>
            </w:r>
            <w:r>
              <w:rPr>
                <w:rStyle w:val="IndexLink"/>
                <w:rtl w:val="true"/>
              </w:rPr>
              <w:t>الزكاة</w:t>
            </w:r>
            <w:r>
              <w:rPr>
                <w:rStyle w:val="IndexLink"/>
                <w:rtl w:val="true"/>
              </w:rPr>
              <w:tab/>
            </w:r>
            <w:r>
              <w:rPr>
                <w:rStyle w:val="IndexLink"/>
              </w:rPr>
              <w:t>94</w:t>
            </w:r>
          </w:hyperlink>
        </w:p>
        <w:p>
          <w:pPr>
            <w:pStyle w:val="Contents3"/>
            <w:tabs>
              <w:tab w:val="clear" w:pos="8459"/>
              <w:tab w:val="right" w:pos="9026" w:leader="dot"/>
            </w:tabs>
            <w:rPr/>
          </w:pPr>
          <w:hyperlink w:anchor="__RefHeading___Toc3378880_372815092">
            <w:r>
              <w:rPr>
                <w:webHidden/>
                <w:rStyle w:val="IndexLink"/>
                <w:rtl w:val="true"/>
              </w:rPr>
              <w:t>الأدب</w:t>
            </w:r>
            <w:r>
              <w:rPr>
                <w:rStyle w:val="IndexLink"/>
                <w:rtl w:val="true"/>
              </w:rPr>
              <w:tab/>
            </w:r>
            <w:r>
              <w:rPr>
                <w:rStyle w:val="IndexLink"/>
              </w:rPr>
              <w:t>97</w:t>
            </w:r>
          </w:hyperlink>
        </w:p>
        <w:p>
          <w:pPr>
            <w:pStyle w:val="Contents3"/>
            <w:tabs>
              <w:tab w:val="clear" w:pos="8459"/>
              <w:tab w:val="right" w:pos="9026" w:leader="dot"/>
            </w:tabs>
            <w:rPr/>
          </w:pPr>
          <w:hyperlink w:anchor="__RefHeading___Toc3378882_372815092">
            <w:r>
              <w:rPr>
                <w:webHidden/>
                <w:rStyle w:val="IndexLink"/>
                <w:rtl w:val="true"/>
              </w:rPr>
              <w:t>استخارة الربّ عزّوجلّ طلب الخير من اللّه تبارك و تعالى</w:t>
            </w:r>
            <w:r>
              <w:rPr>
                <w:rStyle w:val="IndexLink"/>
                <w:rtl w:val="true"/>
              </w:rPr>
              <w:tab/>
            </w:r>
            <w:r>
              <w:rPr>
                <w:rStyle w:val="IndexLink"/>
              </w:rPr>
              <w:t>98</w:t>
            </w:r>
          </w:hyperlink>
        </w:p>
        <w:p>
          <w:pPr>
            <w:pStyle w:val="Contents3"/>
            <w:tabs>
              <w:tab w:val="clear" w:pos="8459"/>
              <w:tab w:val="right" w:pos="9026" w:leader="dot"/>
            </w:tabs>
            <w:rPr/>
          </w:pPr>
          <w:hyperlink w:anchor="__RefHeading___Toc3378884_372815092">
            <w:r>
              <w:rPr>
                <w:webHidden/>
                <w:rStyle w:val="IndexLink"/>
                <w:rtl w:val="true"/>
              </w:rPr>
              <w:t>استخارة الربّ عزّ و جلّ عند قبر الإمام الحسين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378886_372815092">
            <w:r>
              <w:rPr>
                <w:webHidden/>
                <w:rStyle w:val="IndexLink"/>
                <w:rtl w:val="true"/>
              </w:rPr>
              <w:t>الرضى بخيرة الربّ عزّ و جلّ بعد الإستخارة</w:t>
            </w:r>
            <w:r>
              <w:rPr>
                <w:rStyle w:val="IndexLink"/>
                <w:rtl w:val="true"/>
              </w:rPr>
              <w:tab/>
            </w:r>
            <w:r>
              <w:rPr>
                <w:rStyle w:val="IndexLink"/>
              </w:rPr>
              <w:t>103</w:t>
            </w:r>
          </w:hyperlink>
        </w:p>
        <w:p>
          <w:pPr>
            <w:pStyle w:val="Contents3"/>
            <w:tabs>
              <w:tab w:val="clear" w:pos="8459"/>
              <w:tab w:val="right" w:pos="9026" w:leader="dot"/>
            </w:tabs>
            <w:rPr/>
          </w:pPr>
          <w:hyperlink w:anchor="__RefHeading___Toc3378888_372815092">
            <w:r>
              <w:rPr>
                <w:webHidden/>
                <w:rStyle w:val="IndexLink"/>
                <w:rtl w:val="true"/>
              </w:rPr>
              <w:t>الإستيذان عند دخول دار الغير</w:t>
            </w:r>
            <w:r>
              <w:rPr>
                <w:rStyle w:val="IndexLink"/>
                <w:rtl w:val="true"/>
              </w:rPr>
              <w:tab/>
            </w:r>
            <w:r>
              <w:rPr>
                <w:rStyle w:val="IndexLink"/>
              </w:rPr>
              <w:t>104</w:t>
            </w:r>
          </w:hyperlink>
        </w:p>
        <w:p>
          <w:pPr>
            <w:pStyle w:val="Contents3"/>
            <w:tabs>
              <w:tab w:val="clear" w:pos="8459"/>
              <w:tab w:val="right" w:pos="9026" w:leader="dot"/>
            </w:tabs>
            <w:rPr/>
          </w:pPr>
          <w:hyperlink w:anchor="__RefHeading___Toc3378890_372815092">
            <w:r>
              <w:rPr>
                <w:webHidden/>
                <w:rStyle w:val="IndexLink"/>
                <w:rtl w:val="true"/>
              </w:rPr>
              <w:t>السلام للإستيذان عند دخول دار الغير</w:t>
            </w:r>
            <w:r>
              <w:rPr>
                <w:rStyle w:val="IndexLink"/>
                <w:rtl w:val="true"/>
              </w:rPr>
              <w:tab/>
            </w:r>
            <w:r>
              <w:rPr>
                <w:rStyle w:val="IndexLink"/>
              </w:rPr>
              <w:t>104</w:t>
            </w:r>
          </w:hyperlink>
        </w:p>
        <w:p>
          <w:pPr>
            <w:pStyle w:val="Contents3"/>
            <w:tabs>
              <w:tab w:val="clear" w:pos="8459"/>
              <w:tab w:val="right" w:pos="9026" w:leader="dot"/>
            </w:tabs>
            <w:rPr/>
          </w:pPr>
          <w:hyperlink w:anchor="__RefHeading___Toc3378892_372815092">
            <w:r>
              <w:rPr>
                <w:webHidden/>
                <w:rStyle w:val="IndexLink"/>
                <w:rtl w:val="true"/>
              </w:rPr>
              <w:t>الإسلام</w:t>
            </w:r>
            <w:r>
              <w:rPr>
                <w:rStyle w:val="IndexLink"/>
                <w:rtl w:val="true"/>
              </w:rPr>
              <w:tab/>
            </w:r>
            <w:r>
              <w:rPr>
                <w:rStyle w:val="IndexLink"/>
              </w:rPr>
              <w:t>106</w:t>
            </w:r>
          </w:hyperlink>
        </w:p>
        <w:p>
          <w:pPr>
            <w:pStyle w:val="Contents3"/>
            <w:tabs>
              <w:tab w:val="clear" w:pos="8459"/>
              <w:tab w:val="right" w:pos="9026" w:leader="dot"/>
            </w:tabs>
            <w:rPr/>
          </w:pPr>
          <w:hyperlink w:anchor="__RefHeading___Toc3378894_372815092">
            <w:r>
              <w:rPr>
                <w:webHidden/>
                <w:rStyle w:val="IndexLink"/>
                <w:rtl w:val="true"/>
              </w:rPr>
              <w:t xml:space="preserve">الإصلاح بين الناس </w:t>
            </w:r>
            <w:r>
              <w:rPr>
                <w:rStyle w:val="IndexLink"/>
                <w:rtl w:val="true"/>
              </w:rPr>
              <w:t xml:space="preserve">- </w:t>
            </w:r>
            <w:r>
              <w:rPr>
                <w:rStyle w:val="IndexLink"/>
                <w:rtl w:val="true"/>
              </w:rPr>
              <w:t>إصلاح ذات البين</w:t>
            </w:r>
            <w:r>
              <w:rPr>
                <w:rStyle w:val="IndexLink"/>
                <w:rtl w:val="true"/>
              </w:rPr>
              <w:tab/>
            </w:r>
            <w:r>
              <w:rPr>
                <w:rStyle w:val="IndexLink"/>
              </w:rPr>
              <w:t>109</w:t>
            </w:r>
          </w:hyperlink>
        </w:p>
        <w:p>
          <w:pPr>
            <w:pStyle w:val="Contents3"/>
            <w:tabs>
              <w:tab w:val="clear" w:pos="8459"/>
              <w:tab w:val="right" w:pos="9026" w:leader="dot"/>
            </w:tabs>
            <w:rPr/>
          </w:pPr>
          <w:hyperlink w:anchor="__RefHeading___Toc3378896_372815092">
            <w:r>
              <w:rPr>
                <w:webHidden/>
                <w:rStyle w:val="IndexLink"/>
                <w:rtl w:val="true"/>
              </w:rPr>
              <w:t>الصلح</w:t>
            </w:r>
            <w:r>
              <w:rPr>
                <w:rStyle w:val="IndexLink"/>
                <w:rtl w:val="true"/>
              </w:rPr>
              <w:tab/>
            </w:r>
            <w:r>
              <w:rPr>
                <w:rStyle w:val="IndexLink"/>
              </w:rPr>
              <w:t>109</w:t>
            </w:r>
          </w:hyperlink>
        </w:p>
        <w:p>
          <w:pPr>
            <w:pStyle w:val="Contents3"/>
            <w:tabs>
              <w:tab w:val="clear" w:pos="8459"/>
              <w:tab w:val="right" w:pos="9026" w:leader="dot"/>
            </w:tabs>
            <w:rPr/>
          </w:pPr>
          <w:hyperlink w:anchor="__RefHeading___Toc3378898_372815092">
            <w:r>
              <w:rPr>
                <w:webHidden/>
                <w:rStyle w:val="IndexLink"/>
                <w:rtl w:val="true"/>
              </w:rPr>
              <w:t>الإطعام</w:t>
            </w:r>
            <w:r>
              <w:rPr>
                <w:rStyle w:val="IndexLink"/>
                <w:rtl w:val="true"/>
              </w:rPr>
              <w:tab/>
            </w:r>
            <w:r>
              <w:rPr>
                <w:rStyle w:val="IndexLink"/>
              </w:rPr>
              <w:t>113</w:t>
            </w:r>
          </w:hyperlink>
        </w:p>
        <w:p>
          <w:pPr>
            <w:pStyle w:val="Contents3"/>
            <w:tabs>
              <w:tab w:val="clear" w:pos="8459"/>
              <w:tab w:val="right" w:pos="9026" w:leader="dot"/>
            </w:tabs>
            <w:rPr/>
          </w:pPr>
          <w:hyperlink w:anchor="__RefHeading___Toc3378900_372815092">
            <w:r>
              <w:rPr>
                <w:webHidden/>
                <w:rStyle w:val="IndexLink"/>
                <w:rtl w:val="true"/>
              </w:rPr>
              <w:t>إعانة المؤمن</w:t>
            </w:r>
            <w:r>
              <w:rPr>
                <w:rStyle w:val="IndexLink"/>
                <w:rtl w:val="true"/>
              </w:rPr>
              <w:tab/>
            </w:r>
            <w:r>
              <w:rPr>
                <w:rStyle w:val="IndexLink"/>
              </w:rPr>
              <w:t>113</w:t>
            </w:r>
          </w:hyperlink>
        </w:p>
        <w:p>
          <w:pPr>
            <w:pStyle w:val="Contents3"/>
            <w:tabs>
              <w:tab w:val="clear" w:pos="8459"/>
              <w:tab w:val="right" w:pos="9026" w:leader="dot"/>
            </w:tabs>
            <w:rPr/>
          </w:pPr>
          <w:hyperlink w:anchor="__RefHeading___Toc3378902_372815092">
            <w:r>
              <w:rPr>
                <w:webHidden/>
                <w:rStyle w:val="IndexLink"/>
                <w:rtl w:val="true"/>
              </w:rPr>
              <w:t>الإعتدال</w:t>
            </w:r>
            <w:r>
              <w:rPr>
                <w:rStyle w:val="IndexLink"/>
                <w:rtl w:val="true"/>
              </w:rPr>
              <w:tab/>
            </w:r>
            <w:r>
              <w:rPr>
                <w:rStyle w:val="IndexLink"/>
              </w:rPr>
              <w:t>114</w:t>
            </w:r>
          </w:hyperlink>
        </w:p>
        <w:p>
          <w:pPr>
            <w:pStyle w:val="Contents3"/>
            <w:tabs>
              <w:tab w:val="clear" w:pos="8459"/>
              <w:tab w:val="right" w:pos="9026" w:leader="dot"/>
            </w:tabs>
            <w:rPr/>
          </w:pPr>
          <w:hyperlink w:anchor="__RefHeading___Toc3378904_372815092">
            <w:r>
              <w:rPr>
                <w:webHidden/>
                <w:rStyle w:val="IndexLink"/>
                <w:rtl w:val="true"/>
              </w:rPr>
              <w:t>الإعتدال في السلوك</w:t>
            </w:r>
            <w:r>
              <w:rPr>
                <w:rStyle w:val="IndexLink"/>
                <w:rtl w:val="true"/>
              </w:rPr>
              <w:tab/>
            </w:r>
            <w:r>
              <w:rPr>
                <w:rStyle w:val="IndexLink"/>
              </w:rPr>
              <w:t>114</w:t>
            </w:r>
          </w:hyperlink>
        </w:p>
        <w:p>
          <w:pPr>
            <w:pStyle w:val="Contents3"/>
            <w:tabs>
              <w:tab w:val="clear" w:pos="8459"/>
              <w:tab w:val="right" w:pos="9026" w:leader="dot"/>
            </w:tabs>
            <w:rPr/>
          </w:pPr>
          <w:hyperlink w:anchor="__RefHeading___Toc3378906_372815092">
            <w:r>
              <w:rPr>
                <w:webHidden/>
                <w:rStyle w:val="IndexLink"/>
                <w:rtl w:val="true"/>
              </w:rPr>
              <w:t>إعتدال الرجاء و الخوف</w:t>
            </w:r>
            <w:r>
              <w:rPr>
                <w:rStyle w:val="IndexLink"/>
                <w:rtl w:val="true"/>
              </w:rPr>
              <w:tab/>
            </w:r>
            <w:r>
              <w:rPr>
                <w:rStyle w:val="IndexLink"/>
              </w:rPr>
              <w:t>114</w:t>
            </w:r>
          </w:hyperlink>
        </w:p>
        <w:p>
          <w:pPr>
            <w:pStyle w:val="Contents3"/>
            <w:tabs>
              <w:tab w:val="clear" w:pos="8459"/>
              <w:tab w:val="right" w:pos="9026" w:leader="dot"/>
            </w:tabs>
            <w:rPr/>
          </w:pPr>
          <w:hyperlink w:anchor="__RefHeading___Toc3378908_372815092">
            <w:r>
              <w:rPr>
                <w:webHidden/>
                <w:rStyle w:val="IndexLink"/>
                <w:rtl w:val="true"/>
              </w:rPr>
              <w:t xml:space="preserve">الإعتدال في المعيشة </w:t>
            </w:r>
            <w:r>
              <w:rPr>
                <w:rStyle w:val="IndexLink"/>
                <w:rtl w:val="true"/>
              </w:rPr>
              <w:t xml:space="preserve">- </w:t>
            </w:r>
            <w:r>
              <w:rPr>
                <w:rStyle w:val="IndexLink"/>
                <w:rtl w:val="true"/>
              </w:rPr>
              <w:t>الإقتصاد</w:t>
            </w:r>
            <w:r>
              <w:rPr>
                <w:rStyle w:val="IndexLink"/>
                <w:rtl w:val="true"/>
              </w:rPr>
              <w:tab/>
            </w:r>
            <w:r>
              <w:rPr>
                <w:rStyle w:val="IndexLink"/>
              </w:rPr>
              <w:t>114</w:t>
            </w:r>
          </w:hyperlink>
        </w:p>
        <w:p>
          <w:pPr>
            <w:pStyle w:val="Contents3"/>
            <w:tabs>
              <w:tab w:val="clear" w:pos="8459"/>
              <w:tab w:val="right" w:pos="9026" w:leader="dot"/>
            </w:tabs>
            <w:rPr/>
          </w:pPr>
          <w:hyperlink w:anchor="__RefHeading___Toc3378910_372815092">
            <w:r>
              <w:rPr>
                <w:webHidden/>
                <w:rStyle w:val="IndexLink"/>
                <w:rtl w:val="true"/>
              </w:rPr>
              <w:t>الإقبال على اللّه عزّ و جلّ</w:t>
            </w:r>
            <w:r>
              <w:rPr>
                <w:rStyle w:val="IndexLink"/>
                <w:rtl w:val="true"/>
              </w:rPr>
              <w:tab/>
            </w:r>
            <w:r>
              <w:rPr>
                <w:rStyle w:val="IndexLink"/>
              </w:rPr>
              <w:t>115</w:t>
            </w:r>
          </w:hyperlink>
        </w:p>
        <w:p>
          <w:pPr>
            <w:pStyle w:val="Contents3"/>
            <w:tabs>
              <w:tab w:val="clear" w:pos="8459"/>
              <w:tab w:val="right" w:pos="9026" w:leader="dot"/>
            </w:tabs>
            <w:rPr/>
          </w:pPr>
          <w:hyperlink w:anchor="__RefHeading___Toc3378912_372815092">
            <w:r>
              <w:rPr>
                <w:webHidden/>
                <w:rStyle w:val="IndexLink"/>
                <w:rtl w:val="true"/>
              </w:rPr>
              <w:t>الإكساء</w:t>
            </w:r>
            <w:r>
              <w:rPr>
                <w:rStyle w:val="IndexLink"/>
                <w:rtl w:val="true"/>
              </w:rPr>
              <w:tab/>
            </w:r>
            <w:r>
              <w:rPr>
                <w:rStyle w:val="IndexLink"/>
              </w:rPr>
              <w:t>115</w:t>
            </w:r>
          </w:hyperlink>
        </w:p>
        <w:p>
          <w:pPr>
            <w:pStyle w:val="Contents3"/>
            <w:tabs>
              <w:tab w:val="clear" w:pos="8459"/>
              <w:tab w:val="right" w:pos="9026" w:leader="dot"/>
            </w:tabs>
            <w:rPr/>
          </w:pPr>
          <w:hyperlink w:anchor="__RefHeading___Toc3378914_372815092">
            <w:r>
              <w:rPr>
                <w:webHidden/>
                <w:rStyle w:val="IndexLink"/>
                <w:rtl w:val="true"/>
              </w:rPr>
              <w:t>الأمر بالمعروف و النهي عن المنكر</w:t>
            </w:r>
            <w:r>
              <w:rPr>
                <w:rStyle w:val="IndexLink"/>
                <w:rtl w:val="true"/>
              </w:rPr>
              <w:tab/>
            </w:r>
            <w:r>
              <w:rPr>
                <w:rStyle w:val="IndexLink"/>
              </w:rPr>
              <w:t>116</w:t>
            </w:r>
          </w:hyperlink>
        </w:p>
        <w:p>
          <w:pPr>
            <w:pStyle w:val="Contents3"/>
            <w:tabs>
              <w:tab w:val="clear" w:pos="8459"/>
              <w:tab w:val="right" w:pos="9026" w:leader="dot"/>
            </w:tabs>
            <w:rPr/>
          </w:pPr>
          <w:hyperlink w:anchor="__RefHeading___Toc3378916_372815092">
            <w:r>
              <w:rPr>
                <w:webHidden/>
                <w:rStyle w:val="IndexLink"/>
                <w:rtl w:val="true"/>
              </w:rPr>
              <w:t>الإنصاف و القسط في المعاملات</w:t>
            </w:r>
            <w:r>
              <w:rPr>
                <w:rStyle w:val="IndexLink"/>
                <w:rtl w:val="true"/>
              </w:rPr>
              <w:tab/>
            </w:r>
            <w:r>
              <w:rPr>
                <w:rStyle w:val="IndexLink"/>
              </w:rPr>
              <w:t>118</w:t>
            </w:r>
          </w:hyperlink>
        </w:p>
        <w:p>
          <w:pPr>
            <w:pStyle w:val="Contents3"/>
            <w:tabs>
              <w:tab w:val="clear" w:pos="8459"/>
              <w:tab w:val="right" w:pos="9026" w:leader="dot"/>
            </w:tabs>
            <w:rPr/>
          </w:pPr>
          <w:hyperlink w:anchor="__RefHeading___Toc3378918_372815092">
            <w:r>
              <w:rPr>
                <w:webHidden/>
                <w:rStyle w:val="IndexLink"/>
                <w:rtl w:val="true"/>
              </w:rPr>
              <w:t>الإنفاق في سبيل اللّه عزّ وجلّ</w:t>
            </w:r>
            <w:r>
              <w:rPr>
                <w:rStyle w:val="IndexLink"/>
                <w:rtl w:val="true"/>
              </w:rPr>
              <w:tab/>
            </w:r>
            <w:r>
              <w:rPr>
                <w:rStyle w:val="IndexLink"/>
              </w:rPr>
              <w:t>120</w:t>
            </w:r>
          </w:hyperlink>
        </w:p>
        <w:p>
          <w:pPr>
            <w:pStyle w:val="Contents3"/>
            <w:tabs>
              <w:tab w:val="clear" w:pos="8459"/>
              <w:tab w:val="right" w:pos="9026" w:leader="dot"/>
            </w:tabs>
            <w:rPr/>
          </w:pPr>
          <w:hyperlink w:anchor="__RefHeading___Toc3378920_372815092">
            <w:r>
              <w:rPr>
                <w:webHidden/>
                <w:rStyle w:val="IndexLink"/>
                <w:rtl w:val="true"/>
              </w:rPr>
              <w:t>الإيثار</w:t>
            </w:r>
            <w:r>
              <w:rPr>
                <w:rStyle w:val="IndexLink"/>
                <w:rtl w:val="true"/>
              </w:rPr>
              <w:tab/>
            </w:r>
            <w:r>
              <w:rPr>
                <w:rStyle w:val="IndexLink"/>
              </w:rPr>
              <w:t>120</w:t>
            </w:r>
          </w:hyperlink>
        </w:p>
        <w:p>
          <w:pPr>
            <w:pStyle w:val="Contents3"/>
            <w:tabs>
              <w:tab w:val="clear" w:pos="8459"/>
              <w:tab w:val="right" w:pos="9026" w:leader="dot"/>
            </w:tabs>
            <w:rPr/>
          </w:pPr>
          <w:hyperlink w:anchor="__RefHeading___Toc3378922_372815092">
            <w:r>
              <w:rPr>
                <w:webHidden/>
                <w:rStyle w:val="IndexLink"/>
                <w:rtl w:val="true"/>
              </w:rPr>
              <w:t>الإيمان باللّه عزّ و جلّ التوحيد</w:t>
            </w:r>
            <w:r>
              <w:rPr>
                <w:rStyle w:val="IndexLink"/>
                <w:rtl w:val="true"/>
              </w:rPr>
              <w:tab/>
            </w:r>
            <w:r>
              <w:rPr>
                <w:rStyle w:val="IndexLink"/>
              </w:rPr>
              <w:t>121</w:t>
            </w:r>
          </w:hyperlink>
        </w:p>
        <w:p>
          <w:pPr>
            <w:pStyle w:val="Contents3"/>
            <w:tabs>
              <w:tab w:val="clear" w:pos="8459"/>
              <w:tab w:val="right" w:pos="9026" w:leader="dot"/>
            </w:tabs>
            <w:rPr/>
          </w:pPr>
          <w:hyperlink w:anchor="__RefHeading___Toc3378924_372815092">
            <w:r>
              <w:rPr>
                <w:webHidden/>
                <w:rStyle w:val="IndexLink"/>
                <w:rtl w:val="true"/>
              </w:rPr>
              <w:t>الإيمان بالنبيّ صلى الله عليه و آله النبوّة</w:t>
            </w:r>
            <w:r>
              <w:rPr>
                <w:rStyle w:val="IndexLink"/>
                <w:rtl w:val="true"/>
              </w:rPr>
              <w:tab/>
            </w:r>
            <w:r>
              <w:rPr>
                <w:rStyle w:val="IndexLink"/>
              </w:rPr>
              <w:t>122</w:t>
            </w:r>
          </w:hyperlink>
        </w:p>
        <w:p>
          <w:pPr>
            <w:pStyle w:val="Contents3"/>
            <w:tabs>
              <w:tab w:val="clear" w:pos="8459"/>
              <w:tab w:val="right" w:pos="9026" w:leader="dot"/>
            </w:tabs>
            <w:rPr/>
          </w:pPr>
          <w:hyperlink w:anchor="__RefHeading___Toc3378926_372815092">
            <w:r>
              <w:rPr>
                <w:webHidden/>
                <w:rStyle w:val="IndexLink"/>
                <w:rtl w:val="true"/>
              </w:rPr>
              <w:t>الإيمان بالإمام عليه السلام الإمامة</w:t>
            </w:r>
            <w:r>
              <w:rPr>
                <w:rStyle w:val="IndexLink"/>
                <w:rtl w:val="true"/>
              </w:rPr>
              <w:tab/>
            </w:r>
            <w:r>
              <w:rPr>
                <w:rStyle w:val="IndexLink"/>
              </w:rPr>
              <w:t>123</w:t>
            </w:r>
          </w:hyperlink>
        </w:p>
        <w:p>
          <w:pPr>
            <w:pStyle w:val="Contents3"/>
            <w:tabs>
              <w:tab w:val="clear" w:pos="8459"/>
              <w:tab w:val="right" w:pos="9026" w:leader="dot"/>
            </w:tabs>
            <w:rPr/>
          </w:pPr>
          <w:hyperlink w:anchor="__RefHeading___Toc3378928_372815092">
            <w:r>
              <w:rPr>
                <w:webHidden/>
                <w:rStyle w:val="IndexLink"/>
                <w:rtl w:val="true"/>
              </w:rPr>
              <w:t>الباقيات الصالحات</w:t>
            </w:r>
            <w:r>
              <w:rPr>
                <w:rStyle w:val="IndexLink"/>
                <w:rtl w:val="true"/>
              </w:rPr>
              <w:tab/>
            </w:r>
            <w:r>
              <w:rPr>
                <w:rStyle w:val="IndexLink"/>
              </w:rPr>
              <w:t>124</w:t>
            </w:r>
          </w:hyperlink>
        </w:p>
        <w:p>
          <w:pPr>
            <w:pStyle w:val="Contents3"/>
            <w:tabs>
              <w:tab w:val="clear" w:pos="8459"/>
              <w:tab w:val="right" w:pos="9026" w:leader="dot"/>
            </w:tabs>
            <w:rPr/>
          </w:pPr>
          <w:hyperlink w:anchor="__RefHeading___Toc3378930_372815092">
            <w:r>
              <w:rPr>
                <w:webHidden/>
                <w:rStyle w:val="IndexLink"/>
                <w:rtl w:val="true"/>
              </w:rPr>
              <w:t>الباقيات الصالحات في القرآن و الحديث</w:t>
            </w:r>
            <w:r>
              <w:rPr>
                <w:rStyle w:val="IndexLink"/>
                <w:rtl w:val="true"/>
              </w:rPr>
              <w:tab/>
            </w:r>
            <w:r>
              <w:rPr>
                <w:rStyle w:val="IndexLink"/>
              </w:rPr>
              <w:t>125</w:t>
            </w:r>
          </w:hyperlink>
        </w:p>
        <w:p>
          <w:pPr>
            <w:pStyle w:val="Contents3"/>
            <w:tabs>
              <w:tab w:val="clear" w:pos="8459"/>
              <w:tab w:val="right" w:pos="9026" w:leader="dot"/>
            </w:tabs>
            <w:rPr/>
          </w:pPr>
          <w:hyperlink w:anchor="__RefHeading___Toc3378932_372815092">
            <w:r>
              <w:rPr>
                <w:webHidden/>
                <w:rStyle w:val="IndexLink"/>
                <w:rtl w:val="true"/>
              </w:rPr>
              <w:t>البنات الصالحات</w:t>
            </w:r>
            <w:r>
              <w:rPr>
                <w:rStyle w:val="IndexLink"/>
                <w:rtl w:val="true"/>
              </w:rPr>
              <w:tab/>
            </w:r>
            <w:r>
              <w:rPr>
                <w:rStyle w:val="IndexLink"/>
              </w:rPr>
              <w:t>125</w:t>
            </w:r>
          </w:hyperlink>
        </w:p>
        <w:p>
          <w:pPr>
            <w:pStyle w:val="Contents3"/>
            <w:tabs>
              <w:tab w:val="clear" w:pos="8459"/>
              <w:tab w:val="right" w:pos="9026" w:leader="dot"/>
            </w:tabs>
            <w:rPr/>
          </w:pPr>
          <w:hyperlink w:anchor="__RefHeading___Toc3378934_372815092">
            <w:r>
              <w:rPr>
                <w:webHidden/>
                <w:rStyle w:val="IndexLink"/>
                <w:rtl w:val="true"/>
              </w:rPr>
              <w:t>الحسنات</w:t>
            </w:r>
            <w:r>
              <w:rPr>
                <w:rStyle w:val="IndexLink"/>
                <w:rtl w:val="true"/>
              </w:rPr>
              <w:tab/>
            </w:r>
            <w:r>
              <w:rPr>
                <w:rStyle w:val="IndexLink"/>
              </w:rPr>
              <w:t>126</w:t>
            </w:r>
          </w:hyperlink>
        </w:p>
        <w:p>
          <w:pPr>
            <w:pStyle w:val="Contents3"/>
            <w:tabs>
              <w:tab w:val="clear" w:pos="8459"/>
              <w:tab w:val="right" w:pos="9026" w:leader="dot"/>
            </w:tabs>
            <w:rPr/>
          </w:pPr>
          <w:hyperlink w:anchor="__RefHeading___Toc3378936_372815092">
            <w:r>
              <w:rPr>
                <w:webHidden/>
                <w:rStyle w:val="IndexLink"/>
                <w:rtl w:val="true"/>
              </w:rPr>
              <w:t>الدعاء في الأسحار</w:t>
            </w:r>
            <w:r>
              <w:rPr>
                <w:rStyle w:val="IndexLink"/>
                <w:rtl w:val="true"/>
              </w:rPr>
              <w:tab/>
            </w:r>
            <w:r>
              <w:rPr>
                <w:rStyle w:val="IndexLink"/>
              </w:rPr>
              <w:t>126</w:t>
            </w:r>
          </w:hyperlink>
        </w:p>
        <w:p>
          <w:pPr>
            <w:pStyle w:val="Contents3"/>
            <w:tabs>
              <w:tab w:val="clear" w:pos="8459"/>
              <w:tab w:val="right" w:pos="9026" w:leader="dot"/>
            </w:tabs>
            <w:rPr/>
          </w:pPr>
          <w:hyperlink w:anchor="__RefHeading___Toc3378938_372815092">
            <w:r>
              <w:rPr>
                <w:webHidden/>
                <w:rStyle w:val="IndexLink"/>
                <w:rtl w:val="true"/>
              </w:rPr>
              <w:t>ذكر اللّه عزّ و جلّ</w:t>
            </w:r>
            <w:r>
              <w:rPr>
                <w:rStyle w:val="IndexLink"/>
                <w:rtl w:val="true"/>
              </w:rPr>
              <w:tab/>
            </w:r>
            <w:r>
              <w:rPr>
                <w:rStyle w:val="IndexLink"/>
              </w:rPr>
              <w:t>126</w:t>
            </w:r>
          </w:hyperlink>
        </w:p>
        <w:p>
          <w:pPr>
            <w:pStyle w:val="Contents3"/>
            <w:tabs>
              <w:tab w:val="clear" w:pos="8459"/>
              <w:tab w:val="right" w:pos="9026" w:leader="dot"/>
            </w:tabs>
            <w:rPr/>
          </w:pPr>
          <w:hyperlink w:anchor="__RefHeading___Toc3378940_372815092">
            <w:r>
              <w:rPr>
                <w:webHidden/>
                <w:rStyle w:val="IndexLink"/>
                <w:rtl w:val="true"/>
              </w:rPr>
              <w:t>ذكر التسبيح و التحميد و التهليل و التكبير</w:t>
            </w:r>
            <w:r>
              <w:rPr>
                <w:rStyle w:val="IndexLink"/>
                <w:rtl w:val="true"/>
              </w:rPr>
              <w:tab/>
            </w:r>
            <w:r>
              <w:rPr>
                <w:rStyle w:val="IndexLink"/>
              </w:rPr>
              <w:t>126</w:t>
            </w:r>
          </w:hyperlink>
        </w:p>
        <w:p>
          <w:pPr>
            <w:pStyle w:val="Contents3"/>
            <w:tabs>
              <w:tab w:val="clear" w:pos="8459"/>
              <w:tab w:val="right" w:pos="9026" w:leader="dot"/>
            </w:tabs>
            <w:rPr/>
          </w:pPr>
          <w:hyperlink w:anchor="__RefHeading___Toc3378942_372815092">
            <w:r>
              <w:rPr>
                <w:webHidden/>
                <w:rStyle w:val="IndexLink"/>
                <w:rtl w:val="true"/>
              </w:rPr>
              <w:t>ذكر التسبيح و التحميد و التهليل و التكبير و الحوقلة</w:t>
            </w:r>
            <w:r>
              <w:rPr>
                <w:rStyle w:val="IndexLink"/>
                <w:rtl w:val="true"/>
              </w:rPr>
              <w:tab/>
            </w:r>
            <w:r>
              <w:rPr>
                <w:rStyle w:val="IndexLink"/>
              </w:rPr>
              <w:t>129</w:t>
            </w:r>
          </w:hyperlink>
        </w:p>
        <w:p>
          <w:pPr>
            <w:pStyle w:val="Contents3"/>
            <w:tabs>
              <w:tab w:val="clear" w:pos="8459"/>
              <w:tab w:val="right" w:pos="9026" w:leader="dot"/>
            </w:tabs>
            <w:rPr/>
          </w:pPr>
          <w:hyperlink w:anchor="__RefHeading___Toc3378944_372815092">
            <w:r>
              <w:rPr>
                <w:webHidden/>
                <w:rStyle w:val="IndexLink"/>
                <w:rtl w:val="true"/>
              </w:rPr>
              <w:t>ذكر التسبيحات الأربع بعد الفراغ من الصلاة الفريضة</w:t>
            </w:r>
            <w:r>
              <w:rPr>
                <w:rStyle w:val="IndexLink"/>
                <w:rtl w:val="true"/>
              </w:rPr>
              <w:tab/>
            </w:r>
            <w:r>
              <w:rPr>
                <w:rStyle w:val="IndexLink"/>
              </w:rPr>
              <w:t>130</w:t>
            </w:r>
          </w:hyperlink>
        </w:p>
        <w:p>
          <w:pPr>
            <w:pStyle w:val="Contents3"/>
            <w:tabs>
              <w:tab w:val="clear" w:pos="8459"/>
              <w:tab w:val="right" w:pos="9026" w:leader="dot"/>
            </w:tabs>
            <w:rPr/>
          </w:pPr>
          <w:hyperlink w:anchor="__RefHeading___Toc3378946_372815092">
            <w:r>
              <w:rPr>
                <w:webHidden/>
                <w:rStyle w:val="IndexLink"/>
                <w:rtl w:val="true"/>
              </w:rPr>
              <w:t>الصلاة</w:t>
            </w:r>
            <w:r>
              <w:rPr>
                <w:rStyle w:val="IndexLink"/>
                <w:rtl w:val="true"/>
              </w:rPr>
              <w:tab/>
            </w:r>
            <w:r>
              <w:rPr>
                <w:rStyle w:val="IndexLink"/>
              </w:rPr>
              <w:t>130</w:t>
            </w:r>
          </w:hyperlink>
        </w:p>
        <w:p>
          <w:pPr>
            <w:pStyle w:val="Contents3"/>
            <w:tabs>
              <w:tab w:val="clear" w:pos="8459"/>
              <w:tab w:val="right" w:pos="9026" w:leader="dot"/>
            </w:tabs>
            <w:rPr/>
          </w:pPr>
          <w:hyperlink w:anchor="__RefHeading___Toc3378948_372815092">
            <w:r>
              <w:rPr>
                <w:webHidden/>
                <w:rStyle w:val="IndexLink"/>
                <w:rtl w:val="true"/>
              </w:rPr>
              <w:t>صلاة اللّيل</w:t>
            </w:r>
            <w:r>
              <w:rPr>
                <w:rStyle w:val="IndexLink"/>
                <w:rtl w:val="true"/>
              </w:rPr>
              <w:tab/>
            </w:r>
            <w:r>
              <w:rPr>
                <w:rStyle w:val="IndexLink"/>
              </w:rPr>
              <w:t>131</w:t>
            </w:r>
          </w:hyperlink>
        </w:p>
        <w:p>
          <w:pPr>
            <w:pStyle w:val="Contents3"/>
            <w:tabs>
              <w:tab w:val="clear" w:pos="8459"/>
              <w:tab w:val="right" w:pos="9026" w:leader="dot"/>
            </w:tabs>
            <w:rPr/>
          </w:pPr>
          <w:hyperlink w:anchor="__RefHeading___Toc3378950_372815092">
            <w:r>
              <w:rPr>
                <w:webHidden/>
                <w:rStyle w:val="IndexLink"/>
                <w:rtl w:val="true"/>
              </w:rPr>
              <w:t>الطاعات</w:t>
            </w:r>
            <w:r>
              <w:rPr>
                <w:rStyle w:val="IndexLink"/>
                <w:rtl w:val="true"/>
              </w:rPr>
              <w:tab/>
            </w:r>
            <w:r>
              <w:rPr>
                <w:rStyle w:val="IndexLink"/>
              </w:rPr>
              <w:t>131</w:t>
            </w:r>
          </w:hyperlink>
        </w:p>
        <w:p>
          <w:pPr>
            <w:pStyle w:val="Contents3"/>
            <w:tabs>
              <w:tab w:val="clear" w:pos="8459"/>
              <w:tab w:val="right" w:pos="9026" w:leader="dot"/>
            </w:tabs>
            <w:rPr/>
          </w:pPr>
          <w:hyperlink w:anchor="__RefHeading___Toc3378952_372815092">
            <w:r>
              <w:rPr>
                <w:webHidden/>
                <w:rStyle w:val="IndexLink"/>
                <w:rtl w:val="true"/>
              </w:rPr>
              <w:t>العمل الصالح</w:t>
            </w:r>
            <w:r>
              <w:rPr>
                <w:rStyle w:val="IndexLink"/>
                <w:rtl w:val="true"/>
              </w:rPr>
              <w:tab/>
            </w:r>
            <w:r>
              <w:rPr>
                <w:rStyle w:val="IndexLink"/>
              </w:rPr>
              <w:t>131</w:t>
            </w:r>
          </w:hyperlink>
        </w:p>
        <w:p>
          <w:pPr>
            <w:pStyle w:val="Contents3"/>
            <w:tabs>
              <w:tab w:val="clear" w:pos="8459"/>
              <w:tab w:val="right" w:pos="9026" w:leader="dot"/>
            </w:tabs>
            <w:rPr/>
          </w:pPr>
          <w:hyperlink w:anchor="__RefHeading___Toc3378954_372815092">
            <w:r>
              <w:rPr>
                <w:webHidden/>
                <w:rStyle w:val="IndexLink"/>
                <w:rtl w:val="true"/>
              </w:rPr>
              <w:t>كلمات الإيمان</w:t>
            </w:r>
            <w:r>
              <w:rPr>
                <w:rStyle w:val="IndexLink"/>
                <w:rtl w:val="true"/>
              </w:rPr>
              <w:tab/>
            </w:r>
            <w:r>
              <w:rPr>
                <w:rStyle w:val="IndexLink"/>
              </w:rPr>
              <w:t>132</w:t>
            </w:r>
          </w:hyperlink>
        </w:p>
        <w:p>
          <w:pPr>
            <w:pStyle w:val="Contents3"/>
            <w:tabs>
              <w:tab w:val="clear" w:pos="8459"/>
              <w:tab w:val="right" w:pos="9026" w:leader="dot"/>
            </w:tabs>
            <w:rPr/>
          </w:pPr>
          <w:hyperlink w:anchor="__RefHeading___Toc3378956_372815092">
            <w:r>
              <w:rPr>
                <w:webHidden/>
                <w:rStyle w:val="IndexLink"/>
                <w:rtl w:val="true"/>
              </w:rPr>
              <w:t>مودّة أهل البيت</w:t>
            </w:r>
            <w:r>
              <w:rPr>
                <w:rStyle w:val="IndexLink"/>
                <w:rtl w:val="true"/>
              </w:rPr>
              <w:tab/>
            </w:r>
            <w:r>
              <w:rPr>
                <w:rStyle w:val="IndexLink"/>
              </w:rPr>
              <w:t>132</w:t>
            </w:r>
          </w:hyperlink>
        </w:p>
        <w:p>
          <w:pPr>
            <w:pStyle w:val="Contents3"/>
            <w:tabs>
              <w:tab w:val="clear" w:pos="8459"/>
              <w:tab w:val="right" w:pos="9026" w:leader="dot"/>
            </w:tabs>
            <w:rPr/>
          </w:pPr>
          <w:hyperlink w:anchor="__RefHeading___Toc3378958_372815092">
            <w:r>
              <w:rPr>
                <w:webHidden/>
                <w:rStyle w:val="IndexLink"/>
                <w:rtl w:val="true"/>
              </w:rPr>
              <w:t>البرّ</w:t>
            </w:r>
            <w:r>
              <w:rPr>
                <w:rStyle w:val="IndexLink"/>
                <w:rtl w:val="true"/>
              </w:rPr>
              <w:tab/>
            </w:r>
            <w:r>
              <w:rPr>
                <w:rStyle w:val="IndexLink"/>
              </w:rPr>
              <w:t>133</w:t>
            </w:r>
          </w:hyperlink>
        </w:p>
        <w:p>
          <w:pPr>
            <w:pStyle w:val="Contents3"/>
            <w:tabs>
              <w:tab w:val="clear" w:pos="8459"/>
              <w:tab w:val="right" w:pos="9026" w:leader="dot"/>
            </w:tabs>
            <w:rPr/>
          </w:pPr>
          <w:hyperlink w:anchor="__RefHeading___Toc3378960_372815092">
            <w:r>
              <w:rPr>
                <w:webHidden/>
                <w:rStyle w:val="IndexLink"/>
                <w:rtl w:val="true"/>
              </w:rPr>
              <w:t>البرّ بالوالدين</w:t>
            </w:r>
            <w:r>
              <w:rPr>
                <w:rStyle w:val="IndexLink"/>
                <w:rtl w:val="true"/>
              </w:rPr>
              <w:tab/>
            </w:r>
            <w:r>
              <w:rPr>
                <w:rStyle w:val="IndexLink"/>
              </w:rPr>
              <w:t>134</w:t>
            </w:r>
          </w:hyperlink>
        </w:p>
        <w:p>
          <w:pPr>
            <w:pStyle w:val="Contents3"/>
            <w:tabs>
              <w:tab w:val="clear" w:pos="8459"/>
              <w:tab w:val="right" w:pos="9026" w:leader="dot"/>
            </w:tabs>
            <w:rPr/>
          </w:pPr>
          <w:hyperlink w:anchor="__RefHeading___Toc3378962_372815092">
            <w:r>
              <w:rPr>
                <w:webHidden/>
                <w:rStyle w:val="IndexLink"/>
                <w:rtl w:val="true"/>
              </w:rPr>
              <w:t>البرّ بالوالدين و القرابات و الجيران</w:t>
            </w:r>
            <w:r>
              <w:rPr>
                <w:rStyle w:val="IndexLink"/>
                <w:rtl w:val="true"/>
              </w:rPr>
              <w:tab/>
            </w:r>
            <w:r>
              <w:rPr>
                <w:rStyle w:val="IndexLink"/>
              </w:rPr>
              <w:t>136</w:t>
            </w:r>
          </w:hyperlink>
        </w:p>
        <w:p>
          <w:pPr>
            <w:pStyle w:val="Contents3"/>
            <w:tabs>
              <w:tab w:val="clear" w:pos="8459"/>
              <w:tab w:val="right" w:pos="9026" w:leader="dot"/>
            </w:tabs>
            <w:rPr/>
          </w:pPr>
          <w:hyperlink w:anchor="__RefHeading___Toc3378964_372815092">
            <w:r>
              <w:rPr>
                <w:webHidden/>
                <w:rStyle w:val="IndexLink"/>
                <w:rtl w:val="true"/>
              </w:rPr>
              <w:t>البصيرة بعيوب الدنيا</w:t>
            </w:r>
            <w:r>
              <w:rPr>
                <w:rStyle w:val="IndexLink"/>
                <w:rtl w:val="true"/>
              </w:rPr>
              <w:tab/>
            </w:r>
            <w:r>
              <w:rPr>
                <w:rStyle w:val="IndexLink"/>
              </w:rPr>
              <w:t>136</w:t>
            </w:r>
          </w:hyperlink>
        </w:p>
        <w:p>
          <w:pPr>
            <w:pStyle w:val="Contents3"/>
            <w:tabs>
              <w:tab w:val="clear" w:pos="8459"/>
              <w:tab w:val="right" w:pos="9026" w:leader="dot"/>
            </w:tabs>
            <w:rPr/>
          </w:pPr>
          <w:hyperlink w:anchor="__RefHeading___Toc3378966_372815092">
            <w:r>
              <w:rPr>
                <w:webHidden/>
                <w:rStyle w:val="IndexLink"/>
                <w:rtl w:val="true"/>
              </w:rPr>
              <w:t>البصيرة بعيوب النفس</w:t>
            </w:r>
            <w:r>
              <w:rPr>
                <w:rStyle w:val="IndexLink"/>
                <w:rtl w:val="true"/>
              </w:rPr>
              <w:tab/>
            </w:r>
            <w:r>
              <w:rPr>
                <w:rStyle w:val="IndexLink"/>
              </w:rPr>
              <w:t>136</w:t>
            </w:r>
          </w:hyperlink>
        </w:p>
        <w:p>
          <w:pPr>
            <w:pStyle w:val="Contents3"/>
            <w:tabs>
              <w:tab w:val="clear" w:pos="8459"/>
              <w:tab w:val="right" w:pos="9026" w:leader="dot"/>
            </w:tabs>
            <w:rPr/>
          </w:pPr>
          <w:hyperlink w:anchor="__RefHeading___Toc3378968_372815092">
            <w:r>
              <w:rPr>
                <w:webHidden/>
                <w:rStyle w:val="IndexLink"/>
                <w:rtl w:val="true"/>
              </w:rPr>
              <w:t>البكاء من خشية اللّه عزّ و جلّ</w:t>
            </w:r>
            <w:r>
              <w:rPr>
                <w:rStyle w:val="IndexLink"/>
                <w:rtl w:val="true"/>
              </w:rPr>
              <w:tab/>
            </w:r>
            <w:r>
              <w:rPr>
                <w:rStyle w:val="IndexLink"/>
              </w:rPr>
              <w:t>137</w:t>
            </w:r>
          </w:hyperlink>
        </w:p>
        <w:p>
          <w:pPr>
            <w:pStyle w:val="Contents3"/>
            <w:tabs>
              <w:tab w:val="clear" w:pos="8459"/>
              <w:tab w:val="right" w:pos="9026" w:leader="dot"/>
            </w:tabs>
            <w:rPr/>
          </w:pPr>
          <w:hyperlink w:anchor="__RefHeading___Toc3378970_372815092">
            <w:r>
              <w:rPr>
                <w:webHidden/>
                <w:rStyle w:val="IndexLink"/>
                <w:rtl w:val="true"/>
              </w:rPr>
              <w:t>التختّم بالعقيق</w:t>
            </w:r>
            <w:r>
              <w:rPr>
                <w:rStyle w:val="IndexLink"/>
                <w:rtl w:val="true"/>
              </w:rPr>
              <w:tab/>
            </w:r>
            <w:r>
              <w:rPr>
                <w:rStyle w:val="IndexLink"/>
              </w:rPr>
              <w:t>138</w:t>
            </w:r>
          </w:hyperlink>
        </w:p>
        <w:p>
          <w:pPr>
            <w:pStyle w:val="Contents3"/>
            <w:tabs>
              <w:tab w:val="clear" w:pos="8459"/>
              <w:tab w:val="right" w:pos="9026" w:leader="dot"/>
            </w:tabs>
            <w:rPr/>
          </w:pPr>
          <w:hyperlink w:anchor="__RefHeading___Toc3378972_372815092">
            <w:r>
              <w:rPr>
                <w:webHidden/>
                <w:rStyle w:val="IndexLink"/>
                <w:rtl w:val="true"/>
              </w:rPr>
              <w:t>ترك الأذى</w:t>
            </w:r>
            <w:r>
              <w:rPr>
                <w:rStyle w:val="IndexLink"/>
                <w:rtl w:val="true"/>
              </w:rPr>
              <w:tab/>
            </w:r>
            <w:r>
              <w:rPr>
                <w:rStyle w:val="IndexLink"/>
              </w:rPr>
              <w:t>140</w:t>
            </w:r>
          </w:hyperlink>
        </w:p>
        <w:p>
          <w:pPr>
            <w:pStyle w:val="Contents3"/>
            <w:tabs>
              <w:tab w:val="clear" w:pos="8459"/>
              <w:tab w:val="right" w:pos="9026" w:leader="dot"/>
            </w:tabs>
            <w:rPr/>
          </w:pPr>
          <w:hyperlink w:anchor="__RefHeading___Toc3378974_372815092">
            <w:r>
              <w:rPr>
                <w:webHidden/>
                <w:rStyle w:val="IndexLink"/>
                <w:rtl w:val="true"/>
              </w:rPr>
              <w:t>ترك التعظّم على الناس</w:t>
            </w:r>
            <w:r>
              <w:rPr>
                <w:rStyle w:val="IndexLink"/>
                <w:rtl w:val="true"/>
              </w:rPr>
              <w:tab/>
            </w:r>
            <w:r>
              <w:rPr>
                <w:rStyle w:val="IndexLink"/>
              </w:rPr>
              <w:t>140</w:t>
            </w:r>
          </w:hyperlink>
        </w:p>
        <w:p>
          <w:pPr>
            <w:pStyle w:val="Contents3"/>
            <w:tabs>
              <w:tab w:val="clear" w:pos="8459"/>
              <w:tab w:val="right" w:pos="9026" w:leader="dot"/>
            </w:tabs>
            <w:rPr/>
          </w:pPr>
          <w:hyperlink w:anchor="__RefHeading___Toc3378976_372815092">
            <w:r>
              <w:rPr>
                <w:webHidden/>
                <w:rStyle w:val="IndexLink"/>
                <w:rtl w:val="true"/>
              </w:rPr>
              <w:t>ترك الجهل</w:t>
            </w:r>
            <w:r>
              <w:rPr>
                <w:rStyle w:val="IndexLink"/>
                <w:rtl w:val="true"/>
              </w:rPr>
              <w:tab/>
            </w:r>
            <w:r>
              <w:rPr>
                <w:rStyle w:val="IndexLink"/>
              </w:rPr>
              <w:t>140</w:t>
            </w:r>
          </w:hyperlink>
        </w:p>
        <w:p>
          <w:pPr>
            <w:pStyle w:val="Contents3"/>
            <w:tabs>
              <w:tab w:val="clear" w:pos="8459"/>
              <w:tab w:val="right" w:pos="9026" w:leader="dot"/>
            </w:tabs>
            <w:rPr/>
          </w:pPr>
          <w:hyperlink w:anchor="__RefHeading___Toc3378978_372815092">
            <w:r>
              <w:rPr>
                <w:webHidden/>
                <w:rStyle w:val="IndexLink"/>
                <w:rtl w:val="true"/>
              </w:rPr>
              <w:t>ترك الزنا</w:t>
            </w:r>
            <w:r>
              <w:rPr>
                <w:rStyle w:val="IndexLink"/>
                <w:rtl w:val="true"/>
              </w:rPr>
              <w:tab/>
            </w:r>
            <w:r>
              <w:rPr>
                <w:rStyle w:val="IndexLink"/>
              </w:rPr>
              <w:t>140</w:t>
            </w:r>
          </w:hyperlink>
        </w:p>
        <w:p>
          <w:pPr>
            <w:pStyle w:val="Contents3"/>
            <w:tabs>
              <w:tab w:val="clear" w:pos="8459"/>
              <w:tab w:val="right" w:pos="9026" w:leader="dot"/>
            </w:tabs>
            <w:rPr/>
          </w:pPr>
          <w:hyperlink w:anchor="__RefHeading___Toc3378980_372815092">
            <w:r>
              <w:rPr>
                <w:webHidden/>
                <w:rStyle w:val="IndexLink"/>
                <w:rtl w:val="true"/>
              </w:rPr>
              <w:t xml:space="preserve">ترك الشرّ </w:t>
            </w:r>
            <w:r>
              <w:rPr>
                <w:rStyle w:val="IndexLink"/>
                <w:rtl w:val="true"/>
              </w:rPr>
              <w:t xml:space="preserve">- </w:t>
            </w:r>
            <w:r>
              <w:rPr>
                <w:rStyle w:val="IndexLink"/>
                <w:rtl w:val="true"/>
              </w:rPr>
              <w:t xml:space="preserve">اتّقاء الشرّ </w:t>
            </w:r>
            <w:r>
              <w:rPr>
                <w:rStyle w:val="IndexLink"/>
                <w:rtl w:val="true"/>
              </w:rPr>
              <w:t xml:space="preserve">- </w:t>
            </w:r>
            <w:r>
              <w:rPr>
                <w:rStyle w:val="IndexLink"/>
                <w:rtl w:val="true"/>
              </w:rPr>
              <w:t>الكفّ عن الشرّ</w:t>
            </w:r>
            <w:r>
              <w:rPr>
                <w:rStyle w:val="IndexLink"/>
                <w:rtl w:val="true"/>
              </w:rPr>
              <w:tab/>
            </w:r>
            <w:r>
              <w:rPr>
                <w:rStyle w:val="IndexLink"/>
              </w:rPr>
              <w:t>141</w:t>
            </w:r>
          </w:hyperlink>
        </w:p>
        <w:p>
          <w:pPr>
            <w:pStyle w:val="Contents3"/>
            <w:tabs>
              <w:tab w:val="clear" w:pos="8459"/>
              <w:tab w:val="right" w:pos="9026" w:leader="dot"/>
            </w:tabs>
            <w:rPr/>
          </w:pPr>
          <w:hyperlink w:anchor="__RefHeading___Toc3378982_372815092">
            <w:r>
              <w:rPr>
                <w:webHidden/>
                <w:rStyle w:val="IndexLink"/>
                <w:rtl w:val="true"/>
              </w:rPr>
              <w:t>ترك الشكوى</w:t>
            </w:r>
            <w:r>
              <w:rPr>
                <w:rStyle w:val="IndexLink"/>
                <w:rtl w:val="true"/>
              </w:rPr>
              <w:tab/>
            </w:r>
            <w:r>
              <w:rPr>
                <w:rStyle w:val="IndexLink"/>
              </w:rPr>
              <w:t>142</w:t>
            </w:r>
          </w:hyperlink>
        </w:p>
        <w:p>
          <w:pPr>
            <w:pStyle w:val="Contents3"/>
            <w:tabs>
              <w:tab w:val="clear" w:pos="8459"/>
              <w:tab w:val="right" w:pos="9026" w:leader="dot"/>
            </w:tabs>
            <w:rPr/>
          </w:pPr>
          <w:hyperlink w:anchor="__RefHeading___Toc3378984_372815092">
            <w:r>
              <w:rPr>
                <w:webHidden/>
                <w:rStyle w:val="IndexLink"/>
                <w:rtl w:val="true"/>
              </w:rPr>
              <w:t>ترك الطيرة</w:t>
            </w:r>
            <w:r>
              <w:rPr>
                <w:rStyle w:val="IndexLink"/>
                <w:rtl w:val="true"/>
              </w:rPr>
              <w:tab/>
            </w:r>
            <w:r>
              <w:rPr>
                <w:rStyle w:val="IndexLink"/>
              </w:rPr>
              <w:t>143</w:t>
            </w:r>
          </w:hyperlink>
        </w:p>
        <w:p>
          <w:pPr>
            <w:pStyle w:val="Contents3"/>
            <w:tabs>
              <w:tab w:val="clear" w:pos="8459"/>
              <w:tab w:val="right" w:pos="9026" w:leader="dot"/>
            </w:tabs>
            <w:rPr/>
          </w:pPr>
          <w:hyperlink w:anchor="__RefHeading___Toc3378986_372815092">
            <w:r>
              <w:rPr>
                <w:webHidden/>
                <w:rStyle w:val="IndexLink"/>
                <w:rtl w:val="true"/>
              </w:rPr>
              <w:t>ترك العُجب</w:t>
            </w:r>
            <w:r>
              <w:rPr>
                <w:rStyle w:val="IndexLink"/>
                <w:rtl w:val="true"/>
              </w:rPr>
              <w:tab/>
            </w:r>
            <w:r>
              <w:rPr>
                <w:rStyle w:val="IndexLink"/>
              </w:rPr>
              <w:t>143</w:t>
            </w:r>
          </w:hyperlink>
        </w:p>
        <w:p>
          <w:pPr>
            <w:pStyle w:val="Contents3"/>
            <w:tabs>
              <w:tab w:val="clear" w:pos="8459"/>
              <w:tab w:val="right" w:pos="9026" w:leader="dot"/>
            </w:tabs>
            <w:rPr/>
          </w:pPr>
          <w:hyperlink w:anchor="__RefHeading___Toc3378988_372815092">
            <w:r>
              <w:rPr>
                <w:webHidden/>
                <w:rStyle w:val="IndexLink"/>
                <w:rtl w:val="true"/>
              </w:rPr>
              <w:t>ترك ملامة العلماء</w:t>
            </w:r>
            <w:r>
              <w:rPr>
                <w:rStyle w:val="IndexLink"/>
                <w:rtl w:val="true"/>
              </w:rPr>
              <w:tab/>
            </w:r>
            <w:r>
              <w:rPr>
                <w:rStyle w:val="IndexLink"/>
              </w:rPr>
              <w:t>143</w:t>
            </w:r>
          </w:hyperlink>
        </w:p>
        <w:p>
          <w:pPr>
            <w:pStyle w:val="Contents3"/>
            <w:tabs>
              <w:tab w:val="clear" w:pos="8459"/>
              <w:tab w:val="right" w:pos="9026" w:leader="dot"/>
            </w:tabs>
            <w:rPr/>
          </w:pPr>
          <w:hyperlink w:anchor="__RefHeading___Toc3378990_372815092">
            <w:r>
              <w:rPr>
                <w:webHidden/>
                <w:rStyle w:val="IndexLink"/>
                <w:rtl w:val="true"/>
              </w:rPr>
              <w:t>ترك الغضب</w:t>
            </w:r>
            <w:r>
              <w:rPr>
                <w:rStyle w:val="IndexLink"/>
                <w:rtl w:val="true"/>
              </w:rPr>
              <w:tab/>
            </w:r>
            <w:r>
              <w:rPr>
                <w:rStyle w:val="IndexLink"/>
              </w:rPr>
              <w:t>144</w:t>
            </w:r>
          </w:hyperlink>
        </w:p>
        <w:p>
          <w:pPr>
            <w:pStyle w:val="Contents3"/>
            <w:tabs>
              <w:tab w:val="clear" w:pos="8459"/>
              <w:tab w:val="right" w:pos="9026" w:leader="dot"/>
            </w:tabs>
            <w:rPr/>
          </w:pPr>
          <w:hyperlink w:anchor="__RefHeading___Toc3378992_372815092">
            <w:r>
              <w:rPr>
                <w:webHidden/>
                <w:rStyle w:val="IndexLink"/>
                <w:rtl w:val="true"/>
              </w:rPr>
              <w:t>ترك غيبة المؤمنين</w:t>
            </w:r>
            <w:r>
              <w:rPr>
                <w:rStyle w:val="IndexLink"/>
                <w:rtl w:val="true"/>
              </w:rPr>
              <w:tab/>
            </w:r>
            <w:r>
              <w:rPr>
                <w:rStyle w:val="IndexLink"/>
              </w:rPr>
              <w:t>145</w:t>
            </w:r>
          </w:hyperlink>
        </w:p>
        <w:p>
          <w:pPr>
            <w:pStyle w:val="Contents3"/>
            <w:tabs>
              <w:tab w:val="clear" w:pos="8459"/>
              <w:tab w:val="right" w:pos="9026" w:leader="dot"/>
            </w:tabs>
            <w:rPr/>
          </w:pPr>
          <w:hyperlink w:anchor="__RefHeading___Toc3378994_372815092">
            <w:r>
              <w:rPr>
                <w:webHidden/>
                <w:rStyle w:val="IndexLink"/>
                <w:rtl w:val="true"/>
              </w:rPr>
              <w:t>ترك الفساد في الأرض</w:t>
            </w:r>
            <w:r>
              <w:rPr>
                <w:rStyle w:val="IndexLink"/>
                <w:rtl w:val="true"/>
              </w:rPr>
              <w:tab/>
            </w:r>
            <w:r>
              <w:rPr>
                <w:rStyle w:val="IndexLink"/>
              </w:rPr>
              <w:t>146</w:t>
            </w:r>
          </w:hyperlink>
        </w:p>
        <w:p>
          <w:pPr>
            <w:pStyle w:val="Contents3"/>
            <w:tabs>
              <w:tab w:val="clear" w:pos="8459"/>
              <w:tab w:val="right" w:pos="9026" w:leader="dot"/>
            </w:tabs>
            <w:rPr/>
          </w:pPr>
          <w:hyperlink w:anchor="__RefHeading___Toc3378996_372815092">
            <w:r>
              <w:rPr>
                <w:webHidden/>
                <w:rStyle w:val="IndexLink"/>
                <w:rtl w:val="true"/>
              </w:rPr>
              <w:t>ترك الكذب</w:t>
            </w:r>
            <w:r>
              <w:rPr>
                <w:rStyle w:val="IndexLink"/>
                <w:rtl w:val="true"/>
              </w:rPr>
              <w:tab/>
            </w:r>
            <w:r>
              <w:rPr>
                <w:rStyle w:val="IndexLink"/>
              </w:rPr>
              <w:t>146</w:t>
            </w:r>
          </w:hyperlink>
        </w:p>
        <w:p>
          <w:pPr>
            <w:pStyle w:val="Contents3"/>
            <w:tabs>
              <w:tab w:val="clear" w:pos="8459"/>
              <w:tab w:val="right" w:pos="9026" w:leader="dot"/>
            </w:tabs>
            <w:rPr/>
          </w:pPr>
          <w:hyperlink w:anchor="__RefHeading___Toc3378998_372815092">
            <w:r>
              <w:rPr>
                <w:webHidden/>
                <w:rStyle w:val="IndexLink"/>
                <w:rtl w:val="true"/>
              </w:rPr>
              <w:t>التسمية بأسماء الأنبياء و الأوصياء عليهم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3379000_372815092">
            <w:r>
              <w:rPr>
                <w:webHidden/>
                <w:rStyle w:val="IndexLink"/>
                <w:rtl w:val="true"/>
              </w:rPr>
              <w:t>التعاون على البرّ و التقوى</w:t>
            </w:r>
            <w:r>
              <w:rPr>
                <w:rStyle w:val="IndexLink"/>
                <w:rtl w:val="true"/>
              </w:rPr>
              <w:tab/>
            </w:r>
            <w:r>
              <w:rPr>
                <w:rStyle w:val="IndexLink"/>
              </w:rPr>
              <w:t>149</w:t>
            </w:r>
          </w:hyperlink>
        </w:p>
        <w:p>
          <w:pPr>
            <w:pStyle w:val="Contents3"/>
            <w:tabs>
              <w:tab w:val="clear" w:pos="8459"/>
              <w:tab w:val="right" w:pos="9026" w:leader="dot"/>
            </w:tabs>
            <w:rPr/>
          </w:pPr>
          <w:hyperlink w:anchor="__RefHeading___Toc3379002_372815092">
            <w:r>
              <w:rPr>
                <w:webHidden/>
                <w:rStyle w:val="IndexLink"/>
                <w:rtl w:val="true"/>
              </w:rPr>
              <w:t>التعاون على طاعة اللّه عزّ و جلّ</w:t>
            </w:r>
            <w:r>
              <w:rPr>
                <w:rStyle w:val="IndexLink"/>
                <w:rtl w:val="true"/>
              </w:rPr>
              <w:tab/>
            </w:r>
            <w:r>
              <w:rPr>
                <w:rStyle w:val="IndexLink"/>
              </w:rPr>
              <w:t>149</w:t>
            </w:r>
          </w:hyperlink>
        </w:p>
        <w:p>
          <w:pPr>
            <w:pStyle w:val="Contents3"/>
            <w:tabs>
              <w:tab w:val="clear" w:pos="8459"/>
              <w:tab w:val="right" w:pos="9026" w:leader="dot"/>
            </w:tabs>
            <w:rPr/>
          </w:pPr>
          <w:hyperlink w:anchor="__RefHeading___Toc3379004_372815092">
            <w:r>
              <w:rPr>
                <w:webHidden/>
                <w:rStyle w:val="IndexLink"/>
                <w:rtl w:val="true"/>
              </w:rPr>
              <w:t xml:space="preserve">تعظيم حرمات اللّه عزّ و جلّ </w:t>
            </w:r>
            <w:r>
              <w:rPr>
                <w:rStyle w:val="IndexLink"/>
                <w:rtl w:val="true"/>
              </w:rPr>
              <w:t xml:space="preserve">- </w:t>
            </w:r>
            <w:r>
              <w:rPr>
                <w:rStyle w:val="IndexLink"/>
                <w:rtl w:val="true"/>
              </w:rPr>
              <w:t>حفظ حرمات اللّه عزّ و جلّ</w:t>
            </w:r>
            <w:r>
              <w:rPr>
                <w:rStyle w:val="IndexLink"/>
                <w:rtl w:val="true"/>
              </w:rPr>
              <w:tab/>
            </w:r>
            <w:r>
              <w:rPr>
                <w:rStyle w:val="IndexLink"/>
              </w:rPr>
              <w:t>150</w:t>
            </w:r>
          </w:hyperlink>
        </w:p>
        <w:p>
          <w:pPr>
            <w:pStyle w:val="Contents3"/>
            <w:tabs>
              <w:tab w:val="clear" w:pos="8459"/>
              <w:tab w:val="right" w:pos="9026" w:leader="dot"/>
            </w:tabs>
            <w:rPr/>
          </w:pPr>
          <w:hyperlink w:anchor="__RefHeading___Toc3379006_372815092">
            <w:r>
              <w:rPr>
                <w:webHidden/>
                <w:rStyle w:val="IndexLink"/>
                <w:rtl w:val="true"/>
              </w:rPr>
              <w:t>تعظيم حقّ اللّه عزّ و جلّ</w:t>
            </w:r>
            <w:r>
              <w:rPr>
                <w:rStyle w:val="IndexLink"/>
                <w:rtl w:val="true"/>
              </w:rPr>
              <w:tab/>
            </w:r>
            <w:r>
              <w:rPr>
                <w:rStyle w:val="IndexLink"/>
              </w:rPr>
              <w:t>150</w:t>
            </w:r>
          </w:hyperlink>
        </w:p>
        <w:p>
          <w:pPr>
            <w:pStyle w:val="Contents3"/>
            <w:tabs>
              <w:tab w:val="clear" w:pos="8459"/>
              <w:tab w:val="right" w:pos="9026" w:leader="dot"/>
            </w:tabs>
            <w:rPr/>
          </w:pPr>
          <w:hyperlink w:anchor="__RefHeading___Toc3379008_372815092">
            <w:r>
              <w:rPr>
                <w:webHidden/>
                <w:rStyle w:val="IndexLink"/>
                <w:rtl w:val="true"/>
              </w:rPr>
              <w:t xml:space="preserve">التعفّف </w:t>
            </w:r>
            <w:r>
              <w:rPr>
                <w:rStyle w:val="IndexLink"/>
                <w:rtl w:val="true"/>
              </w:rPr>
              <w:t xml:space="preserve">- </w:t>
            </w:r>
            <w:r>
              <w:rPr>
                <w:rStyle w:val="IndexLink"/>
                <w:rtl w:val="true"/>
              </w:rPr>
              <w:t>ترك السؤال عن الناس</w:t>
            </w:r>
            <w:r>
              <w:rPr>
                <w:rStyle w:val="IndexLink"/>
                <w:rtl w:val="true"/>
              </w:rPr>
              <w:tab/>
            </w:r>
            <w:r>
              <w:rPr>
                <w:rStyle w:val="IndexLink"/>
              </w:rPr>
              <w:t>151</w:t>
            </w:r>
          </w:hyperlink>
        </w:p>
        <w:p>
          <w:pPr>
            <w:pStyle w:val="Contents3"/>
            <w:tabs>
              <w:tab w:val="clear" w:pos="8459"/>
              <w:tab w:val="right" w:pos="9026" w:leader="dot"/>
            </w:tabs>
            <w:rPr/>
          </w:pPr>
          <w:hyperlink w:anchor="__RefHeading___Toc3379010_372815092">
            <w:r>
              <w:rPr>
                <w:webHidden/>
                <w:rStyle w:val="IndexLink"/>
                <w:rtl w:val="true"/>
              </w:rPr>
              <w:t>التفاوت بين الناس</w:t>
            </w:r>
            <w:r>
              <w:rPr>
                <w:rStyle w:val="IndexLink"/>
                <w:rtl w:val="true"/>
              </w:rPr>
              <w:tab/>
            </w:r>
            <w:r>
              <w:rPr>
                <w:rStyle w:val="IndexLink"/>
              </w:rPr>
              <w:t>151</w:t>
            </w:r>
          </w:hyperlink>
        </w:p>
        <w:p>
          <w:pPr>
            <w:pStyle w:val="Contents3"/>
            <w:tabs>
              <w:tab w:val="clear" w:pos="8459"/>
              <w:tab w:val="right" w:pos="9026" w:leader="dot"/>
            </w:tabs>
            <w:rPr/>
          </w:pPr>
          <w:hyperlink w:anchor="__RefHeading___Toc3379012_372815092">
            <w:r>
              <w:rPr>
                <w:webHidden/>
                <w:rStyle w:val="IndexLink"/>
                <w:rtl w:val="true"/>
              </w:rPr>
              <w:t>التقوى</w:t>
            </w:r>
            <w:r>
              <w:rPr>
                <w:rStyle w:val="IndexLink"/>
                <w:rtl w:val="true"/>
              </w:rPr>
              <w:tab/>
            </w:r>
            <w:r>
              <w:rPr>
                <w:rStyle w:val="IndexLink"/>
              </w:rPr>
              <w:t>152</w:t>
            </w:r>
          </w:hyperlink>
        </w:p>
        <w:p>
          <w:pPr>
            <w:pStyle w:val="Contents3"/>
            <w:tabs>
              <w:tab w:val="clear" w:pos="8459"/>
              <w:tab w:val="right" w:pos="9026" w:leader="dot"/>
            </w:tabs>
            <w:rPr/>
          </w:pPr>
          <w:hyperlink w:anchor="__RefHeading___Toc3379014_372815092">
            <w:r>
              <w:rPr>
                <w:webHidden/>
                <w:rStyle w:val="IndexLink"/>
                <w:rtl w:val="true"/>
              </w:rPr>
              <w:t>التقيّة</w:t>
            </w:r>
            <w:r>
              <w:rPr>
                <w:rStyle w:val="IndexLink"/>
                <w:rtl w:val="true"/>
              </w:rPr>
              <w:tab/>
            </w:r>
            <w:r>
              <w:rPr>
                <w:rStyle w:val="IndexLink"/>
              </w:rPr>
              <w:t>157</w:t>
            </w:r>
          </w:hyperlink>
        </w:p>
        <w:p>
          <w:pPr>
            <w:pStyle w:val="Contents3"/>
            <w:tabs>
              <w:tab w:val="clear" w:pos="8459"/>
              <w:tab w:val="right" w:pos="9026" w:leader="dot"/>
            </w:tabs>
            <w:rPr/>
          </w:pPr>
          <w:hyperlink w:anchor="__RefHeading___Toc3379016_372815092">
            <w:r>
              <w:rPr>
                <w:webHidden/>
                <w:rStyle w:val="IndexLink"/>
                <w:rtl w:val="true"/>
              </w:rPr>
              <w:t>التمحيص</w:t>
            </w:r>
            <w:r>
              <w:rPr>
                <w:rStyle w:val="IndexLink"/>
                <w:rtl w:val="true"/>
              </w:rPr>
              <w:tab/>
            </w:r>
            <w:r>
              <w:rPr>
                <w:rStyle w:val="IndexLink"/>
              </w:rPr>
              <w:t>159</w:t>
            </w:r>
          </w:hyperlink>
        </w:p>
        <w:p>
          <w:pPr>
            <w:pStyle w:val="Contents3"/>
            <w:tabs>
              <w:tab w:val="clear" w:pos="8459"/>
              <w:tab w:val="right" w:pos="9026" w:leader="dot"/>
            </w:tabs>
            <w:rPr/>
          </w:pPr>
          <w:hyperlink w:anchor="__RefHeading___Toc3379018_372815092">
            <w:r>
              <w:rPr>
                <w:webHidden/>
                <w:rStyle w:val="IndexLink"/>
                <w:rtl w:val="true"/>
              </w:rPr>
              <w:t>التواضع</w:t>
            </w:r>
            <w:r>
              <w:rPr>
                <w:rStyle w:val="IndexLink"/>
                <w:rtl w:val="true"/>
              </w:rPr>
              <w:tab/>
            </w:r>
            <w:r>
              <w:rPr>
                <w:rStyle w:val="IndexLink"/>
              </w:rPr>
              <w:t>160</w:t>
            </w:r>
          </w:hyperlink>
        </w:p>
        <w:p>
          <w:pPr>
            <w:pStyle w:val="Contents3"/>
            <w:tabs>
              <w:tab w:val="clear" w:pos="8459"/>
              <w:tab w:val="right" w:pos="9026" w:leader="dot"/>
            </w:tabs>
            <w:rPr/>
          </w:pPr>
          <w:hyperlink w:anchor="__RefHeading___Toc3379020_372815092">
            <w:r>
              <w:rPr>
                <w:webHidden/>
                <w:rStyle w:val="IndexLink"/>
                <w:rtl w:val="true"/>
              </w:rPr>
              <w:t>التوبة</w:t>
            </w:r>
            <w:r>
              <w:rPr>
                <w:rStyle w:val="IndexLink"/>
                <w:rtl w:val="true"/>
              </w:rPr>
              <w:tab/>
            </w:r>
            <w:r>
              <w:rPr>
                <w:rStyle w:val="IndexLink"/>
              </w:rPr>
              <w:t>161</w:t>
            </w:r>
          </w:hyperlink>
        </w:p>
        <w:p>
          <w:pPr>
            <w:pStyle w:val="Contents3"/>
            <w:tabs>
              <w:tab w:val="clear" w:pos="8459"/>
              <w:tab w:val="right" w:pos="9026" w:leader="dot"/>
            </w:tabs>
            <w:rPr/>
          </w:pPr>
          <w:hyperlink w:anchor="__RefHeading___Toc3379022_372815092">
            <w:r>
              <w:rPr>
                <w:webHidden/>
                <w:rStyle w:val="IndexLink"/>
                <w:rtl w:val="true"/>
              </w:rPr>
              <w:t>التوفيق</w:t>
            </w:r>
            <w:r>
              <w:rPr>
                <w:rStyle w:val="IndexLink"/>
                <w:rtl w:val="true"/>
              </w:rPr>
              <w:tab/>
            </w:r>
            <w:r>
              <w:rPr>
                <w:rStyle w:val="IndexLink"/>
              </w:rPr>
              <w:t>163</w:t>
            </w:r>
          </w:hyperlink>
        </w:p>
        <w:p>
          <w:pPr>
            <w:pStyle w:val="Contents3"/>
            <w:tabs>
              <w:tab w:val="clear" w:pos="8459"/>
              <w:tab w:val="right" w:pos="9026" w:leader="dot"/>
            </w:tabs>
            <w:rPr/>
          </w:pPr>
          <w:hyperlink w:anchor="__RefHeading___Toc3379024_372815092">
            <w:r>
              <w:rPr>
                <w:webHidden/>
                <w:rStyle w:val="IndexLink"/>
                <w:rtl w:val="true"/>
              </w:rPr>
              <w:t>التوكّل على اللّه</w:t>
            </w:r>
            <w:r>
              <w:rPr>
                <w:rStyle w:val="IndexLink"/>
                <w:rtl w:val="true"/>
              </w:rPr>
              <w:tab/>
            </w:r>
            <w:r>
              <w:rPr>
                <w:rStyle w:val="IndexLink"/>
              </w:rPr>
              <w:t>164</w:t>
            </w:r>
          </w:hyperlink>
        </w:p>
        <w:p>
          <w:pPr>
            <w:pStyle w:val="Contents3"/>
            <w:tabs>
              <w:tab w:val="clear" w:pos="8459"/>
              <w:tab w:val="right" w:pos="9026" w:leader="dot"/>
            </w:tabs>
            <w:rPr/>
          </w:pPr>
          <w:hyperlink w:anchor="__RefHeading___Toc3379026_372815092">
            <w:r>
              <w:rPr>
                <w:webHidden/>
                <w:rStyle w:val="IndexLink"/>
                <w:rtl w:val="true"/>
              </w:rPr>
              <w:t>الثبات</w:t>
            </w:r>
            <w:r>
              <w:rPr>
                <w:rStyle w:val="IndexLink"/>
                <w:rtl w:val="true"/>
              </w:rPr>
              <w:tab/>
            </w:r>
            <w:r>
              <w:rPr>
                <w:rStyle w:val="IndexLink"/>
              </w:rPr>
              <w:t>164</w:t>
            </w:r>
          </w:hyperlink>
        </w:p>
        <w:p>
          <w:pPr>
            <w:pStyle w:val="Contents3"/>
            <w:tabs>
              <w:tab w:val="clear" w:pos="8459"/>
              <w:tab w:val="right" w:pos="9026" w:leader="dot"/>
            </w:tabs>
            <w:rPr/>
          </w:pPr>
          <w:hyperlink w:anchor="__RefHeading___Toc3379028_372815092">
            <w:r>
              <w:rPr>
                <w:webHidden/>
                <w:rStyle w:val="IndexLink"/>
                <w:rtl w:val="true"/>
              </w:rPr>
              <w:t>الثقة باللّه عزّ و جلّ</w:t>
            </w:r>
            <w:r>
              <w:rPr>
                <w:rStyle w:val="IndexLink"/>
                <w:rtl w:val="true"/>
              </w:rPr>
              <w:tab/>
            </w:r>
            <w:r>
              <w:rPr>
                <w:rStyle w:val="IndexLink"/>
              </w:rPr>
              <w:t>165</w:t>
            </w:r>
          </w:hyperlink>
        </w:p>
        <w:p>
          <w:pPr>
            <w:pStyle w:val="Contents3"/>
            <w:tabs>
              <w:tab w:val="clear" w:pos="8459"/>
              <w:tab w:val="right" w:pos="9026" w:leader="dot"/>
            </w:tabs>
            <w:rPr/>
          </w:pPr>
          <w:hyperlink w:anchor="__RefHeading___Toc3379030_372815092">
            <w:r>
              <w:rPr>
                <w:webHidden/>
                <w:rStyle w:val="IndexLink"/>
                <w:rtl w:val="true"/>
              </w:rPr>
              <w:t>الجهاد في سبيل اللّه عزّ و جلّ</w:t>
            </w:r>
            <w:r>
              <w:rPr>
                <w:rStyle w:val="IndexLink"/>
                <w:rtl w:val="true"/>
              </w:rPr>
              <w:tab/>
            </w:r>
            <w:r>
              <w:rPr>
                <w:rStyle w:val="IndexLink"/>
              </w:rPr>
              <w:t>166</w:t>
            </w:r>
          </w:hyperlink>
        </w:p>
        <w:p>
          <w:pPr>
            <w:pStyle w:val="Contents3"/>
            <w:tabs>
              <w:tab w:val="clear" w:pos="8459"/>
              <w:tab w:val="right" w:pos="9026" w:leader="dot"/>
            </w:tabs>
            <w:rPr/>
          </w:pPr>
          <w:hyperlink w:anchor="__RefHeading___Toc3379032_372815092">
            <w:r>
              <w:rPr>
                <w:webHidden/>
                <w:rStyle w:val="IndexLink"/>
                <w:rtl w:val="true"/>
              </w:rPr>
              <w:t>جهاد النفس الأمّارة بالسوء</w:t>
            </w:r>
            <w:r>
              <w:rPr>
                <w:rStyle w:val="IndexLink"/>
                <w:rtl w:val="true"/>
              </w:rPr>
              <w:tab/>
            </w:r>
            <w:r>
              <w:rPr>
                <w:rStyle w:val="IndexLink"/>
              </w:rPr>
              <w:t>168</w:t>
            </w:r>
          </w:hyperlink>
        </w:p>
        <w:p>
          <w:pPr>
            <w:pStyle w:val="Contents3"/>
            <w:tabs>
              <w:tab w:val="clear" w:pos="8459"/>
              <w:tab w:val="right" w:pos="9026" w:leader="dot"/>
            </w:tabs>
            <w:rPr/>
          </w:pPr>
          <w:hyperlink w:anchor="__RefHeading___Toc3379034_372815092">
            <w:r>
              <w:rPr>
                <w:webHidden/>
                <w:rStyle w:val="IndexLink"/>
                <w:rtl w:val="true"/>
              </w:rPr>
              <w:t>الحبّ و التحابب في اللّه عزّ و جلّ</w:t>
            </w:r>
            <w:r>
              <w:rPr>
                <w:rStyle w:val="IndexLink"/>
                <w:rtl w:val="true"/>
              </w:rPr>
              <w:tab/>
            </w:r>
            <w:r>
              <w:rPr>
                <w:rStyle w:val="IndexLink"/>
              </w:rPr>
              <w:t>169</w:t>
            </w:r>
          </w:hyperlink>
        </w:p>
        <w:p>
          <w:pPr>
            <w:pStyle w:val="Contents3"/>
            <w:tabs>
              <w:tab w:val="clear" w:pos="8459"/>
              <w:tab w:val="right" w:pos="9026" w:leader="dot"/>
            </w:tabs>
            <w:rPr/>
          </w:pPr>
          <w:hyperlink w:anchor="__RefHeading___Toc3379036_372815092">
            <w:r>
              <w:rPr>
                <w:webHidden/>
                <w:rStyle w:val="IndexLink"/>
                <w:rtl w:val="true"/>
              </w:rPr>
              <w:t>حبّ أهل الطاعة و بغض أهل المعصية</w:t>
            </w:r>
            <w:r>
              <w:rPr>
                <w:rStyle w:val="IndexLink"/>
                <w:rtl w:val="true"/>
              </w:rPr>
              <w:tab/>
            </w:r>
            <w:r>
              <w:rPr>
                <w:rStyle w:val="IndexLink"/>
              </w:rPr>
              <w:t>170</w:t>
            </w:r>
          </w:hyperlink>
        </w:p>
        <w:p>
          <w:pPr>
            <w:pStyle w:val="Contents3"/>
            <w:tabs>
              <w:tab w:val="clear" w:pos="8459"/>
              <w:tab w:val="right" w:pos="9026" w:leader="dot"/>
            </w:tabs>
            <w:rPr/>
          </w:pPr>
          <w:hyperlink w:anchor="__RefHeading___Toc3379038_372815092">
            <w:r>
              <w:rPr>
                <w:webHidden/>
                <w:rStyle w:val="IndexLink"/>
                <w:rtl w:val="true"/>
              </w:rPr>
              <w:t>الحج</w:t>
            </w:r>
            <w:r>
              <w:rPr>
                <w:rStyle w:val="IndexLink"/>
                <w:rtl w:val="true"/>
              </w:rPr>
              <w:tab/>
            </w:r>
            <w:r>
              <w:rPr>
                <w:rStyle w:val="IndexLink"/>
              </w:rPr>
              <w:t>171</w:t>
            </w:r>
          </w:hyperlink>
        </w:p>
        <w:p>
          <w:pPr>
            <w:pStyle w:val="Contents3"/>
            <w:tabs>
              <w:tab w:val="clear" w:pos="8459"/>
              <w:tab w:val="right" w:pos="9026" w:leader="dot"/>
            </w:tabs>
            <w:rPr/>
          </w:pPr>
          <w:hyperlink w:anchor="__RefHeading___Toc3379040_372815092">
            <w:r>
              <w:rPr>
                <w:webHidden/>
                <w:rStyle w:val="IndexLink"/>
                <w:rtl w:val="true"/>
              </w:rPr>
              <w:t>النوادر</w:t>
            </w:r>
            <w:r>
              <w:rPr>
                <w:rStyle w:val="IndexLink"/>
                <w:rtl w:val="true"/>
              </w:rPr>
              <w:tab/>
            </w:r>
            <w:r>
              <w:rPr>
                <w:rStyle w:val="IndexLink"/>
              </w:rPr>
              <w:t>173</w:t>
            </w:r>
          </w:hyperlink>
        </w:p>
        <w:p>
          <w:pPr>
            <w:pStyle w:val="Contents3"/>
            <w:tabs>
              <w:tab w:val="clear" w:pos="8459"/>
              <w:tab w:val="right" w:pos="9026" w:leader="dot"/>
            </w:tabs>
            <w:rPr/>
          </w:pPr>
          <w:hyperlink w:anchor="__RefHeading___Toc3379042_372815092">
            <w:r>
              <w:rPr>
                <w:webHidden/>
                <w:rStyle w:val="IndexLink"/>
                <w:rtl w:val="true"/>
              </w:rPr>
              <w:t>الحجاب للنساء</w:t>
            </w:r>
            <w:r>
              <w:rPr>
                <w:rStyle w:val="IndexLink"/>
                <w:rtl w:val="true"/>
              </w:rPr>
              <w:tab/>
            </w:r>
            <w:r>
              <w:rPr>
                <w:rStyle w:val="IndexLink"/>
              </w:rPr>
              <w:t>175</w:t>
            </w:r>
          </w:hyperlink>
        </w:p>
        <w:p>
          <w:pPr>
            <w:pStyle w:val="Contents3"/>
            <w:tabs>
              <w:tab w:val="clear" w:pos="8459"/>
              <w:tab w:val="right" w:pos="9026" w:leader="dot"/>
            </w:tabs>
            <w:rPr/>
          </w:pPr>
          <w:hyperlink w:anchor="__RefHeading___Toc3379044_372815092">
            <w:r>
              <w:rPr>
                <w:webHidden/>
                <w:rStyle w:val="IndexLink"/>
                <w:rtl w:val="true"/>
              </w:rPr>
              <w:t>الحزن في أمر اللّه عزّ و جلّ</w:t>
            </w:r>
            <w:r>
              <w:rPr>
                <w:rStyle w:val="IndexLink"/>
                <w:rtl w:val="true"/>
              </w:rPr>
              <w:tab/>
            </w:r>
            <w:r>
              <w:rPr>
                <w:rStyle w:val="IndexLink"/>
              </w:rPr>
              <w:t>177</w:t>
            </w:r>
          </w:hyperlink>
        </w:p>
        <w:p>
          <w:pPr>
            <w:pStyle w:val="Contents3"/>
            <w:tabs>
              <w:tab w:val="clear" w:pos="8459"/>
              <w:tab w:val="right" w:pos="9026" w:leader="dot"/>
            </w:tabs>
            <w:rPr/>
          </w:pPr>
          <w:hyperlink w:anchor="__RefHeading___Toc3379046_372815092">
            <w:r>
              <w:rPr>
                <w:webHidden/>
                <w:rStyle w:val="IndexLink"/>
                <w:rtl w:val="true"/>
              </w:rPr>
              <w:t>حُسن البُشر</w:t>
            </w:r>
            <w:r>
              <w:rPr>
                <w:rStyle w:val="IndexLink"/>
                <w:rtl w:val="true"/>
              </w:rPr>
              <w:tab/>
            </w:r>
            <w:r>
              <w:rPr>
                <w:rStyle w:val="IndexLink"/>
              </w:rPr>
              <w:t>178</w:t>
            </w:r>
          </w:hyperlink>
        </w:p>
        <w:p>
          <w:pPr>
            <w:pStyle w:val="Contents3"/>
            <w:tabs>
              <w:tab w:val="clear" w:pos="8459"/>
              <w:tab w:val="right" w:pos="9026" w:leader="dot"/>
            </w:tabs>
            <w:rPr/>
          </w:pPr>
          <w:hyperlink w:anchor="__RefHeading___Toc3379048_372815092">
            <w:r>
              <w:rPr>
                <w:webHidden/>
                <w:rStyle w:val="IndexLink"/>
                <w:rtl w:val="true"/>
              </w:rPr>
              <w:t>حُسن الجوار</w:t>
            </w:r>
            <w:r>
              <w:rPr>
                <w:rStyle w:val="IndexLink"/>
                <w:rtl w:val="true"/>
              </w:rPr>
              <w:tab/>
            </w:r>
            <w:r>
              <w:rPr>
                <w:rStyle w:val="IndexLink"/>
              </w:rPr>
              <w:t>178</w:t>
            </w:r>
          </w:hyperlink>
        </w:p>
        <w:p>
          <w:pPr>
            <w:pStyle w:val="Contents3"/>
            <w:tabs>
              <w:tab w:val="clear" w:pos="8459"/>
              <w:tab w:val="right" w:pos="9026" w:leader="dot"/>
            </w:tabs>
            <w:rPr/>
          </w:pPr>
          <w:hyperlink w:anchor="__RefHeading___Toc3379050_372815092">
            <w:r>
              <w:rPr>
                <w:webHidden/>
                <w:rStyle w:val="IndexLink"/>
                <w:rtl w:val="true"/>
              </w:rPr>
              <w:t>حسن الخلق</w:t>
            </w:r>
            <w:r>
              <w:rPr>
                <w:rStyle w:val="IndexLink"/>
                <w:rtl w:val="true"/>
              </w:rPr>
              <w:tab/>
            </w:r>
            <w:r>
              <w:rPr>
                <w:rStyle w:val="IndexLink"/>
              </w:rPr>
              <w:t>179</w:t>
            </w:r>
          </w:hyperlink>
        </w:p>
        <w:p>
          <w:pPr>
            <w:pStyle w:val="Contents3"/>
            <w:tabs>
              <w:tab w:val="clear" w:pos="8459"/>
              <w:tab w:val="right" w:pos="9026" w:leader="dot"/>
            </w:tabs>
            <w:rPr/>
          </w:pPr>
          <w:hyperlink w:anchor="__RefHeading___Toc3379052_372815092">
            <w:r>
              <w:rPr>
                <w:webHidden/>
                <w:rStyle w:val="IndexLink"/>
                <w:rtl w:val="true"/>
              </w:rPr>
              <w:t>حُسن الظنّ باللّه عزّ و جلّ</w:t>
            </w:r>
            <w:r>
              <w:rPr>
                <w:rStyle w:val="IndexLink"/>
                <w:rtl w:val="true"/>
              </w:rPr>
              <w:tab/>
            </w:r>
            <w:r>
              <w:rPr>
                <w:rStyle w:val="IndexLink"/>
              </w:rPr>
              <w:t>184</w:t>
            </w:r>
          </w:hyperlink>
        </w:p>
        <w:p>
          <w:pPr>
            <w:pStyle w:val="Contents3"/>
            <w:tabs>
              <w:tab w:val="clear" w:pos="8459"/>
              <w:tab w:val="right" w:pos="9026" w:leader="dot"/>
            </w:tabs>
            <w:rPr/>
          </w:pPr>
          <w:hyperlink w:anchor="__RefHeading___Toc3379054_372815092">
            <w:r>
              <w:rPr>
                <w:webHidden/>
                <w:rStyle w:val="IndexLink"/>
                <w:rtl w:val="true"/>
              </w:rPr>
              <w:t xml:space="preserve">حُسن العاقبة </w:t>
            </w:r>
            <w:r>
              <w:rPr>
                <w:rStyle w:val="IndexLink"/>
                <w:rtl w:val="true"/>
              </w:rPr>
              <w:t xml:space="preserve">- </w:t>
            </w:r>
            <w:r>
              <w:rPr>
                <w:rStyle w:val="IndexLink"/>
                <w:rtl w:val="true"/>
              </w:rPr>
              <w:t>العاقبة الحسنة</w:t>
            </w:r>
            <w:r>
              <w:rPr>
                <w:rStyle w:val="IndexLink"/>
                <w:rtl w:val="true"/>
              </w:rPr>
              <w:tab/>
            </w:r>
            <w:r>
              <w:rPr>
                <w:rStyle w:val="IndexLink"/>
              </w:rPr>
              <w:t>185</w:t>
            </w:r>
          </w:hyperlink>
        </w:p>
        <w:p>
          <w:pPr>
            <w:pStyle w:val="Contents3"/>
            <w:tabs>
              <w:tab w:val="clear" w:pos="8459"/>
              <w:tab w:val="right" w:pos="9026" w:leader="dot"/>
            </w:tabs>
            <w:rPr/>
          </w:pPr>
          <w:hyperlink w:anchor="__RefHeading___Toc3379056_372815092">
            <w:r>
              <w:rPr>
                <w:webHidden/>
                <w:rStyle w:val="IndexLink"/>
                <w:rtl w:val="true"/>
              </w:rPr>
              <w:t>حُسن العمل</w:t>
            </w:r>
            <w:r>
              <w:rPr>
                <w:rStyle w:val="IndexLink"/>
                <w:rtl w:val="true"/>
              </w:rPr>
              <w:tab/>
            </w:r>
            <w:r>
              <w:rPr>
                <w:rStyle w:val="IndexLink"/>
              </w:rPr>
              <w:t>185</w:t>
            </w:r>
          </w:hyperlink>
        </w:p>
        <w:p>
          <w:pPr>
            <w:pStyle w:val="Contents3"/>
            <w:tabs>
              <w:tab w:val="clear" w:pos="8459"/>
              <w:tab w:val="right" w:pos="9026" w:leader="dot"/>
            </w:tabs>
            <w:rPr/>
          </w:pPr>
          <w:hyperlink w:anchor="__RefHeading___Toc3379058_372815092">
            <w:r>
              <w:rPr>
                <w:webHidden/>
                <w:rStyle w:val="IndexLink"/>
                <w:rtl w:val="true"/>
              </w:rPr>
              <w:t>حُسن الوجه</w:t>
            </w:r>
            <w:r>
              <w:rPr>
                <w:rStyle w:val="IndexLink"/>
                <w:rtl w:val="true"/>
              </w:rPr>
              <w:tab/>
            </w:r>
            <w:r>
              <w:rPr>
                <w:rStyle w:val="IndexLink"/>
              </w:rPr>
              <w:t>185</w:t>
            </w:r>
          </w:hyperlink>
        </w:p>
        <w:p>
          <w:pPr>
            <w:pStyle w:val="Contents3"/>
            <w:tabs>
              <w:tab w:val="clear" w:pos="8459"/>
              <w:tab w:val="right" w:pos="9026" w:leader="dot"/>
            </w:tabs>
            <w:rPr/>
          </w:pPr>
          <w:hyperlink w:anchor="__RefHeading___Toc3379060_372815092">
            <w:r>
              <w:rPr>
                <w:webHidden/>
                <w:rStyle w:val="IndexLink"/>
                <w:rtl w:val="true"/>
              </w:rPr>
              <w:t>حفظ حدود اللّه عزّ و جلّ</w:t>
            </w:r>
            <w:r>
              <w:rPr>
                <w:rStyle w:val="IndexLink"/>
                <w:rtl w:val="true"/>
              </w:rPr>
              <w:tab/>
            </w:r>
            <w:r>
              <w:rPr>
                <w:rStyle w:val="IndexLink"/>
              </w:rPr>
              <w:t>185</w:t>
            </w:r>
          </w:hyperlink>
        </w:p>
        <w:p>
          <w:pPr>
            <w:pStyle w:val="Contents3"/>
            <w:tabs>
              <w:tab w:val="clear" w:pos="8459"/>
              <w:tab w:val="right" w:pos="9026" w:leader="dot"/>
            </w:tabs>
            <w:rPr/>
          </w:pPr>
          <w:hyperlink w:anchor="__RefHeading___Toc3379062_372815092">
            <w:r>
              <w:rPr>
                <w:webHidden/>
                <w:rStyle w:val="IndexLink"/>
                <w:rtl w:val="true"/>
              </w:rPr>
              <w:t>حفظ اللسان عن ما لا خير فيه</w:t>
            </w:r>
            <w:r>
              <w:rPr>
                <w:rStyle w:val="IndexLink"/>
                <w:rtl w:val="true"/>
              </w:rPr>
              <w:tab/>
            </w:r>
            <w:r>
              <w:rPr>
                <w:rStyle w:val="IndexLink"/>
              </w:rPr>
              <w:t>186</w:t>
            </w:r>
          </w:hyperlink>
        </w:p>
        <w:p>
          <w:pPr>
            <w:pStyle w:val="Contents3"/>
            <w:tabs>
              <w:tab w:val="clear" w:pos="8459"/>
              <w:tab w:val="right" w:pos="9026" w:leader="dot"/>
            </w:tabs>
            <w:rPr/>
          </w:pPr>
          <w:hyperlink w:anchor="__RefHeading___Toc3379064_372815092">
            <w:r>
              <w:rPr>
                <w:webHidden/>
                <w:rStyle w:val="IndexLink"/>
                <w:rtl w:val="true"/>
              </w:rPr>
              <w:t>الحقّ</w:t>
            </w:r>
            <w:r>
              <w:rPr>
                <w:rStyle w:val="IndexLink"/>
                <w:rtl w:val="true"/>
              </w:rPr>
              <w:tab/>
            </w:r>
            <w:r>
              <w:rPr>
                <w:rStyle w:val="IndexLink"/>
              </w:rPr>
              <w:t>189</w:t>
            </w:r>
          </w:hyperlink>
        </w:p>
        <w:p>
          <w:pPr>
            <w:pStyle w:val="Contents3"/>
            <w:tabs>
              <w:tab w:val="clear" w:pos="8459"/>
              <w:tab w:val="right" w:pos="9026" w:leader="dot"/>
            </w:tabs>
            <w:rPr/>
          </w:pPr>
          <w:hyperlink w:anchor="__RefHeading___Toc3379066_372815092">
            <w:r>
              <w:rPr>
                <w:webHidden/>
                <w:rStyle w:val="IndexLink"/>
                <w:rtl w:val="true"/>
              </w:rPr>
              <w:t>الإستقامة على الحقّ</w:t>
            </w:r>
            <w:r>
              <w:rPr>
                <w:rStyle w:val="IndexLink"/>
                <w:rtl w:val="true"/>
              </w:rPr>
              <w:tab/>
            </w:r>
            <w:r>
              <w:rPr>
                <w:rStyle w:val="IndexLink"/>
              </w:rPr>
              <w:t>190</w:t>
            </w:r>
          </w:hyperlink>
        </w:p>
        <w:p>
          <w:pPr>
            <w:pStyle w:val="Contents3"/>
            <w:tabs>
              <w:tab w:val="clear" w:pos="8459"/>
              <w:tab w:val="right" w:pos="9026" w:leader="dot"/>
            </w:tabs>
            <w:rPr/>
          </w:pPr>
          <w:hyperlink w:anchor="__RefHeading___Toc3379068_372815092">
            <w:r>
              <w:rPr>
                <w:webHidden/>
                <w:rStyle w:val="IndexLink"/>
                <w:rtl w:val="true"/>
              </w:rPr>
              <w:t>الحكمة</w:t>
            </w:r>
            <w:r>
              <w:rPr>
                <w:rStyle w:val="IndexLink"/>
                <w:rtl w:val="true"/>
              </w:rPr>
              <w:tab/>
            </w:r>
            <w:r>
              <w:rPr>
                <w:rStyle w:val="IndexLink"/>
              </w:rPr>
              <w:t>191</w:t>
            </w:r>
          </w:hyperlink>
        </w:p>
        <w:p>
          <w:pPr>
            <w:pStyle w:val="Contents3"/>
            <w:tabs>
              <w:tab w:val="clear" w:pos="8459"/>
              <w:tab w:val="right" w:pos="9026" w:leader="dot"/>
            </w:tabs>
            <w:rPr/>
          </w:pPr>
          <w:hyperlink w:anchor="__RefHeading___Toc3379070_372815092">
            <w:r>
              <w:rPr>
                <w:webHidden/>
                <w:rStyle w:val="IndexLink"/>
                <w:rtl w:val="true"/>
              </w:rPr>
              <w:t>الحلم</w:t>
            </w:r>
            <w:r>
              <w:rPr>
                <w:rStyle w:val="IndexLink"/>
                <w:rtl w:val="true"/>
              </w:rPr>
              <w:tab/>
            </w:r>
            <w:r>
              <w:rPr>
                <w:rStyle w:val="IndexLink"/>
              </w:rPr>
              <w:t>192</w:t>
            </w:r>
          </w:hyperlink>
        </w:p>
        <w:p>
          <w:pPr>
            <w:pStyle w:val="Contents3"/>
            <w:tabs>
              <w:tab w:val="clear" w:pos="8459"/>
              <w:tab w:val="right" w:pos="9026" w:leader="dot"/>
            </w:tabs>
            <w:rPr/>
          </w:pPr>
          <w:hyperlink w:anchor="__RefHeading___Toc3379072_372815092">
            <w:r>
              <w:rPr>
                <w:webHidden/>
                <w:rStyle w:val="IndexLink"/>
                <w:rtl w:val="true"/>
              </w:rPr>
              <w:t>الحياء</w:t>
            </w:r>
            <w:r>
              <w:rPr>
                <w:rStyle w:val="IndexLink"/>
                <w:rtl w:val="true"/>
              </w:rPr>
              <w:tab/>
            </w:r>
            <w:r>
              <w:rPr>
                <w:rStyle w:val="IndexLink"/>
              </w:rPr>
              <w:t>193</w:t>
            </w:r>
          </w:hyperlink>
        </w:p>
        <w:p>
          <w:pPr>
            <w:pStyle w:val="Contents3"/>
            <w:tabs>
              <w:tab w:val="clear" w:pos="8459"/>
              <w:tab w:val="right" w:pos="9026" w:leader="dot"/>
            </w:tabs>
            <w:rPr/>
          </w:pPr>
          <w:hyperlink w:anchor="__RefHeading___Toc3379074_372815092">
            <w:r>
              <w:rPr>
                <w:webHidden/>
                <w:rStyle w:val="IndexLink"/>
                <w:rtl w:val="true"/>
              </w:rPr>
              <w:t>خدمة العيال</w:t>
            </w:r>
            <w:r>
              <w:rPr>
                <w:rStyle w:val="IndexLink"/>
                <w:rtl w:val="true"/>
              </w:rPr>
              <w:tab/>
            </w:r>
            <w:r>
              <w:rPr>
                <w:rStyle w:val="IndexLink"/>
              </w:rPr>
              <w:t>194</w:t>
            </w:r>
          </w:hyperlink>
        </w:p>
        <w:p>
          <w:pPr>
            <w:pStyle w:val="Contents3"/>
            <w:tabs>
              <w:tab w:val="clear" w:pos="8459"/>
              <w:tab w:val="right" w:pos="9026" w:leader="dot"/>
            </w:tabs>
            <w:rPr/>
          </w:pPr>
          <w:hyperlink w:anchor="__RefHeading___Toc3379076_372815092">
            <w:r>
              <w:rPr>
                <w:webHidden/>
                <w:rStyle w:val="IndexLink"/>
                <w:rtl w:val="true"/>
              </w:rPr>
              <w:t>خشوع القلب</w:t>
            </w:r>
            <w:r>
              <w:rPr>
                <w:rStyle w:val="IndexLink"/>
                <w:rtl w:val="true"/>
              </w:rPr>
              <w:tab/>
            </w:r>
            <w:r>
              <w:rPr>
                <w:rStyle w:val="IndexLink"/>
              </w:rPr>
              <w:t>194</w:t>
            </w:r>
          </w:hyperlink>
        </w:p>
        <w:p>
          <w:pPr>
            <w:pStyle w:val="Contents3"/>
            <w:tabs>
              <w:tab w:val="clear" w:pos="8459"/>
              <w:tab w:val="right" w:pos="9026" w:leader="dot"/>
            </w:tabs>
            <w:rPr/>
          </w:pPr>
          <w:hyperlink w:anchor="__RefHeading___Toc3379078_372815092">
            <w:r>
              <w:rPr>
                <w:webHidden/>
                <w:rStyle w:val="IndexLink"/>
                <w:rtl w:val="true"/>
              </w:rPr>
              <w:t>خشية اللّه عزّ وجلّ</w:t>
            </w:r>
            <w:r>
              <w:rPr>
                <w:rStyle w:val="IndexLink"/>
                <w:rtl w:val="true"/>
              </w:rPr>
              <w:tab/>
            </w:r>
            <w:r>
              <w:rPr>
                <w:rStyle w:val="IndexLink"/>
              </w:rPr>
              <w:t>195</w:t>
            </w:r>
          </w:hyperlink>
        </w:p>
        <w:p>
          <w:pPr>
            <w:pStyle w:val="Contents3"/>
            <w:tabs>
              <w:tab w:val="clear" w:pos="8459"/>
              <w:tab w:val="right" w:pos="9026" w:leader="dot"/>
            </w:tabs>
            <w:rPr/>
          </w:pPr>
          <w:hyperlink w:anchor="__RefHeading___Toc3379080_372815092">
            <w:r>
              <w:rPr>
                <w:webHidden/>
                <w:rStyle w:val="IndexLink"/>
                <w:rtl w:val="true"/>
              </w:rPr>
              <w:t>الخصال الحسنة</w:t>
            </w:r>
            <w:r>
              <w:rPr>
                <w:rStyle w:val="IndexLink"/>
                <w:rtl w:val="true"/>
              </w:rPr>
              <w:tab/>
            </w:r>
            <w:r>
              <w:rPr>
                <w:rStyle w:val="IndexLink"/>
              </w:rPr>
              <w:t>196</w:t>
            </w:r>
          </w:hyperlink>
        </w:p>
        <w:p>
          <w:pPr>
            <w:pStyle w:val="Contents3"/>
            <w:tabs>
              <w:tab w:val="clear" w:pos="8459"/>
              <w:tab w:val="right" w:pos="9026" w:leader="dot"/>
            </w:tabs>
            <w:rPr/>
          </w:pPr>
          <w:hyperlink w:anchor="__RefHeading___Toc3379082_372815092">
            <w:r>
              <w:rPr>
                <w:webHidden/>
                <w:rStyle w:val="IndexLink"/>
                <w:rtl w:val="true"/>
              </w:rPr>
              <w:t xml:space="preserve">الخصب </w:t>
            </w:r>
            <w:r>
              <w:rPr>
                <w:rStyle w:val="IndexLink"/>
                <w:rtl w:val="true"/>
              </w:rPr>
              <w:t xml:space="preserve">- </w:t>
            </w:r>
            <w:r>
              <w:rPr>
                <w:rStyle w:val="IndexLink"/>
                <w:rtl w:val="true"/>
              </w:rPr>
              <w:t>رخص السعر</w:t>
            </w:r>
            <w:r>
              <w:rPr>
                <w:rStyle w:val="IndexLink"/>
                <w:rtl w:val="true"/>
              </w:rPr>
              <w:tab/>
            </w:r>
            <w:r>
              <w:rPr>
                <w:rStyle w:val="IndexLink"/>
              </w:rPr>
              <w:t>197</w:t>
            </w:r>
          </w:hyperlink>
        </w:p>
        <w:p>
          <w:pPr>
            <w:pStyle w:val="Contents3"/>
            <w:tabs>
              <w:tab w:val="clear" w:pos="8459"/>
              <w:tab w:val="right" w:pos="9026" w:leader="dot"/>
            </w:tabs>
            <w:rPr/>
          </w:pPr>
          <w:hyperlink w:anchor="__RefHeading___Toc3379084_372815092">
            <w:r>
              <w:rPr>
                <w:webHidden/>
                <w:rStyle w:val="IndexLink"/>
                <w:rtl w:val="true"/>
              </w:rPr>
              <w:t>خفّة المؤونة</w:t>
            </w:r>
            <w:r>
              <w:rPr>
                <w:rStyle w:val="IndexLink"/>
                <w:rtl w:val="true"/>
              </w:rPr>
              <w:tab/>
            </w:r>
            <w:r>
              <w:rPr>
                <w:rStyle w:val="IndexLink"/>
              </w:rPr>
              <w:t>197</w:t>
            </w:r>
          </w:hyperlink>
        </w:p>
        <w:p>
          <w:pPr>
            <w:pStyle w:val="Contents3"/>
            <w:tabs>
              <w:tab w:val="clear" w:pos="8459"/>
              <w:tab w:val="right" w:pos="9026" w:leader="dot"/>
            </w:tabs>
            <w:rPr/>
          </w:pPr>
          <w:hyperlink w:anchor="__RefHeading___Toc3379086_372815092">
            <w:r>
              <w:rPr>
                <w:webHidden/>
                <w:rStyle w:val="IndexLink"/>
                <w:rtl w:val="true"/>
              </w:rPr>
              <w:t>الخوف من اللّه عزّ و جلّ</w:t>
            </w:r>
            <w:r>
              <w:rPr>
                <w:rStyle w:val="IndexLink"/>
                <w:rtl w:val="true"/>
              </w:rPr>
              <w:tab/>
            </w:r>
            <w:r>
              <w:rPr>
                <w:rStyle w:val="IndexLink"/>
              </w:rPr>
              <w:t>198</w:t>
            </w:r>
          </w:hyperlink>
        </w:p>
        <w:p>
          <w:pPr>
            <w:pStyle w:val="Contents3"/>
            <w:tabs>
              <w:tab w:val="clear" w:pos="8459"/>
              <w:tab w:val="right" w:pos="9026" w:leader="dot"/>
            </w:tabs>
            <w:rPr/>
          </w:pPr>
          <w:hyperlink w:anchor="__RefHeading___Toc3379088_372815092">
            <w:r>
              <w:rPr>
                <w:webHidden/>
                <w:rStyle w:val="IndexLink"/>
                <w:rtl w:val="true"/>
              </w:rPr>
              <w:t>الخير</w:t>
            </w:r>
            <w:r>
              <w:rPr>
                <w:rStyle w:val="IndexLink"/>
                <w:rtl w:val="true"/>
              </w:rPr>
              <w:tab/>
            </w:r>
            <w:r>
              <w:rPr>
                <w:rStyle w:val="IndexLink"/>
              </w:rPr>
              <w:t>199</w:t>
            </w:r>
          </w:hyperlink>
        </w:p>
        <w:p>
          <w:pPr>
            <w:pStyle w:val="Contents3"/>
            <w:tabs>
              <w:tab w:val="clear" w:pos="8459"/>
              <w:tab w:val="right" w:pos="9026" w:leader="dot"/>
            </w:tabs>
            <w:rPr/>
          </w:pPr>
          <w:hyperlink w:anchor="__RefHeading___Toc3379090_372815092">
            <w:r>
              <w:rPr>
                <w:webHidden/>
                <w:rStyle w:val="IndexLink"/>
                <w:rtl w:val="true"/>
              </w:rPr>
              <w:t>نيّة الخير</w:t>
            </w:r>
            <w:r>
              <w:rPr>
                <w:rStyle w:val="IndexLink"/>
                <w:rtl w:val="true"/>
              </w:rPr>
              <w:tab/>
            </w:r>
            <w:r>
              <w:rPr>
                <w:rStyle w:val="IndexLink"/>
              </w:rPr>
              <w:t>205</w:t>
            </w:r>
          </w:hyperlink>
        </w:p>
        <w:p>
          <w:pPr>
            <w:pStyle w:val="Contents3"/>
            <w:tabs>
              <w:tab w:val="clear" w:pos="8459"/>
              <w:tab w:val="right" w:pos="9026" w:leader="dot"/>
            </w:tabs>
            <w:rPr/>
          </w:pPr>
          <w:hyperlink w:anchor="__RefHeading___Toc3379092_372815092">
            <w:r>
              <w:rPr>
                <w:webHidden/>
                <w:rStyle w:val="IndexLink"/>
                <w:rtl w:val="true"/>
              </w:rPr>
              <w:t xml:space="preserve">الذكر بالخير ذكر الخير </w:t>
            </w:r>
            <w:r>
              <w:rPr>
                <w:rStyle w:val="IndexLink"/>
                <w:rtl w:val="true"/>
              </w:rPr>
              <w:t xml:space="preserve">- </w:t>
            </w:r>
            <w:r>
              <w:rPr>
                <w:rStyle w:val="IndexLink"/>
                <w:rtl w:val="true"/>
              </w:rPr>
              <w:t>قول الخير</w:t>
            </w:r>
            <w:r>
              <w:rPr>
                <w:rStyle w:val="IndexLink"/>
                <w:rtl w:val="true"/>
              </w:rPr>
              <w:tab/>
            </w:r>
            <w:r>
              <w:rPr>
                <w:rStyle w:val="IndexLink"/>
              </w:rPr>
              <w:t>206</w:t>
            </w:r>
          </w:hyperlink>
        </w:p>
        <w:p>
          <w:pPr>
            <w:pStyle w:val="Contents3"/>
            <w:tabs>
              <w:tab w:val="clear" w:pos="8459"/>
              <w:tab w:val="right" w:pos="9026" w:leader="dot"/>
            </w:tabs>
            <w:rPr/>
          </w:pPr>
          <w:hyperlink w:anchor="__RefHeading___Toc3379094_372815092">
            <w:r>
              <w:rPr>
                <w:webHidden/>
                <w:rStyle w:val="IndexLink"/>
                <w:rtl w:val="true"/>
              </w:rPr>
              <w:t>افتتاح النهار و اختتامه بالخير</w:t>
            </w:r>
            <w:r>
              <w:rPr>
                <w:rStyle w:val="IndexLink"/>
                <w:rtl w:val="true"/>
              </w:rPr>
              <w:tab/>
            </w:r>
            <w:r>
              <w:rPr>
                <w:rStyle w:val="IndexLink"/>
              </w:rPr>
              <w:t>207</w:t>
            </w:r>
          </w:hyperlink>
        </w:p>
        <w:p>
          <w:pPr>
            <w:pStyle w:val="Contents3"/>
            <w:tabs>
              <w:tab w:val="clear" w:pos="8459"/>
              <w:tab w:val="right" w:pos="9026" w:leader="dot"/>
            </w:tabs>
            <w:rPr/>
          </w:pPr>
          <w:hyperlink w:anchor="__RefHeading___Toc3379096_372815092">
            <w:r>
              <w:rPr>
                <w:webHidden/>
                <w:rStyle w:val="IndexLink"/>
                <w:rtl w:val="true"/>
              </w:rPr>
              <w:t>المسارعة و المسابقة في فعل الخير</w:t>
            </w:r>
            <w:r>
              <w:rPr>
                <w:rStyle w:val="IndexLink"/>
                <w:rtl w:val="true"/>
              </w:rPr>
              <w:tab/>
            </w:r>
            <w:r>
              <w:rPr>
                <w:rStyle w:val="IndexLink"/>
              </w:rPr>
              <w:t>208</w:t>
            </w:r>
          </w:hyperlink>
        </w:p>
        <w:p>
          <w:pPr>
            <w:pStyle w:val="Contents3"/>
            <w:tabs>
              <w:tab w:val="clear" w:pos="8459"/>
              <w:tab w:val="right" w:pos="9026" w:leader="dot"/>
            </w:tabs>
            <w:rPr/>
          </w:pPr>
          <w:hyperlink w:anchor="__RefHeading___Toc3379098_372815092">
            <w:r>
              <w:rPr>
                <w:webHidden/>
                <w:rStyle w:val="IndexLink"/>
                <w:rtl w:val="true"/>
              </w:rPr>
              <w:t>التعجيل في فعل الخير</w:t>
            </w:r>
            <w:r>
              <w:rPr>
                <w:rStyle w:val="IndexLink"/>
                <w:rtl w:val="true"/>
              </w:rPr>
              <w:tab/>
            </w:r>
            <w:r>
              <w:rPr>
                <w:rStyle w:val="IndexLink"/>
              </w:rPr>
              <w:t>208</w:t>
            </w:r>
          </w:hyperlink>
        </w:p>
        <w:p>
          <w:pPr>
            <w:pStyle w:val="Contents3"/>
            <w:tabs>
              <w:tab w:val="clear" w:pos="8459"/>
              <w:tab w:val="right" w:pos="9026" w:leader="dot"/>
            </w:tabs>
            <w:rPr/>
          </w:pPr>
          <w:hyperlink w:anchor="__RefHeading___Toc3379100_372815092">
            <w:r>
              <w:rPr>
                <w:webHidden/>
                <w:rStyle w:val="IndexLink"/>
                <w:rtl w:val="true"/>
              </w:rPr>
              <w:t xml:space="preserve">تعليم الخير </w:t>
            </w:r>
            <w:r>
              <w:rPr>
                <w:rStyle w:val="IndexLink"/>
                <w:rtl w:val="true"/>
              </w:rPr>
              <w:t xml:space="preserve">- </w:t>
            </w:r>
            <w:r>
              <w:rPr>
                <w:rStyle w:val="IndexLink"/>
                <w:rtl w:val="true"/>
              </w:rPr>
              <w:t>تعلّم الخير</w:t>
            </w:r>
            <w:r>
              <w:rPr>
                <w:rStyle w:val="IndexLink"/>
                <w:rtl w:val="true"/>
              </w:rPr>
              <w:tab/>
            </w:r>
            <w:r>
              <w:rPr>
                <w:rStyle w:val="IndexLink"/>
              </w:rPr>
              <w:t>211</w:t>
            </w:r>
          </w:hyperlink>
        </w:p>
        <w:p>
          <w:pPr>
            <w:pStyle w:val="Contents3"/>
            <w:tabs>
              <w:tab w:val="clear" w:pos="8459"/>
              <w:tab w:val="right" w:pos="9026" w:leader="dot"/>
            </w:tabs>
            <w:rPr/>
          </w:pPr>
          <w:hyperlink w:anchor="__RefHeading___Toc3379102_372815092">
            <w:r>
              <w:rPr>
                <w:webHidden/>
                <w:rStyle w:val="IndexLink"/>
                <w:rtl w:val="true"/>
              </w:rPr>
              <w:t xml:space="preserve">معلّم الخير </w:t>
            </w:r>
            <w:r>
              <w:rPr>
                <w:rStyle w:val="IndexLink"/>
                <w:rtl w:val="true"/>
              </w:rPr>
              <w:t xml:space="preserve">- </w:t>
            </w:r>
            <w:r>
              <w:rPr>
                <w:rStyle w:val="IndexLink"/>
                <w:rtl w:val="true"/>
              </w:rPr>
              <w:t>متعلّم الخير</w:t>
            </w:r>
            <w:r>
              <w:rPr>
                <w:rStyle w:val="IndexLink"/>
                <w:rtl w:val="true"/>
              </w:rPr>
              <w:tab/>
            </w:r>
            <w:r>
              <w:rPr>
                <w:rStyle w:val="IndexLink"/>
              </w:rPr>
              <w:t>211</w:t>
            </w:r>
          </w:hyperlink>
        </w:p>
        <w:p>
          <w:pPr>
            <w:pStyle w:val="Contents3"/>
            <w:tabs>
              <w:tab w:val="clear" w:pos="8459"/>
              <w:tab w:val="right" w:pos="9026" w:leader="dot"/>
            </w:tabs>
            <w:rPr/>
          </w:pPr>
          <w:hyperlink w:anchor="__RefHeading___Toc3379104_372815092">
            <w:r>
              <w:rPr>
                <w:webHidden/>
                <w:rStyle w:val="IndexLink"/>
                <w:rtl w:val="true"/>
              </w:rPr>
              <w:t>الدلالة على الخير</w:t>
            </w:r>
            <w:r>
              <w:rPr>
                <w:rStyle w:val="IndexLink"/>
                <w:rtl w:val="true"/>
              </w:rPr>
              <w:tab/>
            </w:r>
            <w:r>
              <w:rPr>
                <w:rStyle w:val="IndexLink"/>
              </w:rPr>
              <w:t>212</w:t>
            </w:r>
          </w:hyperlink>
        </w:p>
        <w:p>
          <w:pPr>
            <w:pStyle w:val="Contents3"/>
            <w:tabs>
              <w:tab w:val="clear" w:pos="8459"/>
              <w:tab w:val="right" w:pos="9026" w:leader="dot"/>
            </w:tabs>
            <w:rPr/>
          </w:pPr>
          <w:hyperlink w:anchor="__RefHeading___Toc3379106_372815092">
            <w:r>
              <w:rPr>
                <w:webHidden/>
                <w:rStyle w:val="IndexLink"/>
                <w:rtl w:val="true"/>
              </w:rPr>
              <w:t>دفع الشرّ بالخير</w:t>
            </w:r>
            <w:r>
              <w:rPr>
                <w:rStyle w:val="IndexLink"/>
                <w:rtl w:val="true"/>
              </w:rPr>
              <w:tab/>
            </w:r>
            <w:r>
              <w:rPr>
                <w:rStyle w:val="IndexLink"/>
              </w:rPr>
              <w:t>213</w:t>
            </w:r>
          </w:hyperlink>
        </w:p>
        <w:p>
          <w:pPr>
            <w:pStyle w:val="Contents3"/>
            <w:tabs>
              <w:tab w:val="clear" w:pos="8459"/>
              <w:tab w:val="right" w:pos="9026" w:leader="dot"/>
            </w:tabs>
            <w:rPr/>
          </w:pPr>
          <w:hyperlink w:anchor="__RefHeading___Toc3379108_372815092">
            <w:r>
              <w:rPr>
                <w:webHidden/>
                <w:rStyle w:val="IndexLink"/>
                <w:rtl w:val="true"/>
              </w:rPr>
              <w:t>النوادر</w:t>
            </w:r>
            <w:r>
              <w:rPr>
                <w:rStyle w:val="IndexLink"/>
                <w:rtl w:val="true"/>
              </w:rPr>
              <w:tab/>
            </w:r>
            <w:r>
              <w:rPr>
                <w:rStyle w:val="IndexLink"/>
              </w:rPr>
              <w:t>214</w:t>
            </w:r>
          </w:hyperlink>
        </w:p>
        <w:p>
          <w:pPr>
            <w:pStyle w:val="Contents3"/>
            <w:tabs>
              <w:tab w:val="clear" w:pos="8459"/>
              <w:tab w:val="right" w:pos="9026" w:leader="dot"/>
            </w:tabs>
            <w:rPr/>
          </w:pPr>
          <w:hyperlink w:anchor="__RefHeading___Toc3379110_372815092">
            <w:r>
              <w:rPr>
                <w:webHidden/>
                <w:rStyle w:val="IndexLink"/>
                <w:rtl w:val="true"/>
              </w:rPr>
              <w:t>الدعاء</w:t>
            </w:r>
            <w:r>
              <w:rPr>
                <w:rStyle w:val="IndexLink"/>
                <w:rtl w:val="true"/>
              </w:rPr>
              <w:tab/>
            </w:r>
            <w:r>
              <w:rPr>
                <w:rStyle w:val="IndexLink"/>
              </w:rPr>
              <w:t>218</w:t>
            </w:r>
          </w:hyperlink>
        </w:p>
        <w:p>
          <w:pPr>
            <w:pStyle w:val="Contents3"/>
            <w:tabs>
              <w:tab w:val="clear" w:pos="8459"/>
              <w:tab w:val="right" w:pos="9026" w:leader="dot"/>
            </w:tabs>
            <w:rPr/>
          </w:pPr>
          <w:hyperlink w:anchor="__RefHeading___Toc3379112_372815092">
            <w:r>
              <w:rPr>
                <w:webHidden/>
                <w:rStyle w:val="IndexLink"/>
                <w:rtl w:val="true"/>
              </w:rPr>
              <w:t>الدعاء في وقت السحر</w:t>
            </w:r>
            <w:r>
              <w:rPr>
                <w:rStyle w:val="IndexLink"/>
                <w:rtl w:val="true"/>
              </w:rPr>
              <w:tab/>
            </w:r>
            <w:r>
              <w:rPr>
                <w:rStyle w:val="IndexLink"/>
              </w:rPr>
              <w:t>222</w:t>
            </w:r>
          </w:hyperlink>
        </w:p>
        <w:p>
          <w:pPr>
            <w:pStyle w:val="Contents3"/>
            <w:tabs>
              <w:tab w:val="clear" w:pos="8459"/>
              <w:tab w:val="right" w:pos="9026" w:leader="dot"/>
            </w:tabs>
            <w:rPr/>
          </w:pPr>
          <w:hyperlink w:anchor="__RefHeading___Toc3379114_372815092">
            <w:r>
              <w:rPr>
                <w:webHidden/>
                <w:rStyle w:val="IndexLink"/>
                <w:rtl w:val="true"/>
              </w:rPr>
              <w:t>الدعاء في يوم الجمعة</w:t>
            </w:r>
            <w:r>
              <w:rPr>
                <w:rStyle w:val="IndexLink"/>
                <w:rtl w:val="true"/>
              </w:rPr>
              <w:tab/>
            </w:r>
            <w:r>
              <w:rPr>
                <w:rStyle w:val="IndexLink"/>
              </w:rPr>
              <w:t>223</w:t>
            </w:r>
          </w:hyperlink>
        </w:p>
        <w:p>
          <w:pPr>
            <w:pStyle w:val="Contents3"/>
            <w:tabs>
              <w:tab w:val="clear" w:pos="8459"/>
              <w:tab w:val="right" w:pos="9026" w:leader="dot"/>
            </w:tabs>
            <w:rPr/>
          </w:pPr>
          <w:hyperlink w:anchor="__RefHeading___Toc3379116_372815092">
            <w:r>
              <w:rPr>
                <w:webHidden/>
                <w:rStyle w:val="IndexLink"/>
                <w:rtl w:val="true"/>
              </w:rPr>
              <w:t xml:space="preserve">الدعاء </w:t>
            </w:r>
            <w:r>
              <w:rPr>
                <w:rStyle w:val="IndexLink"/>
                <w:rtl w:val="true"/>
              </w:rPr>
              <w:t xml:space="preserve">- </w:t>
            </w:r>
            <w:r>
              <w:rPr>
                <w:rStyle w:val="IndexLink"/>
                <w:rtl w:val="true"/>
              </w:rPr>
              <w:t xml:space="preserve">وقت الصلاة </w:t>
            </w:r>
            <w:r>
              <w:rPr>
                <w:rStyle w:val="IndexLink"/>
                <w:rtl w:val="true"/>
              </w:rPr>
              <w:t xml:space="preserve">- </w:t>
            </w:r>
            <w:r>
              <w:rPr>
                <w:rStyle w:val="IndexLink"/>
                <w:rtl w:val="true"/>
              </w:rPr>
              <w:t>في يوم الجمعة</w:t>
            </w:r>
            <w:r>
              <w:rPr>
                <w:rStyle w:val="IndexLink"/>
                <w:rtl w:val="true"/>
              </w:rPr>
              <w:tab/>
            </w:r>
            <w:r>
              <w:rPr>
                <w:rStyle w:val="IndexLink"/>
              </w:rPr>
              <w:t>225</w:t>
            </w:r>
          </w:hyperlink>
        </w:p>
        <w:p>
          <w:pPr>
            <w:pStyle w:val="Contents3"/>
            <w:tabs>
              <w:tab w:val="clear" w:pos="8459"/>
              <w:tab w:val="right" w:pos="9026" w:leader="dot"/>
            </w:tabs>
            <w:rPr/>
          </w:pPr>
          <w:hyperlink w:anchor="__RefHeading___Toc3379118_372815092">
            <w:r>
              <w:rPr>
                <w:webHidden/>
                <w:rStyle w:val="IndexLink"/>
                <w:rtl w:val="true"/>
              </w:rPr>
              <w:t>الدعاء في آخر ساعات يوم الجمعة</w:t>
            </w:r>
            <w:r>
              <w:rPr>
                <w:rStyle w:val="IndexLink"/>
                <w:rtl w:val="true"/>
              </w:rPr>
              <w:tab/>
            </w:r>
            <w:r>
              <w:rPr>
                <w:rStyle w:val="IndexLink"/>
              </w:rPr>
              <w:t>226</w:t>
            </w:r>
          </w:hyperlink>
        </w:p>
        <w:p>
          <w:pPr>
            <w:pStyle w:val="Contents3"/>
            <w:tabs>
              <w:tab w:val="clear" w:pos="8459"/>
              <w:tab w:val="right" w:pos="9026" w:leader="dot"/>
            </w:tabs>
            <w:rPr/>
          </w:pPr>
          <w:hyperlink w:anchor="__RefHeading___Toc3379120_372815092">
            <w:r>
              <w:rPr>
                <w:webHidden/>
                <w:rStyle w:val="IndexLink"/>
                <w:rtl w:val="true"/>
              </w:rPr>
              <w:t>الدعاء بعد الصلاة</w:t>
            </w:r>
            <w:r>
              <w:rPr>
                <w:rStyle w:val="IndexLink"/>
                <w:rtl w:val="true"/>
              </w:rPr>
              <w:tab/>
            </w:r>
            <w:r>
              <w:rPr>
                <w:rStyle w:val="IndexLink"/>
              </w:rPr>
              <w:t>227</w:t>
            </w:r>
          </w:hyperlink>
        </w:p>
        <w:p>
          <w:pPr>
            <w:pStyle w:val="Contents3"/>
            <w:tabs>
              <w:tab w:val="clear" w:pos="8459"/>
              <w:tab w:val="right" w:pos="9026" w:leader="dot"/>
            </w:tabs>
            <w:rPr/>
          </w:pPr>
          <w:hyperlink w:anchor="__RefHeading___Toc3379122_372815092">
            <w:r>
              <w:rPr>
                <w:webHidden/>
                <w:rStyle w:val="IndexLink"/>
                <w:rtl w:val="true"/>
              </w:rPr>
              <w:t>الدعوات</w:t>
            </w:r>
            <w:r>
              <w:rPr>
                <w:rStyle w:val="IndexLink"/>
                <w:rtl w:val="true"/>
              </w:rPr>
              <w:tab/>
            </w:r>
            <w:r>
              <w:rPr>
                <w:rStyle w:val="IndexLink"/>
              </w:rPr>
              <w:t>228</w:t>
            </w:r>
          </w:hyperlink>
        </w:p>
        <w:p>
          <w:pPr>
            <w:pStyle w:val="Contents3"/>
            <w:tabs>
              <w:tab w:val="clear" w:pos="8459"/>
              <w:tab w:val="right" w:pos="9026" w:leader="dot"/>
            </w:tabs>
            <w:rPr/>
          </w:pPr>
          <w:hyperlink w:anchor="__RefHeading___Toc3379124_372815092">
            <w:r>
              <w:rPr>
                <w:webHidden/>
                <w:rStyle w:val="IndexLink"/>
                <w:rtl w:val="true"/>
              </w:rPr>
              <w:t>دعاء يستشير</w:t>
            </w:r>
            <w:r>
              <w:rPr>
                <w:rStyle w:val="IndexLink"/>
                <w:rtl w:val="true"/>
              </w:rPr>
              <w:tab/>
            </w:r>
            <w:r>
              <w:rPr>
                <w:rStyle w:val="IndexLink"/>
              </w:rPr>
              <w:t>235</w:t>
            </w:r>
          </w:hyperlink>
        </w:p>
        <w:p>
          <w:pPr>
            <w:pStyle w:val="Contents3"/>
            <w:tabs>
              <w:tab w:val="clear" w:pos="8459"/>
              <w:tab w:val="right" w:pos="9026" w:leader="dot"/>
            </w:tabs>
            <w:rPr/>
          </w:pPr>
          <w:hyperlink w:anchor="__RefHeading___Toc3379126_372815092">
            <w:r>
              <w:rPr>
                <w:webHidden/>
                <w:rStyle w:val="IndexLink"/>
                <w:rtl w:val="true"/>
              </w:rPr>
              <w:t>الدعاءالرضا عن اللّه تعالى لتأخير إجابة الدعاء</w:t>
            </w:r>
            <w:r>
              <w:rPr>
                <w:rStyle w:val="IndexLink"/>
                <w:rtl w:val="true"/>
              </w:rPr>
              <w:tab/>
            </w:r>
            <w:r>
              <w:rPr>
                <w:rStyle w:val="IndexLink"/>
              </w:rPr>
              <w:t>239</w:t>
            </w:r>
          </w:hyperlink>
        </w:p>
        <w:p>
          <w:pPr>
            <w:pStyle w:val="Contents3"/>
            <w:tabs>
              <w:tab w:val="clear" w:pos="8459"/>
              <w:tab w:val="right" w:pos="9026" w:leader="dot"/>
            </w:tabs>
            <w:rPr/>
          </w:pPr>
          <w:hyperlink w:anchor="__RefHeading___Toc3379128_372815092">
            <w:r>
              <w:rPr>
                <w:webHidden/>
                <w:rStyle w:val="IndexLink"/>
                <w:rtl w:val="true"/>
              </w:rPr>
              <w:t xml:space="preserve">الدواء </w:t>
            </w:r>
            <w:r>
              <w:rPr>
                <w:rStyle w:val="IndexLink"/>
                <w:rtl w:val="true"/>
              </w:rPr>
              <w:t xml:space="preserve">- </w:t>
            </w:r>
            <w:r>
              <w:rPr>
                <w:rStyle w:val="IndexLink"/>
                <w:rtl w:val="true"/>
              </w:rPr>
              <w:t>المداوى و المعالجة</w:t>
            </w:r>
            <w:r>
              <w:rPr>
                <w:rStyle w:val="IndexLink"/>
                <w:rtl w:val="true"/>
              </w:rPr>
              <w:tab/>
            </w:r>
            <w:r>
              <w:rPr>
                <w:rStyle w:val="IndexLink"/>
              </w:rPr>
              <w:t>243</w:t>
            </w:r>
          </w:hyperlink>
        </w:p>
        <w:p>
          <w:pPr>
            <w:pStyle w:val="Contents3"/>
            <w:tabs>
              <w:tab w:val="clear" w:pos="8459"/>
              <w:tab w:val="right" w:pos="9026" w:leader="dot"/>
            </w:tabs>
            <w:rPr/>
          </w:pPr>
          <w:hyperlink w:anchor="__RefHeading___Toc3379130_372815092">
            <w:r>
              <w:rPr>
                <w:webHidden/>
                <w:rStyle w:val="IndexLink"/>
                <w:rtl w:val="true"/>
              </w:rPr>
              <w:t>الديانة</w:t>
            </w:r>
            <w:r>
              <w:rPr>
                <w:rStyle w:val="IndexLink"/>
                <w:rtl w:val="true"/>
              </w:rPr>
              <w:tab/>
            </w:r>
            <w:r>
              <w:rPr>
                <w:rStyle w:val="IndexLink"/>
              </w:rPr>
              <w:t>244</w:t>
            </w:r>
          </w:hyperlink>
        </w:p>
        <w:p>
          <w:pPr>
            <w:pStyle w:val="Contents3"/>
            <w:tabs>
              <w:tab w:val="clear" w:pos="8459"/>
              <w:tab w:val="right" w:pos="9026" w:leader="dot"/>
            </w:tabs>
            <w:rPr/>
          </w:pPr>
          <w:hyperlink w:anchor="__RefHeading___Toc3379132_372815092">
            <w:r>
              <w:rPr>
                <w:webHidden/>
                <w:rStyle w:val="IndexLink"/>
                <w:rtl w:val="true"/>
              </w:rPr>
              <w:t>ذكر اللّه عزّ و جلّ</w:t>
            </w:r>
            <w:r>
              <w:rPr>
                <w:rStyle w:val="IndexLink"/>
                <w:rtl w:val="true"/>
              </w:rPr>
              <w:tab/>
            </w:r>
            <w:r>
              <w:rPr>
                <w:rStyle w:val="IndexLink"/>
              </w:rPr>
              <w:t>245</w:t>
            </w:r>
          </w:hyperlink>
        </w:p>
        <w:p>
          <w:pPr>
            <w:pStyle w:val="Contents3"/>
            <w:tabs>
              <w:tab w:val="clear" w:pos="8459"/>
              <w:tab w:val="right" w:pos="9026" w:leader="dot"/>
            </w:tabs>
            <w:rPr/>
          </w:pPr>
          <w:hyperlink w:anchor="__RefHeading___Toc3379134_372815092">
            <w:r>
              <w:rPr>
                <w:webHidden/>
                <w:rStyle w:val="IndexLink"/>
                <w:rtl w:val="true"/>
              </w:rPr>
              <w:t>الأذكار</w:t>
            </w:r>
            <w:r>
              <w:rPr>
                <w:rStyle w:val="IndexLink"/>
                <w:rtl w:val="true"/>
              </w:rPr>
              <w:tab/>
            </w:r>
            <w:r>
              <w:rPr>
                <w:rStyle w:val="IndexLink"/>
              </w:rPr>
              <w:t>248</w:t>
            </w:r>
          </w:hyperlink>
        </w:p>
        <w:p>
          <w:pPr>
            <w:pStyle w:val="Contents4"/>
            <w:tabs>
              <w:tab w:val="clear" w:pos="8176"/>
              <w:tab w:val="right" w:pos="9026" w:leader="dot"/>
            </w:tabs>
            <w:rPr/>
          </w:pPr>
          <w:hyperlink w:anchor="__RefHeading___Toc3379136_372815092">
            <w:r>
              <w:rPr>
                <w:webHidden/>
                <w:rStyle w:val="IndexLink"/>
                <w:rtl w:val="true"/>
              </w:rPr>
              <w:t>الإسترجاع</w:t>
            </w:r>
            <w:r>
              <w:rPr>
                <w:rStyle w:val="IndexLink"/>
                <w:rtl w:val="true"/>
              </w:rPr>
              <w:tab/>
            </w:r>
            <w:r>
              <w:rPr>
                <w:rStyle w:val="IndexLink"/>
              </w:rPr>
              <w:t>248</w:t>
            </w:r>
          </w:hyperlink>
        </w:p>
        <w:p>
          <w:pPr>
            <w:pStyle w:val="Contents4"/>
            <w:tabs>
              <w:tab w:val="clear" w:pos="8176"/>
              <w:tab w:val="right" w:pos="9026" w:leader="dot"/>
            </w:tabs>
            <w:rPr/>
          </w:pPr>
          <w:hyperlink w:anchor="__RefHeading___Toc3379138_372815092">
            <w:r>
              <w:rPr>
                <w:webHidden/>
                <w:rStyle w:val="IndexLink"/>
                <w:rtl w:val="true"/>
              </w:rPr>
              <w:t>الإستغفار</w:t>
            </w:r>
            <w:r>
              <w:rPr>
                <w:rStyle w:val="IndexLink"/>
                <w:rtl w:val="true"/>
              </w:rPr>
              <w:tab/>
            </w:r>
            <w:r>
              <w:rPr>
                <w:rStyle w:val="IndexLink"/>
              </w:rPr>
              <w:t>248</w:t>
            </w:r>
          </w:hyperlink>
        </w:p>
        <w:p>
          <w:pPr>
            <w:pStyle w:val="Contents4"/>
            <w:tabs>
              <w:tab w:val="clear" w:pos="8176"/>
              <w:tab w:val="right" w:pos="9026" w:leader="dot"/>
            </w:tabs>
            <w:rPr/>
          </w:pPr>
          <w:hyperlink w:anchor="__RefHeading___Toc3379140_372815092">
            <w:r>
              <w:rPr>
                <w:webHidden/>
                <w:rStyle w:val="IndexLink"/>
                <w:rtl w:val="true"/>
              </w:rPr>
              <w:t>البسملة</w:t>
            </w:r>
            <w:r>
              <w:rPr>
                <w:rStyle w:val="IndexLink"/>
                <w:rtl w:val="true"/>
              </w:rPr>
              <w:tab/>
            </w:r>
            <w:r>
              <w:rPr>
                <w:rStyle w:val="IndexLink"/>
              </w:rPr>
              <w:t>249</w:t>
            </w:r>
          </w:hyperlink>
        </w:p>
        <w:p>
          <w:pPr>
            <w:pStyle w:val="Contents3"/>
            <w:tabs>
              <w:tab w:val="clear" w:pos="8459"/>
              <w:tab w:val="right" w:pos="9026" w:leader="dot"/>
            </w:tabs>
            <w:rPr/>
          </w:pPr>
          <w:hyperlink w:anchor="__RefHeading___Toc3379142_372815092">
            <w:r>
              <w:rPr>
                <w:webHidden/>
                <w:rStyle w:val="IndexLink"/>
                <w:rtl w:val="true"/>
              </w:rPr>
              <w:t>التحميد</w:t>
            </w:r>
            <w:r>
              <w:rPr>
                <w:rStyle w:val="IndexLink"/>
                <w:rtl w:val="true"/>
              </w:rPr>
              <w:tab/>
            </w:r>
            <w:r>
              <w:rPr>
                <w:rStyle w:val="IndexLink"/>
              </w:rPr>
              <w:t>250</w:t>
            </w:r>
          </w:hyperlink>
        </w:p>
        <w:p>
          <w:pPr>
            <w:pStyle w:val="Contents3"/>
            <w:tabs>
              <w:tab w:val="clear" w:pos="8459"/>
              <w:tab w:val="right" w:pos="9026" w:leader="dot"/>
            </w:tabs>
            <w:rPr/>
          </w:pPr>
          <w:hyperlink w:anchor="__RefHeading___Toc3379144_372815092">
            <w:r>
              <w:rPr>
                <w:webHidden/>
                <w:rStyle w:val="IndexLink"/>
                <w:rtl w:val="true"/>
              </w:rPr>
              <w:t>تسبيح سيّدة النساء فاطمة الشهيدة الزهراء عليها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3379146_372815092">
            <w:r>
              <w:rPr>
                <w:webHidden/>
                <w:rStyle w:val="IndexLink"/>
                <w:rtl w:val="true"/>
              </w:rPr>
              <w:t>التسبيحات الأربع</w:t>
            </w:r>
            <w:r>
              <w:rPr>
                <w:rStyle w:val="IndexLink"/>
                <w:rtl w:val="true"/>
              </w:rPr>
              <w:tab/>
            </w:r>
            <w:r>
              <w:rPr>
                <w:rStyle w:val="IndexLink"/>
              </w:rPr>
              <w:t>252</w:t>
            </w:r>
          </w:hyperlink>
        </w:p>
        <w:p>
          <w:pPr>
            <w:pStyle w:val="Contents3"/>
            <w:tabs>
              <w:tab w:val="clear" w:pos="8459"/>
              <w:tab w:val="right" w:pos="9026" w:leader="dot"/>
            </w:tabs>
            <w:rPr/>
          </w:pPr>
          <w:hyperlink w:anchor="__RefHeading___Toc3379148_372815092">
            <w:r>
              <w:rPr>
                <w:webHidden/>
                <w:rStyle w:val="IndexLink"/>
                <w:rtl w:val="true"/>
              </w:rPr>
              <w:t>التهليل</w:t>
            </w:r>
            <w:r>
              <w:rPr>
                <w:rStyle w:val="IndexLink"/>
                <w:rtl w:val="true"/>
              </w:rPr>
              <w:tab/>
            </w:r>
            <w:r>
              <w:rPr>
                <w:rStyle w:val="IndexLink"/>
              </w:rPr>
              <w:t>253</w:t>
            </w:r>
          </w:hyperlink>
        </w:p>
        <w:p>
          <w:pPr>
            <w:pStyle w:val="Contents3"/>
            <w:tabs>
              <w:tab w:val="clear" w:pos="8459"/>
              <w:tab w:val="right" w:pos="9026" w:leader="dot"/>
            </w:tabs>
            <w:rPr/>
          </w:pPr>
          <w:hyperlink w:anchor="__RefHeading___Toc3379150_372815092">
            <w:r>
              <w:rPr>
                <w:webHidden/>
                <w:rStyle w:val="IndexLink"/>
                <w:rtl w:val="true"/>
              </w:rPr>
              <w:t>الحسبلة</w:t>
            </w:r>
            <w:r>
              <w:rPr>
                <w:rStyle w:val="IndexLink"/>
                <w:rtl w:val="true"/>
              </w:rPr>
              <w:tab/>
            </w:r>
            <w:r>
              <w:rPr>
                <w:rStyle w:val="IndexLink"/>
              </w:rPr>
              <w:t>254</w:t>
            </w:r>
          </w:hyperlink>
        </w:p>
        <w:p>
          <w:pPr>
            <w:pStyle w:val="Contents3"/>
            <w:tabs>
              <w:tab w:val="clear" w:pos="8459"/>
              <w:tab w:val="right" w:pos="9026" w:leader="dot"/>
            </w:tabs>
            <w:rPr/>
          </w:pPr>
          <w:hyperlink w:anchor="__RefHeading___Toc3379152_372815092">
            <w:r>
              <w:rPr>
                <w:webHidden/>
                <w:rStyle w:val="IndexLink"/>
                <w:rtl w:val="true"/>
              </w:rPr>
              <w:t>الحوقلة</w:t>
            </w:r>
            <w:r>
              <w:rPr>
                <w:rStyle w:val="IndexLink"/>
                <w:rtl w:val="true"/>
              </w:rPr>
              <w:tab/>
            </w:r>
            <w:r>
              <w:rPr>
                <w:rStyle w:val="IndexLink"/>
              </w:rPr>
              <w:t>254</w:t>
            </w:r>
          </w:hyperlink>
        </w:p>
        <w:p>
          <w:pPr>
            <w:pStyle w:val="Contents3"/>
            <w:tabs>
              <w:tab w:val="clear" w:pos="8459"/>
              <w:tab w:val="right" w:pos="9026" w:leader="dot"/>
            </w:tabs>
            <w:rPr/>
          </w:pPr>
          <w:hyperlink w:anchor="__RefHeading___Toc3379154_372815092">
            <w:r>
              <w:rPr>
                <w:webHidden/>
                <w:rStyle w:val="IndexLink"/>
                <w:rtl w:val="true"/>
              </w:rPr>
              <w:t>الصلوات على محمّد و آل محمّد عليهم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379156_372815092">
            <w:r>
              <w:rPr>
                <w:webHidden/>
                <w:rStyle w:val="IndexLink"/>
                <w:rtl w:val="true"/>
              </w:rPr>
              <w:t>النوادر</w:t>
            </w:r>
            <w:r>
              <w:rPr>
                <w:rStyle w:val="IndexLink"/>
                <w:rtl w:val="true"/>
              </w:rPr>
              <w:tab/>
            </w:r>
            <w:r>
              <w:rPr>
                <w:rStyle w:val="IndexLink"/>
              </w:rPr>
              <w:t>258</w:t>
            </w:r>
          </w:hyperlink>
        </w:p>
        <w:p>
          <w:pPr>
            <w:pStyle w:val="Contents3"/>
            <w:tabs>
              <w:tab w:val="clear" w:pos="8459"/>
              <w:tab w:val="right" w:pos="9026" w:leader="dot"/>
            </w:tabs>
            <w:rPr/>
          </w:pPr>
          <w:hyperlink w:anchor="__RefHeading___Toc3379158_372815092">
            <w:r>
              <w:rPr>
                <w:webHidden/>
                <w:rStyle w:val="IndexLink"/>
                <w:rtl w:val="true"/>
              </w:rPr>
              <w:t>يا حيّ يا قيّوم</w:t>
            </w:r>
            <w:r>
              <w:rPr>
                <w:rStyle w:val="IndexLink"/>
                <w:rtl w:val="true"/>
              </w:rPr>
              <w:tab/>
            </w:r>
            <w:r>
              <w:rPr>
                <w:rStyle w:val="IndexLink"/>
              </w:rPr>
              <w:t>260</w:t>
            </w:r>
          </w:hyperlink>
        </w:p>
        <w:p>
          <w:pPr>
            <w:pStyle w:val="Contents3"/>
            <w:tabs>
              <w:tab w:val="clear" w:pos="8459"/>
              <w:tab w:val="right" w:pos="9026" w:leader="dot"/>
            </w:tabs>
            <w:rPr/>
          </w:pPr>
          <w:hyperlink w:anchor="__RefHeading___Toc3379160_372815092">
            <w:r>
              <w:rPr>
                <w:webHidden/>
                <w:rStyle w:val="IndexLink"/>
                <w:rtl w:val="true"/>
              </w:rPr>
              <w:t>الرجاء من اللّه عزّ و جلّ</w:t>
            </w:r>
            <w:r>
              <w:rPr>
                <w:rStyle w:val="IndexLink"/>
                <w:rtl w:val="true"/>
              </w:rPr>
              <w:tab/>
            </w:r>
            <w:r>
              <w:rPr>
                <w:rStyle w:val="IndexLink"/>
              </w:rPr>
              <w:t>264</w:t>
            </w:r>
          </w:hyperlink>
        </w:p>
        <w:p>
          <w:pPr>
            <w:pStyle w:val="Contents3"/>
            <w:tabs>
              <w:tab w:val="clear" w:pos="8459"/>
              <w:tab w:val="right" w:pos="9026" w:leader="dot"/>
            </w:tabs>
            <w:rPr/>
          </w:pPr>
          <w:hyperlink w:anchor="__RefHeading___Toc3379162_372815092">
            <w:r>
              <w:rPr>
                <w:webHidden/>
                <w:rStyle w:val="IndexLink"/>
                <w:rtl w:val="true"/>
              </w:rPr>
              <w:t>رضى الربّ عزّ و جلّ</w:t>
            </w:r>
            <w:r>
              <w:rPr>
                <w:rStyle w:val="IndexLink"/>
                <w:rtl w:val="true"/>
              </w:rPr>
              <w:tab/>
            </w:r>
            <w:r>
              <w:rPr>
                <w:rStyle w:val="IndexLink"/>
              </w:rPr>
              <w:t>265</w:t>
            </w:r>
          </w:hyperlink>
        </w:p>
        <w:p>
          <w:pPr>
            <w:pStyle w:val="Contents3"/>
            <w:tabs>
              <w:tab w:val="clear" w:pos="8459"/>
              <w:tab w:val="right" w:pos="9026" w:leader="dot"/>
            </w:tabs>
            <w:rPr/>
          </w:pPr>
          <w:hyperlink w:anchor="__RefHeading___Toc3379164_372815092">
            <w:r>
              <w:rPr>
                <w:webHidden/>
                <w:rStyle w:val="IndexLink"/>
                <w:rtl w:val="true"/>
              </w:rPr>
              <w:t>الرضا بقضاء اللّه عزّ و جلّ</w:t>
            </w:r>
            <w:r>
              <w:rPr>
                <w:rStyle w:val="IndexLink"/>
                <w:rtl w:val="true"/>
              </w:rPr>
              <w:tab/>
            </w:r>
            <w:r>
              <w:rPr>
                <w:rStyle w:val="IndexLink"/>
              </w:rPr>
              <w:t>267</w:t>
            </w:r>
          </w:hyperlink>
        </w:p>
        <w:p>
          <w:pPr>
            <w:pStyle w:val="Contents3"/>
            <w:tabs>
              <w:tab w:val="clear" w:pos="8459"/>
              <w:tab w:val="right" w:pos="9026" w:leader="dot"/>
            </w:tabs>
            <w:rPr/>
          </w:pPr>
          <w:hyperlink w:anchor="__RefHeading___Toc3379166_372815092">
            <w:r>
              <w:rPr>
                <w:webHidden/>
                <w:rStyle w:val="IndexLink"/>
                <w:rtl w:val="true"/>
              </w:rPr>
              <w:t>الرعي ارتباط الدوابّ</w:t>
            </w:r>
            <w:r>
              <w:rPr>
                <w:rStyle w:val="IndexLink"/>
                <w:rtl w:val="true"/>
              </w:rPr>
              <w:tab/>
            </w:r>
            <w:r>
              <w:rPr>
                <w:rStyle w:val="IndexLink"/>
              </w:rPr>
              <w:t>275</w:t>
            </w:r>
          </w:hyperlink>
        </w:p>
        <w:p>
          <w:pPr>
            <w:pStyle w:val="Contents3"/>
            <w:tabs>
              <w:tab w:val="clear" w:pos="8459"/>
              <w:tab w:val="right" w:pos="9026" w:leader="dot"/>
            </w:tabs>
            <w:rPr/>
          </w:pPr>
          <w:hyperlink w:anchor="__RefHeading___Toc3379168_372815092">
            <w:r>
              <w:rPr>
                <w:webHidden/>
                <w:rStyle w:val="IndexLink"/>
                <w:rtl w:val="true"/>
              </w:rPr>
              <w:t>البقر</w:t>
            </w:r>
            <w:r>
              <w:rPr>
                <w:rStyle w:val="IndexLink"/>
                <w:rtl w:val="true"/>
              </w:rPr>
              <w:tab/>
            </w:r>
            <w:r>
              <w:rPr>
                <w:rStyle w:val="IndexLink"/>
              </w:rPr>
              <w:t>276</w:t>
            </w:r>
          </w:hyperlink>
        </w:p>
        <w:p>
          <w:pPr>
            <w:pStyle w:val="Contents3"/>
            <w:tabs>
              <w:tab w:val="clear" w:pos="8459"/>
              <w:tab w:val="right" w:pos="9026" w:leader="dot"/>
            </w:tabs>
            <w:rPr/>
          </w:pPr>
          <w:hyperlink w:anchor="__RefHeading___Toc3379170_372815092">
            <w:r>
              <w:rPr>
                <w:webHidden/>
                <w:rStyle w:val="IndexLink"/>
                <w:rtl w:val="true"/>
              </w:rPr>
              <w:t xml:space="preserve">الشاة </w:t>
            </w:r>
            <w:r>
              <w:rPr>
                <w:rStyle w:val="IndexLink"/>
                <w:rtl w:val="true"/>
              </w:rPr>
              <w:t xml:space="preserve">- </w:t>
            </w:r>
            <w:r>
              <w:rPr>
                <w:rStyle w:val="IndexLink"/>
                <w:rtl w:val="true"/>
              </w:rPr>
              <w:t>الغنم</w:t>
            </w:r>
            <w:r>
              <w:rPr>
                <w:rStyle w:val="IndexLink"/>
                <w:rtl w:val="true"/>
              </w:rPr>
              <w:tab/>
            </w:r>
            <w:r>
              <w:rPr>
                <w:rStyle w:val="IndexLink"/>
              </w:rPr>
              <w:t>277</w:t>
            </w:r>
          </w:hyperlink>
        </w:p>
        <w:p>
          <w:pPr>
            <w:pStyle w:val="Contents3"/>
            <w:tabs>
              <w:tab w:val="clear" w:pos="8459"/>
              <w:tab w:val="right" w:pos="9026" w:leader="dot"/>
            </w:tabs>
            <w:rPr/>
          </w:pPr>
          <w:hyperlink w:anchor="__RefHeading___Toc3379172_372815092">
            <w:r>
              <w:rPr>
                <w:webHidden/>
                <w:rStyle w:val="IndexLink"/>
                <w:rtl w:val="true"/>
              </w:rPr>
              <w:t xml:space="preserve">الفرس </w:t>
            </w:r>
            <w:r>
              <w:rPr>
                <w:rStyle w:val="IndexLink"/>
                <w:rtl w:val="true"/>
              </w:rPr>
              <w:t xml:space="preserve">- </w:t>
            </w:r>
            <w:r>
              <w:rPr>
                <w:rStyle w:val="IndexLink"/>
                <w:rtl w:val="true"/>
              </w:rPr>
              <w:t>الخيل</w:t>
            </w:r>
            <w:r>
              <w:rPr>
                <w:rStyle w:val="IndexLink"/>
                <w:rtl w:val="true"/>
              </w:rPr>
              <w:tab/>
            </w:r>
            <w:r>
              <w:rPr>
                <w:rStyle w:val="IndexLink"/>
              </w:rPr>
              <w:t>278</w:t>
            </w:r>
          </w:hyperlink>
        </w:p>
        <w:p>
          <w:pPr>
            <w:pStyle w:val="Contents3"/>
            <w:tabs>
              <w:tab w:val="clear" w:pos="8459"/>
              <w:tab w:val="right" w:pos="9026" w:leader="dot"/>
            </w:tabs>
            <w:rPr/>
          </w:pPr>
          <w:hyperlink w:anchor="__RefHeading___Toc3379174_372815092">
            <w:r>
              <w:rPr>
                <w:webHidden/>
                <w:rStyle w:val="IndexLink"/>
                <w:rtl w:val="true"/>
              </w:rPr>
              <w:t xml:space="preserve">الناقة </w:t>
            </w:r>
            <w:r>
              <w:rPr>
                <w:rStyle w:val="IndexLink"/>
                <w:rtl w:val="true"/>
              </w:rPr>
              <w:t xml:space="preserve">- </w:t>
            </w:r>
            <w:r>
              <w:rPr>
                <w:rStyle w:val="IndexLink"/>
                <w:rtl w:val="true"/>
              </w:rPr>
              <w:t>الإبل</w:t>
            </w:r>
            <w:r>
              <w:rPr>
                <w:rStyle w:val="IndexLink"/>
                <w:rtl w:val="true"/>
              </w:rPr>
              <w:tab/>
            </w:r>
            <w:r>
              <w:rPr>
                <w:rStyle w:val="IndexLink"/>
              </w:rPr>
              <w:t>279</w:t>
            </w:r>
          </w:hyperlink>
        </w:p>
        <w:p>
          <w:pPr>
            <w:pStyle w:val="Contents3"/>
            <w:tabs>
              <w:tab w:val="clear" w:pos="8459"/>
              <w:tab w:val="right" w:pos="9026" w:leader="dot"/>
            </w:tabs>
            <w:rPr/>
          </w:pPr>
          <w:hyperlink w:anchor="__RefHeading___Toc3379176_372815092">
            <w:r>
              <w:rPr>
                <w:webHidden/>
                <w:rStyle w:val="IndexLink"/>
                <w:rtl w:val="true"/>
              </w:rPr>
              <w:t>الرفق</w:t>
            </w:r>
            <w:r>
              <w:rPr>
                <w:rStyle w:val="IndexLink"/>
                <w:rtl w:val="true"/>
              </w:rPr>
              <w:tab/>
            </w:r>
            <w:r>
              <w:rPr>
                <w:rStyle w:val="IndexLink"/>
              </w:rPr>
              <w:t>280</w:t>
            </w:r>
          </w:hyperlink>
        </w:p>
        <w:p>
          <w:pPr>
            <w:pStyle w:val="Contents3"/>
            <w:tabs>
              <w:tab w:val="clear" w:pos="8459"/>
              <w:tab w:val="right" w:pos="9026" w:leader="dot"/>
            </w:tabs>
            <w:rPr/>
          </w:pPr>
          <w:hyperlink w:anchor="__RefHeading___Toc3379178_372815092">
            <w:r>
              <w:rPr>
                <w:webHidden/>
                <w:rStyle w:val="IndexLink"/>
                <w:rtl w:val="true"/>
              </w:rPr>
              <w:t xml:space="preserve">الزراعة </w:t>
            </w:r>
            <w:r>
              <w:rPr>
                <w:rStyle w:val="IndexLink"/>
                <w:rtl w:val="true"/>
              </w:rPr>
              <w:t xml:space="preserve">- </w:t>
            </w:r>
            <w:r>
              <w:rPr>
                <w:rStyle w:val="IndexLink"/>
                <w:rtl w:val="true"/>
              </w:rPr>
              <w:t>الحرث</w:t>
            </w:r>
            <w:r>
              <w:rPr>
                <w:rStyle w:val="IndexLink"/>
                <w:rtl w:val="true"/>
              </w:rPr>
              <w:tab/>
            </w:r>
            <w:r>
              <w:rPr>
                <w:rStyle w:val="IndexLink"/>
              </w:rPr>
              <w:t>282</w:t>
            </w:r>
          </w:hyperlink>
        </w:p>
        <w:p>
          <w:pPr>
            <w:pStyle w:val="Contents3"/>
            <w:tabs>
              <w:tab w:val="clear" w:pos="8459"/>
              <w:tab w:val="right" w:pos="9026" w:leader="dot"/>
            </w:tabs>
            <w:rPr/>
          </w:pPr>
          <w:hyperlink w:anchor="__RefHeading___Toc3379180_372815092">
            <w:r>
              <w:rPr>
                <w:webHidden/>
                <w:rStyle w:val="IndexLink"/>
                <w:rtl w:val="true"/>
              </w:rPr>
              <w:t xml:space="preserve">الزواج </w:t>
            </w:r>
            <w:r>
              <w:rPr>
                <w:rStyle w:val="IndexLink"/>
                <w:rtl w:val="true"/>
              </w:rPr>
              <w:t xml:space="preserve">- </w:t>
            </w:r>
            <w:r>
              <w:rPr>
                <w:rStyle w:val="IndexLink"/>
                <w:rtl w:val="true"/>
              </w:rPr>
              <w:t>التزويج</w:t>
            </w:r>
            <w:r>
              <w:rPr>
                <w:rStyle w:val="IndexLink"/>
                <w:rtl w:val="true"/>
              </w:rPr>
              <w:tab/>
            </w:r>
            <w:r>
              <w:rPr>
                <w:rStyle w:val="IndexLink"/>
              </w:rPr>
              <w:t>284</w:t>
            </w:r>
          </w:hyperlink>
        </w:p>
        <w:p>
          <w:pPr>
            <w:pStyle w:val="Contents3"/>
            <w:tabs>
              <w:tab w:val="clear" w:pos="8459"/>
              <w:tab w:val="right" w:pos="9026" w:leader="dot"/>
            </w:tabs>
            <w:rPr/>
          </w:pPr>
          <w:hyperlink w:anchor="__RefHeading___Toc3379182_372815092">
            <w:r>
              <w:rPr>
                <w:webHidden/>
                <w:rStyle w:val="IndexLink"/>
                <w:rtl w:val="true"/>
              </w:rPr>
              <w:t>الزوجة المؤمنة الصالحة</w:t>
            </w:r>
            <w:r>
              <w:rPr>
                <w:rStyle w:val="IndexLink"/>
                <w:rtl w:val="true"/>
              </w:rPr>
              <w:tab/>
            </w:r>
            <w:r>
              <w:rPr>
                <w:rStyle w:val="IndexLink"/>
              </w:rPr>
              <w:t>286</w:t>
            </w:r>
          </w:hyperlink>
        </w:p>
        <w:p>
          <w:pPr>
            <w:pStyle w:val="Contents3"/>
            <w:tabs>
              <w:tab w:val="clear" w:pos="8459"/>
              <w:tab w:val="right" w:pos="9026" w:leader="dot"/>
            </w:tabs>
            <w:rPr/>
          </w:pPr>
          <w:hyperlink w:anchor="__RefHeading___Toc3379184_372815092">
            <w:r>
              <w:rPr>
                <w:webHidden/>
                <w:rStyle w:val="IndexLink"/>
                <w:rtl w:val="true"/>
              </w:rPr>
              <w:t>الزهد في الدنيا</w:t>
            </w:r>
            <w:r>
              <w:rPr>
                <w:rStyle w:val="IndexLink"/>
                <w:rtl w:val="true"/>
              </w:rPr>
              <w:tab/>
            </w:r>
            <w:r>
              <w:rPr>
                <w:rStyle w:val="IndexLink"/>
              </w:rPr>
              <w:t>288</w:t>
            </w:r>
          </w:hyperlink>
        </w:p>
        <w:p>
          <w:pPr>
            <w:pStyle w:val="Contents3"/>
            <w:tabs>
              <w:tab w:val="clear" w:pos="8459"/>
              <w:tab w:val="right" w:pos="9026" w:leader="dot"/>
            </w:tabs>
            <w:rPr/>
          </w:pPr>
          <w:hyperlink w:anchor="__RefHeading___Toc3379186_372815092">
            <w:r>
              <w:rPr>
                <w:webHidden/>
                <w:rStyle w:val="IndexLink"/>
                <w:rtl w:val="true"/>
              </w:rPr>
              <w:t>الستر على المؤمن</w:t>
            </w:r>
            <w:r>
              <w:rPr>
                <w:rStyle w:val="IndexLink"/>
                <w:rtl w:val="true"/>
              </w:rPr>
              <w:tab/>
            </w:r>
            <w:r>
              <w:rPr>
                <w:rStyle w:val="IndexLink"/>
              </w:rPr>
              <w:t>291</w:t>
            </w:r>
          </w:hyperlink>
        </w:p>
        <w:p>
          <w:pPr>
            <w:pStyle w:val="Contents3"/>
            <w:tabs>
              <w:tab w:val="clear" w:pos="8459"/>
              <w:tab w:val="right" w:pos="9026" w:leader="dot"/>
            </w:tabs>
            <w:rPr/>
          </w:pPr>
          <w:hyperlink w:anchor="__RefHeading___Toc3379188_372815092">
            <w:r>
              <w:rPr>
                <w:webHidden/>
                <w:rStyle w:val="IndexLink"/>
                <w:rtl w:val="true"/>
              </w:rPr>
              <w:t>سجدة الشكر للّه‌عزّ و جلّ بعد الصلاة</w:t>
            </w:r>
            <w:r>
              <w:rPr>
                <w:rStyle w:val="IndexLink"/>
                <w:rtl w:val="true"/>
              </w:rPr>
              <w:tab/>
            </w:r>
            <w:r>
              <w:rPr>
                <w:rStyle w:val="IndexLink"/>
              </w:rPr>
              <w:t>293</w:t>
            </w:r>
          </w:hyperlink>
        </w:p>
        <w:p>
          <w:pPr>
            <w:pStyle w:val="Contents3"/>
            <w:tabs>
              <w:tab w:val="clear" w:pos="8459"/>
              <w:tab w:val="right" w:pos="9026" w:leader="dot"/>
            </w:tabs>
            <w:rPr/>
          </w:pPr>
          <w:hyperlink w:anchor="__RefHeading___Toc3379190_372815092">
            <w:r>
              <w:rPr>
                <w:webHidden/>
                <w:rStyle w:val="IndexLink"/>
                <w:rtl w:val="true"/>
              </w:rPr>
              <w:t>السجود للّه‌عزّ و جلّ</w:t>
            </w:r>
            <w:r>
              <w:rPr>
                <w:rStyle w:val="IndexLink"/>
                <w:rtl w:val="true"/>
              </w:rPr>
              <w:tab/>
            </w:r>
            <w:r>
              <w:rPr>
                <w:rStyle w:val="IndexLink"/>
              </w:rPr>
              <w:t>296</w:t>
            </w:r>
          </w:hyperlink>
        </w:p>
        <w:p>
          <w:pPr>
            <w:pStyle w:val="Contents3"/>
            <w:tabs>
              <w:tab w:val="clear" w:pos="8459"/>
              <w:tab w:val="right" w:pos="9026" w:leader="dot"/>
            </w:tabs>
            <w:rPr/>
          </w:pPr>
          <w:hyperlink w:anchor="__RefHeading___Toc3379192_372815092">
            <w:r>
              <w:rPr>
                <w:webHidden/>
                <w:rStyle w:val="IndexLink"/>
                <w:rtl w:val="true"/>
              </w:rPr>
              <w:t xml:space="preserve">السخاء </w:t>
            </w:r>
            <w:r>
              <w:rPr>
                <w:rStyle w:val="IndexLink"/>
                <w:rtl w:val="true"/>
              </w:rPr>
              <w:t xml:space="preserve">- </w:t>
            </w:r>
            <w:r>
              <w:rPr>
                <w:rStyle w:val="IndexLink"/>
                <w:rtl w:val="true"/>
              </w:rPr>
              <w:t>الجود</w:t>
            </w:r>
            <w:r>
              <w:rPr>
                <w:rStyle w:val="IndexLink"/>
                <w:rtl w:val="true"/>
              </w:rPr>
              <w:tab/>
            </w:r>
            <w:r>
              <w:rPr>
                <w:rStyle w:val="IndexLink"/>
              </w:rPr>
              <w:t>297</w:t>
            </w:r>
          </w:hyperlink>
        </w:p>
        <w:p>
          <w:pPr>
            <w:pStyle w:val="Contents3"/>
            <w:tabs>
              <w:tab w:val="clear" w:pos="8459"/>
              <w:tab w:val="right" w:pos="9026" w:leader="dot"/>
            </w:tabs>
            <w:rPr/>
          </w:pPr>
          <w:hyperlink w:anchor="__RefHeading___Toc3379194_372815092">
            <w:r>
              <w:rPr>
                <w:webHidden/>
                <w:rStyle w:val="IndexLink"/>
                <w:rtl w:val="true"/>
              </w:rPr>
              <w:t xml:space="preserve">سرور المؤمن </w:t>
            </w:r>
            <w:r>
              <w:rPr>
                <w:rStyle w:val="IndexLink"/>
                <w:rtl w:val="true"/>
              </w:rPr>
              <w:t xml:space="preserve">- </w:t>
            </w:r>
            <w:r>
              <w:rPr>
                <w:rStyle w:val="IndexLink"/>
                <w:rtl w:val="true"/>
              </w:rPr>
              <w:t>مسرّة المؤمن</w:t>
            </w:r>
            <w:r>
              <w:rPr>
                <w:rStyle w:val="IndexLink"/>
                <w:rtl w:val="true"/>
              </w:rPr>
              <w:tab/>
            </w:r>
            <w:r>
              <w:rPr>
                <w:rStyle w:val="IndexLink"/>
              </w:rPr>
              <w:t>298</w:t>
            </w:r>
          </w:hyperlink>
        </w:p>
        <w:p>
          <w:pPr>
            <w:pStyle w:val="Contents3"/>
            <w:tabs>
              <w:tab w:val="clear" w:pos="8459"/>
              <w:tab w:val="right" w:pos="9026" w:leader="dot"/>
            </w:tabs>
            <w:rPr/>
          </w:pPr>
          <w:hyperlink w:anchor="__RefHeading___Toc3379196_372815092">
            <w:r>
              <w:rPr>
                <w:webHidden/>
                <w:rStyle w:val="IndexLink"/>
                <w:rtl w:val="true"/>
              </w:rPr>
              <w:t>السعادة</w:t>
            </w:r>
            <w:r>
              <w:rPr>
                <w:rStyle w:val="IndexLink"/>
                <w:rtl w:val="true"/>
              </w:rPr>
              <w:tab/>
            </w:r>
            <w:r>
              <w:rPr>
                <w:rStyle w:val="IndexLink"/>
              </w:rPr>
              <w:t>300</w:t>
            </w:r>
          </w:hyperlink>
        </w:p>
        <w:p>
          <w:pPr>
            <w:pStyle w:val="Contents3"/>
            <w:tabs>
              <w:tab w:val="clear" w:pos="8459"/>
              <w:tab w:val="right" w:pos="9026" w:leader="dot"/>
            </w:tabs>
            <w:rPr/>
          </w:pPr>
          <w:hyperlink w:anchor="__RefHeading___Toc3379198_372815092">
            <w:r>
              <w:rPr>
                <w:webHidden/>
                <w:rStyle w:val="IndexLink"/>
                <w:rtl w:val="true"/>
              </w:rPr>
              <w:t>السفر</w:t>
            </w:r>
            <w:r>
              <w:rPr>
                <w:rStyle w:val="IndexLink"/>
                <w:rtl w:val="true"/>
              </w:rPr>
              <w:tab/>
            </w:r>
            <w:r>
              <w:rPr>
                <w:rStyle w:val="IndexLink"/>
              </w:rPr>
              <w:t>300</w:t>
            </w:r>
          </w:hyperlink>
        </w:p>
        <w:p>
          <w:pPr>
            <w:pStyle w:val="Contents3"/>
            <w:tabs>
              <w:tab w:val="clear" w:pos="8459"/>
              <w:tab w:val="right" w:pos="9026" w:leader="dot"/>
            </w:tabs>
            <w:rPr/>
          </w:pPr>
          <w:hyperlink w:anchor="__RefHeading___Toc3379200_372815092">
            <w:r>
              <w:rPr>
                <w:webHidden/>
                <w:rStyle w:val="IndexLink"/>
                <w:rtl w:val="true"/>
              </w:rPr>
              <w:t>السكوت والصمت السليم من الآفة</w:t>
            </w:r>
            <w:r>
              <w:rPr>
                <w:rStyle w:val="IndexLink"/>
                <w:rtl w:val="true"/>
              </w:rPr>
              <w:tab/>
            </w:r>
            <w:r>
              <w:rPr>
                <w:rStyle w:val="IndexLink"/>
              </w:rPr>
              <w:t>301</w:t>
            </w:r>
          </w:hyperlink>
        </w:p>
        <w:p>
          <w:pPr>
            <w:pStyle w:val="Contents3"/>
            <w:tabs>
              <w:tab w:val="clear" w:pos="8459"/>
              <w:tab w:val="right" w:pos="9026" w:leader="dot"/>
            </w:tabs>
            <w:rPr/>
          </w:pPr>
          <w:hyperlink w:anchor="__RefHeading___Toc3379202_372815092">
            <w:r>
              <w:rPr>
                <w:webHidden/>
                <w:rStyle w:val="IndexLink"/>
                <w:rtl w:val="true"/>
              </w:rPr>
              <w:t>السكوت و الصمت الممدوح</w:t>
            </w:r>
            <w:r>
              <w:rPr>
                <w:rStyle w:val="IndexLink"/>
                <w:rtl w:val="true"/>
              </w:rPr>
              <w:tab/>
            </w:r>
            <w:r>
              <w:rPr>
                <w:rStyle w:val="IndexLink"/>
              </w:rPr>
              <w:t>301</w:t>
            </w:r>
          </w:hyperlink>
        </w:p>
        <w:p>
          <w:pPr>
            <w:pStyle w:val="Contents3"/>
            <w:tabs>
              <w:tab w:val="clear" w:pos="8459"/>
              <w:tab w:val="right" w:pos="9026" w:leader="dot"/>
            </w:tabs>
            <w:rPr/>
          </w:pPr>
          <w:hyperlink w:anchor="__RefHeading___Toc3379204_372815092">
            <w:r>
              <w:rPr>
                <w:webHidden/>
                <w:rStyle w:val="IndexLink"/>
                <w:rtl w:val="true"/>
              </w:rPr>
              <w:t>آثار و بركات السكوت و الصمت الممدوح</w:t>
            </w:r>
            <w:r>
              <w:rPr>
                <w:rStyle w:val="IndexLink"/>
                <w:rtl w:val="true"/>
              </w:rPr>
              <w:tab/>
            </w:r>
            <w:r>
              <w:rPr>
                <w:rStyle w:val="IndexLink"/>
              </w:rPr>
              <w:t>305</w:t>
            </w:r>
          </w:hyperlink>
        </w:p>
        <w:p>
          <w:pPr>
            <w:pStyle w:val="Contents3"/>
            <w:tabs>
              <w:tab w:val="clear" w:pos="8459"/>
              <w:tab w:val="right" w:pos="9026" w:leader="dot"/>
            </w:tabs>
            <w:rPr/>
          </w:pPr>
          <w:hyperlink w:anchor="__RefHeading___Toc3379206_372815092">
            <w:r>
              <w:rPr>
                <w:webHidden/>
                <w:rStyle w:val="IndexLink"/>
                <w:rtl w:val="true"/>
              </w:rPr>
              <w:t>أجر و ثواب السكوت و الصمت الممدوح في الآخرة</w:t>
            </w:r>
            <w:r>
              <w:rPr>
                <w:rStyle w:val="IndexLink"/>
                <w:rtl w:val="true"/>
              </w:rPr>
              <w:tab/>
            </w:r>
            <w:r>
              <w:rPr>
                <w:rStyle w:val="IndexLink"/>
              </w:rPr>
              <w:t>311</w:t>
            </w:r>
          </w:hyperlink>
        </w:p>
        <w:p>
          <w:pPr>
            <w:pStyle w:val="Contents3"/>
            <w:tabs>
              <w:tab w:val="clear" w:pos="8459"/>
              <w:tab w:val="right" w:pos="9026" w:leader="dot"/>
            </w:tabs>
            <w:rPr/>
          </w:pPr>
          <w:hyperlink w:anchor="__RefHeading___Toc3379208_372815092">
            <w:r>
              <w:rPr>
                <w:webHidden/>
                <w:rStyle w:val="IndexLink"/>
                <w:rtl w:val="true"/>
              </w:rPr>
              <w:t>السكوت و الصمت المذموم</w:t>
            </w:r>
            <w:r>
              <w:rPr>
                <w:rStyle w:val="IndexLink"/>
                <w:rtl w:val="true"/>
              </w:rPr>
              <w:tab/>
            </w:r>
            <w:r>
              <w:rPr>
                <w:rStyle w:val="IndexLink"/>
              </w:rPr>
              <w:t>313</w:t>
            </w:r>
          </w:hyperlink>
        </w:p>
        <w:p>
          <w:pPr>
            <w:pStyle w:val="Contents3"/>
            <w:tabs>
              <w:tab w:val="clear" w:pos="8459"/>
              <w:tab w:val="right" w:pos="9026" w:leader="dot"/>
            </w:tabs>
            <w:rPr/>
          </w:pPr>
          <w:hyperlink w:anchor="__RefHeading___Toc3379210_372815092">
            <w:r>
              <w:rPr>
                <w:webHidden/>
                <w:rStyle w:val="IndexLink"/>
                <w:rtl w:val="true"/>
              </w:rPr>
              <w:t>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3379212_372815092">
            <w:r>
              <w:rPr>
                <w:webHidden/>
                <w:rStyle w:val="IndexLink"/>
                <w:rtl w:val="true"/>
              </w:rPr>
              <w:t>السلام على أهل المنزل</w:t>
            </w:r>
            <w:r>
              <w:rPr>
                <w:rStyle w:val="IndexLink"/>
                <w:rtl w:val="true"/>
              </w:rPr>
              <w:tab/>
            </w:r>
            <w:r>
              <w:rPr>
                <w:rStyle w:val="IndexLink"/>
              </w:rPr>
              <w:t>315</w:t>
            </w:r>
          </w:hyperlink>
        </w:p>
        <w:p>
          <w:pPr>
            <w:pStyle w:val="Contents3"/>
            <w:tabs>
              <w:tab w:val="clear" w:pos="8459"/>
              <w:tab w:val="right" w:pos="9026" w:leader="dot"/>
            </w:tabs>
            <w:rPr/>
          </w:pPr>
          <w:hyperlink w:anchor="__RefHeading___Toc3379214_372815092">
            <w:r>
              <w:rPr>
                <w:webHidden/>
                <w:rStyle w:val="IndexLink"/>
                <w:rtl w:val="true"/>
              </w:rPr>
              <w:t>سنّة رسول اللّه صلى الله عليه و آله اتّباع السنّة المحمّدية صلى الله عليه و آله</w:t>
            </w:r>
            <w:r>
              <w:rPr>
                <w:rStyle w:val="IndexLink"/>
                <w:rtl w:val="true"/>
              </w:rPr>
              <w:tab/>
            </w:r>
            <w:r>
              <w:rPr>
                <w:rStyle w:val="IndexLink"/>
              </w:rPr>
              <w:t>316</w:t>
            </w:r>
          </w:hyperlink>
        </w:p>
        <w:p>
          <w:pPr>
            <w:pStyle w:val="Contents3"/>
            <w:tabs>
              <w:tab w:val="clear" w:pos="8459"/>
              <w:tab w:val="right" w:pos="9026" w:leader="dot"/>
            </w:tabs>
            <w:rPr/>
          </w:pPr>
          <w:hyperlink w:anchor="__RefHeading___Toc3379216_372815092">
            <w:r>
              <w:rPr>
                <w:webHidden/>
                <w:rStyle w:val="IndexLink"/>
                <w:rtl w:val="true"/>
              </w:rPr>
              <w:t>السنّة الحسنة</w:t>
            </w:r>
            <w:r>
              <w:rPr>
                <w:rStyle w:val="IndexLink"/>
                <w:rtl w:val="true"/>
              </w:rPr>
              <w:tab/>
            </w:r>
            <w:r>
              <w:rPr>
                <w:rStyle w:val="IndexLink"/>
              </w:rPr>
              <w:t>317</w:t>
            </w:r>
          </w:hyperlink>
        </w:p>
        <w:p>
          <w:pPr>
            <w:pStyle w:val="Contents3"/>
            <w:tabs>
              <w:tab w:val="clear" w:pos="8459"/>
              <w:tab w:val="right" w:pos="9026" w:leader="dot"/>
            </w:tabs>
            <w:rPr/>
          </w:pPr>
          <w:hyperlink w:anchor="__RefHeading___Toc3379218_372815092">
            <w:r>
              <w:rPr>
                <w:webHidden/>
                <w:rStyle w:val="IndexLink"/>
                <w:rtl w:val="true"/>
              </w:rPr>
              <w:t>سنّة الخير</w:t>
            </w:r>
            <w:r>
              <w:rPr>
                <w:rStyle w:val="IndexLink"/>
                <w:rtl w:val="true"/>
              </w:rPr>
              <w:tab/>
            </w:r>
            <w:r>
              <w:rPr>
                <w:rStyle w:val="IndexLink"/>
              </w:rPr>
              <w:t>317</w:t>
            </w:r>
          </w:hyperlink>
        </w:p>
        <w:p>
          <w:pPr>
            <w:pStyle w:val="Contents3"/>
            <w:tabs>
              <w:tab w:val="clear" w:pos="8459"/>
              <w:tab w:val="right" w:pos="9026" w:leader="dot"/>
            </w:tabs>
            <w:rPr/>
          </w:pPr>
          <w:hyperlink w:anchor="__RefHeading___Toc3379220_372815092">
            <w:r>
              <w:rPr>
                <w:webHidden/>
                <w:rStyle w:val="IndexLink"/>
                <w:rtl w:val="true"/>
              </w:rPr>
              <w:t>الشكر</w:t>
            </w:r>
            <w:r>
              <w:rPr>
                <w:rStyle w:val="IndexLink"/>
                <w:rtl w:val="true"/>
              </w:rPr>
              <w:tab/>
            </w:r>
            <w:r>
              <w:rPr>
                <w:rStyle w:val="IndexLink"/>
              </w:rPr>
              <w:t>318</w:t>
            </w:r>
          </w:hyperlink>
        </w:p>
        <w:p>
          <w:pPr>
            <w:pStyle w:val="Contents3"/>
            <w:tabs>
              <w:tab w:val="clear" w:pos="8459"/>
              <w:tab w:val="right" w:pos="9026" w:leader="dot"/>
            </w:tabs>
            <w:rPr/>
          </w:pPr>
          <w:hyperlink w:anchor="__RefHeading___Toc3379222_372815092">
            <w:r>
              <w:rPr>
                <w:webHidden/>
                <w:rStyle w:val="IndexLink"/>
                <w:rtl w:val="true"/>
              </w:rPr>
              <w:t>الشور و المشورة مع أهل الصلاح</w:t>
            </w:r>
            <w:r>
              <w:rPr>
                <w:rStyle w:val="IndexLink"/>
                <w:rtl w:val="true"/>
              </w:rPr>
              <w:tab/>
            </w:r>
            <w:r>
              <w:rPr>
                <w:rStyle w:val="IndexLink"/>
              </w:rPr>
              <w:t>320</w:t>
            </w:r>
          </w:hyperlink>
        </w:p>
        <w:p>
          <w:pPr>
            <w:pStyle w:val="Contents3"/>
            <w:tabs>
              <w:tab w:val="clear" w:pos="8459"/>
              <w:tab w:val="right" w:pos="9026" w:leader="dot"/>
            </w:tabs>
            <w:rPr/>
          </w:pPr>
          <w:hyperlink w:anchor="__RefHeading___Toc3379224_372815092">
            <w:r>
              <w:rPr>
                <w:webHidden/>
                <w:rStyle w:val="IndexLink"/>
                <w:rtl w:val="true"/>
              </w:rPr>
              <w:t>الأخذ بقول النصيح</w:t>
            </w:r>
            <w:r>
              <w:rPr>
                <w:rStyle w:val="IndexLink"/>
                <w:rtl w:val="true"/>
              </w:rPr>
              <w:tab/>
            </w:r>
            <w:r>
              <w:rPr>
                <w:rStyle w:val="IndexLink"/>
              </w:rPr>
              <w:t>320</w:t>
            </w:r>
          </w:hyperlink>
        </w:p>
        <w:p>
          <w:pPr>
            <w:pStyle w:val="Contents3"/>
            <w:tabs>
              <w:tab w:val="clear" w:pos="8459"/>
              <w:tab w:val="right" w:pos="9026" w:leader="dot"/>
            </w:tabs>
            <w:rPr/>
          </w:pPr>
          <w:hyperlink w:anchor="__RefHeading___Toc3379226_372815092">
            <w:r>
              <w:rPr>
                <w:webHidden/>
                <w:rStyle w:val="IndexLink"/>
                <w:rtl w:val="true"/>
              </w:rPr>
              <w:t>الصبر</w:t>
            </w:r>
            <w:r>
              <w:rPr>
                <w:rStyle w:val="IndexLink"/>
                <w:rtl w:val="true"/>
              </w:rPr>
              <w:tab/>
            </w:r>
            <w:r>
              <w:rPr>
                <w:rStyle w:val="IndexLink"/>
              </w:rPr>
              <w:t>323</w:t>
            </w:r>
          </w:hyperlink>
        </w:p>
        <w:p>
          <w:pPr>
            <w:pStyle w:val="Contents3"/>
            <w:tabs>
              <w:tab w:val="clear" w:pos="8459"/>
              <w:tab w:val="right" w:pos="9026" w:leader="dot"/>
            </w:tabs>
            <w:rPr/>
          </w:pPr>
          <w:hyperlink w:anchor="__RefHeading___Toc3379228_372815092">
            <w:r>
              <w:rPr>
                <w:webHidden/>
                <w:rStyle w:val="IndexLink"/>
                <w:rtl w:val="true"/>
              </w:rPr>
              <w:t>الصبر على البلاء</w:t>
            </w:r>
            <w:r>
              <w:rPr>
                <w:rStyle w:val="IndexLink"/>
                <w:rtl w:val="true"/>
              </w:rPr>
              <w:tab/>
            </w:r>
            <w:r>
              <w:rPr>
                <w:rStyle w:val="IndexLink"/>
              </w:rPr>
              <w:t>325</w:t>
            </w:r>
          </w:hyperlink>
        </w:p>
        <w:p>
          <w:pPr>
            <w:pStyle w:val="Contents3"/>
            <w:tabs>
              <w:tab w:val="clear" w:pos="8459"/>
              <w:tab w:val="right" w:pos="9026" w:leader="dot"/>
            </w:tabs>
            <w:rPr/>
          </w:pPr>
          <w:hyperlink w:anchor="__RefHeading___Toc3379230_372815092">
            <w:r>
              <w:rPr>
                <w:webHidden/>
                <w:rStyle w:val="IndexLink"/>
                <w:rtl w:val="true"/>
              </w:rPr>
              <w:t>الصبر على التأدّب بالآداب المحمّديّة صلى الله عليه و آله</w:t>
            </w:r>
            <w:r>
              <w:rPr>
                <w:rStyle w:val="IndexLink"/>
                <w:rtl w:val="true"/>
              </w:rPr>
              <w:tab/>
            </w:r>
            <w:r>
              <w:rPr>
                <w:rStyle w:val="IndexLink"/>
              </w:rPr>
              <w:t>330</w:t>
            </w:r>
          </w:hyperlink>
        </w:p>
        <w:p>
          <w:pPr>
            <w:pStyle w:val="Contents3"/>
            <w:tabs>
              <w:tab w:val="clear" w:pos="8459"/>
              <w:tab w:val="right" w:pos="9026" w:leader="dot"/>
            </w:tabs>
            <w:rPr/>
          </w:pPr>
          <w:hyperlink w:anchor="__RefHeading___Toc3379232_372815092">
            <w:r>
              <w:rPr>
                <w:webHidden/>
                <w:rStyle w:val="IndexLink"/>
                <w:rtl w:val="true"/>
              </w:rPr>
              <w:t>الصبر عن التشفّي و الإنتقام</w:t>
            </w:r>
            <w:r>
              <w:rPr>
                <w:rStyle w:val="IndexLink"/>
                <w:rtl w:val="true"/>
              </w:rPr>
              <w:tab/>
            </w:r>
            <w:r>
              <w:rPr>
                <w:rStyle w:val="IndexLink"/>
              </w:rPr>
              <w:t>332</w:t>
            </w:r>
          </w:hyperlink>
        </w:p>
        <w:p>
          <w:pPr>
            <w:pStyle w:val="Contents3"/>
            <w:tabs>
              <w:tab w:val="clear" w:pos="8459"/>
              <w:tab w:val="right" w:pos="9026" w:leader="dot"/>
            </w:tabs>
            <w:rPr/>
          </w:pPr>
          <w:hyperlink w:anchor="__RefHeading___Toc3379234_372815092">
            <w:r>
              <w:rPr>
                <w:webHidden/>
                <w:rStyle w:val="IndexLink"/>
                <w:rtl w:val="true"/>
              </w:rPr>
              <w:t>الصبر على الحقّ</w:t>
            </w:r>
            <w:r>
              <w:rPr>
                <w:rStyle w:val="IndexLink"/>
                <w:rtl w:val="true"/>
              </w:rPr>
              <w:tab/>
            </w:r>
            <w:r>
              <w:rPr>
                <w:rStyle w:val="IndexLink"/>
              </w:rPr>
              <w:t>335</w:t>
            </w:r>
          </w:hyperlink>
        </w:p>
        <w:p>
          <w:pPr>
            <w:pStyle w:val="Contents3"/>
            <w:tabs>
              <w:tab w:val="clear" w:pos="8459"/>
              <w:tab w:val="right" w:pos="9026" w:leader="dot"/>
            </w:tabs>
            <w:rPr/>
          </w:pPr>
          <w:hyperlink w:anchor="__RefHeading___Toc3379236_372815092">
            <w:r>
              <w:rPr>
                <w:webHidden/>
                <w:rStyle w:val="IndexLink"/>
                <w:rtl w:val="true"/>
              </w:rPr>
              <w:t>الصبر على طاعة اللّه عزّ و جلّ</w:t>
            </w:r>
            <w:r>
              <w:rPr>
                <w:rStyle w:val="IndexLink"/>
                <w:rtl w:val="true"/>
              </w:rPr>
              <w:tab/>
            </w:r>
            <w:r>
              <w:rPr>
                <w:rStyle w:val="IndexLink"/>
              </w:rPr>
              <w:t>335</w:t>
            </w:r>
          </w:hyperlink>
        </w:p>
        <w:p>
          <w:pPr>
            <w:pStyle w:val="Contents3"/>
            <w:tabs>
              <w:tab w:val="clear" w:pos="8459"/>
              <w:tab w:val="right" w:pos="9026" w:leader="dot"/>
            </w:tabs>
            <w:rPr/>
          </w:pPr>
          <w:hyperlink w:anchor="__RefHeading___Toc3379238_372815092">
            <w:r>
              <w:rPr>
                <w:webHidden/>
                <w:rStyle w:val="IndexLink"/>
                <w:rtl w:val="true"/>
              </w:rPr>
              <w:t>الصبر على القضاء و القدر</w:t>
            </w:r>
            <w:r>
              <w:rPr>
                <w:rStyle w:val="IndexLink"/>
                <w:rtl w:val="true"/>
              </w:rPr>
              <w:tab/>
            </w:r>
            <w:r>
              <w:rPr>
                <w:rStyle w:val="IndexLink"/>
              </w:rPr>
              <w:t>336</w:t>
            </w:r>
          </w:hyperlink>
        </w:p>
        <w:p>
          <w:pPr>
            <w:pStyle w:val="Contents3"/>
            <w:tabs>
              <w:tab w:val="clear" w:pos="8459"/>
              <w:tab w:val="right" w:pos="9026" w:leader="dot"/>
            </w:tabs>
            <w:rPr/>
          </w:pPr>
          <w:hyperlink w:anchor="__RefHeading___Toc3379240_372815092">
            <w:r>
              <w:rPr>
                <w:webHidden/>
                <w:rStyle w:val="IndexLink"/>
                <w:rtl w:val="true"/>
              </w:rPr>
              <w:t>الصبر على المكروه</w:t>
            </w:r>
            <w:r>
              <w:rPr>
                <w:rStyle w:val="IndexLink"/>
                <w:rtl w:val="true"/>
              </w:rPr>
              <w:tab/>
            </w:r>
            <w:r>
              <w:rPr>
                <w:rStyle w:val="IndexLink"/>
              </w:rPr>
              <w:t>337</w:t>
            </w:r>
          </w:hyperlink>
        </w:p>
        <w:p>
          <w:pPr>
            <w:pStyle w:val="Contents3"/>
            <w:tabs>
              <w:tab w:val="clear" w:pos="8459"/>
              <w:tab w:val="right" w:pos="9026" w:leader="dot"/>
            </w:tabs>
            <w:rPr/>
          </w:pPr>
          <w:hyperlink w:anchor="__RefHeading___Toc3379242_372815092">
            <w:r>
              <w:rPr>
                <w:webHidden/>
                <w:rStyle w:val="IndexLink"/>
                <w:rtl w:val="true"/>
              </w:rPr>
              <w:t>الصدق</w:t>
            </w:r>
            <w:r>
              <w:rPr>
                <w:rStyle w:val="IndexLink"/>
                <w:rtl w:val="true"/>
              </w:rPr>
              <w:tab/>
            </w:r>
            <w:r>
              <w:rPr>
                <w:rStyle w:val="IndexLink"/>
              </w:rPr>
              <w:t>338</w:t>
            </w:r>
          </w:hyperlink>
        </w:p>
        <w:p>
          <w:pPr>
            <w:pStyle w:val="Contents3"/>
            <w:tabs>
              <w:tab w:val="clear" w:pos="8459"/>
              <w:tab w:val="right" w:pos="9026" w:leader="dot"/>
            </w:tabs>
            <w:rPr/>
          </w:pPr>
          <w:hyperlink w:anchor="__RefHeading___Toc3379244_372815092">
            <w:r>
              <w:rPr>
                <w:webHidden/>
                <w:rStyle w:val="IndexLink"/>
                <w:rtl w:val="true"/>
              </w:rPr>
              <w:t>الصدقة</w:t>
            </w:r>
            <w:r>
              <w:rPr>
                <w:rStyle w:val="IndexLink"/>
                <w:rtl w:val="true"/>
              </w:rPr>
              <w:tab/>
            </w:r>
            <w:r>
              <w:rPr>
                <w:rStyle w:val="IndexLink"/>
              </w:rPr>
              <w:t>340</w:t>
            </w:r>
          </w:hyperlink>
        </w:p>
        <w:p>
          <w:pPr>
            <w:pStyle w:val="Contents3"/>
            <w:tabs>
              <w:tab w:val="clear" w:pos="8459"/>
              <w:tab w:val="right" w:pos="9026" w:leader="dot"/>
            </w:tabs>
            <w:rPr/>
          </w:pPr>
          <w:hyperlink w:anchor="__RefHeading___Toc3379246_372815092">
            <w:r>
              <w:rPr>
                <w:webHidden/>
                <w:rStyle w:val="IndexLink"/>
                <w:rtl w:val="true"/>
              </w:rPr>
              <w:t>الصدقة الخفية</w:t>
            </w:r>
            <w:r>
              <w:rPr>
                <w:rStyle w:val="IndexLink"/>
                <w:rtl w:val="true"/>
              </w:rPr>
              <w:tab/>
            </w:r>
            <w:r>
              <w:rPr>
                <w:rStyle w:val="IndexLink"/>
              </w:rPr>
              <w:t>344</w:t>
            </w:r>
          </w:hyperlink>
        </w:p>
        <w:p>
          <w:pPr>
            <w:pStyle w:val="Contents3"/>
            <w:tabs>
              <w:tab w:val="clear" w:pos="8459"/>
              <w:tab w:val="right" w:pos="9026" w:leader="dot"/>
            </w:tabs>
            <w:rPr/>
          </w:pPr>
          <w:hyperlink w:anchor="__RefHeading___Toc3379248_372815092">
            <w:r>
              <w:rPr>
                <w:webHidden/>
                <w:rStyle w:val="IndexLink"/>
                <w:rtl w:val="true"/>
              </w:rPr>
              <w:t>صدقة السرّ</w:t>
            </w:r>
            <w:r>
              <w:rPr>
                <w:rStyle w:val="IndexLink"/>
                <w:rtl w:val="true"/>
              </w:rPr>
              <w:tab/>
            </w:r>
            <w:r>
              <w:rPr>
                <w:rStyle w:val="IndexLink"/>
              </w:rPr>
              <w:t>344</w:t>
            </w:r>
          </w:hyperlink>
        </w:p>
        <w:p>
          <w:pPr>
            <w:pStyle w:val="Contents3"/>
            <w:tabs>
              <w:tab w:val="clear" w:pos="8459"/>
              <w:tab w:val="right" w:pos="9026" w:leader="dot"/>
            </w:tabs>
            <w:rPr/>
          </w:pPr>
          <w:hyperlink w:anchor="__RefHeading___Toc3379250_372815092">
            <w:r>
              <w:rPr>
                <w:webHidden/>
                <w:rStyle w:val="IndexLink"/>
                <w:rtl w:val="true"/>
              </w:rPr>
              <w:t>الصدقة الجارية</w:t>
            </w:r>
            <w:r>
              <w:rPr>
                <w:rStyle w:val="IndexLink"/>
                <w:rtl w:val="true"/>
              </w:rPr>
              <w:tab/>
            </w:r>
            <w:r>
              <w:rPr>
                <w:rStyle w:val="IndexLink"/>
              </w:rPr>
              <w:t>345</w:t>
            </w:r>
          </w:hyperlink>
        </w:p>
        <w:p>
          <w:pPr>
            <w:pStyle w:val="Contents3"/>
            <w:tabs>
              <w:tab w:val="clear" w:pos="8459"/>
              <w:tab w:val="right" w:pos="9026" w:leader="dot"/>
            </w:tabs>
            <w:rPr/>
          </w:pPr>
          <w:hyperlink w:anchor="__RefHeading___Toc3379252_372815092">
            <w:r>
              <w:rPr>
                <w:webHidden/>
                <w:rStyle w:val="IndexLink"/>
                <w:rtl w:val="true"/>
              </w:rPr>
              <w:t>الصلاة</w:t>
            </w:r>
            <w:r>
              <w:rPr>
                <w:rStyle w:val="IndexLink"/>
                <w:rtl w:val="true"/>
              </w:rPr>
              <w:tab/>
            </w:r>
            <w:r>
              <w:rPr>
                <w:rStyle w:val="IndexLink"/>
              </w:rPr>
              <w:t>346</w:t>
            </w:r>
          </w:hyperlink>
        </w:p>
        <w:p>
          <w:pPr>
            <w:pStyle w:val="Contents3"/>
            <w:tabs>
              <w:tab w:val="clear" w:pos="8459"/>
              <w:tab w:val="right" w:pos="9026" w:leader="dot"/>
            </w:tabs>
            <w:rPr/>
          </w:pPr>
          <w:hyperlink w:anchor="__RefHeading___Toc3379254_372815092">
            <w:r>
              <w:rPr>
                <w:webHidden/>
                <w:rStyle w:val="IndexLink"/>
                <w:rtl w:val="true"/>
              </w:rPr>
              <w:t>الصلاة الجماعة</w:t>
            </w:r>
            <w:r>
              <w:rPr>
                <w:rStyle w:val="IndexLink"/>
                <w:rtl w:val="true"/>
              </w:rPr>
              <w:tab/>
            </w:r>
            <w:r>
              <w:rPr>
                <w:rStyle w:val="IndexLink"/>
              </w:rPr>
              <w:t>350</w:t>
            </w:r>
          </w:hyperlink>
        </w:p>
        <w:p>
          <w:pPr>
            <w:pStyle w:val="Contents3"/>
            <w:tabs>
              <w:tab w:val="clear" w:pos="8459"/>
              <w:tab w:val="right" w:pos="9026" w:leader="dot"/>
            </w:tabs>
            <w:rPr/>
          </w:pPr>
          <w:hyperlink w:anchor="__RefHeading___Toc3379256_372815092">
            <w:r>
              <w:rPr>
                <w:webHidden/>
                <w:rStyle w:val="IndexLink"/>
                <w:rtl w:val="true"/>
              </w:rPr>
              <w:t>صلاة الجمعة</w:t>
            </w:r>
            <w:r>
              <w:rPr>
                <w:rStyle w:val="IndexLink"/>
                <w:rtl w:val="true"/>
              </w:rPr>
              <w:tab/>
            </w:r>
            <w:r>
              <w:rPr>
                <w:rStyle w:val="IndexLink"/>
              </w:rPr>
              <w:t>352</w:t>
            </w:r>
          </w:hyperlink>
        </w:p>
        <w:p>
          <w:pPr>
            <w:pStyle w:val="Contents3"/>
            <w:tabs>
              <w:tab w:val="clear" w:pos="8459"/>
              <w:tab w:val="right" w:pos="9026" w:leader="dot"/>
            </w:tabs>
            <w:rPr/>
          </w:pPr>
          <w:hyperlink w:anchor="__RefHeading___Toc3379258_372815092">
            <w:r>
              <w:rPr>
                <w:webHidden/>
                <w:rStyle w:val="IndexLink"/>
                <w:rtl w:val="true"/>
              </w:rPr>
              <w:t>الصلوات المندوبة والنافلة</w:t>
            </w:r>
            <w:r>
              <w:rPr>
                <w:rStyle w:val="IndexLink"/>
                <w:rtl w:val="true"/>
              </w:rPr>
              <w:tab/>
            </w:r>
            <w:r>
              <w:rPr>
                <w:rStyle w:val="IndexLink"/>
              </w:rPr>
              <w:t>353</w:t>
            </w:r>
          </w:hyperlink>
        </w:p>
        <w:p>
          <w:pPr>
            <w:pStyle w:val="Contents3"/>
            <w:tabs>
              <w:tab w:val="clear" w:pos="8459"/>
              <w:tab w:val="right" w:pos="9026" w:leader="dot"/>
            </w:tabs>
            <w:rPr/>
          </w:pPr>
          <w:hyperlink w:anchor="__RefHeading___Toc3379260_372815092">
            <w:r>
              <w:rPr>
                <w:webHidden/>
                <w:rStyle w:val="IndexLink"/>
                <w:rtl w:val="true"/>
              </w:rPr>
              <w:t>صلاة اللّيل</w:t>
            </w:r>
            <w:r>
              <w:rPr>
                <w:rStyle w:val="IndexLink"/>
                <w:rtl w:val="true"/>
              </w:rPr>
              <w:tab/>
            </w:r>
            <w:r>
              <w:rPr>
                <w:rStyle w:val="IndexLink"/>
              </w:rPr>
              <w:t>354</w:t>
            </w:r>
          </w:hyperlink>
        </w:p>
        <w:p>
          <w:pPr>
            <w:pStyle w:val="Contents3"/>
            <w:tabs>
              <w:tab w:val="clear" w:pos="8459"/>
              <w:tab w:val="right" w:pos="9026" w:leader="dot"/>
            </w:tabs>
            <w:rPr/>
          </w:pPr>
          <w:hyperlink w:anchor="__RefHeading___Toc3379262_372815092">
            <w:r>
              <w:rPr>
                <w:webHidden/>
                <w:rStyle w:val="IndexLink"/>
                <w:rtl w:val="true"/>
              </w:rPr>
              <w:t>قضاء صلاة النافلة</w:t>
            </w:r>
            <w:r>
              <w:rPr>
                <w:rStyle w:val="IndexLink"/>
                <w:rtl w:val="true"/>
              </w:rPr>
              <w:tab/>
            </w:r>
            <w:r>
              <w:rPr>
                <w:rStyle w:val="IndexLink"/>
              </w:rPr>
              <w:t>355</w:t>
            </w:r>
          </w:hyperlink>
        </w:p>
        <w:p>
          <w:pPr>
            <w:pStyle w:val="Contents3"/>
            <w:tabs>
              <w:tab w:val="clear" w:pos="8459"/>
              <w:tab w:val="right" w:pos="9026" w:leader="dot"/>
            </w:tabs>
            <w:rPr/>
          </w:pPr>
          <w:hyperlink w:anchor="__RefHeading___Toc3379264_372815092">
            <w:r>
              <w:rPr>
                <w:webHidden/>
                <w:rStyle w:val="IndexLink"/>
                <w:rtl w:val="true"/>
              </w:rPr>
              <w:t>الصلاة في هذه الأمكنة المقدّسة</w:t>
            </w:r>
            <w:r>
              <w:rPr>
                <w:rStyle w:val="IndexLink"/>
                <w:rtl w:val="true"/>
              </w:rPr>
              <w:tab/>
            </w:r>
            <w:r>
              <w:rPr>
                <w:rStyle w:val="IndexLink"/>
              </w:rPr>
              <w:t>356</w:t>
            </w:r>
          </w:hyperlink>
        </w:p>
        <w:p>
          <w:pPr>
            <w:pStyle w:val="Contents3"/>
            <w:tabs>
              <w:tab w:val="clear" w:pos="8459"/>
              <w:tab w:val="right" w:pos="9026" w:leader="dot"/>
            </w:tabs>
            <w:rPr/>
          </w:pPr>
          <w:hyperlink w:anchor="__RefHeading___Toc3379266_372815092">
            <w:r>
              <w:rPr>
                <w:webHidden/>
                <w:rStyle w:val="IndexLink"/>
                <w:rtl w:val="true"/>
              </w:rPr>
              <w:t>الصلاح</w:t>
            </w:r>
            <w:r>
              <w:rPr>
                <w:rStyle w:val="IndexLink"/>
                <w:rtl w:val="true"/>
              </w:rPr>
              <w:tab/>
            </w:r>
            <w:r>
              <w:rPr>
                <w:rStyle w:val="IndexLink"/>
              </w:rPr>
              <w:t>359</w:t>
            </w:r>
          </w:hyperlink>
        </w:p>
        <w:p>
          <w:pPr>
            <w:pStyle w:val="Contents3"/>
            <w:tabs>
              <w:tab w:val="clear" w:pos="8459"/>
              <w:tab w:val="right" w:pos="9026" w:leader="dot"/>
            </w:tabs>
            <w:rPr/>
          </w:pPr>
          <w:hyperlink w:anchor="__RefHeading___Toc3379268_372815092">
            <w:r>
              <w:rPr>
                <w:webHidden/>
                <w:rStyle w:val="IndexLink"/>
                <w:rtl w:val="true"/>
              </w:rPr>
              <w:t>صلة الرحم</w:t>
            </w:r>
            <w:r>
              <w:rPr>
                <w:rStyle w:val="IndexLink"/>
                <w:rtl w:val="true"/>
              </w:rPr>
              <w:tab/>
            </w:r>
            <w:r>
              <w:rPr>
                <w:rStyle w:val="IndexLink"/>
              </w:rPr>
              <w:t>360</w:t>
            </w:r>
          </w:hyperlink>
        </w:p>
        <w:p>
          <w:pPr>
            <w:pStyle w:val="Contents3"/>
            <w:tabs>
              <w:tab w:val="clear" w:pos="8459"/>
              <w:tab w:val="right" w:pos="9026" w:leader="dot"/>
            </w:tabs>
            <w:rPr/>
          </w:pPr>
          <w:hyperlink w:anchor="__RefHeading___Toc3379270_372815092">
            <w:r>
              <w:rPr>
                <w:webHidden/>
                <w:rStyle w:val="IndexLink"/>
                <w:rtl w:val="true"/>
              </w:rPr>
              <w:t>الصوم</w:t>
            </w:r>
            <w:r>
              <w:rPr>
                <w:rStyle w:val="IndexLink"/>
                <w:rtl w:val="true"/>
              </w:rPr>
              <w:tab/>
            </w:r>
            <w:r>
              <w:rPr>
                <w:rStyle w:val="IndexLink"/>
              </w:rPr>
              <w:t>361</w:t>
            </w:r>
          </w:hyperlink>
        </w:p>
        <w:p>
          <w:pPr>
            <w:pStyle w:val="Contents3"/>
            <w:tabs>
              <w:tab w:val="clear" w:pos="8459"/>
              <w:tab w:val="right" w:pos="9026" w:leader="dot"/>
            </w:tabs>
            <w:rPr/>
          </w:pPr>
          <w:hyperlink w:anchor="__RefHeading___Toc3379272_372815092">
            <w:r>
              <w:rPr>
                <w:webHidden/>
                <w:rStyle w:val="IndexLink"/>
                <w:rtl w:val="true"/>
              </w:rPr>
              <w:t>صيانة النفس</w:t>
            </w:r>
            <w:r>
              <w:rPr>
                <w:rStyle w:val="IndexLink"/>
                <w:rtl w:val="true"/>
              </w:rPr>
              <w:tab/>
            </w:r>
            <w:r>
              <w:rPr>
                <w:rStyle w:val="IndexLink"/>
              </w:rPr>
              <w:t>361</w:t>
            </w:r>
          </w:hyperlink>
        </w:p>
        <w:p>
          <w:pPr>
            <w:pStyle w:val="Contents3"/>
            <w:tabs>
              <w:tab w:val="clear" w:pos="8459"/>
              <w:tab w:val="right" w:pos="9026" w:leader="dot"/>
            </w:tabs>
            <w:rPr/>
          </w:pPr>
          <w:hyperlink w:anchor="__RefHeading___Toc3379274_372815092">
            <w:r>
              <w:rPr>
                <w:webHidden/>
                <w:rStyle w:val="IndexLink"/>
                <w:rtl w:val="true"/>
              </w:rPr>
              <w:t>الضيافة</w:t>
            </w:r>
            <w:r>
              <w:rPr>
                <w:rStyle w:val="IndexLink"/>
                <w:rtl w:val="true"/>
              </w:rPr>
              <w:tab/>
            </w:r>
            <w:r>
              <w:rPr>
                <w:rStyle w:val="IndexLink"/>
              </w:rPr>
              <w:t>362</w:t>
            </w:r>
          </w:hyperlink>
        </w:p>
        <w:p>
          <w:pPr>
            <w:pStyle w:val="Contents3"/>
            <w:tabs>
              <w:tab w:val="clear" w:pos="8459"/>
              <w:tab w:val="right" w:pos="9026" w:leader="dot"/>
            </w:tabs>
            <w:rPr/>
          </w:pPr>
          <w:hyperlink w:anchor="__RefHeading___Toc3379276_372815092">
            <w:r>
              <w:rPr>
                <w:webHidden/>
                <w:rStyle w:val="IndexLink"/>
                <w:rtl w:val="true"/>
              </w:rPr>
              <w:t>طاعة اللّه عزّ و جلّ</w:t>
            </w:r>
            <w:r>
              <w:rPr>
                <w:rStyle w:val="IndexLink"/>
                <w:rtl w:val="true"/>
              </w:rPr>
              <w:tab/>
            </w:r>
            <w:r>
              <w:rPr>
                <w:rStyle w:val="IndexLink"/>
              </w:rPr>
              <w:t>363</w:t>
            </w:r>
          </w:hyperlink>
        </w:p>
        <w:p>
          <w:pPr>
            <w:pStyle w:val="Contents3"/>
            <w:tabs>
              <w:tab w:val="clear" w:pos="8459"/>
              <w:tab w:val="right" w:pos="9026" w:leader="dot"/>
            </w:tabs>
            <w:rPr/>
          </w:pPr>
          <w:hyperlink w:anchor="__RefHeading___Toc3379278_372815092">
            <w:r>
              <w:rPr>
                <w:webHidden/>
                <w:rStyle w:val="IndexLink"/>
                <w:rtl w:val="true"/>
              </w:rPr>
              <w:t>طول العمر في طاعة اللّه عزّ و جلّ</w:t>
            </w:r>
            <w:r>
              <w:rPr>
                <w:rStyle w:val="IndexLink"/>
                <w:rtl w:val="true"/>
              </w:rPr>
              <w:tab/>
            </w:r>
            <w:r>
              <w:rPr>
                <w:rStyle w:val="IndexLink"/>
              </w:rPr>
              <w:t>367</w:t>
            </w:r>
          </w:hyperlink>
        </w:p>
        <w:p>
          <w:pPr>
            <w:pStyle w:val="Contents3"/>
            <w:tabs>
              <w:tab w:val="clear" w:pos="8459"/>
              <w:tab w:val="right" w:pos="9026" w:leader="dot"/>
            </w:tabs>
            <w:rPr/>
          </w:pPr>
          <w:hyperlink w:anchor="__RefHeading___Toc3379280_372815092">
            <w:r>
              <w:rPr>
                <w:webHidden/>
                <w:rStyle w:val="IndexLink"/>
                <w:rtl w:val="true"/>
              </w:rPr>
              <w:t>العافية</w:t>
            </w:r>
            <w:r>
              <w:rPr>
                <w:rStyle w:val="IndexLink"/>
                <w:rtl w:val="true"/>
              </w:rPr>
              <w:tab/>
            </w:r>
            <w:r>
              <w:rPr>
                <w:rStyle w:val="IndexLink"/>
              </w:rPr>
              <w:t>368</w:t>
            </w:r>
          </w:hyperlink>
        </w:p>
        <w:p>
          <w:pPr>
            <w:pStyle w:val="Contents3"/>
            <w:tabs>
              <w:tab w:val="clear" w:pos="8459"/>
              <w:tab w:val="right" w:pos="9026" w:leader="dot"/>
            </w:tabs>
            <w:rPr/>
          </w:pPr>
          <w:hyperlink w:anchor="__RefHeading___Toc3379282_372815092">
            <w:r>
              <w:rPr>
                <w:webHidden/>
                <w:rStyle w:val="IndexLink"/>
                <w:rtl w:val="true"/>
              </w:rPr>
              <w:t xml:space="preserve">الدعاء للعافية و دوامها </w:t>
            </w:r>
            <w:r>
              <w:rPr>
                <w:rStyle w:val="IndexLink"/>
                <w:rtl w:val="true"/>
              </w:rPr>
              <w:t xml:space="preserve">- </w:t>
            </w:r>
            <w:r>
              <w:rPr>
                <w:rStyle w:val="IndexLink"/>
                <w:rtl w:val="true"/>
              </w:rPr>
              <w:t>الشكر على العافية</w:t>
            </w:r>
            <w:r>
              <w:rPr>
                <w:rStyle w:val="IndexLink"/>
                <w:rtl w:val="true"/>
              </w:rPr>
              <w:tab/>
            </w:r>
            <w:r>
              <w:rPr>
                <w:rStyle w:val="IndexLink"/>
              </w:rPr>
              <w:t>368</w:t>
            </w:r>
          </w:hyperlink>
        </w:p>
        <w:p>
          <w:pPr>
            <w:pStyle w:val="Contents3"/>
            <w:tabs>
              <w:tab w:val="clear" w:pos="8459"/>
              <w:tab w:val="right" w:pos="9026" w:leader="dot"/>
            </w:tabs>
            <w:rPr/>
          </w:pPr>
          <w:hyperlink w:anchor="__RefHeading___Toc3379284_372815092">
            <w:r>
              <w:rPr>
                <w:webHidden/>
                <w:rStyle w:val="IndexLink"/>
                <w:rtl w:val="true"/>
              </w:rPr>
              <w:t>العبادة</w:t>
            </w:r>
            <w:r>
              <w:rPr>
                <w:rStyle w:val="IndexLink"/>
                <w:rtl w:val="true"/>
              </w:rPr>
              <w:tab/>
            </w:r>
            <w:r>
              <w:rPr>
                <w:rStyle w:val="IndexLink"/>
              </w:rPr>
              <w:t>370</w:t>
            </w:r>
          </w:hyperlink>
        </w:p>
        <w:p>
          <w:pPr>
            <w:pStyle w:val="Contents3"/>
            <w:tabs>
              <w:tab w:val="clear" w:pos="8459"/>
              <w:tab w:val="right" w:pos="9026" w:leader="dot"/>
            </w:tabs>
            <w:rPr/>
          </w:pPr>
          <w:hyperlink w:anchor="__RefHeading___Toc3379286_372815092">
            <w:r>
              <w:rPr>
                <w:webHidden/>
                <w:rStyle w:val="IndexLink"/>
                <w:rtl w:val="true"/>
              </w:rPr>
              <w:t>العدل</w:t>
            </w:r>
            <w:r>
              <w:rPr>
                <w:rStyle w:val="IndexLink"/>
                <w:rtl w:val="true"/>
              </w:rPr>
              <w:tab/>
            </w:r>
            <w:r>
              <w:rPr>
                <w:rStyle w:val="IndexLink"/>
              </w:rPr>
              <w:t>372</w:t>
            </w:r>
          </w:hyperlink>
        </w:p>
        <w:p>
          <w:pPr>
            <w:pStyle w:val="Contents3"/>
            <w:tabs>
              <w:tab w:val="clear" w:pos="8459"/>
              <w:tab w:val="right" w:pos="9026" w:leader="dot"/>
            </w:tabs>
            <w:rPr/>
          </w:pPr>
          <w:hyperlink w:anchor="__RefHeading___Toc3379288_372815092">
            <w:r>
              <w:rPr>
                <w:webHidden/>
                <w:rStyle w:val="IndexLink"/>
                <w:rtl w:val="true"/>
              </w:rPr>
              <w:t>العطاء</w:t>
            </w:r>
            <w:r>
              <w:rPr>
                <w:rStyle w:val="IndexLink"/>
                <w:rtl w:val="true"/>
              </w:rPr>
              <w:tab/>
            </w:r>
            <w:r>
              <w:rPr>
                <w:rStyle w:val="IndexLink"/>
              </w:rPr>
              <w:t>372</w:t>
            </w:r>
          </w:hyperlink>
        </w:p>
        <w:p>
          <w:pPr>
            <w:pStyle w:val="Contents3"/>
            <w:tabs>
              <w:tab w:val="clear" w:pos="8459"/>
              <w:tab w:val="right" w:pos="9026" w:leader="dot"/>
            </w:tabs>
            <w:rPr/>
          </w:pPr>
          <w:hyperlink w:anchor="__RefHeading___Toc3379290_372815092">
            <w:r>
              <w:rPr>
                <w:webHidden/>
                <w:rStyle w:val="IndexLink"/>
                <w:rtl w:val="true"/>
              </w:rPr>
              <w:t xml:space="preserve">العفّة </w:t>
            </w:r>
            <w:r>
              <w:rPr>
                <w:rStyle w:val="IndexLink"/>
                <w:rtl w:val="true"/>
              </w:rPr>
              <w:t xml:space="preserve">- </w:t>
            </w:r>
            <w:r>
              <w:rPr>
                <w:rStyle w:val="IndexLink"/>
                <w:rtl w:val="true"/>
              </w:rPr>
              <w:t>العفاف</w:t>
            </w:r>
            <w:r>
              <w:rPr>
                <w:rStyle w:val="IndexLink"/>
                <w:rtl w:val="true"/>
              </w:rPr>
              <w:tab/>
            </w:r>
            <w:r>
              <w:rPr>
                <w:rStyle w:val="IndexLink"/>
              </w:rPr>
              <w:t>374</w:t>
            </w:r>
          </w:hyperlink>
        </w:p>
        <w:p>
          <w:pPr>
            <w:pStyle w:val="Contents3"/>
            <w:tabs>
              <w:tab w:val="clear" w:pos="8459"/>
              <w:tab w:val="right" w:pos="9026" w:leader="dot"/>
            </w:tabs>
            <w:rPr/>
          </w:pPr>
          <w:hyperlink w:anchor="__RefHeading___Toc3379292_372815092">
            <w:r>
              <w:rPr>
                <w:webHidden/>
                <w:rStyle w:val="IndexLink"/>
                <w:rtl w:val="true"/>
              </w:rPr>
              <w:t>عفّة البطن</w:t>
            </w:r>
            <w:r>
              <w:rPr>
                <w:rStyle w:val="IndexLink"/>
                <w:rtl w:val="true"/>
              </w:rPr>
              <w:tab/>
            </w:r>
            <w:r>
              <w:rPr>
                <w:rStyle w:val="IndexLink"/>
              </w:rPr>
              <w:t>375</w:t>
            </w:r>
          </w:hyperlink>
        </w:p>
        <w:p>
          <w:pPr>
            <w:pStyle w:val="Contents3"/>
            <w:tabs>
              <w:tab w:val="clear" w:pos="8459"/>
              <w:tab w:val="right" w:pos="9026" w:leader="dot"/>
            </w:tabs>
            <w:rPr/>
          </w:pPr>
          <w:hyperlink w:anchor="__RefHeading___Toc3379294_372815092">
            <w:r>
              <w:rPr>
                <w:webHidden/>
                <w:rStyle w:val="IndexLink"/>
                <w:rtl w:val="true"/>
              </w:rPr>
              <w:t>عفّة الفرج</w:t>
            </w:r>
            <w:r>
              <w:rPr>
                <w:rStyle w:val="IndexLink"/>
                <w:rtl w:val="true"/>
              </w:rPr>
              <w:tab/>
            </w:r>
            <w:r>
              <w:rPr>
                <w:rStyle w:val="IndexLink"/>
              </w:rPr>
              <w:t>375</w:t>
            </w:r>
          </w:hyperlink>
        </w:p>
        <w:p>
          <w:pPr>
            <w:pStyle w:val="Contents3"/>
            <w:tabs>
              <w:tab w:val="clear" w:pos="8459"/>
              <w:tab w:val="right" w:pos="9026" w:leader="dot"/>
            </w:tabs>
            <w:rPr/>
          </w:pPr>
          <w:hyperlink w:anchor="__RefHeading___Toc3379296_372815092">
            <w:r>
              <w:rPr>
                <w:webHidden/>
                <w:rStyle w:val="IndexLink"/>
                <w:rtl w:val="true"/>
              </w:rPr>
              <w:t>العفو</w:t>
            </w:r>
            <w:r>
              <w:rPr>
                <w:rStyle w:val="IndexLink"/>
                <w:rtl w:val="true"/>
              </w:rPr>
              <w:tab/>
            </w:r>
            <w:r>
              <w:rPr>
                <w:rStyle w:val="IndexLink"/>
              </w:rPr>
              <w:t>376</w:t>
            </w:r>
          </w:hyperlink>
        </w:p>
        <w:p>
          <w:pPr>
            <w:pStyle w:val="Contents3"/>
            <w:tabs>
              <w:tab w:val="clear" w:pos="8459"/>
              <w:tab w:val="right" w:pos="9026" w:leader="dot"/>
            </w:tabs>
            <w:rPr/>
          </w:pPr>
          <w:hyperlink w:anchor="__RefHeading___Toc3379298_372815092">
            <w:r>
              <w:rPr>
                <w:webHidden/>
                <w:rStyle w:val="IndexLink"/>
                <w:rtl w:val="true"/>
              </w:rPr>
              <w:t xml:space="preserve">العقل </w:t>
            </w:r>
            <w:r>
              <w:rPr>
                <w:rStyle w:val="IndexLink"/>
                <w:rtl w:val="true"/>
              </w:rPr>
              <w:t xml:space="preserve">- </w:t>
            </w:r>
            <w:r>
              <w:rPr>
                <w:rStyle w:val="IndexLink"/>
                <w:rtl w:val="true"/>
              </w:rPr>
              <w:t>التعقّل</w:t>
            </w:r>
            <w:r>
              <w:rPr>
                <w:rStyle w:val="IndexLink"/>
                <w:rtl w:val="true"/>
              </w:rPr>
              <w:tab/>
            </w:r>
            <w:r>
              <w:rPr>
                <w:rStyle w:val="IndexLink"/>
              </w:rPr>
              <w:t>378</w:t>
            </w:r>
          </w:hyperlink>
        </w:p>
        <w:p>
          <w:pPr>
            <w:pStyle w:val="Contents3"/>
            <w:tabs>
              <w:tab w:val="clear" w:pos="8459"/>
              <w:tab w:val="right" w:pos="9026" w:leader="dot"/>
            </w:tabs>
            <w:rPr/>
          </w:pPr>
          <w:hyperlink w:anchor="__RefHeading___Toc3379300_372815092">
            <w:r>
              <w:rPr>
                <w:webHidden/>
                <w:rStyle w:val="IndexLink"/>
                <w:rtl w:val="true"/>
              </w:rPr>
              <w:t>العلم</w:t>
            </w:r>
            <w:r>
              <w:rPr>
                <w:rStyle w:val="IndexLink"/>
                <w:rtl w:val="true"/>
              </w:rPr>
              <w:tab/>
            </w:r>
            <w:r>
              <w:rPr>
                <w:rStyle w:val="IndexLink"/>
              </w:rPr>
              <w:t>379</w:t>
            </w:r>
          </w:hyperlink>
        </w:p>
        <w:p>
          <w:pPr>
            <w:pStyle w:val="Contents3"/>
            <w:tabs>
              <w:tab w:val="clear" w:pos="8459"/>
              <w:tab w:val="right" w:pos="9026" w:leader="dot"/>
            </w:tabs>
            <w:rPr/>
          </w:pPr>
          <w:hyperlink w:anchor="__RefHeading___Toc3379302_372815092">
            <w:r>
              <w:rPr>
                <w:webHidden/>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379304_372815092">
            <w:r>
              <w:rPr>
                <w:webHidden/>
                <w:rStyle w:val="IndexLink"/>
                <w:rtl w:val="true"/>
              </w:rPr>
              <w:t>العمل الصالح</w:t>
            </w:r>
            <w:r>
              <w:rPr>
                <w:rStyle w:val="IndexLink"/>
                <w:rtl w:val="true"/>
              </w:rPr>
              <w:tab/>
            </w:r>
            <w:r>
              <w:rPr>
                <w:rStyle w:val="IndexLink"/>
              </w:rPr>
              <w:t>385</w:t>
            </w:r>
          </w:hyperlink>
        </w:p>
        <w:p>
          <w:pPr>
            <w:pStyle w:val="Contents3"/>
            <w:tabs>
              <w:tab w:val="clear" w:pos="8459"/>
              <w:tab w:val="right" w:pos="9026" w:leader="dot"/>
            </w:tabs>
            <w:rPr/>
          </w:pPr>
          <w:hyperlink w:anchor="__RefHeading___Toc3379306_372815092">
            <w:r>
              <w:rPr>
                <w:webHidden/>
                <w:rStyle w:val="IndexLink"/>
                <w:rtl w:val="true"/>
              </w:rPr>
              <w:t>غسل اليد قبل الطعام و بعده</w:t>
            </w:r>
            <w:r>
              <w:rPr>
                <w:rStyle w:val="IndexLink"/>
                <w:rtl w:val="true"/>
              </w:rPr>
              <w:tab/>
            </w:r>
            <w:r>
              <w:rPr>
                <w:rStyle w:val="IndexLink"/>
              </w:rPr>
              <w:t>386</w:t>
            </w:r>
          </w:hyperlink>
        </w:p>
        <w:p>
          <w:pPr>
            <w:pStyle w:val="Contents3"/>
            <w:tabs>
              <w:tab w:val="clear" w:pos="8459"/>
              <w:tab w:val="right" w:pos="9026" w:leader="dot"/>
            </w:tabs>
            <w:rPr/>
          </w:pPr>
          <w:hyperlink w:anchor="__RefHeading___Toc3379308_372815092">
            <w:r>
              <w:rPr>
                <w:webHidden/>
                <w:rStyle w:val="IndexLink"/>
                <w:rtl w:val="true"/>
              </w:rPr>
              <w:t>الوضوء عند حضور الطعام</w:t>
            </w:r>
            <w:r>
              <w:rPr>
                <w:rStyle w:val="IndexLink"/>
                <w:rtl w:val="true"/>
              </w:rPr>
              <w:tab/>
            </w:r>
            <w:r>
              <w:rPr>
                <w:rStyle w:val="IndexLink"/>
              </w:rPr>
              <w:t>386</w:t>
            </w:r>
          </w:hyperlink>
        </w:p>
        <w:p>
          <w:pPr>
            <w:pStyle w:val="Contents3"/>
            <w:tabs>
              <w:tab w:val="clear" w:pos="8459"/>
              <w:tab w:val="right" w:pos="9026" w:leader="dot"/>
            </w:tabs>
            <w:rPr/>
          </w:pPr>
          <w:hyperlink w:anchor="__RefHeading___Toc3379310_372815092">
            <w:r>
              <w:rPr>
                <w:webHidden/>
                <w:rStyle w:val="IndexLink"/>
                <w:rtl w:val="true"/>
              </w:rPr>
              <w:t>الغنى المقرون مع التقوى</w:t>
            </w:r>
            <w:r>
              <w:rPr>
                <w:rStyle w:val="IndexLink"/>
                <w:rtl w:val="true"/>
              </w:rPr>
              <w:tab/>
            </w:r>
            <w:r>
              <w:rPr>
                <w:rStyle w:val="IndexLink"/>
              </w:rPr>
              <w:t>387</w:t>
            </w:r>
          </w:hyperlink>
        </w:p>
        <w:p>
          <w:pPr>
            <w:pStyle w:val="Contents3"/>
            <w:tabs>
              <w:tab w:val="clear" w:pos="8459"/>
              <w:tab w:val="right" w:pos="9026" w:leader="dot"/>
            </w:tabs>
            <w:rPr/>
          </w:pPr>
          <w:hyperlink w:anchor="__RefHeading___Toc3379312_372815092">
            <w:r>
              <w:rPr>
                <w:webHidden/>
                <w:rStyle w:val="IndexLink"/>
                <w:rtl w:val="true"/>
              </w:rPr>
              <w:t>غنى النفس</w:t>
            </w:r>
            <w:r>
              <w:rPr>
                <w:rStyle w:val="IndexLink"/>
                <w:rtl w:val="true"/>
              </w:rPr>
              <w:tab/>
            </w:r>
            <w:r>
              <w:rPr>
                <w:rStyle w:val="IndexLink"/>
              </w:rPr>
              <w:t>389</w:t>
            </w:r>
          </w:hyperlink>
        </w:p>
        <w:p>
          <w:pPr>
            <w:pStyle w:val="Contents3"/>
            <w:tabs>
              <w:tab w:val="clear" w:pos="8459"/>
              <w:tab w:val="right" w:pos="9026" w:leader="dot"/>
            </w:tabs>
            <w:rPr/>
          </w:pPr>
          <w:hyperlink w:anchor="__RefHeading___Toc3379314_372815092">
            <w:r>
              <w:rPr>
                <w:webHidden/>
                <w:rStyle w:val="IndexLink"/>
                <w:rtl w:val="true"/>
              </w:rPr>
              <w:t xml:space="preserve">الفكر </w:t>
            </w:r>
            <w:r>
              <w:rPr>
                <w:rStyle w:val="IndexLink"/>
                <w:rtl w:val="true"/>
              </w:rPr>
              <w:t xml:space="preserve">- </w:t>
            </w:r>
            <w:r>
              <w:rPr>
                <w:rStyle w:val="IndexLink"/>
                <w:rtl w:val="true"/>
              </w:rPr>
              <w:t>التفكّر</w:t>
            </w:r>
            <w:r>
              <w:rPr>
                <w:rStyle w:val="IndexLink"/>
                <w:rtl w:val="true"/>
              </w:rPr>
              <w:tab/>
            </w:r>
            <w:r>
              <w:rPr>
                <w:rStyle w:val="IndexLink"/>
              </w:rPr>
              <w:t>390</w:t>
            </w:r>
          </w:hyperlink>
        </w:p>
        <w:p>
          <w:pPr>
            <w:pStyle w:val="Contents3"/>
            <w:tabs>
              <w:tab w:val="clear" w:pos="8459"/>
              <w:tab w:val="right" w:pos="9026" w:leader="dot"/>
            </w:tabs>
            <w:rPr/>
          </w:pPr>
          <w:hyperlink w:anchor="__RefHeading___Toc3379316_372815092">
            <w:r>
              <w:rPr>
                <w:webHidden/>
                <w:rStyle w:val="IndexLink"/>
                <w:rtl w:val="true"/>
              </w:rPr>
              <w:t xml:space="preserve">الفقه </w:t>
            </w:r>
            <w:r>
              <w:rPr>
                <w:rStyle w:val="IndexLink"/>
                <w:rtl w:val="true"/>
              </w:rPr>
              <w:t xml:space="preserve">- </w:t>
            </w:r>
            <w:r>
              <w:rPr>
                <w:rStyle w:val="IndexLink"/>
                <w:rtl w:val="true"/>
              </w:rPr>
              <w:t>التفقّه في الدين</w:t>
            </w:r>
            <w:r>
              <w:rPr>
                <w:rStyle w:val="IndexLink"/>
                <w:rtl w:val="true"/>
              </w:rPr>
              <w:tab/>
            </w:r>
            <w:r>
              <w:rPr>
                <w:rStyle w:val="IndexLink"/>
              </w:rPr>
              <w:t>391</w:t>
            </w:r>
          </w:hyperlink>
        </w:p>
        <w:p>
          <w:pPr>
            <w:pStyle w:val="Contents3"/>
            <w:tabs>
              <w:tab w:val="clear" w:pos="8459"/>
              <w:tab w:val="right" w:pos="9026" w:leader="dot"/>
            </w:tabs>
            <w:rPr/>
          </w:pPr>
          <w:hyperlink w:anchor="__RefHeading___Toc3379318_372815092">
            <w:r>
              <w:rPr>
                <w:webHidden/>
                <w:rStyle w:val="IndexLink"/>
                <w:rtl w:val="true"/>
              </w:rPr>
              <w:t>القبلة</w:t>
            </w:r>
            <w:r>
              <w:rPr>
                <w:rStyle w:val="IndexLink"/>
                <w:rtl w:val="true"/>
              </w:rPr>
              <w:tab/>
            </w:r>
            <w:r>
              <w:rPr>
                <w:rStyle w:val="IndexLink"/>
              </w:rPr>
              <w:t>394</w:t>
            </w:r>
          </w:hyperlink>
        </w:p>
        <w:p>
          <w:pPr>
            <w:pStyle w:val="Contents3"/>
            <w:tabs>
              <w:tab w:val="clear" w:pos="8459"/>
              <w:tab w:val="right" w:pos="9026" w:leader="dot"/>
            </w:tabs>
            <w:rPr/>
          </w:pPr>
          <w:hyperlink w:anchor="__RefHeading___Toc3379320_372815092">
            <w:r>
              <w:rPr>
                <w:webHidden/>
                <w:rStyle w:val="IndexLink"/>
                <w:rtl w:val="true"/>
              </w:rPr>
              <w:t>استقبال القبلة</w:t>
            </w:r>
            <w:r>
              <w:rPr>
                <w:rStyle w:val="IndexLink"/>
                <w:rtl w:val="true"/>
              </w:rPr>
              <w:tab/>
            </w:r>
            <w:r>
              <w:rPr>
                <w:rStyle w:val="IndexLink"/>
              </w:rPr>
              <w:t>394</w:t>
            </w:r>
          </w:hyperlink>
        </w:p>
        <w:p>
          <w:pPr>
            <w:pStyle w:val="Contents3"/>
            <w:tabs>
              <w:tab w:val="clear" w:pos="8459"/>
              <w:tab w:val="right" w:pos="9026" w:leader="dot"/>
            </w:tabs>
            <w:rPr/>
          </w:pPr>
          <w:hyperlink w:anchor="__RefHeading___Toc3379322_372815092">
            <w:r>
              <w:rPr>
                <w:webHidden/>
                <w:rStyle w:val="IndexLink"/>
                <w:rtl w:val="true"/>
              </w:rPr>
              <w:t>القرض الحسن</w:t>
            </w:r>
            <w:r>
              <w:rPr>
                <w:rStyle w:val="IndexLink"/>
                <w:rtl w:val="true"/>
              </w:rPr>
              <w:tab/>
            </w:r>
            <w:r>
              <w:rPr>
                <w:rStyle w:val="IndexLink"/>
              </w:rPr>
              <w:t>395</w:t>
            </w:r>
          </w:hyperlink>
        </w:p>
        <w:p>
          <w:pPr>
            <w:pStyle w:val="Contents3"/>
            <w:tabs>
              <w:tab w:val="clear" w:pos="8459"/>
              <w:tab w:val="right" w:pos="9026" w:leader="dot"/>
            </w:tabs>
            <w:rPr/>
          </w:pPr>
          <w:hyperlink w:anchor="__RefHeading___Toc3379324_372815092">
            <w:r>
              <w:rPr>
                <w:webHidden/>
                <w:rStyle w:val="IndexLink"/>
                <w:rtl w:val="true"/>
              </w:rPr>
              <w:t>قضاء حاجة المؤمن و السعي فيها و الاهتمام بها</w:t>
            </w:r>
            <w:r>
              <w:rPr>
                <w:rStyle w:val="IndexLink"/>
                <w:rtl w:val="true"/>
              </w:rPr>
              <w:tab/>
            </w:r>
            <w:r>
              <w:rPr>
                <w:rStyle w:val="IndexLink"/>
              </w:rPr>
              <w:t>396</w:t>
            </w:r>
          </w:hyperlink>
        </w:p>
        <w:p>
          <w:pPr>
            <w:pStyle w:val="Contents3"/>
            <w:tabs>
              <w:tab w:val="clear" w:pos="8459"/>
              <w:tab w:val="right" w:pos="9026" w:leader="dot"/>
            </w:tabs>
            <w:rPr/>
          </w:pPr>
          <w:hyperlink w:anchor="__RefHeading___Toc3379326_372815092">
            <w:r>
              <w:rPr>
                <w:webHidden/>
                <w:rStyle w:val="IndexLink"/>
                <w:rtl w:val="true"/>
              </w:rPr>
              <w:t>قضاء دين المؤمن</w:t>
            </w:r>
            <w:r>
              <w:rPr>
                <w:rStyle w:val="IndexLink"/>
                <w:rtl w:val="true"/>
              </w:rPr>
              <w:tab/>
            </w:r>
            <w:r>
              <w:rPr>
                <w:rStyle w:val="IndexLink"/>
              </w:rPr>
              <w:t>398</w:t>
            </w:r>
          </w:hyperlink>
        </w:p>
        <w:p>
          <w:pPr>
            <w:pStyle w:val="Contents3"/>
            <w:tabs>
              <w:tab w:val="clear" w:pos="8459"/>
              <w:tab w:val="right" w:pos="9026" w:leader="dot"/>
            </w:tabs>
            <w:rPr/>
          </w:pPr>
          <w:hyperlink w:anchor="__RefHeading___Toc3379328_372815092">
            <w:r>
              <w:rPr>
                <w:webHidden/>
                <w:rStyle w:val="IndexLink"/>
                <w:rtl w:val="true"/>
              </w:rPr>
              <w:t>القناعة</w:t>
            </w:r>
            <w:r>
              <w:rPr>
                <w:rStyle w:val="IndexLink"/>
                <w:rtl w:val="true"/>
              </w:rPr>
              <w:tab/>
            </w:r>
            <w:r>
              <w:rPr>
                <w:rStyle w:val="IndexLink"/>
              </w:rPr>
              <w:t>399</w:t>
            </w:r>
          </w:hyperlink>
        </w:p>
        <w:p>
          <w:pPr>
            <w:pStyle w:val="Contents3"/>
            <w:tabs>
              <w:tab w:val="clear" w:pos="8459"/>
              <w:tab w:val="right" w:pos="9026" w:leader="dot"/>
            </w:tabs>
            <w:rPr/>
          </w:pPr>
          <w:hyperlink w:anchor="__RefHeading___Toc3379330_372815092">
            <w:r>
              <w:rPr>
                <w:webHidden/>
                <w:rStyle w:val="IndexLink"/>
                <w:rtl w:val="true"/>
              </w:rPr>
              <w:t>كتمان الابتلاء</w:t>
            </w:r>
            <w:r>
              <w:rPr>
                <w:rStyle w:val="IndexLink"/>
                <w:rtl w:val="true"/>
              </w:rPr>
              <w:tab/>
            </w:r>
            <w:r>
              <w:rPr>
                <w:rStyle w:val="IndexLink"/>
              </w:rPr>
              <w:t>401</w:t>
            </w:r>
          </w:hyperlink>
        </w:p>
        <w:p>
          <w:pPr>
            <w:pStyle w:val="Contents3"/>
            <w:tabs>
              <w:tab w:val="clear" w:pos="8459"/>
              <w:tab w:val="right" w:pos="9026" w:leader="dot"/>
            </w:tabs>
            <w:rPr/>
          </w:pPr>
          <w:hyperlink w:anchor="__RefHeading___Toc3379332_372815092">
            <w:r>
              <w:rPr>
                <w:webHidden/>
                <w:rStyle w:val="IndexLink"/>
                <w:rtl w:val="true"/>
              </w:rPr>
              <w:t xml:space="preserve">كتمان السرّ </w:t>
            </w:r>
            <w:r>
              <w:rPr>
                <w:rStyle w:val="IndexLink"/>
                <w:rtl w:val="true"/>
              </w:rPr>
              <w:t xml:space="preserve">- </w:t>
            </w:r>
            <w:r>
              <w:rPr>
                <w:rStyle w:val="IndexLink"/>
                <w:rtl w:val="true"/>
              </w:rPr>
              <w:t>ترك الإذاعة</w:t>
            </w:r>
            <w:r>
              <w:rPr>
                <w:rStyle w:val="IndexLink"/>
                <w:rtl w:val="true"/>
              </w:rPr>
              <w:tab/>
            </w:r>
            <w:r>
              <w:rPr>
                <w:rStyle w:val="IndexLink"/>
              </w:rPr>
              <w:t>402</w:t>
            </w:r>
          </w:hyperlink>
        </w:p>
        <w:p>
          <w:pPr>
            <w:pStyle w:val="Contents3"/>
            <w:tabs>
              <w:tab w:val="clear" w:pos="8459"/>
              <w:tab w:val="right" w:pos="9026" w:leader="dot"/>
            </w:tabs>
            <w:rPr/>
          </w:pPr>
          <w:hyperlink w:anchor="__RefHeading___Toc3379334_372815092">
            <w:r>
              <w:rPr>
                <w:webHidden/>
                <w:rStyle w:val="IndexLink"/>
                <w:rtl w:val="true"/>
              </w:rPr>
              <w:t>الكرم</w:t>
            </w:r>
            <w:r>
              <w:rPr>
                <w:rStyle w:val="IndexLink"/>
                <w:rtl w:val="true"/>
              </w:rPr>
              <w:tab/>
            </w:r>
            <w:r>
              <w:rPr>
                <w:rStyle w:val="IndexLink"/>
              </w:rPr>
              <w:t>402</w:t>
            </w:r>
          </w:hyperlink>
        </w:p>
        <w:p>
          <w:pPr>
            <w:pStyle w:val="Contents3"/>
            <w:tabs>
              <w:tab w:val="clear" w:pos="8459"/>
              <w:tab w:val="right" w:pos="9026" w:leader="dot"/>
            </w:tabs>
            <w:rPr/>
          </w:pPr>
          <w:hyperlink w:anchor="__RefHeading___Toc3379336_372815092">
            <w:r>
              <w:rPr>
                <w:webHidden/>
                <w:rStyle w:val="IndexLink"/>
                <w:rtl w:val="true"/>
              </w:rPr>
              <w:t>الكفاف</w:t>
            </w:r>
            <w:r>
              <w:rPr>
                <w:rStyle w:val="IndexLink"/>
                <w:rtl w:val="true"/>
              </w:rPr>
              <w:tab/>
            </w:r>
            <w:r>
              <w:rPr>
                <w:rStyle w:val="IndexLink"/>
              </w:rPr>
              <w:t>402</w:t>
            </w:r>
          </w:hyperlink>
        </w:p>
        <w:p>
          <w:pPr>
            <w:pStyle w:val="Contents3"/>
            <w:tabs>
              <w:tab w:val="clear" w:pos="8459"/>
              <w:tab w:val="right" w:pos="9026" w:leader="dot"/>
            </w:tabs>
            <w:rPr/>
          </w:pPr>
          <w:hyperlink w:anchor="__RefHeading___Toc3379338_372815092">
            <w:r>
              <w:rPr>
                <w:webHidden/>
                <w:rStyle w:val="IndexLink"/>
                <w:rtl w:val="true"/>
              </w:rPr>
              <w:t>الكلام و القول السليم من الآفة</w:t>
            </w:r>
            <w:r>
              <w:rPr>
                <w:rStyle w:val="IndexLink"/>
                <w:rtl w:val="true"/>
              </w:rPr>
              <w:tab/>
            </w:r>
            <w:r>
              <w:rPr>
                <w:rStyle w:val="IndexLink"/>
              </w:rPr>
              <w:t>403</w:t>
            </w:r>
          </w:hyperlink>
        </w:p>
        <w:p>
          <w:pPr>
            <w:pStyle w:val="Contents3"/>
            <w:tabs>
              <w:tab w:val="clear" w:pos="8459"/>
              <w:tab w:val="right" w:pos="9026" w:leader="dot"/>
            </w:tabs>
            <w:rPr/>
          </w:pPr>
          <w:hyperlink w:anchor="__RefHeading___Toc3379340_372815092">
            <w:r>
              <w:rPr>
                <w:webHidden/>
                <w:rStyle w:val="IndexLink"/>
                <w:rtl w:val="true"/>
              </w:rPr>
              <w:t>الكلام و القول الممدوح</w:t>
            </w:r>
            <w:r>
              <w:rPr>
                <w:rStyle w:val="IndexLink"/>
                <w:rtl w:val="true"/>
              </w:rPr>
              <w:tab/>
            </w:r>
            <w:r>
              <w:rPr>
                <w:rStyle w:val="IndexLink"/>
              </w:rPr>
              <w:t>403</w:t>
            </w:r>
          </w:hyperlink>
        </w:p>
        <w:p>
          <w:pPr>
            <w:pStyle w:val="Contents3"/>
            <w:tabs>
              <w:tab w:val="clear" w:pos="8459"/>
              <w:tab w:val="right" w:pos="9026" w:leader="dot"/>
            </w:tabs>
            <w:rPr/>
          </w:pPr>
          <w:hyperlink w:anchor="__RefHeading___Toc3379342_372815092">
            <w:r>
              <w:rPr>
                <w:webHidden/>
                <w:rStyle w:val="IndexLink"/>
                <w:rtl w:val="true"/>
              </w:rPr>
              <w:t>الكلام و القول المقرون مع العمل</w:t>
            </w:r>
            <w:r>
              <w:rPr>
                <w:rStyle w:val="IndexLink"/>
                <w:rtl w:val="true"/>
              </w:rPr>
              <w:tab/>
            </w:r>
            <w:r>
              <w:rPr>
                <w:rStyle w:val="IndexLink"/>
              </w:rPr>
              <w:t>410</w:t>
            </w:r>
          </w:hyperlink>
        </w:p>
        <w:p>
          <w:pPr>
            <w:pStyle w:val="Contents3"/>
            <w:tabs>
              <w:tab w:val="clear" w:pos="8459"/>
              <w:tab w:val="right" w:pos="9026" w:leader="dot"/>
            </w:tabs>
            <w:rPr/>
          </w:pPr>
          <w:hyperlink w:anchor="__RefHeading___Toc3379344_372815092">
            <w:r>
              <w:rPr>
                <w:webHidden/>
                <w:rStyle w:val="IndexLink"/>
                <w:rtl w:val="true"/>
              </w:rPr>
              <w:t>الكلام و القول الّذي فيه نفع</w:t>
            </w:r>
            <w:r>
              <w:rPr>
                <w:rStyle w:val="IndexLink"/>
                <w:rtl w:val="true"/>
              </w:rPr>
              <w:tab/>
            </w:r>
            <w:r>
              <w:rPr>
                <w:rStyle w:val="IndexLink"/>
              </w:rPr>
              <w:t>410</w:t>
            </w:r>
          </w:hyperlink>
        </w:p>
        <w:p>
          <w:pPr>
            <w:pStyle w:val="Contents3"/>
            <w:tabs>
              <w:tab w:val="clear" w:pos="8459"/>
              <w:tab w:val="right" w:pos="9026" w:leader="dot"/>
            </w:tabs>
            <w:rPr/>
          </w:pPr>
          <w:hyperlink w:anchor="__RefHeading___Toc3379346_372815092">
            <w:r>
              <w:rPr>
                <w:webHidden/>
                <w:rStyle w:val="IndexLink"/>
                <w:rtl w:val="true"/>
              </w:rPr>
              <w:t>الكلام و القول الحسن</w:t>
            </w:r>
            <w:r>
              <w:rPr>
                <w:rStyle w:val="IndexLink"/>
                <w:rtl w:val="true"/>
              </w:rPr>
              <w:tab/>
            </w:r>
            <w:r>
              <w:rPr>
                <w:rStyle w:val="IndexLink"/>
              </w:rPr>
              <w:t>411</w:t>
            </w:r>
          </w:hyperlink>
        </w:p>
        <w:p>
          <w:pPr>
            <w:pStyle w:val="Contents3"/>
            <w:tabs>
              <w:tab w:val="clear" w:pos="8459"/>
              <w:tab w:val="right" w:pos="9026" w:leader="dot"/>
            </w:tabs>
            <w:rPr/>
          </w:pPr>
          <w:hyperlink w:anchor="__RefHeading___Toc3379348_372815092">
            <w:r>
              <w:rPr>
                <w:webHidden/>
                <w:rStyle w:val="IndexLink"/>
                <w:rtl w:val="true"/>
              </w:rPr>
              <w:t>مجالسة و مصاحبة و مصادقة الصالحين و الأخيار</w:t>
            </w:r>
            <w:r>
              <w:rPr>
                <w:rStyle w:val="IndexLink"/>
                <w:rtl w:val="true"/>
              </w:rPr>
              <w:tab/>
            </w:r>
            <w:r>
              <w:rPr>
                <w:rStyle w:val="IndexLink"/>
              </w:rPr>
              <w:t>413</w:t>
            </w:r>
          </w:hyperlink>
        </w:p>
        <w:p>
          <w:pPr>
            <w:pStyle w:val="Contents3"/>
            <w:tabs>
              <w:tab w:val="clear" w:pos="8459"/>
              <w:tab w:val="right" w:pos="9026" w:leader="dot"/>
            </w:tabs>
            <w:rPr/>
          </w:pPr>
          <w:hyperlink w:anchor="__RefHeading___Toc3379350_372815092">
            <w:r>
              <w:rPr>
                <w:webHidden/>
                <w:rStyle w:val="IndexLink"/>
                <w:rtl w:val="true"/>
              </w:rPr>
              <w:t>محاسبة النفس</w:t>
            </w:r>
            <w:r>
              <w:rPr>
                <w:rStyle w:val="IndexLink"/>
                <w:rtl w:val="true"/>
              </w:rPr>
              <w:tab/>
            </w:r>
            <w:r>
              <w:rPr>
                <w:rStyle w:val="IndexLink"/>
              </w:rPr>
              <w:t>415</w:t>
            </w:r>
          </w:hyperlink>
        </w:p>
        <w:p>
          <w:pPr>
            <w:pStyle w:val="Contents3"/>
            <w:tabs>
              <w:tab w:val="clear" w:pos="8459"/>
              <w:tab w:val="right" w:pos="9026" w:leader="dot"/>
            </w:tabs>
            <w:rPr/>
          </w:pPr>
          <w:hyperlink w:anchor="__RefHeading___Toc3379352_372815092">
            <w:r>
              <w:rPr>
                <w:webHidden/>
                <w:rStyle w:val="IndexLink"/>
                <w:rtl w:val="true"/>
              </w:rPr>
              <w:t>مهار النفس</w:t>
            </w:r>
            <w:r>
              <w:rPr>
                <w:rStyle w:val="IndexLink"/>
                <w:rtl w:val="true"/>
              </w:rPr>
              <w:tab/>
            </w:r>
            <w:r>
              <w:rPr>
                <w:rStyle w:val="IndexLink"/>
              </w:rPr>
              <w:t>415</w:t>
            </w:r>
          </w:hyperlink>
        </w:p>
        <w:p>
          <w:pPr>
            <w:pStyle w:val="Contents3"/>
            <w:tabs>
              <w:tab w:val="clear" w:pos="8459"/>
              <w:tab w:val="right" w:pos="9026" w:leader="dot"/>
            </w:tabs>
            <w:rPr/>
          </w:pPr>
          <w:hyperlink w:anchor="__RefHeading___Toc3379354_372815092">
            <w:r>
              <w:rPr>
                <w:webHidden/>
                <w:rStyle w:val="IndexLink"/>
                <w:rtl w:val="true"/>
              </w:rPr>
              <w:t>المداراة</w:t>
            </w:r>
            <w:r>
              <w:rPr>
                <w:rStyle w:val="IndexLink"/>
                <w:rtl w:val="true"/>
              </w:rPr>
              <w:tab/>
            </w:r>
            <w:r>
              <w:rPr>
                <w:rStyle w:val="IndexLink"/>
              </w:rPr>
              <w:t>417</w:t>
            </w:r>
          </w:hyperlink>
        </w:p>
        <w:p>
          <w:pPr>
            <w:pStyle w:val="Contents3"/>
            <w:tabs>
              <w:tab w:val="clear" w:pos="8459"/>
              <w:tab w:val="right" w:pos="9026" w:leader="dot"/>
            </w:tabs>
            <w:rPr/>
          </w:pPr>
          <w:hyperlink w:anchor="__RefHeading___Toc3379356_372815092">
            <w:r>
              <w:rPr>
                <w:webHidden/>
                <w:rStyle w:val="IndexLink"/>
                <w:rtl w:val="true"/>
              </w:rPr>
              <w:t>معرفة القدر و المنزلة</w:t>
            </w:r>
            <w:r>
              <w:rPr>
                <w:rStyle w:val="IndexLink"/>
                <w:rtl w:val="true"/>
              </w:rPr>
              <w:tab/>
            </w:r>
            <w:r>
              <w:rPr>
                <w:rStyle w:val="IndexLink"/>
              </w:rPr>
              <w:t>419</w:t>
            </w:r>
          </w:hyperlink>
        </w:p>
        <w:p>
          <w:pPr>
            <w:pStyle w:val="Contents3"/>
            <w:tabs>
              <w:tab w:val="clear" w:pos="8459"/>
              <w:tab w:val="right" w:pos="9026" w:leader="dot"/>
            </w:tabs>
            <w:rPr/>
          </w:pPr>
          <w:hyperlink w:anchor="__RefHeading___Toc3379358_372815092">
            <w:r>
              <w:rPr>
                <w:webHidden/>
                <w:rStyle w:val="IndexLink"/>
                <w:rtl w:val="true"/>
              </w:rPr>
              <w:t xml:space="preserve">المغزل </w:t>
            </w:r>
            <w:r>
              <w:rPr>
                <w:rStyle w:val="IndexLink"/>
                <w:rtl w:val="true"/>
              </w:rPr>
              <w:t xml:space="preserve">- </w:t>
            </w:r>
            <w:r>
              <w:rPr>
                <w:rStyle w:val="IndexLink"/>
                <w:rtl w:val="true"/>
              </w:rPr>
              <w:t>الغزل</w:t>
            </w:r>
            <w:r>
              <w:rPr>
                <w:rStyle w:val="IndexLink"/>
                <w:rtl w:val="true"/>
              </w:rPr>
              <w:tab/>
            </w:r>
            <w:r>
              <w:rPr>
                <w:rStyle w:val="IndexLink"/>
              </w:rPr>
              <w:t>419</w:t>
            </w:r>
          </w:hyperlink>
        </w:p>
        <w:p>
          <w:pPr>
            <w:pStyle w:val="Contents3"/>
            <w:tabs>
              <w:tab w:val="clear" w:pos="8459"/>
              <w:tab w:val="right" w:pos="9026" w:leader="dot"/>
            </w:tabs>
            <w:rPr/>
          </w:pPr>
          <w:hyperlink w:anchor="__RefHeading___Toc3379360_372815092">
            <w:r>
              <w:rPr>
                <w:webHidden/>
                <w:rStyle w:val="IndexLink"/>
                <w:rtl w:val="true"/>
              </w:rPr>
              <w:t>المعروف</w:t>
            </w:r>
            <w:r>
              <w:rPr>
                <w:rStyle w:val="IndexLink"/>
                <w:rtl w:val="true"/>
              </w:rPr>
              <w:tab/>
            </w:r>
            <w:r>
              <w:rPr>
                <w:rStyle w:val="IndexLink"/>
              </w:rPr>
              <w:t>420</w:t>
            </w:r>
          </w:hyperlink>
        </w:p>
        <w:p>
          <w:pPr>
            <w:pStyle w:val="Contents3"/>
            <w:tabs>
              <w:tab w:val="clear" w:pos="8459"/>
              <w:tab w:val="right" w:pos="9026" w:leader="dot"/>
            </w:tabs>
            <w:rPr/>
          </w:pPr>
          <w:hyperlink w:anchor="__RefHeading___Toc3379362_372815092">
            <w:r>
              <w:rPr>
                <w:webHidden/>
                <w:rStyle w:val="IndexLink"/>
                <w:rtl w:val="true"/>
              </w:rPr>
              <w:t>مكارم الأخلاق</w:t>
            </w:r>
            <w:r>
              <w:rPr>
                <w:rStyle w:val="IndexLink"/>
                <w:rtl w:val="true"/>
              </w:rPr>
              <w:tab/>
            </w:r>
            <w:r>
              <w:rPr>
                <w:rStyle w:val="IndexLink"/>
              </w:rPr>
              <w:t>423</w:t>
            </w:r>
          </w:hyperlink>
        </w:p>
        <w:p>
          <w:pPr>
            <w:pStyle w:val="Contents3"/>
            <w:tabs>
              <w:tab w:val="clear" w:pos="8459"/>
              <w:tab w:val="right" w:pos="9026" w:leader="dot"/>
            </w:tabs>
            <w:rPr/>
          </w:pPr>
          <w:hyperlink w:anchor="__RefHeading___Toc3379364_372815092">
            <w:r>
              <w:rPr>
                <w:webHidden/>
                <w:rStyle w:val="IndexLink"/>
                <w:rtl w:val="true"/>
              </w:rPr>
              <w:t>الموالاة في اللّه عزّ و جلّ و المعاداة في اللّه</w:t>
            </w:r>
            <w:r>
              <w:rPr>
                <w:rStyle w:val="IndexLink"/>
                <w:rtl w:val="true"/>
              </w:rPr>
              <w:tab/>
            </w:r>
            <w:r>
              <w:rPr>
                <w:rStyle w:val="IndexLink"/>
              </w:rPr>
              <w:t>424</w:t>
            </w:r>
          </w:hyperlink>
        </w:p>
        <w:p>
          <w:pPr>
            <w:pStyle w:val="Contents3"/>
            <w:tabs>
              <w:tab w:val="clear" w:pos="8459"/>
              <w:tab w:val="right" w:pos="9026" w:leader="dot"/>
            </w:tabs>
            <w:rPr/>
          </w:pPr>
          <w:hyperlink w:anchor="__RefHeading___Toc3379366_372815092">
            <w:r>
              <w:rPr>
                <w:webHidden/>
                <w:rStyle w:val="IndexLink"/>
                <w:rtl w:val="true"/>
              </w:rPr>
              <w:t xml:space="preserve">الموت </w:t>
            </w:r>
            <w:r>
              <w:rPr>
                <w:rStyle w:val="IndexLink"/>
                <w:rtl w:val="true"/>
              </w:rPr>
              <w:t xml:space="preserve">- </w:t>
            </w:r>
            <w:r>
              <w:rPr>
                <w:rStyle w:val="IndexLink"/>
                <w:rtl w:val="true"/>
              </w:rPr>
              <w:t>الإستعداد للموت</w:t>
            </w:r>
            <w:r>
              <w:rPr>
                <w:rStyle w:val="IndexLink"/>
                <w:rtl w:val="true"/>
              </w:rPr>
              <w:tab/>
            </w:r>
            <w:r>
              <w:rPr>
                <w:rStyle w:val="IndexLink"/>
              </w:rPr>
              <w:t>425</w:t>
            </w:r>
          </w:hyperlink>
        </w:p>
        <w:p>
          <w:pPr>
            <w:pStyle w:val="Contents3"/>
            <w:tabs>
              <w:tab w:val="clear" w:pos="8459"/>
              <w:tab w:val="right" w:pos="9026" w:leader="dot"/>
            </w:tabs>
            <w:rPr/>
          </w:pPr>
          <w:hyperlink w:anchor="__RefHeading___Toc3379368_372815092">
            <w:r>
              <w:rPr>
                <w:webHidden/>
                <w:rStyle w:val="IndexLink"/>
                <w:rtl w:val="true"/>
              </w:rPr>
              <w:t>الموت على الحقّ</w:t>
            </w:r>
            <w:r>
              <w:rPr>
                <w:rStyle w:val="IndexLink"/>
                <w:rtl w:val="true"/>
              </w:rPr>
              <w:tab/>
            </w:r>
            <w:r>
              <w:rPr>
                <w:rStyle w:val="IndexLink"/>
              </w:rPr>
              <w:t>426</w:t>
            </w:r>
          </w:hyperlink>
        </w:p>
        <w:p>
          <w:pPr>
            <w:pStyle w:val="Contents3"/>
            <w:tabs>
              <w:tab w:val="clear" w:pos="8459"/>
              <w:tab w:val="right" w:pos="9026" w:leader="dot"/>
            </w:tabs>
            <w:rPr/>
          </w:pPr>
          <w:hyperlink w:anchor="__RefHeading___Toc3379370_372815092">
            <w:r>
              <w:rPr>
                <w:webHidden/>
                <w:rStyle w:val="IndexLink"/>
                <w:rtl w:val="true"/>
              </w:rPr>
              <w:t>الموت القتل في سبيل اللّه عزّ و جلّ</w:t>
            </w:r>
            <w:r>
              <w:rPr>
                <w:rStyle w:val="IndexLink"/>
                <w:rtl w:val="true"/>
              </w:rPr>
              <w:tab/>
            </w:r>
            <w:r>
              <w:rPr>
                <w:rStyle w:val="IndexLink"/>
              </w:rPr>
              <w:t>432</w:t>
            </w:r>
          </w:hyperlink>
        </w:p>
        <w:p>
          <w:pPr>
            <w:pStyle w:val="Contents3"/>
            <w:tabs>
              <w:tab w:val="clear" w:pos="8459"/>
              <w:tab w:val="right" w:pos="9026" w:leader="dot"/>
            </w:tabs>
            <w:rPr/>
          </w:pPr>
          <w:hyperlink w:anchor="__RefHeading___Toc3379372_372815092">
            <w:r>
              <w:rPr>
                <w:webHidden/>
                <w:rStyle w:val="IndexLink"/>
                <w:rtl w:val="true"/>
              </w:rPr>
              <w:t>الشهادة</w:t>
            </w:r>
            <w:r>
              <w:rPr>
                <w:rStyle w:val="IndexLink"/>
                <w:rtl w:val="true"/>
              </w:rPr>
              <w:tab/>
            </w:r>
            <w:r>
              <w:rPr>
                <w:rStyle w:val="IndexLink"/>
              </w:rPr>
              <w:t>432</w:t>
            </w:r>
          </w:hyperlink>
        </w:p>
        <w:p>
          <w:pPr>
            <w:pStyle w:val="Contents3"/>
            <w:tabs>
              <w:tab w:val="clear" w:pos="8459"/>
              <w:tab w:val="right" w:pos="9026" w:leader="dot"/>
            </w:tabs>
            <w:rPr/>
          </w:pPr>
          <w:hyperlink w:anchor="__RefHeading___Toc3379374_372815092">
            <w:r>
              <w:rPr>
                <w:webHidden/>
                <w:rStyle w:val="IndexLink"/>
                <w:rtl w:val="true"/>
              </w:rPr>
              <w:t xml:space="preserve">الموعظة </w:t>
            </w:r>
            <w:r>
              <w:rPr>
                <w:rStyle w:val="IndexLink"/>
                <w:rtl w:val="true"/>
              </w:rPr>
              <w:t xml:space="preserve">- </w:t>
            </w:r>
            <w:r>
              <w:rPr>
                <w:rStyle w:val="IndexLink"/>
                <w:rtl w:val="true"/>
              </w:rPr>
              <w:t>الوعظ</w:t>
            </w:r>
            <w:r>
              <w:rPr>
                <w:rStyle w:val="IndexLink"/>
                <w:rtl w:val="true"/>
              </w:rPr>
              <w:tab/>
            </w:r>
            <w:r>
              <w:rPr>
                <w:rStyle w:val="IndexLink"/>
              </w:rPr>
              <w:t>433</w:t>
            </w:r>
          </w:hyperlink>
        </w:p>
        <w:p>
          <w:pPr>
            <w:pStyle w:val="Contents3"/>
            <w:tabs>
              <w:tab w:val="clear" w:pos="8459"/>
              <w:tab w:val="right" w:pos="9026" w:leader="dot"/>
            </w:tabs>
            <w:rPr/>
          </w:pPr>
          <w:hyperlink w:anchor="__RefHeading___Toc3379376_372815092">
            <w:r>
              <w:rPr>
                <w:webHidden/>
                <w:rStyle w:val="IndexLink"/>
                <w:rtl w:val="true"/>
              </w:rPr>
              <w:t>قبول الوعظ و الموعظة و العمل بها</w:t>
            </w:r>
            <w:r>
              <w:rPr>
                <w:rStyle w:val="IndexLink"/>
                <w:rtl w:val="true"/>
              </w:rPr>
              <w:tab/>
            </w:r>
            <w:r>
              <w:rPr>
                <w:rStyle w:val="IndexLink"/>
              </w:rPr>
              <w:t>433</w:t>
            </w:r>
          </w:hyperlink>
        </w:p>
        <w:p>
          <w:pPr>
            <w:pStyle w:val="Contents3"/>
            <w:tabs>
              <w:tab w:val="clear" w:pos="8459"/>
              <w:tab w:val="right" w:pos="9026" w:leader="dot"/>
            </w:tabs>
            <w:rPr/>
          </w:pPr>
          <w:hyperlink w:anchor="__RefHeading___Toc3379378_372815092">
            <w:r>
              <w:rPr>
                <w:webHidden/>
                <w:rStyle w:val="IndexLink"/>
                <w:rtl w:val="true"/>
              </w:rPr>
              <w:t>النساء</w:t>
            </w:r>
            <w:r>
              <w:rPr>
                <w:rStyle w:val="IndexLink"/>
                <w:rtl w:val="true"/>
              </w:rPr>
              <w:tab/>
            </w:r>
            <w:r>
              <w:rPr>
                <w:rStyle w:val="IndexLink"/>
              </w:rPr>
              <w:t>437</w:t>
            </w:r>
          </w:hyperlink>
        </w:p>
        <w:p>
          <w:pPr>
            <w:pStyle w:val="Contents3"/>
            <w:tabs>
              <w:tab w:val="clear" w:pos="8459"/>
              <w:tab w:val="right" w:pos="9026" w:leader="dot"/>
            </w:tabs>
            <w:rPr/>
          </w:pPr>
          <w:hyperlink w:anchor="__RefHeading___Toc3379380_372815092">
            <w:r>
              <w:rPr>
                <w:webHidden/>
                <w:rStyle w:val="IndexLink"/>
                <w:rtl w:val="true"/>
              </w:rPr>
              <w:t>النظر الّذي فيه الإعتبار</w:t>
            </w:r>
            <w:r>
              <w:rPr>
                <w:rStyle w:val="IndexLink"/>
                <w:rtl w:val="true"/>
              </w:rPr>
              <w:tab/>
            </w:r>
            <w:r>
              <w:rPr>
                <w:rStyle w:val="IndexLink"/>
              </w:rPr>
              <w:t>438</w:t>
            </w:r>
          </w:hyperlink>
        </w:p>
        <w:p>
          <w:pPr>
            <w:pStyle w:val="Contents3"/>
            <w:tabs>
              <w:tab w:val="clear" w:pos="8459"/>
              <w:tab w:val="right" w:pos="9026" w:leader="dot"/>
            </w:tabs>
            <w:rPr/>
          </w:pPr>
          <w:hyperlink w:anchor="__RefHeading___Toc3379382_372815092">
            <w:r>
              <w:rPr>
                <w:webHidden/>
                <w:rStyle w:val="IndexLink"/>
                <w:rtl w:val="true"/>
              </w:rPr>
              <w:t>النفع لعباد اللّه</w:t>
            </w:r>
            <w:r>
              <w:rPr>
                <w:rStyle w:val="IndexLink"/>
                <w:rtl w:val="true"/>
              </w:rPr>
              <w:tab/>
            </w:r>
            <w:r>
              <w:rPr>
                <w:rStyle w:val="IndexLink"/>
              </w:rPr>
              <w:t>439</w:t>
            </w:r>
          </w:hyperlink>
        </w:p>
        <w:p>
          <w:pPr>
            <w:pStyle w:val="Contents3"/>
            <w:tabs>
              <w:tab w:val="clear" w:pos="8459"/>
              <w:tab w:val="right" w:pos="9026" w:leader="dot"/>
            </w:tabs>
            <w:rPr/>
          </w:pPr>
          <w:hyperlink w:anchor="__RefHeading___Toc3379384_372815092">
            <w:r>
              <w:rPr>
                <w:webHidden/>
                <w:rStyle w:val="IndexLink"/>
                <w:rtl w:val="true"/>
              </w:rPr>
              <w:t>النيّة الحسنة</w:t>
            </w:r>
            <w:r>
              <w:rPr>
                <w:rStyle w:val="IndexLink"/>
                <w:rtl w:val="true"/>
              </w:rPr>
              <w:tab/>
            </w:r>
            <w:r>
              <w:rPr>
                <w:rStyle w:val="IndexLink"/>
              </w:rPr>
              <w:t>439</w:t>
            </w:r>
          </w:hyperlink>
        </w:p>
        <w:p>
          <w:pPr>
            <w:pStyle w:val="Contents3"/>
            <w:tabs>
              <w:tab w:val="clear" w:pos="8459"/>
              <w:tab w:val="right" w:pos="9026" w:leader="dot"/>
            </w:tabs>
            <w:rPr/>
          </w:pPr>
          <w:hyperlink w:anchor="__RefHeading___Toc3379386_372815092">
            <w:r>
              <w:rPr>
                <w:webHidden/>
                <w:rStyle w:val="IndexLink"/>
                <w:rtl w:val="true"/>
              </w:rPr>
              <w:t>حسن النيّة</w:t>
            </w:r>
            <w:r>
              <w:rPr>
                <w:rStyle w:val="IndexLink"/>
                <w:rtl w:val="true"/>
              </w:rPr>
              <w:tab/>
            </w:r>
            <w:r>
              <w:rPr>
                <w:rStyle w:val="IndexLink"/>
              </w:rPr>
              <w:t>439</w:t>
            </w:r>
          </w:hyperlink>
        </w:p>
        <w:p>
          <w:pPr>
            <w:pStyle w:val="Contents3"/>
            <w:tabs>
              <w:tab w:val="clear" w:pos="8459"/>
              <w:tab w:val="right" w:pos="9026" w:leader="dot"/>
            </w:tabs>
            <w:rPr/>
          </w:pPr>
          <w:hyperlink w:anchor="__RefHeading___Toc3379388_372815092">
            <w:r>
              <w:rPr>
                <w:webHidden/>
                <w:rStyle w:val="IndexLink"/>
                <w:rtl w:val="true"/>
              </w:rPr>
              <w:t>الورع عن المحرّمات اجتناب الحرام</w:t>
            </w:r>
            <w:r>
              <w:rPr>
                <w:rStyle w:val="IndexLink"/>
                <w:rtl w:val="true"/>
              </w:rPr>
              <w:tab/>
            </w:r>
            <w:r>
              <w:rPr>
                <w:rStyle w:val="IndexLink"/>
              </w:rPr>
              <w:t>440</w:t>
            </w:r>
          </w:hyperlink>
        </w:p>
        <w:p>
          <w:pPr>
            <w:pStyle w:val="Contents3"/>
            <w:tabs>
              <w:tab w:val="clear" w:pos="8459"/>
              <w:tab w:val="right" w:pos="9026" w:leader="dot"/>
            </w:tabs>
            <w:rPr/>
          </w:pPr>
          <w:hyperlink w:anchor="__RefHeading___Toc3379390_372815092">
            <w:r>
              <w:rPr>
                <w:webHidden/>
                <w:rStyle w:val="IndexLink"/>
                <w:rtl w:val="true"/>
              </w:rPr>
              <w:t xml:space="preserve">الوصل </w:t>
            </w:r>
            <w:r>
              <w:rPr>
                <w:rStyle w:val="IndexLink"/>
                <w:rtl w:val="true"/>
              </w:rPr>
              <w:t xml:space="preserve">- </w:t>
            </w:r>
            <w:r>
              <w:rPr>
                <w:rStyle w:val="IndexLink"/>
                <w:rtl w:val="true"/>
              </w:rPr>
              <w:t>الصلة</w:t>
            </w:r>
            <w:r>
              <w:rPr>
                <w:rStyle w:val="IndexLink"/>
                <w:rtl w:val="true"/>
              </w:rPr>
              <w:tab/>
            </w:r>
            <w:r>
              <w:rPr>
                <w:rStyle w:val="IndexLink"/>
              </w:rPr>
              <w:t>442</w:t>
            </w:r>
          </w:hyperlink>
        </w:p>
        <w:p>
          <w:pPr>
            <w:pStyle w:val="Contents3"/>
            <w:tabs>
              <w:tab w:val="clear" w:pos="8459"/>
              <w:tab w:val="right" w:pos="9026" w:leader="dot"/>
            </w:tabs>
            <w:rPr/>
          </w:pPr>
          <w:hyperlink w:anchor="__RefHeading___Toc3379392_372815092">
            <w:r>
              <w:rPr>
                <w:webHidden/>
                <w:rStyle w:val="IndexLink"/>
                <w:rtl w:val="true"/>
              </w:rPr>
              <w:t>الوعي</w:t>
            </w:r>
            <w:r>
              <w:rPr>
                <w:rStyle w:val="IndexLink"/>
                <w:rtl w:val="true"/>
              </w:rPr>
              <w:tab/>
            </w:r>
            <w:r>
              <w:rPr>
                <w:rStyle w:val="IndexLink"/>
              </w:rPr>
              <w:t>443</w:t>
            </w:r>
          </w:hyperlink>
        </w:p>
        <w:p>
          <w:pPr>
            <w:pStyle w:val="Contents3"/>
            <w:tabs>
              <w:tab w:val="clear" w:pos="8459"/>
              <w:tab w:val="right" w:pos="9026" w:leader="dot"/>
            </w:tabs>
            <w:rPr/>
          </w:pPr>
          <w:hyperlink w:anchor="__RefHeading___Toc3379394_372815092">
            <w:r>
              <w:rPr>
                <w:webHidden/>
                <w:rStyle w:val="IndexLink"/>
                <w:rtl w:val="true"/>
              </w:rPr>
              <w:t>الوفاء</w:t>
            </w:r>
            <w:r>
              <w:rPr>
                <w:rStyle w:val="IndexLink"/>
                <w:rtl w:val="true"/>
              </w:rPr>
              <w:tab/>
            </w:r>
            <w:r>
              <w:rPr>
                <w:rStyle w:val="IndexLink"/>
              </w:rPr>
              <w:t>443</w:t>
            </w:r>
          </w:hyperlink>
        </w:p>
        <w:p>
          <w:pPr>
            <w:pStyle w:val="Contents3"/>
            <w:tabs>
              <w:tab w:val="clear" w:pos="8459"/>
              <w:tab w:val="right" w:pos="9026" w:leader="dot"/>
            </w:tabs>
            <w:rPr/>
          </w:pPr>
          <w:hyperlink w:anchor="__RefHeading___Toc3379396_372815092">
            <w:r>
              <w:rPr>
                <w:webHidden/>
                <w:rStyle w:val="IndexLink"/>
                <w:rtl w:val="true"/>
              </w:rPr>
              <w:t>الوقوف عند الشبهة</w:t>
            </w:r>
            <w:r>
              <w:rPr>
                <w:rStyle w:val="IndexLink"/>
                <w:rtl w:val="true"/>
              </w:rPr>
              <w:tab/>
            </w:r>
            <w:r>
              <w:rPr>
                <w:rStyle w:val="IndexLink"/>
              </w:rPr>
              <w:t>443</w:t>
            </w:r>
          </w:hyperlink>
        </w:p>
        <w:p>
          <w:pPr>
            <w:pStyle w:val="Contents3"/>
            <w:tabs>
              <w:tab w:val="clear" w:pos="8459"/>
              <w:tab w:val="right" w:pos="9026" w:leader="dot"/>
            </w:tabs>
            <w:rPr/>
          </w:pPr>
          <w:hyperlink w:anchor="__RefHeading___Toc3379398_372815092">
            <w:r>
              <w:rPr>
                <w:webHidden/>
                <w:rStyle w:val="IndexLink"/>
                <w:rtl w:val="true"/>
              </w:rPr>
              <w:t>الولد الصالح</w:t>
            </w:r>
            <w:r>
              <w:rPr>
                <w:rStyle w:val="IndexLink"/>
                <w:rtl w:val="true"/>
              </w:rPr>
              <w:tab/>
            </w:r>
            <w:r>
              <w:rPr>
                <w:rStyle w:val="IndexLink"/>
              </w:rPr>
              <w:t>444</w:t>
            </w:r>
          </w:hyperlink>
        </w:p>
        <w:p>
          <w:pPr>
            <w:pStyle w:val="Contents3"/>
            <w:tabs>
              <w:tab w:val="clear" w:pos="8459"/>
              <w:tab w:val="right" w:pos="9026" w:leader="dot"/>
            </w:tabs>
            <w:rPr/>
          </w:pPr>
          <w:hyperlink w:anchor="__RefHeading___Toc3379400_372815092">
            <w:r>
              <w:rPr>
                <w:webHidden/>
                <w:rStyle w:val="IndexLink"/>
                <w:rtl w:val="true"/>
              </w:rPr>
              <w:t>الولد بنتاً</w:t>
            </w:r>
            <w:r>
              <w:rPr>
                <w:rStyle w:val="IndexLink"/>
                <w:rtl w:val="true"/>
              </w:rPr>
              <w:tab/>
            </w:r>
            <w:r>
              <w:rPr>
                <w:rStyle w:val="IndexLink"/>
              </w:rPr>
              <w:t>445</w:t>
            </w:r>
          </w:hyperlink>
        </w:p>
        <w:p>
          <w:pPr>
            <w:pStyle w:val="Contents3"/>
            <w:tabs>
              <w:tab w:val="clear" w:pos="8459"/>
              <w:tab w:val="right" w:pos="9026" w:leader="dot"/>
            </w:tabs>
            <w:rPr/>
          </w:pPr>
          <w:hyperlink w:anchor="__RefHeading___Toc3379402_372815092">
            <w:r>
              <w:rPr>
                <w:webHidden/>
                <w:rStyle w:val="IndexLink"/>
                <w:rtl w:val="true"/>
              </w:rPr>
              <w:t>الهداية</w:t>
            </w:r>
            <w:r>
              <w:rPr>
                <w:rStyle w:val="IndexLink"/>
                <w:rtl w:val="true"/>
              </w:rPr>
              <w:tab/>
            </w:r>
            <w:r>
              <w:rPr>
                <w:rStyle w:val="IndexLink"/>
              </w:rPr>
              <w:t>446</w:t>
            </w:r>
          </w:hyperlink>
        </w:p>
        <w:p>
          <w:pPr>
            <w:pStyle w:val="Contents3"/>
            <w:tabs>
              <w:tab w:val="clear" w:pos="8459"/>
              <w:tab w:val="right" w:pos="9026" w:leader="dot"/>
            </w:tabs>
            <w:rPr/>
          </w:pPr>
          <w:hyperlink w:anchor="__RefHeading___Toc3379404_372815092">
            <w:r>
              <w:rPr>
                <w:webHidden/>
                <w:rStyle w:val="IndexLink"/>
                <w:rtl w:val="true"/>
              </w:rPr>
              <w:t xml:space="preserve">الهديّة </w:t>
            </w:r>
            <w:r>
              <w:rPr>
                <w:rStyle w:val="IndexLink"/>
                <w:rtl w:val="true"/>
              </w:rPr>
              <w:t xml:space="preserve">- </w:t>
            </w:r>
            <w:r>
              <w:rPr>
                <w:rStyle w:val="IndexLink"/>
                <w:rtl w:val="true"/>
              </w:rPr>
              <w:t>التهادي</w:t>
            </w:r>
            <w:r>
              <w:rPr>
                <w:rStyle w:val="IndexLink"/>
                <w:rtl w:val="true"/>
              </w:rPr>
              <w:tab/>
            </w:r>
            <w:r>
              <w:rPr>
                <w:rStyle w:val="IndexLink"/>
              </w:rPr>
              <w:t>447</w:t>
            </w:r>
          </w:hyperlink>
        </w:p>
        <w:p>
          <w:pPr>
            <w:pStyle w:val="Contents3"/>
            <w:tabs>
              <w:tab w:val="clear" w:pos="8459"/>
              <w:tab w:val="right" w:pos="9026" w:leader="dot"/>
            </w:tabs>
            <w:rPr/>
          </w:pPr>
          <w:hyperlink w:anchor="__RefHeading___Toc3379406_372815092">
            <w:r>
              <w:rPr>
                <w:webHidden/>
                <w:rStyle w:val="IndexLink"/>
                <w:rtl w:val="true"/>
              </w:rPr>
              <w:t>اليأس ممّا في أيدي الناس</w:t>
            </w:r>
            <w:r>
              <w:rPr>
                <w:rStyle w:val="IndexLink"/>
                <w:rtl w:val="true"/>
              </w:rPr>
              <w:tab/>
            </w:r>
            <w:r>
              <w:rPr>
                <w:rStyle w:val="IndexLink"/>
              </w:rPr>
              <w:t>448</w:t>
            </w:r>
          </w:hyperlink>
        </w:p>
        <w:p>
          <w:pPr>
            <w:pStyle w:val="Contents3"/>
            <w:tabs>
              <w:tab w:val="clear" w:pos="8459"/>
              <w:tab w:val="right" w:pos="9026" w:leader="dot"/>
            </w:tabs>
            <w:rPr/>
          </w:pPr>
          <w:hyperlink w:anchor="__RefHeading___Toc3379408_372815092">
            <w:r>
              <w:rPr>
                <w:webHidden/>
                <w:rStyle w:val="IndexLink"/>
                <w:rtl w:val="true"/>
              </w:rPr>
              <w:t>قطع الطمع ممّا في أيدي الناس</w:t>
            </w:r>
            <w:r>
              <w:rPr>
                <w:rStyle w:val="IndexLink"/>
                <w:rtl w:val="true"/>
              </w:rPr>
              <w:tab/>
            </w:r>
            <w:r>
              <w:rPr>
                <w:rStyle w:val="IndexLink"/>
              </w:rPr>
              <w:t>448</w:t>
            </w:r>
          </w:hyperlink>
        </w:p>
        <w:p>
          <w:pPr>
            <w:pStyle w:val="Contents3"/>
            <w:tabs>
              <w:tab w:val="clear" w:pos="8459"/>
              <w:tab w:val="right" w:pos="9026" w:leader="dot"/>
            </w:tabs>
            <w:rPr/>
          </w:pPr>
          <w:hyperlink w:anchor="__RefHeading___Toc3379410_372815092">
            <w:r>
              <w:rPr>
                <w:webHidden/>
                <w:rStyle w:val="IndexLink"/>
                <w:rtl w:val="true"/>
              </w:rPr>
              <w:t>اليقين</w:t>
            </w:r>
            <w:r>
              <w:rPr>
                <w:rStyle w:val="IndexLink"/>
                <w:rtl w:val="true"/>
              </w:rPr>
              <w:tab/>
            </w:r>
            <w:r>
              <w:rPr>
                <w:rStyle w:val="IndexLink"/>
              </w:rPr>
              <w:t>449</w:t>
            </w:r>
          </w:hyperlink>
        </w:p>
        <w:p>
          <w:pPr>
            <w:pStyle w:val="Contents3"/>
            <w:tabs>
              <w:tab w:val="clear" w:pos="8459"/>
              <w:tab w:val="right" w:pos="9026" w:leader="dot"/>
            </w:tabs>
            <w:rPr/>
          </w:pPr>
          <w:hyperlink w:anchor="__RefHeading___Toc3379412_372815092">
            <w:r>
              <w:rPr>
                <w:webHidden/>
                <w:rStyle w:val="IndexLink"/>
                <w:rtl w:val="true"/>
              </w:rPr>
              <w:t>النوادر</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1_70428"/>
      <w:bookmarkStart w:id="1" w:name="pg7071_70428"/>
      <w:bookmarkEnd w:id="1"/>
    </w:p>
    <w:p>
      <w:pPr>
        <w:pStyle w:val="Heading2"/>
        <w:numPr>
          <w:ilvl w:val="1"/>
          <w:numId w:val="1"/>
        </w:numPr>
        <w:rPr/>
      </w:pPr>
      <w:bookmarkStart w:id="2" w:name="pg7071_70428"/>
      <w:bookmarkStart w:id="3" w:name="__RefHeading___Toc337874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خیرالدنیا و خیرالآخرة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التالیف هاشم الناجی‌الموسوی‌الجزائری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ناجی‌جزایری،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آثارالاعمال و منافع‌الافعال؛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Ethical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 اخروی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 punishment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3124827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8746_372815092"/>
      <w:bookmarkStart w:id="6" w:name="_Toc2"/>
      <w:bookmarkEnd w:id="5"/>
      <w:r>
        <w:rPr>
          <w:rtl w:val="true"/>
        </w:rPr>
        <w:t>اشارة</w:t>
      </w:r>
      <w:bookmarkStart w:id="7" w:name="pg7071_70430"/>
      <w:bookmarkEnd w:id="6"/>
    </w:p>
    <w:p>
      <w:pPr>
        <w:pStyle w:val="Heading2"/>
        <w:numPr>
          <w:ilvl w:val="1"/>
          <w:numId w:val="1"/>
        </w:numPr>
        <w:rPr/>
      </w:pPr>
      <w:bookmarkStart w:id="8" w:name="__RefHeading___Toc3378748_372815092"/>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للّه‌ربّ العالمين و الصلاة و السّلام على سيّد الأنبياء و المرسلين محمّد و آله الطيّبين الطاهرين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اللعن الدائم على أعدائهم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الآن الى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الكتاب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 خير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فيه الأحاديث الشريفة الّتي تتعرّض لذكر خير الدنيا و خير الآخرة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الخير في الآخرة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و الثواب و الحسنة و الرضوان و دخول الجنّة و النجاة من العقاب و الأمان من دخول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أعين أخي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نهر في الجنّة مخرجه من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الكوثر مخرجه من ساق العرش عليه منازل الأوصياء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حافّتي ذلك النهر جواري نابتات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قلعت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اخرى بإسم ذلك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قول اللّه عزّ و 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يعني به تلك المنازل الّتي أعدّها اللّه عزّ و جلّ لصفوته و خيرته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الجزء الثاني من هذا الكتاب سيطبع فيما بعد إن شاء اللّه تعالى تحت 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الدنيا و شرّ الآخرة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 اللّه العلي القدير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والإقدام الأقل من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احياءاً لأمر أهل بيته عليهم السلام و اقتصاصاً لآثار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مذاكرة لأحاديثهم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تخليداً لذكرهم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ذريعةً للتمسّك بولائهم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البرائة من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أسأله عزّ و جلّ بحقّهم عليهم السلام أن يرزقنى البركة و الخير و الثواب و الأجر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ينفعنى به يوم لا ينفع مال و لا بنون الاّ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أسأله تبارك و تعالى أن يشارك في أجره و ثوابه و خيره و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و والدتي و أهلي و اساتذتي و مشائخ اجازتي و من كان له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يساهم في طبع و نشر هذا التراث المنيف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المؤلف في استمرار هذا الطريق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يدّعي مؤلّف هذا التأليف بأنه ذكر جميع الأحاديث الشريفة في الأبواب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العناوين الّتي تليقها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لم يذكر بعض تلك الأحاديث في أبوابها المناسبة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و سهواً و خطاءً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العصمة مخصوصة بأهلها عليهم صلوات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يكون الّا لوسع نطاق هذا الموضوع العزيز و عجز هذا المؤلف الفقير من التتبّع الكامل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الناجى الموسوي الجزائري</w:t>
      </w:r>
      <w:bookmarkStart w:id="10" w:name="pg7071_7043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378750_372815092"/>
      <w:bookmarkStart w:id="12" w:name="_Toc4"/>
      <w:bookmarkEnd w:id="10"/>
      <w:bookmarkEnd w:id="11"/>
      <w:r>
        <w:rPr>
          <w:rtl w:val="true"/>
        </w:rPr>
        <w:t xml:space="preserve">اجازة رواية للمؤلّف تفضّل بها سماحة آية اللّه العظمى السّيد عبدالأعلى الموسوي السبزواري </w:t>
      </w:r>
      <w:r>
        <w:rPr>
          <w:rtl w:val="true"/>
        </w:rPr>
        <w:t xml:space="preserve">- </w:t>
      </w:r>
      <w:r>
        <w:rPr>
          <w:rtl w:val="true"/>
        </w:rPr>
        <w:t xml:space="preserve">رضوان اللّه تعالى عليه </w:t>
      </w:r>
      <w:r>
        <w:rPr>
          <w:rtl w:val="true"/>
        </w:rPr>
        <w:t>-</w:t>
      </w:r>
      <w:bookmarkStart w:id="13" w:name="pg7071_70433"/>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378752_372815092"/>
      <w:bookmarkStart w:id="15" w:name="_Toc5"/>
      <w:bookmarkEnd w:id="13"/>
      <w:bookmarkEnd w:id="14"/>
      <w:r>
        <w:rPr>
          <w:rtl w:val="true"/>
        </w:rPr>
        <w:t xml:space="preserve">اجازة رواية للمؤلّف تفضّل بها سماحة آية اللّه العظمى الشيخ محمّد فاضل اللنكراني </w:t>
      </w:r>
      <w:r>
        <w:rPr>
          <w:rtl w:val="true"/>
        </w:rPr>
        <w:t xml:space="preserve">- </w:t>
      </w:r>
      <w:r>
        <w:rPr>
          <w:rtl w:val="true"/>
        </w:rPr>
        <w:t xml:space="preserve">رضوان اللّه تعالى عليه </w:t>
      </w:r>
      <w:r>
        <w:rPr>
          <w:rtl w:val="true"/>
        </w:rPr>
        <w:t>-</w:t>
      </w:r>
      <w:bookmarkStart w:id="16" w:name="pg7071_70434"/>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378754_372815092"/>
      <w:bookmarkStart w:id="18" w:name="_Toc6"/>
      <w:bookmarkEnd w:id="16"/>
      <w:bookmarkEnd w:id="17"/>
      <w:r>
        <w:rPr>
          <w:rtl w:val="true"/>
        </w:rPr>
        <w:t xml:space="preserve">اجازة رواية للمؤلّف تفضّل بها سماحة آية اللّه العظمى الشيخ محمّد تقي بهجت الغروي </w:t>
      </w:r>
      <w:r>
        <w:rPr>
          <w:rtl w:val="true"/>
        </w:rPr>
        <w:t xml:space="preserve">- </w:t>
      </w:r>
      <w:r>
        <w:rPr>
          <w:rtl w:val="true"/>
        </w:rPr>
        <w:t xml:space="preserve">رضوان اللّه تعالى عليه </w:t>
      </w:r>
      <w:r>
        <w:rPr>
          <w:rtl w:val="true"/>
        </w:rPr>
        <w:t>-</w:t>
      </w:r>
      <w:bookmarkStart w:id="19" w:name="pg7071_70435"/>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378756_372815092"/>
      <w:bookmarkStart w:id="21" w:name="_Toc7"/>
      <w:bookmarkEnd w:id="19"/>
      <w:bookmarkEnd w:id="20"/>
      <w:r>
        <w:rPr>
          <w:rtl w:val="true"/>
        </w:rPr>
        <w:t xml:space="preserve">اجازة رواية للمؤلّف تفضّل بها سماحة آية اللّه العظمى الميرزا هاشم الآملي </w:t>
      </w:r>
      <w:r>
        <w:rPr>
          <w:rtl w:val="true"/>
        </w:rPr>
        <w:t xml:space="preserve">- </w:t>
      </w:r>
      <w:r>
        <w:rPr>
          <w:rtl w:val="true"/>
        </w:rPr>
        <w:t xml:space="preserve">رضوان اللّه تعالى عليه </w:t>
      </w:r>
      <w:r>
        <w:rPr>
          <w:rtl w:val="true"/>
        </w:rPr>
        <w:t>-</w:t>
      </w:r>
      <w:bookmarkStart w:id="22" w:name="pg7071_70436"/>
      <w:bookmarkEnd w:id="21"/>
    </w:p>
    <w:p>
      <w:pPr>
        <w:pStyle w:val="Heading2"/>
        <w:numPr>
          <w:ilvl w:val="1"/>
          <w:numId w:val="1"/>
        </w:numPr>
        <w:rPr/>
      </w:pPr>
      <w:bookmarkStart w:id="23" w:name="__RefHeading___Toc3378758_372815092"/>
      <w:bookmarkStart w:id="24" w:name="_Toc8"/>
      <w:bookmarkEnd w:id="22"/>
      <w:bookmarkEnd w:id="23"/>
      <w:r>
        <w:rPr>
          <w:rtl w:val="true"/>
        </w:rPr>
        <w:t>العنوان الأوّل</w:t>
      </w:r>
      <w:r>
        <w:rPr>
          <w:rtl w:val="true"/>
        </w:rPr>
        <w:t xml:space="preserve">: </w:t>
      </w:r>
      <w:r>
        <w:rPr>
          <w:rtl w:val="true"/>
        </w:rPr>
        <w:t>القرآن الكريم</w:t>
      </w:r>
      <w:bookmarkEnd w:id="24"/>
    </w:p>
    <w:p>
      <w:pPr>
        <w:pStyle w:val="Heading3"/>
        <w:numPr>
          <w:ilvl w:val="2"/>
          <w:numId w:val="1"/>
        </w:numPr>
        <w:rPr/>
      </w:pPr>
      <w:bookmarkStart w:id="25" w:name="__RefHeading___Toc3378760_372815092"/>
      <w:bookmarkStart w:id="26" w:name="_Toc9"/>
      <w:bookmarkEnd w:id="25"/>
      <w:r>
        <w:rPr>
          <w:rtl w:val="true"/>
        </w:rPr>
        <w:t>تمهيد</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توفيقه لموالاة محمّد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معاداة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الْحِكْمَةَ مَن يَشَاءُ وَمَن يُؤْتَ الْحِكْمَةَ فَقَدْ أُوتِيَ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وصف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الدليل يدلّ على خير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وصف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أوضح دليل إلى خير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 في وصف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أبلغ الموعظة و خير الاُمور في المعاد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لرجل من تلامذته تعلّم علوم القرآن منه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جمعت خيراً كثيراً و اوتيت فضلاً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7" w:name="pg7071_70437"/>
    </w:p>
    <w:p>
      <w:pPr>
        <w:pStyle w:val="Heading3"/>
        <w:numPr>
          <w:ilvl w:val="2"/>
          <w:numId w:val="1"/>
        </w:numPr>
        <w:rPr/>
      </w:pPr>
      <w:bookmarkStart w:id="28" w:name="__RefHeading___Toc3378762_372815092"/>
      <w:bookmarkStart w:id="29" w:name="_Toc10"/>
      <w:bookmarkEnd w:id="27"/>
      <w:bookmarkEnd w:id="28"/>
      <w:r>
        <w:rPr>
          <w:rtl w:val="true"/>
        </w:rPr>
        <w:t>اتّباع القرآن</w:t>
      </w:r>
      <w:bookmarkEnd w:id="2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شأن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اتّباع ما جائكم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 وفي تركه الخطأ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يَأْتِيَنَّكُمْ مِنِّي هُدىً فَمَنِ اتَّبَعَ هُدايَ فَلا يَضِلُّ وَ لا يَشْقى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في اتّباعه كلّ خير يرجى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آمر و زاجر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فيه الحدود و سنّ فيه السنن و ضرب فيه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فيه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إعذاراً من نفسه و حجّة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على ذلك ميثاقهم و ارتهنّ عليه أنفسهم ليبيّن لهم ما يأتون و ما يتّقون ليهلك من هلك عن بيّنة و يحيا من حيي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لجماعة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أدعوكم إلى كتاب اللّه عزّ و جلّ و سنّة نبيّه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تجيبوا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فللرشد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للخير وفّقتم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تأبوا لم تزدادوا من اللّه إلّابُعداً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30" w:name="pg7071_70438"/>
    </w:p>
    <w:p>
      <w:pPr>
        <w:pStyle w:val="Heading3"/>
        <w:numPr>
          <w:ilvl w:val="2"/>
          <w:numId w:val="1"/>
        </w:numPr>
        <w:rPr/>
      </w:pPr>
      <w:bookmarkStart w:id="31" w:name="__RefHeading___Toc3378764_372815092"/>
      <w:bookmarkStart w:id="32" w:name="_Toc11"/>
      <w:bookmarkEnd w:id="30"/>
      <w:bookmarkEnd w:id="31"/>
      <w:r>
        <w:rPr>
          <w:rtl w:val="true"/>
        </w:rPr>
        <w:t>تعليم و تعلّم القرآن</w:t>
      </w:r>
      <w:bookmarkEnd w:id="3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تعلّم القرآن و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رجل عند أمير المؤمنين عليه السلام و كان معه ابن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أمير المؤمنين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معك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يوشك أن يكون شاعراً مجيداً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أقرأته القرآن فهو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33" w:name="pg7071_70439"/>
    </w:p>
    <w:p>
      <w:pPr>
        <w:pStyle w:val="Heading3"/>
        <w:numPr>
          <w:ilvl w:val="2"/>
          <w:numId w:val="1"/>
        </w:numPr>
        <w:rPr/>
      </w:pPr>
      <w:bookmarkStart w:id="34" w:name="__RefHeading___Toc3378766_372815092"/>
      <w:bookmarkStart w:id="35" w:name="_Toc12"/>
      <w:bookmarkEnd w:id="33"/>
      <w:bookmarkEnd w:id="34"/>
      <w:r>
        <w:rPr>
          <w:rtl w:val="true"/>
        </w:rPr>
        <w:t>تلاوة القرآن</w:t>
      </w:r>
      <w:bookmarkEnd w:id="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مرّ برجل يخيط و هو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القرآن لكان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أنّي أحسن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عليه السلام في اذنه بشيء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صوّر اللّه القرآن كلّه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يحفظه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هم المحفوفون برحمةاللّه الملبوسون بنوراللّه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اللّه بتوقير كتابه يزدكم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يحبّبكم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عن مستمع القرآن شرّ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عن تالي القرآن بلوى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ولمستمع آية من كتاب اللّه خير من ثبير </w:t>
      </w:r>
      <w:r>
        <w:rPr>
          <w:rStyle w:val="FootnoteAnchor"/>
          <w:rtl w:val="true"/>
        </w:rPr>
        <w:footnoteReference w:id="5"/>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لتالي آية من كتاب اللّه خير من تحت العرش إلى تخوم الأرض السفلى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ما بين القوسين ذكر في الخصال و معاني الأخبار و تنبيه الخواطر و لم يذكر في باقي المصادر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21</w:t>
      </w:r>
      <w:r>
        <w:rPr>
          <w:rFonts w:eastAsia="IRNazanin" w:cs="IRNazanin"/>
          <w:color w:val="111111"/>
          <w:sz w:val="28"/>
          <w:szCs w:val="28"/>
          <w:rtl w:val="true"/>
          <w:lang w:bidi="fa-IR"/>
        </w:rPr>
        <w:t>).</w:t>
      </w:r>
      <w:bookmarkStart w:id="36" w:name="pg7071_70440"/>
    </w:p>
    <w:p>
      <w:pPr>
        <w:pStyle w:val="BookText"/>
        <w:rPr/>
      </w:pPr>
      <w:bookmarkEnd w:id="3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يقرء القرآن إذا مرّ بآية من القرآن فيها مسألة أو 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عند ذلك خير ما 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يسأله العافية من النار و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378768_372815092"/>
      <w:bookmarkStart w:id="38" w:name="_Toc13"/>
      <w:bookmarkEnd w:id="37"/>
      <w:r>
        <w:rPr>
          <w:rtl w:val="true"/>
        </w:rPr>
        <w:t>تلاوة القرآن في البيت</w:t>
      </w:r>
      <w:bookmarkEnd w:id="3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إجعلوا لبيوتكم نصيباً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البيت إذا قرء فيه القرآن يسر على أهله و كثر خيره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سكّانه في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يقرء فيه القرآن ضيق على أهله و قلّ خيره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سكّانه في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صحيفة الإمام الرضا عليه السلام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إذا كثر فيه تلاوة القرآن كثر خيره واتّسع </w:t>
      </w:r>
      <w:r>
        <w:rPr>
          <w:rStyle w:val="FootnoteAnchor"/>
          <w:rtl w:val="true"/>
        </w:rPr>
        <w:footnoteReference w:id="7"/>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وأضاء لأهل السماء كما تضيء نجوم السماء لأهل الدنيا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البيوت الّتي يصلّى فيها بالليل بتلاوة القرآن تضيء لأهل السماء كما تضيء نجوم السماء لأهل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bookmarkStart w:id="39" w:name="pg7071_70441"/>
    </w:p>
    <w:p>
      <w:pPr>
        <w:pStyle w:val="Heading3"/>
        <w:numPr>
          <w:ilvl w:val="2"/>
          <w:numId w:val="1"/>
        </w:numPr>
        <w:rPr/>
      </w:pPr>
      <w:bookmarkStart w:id="40" w:name="__RefHeading___Toc3378770_372815092"/>
      <w:bookmarkStart w:id="41" w:name="_Toc14"/>
      <w:bookmarkEnd w:id="39"/>
      <w:bookmarkEnd w:id="40"/>
      <w:r>
        <w:rPr>
          <w:rtl w:val="true"/>
        </w:rPr>
        <w:t>ختم القرآن</w:t>
      </w:r>
      <w:bookmarkEnd w:id="4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خير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 المرتحل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 الخاتم الّذي يفتح القرآن و يختمه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عند اللّه دعوة مستجابة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آية من كتاب اللّه عزّ و جلّ في صلاته قائماً يكتب له بكلّ حرف مأة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قرأها في غير صلاة كتب اللّه له بكلّ حرف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استمع القرآن كتب اللّه له بكلّ حرف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ختم القرآن ليلاً صلّت عليه الملائكة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ختمه نهاراً صلّت عليه الحفظة حتّى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دعوة مجابة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خيراً له ممّا بين 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bookmarkStart w:id="42" w:name="pg7071_70442"/>
    </w:p>
    <w:p>
      <w:pPr>
        <w:pStyle w:val="Heading3"/>
        <w:numPr>
          <w:ilvl w:val="2"/>
          <w:numId w:val="1"/>
        </w:numPr>
        <w:rPr/>
      </w:pPr>
      <w:bookmarkStart w:id="43" w:name="__RefHeading___Toc3378772_372815092"/>
      <w:bookmarkStart w:id="44" w:name="_Toc15"/>
      <w:bookmarkEnd w:id="42"/>
      <w:bookmarkEnd w:id="43"/>
      <w:r>
        <w:rPr>
          <w:rtl w:val="true"/>
        </w:rPr>
        <w:t>تفسير القرآن أخذ علم تفسير القرآن من أهل البيت عليهم السلام</w:t>
      </w:r>
      <w:bookmarkEnd w:id="44"/>
    </w:p>
    <w:p>
      <w:pPr>
        <w:pStyle w:val="BookText"/>
        <w:rPr/>
      </w:pPr>
      <w:r>
        <w:rPr>
          <w:rFonts w:ascii="Amiri" w:hAnsi="Amiri" w:eastAsia="Amiri" w:cs="Amiri"/>
          <w:color w:val="111111"/>
          <w:sz w:val="28"/>
          <w:sz w:val="28"/>
          <w:szCs w:val="28"/>
          <w:rtl w:val="true"/>
          <w:lang w:bidi="ar-SA"/>
        </w:rPr>
        <w:t>تفسير القرآن أخذ علم تفسير القرآن من أهل البيت عليهم السلام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هو الّذي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ابتغى علمه عند غير عليّ عليه السلام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عيسى عن منصور عن عبد المؤمن الأنصاري عن سالم الأشل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قدم المدينة لا يرجع حتّى يلقى أبا جعفر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بالخيرات هو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 ما اوتينا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و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تغيير الزمان و حدثانه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اللّه بقوم خيراً أسمعهم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اعطوا تفسير القرآن الكريم و التأويل</w:t>
      </w:r>
      <w:r>
        <w:rPr>
          <w:rFonts w:eastAsia="Amiri" w:cs="Amiri" w:ascii="Amiri" w:hAnsi="Amiri"/>
          <w:color w:val="111111"/>
          <w:sz w:val="28"/>
          <w:szCs w:val="28"/>
          <w:rtl w:val="true"/>
          <w:lang w:bidi="ar-SA"/>
        </w:rPr>
        <w:t>).</w:t>
      </w:r>
      <w:bookmarkStart w:id="45" w:name="pg7071_70443"/>
    </w:p>
    <w:p>
      <w:pPr>
        <w:pStyle w:val="Heading3"/>
        <w:numPr>
          <w:ilvl w:val="2"/>
          <w:numId w:val="1"/>
        </w:numPr>
        <w:rPr/>
      </w:pPr>
      <w:bookmarkStart w:id="46" w:name="__RefHeading___Toc3378774_372815092"/>
      <w:bookmarkStart w:id="47" w:name="_Toc16"/>
      <w:bookmarkEnd w:id="45"/>
      <w:bookmarkEnd w:id="46"/>
      <w:r>
        <w:rPr>
          <w:rtl w:val="true"/>
        </w:rPr>
        <w:t>السور القرآنيّة</w:t>
      </w:r>
      <w:bookmarkEnd w:id="47"/>
    </w:p>
    <w:p>
      <w:pPr>
        <w:pStyle w:val="Heading4"/>
        <w:numPr>
          <w:ilvl w:val="3"/>
          <w:numId w:val="1"/>
        </w:numPr>
        <w:rPr/>
      </w:pPr>
      <w:bookmarkStart w:id="48" w:name="__RefHeading___Toc3378776_372815092"/>
      <w:bookmarkStart w:id="49" w:name="_Toc17"/>
      <w:bookmarkEnd w:id="48"/>
      <w:r>
        <w:rPr/>
        <w:t>1</w:t>
      </w:r>
      <w:r>
        <w:rPr>
          <w:rtl w:val="true"/>
        </w:rPr>
        <w:t xml:space="preserve"> - </w:t>
      </w:r>
      <w:r>
        <w:rPr>
          <w:rtl w:val="true"/>
        </w:rPr>
        <w:t>سورة الحمد</w:t>
      </w:r>
      <w:bookmarkEnd w:id="4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 آية من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تمامها 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فأفرد الامتنان عليّ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بإزاء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فاتحة الكتاب أشرف ما في كنوز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خصّ محمّداً و شرّفه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يشرك معه فيها أحداً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أعطاه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تراه</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يحكي عن بلقيس 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أُلْقِيَ إِلَيَّ كِتابٌ كَرِيمٌ إِنَّهُ مِنْ سُلَيْمانَ وَإِنَّهُ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قرأها معتقداً لموالات محمد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 لأمرهما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بظاهرهما و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عزّ و جلّ بكلّ حرف منها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منها أفضل له من الدنيا بما فيها من أصناف أموالها و خيراتها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من استمع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قارىء يقرئها كان له </w:t>
      </w:r>
      <w:r>
        <w:rPr>
          <w:rStyle w:val="FootnoteAnchor"/>
          <w:rtl w:val="true"/>
        </w:rPr>
        <w:footnoteReference w:id="14"/>
      </w:r>
      <w:r>
        <w:rPr>
          <w:rFonts w:ascii="IRNazanin" w:hAnsi="IRNazanin" w:eastAsia="IRNazanin"/>
          <w:color w:val="111111"/>
          <w:sz w:val="28"/>
          <w:sz w:val="28"/>
          <w:szCs w:val="28"/>
          <w:rtl w:val="true"/>
          <w:lang w:bidi="fa-IR"/>
        </w:rPr>
        <w:t>قدر ثلث ما للقارىء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فليستكثر أحدكم من هذا الخير المعرض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في قلوبكم الحسرة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من </w:t>
      </w:r>
      <w:r>
        <w:rPr>
          <w:rStyle w:val="FootnoteAnchor"/>
          <w:rtl w:val="true"/>
        </w:rPr>
        <w:footnoteReference w:id="16"/>
      </w:r>
      <w:r>
        <w:rPr>
          <w:rFonts w:ascii="Amiri" w:hAnsi="Amiri" w:eastAsia="Amiri" w:cs="Amiri"/>
          <w:color w:val="111111"/>
          <w:sz w:val="28"/>
          <w:sz w:val="28"/>
          <w:szCs w:val="28"/>
          <w:rtl w:val="true"/>
          <w:lang w:bidi="ar-SA"/>
        </w:rPr>
        <w:t>القرآن و الكلام جُمع فيه من جوامع الخير و الحكمة ما جمع 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في فضل سورة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اجتمع فيه من جوامع الخير و الحكمة من </w:t>
      </w:r>
      <w:r>
        <w:rPr>
          <w:rStyle w:val="FootnoteAnchor"/>
          <w:rtl w:val="true"/>
        </w:rPr>
        <w:footnoteReference w:id="17"/>
      </w:r>
      <w:r>
        <w:rPr>
          <w:rFonts w:ascii="Amiri" w:hAnsi="Amiri" w:eastAsia="Amiri" w:cs="Amiri"/>
          <w:color w:val="111111"/>
          <w:sz w:val="28"/>
          <w:sz w:val="28"/>
          <w:szCs w:val="28"/>
          <w:rtl w:val="true"/>
          <w:lang w:bidi="ar-SA"/>
        </w:rPr>
        <w:t xml:space="preserve">أمر الآخرة و الدنيا ما لا يجمعه شيء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في فضل سورة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أداء لما أوجب اللّه عزّ و جلّ على خلقه من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شكر لما وفّق عبده </w:t>
      </w:r>
      <w:r>
        <w:rPr>
          <w:rStyle w:val="FootnoteAnchor"/>
          <w:rtl w:val="true"/>
        </w:rPr>
        <w:footnoteReference w:id="18"/>
      </w:r>
      <w:r>
        <w:rPr>
          <w:rFonts w:ascii="Amiri" w:hAnsi="Amiri" w:eastAsia="Amiri" w:cs="Amiri"/>
          <w:color w:val="111111"/>
          <w:sz w:val="28"/>
          <w:sz w:val="28"/>
          <w:szCs w:val="28"/>
          <w:rtl w:val="true"/>
          <w:lang w:bidi="ar-SA"/>
        </w:rPr>
        <w:t xml:space="preserve">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فضل سورة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قرأها فتح اللّه عليه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منزله فقرء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نفى اللّه عنه الفقر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كثر خير بيته حتّى يفيض على جيرانه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bookmarkStart w:id="50" w:name="pg7071_70445"/>
    </w:p>
    <w:p>
      <w:pPr>
        <w:pStyle w:val="Heading4"/>
        <w:numPr>
          <w:ilvl w:val="3"/>
          <w:numId w:val="1"/>
        </w:numPr>
        <w:rPr/>
      </w:pPr>
      <w:bookmarkStart w:id="51" w:name="__RefHeading___Toc3378778_372815092"/>
      <w:bookmarkStart w:id="52" w:name="_Toc18"/>
      <w:bookmarkEnd w:id="50"/>
      <w:bookmarkEnd w:id="51"/>
      <w:r>
        <w:rPr/>
        <w:t>19</w:t>
      </w:r>
      <w:r>
        <w:rPr>
          <w:rtl w:val="true"/>
        </w:rPr>
        <w:t xml:space="preserve"> - </w:t>
      </w:r>
      <w:r>
        <w:rPr>
          <w:rtl w:val="true"/>
        </w:rPr>
        <w:t>سورة مريم عليها السلام</w:t>
      </w:r>
      <w:bookmarkEnd w:id="5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الصادق عليه السلام في فضل سورة مريم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كتبها و جعلها في منزله كثر خيره و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للسيّد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378780_372815092"/>
      <w:bookmarkStart w:id="54" w:name="_Toc19"/>
      <w:bookmarkEnd w:id="53"/>
      <w:r>
        <w:rPr/>
        <w:t>21</w:t>
      </w:r>
      <w:r>
        <w:rPr>
          <w:rtl w:val="true"/>
        </w:rPr>
        <w:t xml:space="preserve"> </w:t>
      </w:r>
      <w:r>
        <w:rPr>
          <w:rtl w:val="true"/>
        </w:rPr>
        <w:t>سورة الأنبياء عليهم السلام</w:t>
      </w:r>
      <w:bookmarkEnd w:id="5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الحسين عليهما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 لا تذرني فرداً و أنت خير الوارثين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لي من لدنك وليّاً يرثني في حياتي و يستغفر لي 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اجعله لي خلقاً سويّاً و لا تجعل للشيطان فيه نصيباً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أستغفرك و أتوب إليك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من أكثر من هذا القول </w:t>
      </w:r>
      <w:r>
        <w:rPr>
          <w:rStyle w:val="FootnoteAnchor"/>
          <w:rtl w:val="true"/>
        </w:rPr>
        <w:footnoteReference w:id="21"/>
      </w:r>
      <w:r>
        <w:rPr>
          <w:rFonts w:ascii="IRNazanin" w:hAnsi="IRNazanin" w:eastAsia="IRNazanin"/>
          <w:color w:val="111111"/>
          <w:sz w:val="28"/>
          <w:sz w:val="28"/>
          <w:szCs w:val="28"/>
          <w:rtl w:val="true"/>
          <w:lang w:bidi="fa-IR"/>
        </w:rPr>
        <w:t>رزقه اللّه تعالى ما تمنّى من مال و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يرسل السماء عليكم مدراراً و يمددكم بأموال و بنين و يجعل لكم جنّات و يجعل لكم أنهاراً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للشيخ الكفعمي رحمه الله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55" w:name="pg7071_70446"/>
    </w:p>
    <w:p>
      <w:pPr>
        <w:pStyle w:val="Heading4"/>
        <w:numPr>
          <w:ilvl w:val="3"/>
          <w:numId w:val="1"/>
        </w:numPr>
        <w:rPr/>
      </w:pPr>
      <w:bookmarkStart w:id="56" w:name="__RefHeading___Toc3378782_372815092"/>
      <w:bookmarkStart w:id="57" w:name="_Toc20"/>
      <w:bookmarkEnd w:id="55"/>
      <w:bookmarkEnd w:id="56"/>
      <w:r>
        <w:rPr/>
        <w:t>23</w:t>
      </w:r>
      <w:r>
        <w:rPr>
          <w:rtl w:val="true"/>
        </w:rPr>
        <w:t xml:space="preserve"> - </w:t>
      </w:r>
      <w:r>
        <w:rPr>
          <w:rtl w:val="true"/>
        </w:rPr>
        <w:t>سورة المؤمنون</w:t>
      </w:r>
      <w:bookmarkEnd w:id="5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منزلاً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أنزلني منزلاً مباركاً و أنت خير المنزلين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منزلاً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ترزق خيره و يدفع عنك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378784_372815092"/>
      <w:bookmarkStart w:id="59" w:name="_Toc21"/>
      <w:bookmarkEnd w:id="58"/>
      <w:r>
        <w:rPr/>
        <w:t>30</w:t>
      </w:r>
      <w:r>
        <w:rPr>
          <w:rtl w:val="true"/>
        </w:rPr>
        <w:t xml:space="preserve"> - </w:t>
      </w:r>
      <w:r>
        <w:rPr>
          <w:rtl w:val="true"/>
        </w:rPr>
        <w:t>سورة الروم</w:t>
      </w:r>
      <w:bookmarkEnd w:id="5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يمسي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حِينَ تُمْسُونَ وَ حِينَ تُصْبِحُونَ وَ لَهُ الْحَمْدُ فِي السَّماواتِ وَ الأَرْضِ وَ عَشِيّاً وَ حِينَ تُظْهِرُونَ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يفته خير يكون في تلك الليلة و صرف عنه جميع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مثل ذلك حين يصبح لم يفته خير يكون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صرف عنه جميع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378786_372815092"/>
      <w:bookmarkStart w:id="61" w:name="_Toc22"/>
      <w:bookmarkEnd w:id="60"/>
      <w:r>
        <w:rPr/>
        <w:t>34</w:t>
      </w:r>
      <w:r>
        <w:rPr>
          <w:rtl w:val="true"/>
        </w:rPr>
        <w:t xml:space="preserve"> - </w:t>
      </w:r>
      <w:r>
        <w:rPr>
          <w:rtl w:val="true"/>
        </w:rPr>
        <w:t>سورة سبأ</w:t>
      </w:r>
      <w:bookmarkEnd w:id="61"/>
    </w:p>
    <w:p>
      <w:pPr>
        <w:pStyle w:val="Heading4"/>
        <w:numPr>
          <w:ilvl w:val="3"/>
          <w:numId w:val="1"/>
        </w:numPr>
        <w:rPr/>
      </w:pPr>
      <w:bookmarkStart w:id="62" w:name="__RefHeading___Toc3378788_372815092"/>
      <w:bookmarkStart w:id="63" w:name="_Toc23"/>
      <w:bookmarkEnd w:id="62"/>
      <w:r>
        <w:rPr/>
        <w:t>35</w:t>
      </w:r>
      <w:r>
        <w:rPr>
          <w:rtl w:val="true"/>
        </w:rPr>
        <w:t xml:space="preserve"> - </w:t>
      </w:r>
      <w:r>
        <w:rPr>
          <w:rtl w:val="true"/>
        </w:rPr>
        <w:t>سورة فاطر</w:t>
      </w:r>
      <w:bookmarkEnd w:id="6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فضل سورة سبأ و فاطر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قرأهما في ليله لم يزل في ليلته في حفظ اللّه و كلائته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قرأهما في نهاره لم يصبه في نهاره مكروه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اعطي من خير الدنيا و خير الآخرة ما لم يخطر على قلبه و لم يبلغه 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bookmarkStart w:id="64" w:name="pg7071_70447"/>
    </w:p>
    <w:p>
      <w:pPr>
        <w:pStyle w:val="BookText"/>
        <w:rPr/>
      </w:pPr>
      <w:bookmarkEnd w:id="64"/>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في ليلة الحمدين </w:t>
      </w:r>
      <w:r>
        <w:rPr>
          <w:rStyle w:val="FootnoteAnchor"/>
          <w:rtl w:val="true"/>
        </w:rPr>
        <w:footnoteReference w:id="25"/>
      </w:r>
      <w:r>
        <w:rPr>
          <w:rFonts w:ascii="Amiri" w:hAnsi="Amiri" w:eastAsia="Amiri" w:cs="Amiri"/>
          <w:color w:val="111111"/>
          <w:sz w:val="28"/>
          <w:sz w:val="28"/>
          <w:szCs w:val="28"/>
          <w:rtl w:val="true"/>
          <w:lang w:bidi="ar-SA"/>
        </w:rPr>
        <w:t xml:space="preserve">جميعاً لم يزل في حفظ اللّه و كلائته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قرأهما في نهاره لم يصبه فيه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اعطي من خير الدارين ما لم يخطر على قلبه و لم يبلغه 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378790_372815092"/>
      <w:bookmarkStart w:id="66" w:name="_Toc24"/>
      <w:bookmarkEnd w:id="65"/>
      <w:r>
        <w:rPr/>
        <w:t>36</w:t>
      </w:r>
      <w:r>
        <w:rPr>
          <w:rtl w:val="true"/>
        </w:rPr>
        <w:t xml:space="preserve"> - </w:t>
      </w:r>
      <w:r>
        <w:rPr>
          <w:rtl w:val="true"/>
        </w:rPr>
        <w:t>سورة يس صلى الله عليه و آله</w:t>
      </w:r>
      <w:bookmarkEnd w:id="6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تدعى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المعمع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صاحبها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تكابد عنه بلوى الدنيا و تدفع عنه أهاويل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تدعى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صاحبها بخير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تكابد عنه بلوى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تدفع عنه أهاويل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سورة 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تدعى في التوراة المعمة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صاحبها خير الدارين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تدفع عنه بلوى الدنيا و 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القرآن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ينام أو في نهاره قبل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نهاره من المحفوظين و المرزوقين حتّى يمسي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قرئها في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به ألف ملك يحفظونه من شرّ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في يومه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غسله ثلاثون ألف ملك كلّهم يستغفرون له و يشيّعونه إلى قبره بالإستغفار له</w:t>
      </w:r>
    </w:p>
    <w:p>
      <w:pPr>
        <w:pStyle w:val="BookText"/>
        <w:rPr/>
      </w:pPr>
      <w:r>
        <w:rPr>
          <w:rFonts w:ascii="Amiri" w:hAnsi="Amiri" w:eastAsia="Amiri" w:cs="Amiri"/>
          <w:color w:val="111111"/>
          <w:sz w:val="28"/>
          <w:sz w:val="28"/>
          <w:szCs w:val="28"/>
          <w:rtl w:val="true"/>
          <w:lang w:bidi="ar-SA"/>
        </w:rPr>
        <w:t>فإذا دخل في لحده كانوا في جوف قبره يعبدون اللّه و ثواب عبادتهم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فسّح له في قبره مدّ بصره و أومن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له في قبره نور ساطع إلى عنان السماء إلى أن يخرجه اللّه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أخرجه لم تزل ملائكة اللّه يشيّعونه و يحدّثونه و يضحكون في وجهه و يبشّرونه بكلّ خير حتّى يجوّزونه على الصراط و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يوقفونه من اللّه موقفاً لا يكون عند اللّه خلقاً أقرب منه إلّاملائكة اللّه المقرّبون وأنبياؤه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النبيّين واقف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 مع من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 مع من يهمّ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يجزع مع من يجزع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ثوب الأعمال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67" w:name="pg7071_70449"/>
    </w:p>
    <w:p>
      <w:pPr>
        <w:pStyle w:val="Heading4"/>
        <w:numPr>
          <w:ilvl w:val="3"/>
          <w:numId w:val="1"/>
        </w:numPr>
        <w:rPr/>
      </w:pPr>
      <w:bookmarkStart w:id="68" w:name="__RefHeading___Toc3378792_372815092"/>
      <w:bookmarkStart w:id="69" w:name="_Toc25"/>
      <w:bookmarkEnd w:id="67"/>
      <w:bookmarkEnd w:id="68"/>
      <w:r>
        <w:rPr/>
        <w:t>38</w:t>
      </w:r>
      <w:r>
        <w:rPr>
          <w:rtl w:val="true"/>
        </w:rPr>
        <w:t xml:space="preserve"> - </w:t>
      </w:r>
      <w:r>
        <w:rPr>
          <w:rtl w:val="true"/>
        </w:rPr>
        <w:t>سورة ص</w:t>
      </w:r>
      <w:bookmarkEnd w:id="6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سورة ص في ليلة الجمعة اعطي من خير الدنيا و الآخرة ما لم يعط أحد من الناس إلّانبيّ مرسل أو 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أدخله اللّه الجنّة و كلّ من أحبّ من أهل بيته حتّى خادمه الّذي يخدمه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في حدّ عياله و لا في حدّ من يشفع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378794_372815092"/>
      <w:bookmarkStart w:id="71" w:name="_Toc26"/>
      <w:bookmarkEnd w:id="70"/>
      <w:r>
        <w:rPr/>
        <w:t>40</w:t>
      </w:r>
      <w:r>
        <w:rPr>
          <w:rtl w:val="true"/>
        </w:rPr>
        <w:t xml:space="preserve"> - </w:t>
      </w:r>
      <w:r>
        <w:rPr>
          <w:rtl w:val="true"/>
        </w:rPr>
        <w:t>المؤمن</w:t>
      </w:r>
      <w:bookmarkEnd w:id="7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حم المؤمن في كلّ ليلة غفر اللّه له ما تقدّم من ذنبه و 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ألزمه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الآخرة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378796_372815092"/>
      <w:bookmarkStart w:id="73" w:name="_Toc27"/>
      <w:bookmarkEnd w:id="72"/>
      <w:r>
        <w:rPr/>
        <w:t>47</w:t>
      </w:r>
      <w:r>
        <w:rPr>
          <w:rtl w:val="true"/>
        </w:rPr>
        <w:t xml:space="preserve"> - </w:t>
      </w:r>
      <w:r>
        <w:rPr>
          <w:rtl w:val="true"/>
        </w:rPr>
        <w:t>سورة محمّد صلى الله عليه و آله</w:t>
      </w:r>
      <w:bookmarkEnd w:id="7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الصادق عليه السلام في فضل سورة محمّد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كتبها و حملها في وقت محاربة أو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 عليه باب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للسيّد ابن طاووس رحمه الله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4" w:name="pg7071_70450"/>
    </w:p>
    <w:p>
      <w:pPr>
        <w:pStyle w:val="Heading4"/>
        <w:numPr>
          <w:ilvl w:val="3"/>
          <w:numId w:val="1"/>
        </w:numPr>
        <w:rPr/>
      </w:pPr>
      <w:bookmarkStart w:id="75" w:name="__RefHeading___Toc3378798_372815092"/>
      <w:bookmarkStart w:id="76" w:name="_Toc28"/>
      <w:bookmarkEnd w:id="74"/>
      <w:bookmarkEnd w:id="75"/>
      <w:r>
        <w:rPr/>
        <w:t>52</w:t>
      </w:r>
      <w:r>
        <w:rPr>
          <w:rtl w:val="true"/>
        </w:rPr>
        <w:t xml:space="preserve"> - </w:t>
      </w:r>
      <w:r>
        <w:rPr>
          <w:rtl w:val="true"/>
        </w:rPr>
        <w:t>سورة الطور</w:t>
      </w:r>
      <w:bookmarkEnd w:id="7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و أبي جعفر عليه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سورة 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له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فضل سورة الطور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قرأها جمع له خير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رحمه الله 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3378800_372815092"/>
      <w:bookmarkStart w:id="78" w:name="_Toc29"/>
      <w:bookmarkEnd w:id="77"/>
      <w:r>
        <w:rPr/>
        <w:t>80</w:t>
      </w:r>
      <w:r>
        <w:rPr>
          <w:rtl w:val="true"/>
        </w:rPr>
        <w:t xml:space="preserve"> - </w:t>
      </w:r>
      <w:r>
        <w:rPr>
          <w:rtl w:val="true"/>
        </w:rPr>
        <w:t>سورة عبس</w:t>
      </w:r>
      <w:bookmarkEnd w:id="7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فضل سورة عبس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في رقّ بياض و جعلها معه حيث ما توجّه لم ير في طريقه إلّاخيراً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كفي غائلة طريقه تلك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378802_372815092"/>
      <w:bookmarkStart w:id="80" w:name="_Toc30"/>
      <w:bookmarkEnd w:id="79"/>
      <w:r>
        <w:rPr/>
        <w:t>88</w:t>
      </w:r>
      <w:r>
        <w:rPr>
          <w:rtl w:val="true"/>
        </w:rPr>
        <w:t xml:space="preserve"> - </w:t>
      </w:r>
      <w:r>
        <w:rPr>
          <w:rtl w:val="true"/>
        </w:rPr>
        <w:t>سورة الغاشية</w:t>
      </w:r>
      <w:bookmarkEnd w:id="8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غشّاه اللّه برحمته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آتاه الأمن يوم القيامة من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فضل سورة الغاشية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أدمن قرائتها في فرائضه و نوافله غشّاه اللّه برحمته في الدارين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أعطاه الأمن في القيامة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81" w:name="pg7071_70451"/>
    </w:p>
    <w:p>
      <w:pPr>
        <w:pStyle w:val="Heading4"/>
        <w:numPr>
          <w:ilvl w:val="3"/>
          <w:numId w:val="1"/>
        </w:numPr>
        <w:rPr/>
      </w:pPr>
      <w:bookmarkStart w:id="82" w:name="__RefHeading___Toc3378804_372815092"/>
      <w:bookmarkStart w:id="83" w:name="_Toc31"/>
      <w:bookmarkEnd w:id="81"/>
      <w:bookmarkEnd w:id="82"/>
      <w:r>
        <w:rPr/>
        <w:t>97</w:t>
      </w:r>
      <w:r>
        <w:rPr>
          <w:rtl w:val="true"/>
        </w:rPr>
        <w:t xml:space="preserve"> - </w:t>
      </w:r>
      <w:r>
        <w:rPr>
          <w:rtl w:val="true"/>
        </w:rPr>
        <w:t>سورة القدر</w:t>
      </w:r>
      <w:bookmarkEnd w:id="8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سهل قال كتبت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قلته كنت معكم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قرائة 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رطّب شفتيك بالإستغفار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84" w:name="__RefHeading___Toc3378806_372815092"/>
      <w:bookmarkStart w:id="85" w:name="_Toc32"/>
      <w:bookmarkEnd w:id="84"/>
      <w:r>
        <w:rPr/>
        <w:t>110</w:t>
      </w:r>
      <w:r>
        <w:rPr>
          <w:rtl w:val="true"/>
        </w:rPr>
        <w:t xml:space="preserve"> - </w:t>
      </w:r>
      <w:r>
        <w:rPr>
          <w:rtl w:val="true"/>
        </w:rPr>
        <w:t>سورة النصر</w:t>
      </w:r>
      <w:bookmarkEnd w:id="8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نافلة أو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اللّه على جميع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يوم القيامة و معه كتاب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 اللّه من جوف قبره فيه أمان من جسر جهنّم و من النار و من زفير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يمرّ على شيء يوم القيامة إلّابشّره و أخبره بكلّ خير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يفتح له في الدنيا من أسباب الخير ما لم يتمنّ و لم يخطر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378808_372815092"/>
      <w:bookmarkStart w:id="87" w:name="_Toc33"/>
      <w:bookmarkEnd w:id="86"/>
      <w:r>
        <w:rPr/>
        <w:t>112</w:t>
      </w:r>
      <w:r>
        <w:rPr>
          <w:rtl w:val="true"/>
        </w:rPr>
        <w:t xml:space="preserve"> - </w:t>
      </w:r>
      <w:r>
        <w:rPr>
          <w:rtl w:val="true"/>
        </w:rPr>
        <w:t xml:space="preserve">سورة التوحيد </w:t>
      </w:r>
      <w:r>
        <w:rPr>
          <w:rtl w:val="true"/>
        </w:rPr>
        <w:t xml:space="preserve">- </w:t>
      </w:r>
      <w:r>
        <w:rPr>
          <w:rtl w:val="true"/>
        </w:rPr>
        <w:t>قل هو اللّه أحد</w:t>
      </w:r>
      <w:bookmarkEnd w:id="8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سورة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خير الدنيا و الآخرة بقرائتها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يتعاهد قرائتها إلّاالسعداء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يأبى قرائتها إلّاالأشقياء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المجتنى من الدعاء المجتبى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يدع أن يقرء في دبر الفريضة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قرأها جمع اللّه 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غفر له و لوالديه و ما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شأن سورة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تعاهد قرائتها بعد كلّ صلاة تناثر البرّ من السماء على مفرق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عليه السكينة لها دوي حول العرش حتّى ينظر اللّه عزّ و جلّ إلى قارئها فيغفر اللّه له مغفرة لا يعذّبه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يسأل اللّه شيئاً إلّاأعطاه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 في كلائه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يوم يقرؤها إلى يوم القيامة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يصيب الفوز و المنزلة 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عليه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 له في العمر و يكفي من اموره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يذوق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ينجو من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المجتنى من الدعاء المجتبى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مهزم عن رجل سمع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قل هو اللّه بينه و بين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اللّه منه بقرائته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ذلك رزقه اللّه خيره و منعه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منزله فقرء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اللّه عنه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 خير بيته حتّى يفيض على جيرانه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اللّه إليه ألف نظرة بالآية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بالآية الثانية استجاب اللّه له ألف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بالآية الثالثة أعطاه اللّه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بالآية الرابعة قضى له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حاجة خير من الدنيا و الآخرة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أعطاه الأمن في القيامة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رحمه الله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22</w:t>
      </w:r>
      <w:r>
        <w:rPr>
          <w:rFonts w:eastAsia="IRNazanin" w:cs="IRNazanin"/>
          <w:color w:val="111111"/>
          <w:sz w:val="28"/>
          <w:szCs w:val="28"/>
          <w:rtl w:val="true"/>
          <w:lang w:bidi="fa-IR"/>
        </w:rPr>
        <w:t>).</w:t>
      </w:r>
      <w:bookmarkStart w:id="88" w:name="pg7071_70454"/>
    </w:p>
    <w:p>
      <w:pPr>
        <w:pStyle w:val="Heading2"/>
        <w:numPr>
          <w:ilvl w:val="1"/>
          <w:numId w:val="1"/>
        </w:numPr>
        <w:rPr/>
      </w:pPr>
      <w:bookmarkStart w:id="89" w:name="__RefHeading___Toc3378810_372815092"/>
      <w:bookmarkStart w:id="90" w:name="_Toc34"/>
      <w:bookmarkEnd w:id="88"/>
      <w:bookmarkEnd w:id="89"/>
      <w:r>
        <w:rPr>
          <w:rtl w:val="true"/>
        </w:rPr>
        <w:t>العنوان الثاني</w:t>
      </w:r>
      <w:r>
        <w:rPr>
          <w:rtl w:val="true"/>
        </w:rPr>
        <w:t xml:space="preserve">: </w:t>
      </w:r>
      <w:r>
        <w:rPr>
          <w:rtl w:val="true"/>
        </w:rPr>
        <w:t>أهل البيت صلوات اللّه تعالى عليهم</w:t>
      </w:r>
      <w:bookmarkEnd w:id="90"/>
    </w:p>
    <w:p>
      <w:pPr>
        <w:pStyle w:val="Heading3"/>
        <w:numPr>
          <w:ilvl w:val="2"/>
          <w:numId w:val="1"/>
        </w:numPr>
        <w:rPr/>
      </w:pPr>
      <w:bookmarkStart w:id="91" w:name="__RefHeading___Toc3378812_372815092"/>
      <w:bookmarkStart w:id="92" w:name="_Toc35"/>
      <w:bookmarkEnd w:id="91"/>
      <w:r>
        <w:rPr>
          <w:rtl w:val="true"/>
        </w:rPr>
        <w:t>تمهيد</w:t>
      </w:r>
      <w:bookmarkEnd w:id="9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في أرضه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فتفرح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تنتبه من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فتسمع من جانبها الأيمن في جانب البيت صوتاً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تصيرين إلى خير و جئت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بغلام حليم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الإمامة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ماجاء في الزيارة الجامعة لأهل‌البيت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أمركم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وصيّتكم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فعلكم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عادتكم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سجيّتكم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وشأنكم الحقّ والصدق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قولكم حكم و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رأيكم علم و حلم و حزم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ذكر الخير كنتم أوّله و أصله و فرعه و معدنه و مأواه ومنتهاه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93" w:name="pg7071_70455"/>
    </w:p>
    <w:p>
      <w:pPr>
        <w:pStyle w:val="Heading3"/>
        <w:numPr>
          <w:ilvl w:val="2"/>
          <w:numId w:val="1"/>
        </w:numPr>
        <w:rPr/>
      </w:pPr>
      <w:bookmarkStart w:id="94" w:name="__RefHeading___Toc3378814_372815092"/>
      <w:bookmarkStart w:id="95" w:name="_Toc36"/>
      <w:bookmarkEnd w:id="93"/>
      <w:bookmarkEnd w:id="94"/>
      <w:r>
        <w:rPr>
          <w:rtl w:val="true"/>
        </w:rPr>
        <w:t>رسول اللّه صلى الله عليه و آله</w:t>
      </w:r>
      <w:bookmarkEnd w:id="95"/>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الناس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النصف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النصف الخير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ثلث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بحار الانوار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في 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محمّداً عبد اللّه 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أهلّ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أهلّ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نسج اللّه الخلق فريقين جعله في خير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اللّه تعالى بأنبيائه ملائكة يحصون أعمالهم و يؤدّون إليهم تبليغهم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وكّل بمحمّد صلى الله عليه و آله ملكاً عظيماً منذ فصل عن الرضاع يرشده إلى الخيرات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يصدّه عن الشرّ و مساوي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حياتي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مماتي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حياتك فقد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في وفاتك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حياتي فإنّ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عليّ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فأستغفر لكم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ما كان من قبيح استغفرت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فتحدّثوني و أحدّثكم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عليّ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الإثنين و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عمل صالح حمدت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من عمل سيّىء استغفرت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في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مقامي بين أظهركم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مفارقتي إيّاكم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مقامك بين أظهرنا خير لنا فقد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مفارقتك إيّانا خيراً لنا </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مقامي بين أظهركم خير لكم، لأنّ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يعذّبهم بالسيف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مفارقتي إيّاكم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أعمالكم تعرض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إثنين و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حسن حمدت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سيّىء استغفرت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السعود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هداكم بي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أنقذكم من شفا حفرة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أعمالكم تعرض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حسن استزدت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استغفرت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يا رسول اللّه و قد رممت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اللّه تعالى حرّم لحومنا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يطعم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 بن ياسر قال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أنّك عمّرت فينا عمر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وفاتي ليس ب شرّ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فتحدّثون و أستغفر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أحسنوا الصلاة عليّ و على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تعرضون عليّ بأسمائكم و أسماء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أنسابكم و قبائلكم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يكن سوى ذلك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استغفرت اللّه لذنوبكم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المنافقون و الشكّاك و 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الأعمال تعرض عليه بعد وفاته بأسماء الرجال و أسماء آبائهم و أنسابهم إلى قبائلهم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المؤمنون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اعْمَلُوا فَسَيَرَى اللّهُ عَمَلَكُمْ وَ رَسُولُهُ وَ الْمُؤْمِنُونَ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الاُمّة تعرض على النبيّ صلى الله عليه و آله كلّ إثنين و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تعرض على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المعنيّون بقوله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جاء في فقرات زيارة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فاتح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بعض الدعوات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 آل محمّد إمام الخير و قائد الخير و الداعي إلى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القويّة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بعض الدعوات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 صلّ على محمّد أمينك على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نجيبك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صفيّك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على منشئها آلاف السلام و التحيّة الدعاء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bookmarkStart w:id="96" w:name="pg7071_70459"/>
    </w:p>
    <w:p>
      <w:pPr>
        <w:pStyle w:val="Heading3"/>
        <w:numPr>
          <w:ilvl w:val="2"/>
          <w:numId w:val="1"/>
        </w:numPr>
        <w:rPr/>
      </w:pPr>
      <w:bookmarkStart w:id="97" w:name="__RefHeading___Toc3378816_372815092"/>
      <w:bookmarkStart w:id="98" w:name="_Toc37"/>
      <w:bookmarkEnd w:id="96"/>
      <w:bookmarkEnd w:id="97"/>
      <w:r>
        <w:rPr>
          <w:rtl w:val="true"/>
        </w:rPr>
        <w:t>أمير المؤمنين عليه السلام</w:t>
      </w:r>
      <w:bookmarkEnd w:id="98"/>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ذا سمعت في الملأ الأعلى فيك ليلة اسري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سمعتهم يقسمون على اللّه تعالى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يستقضونه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يتقرّبون إلى اللّه تعالى بمحبّتك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يجعلون أشرف ما يعبدون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أعظم محافلهم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الحاوي لأصناف الخيرات المشتمل على أنواع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اجتمعت فيه من خصال الخير ما قد تفرّق في غيره من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من اللّه تعالى الصلوات و البركات و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الأملاك بحضرته و الأملاك في سائر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الحُجُب و العرش و الكرسي و الجنّة و النار يقولون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فراغ الخطيب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طهّرنا بالصلاة عليه و على 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في شأن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اعطي خصالاً من الخير لم يعطها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يعطاها أحد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يتمّم اللّه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لإبن شاذان رحمه الله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لإبن شاذان رحمه الله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قائد المؤمنين إلى الخيرات و الغفران إلى ربّي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جاء في فقرات زيارة قبر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معدن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الاُمم إلى الخيرات و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الإمام التقي و العدل الوفي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الوصي الرضي و الولي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bookmarkStart w:id="99" w:name="pg7071_70461"/>
    </w:p>
    <w:p>
      <w:pPr>
        <w:pStyle w:val="Heading3"/>
        <w:numPr>
          <w:ilvl w:val="2"/>
          <w:numId w:val="1"/>
        </w:numPr>
        <w:rPr/>
      </w:pPr>
      <w:bookmarkStart w:id="100" w:name="__RefHeading___Toc3378818_372815092"/>
      <w:bookmarkStart w:id="101" w:name="_Toc38"/>
      <w:bookmarkEnd w:id="99"/>
      <w:bookmarkEnd w:id="100"/>
      <w:r>
        <w:rPr>
          <w:rtl w:val="true"/>
        </w:rPr>
        <w:t>الإمام المهدي عليه السلام</w:t>
      </w:r>
      <w:bookmarkEnd w:id="101"/>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الإمام المهديّ عليه السلام و عجّل اللّه تعالى فرجه الشريف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خرج أسند ظهره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ينطق به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خليفته و حجّته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يسلّم عليه مسلّم إلّاقال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اسم سمّى اللّه عزّ و جلّ به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به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يتسمّى به بعده إلّاكافر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يسلّم عليه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رحمه الله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الورى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bookmarkStart w:id="102" w:name="pg7071_70462"/>
    </w:p>
    <w:p>
      <w:pPr>
        <w:pStyle w:val="Heading3"/>
        <w:numPr>
          <w:ilvl w:val="2"/>
          <w:numId w:val="1"/>
        </w:numPr>
        <w:rPr/>
      </w:pPr>
      <w:bookmarkStart w:id="103" w:name="__RefHeading___Toc3378820_372815092"/>
      <w:bookmarkStart w:id="104" w:name="_Toc39"/>
      <w:bookmarkEnd w:id="102"/>
      <w:bookmarkEnd w:id="103"/>
      <w:r>
        <w:rPr>
          <w:rtl w:val="true"/>
        </w:rPr>
        <w:t>النوادر</w:t>
      </w:r>
      <w:bookmarkEnd w:id="104"/>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نزلت تقود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 أهلها ب خير إلّا و هي فينا و في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آية نزلت تذكر أهلها ب شرّ و لا تسوق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 هي في عدوّنا و من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اللّه عزّ و جلّ ذكر أحداً من هذه الاُمّة ب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سمعت اللّه عزّ و جلّ ذكر قوماً ب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هم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105" w:name="pg7071_70463"/>
    </w:p>
    <w:p>
      <w:pPr>
        <w:pStyle w:val="Heading3"/>
        <w:numPr>
          <w:ilvl w:val="2"/>
          <w:numId w:val="1"/>
        </w:numPr>
        <w:rPr/>
      </w:pPr>
      <w:bookmarkStart w:id="106" w:name="__RefHeading___Toc3378822_372815092"/>
      <w:bookmarkStart w:id="107" w:name="_Toc40"/>
      <w:bookmarkEnd w:id="105"/>
      <w:bookmarkEnd w:id="106"/>
      <w:r>
        <w:rPr>
          <w:rtl w:val="true"/>
        </w:rPr>
        <w:t>ولاية أهل البيت صلوات اللّه تعالى عليهم</w:t>
      </w:r>
      <w:bookmarkEnd w:id="107"/>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خالد عن أبي جعفر عليه السلام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فإستبقوا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ولاية أمير المؤمنين عليه السلام و حقوق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يجمع اللّه له الخير كلّه فليوال عليّاً عليه السلام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ليوال أوليائه و ليعاد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لإبراهيم بن أبي محمود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يميناً و شمالاً فألزم طريقتنا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لزمنا لزمناه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فارقنا فارقناه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ما حدّثتك به فقد جمعت لك فيه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في وصف شيعة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جمع لنا و لهم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لشيعة أهل البيت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أيّتها العصابة المرحومة المفلحة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أتمّ لكم ما آتاكم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w:t>
      </w:r>
      <w:r>
        <w:rPr>
          <w:rStyle w:val="FootnoteAnchor"/>
          <w:rtl w:val="true"/>
        </w:rPr>
        <w:footnoteReference w:id="37"/>
      </w:r>
      <w:r>
        <w:rPr>
          <w:rFonts w:ascii="Amiri" w:hAnsi="Amiri" w:eastAsia="Amiri" w:cs="Amiri"/>
          <w:color w:val="111111"/>
          <w:sz w:val="28"/>
          <w:sz w:val="28"/>
          <w:szCs w:val="28"/>
          <w:rtl w:val="true"/>
          <w:lang w:bidi="ar-SA"/>
        </w:rPr>
        <w:t xml:space="preserve">فَعَلُوا مَا يُوعَظُونَ بِهِ لَكَانَ خَيْراً لَهُمْ </w:t>
      </w:r>
      <w:r>
        <w:rPr>
          <w:rStyle w:val="FootnoteAnchor"/>
          <w:rtl w:val="true"/>
        </w:rPr>
        <w:footnoteReference w:id="38"/>
      </w:r>
      <w:r>
        <w:rPr>
          <w:rFonts w:ascii="Amiri" w:hAnsi="Amiri" w:eastAsia="Amiri" w:cs="Amiri"/>
          <w:color w:val="111111"/>
          <w:sz w:val="28"/>
          <w:sz w:val="28"/>
          <w:szCs w:val="28"/>
          <w:rtl w:val="true"/>
          <w:lang w:bidi="ar-SA"/>
        </w:rPr>
        <w:t>وَأَشَدَّ تَثْبِيتاً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فَعَلُوا مَا يُوعَظُونَ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لَكَانَ خَيْراً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الّذي نلتم به من خير الدنيا و الآخرة منّا أهل البيت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التحصين للسيّد ابن طاووس رحمه الله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رحمه الله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شيعتنا لمن يهب اللّه تعالى له في الجنان من الدرجات و المنازل و الخيرات ما لا تكون الدنيا و خيراتها في جنبها إلّاكالرملة في البادية الفضفاضة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العسكري عليه السلام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أراد بعبد خيراً وكّل به ملكاً فأخذ بعضده فأدخله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الإسناد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لمحمّد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جلّ و عزّ إذا أراد بعبد خيراً نكت في قلبه نكتة بيضاء فجال القلب بطلب </w:t>
      </w:r>
      <w:r>
        <w:rPr>
          <w:rStyle w:val="FootnoteAnchor"/>
          <w:rtl w:val="true"/>
        </w:rPr>
        <w:footnoteReference w:id="40"/>
      </w:r>
      <w:r>
        <w:rPr>
          <w:rFonts w:ascii="Amiri" w:hAnsi="Amiri" w:eastAsia="Amiri" w:cs="Amiri"/>
          <w:color w:val="111111"/>
          <w:sz w:val="28"/>
          <w:sz w:val="28"/>
          <w:szCs w:val="28"/>
          <w:rtl w:val="true"/>
          <w:lang w:bidi="ar-SA"/>
        </w:rPr>
        <w:t xml:space="preserve">الحقّ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إلى أمركم أسرع من الطير إلى وكره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الرَّسُولُ بِالحَقِّ مِن رَبِّكُمْ </w:t>
      </w:r>
      <w:r>
        <w:rPr>
          <w:rStyle w:val="FootnoteAnchor"/>
          <w:rtl w:val="true"/>
        </w:rPr>
        <w:footnoteReference w:id="42"/>
      </w:r>
      <w:r>
        <w:rPr>
          <w:rFonts w:ascii="Amiri" w:hAnsi="Amiri" w:eastAsia="Amiri" w:cs="Amiri"/>
          <w:color w:val="111111"/>
          <w:sz w:val="28"/>
          <w:sz w:val="28"/>
          <w:szCs w:val="28"/>
          <w:rtl w:val="true"/>
          <w:lang w:bidi="ar-SA"/>
        </w:rPr>
        <w:t xml:space="preserve">فَآمِنُوا خَيْراً لَكُمْ وَإِن تَكْفُرُوا </w:t>
      </w:r>
      <w:r>
        <w:rPr>
          <w:rStyle w:val="FootnoteAnchor"/>
          <w:rtl w:val="true"/>
        </w:rPr>
        <w:footnoteReference w:id="43"/>
      </w:r>
      <w:r>
        <w:rPr>
          <w:rFonts w:ascii="Amiri" w:hAnsi="Amiri" w:eastAsia="Amiri" w:cs="Amiri"/>
          <w:color w:val="111111"/>
          <w:sz w:val="28"/>
          <w:sz w:val="28"/>
          <w:szCs w:val="28"/>
          <w:rtl w:val="true"/>
          <w:lang w:bidi="ar-SA"/>
        </w:rPr>
        <w:t>فَإِنَّ للّهِ‌ِ مَا فِي السَّماوَاتِ وَالْأَرْضِ وَكَانَ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عن أبي جعفر عليه السلام 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قَدْ جاءَكُمُ الرَّسُولُ بِالْحَقِّ مِنْ رَبِّكُمْ فَآمِنُوا خَيْراً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تَكْفُرُوا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لِلّهِ ما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صدقاً بمحمّد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صدقاً في إعظام عليّ أخي رسول اللّه و وليّه و ثمرة قلبه و محض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له ربّه و نبيّه و وصيّ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تعالى له بذلك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رزقه لساناً لآلاء اللّه تعالى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قلباً لنعمائه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بأحكامه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احتمال مكاره أعداء محمّد و آله نفسه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 اللّه عزّ و جلّ سمّاه عظيماً في ملكوت أرضه و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حبّاه برضوانه و كراماته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الصلاة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يأسه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ولايته الإمام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w:t>
      </w:r>
      <w:r>
        <w:rPr>
          <w:rStyle w:val="FootnoteAnchor"/>
          <w:rtl w:val="true"/>
        </w:rPr>
        <w:footnoteReference w:id="45"/>
      </w:r>
      <w:r>
        <w:rPr>
          <w:rFonts w:ascii="Amiri" w:hAnsi="Amiri" w:eastAsia="Amiri" w:cs="Amiri"/>
          <w:color w:val="111111"/>
          <w:sz w:val="28"/>
          <w:sz w:val="28"/>
          <w:szCs w:val="28"/>
          <w:rtl w:val="true"/>
          <w:lang w:bidi="ar-SA"/>
        </w:rPr>
        <w:t xml:space="preserve">فَلْيَفْرَحُوا </w:t>
      </w:r>
      <w:r>
        <w:rPr>
          <w:rStyle w:val="FootnoteAnchor"/>
          <w:rtl w:val="true"/>
        </w:rPr>
        <w:footnoteReference w:id="46"/>
      </w:r>
      <w:r>
        <w:rPr>
          <w:rFonts w:ascii="Amiri" w:hAnsi="Amiri" w:eastAsia="Amiri" w:cs="Amiri"/>
          <w:color w:val="111111"/>
          <w:sz w:val="28"/>
          <w:sz w:val="28"/>
          <w:szCs w:val="28"/>
          <w:rtl w:val="true"/>
          <w:lang w:bidi="ar-SA"/>
        </w:rPr>
        <w:t xml:space="preserve">هُوَ خَيْرٌ مِمَّا يَجْمَعُونَ </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توفيقه لموالاة محمّد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معاداة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ذلك خيراً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ثمن الجنّة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يكتسب بها رضوان اللّه تعالى الّذي هو أفضل من الجنّة و يستحقّ بها الكون بحضرة محمّد و آله الطيّبين الّذي هو أفضل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محمّداً و آله الطيّبين أشرف زينة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بهذا القرآن و العلم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بموالاتنا أهل البيت و التبرّي من أعدائنا 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فيجعلهم في الخير 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ترمق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يقتدى بفعالهم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ترغب الملائكة في خلّتهم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بأجنحتها تمسحهم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صلواتها تبارك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تستغفر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رطب و يابس يستغفر لهم حتّى حيّتان البحر و هوامه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سباع الطير و سباع البرّ و أنعامه، و السماء و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العسكري عليه السلام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الصادق عليه السلام سُئل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بِفَضْلِ اللّهِ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فضل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فَلْيَفْرَحُوا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خير ممّا أعطى عدوّنا من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بنبوّة محمّد 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الإيتمام بأمير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خير ممّا يجمع هؤلاء في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محمّد و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ممّا يجمع هؤلاء من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في التوراة و ذكر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خير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فرات الكوفيّ رحمه الله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الحديث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لجماعة من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أعزة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 لكم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الأمر المنتظر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المحتسب فيه الخير كمن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 آل محمّد عليه السلام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جاهد مع رسول اللّه صلى الله عليه و آله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استشهد مع رسول اللّه صلى الله عليه و آله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فيكم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صادقين شهداء عند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لداود بن قاسم الجعفري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أحمد اللّه فقد جعلت متمسّكاً بحبلهم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تدعى يوم القيامة بهم إذا دعي كلّ اناس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لجماعة من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عبدالرحمان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 السلام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لأنّه قد جاء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والاكم فقد وال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تبرّء منكم فقد تبرّء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محمّد بن عليّ عليهما السلام في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ولاية أمير المؤمنين عليه السلام الّتي لم يُبعث نبيّ قطّ إلّابها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معنا خير من الغنى مع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كهف لمن التجأ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لمن استضاء </w:t>
      </w:r>
      <w:r>
        <w:rPr>
          <w:rStyle w:val="FootnoteAnchor"/>
          <w:rtl w:val="true"/>
        </w:rPr>
        <w:footnoteReference w:id="51"/>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لمن اعتصم بنا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أحبّنا كان معنا في السنام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انحرف عنّا فإلى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معرفة الرجال الرقم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إِذَا نُودِيَ لِلصَّلاَةِ </w:t>
      </w:r>
      <w:r>
        <w:rPr>
          <w:rStyle w:val="FootnoteAnchor"/>
          <w:rtl w:val="true"/>
        </w:rPr>
        <w:footnoteReference w:id="52"/>
      </w:r>
      <w:r>
        <w:rPr>
          <w:rFonts w:ascii="Amiri" w:hAnsi="Amiri" w:eastAsia="Amiri" w:cs="Amiri"/>
          <w:color w:val="111111"/>
          <w:sz w:val="28"/>
          <w:sz w:val="28"/>
          <w:szCs w:val="28"/>
          <w:rtl w:val="true"/>
          <w:lang w:bidi="ar-SA"/>
        </w:rPr>
        <w:t xml:space="preserve">مِن يَوْمِ الْجُمُعَةِ فَاسْعَوْا إِلَى ذِكْرِ اللّهِ </w:t>
      </w:r>
      <w:r>
        <w:rPr>
          <w:rStyle w:val="FootnoteAnchor"/>
          <w:rtl w:val="true"/>
        </w:rPr>
        <w:footnoteReference w:id="53"/>
      </w:r>
      <w:r>
        <w:rPr>
          <w:rFonts w:ascii="Amiri" w:hAnsi="Amiri" w:eastAsia="Amiri" w:cs="Amiri"/>
          <w:color w:val="111111"/>
          <w:sz w:val="28"/>
          <w:sz w:val="28"/>
          <w:szCs w:val="28"/>
          <w:rtl w:val="true"/>
          <w:lang w:bidi="ar-SA"/>
        </w:rPr>
        <w:t xml:space="preserve">وَذَرُوا الْبَيْعَ </w:t>
      </w:r>
      <w:r>
        <w:rPr>
          <w:rStyle w:val="FootnoteAnchor"/>
          <w:rtl w:val="true"/>
        </w:rPr>
        <w:footnoteReference w:id="54"/>
      </w:r>
      <w:r>
        <w:rPr>
          <w:rFonts w:ascii="Amiri" w:hAnsi="Amiri" w:eastAsia="Amiri" w:cs="Amiri"/>
          <w:color w:val="111111"/>
          <w:sz w:val="28"/>
          <w:sz w:val="28"/>
          <w:szCs w:val="28"/>
          <w:rtl w:val="true"/>
          <w:lang w:bidi="ar-SA"/>
        </w:rPr>
        <w:t xml:space="preserve">ذلِكُمْ </w:t>
      </w:r>
      <w:r>
        <w:rPr>
          <w:rStyle w:val="FootnoteAnchor"/>
          <w:rtl w:val="true"/>
        </w:rPr>
        <w:footnoteReference w:id="55"/>
      </w:r>
      <w:r>
        <w:rPr>
          <w:rFonts w:ascii="Amiri" w:hAnsi="Amiri" w:eastAsia="Amiri" w:cs="Amiri"/>
          <w:color w:val="111111"/>
          <w:sz w:val="28"/>
          <w:sz w:val="28"/>
          <w:szCs w:val="28"/>
          <w:rtl w:val="true"/>
          <w:lang w:bidi="ar-SA"/>
        </w:rPr>
        <w:t xml:space="preserve">خَيْرٌ لَّكُمْ </w:t>
      </w:r>
      <w:r>
        <w:rPr>
          <w:rStyle w:val="FootnoteAnchor"/>
          <w:rtl w:val="true"/>
        </w:rPr>
        <w:footnoteReference w:id="56"/>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لاُبيّ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حفظتها لم تزل ب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الهادي المهديّ الناصح لاُمّتي المحيي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رضي بذلك لقيني على ما فارقته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أعتصموا بحبل اللّه جميعاً و لا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هذا الحبل الّذي أمرنا اللّه بالاعتصام به و أن لا نتفرّق عنه ؟</w:t>
      </w:r>
    </w:p>
    <w:p>
      <w:pPr>
        <w:pStyle w:val="BookText"/>
        <w:rPr/>
      </w:pPr>
      <w:r>
        <w:rPr>
          <w:rFonts w:ascii="Amiri" w:hAnsi="Amiri" w:eastAsia="Amiri" w:cs="Amiri"/>
          <w:color w:val="111111"/>
          <w:sz w:val="28"/>
          <w:sz w:val="28"/>
          <w:szCs w:val="28"/>
          <w:rtl w:val="true"/>
          <w:lang w:bidi="ar-SA"/>
        </w:rPr>
        <w:t xml:space="preserve">فأطرق رسول اللّه صلى الله عليه و آله ملياً ثمّ رفع رأسه و أشار بيده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الّذي من تمسّك به عصم به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يضل به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النعمانى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الفضائل لإبن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الفضائل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و اعتصم به نجا بعصمته في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للسيّد بن طاووس رحمه الله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احفظ ما أوصيتك به تكن سعيداً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 رحمه الله ص</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جلّ و 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 السلام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أنا اللّه لا إله إلّاأنا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الخلق بقدرتي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فإخترت منهم من شئت من أنبيائي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اخترت من جميعهم محمّداً حبيباً و خليلاً و 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فبعثته رسولاً إلى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اصطفيت له عليّاً فجعلته له أخاً و وصيّاً و وزيراً و مؤدّياً عنه من بعده إلى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خليفتي على عبادي ليبيّن لهم كتابي و يسير فيهم بحكمي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 العلم الهادي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بابي الّذي اوتي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بيتي الّذي من دخله كان آمناً من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حصني الّذي من لجأ إليه حصّنته من مكروه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وجهي الّذي من توجّه إليه لم أصرف وجهي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حجّتي في السماوات و الأرضين على جميع من فيهنّ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أقبل عمل عامل منهم إلّابالإقرار بولايته مع نبوّة أحمد 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يدي المبسوطة على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النعمة الّتي أنعمت بها على من أحببته من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أحببته من عبادي و تولّيته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ولايته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أبغضته من عبادي أبغضته لإنصرافه عن معرفته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بجلالي أقسمت أنّه لا يتولّى عليّاً عبد من عبادي إلّازحزحته عن النار و 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يبغضه عبد من عبادي و يعدل عن ولايته إلّاأبغضته و أدخلته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bookmarkStart w:id="108" w:name="pg7071_70472"/>
    </w:p>
    <w:p>
      <w:pPr>
        <w:pStyle w:val="Heading3"/>
        <w:numPr>
          <w:ilvl w:val="2"/>
          <w:numId w:val="1"/>
        </w:numPr>
        <w:rPr/>
      </w:pPr>
      <w:bookmarkStart w:id="109" w:name="__RefHeading___Toc3378824_372815092"/>
      <w:bookmarkStart w:id="110" w:name="_Toc41"/>
      <w:bookmarkEnd w:id="108"/>
      <w:bookmarkEnd w:id="109"/>
      <w:r>
        <w:rPr>
          <w:rtl w:val="true"/>
        </w:rPr>
        <w:t>معرفة أهل البيت صلوات اللّه تعالى عليهم</w:t>
      </w:r>
      <w:bookmarkEnd w:id="110"/>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الْحِكْمَةَ مَن يَشَاءُ وَمَن يُؤْتَ الْحِكْمَةَ فَقَدْ أُوتِيَ خَيْراً كَثِيراً </w:t>
      </w:r>
      <w:r>
        <w:rPr>
          <w:rStyle w:val="FootnoteAnchor"/>
          <w:rtl w:val="true"/>
        </w:rPr>
        <w:footnoteReference w:id="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يؤت الحكمة فقد أوتي خيراً كثيراً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طاعة اللّه عزّ وجلّ و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أبو بصير الإمام الصادق عليه 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عنى بذلك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و ليس في رقبته بيعة 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يعذر الناس حتّى يعرفوا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مات و هو عارف بالإمامة لم يضرّه تقدّم هذا الأمر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كمن هو مع القائم عليه السلام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عليه السلام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كمن قاتل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استشهد مع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عليه بمعرفة أهل بيتي و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اللّه له 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bookmarkStart w:id="111" w:name="pg7071_70473"/>
    </w:p>
    <w:p>
      <w:pPr>
        <w:pStyle w:val="Heading3"/>
        <w:numPr>
          <w:ilvl w:val="2"/>
          <w:numId w:val="1"/>
        </w:numPr>
        <w:rPr/>
      </w:pPr>
      <w:bookmarkStart w:id="112" w:name="__RefHeading___Toc3378826_372815092"/>
      <w:bookmarkStart w:id="113" w:name="_Toc42"/>
      <w:bookmarkEnd w:id="111"/>
      <w:bookmarkEnd w:id="112"/>
      <w:r>
        <w:rPr>
          <w:rtl w:val="true"/>
        </w:rPr>
        <w:t>طاعة أهل البيت صلوات اللّه تعالى عليهم</w:t>
      </w:r>
      <w:bookmarkEnd w:id="113"/>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الخير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الإمام أمير المؤمنين عليّ بن أبي طالب عليه السلام بعد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 في شأن جماعة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هؤلاء بنصرتك و مساعدتك و المواظبة على خدمتك و الجدّ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يصيرون في جنان اللّه ملوكاً خالدين ناعمين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خالفوك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يصيرون في جهنّم خالدين 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لتلك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إن أطعتم عليّاً عليه السلام سعدتم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خالفتموه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شأن رجل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يرد اللّه عزّ و جلّ به خيراً قبل ما سمع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378828_372815092"/>
      <w:bookmarkStart w:id="115" w:name="_Toc43"/>
      <w:bookmarkEnd w:id="114"/>
      <w:r>
        <w:rPr>
          <w:rtl w:val="true"/>
        </w:rPr>
        <w:t>البرّ بأهل البيت عليهم السلام</w:t>
      </w:r>
      <w:bookmarkEnd w:id="115"/>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تفسير حيّ على خير العمل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برّ من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 إلى برّ فاطمة عليها السلام و ولدها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فاطمة عليها السلام و ولدها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bookmarkStart w:id="116" w:name="pg7071_70474"/>
    </w:p>
    <w:p>
      <w:pPr>
        <w:pStyle w:val="Heading3"/>
        <w:numPr>
          <w:ilvl w:val="2"/>
          <w:numId w:val="1"/>
        </w:numPr>
        <w:rPr/>
      </w:pPr>
      <w:bookmarkStart w:id="117" w:name="__RefHeading___Toc3378830_372815092"/>
      <w:bookmarkStart w:id="118" w:name="_Toc44"/>
      <w:bookmarkEnd w:id="116"/>
      <w:bookmarkEnd w:id="117"/>
      <w:r>
        <w:rPr>
          <w:rtl w:val="true"/>
        </w:rPr>
        <w:t>حبّ أهل البيت صلوات اللّه تعالى عليهم</w:t>
      </w:r>
      <w:bookmarkEnd w:id="118"/>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أرقم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قسّم اللّه له حبّنا أهل البيت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وَمَا أَدْرَاكَ مَا عِلِّيُونَ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مرقوم بالخير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مرقوم بحبّ محمّد و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التوكّل على اللّه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ينجو من عذاب القبر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الحكمة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دخول الجنّة بغير حساب فليحبّ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و اللّه ما أحبّهم أحد إلّاربح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مأة منقبة لإبن شاذان رحمه الله المنقبة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و حبّ أهل بيتي نافع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أهوالهنّ 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خير له من سلطان هؤلاء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القرابة الّتي أمر اللّه عزّ و جلّ بصلتها و عظم حقّها و جعل الخير فيها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و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الكساء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بمودّتهم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أوجب اللّه حقّنا 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بحبّ آل نبيّكم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حقّ اللّه عليكم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الموجب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وَالْبَاقِيَاتُ الصَّالِحَاتُ خَيْرٌ عِندَ رَبِّكَ ثَوَاباً وَخَيْرٌ مَّرَدّاً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للحصين بن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حصين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تستصغر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استصغرها و لكن أحمد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مات عليه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حبّنا أهل البيت ينزله اللّه عزّ و جلّ من السماء من خزائن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خزائن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ينزله إلّابقدر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يعطيه إلّاخير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للإمام الحسن بن عليّ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بن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لنا في أوامرنا و زواجرنا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تزد في ذنوبك بدعواك مرتبة شريفة لست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 محبّيكم و معادي أعدائكم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في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 اللّه حبّ الأئمّة من أهل بيتي فقد أصاب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أنّه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حبّ أهل بيتي عشرين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منها في الدنيا و عشر منها في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الحرص على العلم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النشاط في 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الحفظ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له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ينصب له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له برائة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يبيّض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يكسى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يشفّع في مائة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 اللّه عزّ و جلّ إليه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 من تيجان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بغير حساب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لمحبّي </w:t>
      </w:r>
      <w:r>
        <w:rPr>
          <w:rStyle w:val="FootnoteAnchor"/>
          <w:rtl w:val="true"/>
        </w:rPr>
        <w:footnoteReference w:id="64"/>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bookmarkStart w:id="119" w:name="pg7071_70478"/>
    </w:p>
    <w:p>
      <w:pPr>
        <w:pStyle w:val="Heading3"/>
        <w:numPr>
          <w:ilvl w:val="2"/>
          <w:numId w:val="1"/>
        </w:numPr>
        <w:rPr/>
      </w:pPr>
      <w:bookmarkStart w:id="120" w:name="__RefHeading___Toc3378832_372815092"/>
      <w:bookmarkStart w:id="121" w:name="_Toc45"/>
      <w:bookmarkEnd w:id="119"/>
      <w:bookmarkEnd w:id="120"/>
      <w:r>
        <w:rPr>
          <w:rtl w:val="true"/>
        </w:rPr>
        <w:t>حبّ أمير المؤمنين عليه السلام خاصّة</w:t>
      </w:r>
      <w:bookmarkEnd w:id="121"/>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الخضر عليه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 بن أبي طالب عليه السلام فإنّ حبّه خير الدنيا و الآخرة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عليه السلام وضع اللّه على رأسه تاج الكرامة و ألبسه حلّة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مأة منقبة المنقبة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عليه السلام استغفرت له الملائكة و فتحت له أبواب الجنّة الثمانية يدخلها من أيّ باب 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عليه السلام هوّن اللّه عليه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قبره روضة من 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مأة منقبة لابن شاذان رحمه الله المنقبة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عليّاً عليه السلام و أحبّه بعث اللّه إليه ملك الموت كما يبعث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عنه أهوال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قبره و فسّحه مسيرة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بيّض وجهه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مأة منقبة لإبن شاذان رحمه الله المنقبة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الشيعة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عليه السلام أثبت اللّه في قلبه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على لسانه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اللّه عليه أبواب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عليه السلام صافحته الملائكة و زارته الأنبياء و قضى اللّه له كلّ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الشيعة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عليه السلام كتب اللّه له برائة من النار و برائة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جوازاً على الصراط و أماناً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مأة منقبة المنقبة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عليه السلام في حياته و بعد موته كتب اللّه عزّ و جلّ له الأمن و الإيمان ما طلعت 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أبغضه في حياته و بعد موته مات ميتة جاهليّة و حوسب بما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فضائل‌الشيعة 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جائه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فلاناً ركب البحر ببضاعة يسيرة و خرج إليّ فأسرع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الغنيمة حتّى قد حسده أهل ودّه و أوسع قراباته و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الدنيا كلّما إزداد كثرةً و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 صاحبه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تغبطوا أصحاب الأموال إلّابمن جاد بماله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ألا أخبركم بمن هو أقلّ من صاحبكم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منه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منه غنيمة و ما أعدّ له من الخيرات محفوظ له في خزائن عرش الرحمن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المقبل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لقد صعد له في هذا اليوم إلى العلوّ من الخيرات و الطاعات ما لو قسّم على جميع أهل السماوات و الأرض لكان نصيب أقلّهم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ذنوبه و وجوب الجنّة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يخبركم عمّا صنع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ما بشّرك به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ذا صنعت في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كتب لك ما كتب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أنّي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خرجت من بيتي و أردت حاجة كنت أبطأت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تكون فاتتني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لأعتاضنّ منها </w:t>
      </w:r>
      <w:r>
        <w:rPr>
          <w:rStyle w:val="FootnoteAnchor"/>
          <w:rtl w:val="true"/>
        </w:rPr>
        <w:footnoteReference w:id="66"/>
      </w:r>
      <w:r>
        <w:rPr>
          <w:rFonts w:ascii="Amiri" w:hAnsi="Amiri" w:eastAsia="Amiri" w:cs="Amiri"/>
          <w:color w:val="111111"/>
          <w:sz w:val="28"/>
          <w:sz w:val="28"/>
          <w:szCs w:val="28"/>
          <w:rtl w:val="true"/>
          <w:lang w:bidi="ar-SA"/>
        </w:rPr>
        <w:t xml:space="preserve">النظر إلى وجه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تبتغي أن تكتسب ديناراً لقوت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فإعتضت منه النظر إلى وجه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له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لفضله 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خيرٌ لك من أن لو كانت الدنيا كلّها لك ذهبة حمراء فأنفقتها في سبيل اللّه و لتشفعنّ بعدد كلّ نفس تنفسّته في مصيرك إليه في ألف رقبة يعتقهم اللّه من النار بشفاعتك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الصدوق رحمه الله المجلس</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وبشارة المصطفى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عليه السلام كان رشيداً مصيباً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بغض عليّ بن أبي طالب عليه السلام شجرة أصلها في النار و أغصانها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تعلّق بغصن من أغصانها أدخلته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لإبن شاذان رحمه الله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أعطى شيعتك و محبّيك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 عند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عند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الأمن عند الفزع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القسط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الجنّة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بين أيديهم و بأيمانهم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سبع مطبعيّ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الفزع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القوسين لم يذكر في أعلام الدين و الخصال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مشكاة الأنوار و أعلام الدين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أبغضه لم ينل من الخير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2" w:name="pg7071_70481"/>
    </w:p>
    <w:p>
      <w:pPr>
        <w:pStyle w:val="Heading3"/>
        <w:numPr>
          <w:ilvl w:val="2"/>
          <w:numId w:val="1"/>
        </w:numPr>
        <w:rPr/>
      </w:pPr>
      <w:bookmarkStart w:id="123" w:name="__RefHeading___Toc3378834_372815092"/>
      <w:bookmarkStart w:id="124" w:name="_Toc46"/>
      <w:bookmarkEnd w:id="122"/>
      <w:bookmarkEnd w:id="123"/>
      <w:r>
        <w:rPr>
          <w:rtl w:val="true"/>
        </w:rPr>
        <w:t>حبّ الإمام الحسين عليه السلام خاصّة</w:t>
      </w:r>
      <w:bookmarkEnd w:id="124"/>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عليه السلام و حبّ زيارته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اللّه به السوء قذف في قلبه بغض الحسين و بغض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مكتبة الصدوق رحمه الله </w:t>
      </w:r>
      <w:r>
        <w:rPr>
          <w:rFonts w:eastAsia="Amiri" w:cs="Amiri" w:ascii="Amiri" w:hAnsi="Amiri"/>
          <w:color w:val="111111"/>
          <w:sz w:val="28"/>
          <w:szCs w:val="28"/>
          <w:rtl w:val="true"/>
          <w:lang w:bidi="ar-SA"/>
        </w:rPr>
        <w:t>).</w:t>
      </w:r>
      <w:bookmarkStart w:id="125" w:name="pg7071_70482"/>
    </w:p>
    <w:p>
      <w:pPr>
        <w:pStyle w:val="Heading3"/>
        <w:numPr>
          <w:ilvl w:val="2"/>
          <w:numId w:val="1"/>
        </w:numPr>
        <w:rPr/>
      </w:pPr>
      <w:bookmarkStart w:id="126" w:name="__RefHeading___Toc3378836_372815092"/>
      <w:bookmarkStart w:id="127" w:name="_Toc47"/>
      <w:bookmarkEnd w:id="125"/>
      <w:bookmarkEnd w:id="126"/>
      <w:r>
        <w:rPr>
          <w:rtl w:val="true"/>
        </w:rPr>
        <w:t>زيارة مراقد أهل البيت عليهم السلام و تعاهدها</w:t>
      </w:r>
      <w:bookmarkEnd w:id="127"/>
    </w:p>
    <w:p>
      <w:pPr>
        <w:pStyle w:val="Heading3"/>
        <w:numPr>
          <w:ilvl w:val="2"/>
          <w:numId w:val="1"/>
        </w:numPr>
        <w:rPr/>
      </w:pPr>
      <w:bookmarkStart w:id="128" w:name="__RefHeading___Toc3378838_372815092"/>
      <w:bookmarkStart w:id="129" w:name="_Toc48"/>
      <w:bookmarkEnd w:id="128"/>
      <w:r>
        <w:rPr>
          <w:rtl w:val="true"/>
        </w:rPr>
        <w:t>زيارة مرقد أمير المؤمنين عليه السلام</w:t>
      </w:r>
      <w:bookmarkEnd w:id="129"/>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لتفتح عند دعاء الزائر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عن </w:t>
      </w:r>
      <w:r>
        <w:rPr>
          <w:rStyle w:val="FootnoteAnchor"/>
          <w:rtl w:val="true"/>
        </w:rPr>
        <w:footnoteReference w:id="68"/>
      </w:r>
      <w:r>
        <w:rPr>
          <w:rFonts w:ascii="Amiri" w:hAnsi="Amiri" w:eastAsia="Amiri" w:cs="Amiri"/>
          <w:color w:val="111111"/>
          <w:sz w:val="28"/>
          <w:sz w:val="28"/>
          <w:szCs w:val="28"/>
          <w:rtl w:val="true"/>
          <w:lang w:bidi="ar-SA"/>
        </w:rPr>
        <w:t xml:space="preserve">الخير نوّاماً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إنّ اللّه جعل قلوب نجباء من خلقه و صفوة من عباده تحنّ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المذلّة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فيعمرون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يكثرون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منهم إلى اللّه و 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الواردون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زوّاري غداً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قبوركم و تعاهدها فكأ نّما أعان سليمان بن داود على بناء بيت‌المقدس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 قبوركم عدل ذلك ثواب سبعين حجّة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ذنوبه حتّى يرجع من زيارتكم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أبشر و بشّر أوليائك و محبّيك من النعيم و قرّة العين بما لا عين رأت و لا أذن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حثالة من الناس يعيّرون زوّار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تعيّر الزانية بزناها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أولئك شرار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يردون حوضي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فرحة الغري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عنق أوليائه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تمام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زارهم رغبة في زيارتهم و تصديقاً فيما رغبوا فيه كانت أئمّتهم شفعائهم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للمفضّل بن عمر الجعفي في شأن زيارة قبر أمير المؤمنين عليه السلام بالغري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زائره يفتح اللّه له أبواب السماء عند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تكن عن الخير نوّاماً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فرحة الغري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لإبن أبي نصر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 فأحضر يوم الغدير عند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يغفر لكلّ مؤمن و مؤمنة و مسلم و مسلمة ذنوب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 من النار ضعف ما أعتق في شهر رمضان و ليلة القدر و ليلة الفطر و الدرهم فيه بألف درهم لإخوانك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على إخوانك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فيه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أوتيتم خيراً كثيراً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ممّن امتحن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 البلاء عليكم صبّاً ثمّ يكشفه كاشف الكرب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الناس فضل هذا اليوم بحقيقته لصافحتهم الملائكة في كلّ يوم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إقبال الأعمال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فرحة الغري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130" w:name="pg7071_70484"/>
    </w:p>
    <w:p>
      <w:pPr>
        <w:pStyle w:val="Heading3"/>
        <w:numPr>
          <w:ilvl w:val="2"/>
          <w:numId w:val="1"/>
        </w:numPr>
        <w:rPr/>
      </w:pPr>
      <w:bookmarkStart w:id="131" w:name="__RefHeading___Toc3378840_372815092"/>
      <w:bookmarkStart w:id="132" w:name="_Toc49"/>
      <w:bookmarkEnd w:id="130"/>
      <w:bookmarkEnd w:id="131"/>
      <w:r>
        <w:rPr>
          <w:rtl w:val="true"/>
        </w:rPr>
        <w:t>زيارة مرقد الإمام الحسين عليه السلام</w:t>
      </w:r>
      <w:bookmarkEnd w:id="132"/>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الصادق عليه السلام في شأن زيارة قبر الإمام أبي عبداللّه الحسين عليه السلام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 صلّى اللّه عليه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زيارته عليه السلام خير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أكثر منها فقد استكثر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عليه السلام و حبّ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اللّه به السوء قذف في قلبه بغض الحسين و بغض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مكتبة الصدوق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 قبر الحسين عليه السلام فقد حرم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جاء في فقرات زيارة سيّد الشهداء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ينصرفنّ زوّارك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إلّابالعطاء و الحباء و الخير و الجزاء و المغفرة و الرضى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فإنّ من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غير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عوض غير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 رزقاً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بفرح 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لعبد الملك الخثعمي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زيارة الحسين بن عليّ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أصحابك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في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يحييك اللّه سعيداً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تموت إلّاسعيداً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يكتبك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 سعيد الأحمسيّة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قد بعثت من يكتري لي حماراً إلى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سيّد الشهداء عليه السلام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الحسين بن عليّ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لمن زاره؟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عمرة و من الخير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ثلاث مرّات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 سعيد الأحمسيّة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زيارة قبر الحسين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و من الخير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عليه السلام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فدخل عليه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أهل البلدان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 محبّ 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أفتزور الحسين بن عليّ عليهما السلام في كلّ جمعة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ميمون الصائغ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من شيعتنا يمرّ بأحدهم السنة و السنتان لا يزورون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اناساً كثيراً في هذه الصفة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لحظّهم أخطئوا و عن ثواب اللّه زاغوا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جوار محمّد صلى الله عليه و آله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الزيارة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تزوره في كلّ شهر فإفعل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إلى ذلك لأنّي أعمل بيدي و امور الناس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أقدر أن أغيب وجهي عن مكاني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يعمل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عنيت من لا يعمل بيده ممّن إن خرج في كلّ جمعة هان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ما له عند اللّه من عذرٍ و لا عند رسوله من عذر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عنه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ذلك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خروجه بنفسه </w:t>
      </w:r>
      <w:r>
        <w:rPr>
          <w:rStyle w:val="FootnoteAnchor"/>
          <w:rtl w:val="true"/>
        </w:rPr>
        <w:footnoteReference w:id="73"/>
      </w:r>
      <w:r>
        <w:rPr>
          <w:rFonts w:ascii="Amiri" w:hAnsi="Amiri" w:eastAsia="Amiri" w:cs="Amiri"/>
          <w:color w:val="111111"/>
          <w:sz w:val="28"/>
          <w:sz w:val="28"/>
          <w:szCs w:val="28"/>
          <w:rtl w:val="true"/>
          <w:lang w:bidi="ar-SA"/>
        </w:rPr>
        <w:t xml:space="preserve">أعظم أجراً و خيراً له عند ربّه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ربّه ساهر الليل له تعب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اللّه إليه نظرة توجب له الفردوس الأعلى مع محمّد و أهل بيته فتنافسوا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للشيخ المفيد رحمه الله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في شأن زيارة قبر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يعلموا ما في زيارته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ذلك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لإقتتلوا على زيارته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لباعوا أموالهم في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فاطمة عليها السلام إذا نظرت إليهم و معها ألف نبيّ و ألف صدّيق و ألف شهيد و من الكروبيين ألف ألف يسعدونها على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لتشهق شهقة فلا يبقى في السماوات ملك إلّابكى رحمة لصوتها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تسكن حتّى يأتيها النبيّ صلى الله عليه و آله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أبكيت أهل السماوات و شغلتهم عن التقديس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حتّى يقدّسوا فإِنَّ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لتنظر إلى من حضر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 اللّه لهم من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تزهدوا في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الخير في‌إتيانه أكثر من أن‌يحصى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كامل‌الزيارات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خالد عن عبد اللّه بن حمّاد البصري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لفضيلة ما أوتي 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أحسبكم تعرفونها كُنه معرفتها و لا تحافظون عليها و لا على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لها لأهلاً خاصّةً قد سمّوا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أعطوها بلا حول منهم و لا قوّة إلّاما كان من صنع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سعادة حباهم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الّذي و صفت و لم تسمّه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غريب بأرض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يبكيه من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يحزن له من لم يزره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يحترق له من لم يشهده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يرحمه من نظر إلى قبر ابنه عند رجليه في أرض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حميم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الحقّ و توازر عليه أهل الردّة حتّى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عرّضوه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منعوه شرب ماء الفرات الّذي يشربه الكلاب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ضيّعوا حقّ رسول اللّه صلى الله عليه و آله و وصيّته به و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مجفواً 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w:t>
      </w:r>
    </w:p>
    <w:p>
      <w:pPr>
        <w:pStyle w:val="BookText"/>
        <w:rPr/>
      </w:pPr>
      <w:r>
        <w:rPr>
          <w:rFonts w:ascii="Amiri" w:hAnsi="Amiri" w:eastAsia="Amiri" w:cs="Amiri"/>
          <w:color w:val="111111"/>
          <w:sz w:val="28"/>
          <w:sz w:val="28"/>
          <w:szCs w:val="28"/>
          <w:rtl w:val="true"/>
          <w:lang w:bidi="ar-SA"/>
        </w:rPr>
        <w:t>بين قرابته و شيعته بين أطباق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 قربه في الوحدة و البُعد عن جدّه و المنزل الّذي لا يأتيه إلّامن امتحن اللّه قلبه للإيمان و عرّفه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آتيه حتّى بليت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حفظ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عندهم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للتقيّة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أعرف ما في إتيانه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فضل من أتاه و ما له عندنا من جزيل الخير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فيباهيه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فالتّرحم عليه كلّ صباح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قُتل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مصلٍّ يصلّي عليه من الملائكة أو من الجنّ أو من الإنس أو من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شيء إلّاو هو يغبط زائره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لنظره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يأتونه من نواحي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 يندبنه و ذلك في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بين قارىء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قاصّ 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نادب يندب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 يقول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بعض 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جعل في الناس من يفد إلينا و يمدحنا و يرثي لنا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عدوّنا من يطعن عليهم من قرابتنا أو غيرهم يهدرونهم و يقبحون 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عليه السلام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الحجّ يحسب له بكلّ درهم أنفقه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لمن ينفق في المسير إلى أبيك الحسين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بالدرهم ألف و ألف حتّى عدّ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يرفع له من الدرجات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رضا اللّه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دعاء محمّد و دعاء أمير المؤمنين و الأئمّة عليهم السلام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لإبن بكير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لمن زار قبر أبي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جهله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إلّاو على قبره هاتف من الملائكة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خالصة اللّه ترحل بالكرامة و تأمن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 أهل المشرق و أهل المغرب إلّاالثقلين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في الأرض ملك من الحفظة إلّاعطف عليه عند رقاد العبد حتّى يسبّح اللّه عنده و يسأل اللّه الرضا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ملك في الهواء يسمع الصوت إلّاأجاب بالتقديس للّه‌تعالى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فتشتدّ أصوات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أهل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فتشتدّ أصوات الملائكة و أهل السماء الدنيا حتّى تبلغ أهل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فيسمع أصواتهم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فيترحّمون و يصلّون على الحسين عليه السلام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يدعون لمن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حمّاد البصري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اوتي 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أحسبكم تعرفونها كُنه معرفتها و لا تحافظون عليها و لا على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لها لأهلاً خاصّة قد سمّوا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أعطوها بلا حول منهم و لا قوّة إلّاما كان من صنع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سعادة حبّاهم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و رأفة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الّذي وصفت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تسمّه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جدّي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غريب بأرض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يبكيه من زاره و يحزن له من لم يزره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يحترق له من لم يشهده و يرحمه من نظر إلى قبر ابنه عند رجليه في أرض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حميم قربه و لا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منع الحقّ و توازر عليه أهل الردّة حتّى قتلوه و ضيّعوه و عرّضوه للسباع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منعوه شرب ماء الفرات الّذي يشربه الكلاب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ضيّعوا حقّ رسول اللّه صلى الله عليه و آله و وصيّته به و بأهل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فأمسى مجفوّاً في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بين قرابته و شيعته بين أطباق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أوحش قربه في الوحدة و البُعد عن جدّه صلى الله عليه و آله و المنزل الّذي لا يأتيه إلّامن امتحن اللّه قلبه للإيمان و عرّفه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آتيه حتّى بليت بالسلطان و في حفظ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عندهم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للتقيّة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أعرف ما في إتيانه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فضل من أتاه و ما له عندنا من جزيل الخير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فيباهيه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فالترّحم عليه كلّ صباح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قُتل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مصلٍّ يصلّي عليه من الملائكة أو من الجنّ أو من الإنس أو من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شيء إلّاو هو يغبط زائره و يتمسّح به و يرجو في النظر إليه الخير لنظره إلى قبره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يأتونه من نواحي الكوفة و اناساً من غيرهم و نساء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قارىء يقرء و قاصّ يقصّ و نادب يندب و قائل يقول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بعض 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للّه‌الّذي جعل في الناس من يفد إلينا و يمدحنا و يرثي لنا و جعل عدوّنا من يطعن عليهم من قرابتنا وغيرهم يهذؤنهم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يبطلون 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يقبحون 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لأقوام يزعمون أنّهم شيعة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يمرّ به دهره لا يأتي قبر الحسين عليه السلام جفاءً منه و تهاوناً و عجزاً و كسلاً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ما فيه من الفضل ما تهاون و لا 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الفضل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ما يصيبه أن يغفر له ما مضى من ذنوبه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في فضل تربة قبر سيّد الشهداء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نرى فيه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حيّان عن خالد الربعي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كعباً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لعن قاتل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الرحمن عليه السلام لعنه و أمر ولده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عليهم العهد و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لعنه موسى بن عمران عليه السلام و أمر امّته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لعنه داود عليه السلام و أمر بني إسرائيل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لعنه عيسى عليه السلام و أكثر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أدركتم أيّامه فلا تجلسوا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الشهيد معه كالشهيد مع الأنبياء مقبل غير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 نّي أنظر إلى بقعته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نبيّ إلّاو قد زار كربلاء و 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لبقعة كثيرة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يدفن القمر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bookmarkStart w:id="133" w:name="pg7071_70493"/>
    </w:p>
    <w:p>
      <w:pPr>
        <w:pStyle w:val="Heading3"/>
        <w:numPr>
          <w:ilvl w:val="2"/>
          <w:numId w:val="1"/>
        </w:numPr>
        <w:rPr/>
      </w:pPr>
      <w:bookmarkStart w:id="134" w:name="__RefHeading___Toc3378842_372815092"/>
      <w:bookmarkStart w:id="135" w:name="_Toc50"/>
      <w:bookmarkEnd w:id="133"/>
      <w:bookmarkEnd w:id="134"/>
      <w:r>
        <w:rPr>
          <w:rtl w:val="true"/>
        </w:rPr>
        <w:t>زيارة مرقد الإمام الرضا عليه السلام</w:t>
      </w:r>
      <w:bookmarkEnd w:id="135"/>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ل عليّ بن أبي عبداللّه الخوّافيّ رحمه الله يرثي فيها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طوس سقاك اللّه رحمته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bookmarkStart w:id="136" w:name="pg7071_70494"/>
    </w:p>
    <w:p>
      <w:pPr>
        <w:pStyle w:val="Heading3"/>
        <w:numPr>
          <w:ilvl w:val="2"/>
          <w:numId w:val="1"/>
        </w:numPr>
        <w:rPr/>
      </w:pPr>
      <w:bookmarkStart w:id="137" w:name="__RefHeading___Toc3378844_372815092"/>
      <w:bookmarkStart w:id="138" w:name="_Toc51"/>
      <w:bookmarkEnd w:id="136"/>
      <w:bookmarkEnd w:id="137"/>
      <w:r>
        <w:rPr>
          <w:rtl w:val="true"/>
        </w:rPr>
        <w:t>التحدّث بأحاديث أهل البيت عليهم السلام لطلب الآخرة</w:t>
      </w:r>
      <w:bookmarkEnd w:id="138"/>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الحديث لمنفعة الدنيا لم يكن له في الآخرة نصيب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أراد به خير الآخرة أعطاه اللّه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يوصينا و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قوم يسألونكم الحديث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جاؤوكم فإستوصوا بهم خيراً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حديثي و سنّتي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في ذلك وجه اللّه عزّ و جلّ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تعالى يوم القيامة مع النبيّين و الصدّيقين و الشهداء و الصالحين و حسن اولئك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حديثين اثنين ينفع بهما نفسه أو يعلّمهما غيره فينتفع بهما كان خيراً له من عبادة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لحديث واحد في حلال و حرام تأخذه من صادق خير من الدنيا و ما حملت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لإحياء التراث تحت إشراف سماحة العلّامة حجّة الإسلام و المسلمين الحاج السيّد جواد الحسينيّ الشهرستاني دامت بركاته</w:t>
      </w:r>
      <w:r>
        <w:rPr>
          <w:rFonts w:eastAsia="Amiri" w:cs="Amiri" w:ascii="Amiri" w:hAnsi="Amiri"/>
          <w:color w:val="111111"/>
          <w:sz w:val="28"/>
          <w:szCs w:val="28"/>
          <w:rtl w:val="true"/>
          <w:lang w:bidi="ar-SA"/>
        </w:rPr>
        <w:t>).</w:t>
      </w:r>
      <w:bookmarkStart w:id="139" w:name="pg7071_70495"/>
    </w:p>
    <w:p>
      <w:pPr>
        <w:pStyle w:val="Heading2"/>
        <w:numPr>
          <w:ilvl w:val="1"/>
          <w:numId w:val="1"/>
        </w:numPr>
        <w:rPr/>
      </w:pPr>
      <w:bookmarkStart w:id="140" w:name="__RefHeading___Toc3378846_372815092"/>
      <w:bookmarkStart w:id="141" w:name="_Toc52"/>
      <w:bookmarkEnd w:id="139"/>
      <w:bookmarkEnd w:id="140"/>
      <w:r>
        <w:rPr>
          <w:rtl w:val="true"/>
        </w:rPr>
        <w:t>العنوان الثالث</w:t>
      </w:r>
      <w:r>
        <w:rPr>
          <w:rtl w:val="true"/>
        </w:rPr>
        <w:t xml:space="preserve">: </w:t>
      </w:r>
      <w:r>
        <w:rPr>
          <w:rtl w:val="true"/>
        </w:rPr>
        <w:t>الأعمال و المواضيع</w:t>
      </w:r>
      <w:bookmarkEnd w:id="141"/>
    </w:p>
    <w:p>
      <w:pPr>
        <w:pStyle w:val="Heading3"/>
        <w:numPr>
          <w:ilvl w:val="2"/>
          <w:numId w:val="1"/>
        </w:numPr>
        <w:rPr/>
      </w:pPr>
      <w:bookmarkStart w:id="142" w:name="__RefHeading___Toc3378848_372815092"/>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 المواضيع </w:t>
      </w:r>
      <w:r>
        <w:rPr>
          <w:rStyle w:val="FootnoteAnchor"/>
          <w:rtl w:val="true"/>
        </w:rPr>
        <w:footnoteReference w:id="78"/>
      </w:r>
    </w:p>
    <w:p>
      <w:pPr>
        <w:pStyle w:val="Heading3"/>
        <w:numPr>
          <w:ilvl w:val="2"/>
          <w:numId w:val="1"/>
        </w:numPr>
        <w:rPr/>
      </w:pPr>
      <w:bookmarkStart w:id="144" w:name="__RefHeading___Toc3378850_372815092"/>
      <w:bookmarkStart w:id="145" w:name="_Toc54"/>
      <w:bookmarkEnd w:id="144"/>
      <w:r>
        <w:rPr>
          <w:rtl w:val="true"/>
        </w:rPr>
        <w:t>الآخرة الجنّة</w:t>
      </w:r>
      <w:bookmarkEnd w:id="145"/>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وَلَدَارُ الْآخِرَةِ 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وَلَلآخِرَةُ خَيْرٌ لَكَ مِنَ الأُولَى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فلمّا نظر صلى الله عليه و آله إليها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لنعيم الآخرة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 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وَ 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لعيسى بن مريم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قصيرة العمر طويلة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دار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خير 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جعل الخير كلّه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دعاء قنوت صلاة الوتر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أسألك خير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رضوانك و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بك من شرّ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سخطك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قبل استشهاده و قبض روحه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الرفيق الأعلى خيرٌ مستقرّاً و أحسن مقيلاً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هذا رحمة اللّه الّتي لا تعجز عن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عرضها ك عرض السماء و الأرض أعدّت للمتّقين خيرٌ لا يكون معها شرّ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لذّاتها لا تمل و مجتمعها لا يتفرّق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قد جاوروا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بين أيديهم الغلمان بصحاف من الذهب فيها الفاكهة و 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فأعدّوا له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يفجؤكم بأمر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خير لا يكون معه شرّ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 شرّ لا يكون معه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أقرب إلى النار من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لعبداللّه بن جندب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أمامك و إنّ الشرّ كلّه أمامك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ترى الخير و الشرّ إلّابعد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جلّ و عزّ جعل الخير كلّه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 كلّه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bookmarkStart w:id="146" w:name="pg7071_70497"/>
    </w:p>
    <w:p>
      <w:pPr>
        <w:pStyle w:val="Heading3"/>
        <w:numPr>
          <w:ilvl w:val="2"/>
          <w:numId w:val="1"/>
        </w:numPr>
        <w:rPr/>
      </w:pPr>
      <w:bookmarkStart w:id="147" w:name="__RefHeading___Toc3378852_372815092"/>
      <w:bookmarkStart w:id="148" w:name="_Toc55"/>
      <w:bookmarkEnd w:id="146"/>
      <w:bookmarkEnd w:id="147"/>
      <w:r>
        <w:rPr>
          <w:rtl w:val="true"/>
        </w:rPr>
        <w:t>الإهتمام بإصلاح أمر الآخرة</w:t>
      </w:r>
      <w:bookmarkEnd w:id="148"/>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الآخرة همّته بلغ من الخير غاية امنيته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من كانت الآخرة همّته جمع اللّه أمره و جعل غناه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أتته الدنيا راغمةً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الدنيا أكبر همّه شُتّت عليه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فقره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يأته من الدنيا إلّاما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الآخرة أكبر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اللّه عنه ضيقه و جمع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أتته الدنيا و هي راغمة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أصلح أمر آخرته أصلح اللّه له أمر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الناس شيئاً من دنياهم لإصلاح آخرتهم إلّا عوّضهم اللّه سبحانه خيراً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أعمالكم ما أصلحتم به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الإستعداد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 به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149" w:name="pg7071_70498"/>
    </w:p>
    <w:p>
      <w:pPr>
        <w:pStyle w:val="Heading3"/>
        <w:numPr>
          <w:ilvl w:val="2"/>
          <w:numId w:val="1"/>
        </w:numPr>
        <w:rPr/>
      </w:pPr>
      <w:bookmarkStart w:id="150" w:name="__RefHeading___Toc3378854_372815092"/>
      <w:bookmarkStart w:id="151" w:name="_Toc56"/>
      <w:bookmarkEnd w:id="149"/>
      <w:bookmarkEnd w:id="150"/>
      <w:r>
        <w:rPr>
          <w:rtl w:val="true"/>
        </w:rPr>
        <w:t>البصيرة بأمر الآخرة</w:t>
      </w:r>
      <w:bookmarkEnd w:id="151"/>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للعبد أربع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عينان يبصر بهما أمر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عينان يبصر بهما أمر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اللّه عزّ و جلّ بعبد خيراً فتح له العينين اللتين في قلبه فأبصر بهما الغيب في أمر </w:t>
      </w:r>
      <w:r>
        <w:rPr>
          <w:rStyle w:val="FootnoteAnchor"/>
          <w:rtl w:val="true"/>
        </w:rPr>
        <w:footnoteReference w:id="81"/>
      </w:r>
      <w:r>
        <w:rPr>
          <w:rFonts w:ascii="Amiri" w:hAnsi="Amiri" w:eastAsia="Amiri" w:cs="Amiri"/>
          <w:color w:val="111111"/>
          <w:sz w:val="28"/>
          <w:sz w:val="28"/>
          <w:szCs w:val="28"/>
          <w:rtl w:val="true"/>
          <w:lang w:bidi="ar-SA"/>
        </w:rPr>
        <w:t>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به غير ذلك ترك القلب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بعبد خيراً فتح عيني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فيشاهد ما كان غائباً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سعد بن معاذ دخل على رسول اللّه صلى الله عليه و آله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باللّه مؤمناً موقناً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مصداق ما تقول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أصبحت فظننت أنّي أمسي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أمسيت فظننت أنّي أصبح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مددت خطوة فظننت أنّي أتبعها باُخرى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كلّ امّة جاثية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امّة معها كتابها و نبيّها و إمامها تدعى إلى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بأهل الجنّة و هم يتنعّمون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بأهل النار و هم يعذّبون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bookmarkStart w:id="152" w:name="pg7071_70499"/>
    </w:p>
    <w:p>
      <w:pPr>
        <w:pStyle w:val="Heading3"/>
        <w:numPr>
          <w:ilvl w:val="2"/>
          <w:numId w:val="1"/>
        </w:numPr>
        <w:rPr/>
      </w:pPr>
      <w:bookmarkStart w:id="153" w:name="__RefHeading___Toc3378856_372815092"/>
      <w:bookmarkStart w:id="154" w:name="_Toc57"/>
      <w:bookmarkEnd w:id="152"/>
      <w:bookmarkEnd w:id="153"/>
      <w:r>
        <w:rPr>
          <w:rtl w:val="true"/>
        </w:rPr>
        <w:t>عمران دار الآخرة بالعمل الصالح في دار الدنيا</w:t>
      </w:r>
      <w:bookmarkEnd w:id="154"/>
    </w:p>
    <w:p>
      <w:pPr>
        <w:pStyle w:val="BookText"/>
        <w:rPr/>
      </w:pP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من آثر آخرته آتاه اللّه رزقه و سعد بلقاء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المرء بخير ما حاسب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الخير في العمل بما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الإستهانة بما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 جلّ لموسى بن عمران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لك و لست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لدار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إلّاالعامل فيها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له نعم الدار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أربح الناس من اشترى بالدنيا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دنياك بآخرتك تربحهما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تبع آخرتك بدنياك تخسرهما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ناجى اللّه تعالى به موسى عليه 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ليست بثواب للمؤمن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نقمة للفاجر بقدر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دار الظالمين إلّاالعامل فيها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له نعمة الدار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للشيخ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خير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الآخرة لا تلحق و لا تنال إلّابالدنيا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فنعمة مطية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يبلغ الخير و بها ينجو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أعصانا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عمل في الدنيا للدنيا قد شغلته دنياه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على من يخلف </w:t>
      </w:r>
      <w:r>
        <w:rPr>
          <w:rStyle w:val="FootnoteAnchor"/>
          <w:rtl w:val="true"/>
        </w:rPr>
        <w:footnoteReference w:id="85"/>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يأمنه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فيفني عمره في منفعة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 عمل في الدنيا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فجائه الّذي له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فأحرز الحظّين معاً و ملك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w:t>
      </w:r>
      <w:r>
        <w:rPr>
          <w:rStyle w:val="FootnoteAnchor"/>
          <w:rtl w:val="true"/>
        </w:rPr>
        <w:footnoteReference w:id="86"/>
      </w:r>
      <w:r>
        <w:rPr>
          <w:rFonts w:ascii="Amiri" w:hAnsi="Amiri" w:eastAsia="Amiri" w:cs="Amiri"/>
          <w:color w:val="111111"/>
          <w:sz w:val="28"/>
          <w:sz w:val="28"/>
          <w:szCs w:val="28"/>
          <w:rtl w:val="true"/>
          <w:lang w:bidi="ar-SA"/>
        </w:rPr>
        <w:t>وجيهاً عند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يسأل اللّه حاجة فيمنعه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عليه السلام في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ذكروا الدنيا و تصرّفها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فذمّها رجل فذهب في ذمّها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الذامّ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المتجرّمة عليك؟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المتجرّم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بِمَ تذمّها ؟</w:t>
      </w:r>
    </w:p>
    <w:p>
      <w:pPr>
        <w:pStyle w:val="BookText"/>
        <w:rPr/>
      </w:pPr>
      <w:r>
        <w:rPr>
          <w:rFonts w:ascii="Amiri" w:hAnsi="Amiri" w:eastAsia="Amiri" w:cs="Amiri"/>
          <w:color w:val="111111"/>
          <w:sz w:val="28"/>
          <w:sz w:val="28"/>
          <w:szCs w:val="28"/>
          <w:rtl w:val="true"/>
          <w:lang w:bidi="ar-SA"/>
        </w:rPr>
        <w:t>أليست منزل صدق لمن صدقها ؟ و دار غنى لمن تزوّد منها ؟</w:t>
      </w:r>
    </w:p>
    <w:p>
      <w:pPr>
        <w:pStyle w:val="BookText"/>
        <w:rPr/>
      </w:pPr>
      <w:r>
        <w:rPr>
          <w:rFonts w:ascii="Amiri" w:hAnsi="Amiri" w:eastAsia="Amiri" w:cs="Amiri"/>
          <w:color w:val="111111"/>
          <w:sz w:val="28"/>
          <w:sz w:val="28"/>
          <w:szCs w:val="28"/>
          <w:rtl w:val="true"/>
          <w:lang w:bidi="ar-SA"/>
        </w:rPr>
        <w:t>و دار عافية لمن فهم عنها ؟</w:t>
      </w:r>
    </w:p>
    <w:p>
      <w:pPr>
        <w:pStyle w:val="BookText"/>
        <w:rPr/>
      </w:pPr>
      <w:r>
        <w:rPr>
          <w:rFonts w:ascii="Amiri" w:hAnsi="Amiri" w:eastAsia="Amiri" w:cs="Amiri"/>
          <w:color w:val="111111"/>
          <w:sz w:val="28"/>
          <w:sz w:val="28"/>
          <w:szCs w:val="28"/>
          <w:rtl w:val="true"/>
          <w:lang w:bidi="ar-SA"/>
        </w:rPr>
        <w:t>و مساجد أنبياء اللّه ؟ و مهبط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مصلّى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متجر أوليائه ؟</w:t>
      </w:r>
    </w:p>
    <w:p>
      <w:pPr>
        <w:pStyle w:val="BookText"/>
        <w:rPr/>
      </w:pPr>
      <w:r>
        <w:rPr>
          <w:rFonts w:ascii="Amiri" w:hAnsi="Amiri" w:eastAsia="Amiri" w:cs="Amiri"/>
          <w:color w:val="111111"/>
          <w:sz w:val="28"/>
          <w:sz w:val="28"/>
          <w:szCs w:val="28"/>
          <w:rtl w:val="true"/>
          <w:lang w:bidi="ar-SA"/>
        </w:rPr>
        <w:t>اكتسبوا فيها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ربحوا فيها الجنّة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 عيالي و أصل بها و أتصدّق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وأعتمر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طلب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 أن يكون كسلاناً عن أمر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كسل عن أمر دنياه فهو عن أمر آخرته أكسل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آخرته لدنياه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مابين القوسين لم يذكر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للرجل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bookmarkStart w:id="155" w:name="pg7071_70502"/>
    </w:p>
    <w:p>
      <w:pPr>
        <w:pStyle w:val="Heading3"/>
        <w:numPr>
          <w:ilvl w:val="2"/>
          <w:numId w:val="1"/>
        </w:numPr>
        <w:rPr/>
      </w:pPr>
      <w:bookmarkStart w:id="156" w:name="__RefHeading___Toc3378858_372815092"/>
      <w:bookmarkStart w:id="157" w:name="_Toc58"/>
      <w:bookmarkEnd w:id="155"/>
      <w:bookmarkEnd w:id="156"/>
      <w:r>
        <w:rPr>
          <w:rtl w:val="true"/>
        </w:rPr>
        <w:t>كسب أجر و ثواب الآخرة</w:t>
      </w:r>
      <w:bookmarkEnd w:id="157"/>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لَمَثُوبَةٌ </w:t>
      </w:r>
      <w:r>
        <w:rPr>
          <w:rStyle w:val="FootnoteAnchor"/>
          <w:rtl w:val="true"/>
        </w:rPr>
        <w:footnoteReference w:id="88"/>
      </w:r>
      <w:r>
        <w:rPr>
          <w:rFonts w:ascii="Amiri" w:hAnsi="Amiri" w:eastAsia="Amiri" w:cs="Amiri"/>
          <w:color w:val="111111"/>
          <w:sz w:val="28"/>
          <w:sz w:val="28"/>
          <w:szCs w:val="28"/>
          <w:rtl w:val="true"/>
          <w:lang w:bidi="ar-SA"/>
        </w:rPr>
        <w:t xml:space="preserve">مِنْ عِنْدِ اللّهِ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وَلأَجْرُ الْآخِرَةِ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عِندَ اللّهِ </w:t>
      </w:r>
      <w:r>
        <w:rPr>
          <w:rStyle w:val="FootnoteAnchor"/>
          <w:rtl w:val="true"/>
        </w:rPr>
        <w:footnoteReference w:id="89"/>
      </w:r>
      <w:r>
        <w:rPr>
          <w:rFonts w:ascii="Amiri" w:hAnsi="Amiri" w:eastAsia="Amiri" w:cs="Amiri"/>
          <w:color w:val="111111"/>
          <w:sz w:val="28"/>
          <w:sz w:val="28"/>
          <w:szCs w:val="28"/>
          <w:rtl w:val="true"/>
          <w:lang w:bidi="ar-SA"/>
        </w:rPr>
        <w:t xml:space="preserve">هُوَ خَيْرٌ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Style w:val="FootnoteAnchor"/>
          <w:rtl w:val="true"/>
        </w:rPr>
        <w:footnoteReference w:id="90"/>
      </w:r>
      <w:r>
        <w:rPr>
          <w:rFonts w:ascii="Amiri" w:hAnsi="Amiri" w:eastAsia="Amiri" w:cs="Amiri"/>
          <w:color w:val="111111"/>
          <w:sz w:val="28"/>
          <w:sz w:val="28"/>
          <w:szCs w:val="28"/>
          <w:rtl w:val="true"/>
          <w:lang w:bidi="ar-SA"/>
        </w:rPr>
        <w:t>خَيْرٌ وَأَبْقَى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وَرِزْقُ رَبِّكَ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ما ادّخره لك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رزقك من الهدى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وَأَبْقَى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تَسْأَلُهُمْ خَرْجاً </w:t>
      </w:r>
      <w:r>
        <w:rPr>
          <w:rStyle w:val="FootnoteAnchor"/>
          <w:rtl w:val="true"/>
        </w:rPr>
        <w:footnoteReference w:id="92"/>
      </w:r>
      <w:r>
        <w:rPr>
          <w:rFonts w:ascii="Amiri" w:hAnsi="Amiri" w:eastAsia="Amiri" w:cs="Amiri"/>
          <w:color w:val="111111"/>
          <w:sz w:val="28"/>
          <w:sz w:val="28"/>
          <w:szCs w:val="28"/>
          <w:rtl w:val="true"/>
          <w:lang w:bidi="ar-SA"/>
        </w:rPr>
        <w:t xml:space="preserve">فَخَرَاجُ رَبِّكَ </w:t>
      </w:r>
      <w:r>
        <w:rPr>
          <w:rStyle w:val="FootnoteAnchor"/>
          <w:rtl w:val="true"/>
        </w:rPr>
        <w:footnoteReference w:id="93"/>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عِندَ اللّهِ </w:t>
      </w:r>
      <w:r>
        <w:rPr>
          <w:rStyle w:val="FootnoteAnchor"/>
          <w:rtl w:val="true"/>
        </w:rPr>
        <w:footnoteReference w:id="94"/>
      </w:r>
      <w:r>
        <w:rPr>
          <w:rFonts w:ascii="Amiri" w:hAnsi="Amiri" w:eastAsia="Amiri" w:cs="Amiri"/>
          <w:color w:val="111111"/>
          <w:sz w:val="28"/>
          <w:sz w:val="28"/>
          <w:szCs w:val="28"/>
          <w:rtl w:val="true"/>
          <w:lang w:bidi="ar-SA"/>
        </w:rPr>
        <w:t xml:space="preserve">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اللّهِ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عِندَ اللّهِ </w:t>
      </w:r>
      <w:r>
        <w:rPr>
          <w:rStyle w:val="FootnoteAnchor"/>
          <w:rtl w:val="true"/>
        </w:rPr>
        <w:footnoteReference w:id="95"/>
      </w:r>
      <w:r>
        <w:rPr>
          <w:rFonts w:ascii="Amiri" w:hAnsi="Amiri" w:eastAsia="Amiri" w:cs="Amiri"/>
          <w:color w:val="111111"/>
          <w:sz w:val="28"/>
          <w:sz w:val="28"/>
          <w:szCs w:val="28"/>
          <w:rtl w:val="true"/>
          <w:lang w:bidi="ar-SA"/>
        </w:rPr>
        <w:t xml:space="preserve">خَيْرٌ </w:t>
      </w:r>
      <w:r>
        <w:rPr>
          <w:rStyle w:val="FootnoteAnchor"/>
          <w:rtl w:val="true"/>
        </w:rPr>
        <w:footnoteReference w:id="96"/>
      </w:r>
      <w:r>
        <w:rPr>
          <w:rFonts w:ascii="Amiri" w:hAnsi="Amiri" w:eastAsia="Amiri" w:cs="Amiri"/>
          <w:color w:val="111111"/>
          <w:sz w:val="28"/>
          <w:sz w:val="28"/>
          <w:szCs w:val="28"/>
          <w:rtl w:val="true"/>
          <w:lang w:bidi="ar-SA"/>
        </w:rPr>
        <w:t xml:space="preserve">مِنَ اللَّهْوِ وَمِنَ التِّجَارَةِ </w:t>
      </w:r>
      <w:r>
        <w:rPr>
          <w:rStyle w:val="FootnoteAnchor"/>
          <w:rtl w:val="true"/>
        </w:rPr>
        <w:footnoteReference w:id="97"/>
      </w:r>
      <w:r>
        <w:rPr>
          <w:rFonts w:ascii="Amiri" w:hAnsi="Amiri" w:eastAsia="Amiri" w:cs="Amiri"/>
          <w:color w:val="111111"/>
          <w:sz w:val="28"/>
          <w:sz w:val="28"/>
          <w:szCs w:val="28"/>
          <w:rtl w:val="true"/>
          <w:lang w:bidi="ar-SA"/>
        </w:rPr>
        <w:t>وَاللّهُ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وَلَلآخِرَةُ </w:t>
      </w:r>
      <w:r>
        <w:rPr>
          <w:rStyle w:val="FootnoteAnchor"/>
          <w:rtl w:val="true"/>
        </w:rPr>
        <w:footnoteReference w:id="98"/>
      </w:r>
      <w:r>
        <w:rPr>
          <w:rFonts w:ascii="Amiri" w:hAnsi="Amiri" w:eastAsia="Amiri" w:cs="Amiri"/>
          <w:color w:val="111111"/>
          <w:sz w:val="28"/>
          <w:sz w:val="28"/>
          <w:szCs w:val="28"/>
          <w:rtl w:val="true"/>
          <w:lang w:bidi="ar-SA"/>
        </w:rPr>
        <w:t xml:space="preserve">خَيْرٌ لَكَ مِنَ الأُولَى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وَلَسَوْفَ يُعْطِيكَ رَبُّكَ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ثواب اللّه للمؤمن خيرٌ له من الدنيا الّتي يقبل الجاهلون بأنفسهم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 اللّه ينفد و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عزّى الإمام الصادق عليه السلام رجلاً ب إبن له 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خيرٌ لإبنك منك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ثواب اللّه خيرٌ لك من إبنك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158" w:name="pg7071_70504"/>
    </w:p>
    <w:p>
      <w:pPr>
        <w:pStyle w:val="Heading3"/>
        <w:numPr>
          <w:ilvl w:val="2"/>
          <w:numId w:val="1"/>
        </w:numPr>
        <w:rPr/>
      </w:pPr>
      <w:bookmarkStart w:id="159" w:name="__RefHeading___Toc3378860_372815092"/>
      <w:bookmarkStart w:id="160" w:name="_Toc59"/>
      <w:bookmarkEnd w:id="158"/>
      <w:bookmarkEnd w:id="159"/>
      <w:r>
        <w:rPr>
          <w:rtl w:val="true"/>
        </w:rPr>
        <w:t>الإبتلاء</w:t>
      </w:r>
      <w:bookmarkEnd w:id="160"/>
    </w:p>
    <w:p>
      <w:pPr>
        <w:pStyle w:val="BookText"/>
        <w:rPr/>
      </w:pP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الإبتلاء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خيراً ابتلاهم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ليتعاهد عبده المؤمن بالبلاء كما يتعاهد الوالد ولده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أعظمكم مصائب في نفسه و ماله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رجل إبنته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لهذه عند اللّه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لا يبتلى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للمؤمن 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للأنبياء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للأوصياء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أحبّ قوماً إبتلاهم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رضي فله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سخط فله 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زين المؤمن و كرامة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مباشرته و الصبر عليه و الثبات عنده تصحيح نسبة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أشدّ الناس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 من الأمثل فالأمثل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ذاق طعم البلاء تحت ستر حفظ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تلذّذه أكثر من تلذّذه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يشتاق إليه إذا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تحت يد البلاء و المحنة أنوار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أنوار النعمة نيران البلاء و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ينجو من البلاء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 في النعمة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أثنى اللّه تعالى على عبد من عباده من لدن آدم عليه السلام إلى محمّد صلى الله عليه و آله إلّابعد ابتلائه و وفاء حقّ العبودية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فكرامات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خرج من سبيكة البلوى جعل سراج المؤمنين و مونس المقرّبين و دليل القاصدين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خير في عبدٍ شكا من محنة تقدّمها آلاف نعمة و أتبعها آلاف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يقضي حقّ الصبر على البلاء حرم قضاء الشكر في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لا يؤدّي حقّ الشكر في النعماء يحرم عن قضاء الصبر في البلاء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حرمهما فهو من المطرودين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161" w:name="pg7071_70506"/>
    </w:p>
    <w:p>
      <w:pPr>
        <w:pStyle w:val="Heading3"/>
        <w:numPr>
          <w:ilvl w:val="2"/>
          <w:numId w:val="1"/>
        </w:numPr>
        <w:rPr/>
      </w:pPr>
      <w:bookmarkStart w:id="162" w:name="__RefHeading___Toc3378862_372815092"/>
      <w:bookmarkStart w:id="163" w:name="_Toc60"/>
      <w:bookmarkEnd w:id="161"/>
      <w:bookmarkEnd w:id="162"/>
      <w:r>
        <w:rPr>
          <w:rtl w:val="true"/>
        </w:rPr>
        <w:t>إجلال اللّه تعالى بترك الحلف بإسمه عزّ و جلّ من غير ضرورة</w:t>
      </w:r>
      <w:bookmarkEnd w:id="163"/>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اللّه أن يحلف به أعطاه اللّه خيراً ممّا ذهب منه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لا تجعلوا اللّه عرضة لأيمانكم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يصدق فليس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حلف له باللّه فليرض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يرض فليس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كاذباً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حلف باللّه صادقاً أثم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أثم و 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لابدّ من الحلف في رفع بعض المنازعات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bookmarkStart w:id="164" w:name="pg7071_70507"/>
    </w:p>
    <w:p>
      <w:pPr>
        <w:pStyle w:val="Heading3"/>
        <w:numPr>
          <w:ilvl w:val="2"/>
          <w:numId w:val="1"/>
        </w:numPr>
        <w:rPr/>
      </w:pPr>
      <w:bookmarkStart w:id="165" w:name="__RefHeading___Toc3378864_372815092"/>
      <w:bookmarkStart w:id="166" w:name="_Toc61"/>
      <w:bookmarkEnd w:id="164"/>
      <w:bookmarkEnd w:id="165"/>
      <w:r>
        <w:rPr>
          <w:rtl w:val="true"/>
        </w:rPr>
        <w:t>الإحسان</w:t>
      </w:r>
      <w:bookmarkEnd w:id="166"/>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إلّالأحد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يزداد في كلّ يوم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يتدارك سيّئته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له بالتوبة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حتّى ينقطع عنقه ما قبل اللّه منه إلّابولايتنا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خيرٌ و أبقى للّذين اتّقوا و أحسنوا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أمّا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أعطاهم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يحاسبهم به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لهم ثواب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يثيبهم بأحسن أعمالهم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 اصطناع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إسداء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أبقى ذخراً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أجمل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أوصل زراعة و أربح 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 أو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أجره على اللّه في عاجل دنياه أو في آجل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bookmarkStart w:id="167" w:name="pg7071_70508"/>
    </w:p>
    <w:p>
      <w:pPr>
        <w:pStyle w:val="Heading3"/>
        <w:numPr>
          <w:ilvl w:val="2"/>
          <w:numId w:val="1"/>
        </w:numPr>
        <w:rPr/>
      </w:pPr>
      <w:bookmarkStart w:id="168" w:name="__RefHeading___Toc3378866_372815092"/>
      <w:bookmarkStart w:id="169" w:name="_Toc62"/>
      <w:bookmarkEnd w:id="167"/>
      <w:bookmarkEnd w:id="168"/>
      <w:r>
        <w:rPr>
          <w:rtl w:val="true"/>
        </w:rPr>
        <w:t>الإحسان إلى من أساء</w:t>
      </w:r>
      <w:bookmarkEnd w:id="169"/>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خلائق الدنيا و الآخرة ؟</w:t>
      </w:r>
    </w:p>
    <w:p>
      <w:pPr>
        <w:pStyle w:val="BookText"/>
        <w:rPr/>
      </w:pP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 </w:t>
      </w:r>
      <w:r>
        <w:rPr>
          <w:rStyle w:val="FootnoteAnchor"/>
          <w:rtl w:val="true"/>
        </w:rPr>
        <w:footnoteReference w:id="105"/>
      </w:r>
      <w:r>
        <w:rPr>
          <w:rFonts w:ascii="Amiri" w:hAnsi="Amiri" w:eastAsia="Amiri" w:cs="Amiri"/>
          <w:color w:val="111111"/>
          <w:sz w:val="28"/>
          <w:sz w:val="28"/>
          <w:szCs w:val="28"/>
          <w:rtl w:val="true"/>
          <w:lang w:bidi="ar-SA"/>
        </w:rPr>
        <w:t>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الإحسان إلى من أساء إليك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العاقبة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الحكيم لإبنه في وصيّته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أحثّك‌على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خصلة إلّاو هي تقرّبك إلى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تباعدك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تعالى و لا تشرللّه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بقدر اللّه تعالى فيما أحببت أو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للناس ما تحبّ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لهم ما تكرهه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الإحسان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الهوى و مخالفة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إعطاء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للحسين بن سعيد الأهوازي رحمه الله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0" w:name="pg7071_70509"/>
    </w:p>
    <w:p>
      <w:pPr>
        <w:pStyle w:val="Heading3"/>
        <w:numPr>
          <w:ilvl w:val="2"/>
          <w:numId w:val="1"/>
        </w:numPr>
        <w:rPr/>
      </w:pPr>
      <w:bookmarkStart w:id="171" w:name="__RefHeading___Toc3378868_372815092"/>
      <w:bookmarkStart w:id="172" w:name="_Toc63"/>
      <w:bookmarkEnd w:id="170"/>
      <w:bookmarkEnd w:id="171"/>
      <w:r>
        <w:rPr>
          <w:rtl w:val="true"/>
        </w:rPr>
        <w:t>الإحسان إلى اليتيم</w:t>
      </w:r>
      <w:bookmarkEnd w:id="172"/>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الْيَتَامَى قُلْ إِصْلاَحٌ لَهُمْ خَيْرٌ </w:t>
      </w:r>
      <w:r>
        <w:rPr>
          <w:rStyle w:val="FootnoteAnchor"/>
          <w:rtl w:val="true"/>
        </w:rPr>
        <w:footnoteReference w:id="1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بيت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يتيم يحسن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بيت فيه يتيم يساء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يتيم يحسن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يساء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اليتيم و الأرملة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 لليتيم كالأب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للأرملة كالزوج العطوف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 كلّ نفس تنفّست في الدنيا قصراً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قصر خير من الدنيا و ما فيها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كافل اليتيم ك هاتين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صلى الله عليه و آله بأصبعيه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كافل اليتيم في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مسح يده على رأس يتيم ترحّماً له أعطاه اللّه عزّ و جلّ بكلّ شعرة نوراً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لا يسكت بكاء اليتيم عبد إلّاأسكنته من الجنّة حيث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خصال من كنّ فيه أدخله اللّه الجنّة و نشر عليه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آوى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تربية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 بمملوكه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مع كلّ أحد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في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للشيخ الكراجكي رحمه الله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bookmarkStart w:id="173" w:name="pg7071_70510"/>
    </w:p>
    <w:p>
      <w:pPr>
        <w:pStyle w:val="Heading3"/>
        <w:numPr>
          <w:ilvl w:val="2"/>
          <w:numId w:val="1"/>
        </w:numPr>
        <w:rPr/>
      </w:pPr>
      <w:bookmarkStart w:id="174" w:name="__RefHeading___Toc3378870_372815092"/>
      <w:bookmarkStart w:id="175" w:name="_Toc64"/>
      <w:bookmarkEnd w:id="173"/>
      <w:bookmarkEnd w:id="174"/>
      <w:r>
        <w:rPr>
          <w:rtl w:val="true"/>
        </w:rPr>
        <w:t xml:space="preserve">الإخلاص </w:t>
      </w:r>
      <w:r>
        <w:rPr>
          <w:rtl w:val="true"/>
        </w:rPr>
        <w:t xml:space="preserve">- </w:t>
      </w:r>
      <w:r>
        <w:rPr>
          <w:rtl w:val="true"/>
        </w:rPr>
        <w:t>الخلوص من عمل للّه‌عزّ و جلّ</w:t>
      </w:r>
      <w:bookmarkEnd w:id="175"/>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خَيْرٌ لِّلَّذِينَ يُرِيدُونَ وَجْهَ اللّهِ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العمل ما اريد به وجه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ما صحبه الإخلاص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للّه‌تعالى أعطاه أجره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كفاه المهمّ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الأكبر عليك أن تعبده و لا تشرك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فعلت ذلك بإخلاص جعل لك على نفسه أن يكفيك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بالإخلاص جعل 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bookmarkStart w:id="176" w:name="pg7071_70511"/>
    </w:p>
    <w:p>
      <w:pPr>
        <w:pStyle w:val="Heading3"/>
        <w:numPr>
          <w:ilvl w:val="2"/>
          <w:numId w:val="1"/>
        </w:numPr>
        <w:rPr/>
      </w:pPr>
      <w:bookmarkStart w:id="177" w:name="__RefHeading___Toc3378872_372815092"/>
      <w:bookmarkStart w:id="178" w:name="_Toc65"/>
      <w:bookmarkEnd w:id="176"/>
      <w:bookmarkEnd w:id="177"/>
      <w:r>
        <w:rPr>
          <w:rtl w:val="true"/>
        </w:rPr>
        <w:t>أداء الأمانة ترك الخيانة</w:t>
      </w:r>
      <w:bookmarkEnd w:id="178"/>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 أمانة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عفّة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w:t>
      </w:r>
      <w:r>
        <w:rPr>
          <w:rStyle w:val="FootnoteAnchor"/>
          <w:rtl w:val="true"/>
        </w:rPr>
        <w:footnoteReference w:id="112"/>
      </w:r>
      <w:r>
        <w:rPr>
          <w:rFonts w:ascii="Amiri" w:hAnsi="Amiri" w:eastAsia="Amiri" w:cs="Amiri"/>
          <w:color w:val="111111"/>
          <w:sz w:val="28"/>
          <w:sz w:val="28"/>
          <w:szCs w:val="28"/>
          <w:rtl w:val="true"/>
          <w:lang w:bidi="ar-SA"/>
        </w:rPr>
        <w:t xml:space="preserve">ما تحابّوا </w:t>
      </w:r>
      <w:r>
        <w:rPr>
          <w:rStyle w:val="FootnoteAnchor"/>
          <w:rtl w:val="true"/>
        </w:rPr>
        <w:footnoteReference w:id="113"/>
      </w:r>
      <w:r>
        <w:rPr>
          <w:rFonts w:ascii="Amiri" w:hAnsi="Amiri" w:eastAsia="Amiri" w:cs="Amiri"/>
          <w:color w:val="111111"/>
          <w:sz w:val="28"/>
          <w:sz w:val="28"/>
          <w:szCs w:val="28"/>
          <w:rtl w:val="true"/>
          <w:lang w:bidi="ar-SA"/>
        </w:rPr>
        <w:t>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وقرّوا </w:t>
      </w:r>
      <w:r>
        <w:rPr>
          <w:rStyle w:val="FootnoteAnchor"/>
          <w:rtl w:val="true"/>
        </w:rPr>
        <w:footnoteReference w:id="114"/>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ما لم يتخاونوا و أدّوا الأمانة و آتوا الزكاة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179" w:name="pg7071_70512"/>
    </w:p>
    <w:p>
      <w:pPr>
        <w:pStyle w:val="Heading3"/>
        <w:numPr>
          <w:ilvl w:val="2"/>
          <w:numId w:val="1"/>
        </w:numPr>
        <w:rPr/>
      </w:pPr>
      <w:bookmarkStart w:id="180" w:name="__RefHeading___Toc3378874_372815092"/>
      <w:bookmarkStart w:id="181" w:name="_Toc66"/>
      <w:bookmarkEnd w:id="179"/>
      <w:bookmarkEnd w:id="180"/>
      <w:r>
        <w:rPr>
          <w:rtl w:val="true"/>
        </w:rPr>
        <w:t>أداء حقوق اللّه عزّ و جلّ</w:t>
      </w:r>
      <w:bookmarkEnd w:id="181"/>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المرحومة المفضلة على من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حقوق اللّه قِبَلكم يوماً بعد يوم و ساعة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عجّل حقوق اللّه قِبَله كان اللّه عزّ و جلّ أقدر على التعجيل له إلى مضاعفة الخير في العاجل والآجل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 أخّر حقوق اللّه قِبَله كان اللّه عزّ و جلّ أقدر على تأخير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حبس اللّه رزقه لم يقدر أن يرزق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فأدّوا إلى اللّه حقّ ما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اللّه لكم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ينجز لكم ما وعدكم من مضاعفته لكم الأضعاف الكثيرة الّتي لا يعلم عددها و لا كُنه فضلها إلّااللّه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378876_372815092"/>
      <w:bookmarkStart w:id="183" w:name="_Toc67"/>
      <w:bookmarkEnd w:id="182"/>
      <w:r>
        <w:rPr>
          <w:rtl w:val="true"/>
        </w:rPr>
        <w:t>أداء حقوق المؤمنين</w:t>
      </w:r>
      <w:bookmarkEnd w:id="183"/>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أكمل الناس في خصال الخير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أعملهم بالتقيّة وأقضاهم لحقوق إخوانه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يعظّم محمّد و عليّ عند اللّه تعالى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فأحبّوا شيعة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جدّوا في قضاء حوائج إخوانكم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إذا أدخلكم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شيعتنا و محبّينا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مناديه في تلك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فتقاسموها على قدر حبّكم لشيعة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قضائكم لحقوق إخوانكم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فأيّهم كان للشيعة أشدّ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لحقوق إخوانه المؤمنين أحسن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درجاته في الجنان أعلى حتّى أنّ فيهم من يكون أرفع من الآخر بمسيرة مائة ألف سنة ترابيع قصور و 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العسكري عليه السلام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bookmarkStart w:id="184" w:name="pg7071_70513"/>
    </w:p>
    <w:p>
      <w:pPr>
        <w:pStyle w:val="Heading3"/>
        <w:numPr>
          <w:ilvl w:val="2"/>
          <w:numId w:val="1"/>
        </w:numPr>
        <w:rPr/>
      </w:pPr>
      <w:bookmarkStart w:id="185" w:name="__RefHeading___Toc3378878_372815092"/>
      <w:bookmarkStart w:id="186" w:name="_Toc68"/>
      <w:bookmarkEnd w:id="184"/>
      <w:bookmarkEnd w:id="185"/>
      <w:r>
        <w:rPr>
          <w:rtl w:val="true"/>
        </w:rPr>
        <w:t xml:space="preserve">أداء الحقوق الماليّة لمستحقيها الخمس </w:t>
      </w:r>
      <w:r>
        <w:rPr>
          <w:rtl w:val="true"/>
        </w:rPr>
        <w:t xml:space="preserve">- </w:t>
      </w:r>
      <w:r>
        <w:rPr>
          <w:rtl w:val="true"/>
        </w:rPr>
        <w:t>الزكاة</w:t>
      </w:r>
      <w:bookmarkEnd w:id="186"/>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الْقُرْبَى حَقَّهُ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روى أبو سعيد الخدري و غيره إنّه لمّا نزلت هذه الآية على النبيّ صلى الله عليه و آله أعطى فاطمة عليها السلام فدكاً و سلّمه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جعفر عليه السلام و أبي عبد 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له صلى الله عليه و آله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بصلة الرحم بالمال 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وَالْمِسْكِينَ وَابْنَ السَّبِيلِ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لِّلَّذِينَ يُرِيدُونَ وَجْهَ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للفقراء في مال الأغنياء ما يسعهم ولو علم </w:t>
      </w:r>
      <w:r>
        <w:rPr>
          <w:rStyle w:val="FootnoteAnchor"/>
          <w:rtl w:val="true"/>
        </w:rPr>
        <w:footnoteReference w:id="117"/>
      </w:r>
      <w:r>
        <w:rPr>
          <w:rFonts w:ascii="Amiri" w:hAnsi="Amiri" w:eastAsia="Amiri" w:cs="Amiri"/>
          <w:color w:val="111111"/>
          <w:sz w:val="28"/>
          <w:sz w:val="28"/>
          <w:szCs w:val="28"/>
          <w:rtl w:val="true"/>
          <w:lang w:bidi="ar-SA"/>
        </w:rPr>
        <w:t>أنّ ذلك لا يسعهم ل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 يؤتوا من قِبل فريضة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أتوا من منع من منعهم حقّهم </w:t>
      </w:r>
      <w:r>
        <w:rPr>
          <w:rStyle w:val="FootnoteAnchor"/>
          <w:rtl w:val="true"/>
        </w:rPr>
        <w:footnoteReference w:id="118"/>
      </w:r>
      <w:r>
        <w:rPr>
          <w:rFonts w:ascii="Amiri" w:hAnsi="Amiri" w:eastAsia="Amiri" w:cs="Amiri"/>
          <w:color w:val="111111"/>
          <w:sz w:val="28"/>
          <w:sz w:val="28"/>
          <w:szCs w:val="28"/>
          <w:rtl w:val="true"/>
          <w:lang w:bidi="ar-SA"/>
        </w:rPr>
        <w:t>لا ممّا فرض اللّه لهم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الناس أدّوا حقوقهم لكانوا عائشين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يبعث يوم القيامة ناساً من قبورهم مشدودة أيديهم إلى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يستطيعون أن يتناولوا بها قيس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معهم ملائكة يعيّرونهم تعييراً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منعوا خيراً قليلاً من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أعطاهم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فمنعوا حقّ اللّه عزّ و جلّ في أموالهم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إنّ اللّه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على العمل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الضيق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مال إلّامن وجه أحلّه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الخمس عوننا على ديننا و على عيالاتنا و على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نبذله و نشتري من أعراضنا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نخاف 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تزووه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تحرموا أنفسكم دعائنا ما قدرتم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إخراجه مفتاح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تمحيص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تمهدون لأنفسكم ليوم فاقتكم و المسلم من يفي للّه‌بما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المسلم من أجاب باللسان و خالف بالقلب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فضل شهر شعبان المعظّم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غرّة شعبان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الزكاة و الأمر بالمعروف و النهي عن المنكر و برّ الوالدين و القرابات و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ذات البين و الصدقة على الفقراء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بعث إليه ملكاً من خزّان الجنّة فيمسح </w:t>
      </w:r>
      <w:r>
        <w:rPr>
          <w:rStyle w:val="FootnoteAnchor"/>
          <w:rtl w:val="true"/>
        </w:rPr>
        <w:footnoteReference w:id="120"/>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فتسخو </w:t>
      </w:r>
      <w:r>
        <w:rPr>
          <w:rStyle w:val="FootnoteAnchor"/>
          <w:rtl w:val="true"/>
        </w:rPr>
        <w:footnoteReference w:id="121"/>
      </w:r>
      <w:r>
        <w:rPr>
          <w:rFonts w:ascii="Amiri" w:hAnsi="Amiri" w:eastAsia="Amiri" w:cs="Amiri"/>
          <w:color w:val="111111"/>
          <w:sz w:val="28"/>
          <w:sz w:val="28"/>
          <w:szCs w:val="28"/>
          <w:rtl w:val="true"/>
          <w:lang w:bidi="ar-SA"/>
        </w:rPr>
        <w:t xml:space="preserve">نفسه بالزكاة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إخراج الزكاة و وضعها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w:t>
      </w:r>
      <w:r>
        <w:rPr>
          <w:rStyle w:val="FootnoteAnchor"/>
          <w:rtl w:val="true"/>
        </w:rPr>
        <w:footnoteReference w:id="122"/>
      </w:r>
      <w:r>
        <w:rPr>
          <w:rFonts w:ascii="Amiri" w:hAnsi="Amiri" w:eastAsia="Amiri" w:cs="Amiri"/>
          <w:color w:val="111111"/>
          <w:sz w:val="28"/>
          <w:sz w:val="28"/>
          <w:szCs w:val="28"/>
          <w:rtl w:val="true"/>
          <w:lang w:bidi="ar-SA"/>
        </w:rPr>
        <w:t xml:space="preserve">ما تحابّوا </w:t>
      </w:r>
      <w:r>
        <w:rPr>
          <w:rStyle w:val="FootnoteAnchor"/>
          <w:rtl w:val="true"/>
        </w:rPr>
        <w:footnoteReference w:id="123"/>
      </w:r>
      <w:r>
        <w:rPr>
          <w:rFonts w:ascii="Amiri" w:hAnsi="Amiri" w:eastAsia="Amiri" w:cs="Amiri"/>
          <w:color w:val="111111"/>
          <w:sz w:val="28"/>
          <w:sz w:val="28"/>
          <w:szCs w:val="28"/>
          <w:rtl w:val="true"/>
          <w:lang w:bidi="ar-SA"/>
        </w:rPr>
        <w:t>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وقرّوا </w:t>
      </w:r>
      <w:r>
        <w:rPr>
          <w:rStyle w:val="FootnoteAnchor"/>
          <w:rtl w:val="true"/>
        </w:rPr>
        <w:footnoteReference w:id="124"/>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ما لم يتخاونوا و أدّوا الأمانة و آتوا الزكاة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187" w:name="pg7071_70516"/>
    </w:p>
    <w:p>
      <w:pPr>
        <w:pStyle w:val="Heading3"/>
        <w:numPr>
          <w:ilvl w:val="2"/>
          <w:numId w:val="1"/>
        </w:numPr>
        <w:rPr/>
      </w:pPr>
      <w:bookmarkStart w:id="188" w:name="__RefHeading___Toc3378880_372815092"/>
      <w:bookmarkStart w:id="189" w:name="_Toc69"/>
      <w:bookmarkEnd w:id="187"/>
      <w:bookmarkEnd w:id="188"/>
      <w:r>
        <w:rPr>
          <w:rtl w:val="true"/>
        </w:rPr>
        <w:t>الأدب</w:t>
      </w:r>
      <w:bookmarkEnd w:id="189"/>
    </w:p>
    <w:p>
      <w:pPr>
        <w:pStyle w:val="BookText"/>
        <w:rPr/>
      </w:pP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الأدب هو أدب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للشيخ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الأدب حسن المعاملة في خدمة الخالق و معاشرة الخلق و الإحسان إلى الغير و كسب محبّة الناس و اختيار الخير و ما هو أحسن عاقبة و اجتناب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ما ورّث الآباء لأبنائهم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المال يذهب و الأدب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خير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ميراث خيرٌ من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الأدب خيرٌ من كثير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خير موازرٍ و أفضل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bookmarkStart w:id="190" w:name="pg7071_70517"/>
    </w:p>
    <w:p>
      <w:pPr>
        <w:pStyle w:val="Heading3"/>
        <w:numPr>
          <w:ilvl w:val="2"/>
          <w:numId w:val="1"/>
        </w:numPr>
        <w:rPr/>
      </w:pPr>
      <w:bookmarkStart w:id="191" w:name="__RefHeading___Toc3378882_372815092"/>
      <w:bookmarkStart w:id="192" w:name="_Toc70"/>
      <w:bookmarkEnd w:id="190"/>
      <w:bookmarkEnd w:id="191"/>
      <w:r>
        <w:rPr>
          <w:rtl w:val="true"/>
        </w:rPr>
        <w:t>استخارة الربّ عزّوجلّ طلب الخير من اللّه تبارك و تعالى</w:t>
      </w:r>
      <w:bookmarkEnd w:id="192"/>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الخضر عليه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خاف اللّه فلم ينجه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رأيت أحداً توكّل على اللّه فلم يكفه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رأيت أحداً استخار اللّه فلم يخر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 و جلّ عبد مؤمن إلّاخار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 فيما يكره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فتح الأبواب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فلا تشاور فيه أحداً حتّى تشاور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اشاور ربّي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تشاور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يجري لك الخيرة على لسان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خارجة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 فيه أحداً من الناس حتّى يبدء فيشاور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مشاورة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فيستخير اللّه عزّ و جلّ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يشاور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بدء باللّه تعالى أجرى له الخيرة على لسان من يشاء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الأبواب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يستخير اللّه في أمر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قذفه بخير الأمرين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لا ينبغي للإنسان أن يستخير اللّه في فعل شيء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به في استخارة لأداء فرض و إنّما الاستخارة في المباح و ترك نفل إلى نفل لا يمكنه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كالجهاد و الحجّ تطوّعاً أو السفر لزيارة مشهد دون مشهد أو صلة أخ مؤمن و صلة غيره بمثل ما يريد صلة الآخر به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للاستخارة صلاة موظّفة مسنونة و هي ركعتان يقرء الإنسان في إحداهما فاتحة الكتاب و سورة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يقرء في الثانية الفاتحة و سورة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يقنت في الثانية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تشهّد و سلّم حمد اللّه و أثنى عليه و صلّى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و قدرتك و أستخيرك بعزّتك و أسألك من فضلك فإنّك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و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هذا الأمر الّذي عرض لي خيراً في ديني و دنياي و آخرتي فيسّره لي و بارك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شرّاً لي فأصرفه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لي الخير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رضّني به حتّى لا أحبّ تعجيل ما أخّرت و 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ما في ما عرض لي من أمر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اقض لي بالخيرة فيما وفّقتني له منه برحمتك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 و جلّ عبد سبعين مرّة بهذه الاستخارة إلّا رماه اللّه بالخير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الخير فيما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يخطر بباله أو يلقيه على لسان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 أهل بيته و خر لي </w:t>
      </w:r>
      <w:r>
        <w:rPr>
          <w:rStyle w:val="FootnoteAnchor"/>
          <w:rtl w:val="true"/>
        </w:rPr>
        <w:footnoteReference w:id="128"/>
      </w:r>
      <w:r>
        <w:rPr>
          <w:rFonts w:ascii="Amiri" w:hAnsi="Amiri" w:eastAsia="Amiri" w:cs="Amiri"/>
          <w:color w:val="111111"/>
          <w:sz w:val="28"/>
          <w:sz w:val="28"/>
          <w:szCs w:val="28"/>
          <w:rtl w:val="true"/>
          <w:lang w:bidi="ar-SA"/>
        </w:rPr>
        <w:t xml:space="preserve">في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الأبواب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الأمين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إلّارمي بخير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عالم الغيب و الشهادة إن كان أمر كذا و كذا خيراً لأمر دنياي و آخرتي و عاجل أمري و آجله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لي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رضّني فيه بقضائك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 اللّه في آخر ركعة من صلاة الليل 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و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الأبواب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الأمر خيراً لي في ديني و دنياي فيسّره لي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على غير ذلك فأصرفه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واستخر اللّه مأة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انظر أحزم </w:t>
      </w:r>
      <w:r>
        <w:rPr>
          <w:rStyle w:val="FootnoteAnchor"/>
          <w:rtl w:val="true"/>
        </w:rPr>
        <w:footnoteReference w:id="131"/>
      </w:r>
      <w:r>
        <w:rPr>
          <w:rFonts w:ascii="Amiri" w:hAnsi="Amiri" w:eastAsia="Amiri" w:cs="Amiri"/>
          <w:color w:val="111111"/>
          <w:sz w:val="28"/>
          <w:sz w:val="28"/>
          <w:szCs w:val="28"/>
          <w:rtl w:val="true"/>
          <w:lang w:bidi="ar-SA"/>
        </w:rPr>
        <w:t>الأمرين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الخير </w:t>
      </w:r>
      <w:r>
        <w:rPr>
          <w:rStyle w:val="FootnoteAnchor"/>
          <w:rtl w:val="true"/>
        </w:rPr>
        <w:footnoteReference w:id="132"/>
      </w:r>
      <w:r>
        <w:rPr>
          <w:rFonts w:ascii="Amiri" w:hAnsi="Amiri" w:eastAsia="Amiri" w:cs="Amiri"/>
          <w:color w:val="111111"/>
          <w:sz w:val="28"/>
          <w:sz w:val="28"/>
          <w:szCs w:val="28"/>
          <w:rtl w:val="true"/>
          <w:lang w:bidi="ar-SA"/>
        </w:rPr>
        <w:t>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استخارتك في عافية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استخر 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تعالى مسلم إلّاخار </w:t>
      </w:r>
      <w:r>
        <w:rPr>
          <w:rStyle w:val="FootnoteAnchor"/>
          <w:rtl w:val="true"/>
        </w:rPr>
        <w:footnoteReference w:id="134"/>
      </w:r>
      <w:r>
        <w:rPr>
          <w:rFonts w:ascii="Amiri" w:hAnsi="Amiri" w:eastAsia="Amiri" w:cs="Amiri"/>
          <w:color w:val="111111"/>
          <w:sz w:val="28"/>
          <w:sz w:val="28"/>
          <w:szCs w:val="28"/>
          <w:rtl w:val="true"/>
          <w:lang w:bidi="ar-SA"/>
        </w:rPr>
        <w:t xml:space="preserve">اللّه له البتة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هو عزّ و جلّ قاضي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الأبواب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جاء إلى أبي عبد اللّه عليه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ركبت </w:t>
      </w:r>
      <w:r>
        <w:rPr>
          <w:rStyle w:val="FootnoteAnchor"/>
          <w:rtl w:val="true"/>
        </w:rPr>
        <w:footnoteReference w:id="136"/>
      </w:r>
      <w:r>
        <w:rPr>
          <w:rFonts w:ascii="Amiri" w:hAnsi="Amiri" w:eastAsia="Amiri" w:cs="Amiri"/>
          <w:color w:val="111111"/>
          <w:sz w:val="28"/>
          <w:sz w:val="28"/>
          <w:szCs w:val="28"/>
          <w:rtl w:val="true"/>
          <w:lang w:bidi="ar-SA"/>
        </w:rPr>
        <w:t>الحاجة ف أندم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الإستخارة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الإستخارة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صلاة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ترفع يديك حذاء وجهك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إنّك تعلم و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لي في جميع ما عزمت به من اموري خيار بركة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أستخير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أستقدر اللّه في عافية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لك على كلّ حال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تتّهم ربّك فيما تتصرّف فيه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193" w:name="pg7071_70522"/>
    </w:p>
    <w:p>
      <w:pPr>
        <w:pStyle w:val="Heading3"/>
        <w:numPr>
          <w:ilvl w:val="2"/>
          <w:numId w:val="1"/>
        </w:numPr>
        <w:rPr/>
      </w:pPr>
      <w:bookmarkStart w:id="194" w:name="__RefHeading___Toc3378884_372815092"/>
      <w:bookmarkStart w:id="195" w:name="_Toc71"/>
      <w:bookmarkEnd w:id="193"/>
      <w:bookmarkEnd w:id="194"/>
      <w:r>
        <w:rPr>
          <w:rtl w:val="true"/>
        </w:rPr>
        <w:t>استخارة الربّ عزّ و جلّ عند قبر الإمام الحسين عليه السلام</w:t>
      </w:r>
      <w:bookmarkEnd w:id="195"/>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 و جلّ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مأة مرّة عند رأس الحسين عليه السلام فيحمد اللّه و يثني عليه إلّارماه اللّه بخير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الأبواب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 و جلّ عبد في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يقف عند رأس قبر الحسين عليه السلام فيحمد اللّه و يهلّله و يسبّحه و يمجّده و يثني عليه بما هو أهله إلّارماه اللّه تبارك و تعالى بأخير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378886_372815092"/>
      <w:bookmarkStart w:id="197" w:name="_Toc72"/>
      <w:bookmarkEnd w:id="196"/>
      <w:r>
        <w:rPr>
          <w:rtl w:val="true"/>
        </w:rPr>
        <w:t>الرضى بخيرة الربّ عزّ و جلّ بعد الإستخارة</w:t>
      </w:r>
      <w:bookmarkEnd w:id="197"/>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فإستخر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إرض بما يخير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تسعد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الأبواب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استخار اللّه عزّ و جلّ راضياً بما صنع اللّه له خار اللّه له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استخار اللّه عزّ و جلّ مرّة واحدة و هو راضٍ به </w:t>
      </w:r>
      <w:r>
        <w:rPr>
          <w:rStyle w:val="FootnoteAnchor"/>
          <w:rtl w:val="true"/>
        </w:rPr>
        <w:footnoteReference w:id="138"/>
      </w:r>
      <w:r>
        <w:rPr>
          <w:rFonts w:ascii="Amiri" w:hAnsi="Amiri" w:eastAsia="Amiri" w:cs="Amiri"/>
          <w:color w:val="111111"/>
          <w:sz w:val="28"/>
          <w:sz w:val="28"/>
          <w:szCs w:val="28"/>
          <w:rtl w:val="true"/>
          <w:lang w:bidi="ar-SA"/>
        </w:rPr>
        <w:t xml:space="preserve">خار اللّه تعالى له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الأبواب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bookmarkStart w:id="198" w:name="pg7071_70523"/>
    </w:p>
    <w:p>
      <w:pPr>
        <w:pStyle w:val="Heading3"/>
        <w:numPr>
          <w:ilvl w:val="2"/>
          <w:numId w:val="1"/>
        </w:numPr>
        <w:rPr/>
      </w:pPr>
      <w:bookmarkStart w:id="199" w:name="__RefHeading___Toc3378888_372815092"/>
      <w:bookmarkStart w:id="200" w:name="_Toc73"/>
      <w:bookmarkEnd w:id="198"/>
      <w:bookmarkEnd w:id="199"/>
      <w:r>
        <w:rPr>
          <w:rtl w:val="true"/>
        </w:rPr>
        <w:t>الإستيذان عند دخول دار الغير</w:t>
      </w:r>
      <w:bookmarkEnd w:id="200"/>
    </w:p>
    <w:p>
      <w:pPr>
        <w:pStyle w:val="Heading3"/>
        <w:numPr>
          <w:ilvl w:val="2"/>
          <w:numId w:val="1"/>
        </w:numPr>
        <w:rPr/>
      </w:pPr>
      <w:bookmarkStart w:id="201" w:name="__RefHeading___Toc3378890_372815092"/>
      <w:bookmarkStart w:id="202" w:name="_Toc74"/>
      <w:bookmarkEnd w:id="201"/>
      <w:r>
        <w:rPr>
          <w:rtl w:val="true"/>
        </w:rPr>
        <w:t>السلام للإستيذان عند دخول دار الغير</w:t>
      </w:r>
      <w:bookmarkEnd w:id="202"/>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تستأذنوا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تستأنسوا بالتنحنح و الكلام الّذي يقوم مقام الاستيذان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وَتُسَلِّمُوا عَلَى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تسلّموا على أهلها و 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تستأنسوا بأن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خَيْرٌ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تَجِدُوا فِيهَا أَحَداً فَلاَ تَدْخُلُوهَا حَتَّى يُؤْذَنَ لَكُمْ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بيّن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دخول دار الغير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صاحبها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يجوز أن يتطلّع إلى المنزل ليرى من فيه فيستأذنه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الباب مغلقاً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الإستيذان لأجل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إلّاأن يكون الباب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لَكُمُ ارْجِعُوا فَارْجِعُوا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ذلك بأن يأمروكم بالإنصراف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يوجد منه ما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أَزْكَى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أقرب إلى أن تصيروا أزكياء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بِمَا تَعْمَلُونَ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عبدالرحمان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تَدْخُلُوا بُيُوتاً غَيْرَ بُيُوتِكُمْ حَتَّى تَسْتَأْنِسُوا وَتُسَلِّمُوا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الإستيناس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الرجل بالتسبيحة و التحميدة و التكبيرة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يتنحنح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إلى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و يهلّل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أهل الدار أ نّه يريد الدخول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استأذن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فليبدأ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اسم من أسماءاللّه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فليستأذن من وراءالباب قبل أن ينظر إلى قعر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امرتم بالإستيذان من أجل العين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والإستيذان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أهل البيت 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يأذنوا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203" w:name="pg7071_70525"/>
    </w:p>
    <w:p>
      <w:pPr>
        <w:pStyle w:val="Heading3"/>
        <w:numPr>
          <w:ilvl w:val="2"/>
          <w:numId w:val="1"/>
        </w:numPr>
        <w:rPr/>
      </w:pPr>
      <w:bookmarkStart w:id="204" w:name="__RefHeading___Toc3378892_372815092"/>
      <w:bookmarkStart w:id="205" w:name="_Toc75"/>
      <w:bookmarkEnd w:id="203"/>
      <w:bookmarkEnd w:id="204"/>
      <w:r>
        <w:rPr>
          <w:rtl w:val="true"/>
        </w:rPr>
        <w:t>الإسلام</w:t>
      </w:r>
      <w:bookmarkEnd w:id="205"/>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يَعْلَمِ اللّهُ فِي قُلُوبِكُمْ خَيْرَاً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الإيمان و صحّة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خَيْراً مِمَّا أُخِذَ مِنكُمْ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وَيَغْفِر لَكُمْ وَاللّهُ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أعلم شابّاً في العرب جاء قومه بأفضل ممّا جئتكم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جئتكم بخير الدنيا و الآخرة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إنّ اللّه لم يبعث نبيّاً إلّاجعل من أهله أخاً و وزيراً و وارثاً و وصيّاً و خليفة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فأيّكم يقوم فيبايعني على أ نّه أخي و وارثي و وزيري و وصيي و يكون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 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ليقومنّ قائمكم أو ليكوننّ في غيركم ثمّ ليتندمن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صلى الله عليه و آله الكلام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فبايعه و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أمرني اللّه عزّ و جلّ أن أدعوكم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يؤمن بي و يؤازرني على أمري فيكون أخي و وصيّي و وزيري و خليفتي في أهلي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أحجموا عنها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إنّي لأحدثهم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وزيرك على ما بعثك اللّه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صلى الله عليه و آله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وزيري و 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لإبنك و تطيع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استخلصكم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اسم سلامة و جماع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اصطفى اللّه تعالى منهجه و بيّن حججه من ظاهر علم و باطن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تفنى غرائبه و لا تنقضي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مرابيع النعم و مصابيح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تفتح الخيرات إلّابمفاتيحه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تكشف الظلمات إلّابمصابيحه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أحمى حماه و 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المشتفي و كفاية المكتفي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خيراً شرح صدره للإسلام فإذا أعطاه ذلك أنطق لسانه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قلبه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 اللّه له ذلك تمّ له إسلامه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على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ملك من الملائكة لرسول اللّه صلى الله عليه و آله في ليلة المعراج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الخير كلّه في 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أتبعنا لهذا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رئاب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يروون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أشرفكم في الجاهليّة أشرفكم في الإسلام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حيث تذهبون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أشرفهم في الجاهليّة أسخاهم نفساً و أحسنهم خلقاً و أحسنهم جواراً و أكفّهم أذى فذلك الّذي إذا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 إسلامه إلّاخيراً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bookmarkStart w:id="206" w:name="pg7071_70528"/>
    </w:p>
    <w:p>
      <w:pPr>
        <w:pStyle w:val="Heading3"/>
        <w:numPr>
          <w:ilvl w:val="2"/>
          <w:numId w:val="1"/>
        </w:numPr>
        <w:rPr/>
      </w:pPr>
      <w:bookmarkStart w:id="207" w:name="__RefHeading___Toc3378894_372815092"/>
      <w:bookmarkStart w:id="208" w:name="_Toc76"/>
      <w:bookmarkEnd w:id="206"/>
      <w:bookmarkEnd w:id="207"/>
      <w:r>
        <w:rPr>
          <w:rtl w:val="true"/>
        </w:rPr>
        <w:t xml:space="preserve">الإصلاح بين الناس </w:t>
      </w:r>
      <w:r>
        <w:rPr>
          <w:rtl w:val="true"/>
        </w:rPr>
        <w:t xml:space="preserve">- </w:t>
      </w:r>
      <w:r>
        <w:rPr>
          <w:rtl w:val="true"/>
        </w:rPr>
        <w:t>إصلاح ذات البين</w:t>
      </w:r>
      <w:bookmarkEnd w:id="208"/>
    </w:p>
    <w:p>
      <w:pPr>
        <w:pStyle w:val="Heading3"/>
        <w:numPr>
          <w:ilvl w:val="2"/>
          <w:numId w:val="1"/>
        </w:numPr>
        <w:rPr/>
      </w:pPr>
      <w:bookmarkStart w:id="209" w:name="__RefHeading___Toc3378896_372815092"/>
      <w:bookmarkStart w:id="210" w:name="_Toc77"/>
      <w:bookmarkEnd w:id="209"/>
      <w:r>
        <w:rPr>
          <w:rtl w:val="true"/>
        </w:rPr>
        <w:t>الصلح</w:t>
      </w:r>
      <w:bookmarkEnd w:id="210"/>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نفى عزّ و جلّ الخير في النطق إلّافي هذه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أَمَرَ بِصَدَقَةٍ أَوْ مَعْرُوفٍ أَوْ إِصْلاَحٍ بَيْنَ النَّاسِ وَمَن يَفْعَلْ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ابْتِغَاءَ مَرْضَاتِ اللّهِ فَسَوْفَ نُؤْتِيهِ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وَالصُّلْحُ خَيْرٌ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اللسان أملك شيء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كلام العبد كلّه عليه إلّاذكراً للّه‌عزّ و جلّ أو أمراً بمعروف أو نهياً عن منكر أو إصلاحاً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وصيّة الإمام الصادق عليه السلام لأولاده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عهد إلى وُلده أن لا يموتوا إلّاو 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يتّقوا اللّه و يصلحوا ذات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لن يزالوا بخير ما 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رجل </w:t>
      </w:r>
      <w:r>
        <w:rPr>
          <w:rStyle w:val="FootnoteAnchor"/>
          <w:rtl w:val="true"/>
        </w:rPr>
        <w:footnoteReference w:id="150"/>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خيراً و يتمنّى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خيراً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الناس من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الخلق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الأنبياء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الناصحون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المتعلّمون الخاشعون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المصلح بين الناس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بين إثنين فهو صدّيق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عزّ و جلّ لا يعذّب من هو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في الأرض مصلحاً حتّى يسمّى في السماء مصلحاً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أفضل من عامّة الصلاة و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الأعمال و 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بينه و بين العباد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للمصلحين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المقرّبون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شأن شهر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ربّنا عزّ و جلّ شعبان لتشعّب الخيرات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ربّكم فيه أبواب جنانه و عرض عليكم قصورها و خيراتها بأرخص الأثمان و أسهل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الزكاة و الأمر بالمعروف و النهي عن المنكر و برّ الوالدين و القرابات و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ذات البين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أصلح بين اثنين أحبّ إليّ من أن أتصدّق بدينارين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بصدقة يسيرة يحبّها اللّه عزّ و جلّ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إذا تقاطعوا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صدقة اللسان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تفكّ بها الأسير و تحقن بها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 بها المعروف إلى أخيك و تدفع بها الكريهة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اللسان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بين الناس و السعي فيما يكون سبباً لإطفاء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إصلاح ذات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يحبّها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إذا تفاسدوا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تقارب بينهم إذا تباعدوا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مشكاة الأنوار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الصدقة على الفقراء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بكذّاب </w:t>
      </w:r>
      <w:r>
        <w:rPr>
          <w:rStyle w:val="FootnoteAnchor"/>
          <w:rtl w:val="true"/>
        </w:rPr>
        <w:footnoteReference w:id="153"/>
      </w:r>
      <w:r>
        <w:rPr>
          <w:rFonts w:ascii="Amiri" w:hAnsi="Amiri" w:eastAsia="Amiri" w:cs="Amiri"/>
          <w:color w:val="111111"/>
          <w:sz w:val="28"/>
          <w:sz w:val="28"/>
          <w:szCs w:val="28"/>
          <w:rtl w:val="true"/>
          <w:lang w:bidi="ar-SA"/>
        </w:rPr>
        <w:t xml:space="preserve">من أصلح بين 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خيراً أو نما </w:t>
      </w:r>
      <w:r>
        <w:rPr>
          <w:rStyle w:val="FootnoteAnchor"/>
          <w:rtl w:val="true"/>
        </w:rPr>
        <w:footnoteReference w:id="154"/>
      </w:r>
      <w:r>
        <w:rPr>
          <w:rFonts w:ascii="Amiri" w:hAnsi="Amiri" w:eastAsia="Amiri" w:cs="Amiri"/>
          <w:color w:val="111111"/>
          <w:sz w:val="28"/>
          <w:sz w:val="28"/>
          <w:szCs w:val="28"/>
          <w:rtl w:val="true"/>
          <w:lang w:bidi="ar-SA"/>
        </w:rPr>
        <w:t xml:space="preserve">خيراً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المصلح كلاماً من أحد الجانبين إلى الآخر لم يقله و علم رضاه به أو ذكر فعلاً لم يفعله للإصلاح ليس من الكذب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يسمّى كذباً إصطلاحاً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كذباً لغةً لأنّ الكذب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يطابق الواقع و يذمّ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يذمّ قائله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 العلّامة المجلسي رحمه الله في 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عدتك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الإصلاح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المكارم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عيسى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مسؤول عنه صاحبه يوماً إلّاكذباً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رجل أصلح بين اثنين يلقى هذا بغير ما يلقى 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الإصلاح ما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رجل وعد أهله شيئاً و هو لا يريد أن يتمّ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مشكاة الأنوار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 يريد بذلك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كذب وإصلاح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الإصلاح بين الناس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سمعت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مذموم إلّافي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إصلاح ذات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bookmarkStart w:id="211" w:name="pg7071_70532"/>
    </w:p>
    <w:p>
      <w:pPr>
        <w:pStyle w:val="Heading3"/>
        <w:numPr>
          <w:ilvl w:val="2"/>
          <w:numId w:val="1"/>
        </w:numPr>
        <w:rPr/>
      </w:pPr>
      <w:bookmarkStart w:id="212" w:name="__RefHeading___Toc3378898_372815092"/>
      <w:bookmarkStart w:id="213" w:name="_Toc78"/>
      <w:bookmarkEnd w:id="211"/>
      <w:bookmarkEnd w:id="212"/>
      <w:r>
        <w:rPr>
          <w:rtl w:val="true"/>
        </w:rPr>
        <w:t>الإطعام</w:t>
      </w:r>
      <w:bookmarkEnd w:id="213"/>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أسرع إلى البيت الّذي يطعم فيه الطعام من الشفرة في سنام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أطعم الطعام و أفشى السلام و صلّى و الناس نيام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 الطعام و صلّى بالليل و الناس نيام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أسرع إلى من يطعم الطعام من السكّين في السنام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3378900_372815092"/>
      <w:bookmarkStart w:id="215" w:name="_Toc79"/>
      <w:bookmarkEnd w:id="214"/>
      <w:r>
        <w:rPr>
          <w:rtl w:val="true"/>
        </w:rPr>
        <w:t>إعانة المؤمن</w:t>
      </w:r>
      <w:bookmarkEnd w:id="215"/>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معونة المسلم خير و أعظم أجراً من صيام شهر و اعتكافه في المسحد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في </w:t>
      </w:r>
      <w:r>
        <w:rPr>
          <w:rStyle w:val="FootnoteAnchor"/>
          <w:rtl w:val="true"/>
        </w:rPr>
        <w:footnoteReference w:id="157"/>
      </w:r>
      <w:r>
        <w:rPr>
          <w:rFonts w:ascii="Amiri" w:hAnsi="Amiri" w:eastAsia="Amiri" w:cs="Amiri"/>
          <w:color w:val="111111"/>
          <w:sz w:val="28"/>
          <w:sz w:val="28"/>
          <w:szCs w:val="28"/>
          <w:rtl w:val="true"/>
          <w:lang w:bidi="ar-SA"/>
        </w:rPr>
        <w:t>عون المؤمن ما كان المؤمن في عون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فإنتفعوا بالعظة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 أرغبوا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bookmarkStart w:id="216" w:name="pg7071_70533"/>
    </w:p>
    <w:p>
      <w:pPr>
        <w:pStyle w:val="Heading3"/>
        <w:numPr>
          <w:ilvl w:val="2"/>
          <w:numId w:val="1"/>
        </w:numPr>
        <w:rPr/>
      </w:pPr>
      <w:bookmarkStart w:id="217" w:name="__RefHeading___Toc3378902_372815092"/>
      <w:bookmarkStart w:id="218" w:name="_Toc80"/>
      <w:bookmarkEnd w:id="216"/>
      <w:bookmarkEnd w:id="217"/>
      <w:r>
        <w:rPr>
          <w:rtl w:val="true"/>
        </w:rPr>
        <w:t>الإعتدال</w:t>
      </w:r>
      <w:bookmarkEnd w:id="218"/>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النمط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أوساطها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أوسطها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378904_372815092"/>
      <w:bookmarkStart w:id="220" w:name="_Toc81"/>
      <w:bookmarkEnd w:id="219"/>
      <w:r>
        <w:rPr>
          <w:rtl w:val="true"/>
        </w:rPr>
        <w:t>الإعتدال في السلوك</w:t>
      </w:r>
      <w:bookmarkEnd w:id="220"/>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الإنقباض من الناس مكسبة 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الإنبساط مجلبة لقرين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بين المنقبض و المسترسل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الاُمور أوساطها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378906_372815092"/>
      <w:bookmarkStart w:id="222" w:name="_Toc82"/>
      <w:bookmarkEnd w:id="221"/>
      <w:r>
        <w:rPr>
          <w:rtl w:val="true"/>
        </w:rPr>
        <w:t>إعتدال الرجاء و الخوف</w:t>
      </w:r>
      <w:bookmarkEnd w:id="222"/>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إعتدال الرجاء 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378908_372815092"/>
      <w:bookmarkStart w:id="224" w:name="_Toc83"/>
      <w:bookmarkEnd w:id="223"/>
      <w:r>
        <w:rPr>
          <w:rtl w:val="true"/>
        </w:rPr>
        <w:t xml:space="preserve">الإعتدال في المعيشة </w:t>
      </w:r>
      <w:r>
        <w:rPr>
          <w:rtl w:val="true"/>
        </w:rPr>
        <w:t xml:space="preserve">- </w:t>
      </w:r>
      <w:r>
        <w:rPr>
          <w:rtl w:val="true"/>
        </w:rPr>
        <w:t>الإقتصاد</w:t>
      </w:r>
      <w:bookmarkEnd w:id="224"/>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ألهمه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جنّبه سوء التدبير و 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فقّههم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رزقهم الرفق في معايشهم و القصد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وقّر صغيرهم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بهم غير ذلك تركهم هملاً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في رجل لا يقتصد في معيشته ما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لدنياه و لا 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225" w:name="pg7071_70534"/>
    </w:p>
    <w:p>
      <w:pPr>
        <w:pStyle w:val="Heading3"/>
        <w:numPr>
          <w:ilvl w:val="2"/>
          <w:numId w:val="1"/>
        </w:numPr>
        <w:rPr/>
      </w:pPr>
      <w:bookmarkStart w:id="226" w:name="__RefHeading___Toc3378910_372815092"/>
      <w:bookmarkStart w:id="227" w:name="_Toc84"/>
      <w:bookmarkEnd w:id="225"/>
      <w:bookmarkEnd w:id="226"/>
      <w:r>
        <w:rPr>
          <w:rtl w:val="true"/>
        </w:rPr>
        <w:t>الإقبال على اللّه عزّ و جلّ</w:t>
      </w:r>
      <w:bookmarkEnd w:id="227"/>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من هموم الدنيا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أقبل على اللّه تعالى بقلبه جعل اللّه قلوب العباد منقادةً إليه بالودّ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اللّه إليه بكلّ خير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378912_372815092"/>
      <w:bookmarkStart w:id="229" w:name="_Toc85"/>
      <w:bookmarkEnd w:id="228"/>
      <w:r>
        <w:rPr>
          <w:rtl w:val="true"/>
        </w:rPr>
        <w:t>الإكساء</w:t>
      </w:r>
      <w:bookmarkEnd w:id="2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يكسو مسلماً من سمل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يكسوه إلّا للّه‌عزّ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إلّاكان في ضمان اللّه عزّ و جلّ و حرزه و خيره و أمانه ما واراه حيّاً و ميّتاً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230" w:name="pg7071_70535"/>
    </w:p>
    <w:p>
      <w:pPr>
        <w:pStyle w:val="Heading3"/>
        <w:numPr>
          <w:ilvl w:val="2"/>
          <w:numId w:val="1"/>
        </w:numPr>
        <w:rPr/>
      </w:pPr>
      <w:bookmarkStart w:id="231" w:name="__RefHeading___Toc3378914_372815092"/>
      <w:bookmarkStart w:id="232" w:name="_Toc86"/>
      <w:bookmarkEnd w:id="230"/>
      <w:bookmarkEnd w:id="231"/>
      <w:r>
        <w:rPr>
          <w:rtl w:val="true"/>
        </w:rPr>
        <w:t>الأمر بالمعروف و النهي عن المنكر</w:t>
      </w:r>
      <w:bookmarkEnd w:id="232"/>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نفى عزّ و جلّ الخير في النطق إلّافي هذه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أَمَرَ بِصَدَقَةٍ أَوْ مَعْرُوفٍ أَوْ إِصْلاَحٍ بَيْنَ النَّاسِ وَمَن يَفْعَلْ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ابْتِغَاءَ مَرْضَاتِ اللّهِ فَسَوْفَ نُؤْتِيهِ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اللسان أملك شيء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كلام العبد كلّه عليه إلّاذكراً للّه‌عزّ و جلّ أو أمراً بمعروف أو نهياً عن منكر أو إصلاحاً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شأن شهر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ربّنا عزّ و جلّ شعبان لتشعّب الخيرات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ربّكم فيه أبواب جنانه و عرض عليكم قصورها و خيراتها بأرخص الأثمان و أسهل الاُمور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الزكاة و الأمر بالمعروف و النهي عن المنكر و برّ الوالدين و القرابات و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ذات البين و الصدقة على الفقراء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وصف جماعة من أهل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المنكر للمنكر بيده و لسانه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المستكمل لخصال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المنكر بلسانه و قلبه و التارك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متمسّك بخصلتين من خصال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مضيّع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المنكر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 بيده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ضيّع أشرف الخصلتين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تارك لإنكار المنكر بلسانه و قلبه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ميّت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تلقي أهل المعاصي بوجوه مكفهرة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ما أمروا بالمعروف و نهوا عن المنكر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يأمر بالمعروف و يأتمر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المنكر و ينتهي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يحافظ على حدود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خلقان من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نصرهما أعزّه اللّه تعالى و من خذلهما خذله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تعاونوا على البرّ و التقوى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يفعلوا ذلك نزعت منهم البركات و سلّط بعضهم على بعض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لهم ناصر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233" w:name="pg7071_70537"/>
    </w:p>
    <w:p>
      <w:pPr>
        <w:pStyle w:val="Heading3"/>
        <w:numPr>
          <w:ilvl w:val="2"/>
          <w:numId w:val="1"/>
        </w:numPr>
        <w:rPr/>
      </w:pPr>
      <w:bookmarkStart w:id="234" w:name="__RefHeading___Toc3378916_372815092"/>
      <w:bookmarkStart w:id="235" w:name="_Toc87"/>
      <w:bookmarkEnd w:id="233"/>
      <w:bookmarkEnd w:id="234"/>
      <w:r>
        <w:rPr>
          <w:rtl w:val="true"/>
        </w:rPr>
        <w:t>الإنصاف و القسط في المعاملات</w:t>
      </w:r>
      <w:bookmarkEnd w:id="235"/>
    </w:p>
    <w:p>
      <w:pPr>
        <w:pStyle w:val="BookText"/>
        <w:rPr/>
      </w:pP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للّه‌عزّ و جلّ جنّة لا يدخلها إلّاثلاثة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زار أخاه المؤمن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آثر أخاه المؤمن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مَدْيَنَ أَخَاهُمْ شُعَيْباً قَالَ يَاقَوْمِ اعْبُدُوا اللّهَ مَالَكُمْ مِنْ إِلهٍ غَيْرُهُ قَدْ جَاءَتْكُمْ بَيِّنَةٌ مِنْ رَبِّكُمْ فَأَوْفُوا الْكَيْلَ وَالْمِيزَانَ </w:t>
      </w:r>
      <w:r>
        <w:rPr>
          <w:rStyle w:val="FootnoteAnchor"/>
          <w:rtl w:val="true"/>
        </w:rPr>
        <w:footnoteReference w:id="162"/>
      </w:r>
      <w:r>
        <w:rPr>
          <w:rFonts w:ascii="Amiri" w:hAnsi="Amiri" w:eastAsia="Amiri" w:cs="Amiri"/>
          <w:color w:val="111111"/>
          <w:sz w:val="28"/>
          <w:sz w:val="28"/>
          <w:szCs w:val="28"/>
          <w:rtl w:val="true"/>
          <w:lang w:bidi="ar-SA"/>
        </w:rPr>
        <w:t xml:space="preserve">وَلاَ تَبْخَسُوا النَّاسَ أَشْيَاءَهُمْ </w:t>
      </w:r>
      <w:r>
        <w:rPr>
          <w:rStyle w:val="FootnoteAnchor"/>
          <w:rtl w:val="true"/>
        </w:rPr>
        <w:footnoteReference w:id="163"/>
      </w:r>
      <w:r>
        <w:rPr>
          <w:rFonts w:ascii="Amiri" w:hAnsi="Amiri" w:eastAsia="Amiri" w:cs="Amiri"/>
          <w:color w:val="111111"/>
          <w:sz w:val="28"/>
          <w:sz w:val="28"/>
          <w:szCs w:val="28"/>
          <w:rtl w:val="true"/>
          <w:lang w:bidi="ar-SA"/>
        </w:rPr>
        <w:t xml:space="preserve">وَلاَ تُفْسِدُوا فِي الْأَرْضِ بَعْدَ إِصْلاَحِهَا </w:t>
      </w:r>
      <w:r>
        <w:rPr>
          <w:rStyle w:val="FootnoteAnchor"/>
          <w:rtl w:val="true"/>
        </w:rPr>
        <w:footnoteReference w:id="164"/>
      </w:r>
      <w:r>
        <w:rPr>
          <w:rFonts w:ascii="Amiri" w:hAnsi="Amiri" w:eastAsia="Amiri" w:cs="Amiri"/>
          <w:color w:val="111111"/>
          <w:sz w:val="28"/>
          <w:sz w:val="28"/>
          <w:szCs w:val="28"/>
          <w:rtl w:val="true"/>
          <w:lang w:bidi="ar-SA"/>
        </w:rPr>
        <w:t xml:space="preserve">ذلِكُمْ خَيْرٌ لَكُمْ إِنْ كُنْتُمْ مُؤْمِنِينَ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فإذا سمعوا صوته عليه السلام ألقوا ما بأيديهم و ارعوا إليه بقلوبهم و سمعوا بأذانهم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وتبرّكوا بالسهولة و اقتربوا من المبتاعين وتزيّنوا بالحلم وتناهوا عن اليمين و جانبوا الكذب و تجافوا عن الظلم وانصفوا المظلومين ولا تقربوا الربا وأوفوا الكيل والميزان و لا تبخسوا الناس أشيائهم و 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فيطوف عليه السلام في جميع أسواق الكوفة ثمّ يرجع فيقعد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الشيخ المفيد رحمه الله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الْكَيْلَ </w:t>
      </w:r>
      <w:r>
        <w:rPr>
          <w:rStyle w:val="FootnoteAnchor"/>
          <w:rtl w:val="true"/>
        </w:rPr>
        <w:footnoteReference w:id="166"/>
      </w:r>
      <w:r>
        <w:rPr>
          <w:rFonts w:ascii="Amiri" w:hAnsi="Amiri" w:eastAsia="Amiri" w:cs="Amiri"/>
          <w:color w:val="111111"/>
          <w:sz w:val="28"/>
          <w:sz w:val="28"/>
          <w:szCs w:val="28"/>
          <w:rtl w:val="true"/>
          <w:lang w:bidi="ar-SA"/>
        </w:rPr>
        <w:t xml:space="preserve">إِذَا كِلْتُمْ </w:t>
      </w:r>
      <w:r>
        <w:rPr>
          <w:rStyle w:val="FootnoteAnchor"/>
          <w:rtl w:val="true"/>
        </w:rPr>
        <w:footnoteReference w:id="167"/>
      </w:r>
      <w:r>
        <w:rPr>
          <w:rFonts w:ascii="Amiri" w:hAnsi="Amiri" w:eastAsia="Amiri" w:cs="Amiri"/>
          <w:color w:val="111111"/>
          <w:sz w:val="28"/>
          <w:sz w:val="28"/>
          <w:szCs w:val="28"/>
          <w:rtl w:val="true"/>
          <w:lang w:bidi="ar-SA"/>
        </w:rPr>
        <w:t xml:space="preserve">وَزِنُوا بِالْقِسْطَاسِ الْمُسْتَقِيمِ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بالميزان 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خَيْرٌ وَأَحْسَنُ تَأْوِيلاً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بيده درّة يدور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 نّه معلّم 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كلّ بكرة يطوف في أسواق الكوفة سوقاً سوقاً و معه الدرّة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فيقف على سوق سوق فينادي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و تبرّكوا بالسهولة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اقتربوا من المبتاعين و تزيّنوا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تناهوا عن الكذب و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تجافوا عن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أنصفوا المظلومين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تقربوا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الكيل و الميزان و لا تبخسوا الناس أشيائهم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 عليه السلام في جميع أسواق الكوفة فيقول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تقنى اللذاذة ممّن نال صفوتها من الحرام و يبقى الإثم و العار تبقى عواقب سوء في مغبتها لا خير في لذّة من بعدها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bookmarkStart w:id="236" w:name="pg7071_70539"/>
    </w:p>
    <w:p>
      <w:pPr>
        <w:pStyle w:val="Heading3"/>
        <w:numPr>
          <w:ilvl w:val="2"/>
          <w:numId w:val="1"/>
        </w:numPr>
        <w:rPr/>
      </w:pPr>
      <w:bookmarkStart w:id="237" w:name="__RefHeading___Toc3378918_372815092"/>
      <w:bookmarkStart w:id="238" w:name="_Toc88"/>
      <w:bookmarkEnd w:id="236"/>
      <w:bookmarkEnd w:id="237"/>
      <w:r>
        <w:rPr>
          <w:rtl w:val="true"/>
        </w:rPr>
        <w:t>الإنفاق في سبيل اللّه عزّ وجلّ</w:t>
      </w:r>
      <w:bookmarkEnd w:id="238"/>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خَيراً لِأَنفُسِكُمْ وَمَن يُوقَ شُحَّ نَفْسِهِ </w:t>
      </w:r>
      <w:r>
        <w:rPr>
          <w:rStyle w:val="FootnoteAnchor"/>
          <w:rtl w:val="true"/>
        </w:rPr>
        <w:footnoteReference w:id="169"/>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 منفقة و ممسكة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w:t>
      </w:r>
      <w:r>
        <w:rPr>
          <w:rStyle w:val="FootnoteAnchor"/>
          <w:rtl w:val="true"/>
        </w:rPr>
        <w:footnoteReference w:id="170"/>
      </w:r>
      <w:r>
        <w:rPr>
          <w:rFonts w:ascii="Amiri" w:hAnsi="Amiri" w:eastAsia="Amiri" w:cs="Amiri"/>
          <w:color w:val="111111"/>
          <w:sz w:val="28"/>
          <w:sz w:val="28"/>
          <w:szCs w:val="28"/>
          <w:rtl w:val="true"/>
          <w:lang w:bidi="ar-SA"/>
        </w:rPr>
        <w:t xml:space="preserve">خير من اليد السفلى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تبذل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شرّ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زوجين </w:t>
      </w:r>
      <w:r>
        <w:rPr>
          <w:rStyle w:val="FootnoteAnchor"/>
          <w:rtl w:val="true"/>
        </w:rPr>
        <w:footnoteReference w:id="172"/>
      </w:r>
      <w:r>
        <w:rPr>
          <w:rFonts w:ascii="Amiri" w:hAnsi="Amiri" w:eastAsia="Amiri" w:cs="Amiri"/>
          <w:color w:val="111111"/>
          <w:sz w:val="28"/>
          <w:sz w:val="28"/>
          <w:szCs w:val="28"/>
          <w:rtl w:val="true"/>
          <w:lang w:bidi="ar-SA"/>
        </w:rPr>
        <w:t xml:space="preserve">في سبيل اللّه نودي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يعطيه الرجل في صحّته خير من عتق رقبة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378920_372815092"/>
      <w:bookmarkStart w:id="240" w:name="_Toc89"/>
      <w:bookmarkEnd w:id="239"/>
      <w:r>
        <w:rPr>
          <w:rtl w:val="true"/>
        </w:rPr>
        <w:t>الإيثار</w:t>
      </w:r>
      <w:bookmarkEnd w:id="240"/>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تكمل المكارم إلّابالعفاف و الإيثار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للّه‌سبحانه شيئاً عوّضه اللّه خيراً ممّا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bookmarkStart w:id="241" w:name="pg7071_70540"/>
    </w:p>
    <w:p>
      <w:pPr>
        <w:pStyle w:val="Heading3"/>
        <w:numPr>
          <w:ilvl w:val="2"/>
          <w:numId w:val="1"/>
        </w:numPr>
        <w:rPr/>
      </w:pPr>
      <w:bookmarkStart w:id="242" w:name="__RefHeading___Toc3378922_372815092"/>
      <w:bookmarkStart w:id="243" w:name="_Toc90"/>
      <w:bookmarkEnd w:id="241"/>
      <w:bookmarkEnd w:id="242"/>
      <w:r>
        <w:rPr>
          <w:rtl w:val="true"/>
        </w:rPr>
        <w:t>الإيمان باللّه عزّ و جلّ التوحيد</w:t>
      </w:r>
      <w:bookmarkEnd w:id="243"/>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وَرُسُلِهِ وَلاَ تَقُولُوا ثَلاَثَةٌ انْتَهُوا خَيْراً لَكُمْ إِنَّمَا اللّهُ إِلهٌ وَاحِدٌ سُبْحَانَهُ أَن يَكُونَ لَهُ وَلَدٌ لَهُ مَا فِي السَّماوَاتِ وَما فِي الْأَرْضِ وَكَفَى بِاللّهِ وَكِيلاً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فإذا فعلت ذلك بإخلاص جعل لك على نفسه أن يكفيك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بالإخلاص جعل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صلى الله عليه و آله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أعرابي إلى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إلى خير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إلّااللّه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من الخير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النفع لعباد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خصلتان ليس فوقهما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الضرر لعباد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للشيخ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دلّكم على تجارة تنجيكم من عذاب أليم و تشفي بكم على الخير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في سبيله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ثوابه مغفرة للذنب و مساكن طيّبة في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للشيخ المفيد رحمه الله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bookmarkStart w:id="244" w:name="pg7071_70541"/>
    </w:p>
    <w:p>
      <w:pPr>
        <w:pStyle w:val="Heading3"/>
        <w:numPr>
          <w:ilvl w:val="2"/>
          <w:numId w:val="1"/>
        </w:numPr>
        <w:rPr/>
      </w:pPr>
      <w:bookmarkStart w:id="245" w:name="__RefHeading___Toc3378924_372815092"/>
      <w:bookmarkStart w:id="246" w:name="_Toc91"/>
      <w:bookmarkEnd w:id="244"/>
      <w:bookmarkEnd w:id="245"/>
      <w:r>
        <w:rPr>
          <w:rtl w:val="true"/>
        </w:rPr>
        <w:t>الإيمان بالنبيّ صلى الله عليه و آله النبوّة</w:t>
      </w:r>
      <w:bookmarkEnd w:id="246"/>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آمَنَ أَهْلُ الْكِتَابِ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يكون بيده عمل يكسب به أو يكون له 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صلى الله عليه و آله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أعرابي إلى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إلى خير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إلّااللّه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دلّكم على تجارة تنجيكم من العذاب و تشفي بكم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جهاد في سبيله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ثوابه مغفرة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مساكن طيّبة في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للمنقري رحمه الله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bookmarkStart w:id="247" w:name="pg7071_70542"/>
    </w:p>
    <w:p>
      <w:pPr>
        <w:pStyle w:val="Heading3"/>
        <w:numPr>
          <w:ilvl w:val="2"/>
          <w:numId w:val="1"/>
        </w:numPr>
        <w:rPr/>
      </w:pPr>
      <w:bookmarkStart w:id="248" w:name="__RefHeading___Toc3378926_372815092"/>
      <w:bookmarkStart w:id="249" w:name="_Toc92"/>
      <w:bookmarkEnd w:id="247"/>
      <w:bookmarkEnd w:id="248"/>
      <w:r>
        <w:rPr>
          <w:rtl w:val="true"/>
        </w:rPr>
        <w:t>الإيمان بالإمام عليه السلام الإمامة</w:t>
      </w:r>
      <w:bookmarkEnd w:id="249"/>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الرَّسُولُ بِالحَقِّ مِن رَبِّكُمْ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خَيْراً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ادخل المؤمن قبره أتاه ملكا القبر 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w:t>
      </w:r>
    </w:p>
    <w:p>
      <w:pPr>
        <w:pStyle w:val="BookText"/>
        <w:rPr/>
      </w:pPr>
      <w:r>
        <w:rPr>
          <w:rFonts w:ascii="Amiri" w:hAnsi="Amiri" w:eastAsia="Amiri" w:cs="Amiri"/>
          <w:color w:val="111111"/>
          <w:sz w:val="28"/>
          <w:sz w:val="28"/>
          <w:szCs w:val="28"/>
          <w:rtl w:val="true"/>
          <w:lang w:bidi="ar-SA"/>
        </w:rPr>
        <w:t>و ما دينك ؟ و من نبيّك ؟ و من إمامك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ديني الإسلام و نبيّي محمّد و إمامي عليّ بن أبي طالب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من أصبح و أمسى معافاً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في 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عنده الرابعة فقد تمّت عليه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أفرشوا له في القبر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البسوه من ثياب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افتحوا له في قبره باباً إلى الجنّة حتّى يأتينا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عندنا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بالمؤمنين ما يشاء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250" w:name="pg7071_70543"/>
    </w:p>
    <w:p>
      <w:pPr>
        <w:pStyle w:val="Heading3"/>
        <w:numPr>
          <w:ilvl w:val="2"/>
          <w:numId w:val="1"/>
        </w:numPr>
        <w:rPr/>
      </w:pPr>
      <w:bookmarkStart w:id="251" w:name="__RefHeading___Toc3378928_372815092"/>
      <w:bookmarkStart w:id="252" w:name="_Toc93"/>
      <w:bookmarkEnd w:id="250"/>
      <w:bookmarkEnd w:id="251"/>
      <w:r>
        <w:rPr>
          <w:rtl w:val="true"/>
        </w:rPr>
        <w:t>الباقيات الصالحات</w:t>
      </w:r>
      <w:bookmarkEnd w:id="252"/>
    </w:p>
    <w:p>
      <w:pPr>
        <w:pStyle w:val="BookText"/>
        <w:rPr/>
      </w:pPr>
      <w:r>
        <w:rPr>
          <w:rStyle w:val="FootnoteAnchor"/>
          <w:rtl w:val="true"/>
        </w:rPr>
        <w:footnoteReference w:id="1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وَالْبَاقِيَاتُ الصَّالِحَاتُ خَيْرٌ عِندَ رَبِّكَ ثَوَاباً </w:t>
      </w:r>
      <w:r>
        <w:rPr>
          <w:rStyle w:val="FootnoteAnchor"/>
          <w:rtl w:val="true"/>
        </w:rPr>
        <w:footnoteReference w:id="179"/>
      </w:r>
      <w:r>
        <w:rPr>
          <w:rFonts w:ascii="Amiri" w:hAnsi="Amiri" w:eastAsia="Amiri" w:cs="Amiri"/>
          <w:color w:val="111111"/>
          <w:sz w:val="28"/>
          <w:sz w:val="28"/>
          <w:szCs w:val="28"/>
          <w:rtl w:val="true"/>
          <w:lang w:bidi="ar-SA"/>
        </w:rPr>
        <w:t xml:space="preserve">وَخَيْرٌ مَّرَدّاً </w:t>
      </w:r>
      <w:r>
        <w:rPr>
          <w:rStyle w:val="FootnoteAnchor"/>
          <w:rtl w:val="true"/>
        </w:rPr>
        <w:footnoteReference w:id="1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وَالْبَنُونَ زِينَةُ الْحَيَاةِ الدُّنْيَا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كلاهما لا يبقى للإنسان فينتفع به في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الأموال و الأولاد تقرّب إلى اللّه تعالى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يكسب المؤمن المال مستعيناً به على القيام بحقّ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بأ نّه عند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الغنيّ إذا كان وصولاً 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 بإخوانه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اللّه له الأجر 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 أبي جعفر عليه السلام من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فكأنّه عليه السلام كره ما سمع منّا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المؤمن غنيّاً رحمياً و 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معروف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عزّ و جلّ أجر ما 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أَمْوَالُكُمْ وَلاَ أَوْلاَدُكُم بِالَّتِي تُقَرِّبُكُمْ عِندَنَا زُلْفَى إِلَّا مَنْ آمَنَ وَعَمِلَ صَالِحاً فَأُولئِك لَهُمْ جَزَاءُ الضِّعْفِ بِمَا عَمِلُوا وَهُمْ فِي الْغُرُفَاتِ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وَالْبَاقِيَاتُ الصَّالِحَاتُ خَيْرٌ عِندَ رَبِّكَ ثَواباً وَخَيْرٌ أَمَلاً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bookmarkStart w:id="253" w:name="pg7071_70544"/>
    </w:p>
    <w:p>
      <w:pPr>
        <w:pStyle w:val="BookText"/>
        <w:rPr/>
      </w:pPr>
      <w:bookmarkEnd w:id="253"/>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السيّد هاشم الناجي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و حسن توفيقه عزّ و جلّ و ببركات أهل البيت صلوات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بتأليف كتاب تحت عنوان</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378930_372815092"/>
      <w:bookmarkStart w:id="255" w:name="_Toc94"/>
      <w:bookmarkEnd w:id="254"/>
      <w:r>
        <w:rPr>
          <w:rtl w:val="true"/>
        </w:rPr>
        <w:t>الباقيات الصالحات في القرآن و الحديث</w:t>
      </w:r>
      <w:bookmarkEnd w:id="255"/>
    </w:p>
    <w:p>
      <w:pPr>
        <w:pStyle w:val="BookText"/>
        <w:rPr/>
      </w:pPr>
      <w:r>
        <w:rPr>
          <w:rFonts w:ascii="Amiri" w:hAnsi="Amiri" w:eastAsia="Amiri" w:cs="Amiri"/>
          <w:color w:val="111111"/>
          <w:sz w:val="28"/>
          <w:sz w:val="28"/>
          <w:szCs w:val="28"/>
          <w:rtl w:val="true"/>
          <w:lang w:bidi="ar-SA"/>
        </w:rPr>
        <w:t xml:space="preserve">فأحببت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 من ذلك الكتاب بعض الأحاديث الشريفة الّتي تتعلّق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هاهنا معاني الباقيات الصالحات على ترتيب حروف الهجاء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378932_372815092"/>
      <w:bookmarkStart w:id="257" w:name="_Toc95"/>
      <w:bookmarkEnd w:id="256"/>
      <w:r>
        <w:rPr>
          <w:rtl w:val="true"/>
        </w:rPr>
        <w:t>البنات الصالحات</w:t>
      </w:r>
      <w:bookmarkEnd w:id="257"/>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اللّه في عونه و نصرته وبركته ومغفرته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ابنتين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في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ثلاث روضات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روضة أوسع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البنات إلّانزلت كلّ يوم عليه أثنتا عشرة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ينقطع زيارة الملائكة من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يكتبون لأبيهم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التوسّل بالإمام المهدي عليه السلام إلى اللّه عزّ و جلّ</w:t>
      </w:r>
      <w:r>
        <w:rPr>
          <w:rFonts w:eastAsia="Amiri" w:cs="Amiri" w:ascii="Amiri" w:hAnsi="Amiri"/>
          <w:color w:val="111111"/>
          <w:sz w:val="28"/>
          <w:szCs w:val="28"/>
          <w:rtl w:val="true"/>
          <w:lang w:bidi="ar-SA"/>
        </w:rPr>
        <w:t>)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أتوسّل إليك بآبائك الطاهرين الخيّرين المنتجبين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امّهاتك الطاهرات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258" w:name="pg7071_70545"/>
    </w:p>
    <w:p>
      <w:pPr>
        <w:pStyle w:val="BookText"/>
        <w:rPr/>
      </w:pPr>
      <w:bookmarkEnd w:id="258"/>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البنات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378934_372815092"/>
      <w:bookmarkStart w:id="260" w:name="_Toc96"/>
      <w:bookmarkEnd w:id="259"/>
      <w:r>
        <w:rPr>
          <w:rtl w:val="true"/>
        </w:rPr>
        <w:t>الحسنات</w:t>
      </w:r>
      <w:bookmarkEnd w:id="260"/>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ثوابها يبقى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378936_372815092"/>
      <w:bookmarkStart w:id="262" w:name="_Toc97"/>
      <w:bookmarkEnd w:id="261"/>
      <w:r>
        <w:rPr>
          <w:rtl w:val="true"/>
        </w:rPr>
        <w:t>الدعاء في الأسحار</w:t>
      </w:r>
      <w:bookmarkEnd w:id="262"/>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آخر الليل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 في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378938_372815092"/>
      <w:bookmarkStart w:id="264" w:name="_Toc98"/>
      <w:bookmarkEnd w:id="263"/>
      <w:r>
        <w:rPr>
          <w:rtl w:val="true"/>
        </w:rPr>
        <w:t>ذكر اللّه عزّ و جلّ</w:t>
      </w:r>
      <w:bookmarkEnd w:id="264"/>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لإبن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وَالْبَاقِيَاتُ الصَّالِحَاتُ خَيْرٌ عِندَ رَبِّكَ ثَواباً وَخَيْرٌ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378940_372815092"/>
      <w:bookmarkStart w:id="266" w:name="_Toc99"/>
      <w:bookmarkEnd w:id="265"/>
      <w:r>
        <w:rPr>
          <w:rtl w:val="true"/>
        </w:rPr>
        <w:t>ذكر التسبيح و التحميد و التهليل و التكبير</w:t>
      </w:r>
      <w:bookmarkEnd w:id="266"/>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عجزتم عن الليل أن تكابدوه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العدو أن تجاهدوه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تعجزوا عن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فإنّهنّ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فإنّهنّ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مقدّمات و مؤخّرات و معقّبات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خُذوا جُننكم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حضر؟</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خُذوا جُننكم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نأخذُ جُننا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فانّهنّ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مقدّمات و مؤخّرات و منجيات و معقّبات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برجل يغرس غرساً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له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وأسرع إيناعاً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 ثمراً و أبقى؟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 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اللّه و لا إله إلّااللّه و اللّه أكبر</w:t>
      </w:r>
    </w:p>
    <w:p>
      <w:pPr>
        <w:pStyle w:val="BookText"/>
        <w:rPr/>
      </w:pPr>
      <w:r>
        <w:rPr>
          <w:rFonts w:ascii="Amiri" w:hAnsi="Amiri" w:eastAsia="Amiri" w:cs="Amiri"/>
          <w:color w:val="111111"/>
          <w:sz w:val="28"/>
          <w:sz w:val="28"/>
          <w:szCs w:val="28"/>
          <w:rtl w:val="true"/>
          <w:lang w:bidi="ar-SA"/>
        </w:rPr>
        <w:t xml:space="preserve">فإنّ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تسبيحة عشر شجرات في الجنّة من أنواع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من الباقيات الصالحات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غرس اللّه له منها شجرة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غرس اللّه له منها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اللّه له منها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الجنّة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إيّاكم أن ترسلوا نيراناً فتحرقوها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نحرقها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بعداوة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bookmarkStart w:id="267" w:name="pg7071_70548"/>
    </w:p>
    <w:p>
      <w:pPr>
        <w:pStyle w:val="Heading3"/>
        <w:numPr>
          <w:ilvl w:val="2"/>
          <w:numId w:val="1"/>
        </w:numPr>
        <w:rPr/>
      </w:pPr>
      <w:bookmarkStart w:id="268" w:name="__RefHeading___Toc3378942_372815092"/>
      <w:bookmarkStart w:id="269" w:name="_Toc100"/>
      <w:bookmarkEnd w:id="267"/>
      <w:bookmarkEnd w:id="268"/>
      <w:r>
        <w:rPr>
          <w:rtl w:val="true"/>
        </w:rPr>
        <w:t>ذكر التسبيح و التحميد و التهليل و التكبير و الحوقلة</w:t>
      </w:r>
      <w:bookmarkEnd w:id="269"/>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أعلّمكم خمس كلمات ؟</w:t>
      </w:r>
    </w:p>
    <w:p>
      <w:pPr>
        <w:pStyle w:val="BookText"/>
        <w:rPr/>
      </w:pPr>
      <w:r>
        <w:rPr>
          <w:rFonts w:ascii="Amiri" w:hAnsi="Amiri" w:eastAsia="Amiri" w:cs="Amiri"/>
          <w:color w:val="111111"/>
          <w:sz w:val="28"/>
          <w:sz w:val="28"/>
          <w:szCs w:val="28"/>
          <w:rtl w:val="true"/>
          <w:lang w:bidi="ar-SA"/>
        </w:rPr>
        <w:t>خفيفات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ثقيلات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يطردن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من كنوز الجنّة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اللّه 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حول و لا قوّه إلّاباللّه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صلى الله عليه و آله أن أكثر من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اللّه و لا إله إلّااللّه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قوّه إلّاباللّه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ملأ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جُنتكم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عدوّ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سبحان اللّه‌ه و الحمد للّه‌و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منجيّات و معقبّات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الباقيات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270" w:name="pg7071_70549"/>
    </w:p>
    <w:p>
      <w:pPr>
        <w:pStyle w:val="Heading3"/>
        <w:numPr>
          <w:ilvl w:val="2"/>
          <w:numId w:val="1"/>
        </w:numPr>
        <w:rPr/>
      </w:pPr>
      <w:bookmarkStart w:id="271" w:name="__RefHeading___Toc3378944_372815092"/>
      <w:bookmarkStart w:id="272" w:name="_Toc101"/>
      <w:bookmarkEnd w:id="270"/>
      <w:bookmarkEnd w:id="271"/>
      <w:r>
        <w:rPr>
          <w:rtl w:val="true"/>
        </w:rPr>
        <w:t>ذكر التسبيحات الأربع بعد الفراغ من الصلاة الفريضة</w:t>
      </w:r>
      <w:bookmarkEnd w:id="272"/>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أترون لو جمعتم ما عندكم من الآنية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ترونه يبلغ السماء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أدلّكم على شيء أصله في الأرض و فرعه في السماء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صلاته الفريضة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سبحان اللّه و الحمد للّه‌و لا إله إلّااللّه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أصلهنّ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يدفعنّ الحرق و الغرق و الهدم و التردّي في البئر و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 الباقيات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378946_372815092"/>
      <w:bookmarkStart w:id="274" w:name="_Toc102"/>
      <w:bookmarkEnd w:id="273"/>
      <w:r>
        <w:rPr>
          <w:rtl w:val="true"/>
        </w:rPr>
        <w:t>الصلاة</w:t>
      </w:r>
      <w:bookmarkEnd w:id="274"/>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إدريس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الباقيات الصالحات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فحافظوا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bookmarkStart w:id="275" w:name="pg7071_70550"/>
    </w:p>
    <w:p>
      <w:pPr>
        <w:pStyle w:val="Heading3"/>
        <w:numPr>
          <w:ilvl w:val="2"/>
          <w:numId w:val="1"/>
        </w:numPr>
        <w:rPr/>
      </w:pPr>
      <w:bookmarkStart w:id="276" w:name="__RefHeading___Toc3378948_372815092"/>
      <w:bookmarkStart w:id="277" w:name="_Toc103"/>
      <w:bookmarkEnd w:id="275"/>
      <w:bookmarkEnd w:id="276"/>
      <w:r>
        <w:rPr>
          <w:rtl w:val="true"/>
        </w:rPr>
        <w:t>صلاة اللّيل</w:t>
      </w:r>
      <w:bookmarkEnd w:id="277"/>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آخر الليل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في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ثمان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يجمعهما اللّه عزّ و جلّ لأقوام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ثماني ركعات يصلّيها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بالليل لصلاة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378950_372815092"/>
      <w:bookmarkStart w:id="279" w:name="_Toc104"/>
      <w:bookmarkEnd w:id="278"/>
      <w:r>
        <w:rPr>
          <w:rtl w:val="true"/>
        </w:rPr>
        <w:t>الطاعات</w:t>
      </w:r>
      <w:bookmarkEnd w:id="279"/>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الطاعات للّه‌تعالى و جميع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ثوابها يبقى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الطاعات 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أصلح الأعمال للمكلّف من حيث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توعّد بالعقاب على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378952_372815092"/>
      <w:bookmarkStart w:id="281" w:name="_Toc105"/>
      <w:bookmarkEnd w:id="280"/>
      <w:r>
        <w:rPr>
          <w:rtl w:val="true"/>
        </w:rPr>
        <w:t>العمل الصالح</w:t>
      </w:r>
      <w:bookmarkEnd w:id="281"/>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لإبن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عزّ و جلّ و العمل الصالح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وَالْبَاقِيَاتُ الصَّالِحَاتُ خَيْرٌ عِندَ رَبِّكَ ثَواباً وَخَيْرٌ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bookmarkStart w:id="282" w:name="pg7071_70551"/>
    </w:p>
    <w:p>
      <w:pPr>
        <w:pStyle w:val="Heading3"/>
        <w:numPr>
          <w:ilvl w:val="2"/>
          <w:numId w:val="1"/>
        </w:numPr>
        <w:rPr/>
      </w:pPr>
      <w:bookmarkStart w:id="283" w:name="__RefHeading___Toc3378954_372815092"/>
      <w:bookmarkStart w:id="284" w:name="_Toc106"/>
      <w:bookmarkEnd w:id="282"/>
      <w:bookmarkEnd w:id="283"/>
      <w:r>
        <w:rPr>
          <w:rtl w:val="true"/>
        </w:rPr>
        <w:t>كلمات الإيمان</w:t>
      </w:r>
      <w:bookmarkEnd w:id="28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كلمات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إيمان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و إسرافيل و عزرائيل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قالها مخلصاً يكون له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عدد تسبيحهم و تحميدهم و تهليلهم و تكبيرهم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378956_372815092"/>
      <w:bookmarkStart w:id="286" w:name="_Toc107"/>
      <w:bookmarkEnd w:id="285"/>
      <w:r>
        <w:rPr>
          <w:rtl w:val="true"/>
        </w:rPr>
        <w:t>مودّة أهل البيت</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تبارك و تعالى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للحصين بن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تستصغر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الباقيات الصالحات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استصغرها و لكن أحمد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البركات النازلات على الورى</w:t>
      </w:r>
      <w:bookmarkStart w:id="287" w:name="pg7071_70552"/>
    </w:p>
    <w:p>
      <w:pPr>
        <w:pStyle w:val="Heading3"/>
        <w:numPr>
          <w:ilvl w:val="2"/>
          <w:numId w:val="1"/>
        </w:numPr>
        <w:rPr/>
      </w:pPr>
      <w:bookmarkStart w:id="288" w:name="__RefHeading___Toc3378958_372815092"/>
      <w:bookmarkStart w:id="289" w:name="_Toc108"/>
      <w:bookmarkEnd w:id="287"/>
      <w:bookmarkEnd w:id="288"/>
      <w:r>
        <w:rPr>
          <w:rtl w:val="true"/>
        </w:rPr>
        <w:t>البرّ</w:t>
      </w:r>
      <w:bookmarkEnd w:id="289"/>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عِندَ اللّهِ </w:t>
      </w:r>
      <w:r>
        <w:rPr>
          <w:rStyle w:val="FootnoteAnchor"/>
          <w:rtl w:val="true"/>
        </w:rPr>
        <w:footnoteReference w:id="186"/>
      </w:r>
      <w:r>
        <w:rPr>
          <w:rFonts w:ascii="Amiri" w:hAnsi="Amiri" w:eastAsia="Amiri" w:cs="Amiri"/>
          <w:color w:val="111111"/>
          <w:sz w:val="28"/>
          <w:sz w:val="28"/>
          <w:szCs w:val="28"/>
          <w:rtl w:val="true"/>
          <w:lang w:bidi="ar-SA"/>
        </w:rPr>
        <w:t>خّيْرٌ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الخير في أعمال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أسرع الخير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البرّ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ثمّ ينادي منادي ربّنا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أغصان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ترفعكم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تعاطى باباً من الخير و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تعلّق بغصن من أغصان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مؤدّيه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بالإخوان و السعي في حوائجهم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مرغمة و مدحرة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تزحزح عن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 ثوابهنّ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تدفع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 يزيد في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ثوابهنّ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ثوابهنّ في الدنيا مع ثوابهنّ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سارع إلى الخير و جذبك إليه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أمرك بالبرّ و أعانك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bookmarkStart w:id="290" w:name="pg7071_70553"/>
    </w:p>
    <w:p>
      <w:pPr>
        <w:pStyle w:val="Heading3"/>
        <w:numPr>
          <w:ilvl w:val="2"/>
          <w:numId w:val="1"/>
        </w:numPr>
        <w:rPr/>
      </w:pPr>
      <w:bookmarkStart w:id="291" w:name="__RefHeading___Toc3378960_372815092"/>
      <w:bookmarkStart w:id="292" w:name="_Toc109"/>
      <w:bookmarkEnd w:id="290"/>
      <w:bookmarkEnd w:id="291"/>
      <w:r>
        <w:rPr>
          <w:rtl w:val="true"/>
        </w:rPr>
        <w:t>البرّ بالوالدين</w:t>
      </w:r>
      <w:bookmarkEnd w:id="292"/>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88"/>
      </w:r>
      <w:r>
        <w:rPr>
          <w:rFonts w:ascii="Amiri" w:hAnsi="Amiri" w:eastAsia="Amiri" w:cs="Amiri"/>
          <w:color w:val="111111"/>
          <w:sz w:val="28"/>
          <w:sz w:val="28"/>
          <w:szCs w:val="28"/>
          <w:rtl w:val="true"/>
          <w:lang w:bidi="ar-SA"/>
        </w:rPr>
        <w:t xml:space="preserve">يمنع الرجل </w:t>
      </w:r>
      <w:r>
        <w:rPr>
          <w:rStyle w:val="FootnoteAnchor"/>
          <w:rtl w:val="true"/>
        </w:rPr>
        <w:footnoteReference w:id="189"/>
      </w:r>
      <w:r>
        <w:rPr>
          <w:rFonts w:ascii="Amiri" w:hAnsi="Amiri" w:eastAsia="Amiri" w:cs="Amiri"/>
          <w:color w:val="111111"/>
          <w:sz w:val="28"/>
          <w:sz w:val="28"/>
          <w:szCs w:val="28"/>
          <w:rtl w:val="true"/>
          <w:lang w:bidi="ar-SA"/>
        </w:rPr>
        <w:t xml:space="preserve">منكم أن يبرّ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حيّين و 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يتصدّق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 عنهما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الّذي صنع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فيزيده اللّه ببرّه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صلته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خيراً كثيراً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ثمّ ينادي منادي ربّنا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أغصان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ترفعكم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برّ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تعلّق منه بغصن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عزّ و جلّ عنه سكرات الموت فليكن لقرابته وصولاً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بوالديه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هوّن اللّه عليه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يصبه في حياته فقر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و صلة الرحم يهوّنان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الداعي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حتّى صرت أمصغ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يمضغ للصبي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واوسّدها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يوسّد للصبي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علقتها في مكتل </w:t>
      </w:r>
      <w:r>
        <w:rPr>
          <w:rStyle w:val="FootnoteAnchor"/>
          <w:rtl w:val="true"/>
        </w:rPr>
        <w:footnoteReference w:id="193"/>
      </w:r>
      <w:r>
        <w:rPr>
          <w:rFonts w:ascii="Amiri" w:hAnsi="Amiri" w:eastAsia="Amiri" w:cs="Amiri"/>
          <w:color w:val="111111"/>
          <w:sz w:val="28"/>
          <w:sz w:val="28"/>
          <w:szCs w:val="28"/>
          <w:rtl w:val="true"/>
          <w:lang w:bidi="ar-SA"/>
        </w:rPr>
        <w:t>احرّكها فيه لتنام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 من أمرها إلى أن كانت تريد منّي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أي شيء هو ؟</w:t>
      </w:r>
    </w:p>
    <w:p>
      <w:pPr>
        <w:pStyle w:val="BookText"/>
        <w:rPr/>
      </w:pPr>
      <w:r>
        <w:rPr>
          <w:rFonts w:ascii="Amiri" w:hAnsi="Amiri" w:eastAsia="Amiri" w:cs="Amiri"/>
          <w:color w:val="111111"/>
          <w:sz w:val="28"/>
          <w:sz w:val="28"/>
          <w:szCs w:val="28"/>
          <w:rtl w:val="true"/>
          <w:lang w:bidi="ar-SA"/>
        </w:rPr>
        <w:t>و اريد منها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تدري أي شيء هو ؟</w:t>
      </w:r>
    </w:p>
    <w:p>
      <w:pPr>
        <w:pStyle w:val="BookText"/>
        <w:rPr/>
      </w:pPr>
      <w:r>
        <w:rPr>
          <w:rFonts w:ascii="Amiri" w:hAnsi="Amiri" w:eastAsia="Amiri" w:cs="Amiri"/>
          <w:color w:val="111111"/>
          <w:sz w:val="28"/>
          <w:sz w:val="28"/>
          <w:szCs w:val="28"/>
          <w:rtl w:val="true"/>
          <w:lang w:bidi="ar-SA"/>
        </w:rPr>
        <w:t xml:space="preserve">فلمّا رأيت ذلك سألت اللّه عزّ وجلّ أن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ثدياً يجري فيه اللبن حتّى ارضعها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أرضعتها كما كانت ترضعني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تنوى قربته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فكافيتها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بزفرة من زفراتها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bookmarkStart w:id="293" w:name="pg7071_70555"/>
    </w:p>
    <w:p>
      <w:pPr>
        <w:pStyle w:val="Heading3"/>
        <w:numPr>
          <w:ilvl w:val="2"/>
          <w:numId w:val="1"/>
        </w:numPr>
        <w:rPr/>
      </w:pPr>
      <w:bookmarkStart w:id="294" w:name="__RefHeading___Toc3378962_372815092"/>
      <w:bookmarkStart w:id="295" w:name="_Toc110"/>
      <w:bookmarkEnd w:id="293"/>
      <w:bookmarkEnd w:id="294"/>
      <w:r>
        <w:rPr>
          <w:rtl w:val="true"/>
        </w:rPr>
        <w:t>البرّ بالوالدين و القرابات و الجيران</w:t>
      </w:r>
      <w:bookmarkEnd w:id="295"/>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شأن شهر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ربّنا عزّ و جلّ شعبان لتشعّب الخيرات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ربّكم فيه أبواب جنانه و عرض عليكم قصورها و خيراتها بأرخص الأثمان و أسهل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الزكاة و الأمر بالمعروف و النهي عن المنكر و برّ الوالدين و القرابات و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ذات البين و الصدقة على الفقراء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378964_372815092"/>
      <w:bookmarkStart w:id="297" w:name="_Toc111"/>
      <w:bookmarkEnd w:id="296"/>
      <w:r>
        <w:rPr>
          <w:rtl w:val="true"/>
        </w:rPr>
        <w:t>البصيرة بعيوب الدنيا</w:t>
      </w:r>
      <w:bookmarkEnd w:id="297"/>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بعبد خيراً زهّده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بصّره عيوبها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أوتيهنّ </w:t>
      </w:r>
      <w:r>
        <w:rPr>
          <w:rStyle w:val="FootnoteAnchor"/>
          <w:rtl w:val="true"/>
        </w:rPr>
        <w:footnoteReference w:id="195"/>
      </w:r>
      <w:r>
        <w:rPr>
          <w:rFonts w:ascii="Amiri" w:hAnsi="Amiri" w:eastAsia="Amiri" w:cs="Amiri"/>
          <w:color w:val="111111"/>
          <w:sz w:val="28"/>
          <w:sz w:val="28"/>
          <w:szCs w:val="28"/>
          <w:rtl w:val="true"/>
          <w:lang w:bidi="ar-SA"/>
        </w:rPr>
        <w:t xml:space="preserve">فقد أوتي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378966_372815092"/>
      <w:bookmarkStart w:id="299" w:name="_Toc112"/>
      <w:bookmarkEnd w:id="298"/>
      <w:r>
        <w:rPr>
          <w:rtl w:val="true"/>
        </w:rPr>
        <w:t>البصيرة بعيوب النفس</w:t>
      </w:r>
      <w:bookmarkEnd w:id="299"/>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بعبد خيراً فقّهه في الدين و زهّده في الدنيا و بصّره بعيوب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تبارك و تعالى بعبد خيراً زهّده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بصّره عيوبه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أوتي هذا فقد أوتي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bookmarkStart w:id="300" w:name="pg7071_70556"/>
    </w:p>
    <w:p>
      <w:pPr>
        <w:pStyle w:val="Heading3"/>
        <w:numPr>
          <w:ilvl w:val="2"/>
          <w:numId w:val="1"/>
        </w:numPr>
        <w:rPr/>
      </w:pPr>
      <w:bookmarkStart w:id="301" w:name="__RefHeading___Toc3378968_372815092"/>
      <w:bookmarkStart w:id="302" w:name="_Toc113"/>
      <w:bookmarkEnd w:id="300"/>
      <w:bookmarkEnd w:id="301"/>
      <w:r>
        <w:rPr>
          <w:rtl w:val="true"/>
        </w:rPr>
        <w:t>البكاء من خشية اللّه عزّ و جلّ</w:t>
      </w:r>
      <w:bookmarkEnd w:id="302"/>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من أعمال الخير إلّاو له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الدمعة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يدفع بالقطرة منها بحاراً من 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الباكي ليبكي من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فيرحم اللّه تلك الاُمّة ببكاء ذلك المؤمن فيها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أبدله اللّه ضحكاً و سروراً في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 اللّه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من خشية اللّه مفتاح الرحمة و علامة القبول و باب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من خشية اللّه ينير القلب و يعصم من معاودة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فاضت عين من خشية اللّه إلّالم يرهق ذلك الوجه قتر و لا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معصومون من إبليس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الذاكرون للّه‌عزّ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الباكون من خشية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المستغفرون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في التفكر و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العبد من خشية اللّه يمحّص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لنوف البكالي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رجل أعظم منزلة عند اللّه عزّ و جلّ من رجل بكى من 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أبغض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03" w:name="pg7071_70557"/>
    </w:p>
    <w:p>
      <w:pPr>
        <w:pStyle w:val="Heading3"/>
        <w:numPr>
          <w:ilvl w:val="2"/>
          <w:numId w:val="1"/>
        </w:numPr>
        <w:rPr/>
      </w:pPr>
      <w:bookmarkStart w:id="304" w:name="__RefHeading___Toc3378970_372815092"/>
      <w:bookmarkStart w:id="305" w:name="_Toc114"/>
      <w:bookmarkEnd w:id="303"/>
      <w:bookmarkEnd w:id="304"/>
      <w:r>
        <w:rPr>
          <w:rtl w:val="true"/>
        </w:rPr>
        <w:t>التختّم بالعقيق</w:t>
      </w:r>
      <w:bookmarkEnd w:id="305"/>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الفصوص أفضل أركبه على خاتمي؟</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العقيق الأحمر و العقيق الأصفر و العقيق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ثلاثة جبال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 على دار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 على دار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 على دار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الدور كلّها واحدة يخرج منها ثلاثة 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تحت كلّ جبل نهر أشدّ برداً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بياضاً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يشرب منها إلّامحمّد و آله عليهم السلام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مصبّها كلّها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مخرجها من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هذه الجبال تسبّح اللّه و تقدّسه و تمجّده و تستغفر لمحبّي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تختّم بشيء منها من شيعة آل محمّد عليهم السلام لم ير إلّاالخير و الحُسنى و السعة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السلامة من جميع أنواع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أمان من السلطان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 ما يخافه الإنسان و يحذره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بالعقيق لم يزل يرى خيراً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أوّل جبل أقرّ للّه‌تعالى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لولدك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لشيعتك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لأعدائك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باليمين تكن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المقرّبون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أقرّ للّه‌عزّ و جلّ بالوحدانيّة و لي بالنبوّة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ولولدك بالإمامة و لمحبّيك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لشيعة ولدك بالفردوس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بالعقيق ختم اللّه له بالأمن 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بعقيقٍ أحمر ختم اللّه له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للشيخ الراوندي رحمه الله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لم يزل ينظر إلى الحُسنى مادام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عليه من اللّه 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يبارك عليكم و تكونوا في أمن من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06" w:name="pg7071_70559"/>
    </w:p>
    <w:p>
      <w:pPr>
        <w:pStyle w:val="Heading3"/>
        <w:numPr>
          <w:ilvl w:val="2"/>
          <w:numId w:val="1"/>
        </w:numPr>
        <w:rPr/>
      </w:pPr>
      <w:bookmarkStart w:id="307" w:name="__RefHeading___Toc3378972_372815092"/>
      <w:bookmarkStart w:id="308" w:name="_Toc115"/>
      <w:bookmarkEnd w:id="306"/>
      <w:bookmarkEnd w:id="307"/>
      <w:r>
        <w:rPr>
          <w:rtl w:val="true"/>
        </w:rPr>
        <w:t>ترك الأذى</w:t>
      </w:r>
      <w:bookmarkEnd w:id="308"/>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أمارات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الأذى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إنّما تدرك الخير بالحلم و كفّ الأذى و الجهل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 صفّين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378974_372815092"/>
      <w:bookmarkStart w:id="310" w:name="_Toc116"/>
      <w:bookmarkEnd w:id="309"/>
      <w:r>
        <w:rPr>
          <w:rtl w:val="true"/>
        </w:rPr>
        <w:t>ترك التعظّم على الناس</w:t>
      </w:r>
      <w:bookmarkEnd w:id="310"/>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تتعظّم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فتنقطع عنك خيرات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378976_372815092"/>
      <w:bookmarkStart w:id="312" w:name="_Toc117"/>
      <w:bookmarkEnd w:id="311"/>
      <w:r>
        <w:rPr>
          <w:rtl w:val="true"/>
        </w:rPr>
        <w:t>ترك الجهل</w:t>
      </w:r>
      <w:bookmarkEnd w:id="312"/>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إنّما تدرك الخير بالعلم و كفّ الأذى 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العلم والخير فأنفض عن يدك أداة الجهل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3378978_372815092"/>
      <w:bookmarkStart w:id="314" w:name="_Toc118"/>
      <w:bookmarkEnd w:id="313"/>
      <w:r>
        <w:rPr>
          <w:rtl w:val="true"/>
        </w:rPr>
        <w:t>ترك الزنا</w:t>
      </w:r>
      <w:bookmarkEnd w:id="314"/>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الربّ تعالى في الحديث القدسي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أردت أن يكثر خير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و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موسى عليه السلام للربّ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خير عملاً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يكذب لسانه و لا يفجر قلبه و لا يزني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bookmarkStart w:id="315" w:name="pg7071_70560"/>
    </w:p>
    <w:p>
      <w:pPr>
        <w:pStyle w:val="BookText"/>
        <w:rPr/>
      </w:pPr>
      <w:bookmarkEnd w:id="315"/>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الزنا و الخير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للشيخ الراوندي رحمه الله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378980_372815092"/>
      <w:bookmarkStart w:id="317" w:name="_Toc119"/>
      <w:bookmarkEnd w:id="316"/>
      <w:r>
        <w:rPr>
          <w:rtl w:val="true"/>
        </w:rPr>
        <w:t xml:space="preserve">ترك الشرّ </w:t>
      </w:r>
      <w:r>
        <w:rPr>
          <w:rtl w:val="true"/>
        </w:rPr>
        <w:t xml:space="preserve">- </w:t>
      </w:r>
      <w:r>
        <w:rPr>
          <w:rtl w:val="true"/>
        </w:rPr>
        <w:t xml:space="preserve">اتّقاء الشرّ </w:t>
      </w:r>
      <w:r>
        <w:rPr>
          <w:rtl w:val="true"/>
        </w:rPr>
        <w:t xml:space="preserve">- </w:t>
      </w:r>
      <w:r>
        <w:rPr>
          <w:rtl w:val="true"/>
        </w:rPr>
        <w:t>الكفّ عن الشرّ</w:t>
      </w:r>
      <w:bookmarkEnd w:id="317"/>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الخير التبرّي من الشرّ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الشرّ فتحت عليه أبواب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شرّه فأرج خيره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يتعرّ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يتجلبب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الشرّ إفادة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العلم والخير فأنفض عن يدك أداة الجهل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و لي شيئاً من امور المسلمين فأراد اللّه به خيراً إلّا جعل اللّه له وزيراً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همّ ب شرّ كفّه و زجره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جعفر محمّد بن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أعطى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جلسائه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شاعراً يعصي الرحمان و يقول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بذلت من مالك ما وقيت به عرضك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ابتغاء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إتّقاء الشرّ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18" w:name="pg7071_70561"/>
    </w:p>
    <w:p>
      <w:pPr>
        <w:pStyle w:val="Heading3"/>
        <w:numPr>
          <w:ilvl w:val="2"/>
          <w:numId w:val="1"/>
        </w:numPr>
        <w:rPr/>
      </w:pPr>
      <w:bookmarkStart w:id="319" w:name="__RefHeading___Toc3378982_372815092"/>
      <w:bookmarkStart w:id="320" w:name="_Toc120"/>
      <w:bookmarkEnd w:id="318"/>
      <w:bookmarkEnd w:id="319"/>
      <w:r>
        <w:rPr>
          <w:rtl w:val="true"/>
        </w:rPr>
        <w:t>ترك الشكوى</w:t>
      </w:r>
      <w:bookmarkEnd w:id="320"/>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ابتليته ببلاء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يشكّ إلى 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إلّاأبدلته لحماً خيراً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 خيراً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إلى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و ليس له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 عبدي فصبر و لم يشتك على 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 لحماً خيراً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جلداً خيراً من جلده و دماً خيراً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توفّيته إلى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عافيته و لا ذنب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يشكّ إلى أحد من 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 لحماً خيراً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 خيراً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عافيته ولا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قبضته إلى 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عبدٍ شكا من محنة تقدّمها آلاف نعمة و أتبعها آلاف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يقضي حقّ الصبر على البلاء حرم قضاء الشكر في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لا يؤدّي حقّ الشكر في النعماء يحرم عن قضاء الصبر في البلاء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حرمهما فهو من المطرودين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321" w:name="pg7071_70562"/>
    </w:p>
    <w:p>
      <w:pPr>
        <w:pStyle w:val="Heading3"/>
        <w:numPr>
          <w:ilvl w:val="2"/>
          <w:numId w:val="1"/>
        </w:numPr>
        <w:rPr/>
      </w:pPr>
      <w:bookmarkStart w:id="322" w:name="__RefHeading___Toc3378984_372815092"/>
      <w:bookmarkStart w:id="323" w:name="_Toc121"/>
      <w:bookmarkEnd w:id="321"/>
      <w:bookmarkEnd w:id="322"/>
      <w:r>
        <w:rPr>
          <w:rtl w:val="true"/>
        </w:rPr>
        <w:t>ترك الطيرة</w:t>
      </w:r>
      <w:bookmarkEnd w:id="323"/>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في ترك الطيرة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378986_372815092"/>
      <w:bookmarkStart w:id="325" w:name="_Toc122"/>
      <w:bookmarkEnd w:id="324"/>
      <w:r>
        <w:rPr>
          <w:rtl w:val="true"/>
        </w:rPr>
        <w:t>ترك العُجب</w:t>
      </w:r>
      <w:bookmarkEnd w:id="325"/>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الذنب خير للمؤمن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اللّه بين عبده المؤمن و بين ذنب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تسؤك خير عند اللّه من حسنة تعجبك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مهلكات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شحّ مطاع و هوى متّبع و إعجاب المرء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عمران عليه السلام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و استكثر عمله و صغر في عينه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3378988_372815092"/>
      <w:bookmarkStart w:id="327" w:name="_Toc123"/>
      <w:bookmarkEnd w:id="326"/>
      <w:r>
        <w:rPr>
          <w:rtl w:val="true"/>
        </w:rPr>
        <w:t>ترك ملامة العلماء</w:t>
      </w:r>
      <w:bookmarkEnd w:id="327"/>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لم يكن عالماً أن يعدّ سعيداً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لمن لم يكن ودوداً أن يعدّ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لمن لم يكن صبوراً أن يعدّ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لمن لا يتّقي ملامة العلماء و ذمّهم أن يرجى له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328" w:name="pg7071_70563"/>
    </w:p>
    <w:p>
      <w:pPr>
        <w:pStyle w:val="Heading3"/>
        <w:numPr>
          <w:ilvl w:val="2"/>
          <w:numId w:val="1"/>
        </w:numPr>
        <w:rPr/>
      </w:pPr>
      <w:bookmarkStart w:id="329" w:name="__RefHeading___Toc3378990_372815092"/>
      <w:bookmarkStart w:id="330" w:name="_Toc124"/>
      <w:bookmarkEnd w:id="328"/>
      <w:bookmarkEnd w:id="329"/>
      <w:r>
        <w:rPr>
          <w:rtl w:val="true"/>
        </w:rPr>
        <w:t>ترك الغضب</w:t>
      </w:r>
      <w:bookmarkEnd w:id="330"/>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ما يجمع لي خير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تطل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سأل العالم عليه السلام أن يعلّمه ما ينال به خير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يطول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بدوي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أسكن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جوامع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عليه الأعرابي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 الرجل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أسأل عن شيء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أمرني رسول اللّه صلى الله عليه و آله إلّابالخير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ليغضب فيقتل النفس الّتي حرم اللّه و يقذف المحصنة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bookmarkStart w:id="331" w:name="pg7071_70564"/>
    </w:p>
    <w:p>
      <w:pPr>
        <w:pStyle w:val="Heading3"/>
        <w:numPr>
          <w:ilvl w:val="2"/>
          <w:numId w:val="1"/>
        </w:numPr>
        <w:rPr/>
      </w:pPr>
      <w:bookmarkStart w:id="332" w:name="__RefHeading___Toc3378992_372815092"/>
      <w:bookmarkStart w:id="333" w:name="_Toc125"/>
      <w:bookmarkEnd w:id="331"/>
      <w:bookmarkEnd w:id="332"/>
      <w:r>
        <w:rPr>
          <w:rtl w:val="true"/>
        </w:rPr>
        <w:t>ترك غيبة المؤمنين</w:t>
      </w:r>
      <w:bookmarkEnd w:id="333"/>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منبره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 الآخرة إلّابحسن ظنّه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 عن </w:t>
      </w:r>
      <w:r>
        <w:rPr>
          <w:rStyle w:val="FootnoteAnchor"/>
          <w:rtl w:val="true"/>
        </w:rPr>
        <w:footnoteReference w:id="203"/>
      </w:r>
      <w:r>
        <w:rPr>
          <w:rFonts w:ascii="Amiri" w:hAnsi="Amiri" w:eastAsia="Amiri" w:cs="Amiri"/>
          <w:color w:val="111111"/>
          <w:sz w:val="28"/>
          <w:sz w:val="28"/>
          <w:szCs w:val="28"/>
          <w:rtl w:val="true"/>
          <w:lang w:bidi="ar-SA"/>
        </w:rPr>
        <w:t>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و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إلّابسوء ظنّه باللّه و تقصيره من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اغتيابه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ظنّ عبد مؤمن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إلّاكان اللّه عند ظنّ عبده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يستحيي أن يكون عبده المؤمن قد أحسن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يخلف ظنّه و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باللّه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ارغبوا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و الفقه المنسوب إلى الإمام الرضا عليه السلام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خيراً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من المعروف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تصب دلوك في إناء المستسقي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تلقي أخاك ب بشر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أدبر فلا تغتابه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334" w:name="pg7071_70565"/>
    </w:p>
    <w:p>
      <w:pPr>
        <w:pStyle w:val="Heading3"/>
        <w:numPr>
          <w:ilvl w:val="2"/>
          <w:numId w:val="1"/>
        </w:numPr>
        <w:rPr/>
      </w:pPr>
      <w:bookmarkStart w:id="335" w:name="__RefHeading___Toc3378994_372815092"/>
      <w:bookmarkStart w:id="336" w:name="_Toc126"/>
      <w:bookmarkEnd w:id="334"/>
      <w:bookmarkEnd w:id="335"/>
      <w:r>
        <w:rPr>
          <w:rtl w:val="true"/>
        </w:rPr>
        <w:t>ترك الفساد في الأرض</w:t>
      </w:r>
      <w:bookmarkEnd w:id="336"/>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تُفْسِدُوا فِي الْأَرْضِ بَعْدَ إِصْلاَحِهَا </w:t>
      </w:r>
      <w:r>
        <w:rPr>
          <w:rStyle w:val="FootnoteAnchor"/>
          <w:rtl w:val="true"/>
        </w:rPr>
        <w:footnoteReference w:id="205"/>
      </w:r>
      <w:r>
        <w:rPr>
          <w:rFonts w:ascii="Amiri" w:hAnsi="Amiri" w:eastAsia="Amiri" w:cs="Amiri"/>
          <w:color w:val="111111"/>
          <w:sz w:val="28"/>
          <w:sz w:val="28"/>
          <w:szCs w:val="28"/>
          <w:rtl w:val="true"/>
          <w:lang w:bidi="ar-SA"/>
        </w:rPr>
        <w:t>ذلِكُمْ خَيْرٌ لَكُمْ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378996_372815092"/>
      <w:bookmarkStart w:id="338" w:name="_Toc127"/>
      <w:bookmarkEnd w:id="337"/>
      <w:r>
        <w:rPr>
          <w:rtl w:val="true"/>
        </w:rPr>
        <w:t>ترك الكذب</w:t>
      </w:r>
      <w:bookmarkEnd w:id="338"/>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موسى عليه السلام للربّ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خير عملاً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يكذب لسانه و لا يفجر قلبه و لا يزني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w:t>
      </w:r>
      <w:r>
        <w:rPr>
          <w:rStyle w:val="FootnoteAnchor"/>
          <w:rtl w:val="true"/>
        </w:rPr>
        <w:footnoteReference w:id="206"/>
      </w:r>
      <w:r>
        <w:rPr>
          <w:rFonts w:ascii="Amiri" w:hAnsi="Amiri" w:eastAsia="Amiri" w:cs="Amiri"/>
          <w:color w:val="111111"/>
          <w:sz w:val="28"/>
          <w:sz w:val="28"/>
          <w:szCs w:val="28"/>
          <w:rtl w:val="true"/>
          <w:lang w:bidi="ar-SA"/>
        </w:rPr>
        <w:t>تجمع لي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على خلال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يكرهها اللّه تعالى فتركتها خوفاً من أن يسألني 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عملت كذا ؟ فافتضح أو أكذب فأكون قد خالفت رسول اللّه صلى الله عليه و آله فيما دلّني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سأل النبيّ صلى الله عليه و آله عمّا يجمع به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ما ينال به خير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يطول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bookmarkStart w:id="339" w:name="pg7071_70566"/>
    </w:p>
    <w:p>
      <w:pPr>
        <w:pStyle w:val="Heading3"/>
        <w:numPr>
          <w:ilvl w:val="2"/>
          <w:numId w:val="1"/>
        </w:numPr>
        <w:rPr/>
      </w:pPr>
      <w:bookmarkStart w:id="340" w:name="__RefHeading___Toc3378998_372815092"/>
      <w:bookmarkStart w:id="341" w:name="_Toc128"/>
      <w:bookmarkEnd w:id="339"/>
      <w:bookmarkEnd w:id="340"/>
      <w:r>
        <w:rPr>
          <w:rtl w:val="true"/>
        </w:rPr>
        <w:t>التسمية بأسماء الأنبياء و الأوصياء عليهم السلام</w:t>
      </w:r>
      <w:bookmarkEnd w:id="341"/>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الأسماء ما سمّي بالعبوديّة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الأنبياء صلوات اللّه عليهم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اسم نبي إلّابعث اللّه عزّ و جلّ إليهم ملكاً يقدّسهم بالغداة و العشي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فيه اسم محمّد يصبح أهله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يمسون بخير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مائدة وضعت و حضر عليها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أو محمّد إلّاقدّس ذلك المنزل في كلّ يوم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صحيفة الإمام الرضا عليه السلام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و أو الحسين أو الجعفر أو طالب أو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فاطمة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ربعي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نسمي بأسمائكم و أسماء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فينفعنا ذلك؟</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الدين إلّاالحبّ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و 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كانت لهم مشورة فحضر معهم من اسمه محمّد أو أحمد فأدخلوه في مشورتهم إلّا </w:t>
      </w:r>
      <w:r>
        <w:rPr>
          <w:rStyle w:val="FootnoteAnchor"/>
          <w:rtl w:val="true"/>
        </w:rPr>
        <w:footnoteReference w:id="210"/>
      </w:r>
      <w:r>
        <w:rPr>
          <w:rFonts w:ascii="Amiri" w:hAnsi="Amiri" w:eastAsia="Amiri" w:cs="Amiri"/>
          <w:color w:val="111111"/>
          <w:sz w:val="28"/>
          <w:sz w:val="28"/>
          <w:szCs w:val="28"/>
          <w:rtl w:val="true"/>
          <w:lang w:bidi="ar-SA"/>
        </w:rPr>
        <w:t xml:space="preserve">كان خيراً لهم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فلمّا انتهى إلى باب الدار خرج علينا ابن له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تكنّى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 احتظاراً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الشيطان إذا سمع منادياً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كما يذوب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سمع منادياً ينادي باسم عدوّ من أعدائنا اهتزّ و اختال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bookmarkStart w:id="342" w:name="pg7071_70568"/>
    </w:p>
    <w:p>
      <w:pPr>
        <w:pStyle w:val="Heading3"/>
        <w:numPr>
          <w:ilvl w:val="2"/>
          <w:numId w:val="1"/>
        </w:numPr>
        <w:rPr/>
      </w:pPr>
      <w:bookmarkStart w:id="343" w:name="__RefHeading___Toc3379000_372815092"/>
      <w:bookmarkStart w:id="344" w:name="_Toc129"/>
      <w:bookmarkEnd w:id="342"/>
      <w:bookmarkEnd w:id="343"/>
      <w:r>
        <w:rPr>
          <w:rtl w:val="true"/>
        </w:rPr>
        <w:t>التعاون على البرّ و التقوى</w:t>
      </w:r>
      <w:bookmarkEnd w:id="344"/>
    </w:p>
    <w:p>
      <w:pPr>
        <w:pStyle w:val="Heading3"/>
        <w:numPr>
          <w:ilvl w:val="2"/>
          <w:numId w:val="1"/>
        </w:numPr>
        <w:rPr/>
      </w:pPr>
      <w:bookmarkStart w:id="345" w:name="__RefHeading___Toc3379002_372815092"/>
      <w:bookmarkStart w:id="346" w:name="_Toc130"/>
      <w:bookmarkEnd w:id="345"/>
      <w:r>
        <w:rPr>
          <w:rtl w:val="true"/>
        </w:rPr>
        <w:t>التعاون على طاعة اللّه عزّ و جلّ</w:t>
      </w:r>
      <w:bookmarkEnd w:id="346"/>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ما أمروا بالمعروف و نهوا عن المنكر و تعاونوا على البرّ و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يفعلوا ذلك نزعت منهم البركات و سلّط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لهم ناصر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تعاونكم على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لن تزالوا بخير ما تعاونتم على طاعة اللّه تعالى و تناهيتم عن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47" w:name="pg7071_70569"/>
    </w:p>
    <w:p>
      <w:pPr>
        <w:pStyle w:val="Heading3"/>
        <w:numPr>
          <w:ilvl w:val="2"/>
          <w:numId w:val="1"/>
        </w:numPr>
        <w:rPr/>
      </w:pPr>
      <w:bookmarkStart w:id="348" w:name="__RefHeading___Toc3379004_372815092"/>
      <w:bookmarkStart w:id="349" w:name="_Toc131"/>
      <w:bookmarkEnd w:id="347"/>
      <w:bookmarkEnd w:id="348"/>
      <w:r>
        <w:rPr>
          <w:rtl w:val="true"/>
        </w:rPr>
        <w:t xml:space="preserve">تعظيم حرمات اللّه عزّ و جلّ </w:t>
      </w:r>
      <w:r>
        <w:rPr>
          <w:rtl w:val="true"/>
        </w:rPr>
        <w:t xml:space="preserve">- </w:t>
      </w:r>
      <w:r>
        <w:rPr>
          <w:rtl w:val="true"/>
        </w:rPr>
        <w:t>حفظ حرمات اللّه عزّ و جلّ</w:t>
      </w:r>
      <w:bookmarkEnd w:id="349"/>
    </w:p>
    <w:p>
      <w:pPr>
        <w:pStyle w:val="BookText"/>
        <w:rPr/>
      </w:pPr>
      <w:r>
        <w:rPr>
          <w:rStyle w:val="FootnoteAnchor"/>
          <w:rtl w:val="true"/>
        </w:rPr>
        <w:footnoteReference w:id="2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حُرُمَاتِ اللّهِ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 حرمة اللّه في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الكتاب و العمل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ما أوجب اللّه من فرض مودّتنا و 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للّه‌حرمات ثلاث من حفظهنّ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له أمر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يحفظهنّ لم يحفظ اللّه 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حرمتي و حرمة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وجوب تعظيم الأئمّة عليهم السلام و تكريمهم في حياتهم و بعد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تعظيم ما ينسب إليهم من مشاهدهم و أخبارهم و آثارهم و ذرّيّتهم و حامل أخبارهم و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خَيْرٌ لَّهُ عِندَ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379006_372815092"/>
      <w:bookmarkStart w:id="351" w:name="_Toc132"/>
      <w:bookmarkEnd w:id="350"/>
      <w:r>
        <w:rPr>
          <w:rtl w:val="true"/>
        </w:rPr>
        <w:t>تعظيم حقّ اللّه عزّ و جلّ</w:t>
      </w:r>
      <w:bookmarkEnd w:id="351"/>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الإمام الصادق عليه السلام إلى بعض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يختم بخير عملك حتّى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في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عظّم للّه‌عزّ و جلّ حقّه أن لا تبذّل نعمائه في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تغتر </w:t>
      </w:r>
      <w:r>
        <w:rPr>
          <w:rStyle w:val="FootnoteAnchor"/>
          <w:rtl w:val="true"/>
        </w:rPr>
        <w:footnoteReference w:id="214"/>
      </w:r>
      <w:r>
        <w:rPr>
          <w:rFonts w:ascii="Amiri" w:hAnsi="Amiri" w:eastAsia="Amiri" w:cs="Amiri"/>
          <w:color w:val="111111"/>
          <w:sz w:val="28"/>
          <w:sz w:val="28"/>
          <w:szCs w:val="28"/>
          <w:rtl w:val="true"/>
          <w:lang w:bidi="ar-SA"/>
        </w:rPr>
        <w:t>بحلمه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كلّ من وجدته يذكر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ينتحل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عليك صادقاً كان أو كاذباً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لك نيّتك و عليه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52" w:name="pg7071_70570"/>
    </w:p>
    <w:p>
      <w:pPr>
        <w:pStyle w:val="Heading3"/>
        <w:numPr>
          <w:ilvl w:val="2"/>
          <w:numId w:val="1"/>
        </w:numPr>
        <w:rPr/>
      </w:pPr>
      <w:bookmarkStart w:id="353" w:name="__RefHeading___Toc3379008_372815092"/>
      <w:bookmarkStart w:id="354" w:name="_Toc133"/>
      <w:bookmarkEnd w:id="352"/>
      <w:bookmarkEnd w:id="353"/>
      <w:r>
        <w:rPr>
          <w:rtl w:val="true"/>
        </w:rPr>
        <w:t xml:space="preserve">التعفّف </w:t>
      </w:r>
      <w:r>
        <w:rPr>
          <w:rtl w:val="true"/>
        </w:rPr>
        <w:t xml:space="preserve">- </w:t>
      </w:r>
      <w:r>
        <w:rPr>
          <w:rtl w:val="true"/>
        </w:rPr>
        <w:t>ترك السؤال عن الناس</w:t>
      </w:r>
      <w:bookmarkEnd w:id="354"/>
    </w:p>
    <w:p>
      <w:pPr>
        <w:pStyle w:val="BookText"/>
        <w:rPr/>
      </w:pPr>
      <w:r>
        <w:rPr>
          <w:rStyle w:val="FootnoteAnchor"/>
          <w:rtl w:val="true"/>
        </w:rPr>
        <w:footnoteReference w:id="2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يزيد اللّه بهنّ إلّاخيراً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اللّه به إلّا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اللّه به إلّاعزّاً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اللّه به إلّاغنى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القال و القيل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كمال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بالسخاء و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اليأس خير من الطلب إلى لئام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w:t>
      </w:r>
      <w:r>
        <w:rPr>
          <w:rStyle w:val="FootnoteAnchor"/>
          <w:rtl w:val="true"/>
        </w:rPr>
        <w:footnoteReference w:id="217"/>
      </w:r>
      <w:r>
        <w:rPr>
          <w:rFonts w:ascii="Amiri" w:hAnsi="Amiri" w:eastAsia="Amiri" w:cs="Amiri"/>
          <w:color w:val="111111"/>
          <w:sz w:val="28"/>
          <w:sz w:val="28"/>
          <w:szCs w:val="28"/>
          <w:rtl w:val="true"/>
          <w:lang w:bidi="ar-SA"/>
        </w:rPr>
        <w:t xml:space="preserve">مع العفّة </w:t>
      </w:r>
      <w:r>
        <w:rPr>
          <w:rStyle w:val="FootnoteAnchor"/>
          <w:rtl w:val="true"/>
        </w:rPr>
        <w:footnoteReference w:id="218"/>
      </w:r>
      <w:r>
        <w:rPr>
          <w:rFonts w:ascii="Amiri" w:hAnsi="Amiri" w:eastAsia="Amiri" w:cs="Amiri"/>
          <w:color w:val="111111"/>
          <w:sz w:val="28"/>
          <w:sz w:val="28"/>
          <w:szCs w:val="28"/>
          <w:rtl w:val="true"/>
          <w:lang w:bidi="ar-SA"/>
        </w:rPr>
        <w:t xml:space="preserve">خير من الغنى مع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الحكم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مع الحرفة خير من سرور مع 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379010_372815092"/>
      <w:bookmarkStart w:id="356" w:name="_Toc134"/>
      <w:bookmarkEnd w:id="355"/>
      <w:r>
        <w:rPr>
          <w:rtl w:val="true"/>
        </w:rPr>
        <w:t>التفاوت بين الناس</w:t>
      </w:r>
      <w:bookmarkEnd w:id="356"/>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استووا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بخير ما تفاوتوا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bookmarkStart w:id="357" w:name="pg7071_70571"/>
    </w:p>
    <w:p>
      <w:pPr>
        <w:pStyle w:val="Heading3"/>
        <w:numPr>
          <w:ilvl w:val="2"/>
          <w:numId w:val="1"/>
        </w:numPr>
        <w:rPr/>
      </w:pPr>
      <w:bookmarkStart w:id="358" w:name="__RefHeading___Toc3379012_372815092"/>
      <w:bookmarkStart w:id="359" w:name="_Toc135"/>
      <w:bookmarkEnd w:id="357"/>
      <w:bookmarkEnd w:id="358"/>
      <w:r>
        <w:rPr>
          <w:rtl w:val="true"/>
        </w:rPr>
        <w:t>التقوى</w:t>
      </w:r>
      <w:bookmarkEnd w:id="359"/>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بلباس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أو الإيمان أو العمل الصالح أو الحياء الّذي يكسب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السمت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اللباس الّذي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يستر الفضائح و القبائح و يذهبها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 العلّامة المجلسي رحمه الله في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لِلَّذِينَ اتَّقَوْا مَاذَا أَنزَلَ رَبُّكُمْ قَالُوا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وَإِبْرَاهِيمَ إِذْ قَالَ لِقَوْمِهِ اعْبُدُوا اللّهَ وَاتَّقُوهُ ذلِكُمْ خَيْرٌ لَّكُمْ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صحف إدريس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إعلموا و استيقنوا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اللّه هي الحكمة الكبرى و النعمة العظمى و السبب الداعي إلى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الفاتح لأبواب الفهم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فإنّه جُماع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أبي‌الحديد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w:t>
      </w:r>
      <w:r>
        <w:rPr>
          <w:rStyle w:val="FootnoteAnchor"/>
          <w:rtl w:val="true"/>
        </w:rPr>
        <w:footnoteReference w:id="220"/>
      </w:r>
      <w:r>
        <w:rPr>
          <w:rFonts w:ascii="Amiri" w:hAnsi="Amiri" w:eastAsia="Amiri" w:cs="Amiri"/>
          <w:color w:val="111111"/>
          <w:sz w:val="28"/>
          <w:sz w:val="28"/>
          <w:szCs w:val="28"/>
          <w:rtl w:val="true"/>
          <w:lang w:bidi="ar-SA"/>
        </w:rPr>
        <w:t xml:space="preserve">اللّه فإنّه جماع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أوصيتك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تقوى ربّنا عزّ و جلّ جُماع كلّ خير و رأس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 اللّه فهو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 كن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قوم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خلاف لأحد في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محبوب عند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اجتماع كلّ خير و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ميزان كلّ علم و حكمة و أساس كلّ طاعة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تجمع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الذخر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اللّه هي الزاد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مبلّغ و معاد منجح دعا إليها أسمع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وعاها خير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فأسمع داعيها و فاز واعيها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خير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الزاد ما صحبه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من الدنيا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خير ما تزودّتموه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حازوا عاجل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آجله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شاركوا أهل الدنيا في دنياهم و لم يشاركهم أهل الدنيا في 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تجمع </w:t>
      </w:r>
      <w:r>
        <w:rPr>
          <w:rStyle w:val="FootnoteAnchor"/>
          <w:rtl w:val="true"/>
        </w:rPr>
        <w:footnoteReference w:id="222"/>
      </w:r>
      <w:r>
        <w:rPr>
          <w:rFonts w:ascii="Amiri" w:hAnsi="Amiri" w:eastAsia="Amiri" w:cs="Amiri"/>
          <w:color w:val="111111"/>
          <w:sz w:val="28"/>
          <w:sz w:val="28"/>
          <w:szCs w:val="28"/>
          <w:rtl w:val="true"/>
          <w:lang w:bidi="ar-SA"/>
        </w:rPr>
        <w:t>من الخير ما لا يجمع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يدرك بها من الخير ما لا يدرك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الدنيا و خير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الشيخ المفيد رحمه الله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الشيخ الطوسي رحمه الله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الإمام الصادق عليه السلام إلى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اوصيك و نفسي بتقوى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التقوى الطاعة و الورع و التواضع للّه‌و الطمأنينة و الاجتهاد و الأخذ بأمره و النصيحة لرسله و المسارعة في مرضاته و اجتناب 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يتّق اللّه فقد أحرز نفسه من النار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الخير كلّه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أمر بالتقوى فقد أفلح </w:t>
      </w:r>
      <w:r>
        <w:rPr>
          <w:rStyle w:val="FootnoteAnchor"/>
          <w:rtl w:val="true"/>
        </w:rPr>
        <w:footnoteReference w:id="223"/>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جعلنا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خيركم عند اللّه و أكرمكم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أطوعكم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خيركم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 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 التقى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اتّقوا اللّه في عاجل أمركم و آجله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و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يتّق اللّه يكفّر عنه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 له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تقوى اللّه توقي 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تقوى اللّه تبيّض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ترفع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أطاعته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ربح الفوز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الجواهر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تنبيه الخواطر و معدن الجواهر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 الفوز بقرب اللّه تعالى في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 الدنيا و 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ما تواصى العباد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عواقب الاُمور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شرج نهج البلاغة لإبن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خير ما تواصى به عباد اللّه و أقربه إلى رضوان اللّه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خيره في عواقب الاُمور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بتقوى اللّه امرتم و للإحسان و الطاعة خلقتم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 الصفّين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أحرز 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اكتسب من الدنيا ما أصابه العباد الصالحون منها من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سابق إلى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سائق إلى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على أحد فضل إلّابالتقوى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للمتّقين عند اللّه عزّ و جلّ خير الجزاء و أفضل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360" w:name="pg7071_70576"/>
    </w:p>
    <w:p>
      <w:pPr>
        <w:pStyle w:val="Heading3"/>
        <w:numPr>
          <w:ilvl w:val="2"/>
          <w:numId w:val="1"/>
        </w:numPr>
        <w:rPr/>
      </w:pPr>
      <w:bookmarkStart w:id="361" w:name="__RefHeading___Toc3379014_372815092"/>
      <w:bookmarkStart w:id="362" w:name="_Toc136"/>
      <w:bookmarkEnd w:id="360"/>
      <w:bookmarkEnd w:id="361"/>
      <w:r>
        <w:rPr>
          <w:rtl w:val="true"/>
        </w:rPr>
        <w:t>التقيّة</w:t>
      </w:r>
      <w:bookmarkEnd w:id="362"/>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عبيدة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لو أفتينا رجلاً ممّن يتولانا بشيء من التقيّة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فهو خير له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أوجر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 حدّثتك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أفتيتك بفتيا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فأخبرتك بخلاف ما كنت 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أفتيتك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كنت تأخذ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اللّه إلّاأن يعبد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فعلتم ذلك إنّه ل خير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أبى اللّه عزّ و جلّ لنا ولكم في دينه إلّاالتقيّة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لا تقيّة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عمرو بن أبي المقدام عن عليّ بن الحسين عن أبي‌عبداللّه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أئمّة الجور فإمضوا في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تشهّروا أنفسكم فتُقتلوا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تعاملتم بأحكامهم كان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بن أعين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جائه رجل فسأله عنها فأجابه بخلاف ما 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رجل آخر فأجابه بخلاف ما أجابني و أجاب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الرجلان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 العراق من شيعتكم قدما يسألان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 كلّ واحد منهما بغير ما أجبت به صاحبه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خير لنا وأبقى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لو اجتمعتم على أمر واحد لصدّقكم الناس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لكان أقلّ لبقائنا وبقائكم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أطاب الكلام مع موافقيه ليؤنسهم و بسط وجهه لمخالفيه ليأمنهم على نفسه و إخوانه فقد حوى من الخيرات و الدرجات العالية عند اللّه عزّ و جلّ ما لا يقادر قدره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الجواد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أكمل الناس في خصال الخير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أعملهم بالتقيّة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أقضاهم لحقوق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bookmarkStart w:id="363" w:name="pg7071_70578"/>
    </w:p>
    <w:p>
      <w:pPr>
        <w:pStyle w:val="Heading3"/>
        <w:numPr>
          <w:ilvl w:val="2"/>
          <w:numId w:val="1"/>
        </w:numPr>
        <w:rPr/>
      </w:pPr>
      <w:bookmarkStart w:id="364" w:name="__RefHeading___Toc3379016_372815092"/>
      <w:bookmarkStart w:id="365" w:name="_Toc137"/>
      <w:bookmarkEnd w:id="363"/>
      <w:bookmarkEnd w:id="364"/>
      <w:r>
        <w:rPr>
          <w:rtl w:val="true"/>
        </w:rPr>
        <w:t>التمحيص</w:t>
      </w:r>
      <w:bookmarkEnd w:id="365"/>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خيراً فأذنب ذنباً تبعه بنقمة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بعبد شرّاً فأذنب ذنباً تبعه بنعمة لينسيه الاستغفار و يتمادى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عجّل عقوبته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اللّه بعبد سوءاً أمسك عليه ذنوبه حتّى يوافي بها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خيراً إذا عوتب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خضر بن عمرو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وفى للّه‌بشروطه الّتي شرطها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مع النبيّين والصدّيقين والشهداء والصالحين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يشفع و لا 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ممّن لا تصيبه أهوال الدنيا و لا أهوال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 زلّت به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ك خامة الزرع كيفما كفئته الريح انكفأ</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ممّن تصيبه أهوال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bookmarkStart w:id="366" w:name="pg7071_70579"/>
    </w:p>
    <w:p>
      <w:pPr>
        <w:pStyle w:val="Heading3"/>
        <w:numPr>
          <w:ilvl w:val="2"/>
          <w:numId w:val="1"/>
        </w:numPr>
        <w:rPr/>
      </w:pPr>
      <w:bookmarkStart w:id="367" w:name="__RefHeading___Toc3379018_372815092"/>
      <w:bookmarkStart w:id="368" w:name="_Toc138"/>
      <w:bookmarkEnd w:id="366"/>
      <w:bookmarkEnd w:id="367"/>
      <w:r>
        <w:rPr>
          <w:rtl w:val="true"/>
        </w:rPr>
        <w:t>التواضع</w:t>
      </w:r>
      <w:bookmarkEnd w:id="368"/>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يزيد اللّه بهنّ إلّاخيراً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اللّه به إلّا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اللّه به إلّاعزّاً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اللّه به إلّاغنى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لحمّاد بن عيسى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للعلم في آناء اللّيل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تقرّ عينك و تنال خير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فإقطع الطمع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نفسك في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نفسك أنّك فوق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اخزن لسانك كما تخزن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أصل كلّ خير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مرتبة رفيعة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تكبّر خفضه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رفعة الدنيا و الآخرة فليمقت في الدنيا الرفعة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الباهرة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شيعتنا لمن يهب اللّه تعالى له في الجنان من الدرجات و المنازل و الخيرات ما لا يكون الدنيا و خيراتها في جنبها إلاّ ك الرملة في البادية الفضفاضة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إلّاأن يرى أخاً له مؤمناً فقيراً فيتواضع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يصونه عن بذل وجهه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bookmarkStart w:id="369" w:name="pg7071_70580"/>
    </w:p>
    <w:p>
      <w:pPr>
        <w:pStyle w:val="Heading3"/>
        <w:numPr>
          <w:ilvl w:val="2"/>
          <w:numId w:val="1"/>
        </w:numPr>
        <w:rPr/>
      </w:pPr>
      <w:bookmarkStart w:id="370" w:name="__RefHeading___Toc3379020_372815092"/>
      <w:bookmarkStart w:id="371" w:name="_Toc139"/>
      <w:bookmarkEnd w:id="369"/>
      <w:bookmarkEnd w:id="370"/>
      <w:r>
        <w:rPr>
          <w:rtl w:val="true"/>
        </w:rPr>
        <w:t>التوبة</w:t>
      </w:r>
      <w:bookmarkEnd w:id="371"/>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تُبْتُمْ فَهُوَ خَيْرٌ لَكُمْ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 الحارث بن حصيرة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بحبشي و هو يستسقي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أخذنا في سرقة و نحن ثمانية نفر فذهب بنا إلى عليّ بن أبي طالب عليه السلام فأقررنا 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أنّها حرام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بنا فقطعت أصابعنا من الراحة و خلّيت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بنا فحبسنا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يطعمنا فيه السمن و العسل حتّى برئت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بنا فأخرجنا وكسانا فأحسن كسوتنا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تتوبوا و تصلحوا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يلحقكم اللّه بأيديكم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لا تفعلوا يلحقكم اللّه بأيديكم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إلّالأحد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يزداد في كلّ يوم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يتدارك سيّئته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له بالتوبة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حتّى ينقطع عنقه ما قبل اللّه منه إلّابولايتنا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يسارع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يَتُوبُوا يَكُ خَيْراً لَهُمْ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توبةً نصوحاً أحبّه اللّه فستر عليه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توبة نصوحاً لوجه اللّه عزّ و جلّ فإنّ اللّه عزّ و جلّ يستر عليه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أبان عن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صلى الله عليه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النبيّ صلى الله عليه و آله وجهه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من جانبه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مثل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فصرف صلى الله عليه و آله وجهه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الثالثة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و عذاب الدنيا أهون لي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أبصاحبكم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 على نفسه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رسول اللّه صلى الله عليه و آله أن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فحفروا له 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 مسّ الحجارة خرج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الزبير فرماه بساق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فعقلّه به فأدركه الناس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فأخبروا رسول اللّه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استتر ثمّ تاب 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استتر لكان خيراً له إذا تاب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bookmarkStart w:id="372" w:name="pg7071_70582"/>
    </w:p>
    <w:p>
      <w:pPr>
        <w:pStyle w:val="BookText"/>
        <w:rPr/>
      </w:pPr>
      <w:bookmarkEnd w:id="372"/>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يموت عليه العبد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فرغ من ابنيته و دوره و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ذنوبه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الخيرات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على اللّه عزّ و جلّ حبيباً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379022_372815092"/>
      <w:bookmarkStart w:id="374" w:name="_Toc140"/>
      <w:bookmarkEnd w:id="373"/>
      <w:r>
        <w:rPr>
          <w:rtl w:val="true"/>
        </w:rPr>
        <w:t>التوفيق</w:t>
      </w:r>
      <w:bookmarkEnd w:id="374"/>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قائد خيرٌ من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التوفيق خير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التوفيق خير قائد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عناية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من جذبات الربّ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رأس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رأس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قائد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أراد بعبد خيراً نكت في قلبه نكتة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مسامع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به ملكاً يسدّده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أراد بعبد سوءً نكت في قلبه نكتة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مسامع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وكّل به شيطاناً يضلّه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375" w:name="pg7071_70583"/>
    </w:p>
    <w:p>
      <w:pPr>
        <w:pStyle w:val="Heading3"/>
        <w:numPr>
          <w:ilvl w:val="2"/>
          <w:numId w:val="1"/>
        </w:numPr>
        <w:rPr/>
      </w:pPr>
      <w:bookmarkStart w:id="376" w:name="__RefHeading___Toc3379024_372815092"/>
      <w:bookmarkStart w:id="377" w:name="_Toc141"/>
      <w:bookmarkEnd w:id="375"/>
      <w:bookmarkEnd w:id="376"/>
      <w:r>
        <w:rPr>
          <w:rtl w:val="true"/>
        </w:rPr>
        <w:t>التوكّل على اللّه</w:t>
      </w:r>
      <w:bookmarkEnd w:id="377"/>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عِندَ اللّهِ خَيْرٌ وَأَبْقَى لِلَّذِينَ آمَنُوا وَعَلَى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خير عماد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وحرز من كلّ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أراه السرور و من توكّل عليه كفاه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التوكّل اعطي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تثق به في امورك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بك كنت عنه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أنّه لم </w:t>
      </w:r>
      <w:r>
        <w:rPr>
          <w:rStyle w:val="FootnoteAnchor"/>
          <w:rtl w:val="true"/>
        </w:rPr>
        <w:footnoteReference w:id="234"/>
      </w:r>
      <w:r>
        <w:rPr>
          <w:rFonts w:ascii="Amiri" w:hAnsi="Amiri" w:eastAsia="Amiri" w:cs="Amiri"/>
          <w:color w:val="111111"/>
          <w:sz w:val="28"/>
          <w:sz w:val="28"/>
          <w:szCs w:val="28"/>
          <w:rtl w:val="true"/>
          <w:lang w:bidi="ar-SA"/>
        </w:rPr>
        <w:t>يؤتك إلّاخيراً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تعلم أنّ الحكم في ذلك له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فتوكّلت على اللّه بتفويض ذلك إليه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وثقت به فيها و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379026_372815092"/>
      <w:bookmarkStart w:id="379" w:name="_Toc142"/>
      <w:bookmarkEnd w:id="378"/>
      <w:r>
        <w:rPr>
          <w:rtl w:val="true"/>
        </w:rPr>
        <w:t>الثبات</w:t>
      </w:r>
      <w:bookmarkEnd w:id="3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 اللّه بك خيراً أعلمك بعلمه و ثبّتك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bookmarkStart w:id="380" w:name="pg7071_70584"/>
    </w:p>
    <w:p>
      <w:pPr>
        <w:pStyle w:val="Heading3"/>
        <w:numPr>
          <w:ilvl w:val="2"/>
          <w:numId w:val="1"/>
        </w:numPr>
        <w:rPr/>
      </w:pPr>
      <w:bookmarkStart w:id="381" w:name="__RefHeading___Toc3379028_372815092"/>
      <w:bookmarkStart w:id="382" w:name="_Toc143"/>
      <w:bookmarkEnd w:id="380"/>
      <w:bookmarkEnd w:id="381"/>
      <w:r>
        <w:rPr>
          <w:rtl w:val="true"/>
        </w:rPr>
        <w:t>الثقة باللّه عزّ و جلّ</w:t>
      </w:r>
      <w:bookmarkEnd w:id="382"/>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الغنى به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الإفتقار إليه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و حُسن الظنّ به حصن لا يتحصّن به إلّاكلّ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التوكّل على اللّه نجاة من كلّ سوء و حرز من كلّ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إرشاد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أراه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توكّل عليه كفاه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صان يقينه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باللّه تكن مؤمناً و ارض بما قسّم اللّه لك تكن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يهديه بإيمانه في الدنيا إلى جنّته و دار كرامته في الآخرة يشرح صدره للتسليم للّه‌و الثقة به و السكون إلى ما وعده من ثوابه حتّى يطمئن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أخبار الرضا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تعالى ثمن لكلّ غال و سلّم إلى كلّ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الثقة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لقمان رحمه الله لإبنه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وثق باللّه فلم ينجه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اليأس عمّا 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bookmarkStart w:id="383" w:name="pg7071_70585"/>
    </w:p>
    <w:p>
      <w:pPr>
        <w:pStyle w:val="Heading3"/>
        <w:numPr>
          <w:ilvl w:val="2"/>
          <w:numId w:val="1"/>
        </w:numPr>
        <w:rPr/>
      </w:pPr>
      <w:bookmarkStart w:id="384" w:name="__RefHeading___Toc3379030_372815092"/>
      <w:bookmarkStart w:id="385" w:name="_Toc144"/>
      <w:bookmarkEnd w:id="383"/>
      <w:bookmarkEnd w:id="384"/>
      <w:r>
        <w:rPr>
          <w:rtl w:val="true"/>
        </w:rPr>
        <w:t>الجهاد في سبيل اللّه عزّ و جلّ</w:t>
      </w:r>
      <w:bookmarkEnd w:id="385"/>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الْرَّسُولُ وَالَّذِينَ آمَنُوا مَعَهُ جَاهَدُوا بِأَمْوَالِهِمْ وَأَنْفُسِهِمْ وَأُولئِكَ لَهُمُ الْخَيْرَاتُ وَأُولئِكَ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هم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الرعب و الخوف من جهاد المستحقّ للجهاد و المتوازرين على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في الدين و سلب للدنيا مع الذلّ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استيجاب النار بالفرار من الزحف عند حضرة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فحافظوا على أمر اللّه عزّ و جلّ في هذه المواطن الّتي الصبر عليها كرم و سعادة و نجاة في الدنيا و الآخرة من فظيع الهول و المخافة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دلّكم على تجارة تنجيكم من عذاب أليم و تشفي بكم على الخير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الجهاد في سبيله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ثوابه مغفرة للذنب و مساكن طيّبة في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للشيخ المفيد رحمه الله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 صفّين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 غدوة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في سبيل اللّه خير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خير الناس رجلاً ممسكاً ب عنان فرسه في سبيل اللّه كلّما سمع هيعة طار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في نواصيها الخير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معقود في نواصي الخيل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كلّ الخير معقود في نواصي الخيل إلى يوم القيامة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في السيف و الخير مع السيف و الخير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السيف و تحت السيف و في ظلّ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السيف و تحت ظلّ السيف و لا يقيم الناس إلّاالسيف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السيوف مقاليد الجنّة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الجهاد و فروضه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بالسيف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لأنّه مظهرها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w:t>
      </w:r>
      <w:r>
        <w:rPr>
          <w:rFonts w:eastAsia="Amiri" w:cs="Amiri" w:ascii="Amiri" w:hAnsi="Amiri"/>
          <w:color w:val="111111"/>
          <w:sz w:val="28"/>
          <w:szCs w:val="28"/>
          <w:rtl w:val="true"/>
          <w:lang w:bidi="ar-SA"/>
        </w:rPr>
        <w:t>).</w:t>
      </w:r>
      <w:bookmarkStart w:id="386" w:name="pg7071_70587"/>
    </w:p>
    <w:p>
      <w:pPr>
        <w:pStyle w:val="Heading3"/>
        <w:numPr>
          <w:ilvl w:val="2"/>
          <w:numId w:val="1"/>
        </w:numPr>
        <w:rPr/>
      </w:pPr>
      <w:bookmarkStart w:id="387" w:name="__RefHeading___Toc3379032_372815092"/>
      <w:bookmarkStart w:id="388" w:name="_Toc145"/>
      <w:bookmarkEnd w:id="386"/>
      <w:bookmarkEnd w:id="387"/>
      <w:r>
        <w:rPr>
          <w:rtl w:val="true"/>
        </w:rPr>
        <w:t>جهاد النفس الأمّارة بالسوء</w:t>
      </w:r>
      <w:bookmarkEnd w:id="388"/>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عمّا يجمع خير الدنيا و الآخرة؟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أعانه اللّه على نفسه فملكها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يجاهد نفسه لم ينل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إلّالأحد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يجاهد نفسه على طاعة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389" w:name="pg7071_70588"/>
    </w:p>
    <w:p>
      <w:pPr>
        <w:pStyle w:val="Heading3"/>
        <w:numPr>
          <w:ilvl w:val="2"/>
          <w:numId w:val="1"/>
        </w:numPr>
        <w:rPr/>
      </w:pPr>
      <w:bookmarkStart w:id="390" w:name="__RefHeading___Toc3379034_372815092"/>
      <w:bookmarkStart w:id="391" w:name="_Toc146"/>
      <w:bookmarkEnd w:id="389"/>
      <w:bookmarkEnd w:id="390"/>
      <w:r>
        <w:rPr>
          <w:rtl w:val="true"/>
        </w:rPr>
        <w:t>الحبّ و التحابب في اللّه عزّ و جلّ</w:t>
      </w:r>
      <w:bookmarkEnd w:id="391"/>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الحبّ ما كان للّه‌عزّ و جلّ و لرسوله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حبّ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w:t>
      </w:r>
      <w:r>
        <w:rPr>
          <w:rStyle w:val="FootnoteAnchor"/>
          <w:rtl w:val="true"/>
        </w:rPr>
        <w:footnoteReference w:id="242"/>
      </w:r>
      <w:r>
        <w:rPr>
          <w:rFonts w:ascii="Amiri" w:hAnsi="Amiri" w:eastAsia="Amiri" w:cs="Amiri"/>
          <w:color w:val="111111"/>
          <w:sz w:val="28"/>
          <w:sz w:val="28"/>
          <w:szCs w:val="28"/>
          <w:rtl w:val="true"/>
          <w:lang w:bidi="ar-SA"/>
        </w:rPr>
        <w:t xml:space="preserve">ما تحابّوا </w:t>
      </w:r>
      <w:r>
        <w:rPr>
          <w:rStyle w:val="FootnoteAnchor"/>
          <w:rtl w:val="true"/>
        </w:rPr>
        <w:footnoteReference w:id="243"/>
      </w:r>
      <w:r>
        <w:rPr>
          <w:rFonts w:ascii="Amiri" w:hAnsi="Amiri" w:eastAsia="Amiri" w:cs="Amiri"/>
          <w:color w:val="111111"/>
          <w:sz w:val="28"/>
          <w:sz w:val="28"/>
          <w:szCs w:val="28"/>
          <w:rtl w:val="true"/>
          <w:lang w:bidi="ar-SA"/>
        </w:rPr>
        <w:t>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وقرّوا </w:t>
      </w:r>
      <w:r>
        <w:rPr>
          <w:rStyle w:val="FootnoteAnchor"/>
          <w:rtl w:val="true"/>
        </w:rPr>
        <w:footnoteReference w:id="244"/>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إبراهيم بن أبي البلاد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في المسجد و أبو جعفر عليه السلام جالس و أبو عبد اللّه عليه السلام فقال له بعض جلسائه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أبقى للمودّة و خير في الاُلفة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رجلاً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eastAsia="IRNazanin" w:cs="IRNazanin"/>
          <w:color w:val="111111"/>
          <w:sz w:val="28"/>
          <w:szCs w:val="28"/>
          <w:rtl w:val="true"/>
          <w:lang w:bidi="fa-IR"/>
        </w:rPr>
        <w:t>).</w:t>
      </w:r>
      <w:bookmarkStart w:id="392" w:name="pg7071_70589"/>
    </w:p>
    <w:p>
      <w:pPr>
        <w:pStyle w:val="Heading3"/>
        <w:numPr>
          <w:ilvl w:val="2"/>
          <w:numId w:val="1"/>
        </w:numPr>
        <w:rPr/>
      </w:pPr>
      <w:bookmarkStart w:id="393" w:name="__RefHeading___Toc3379036_372815092"/>
      <w:bookmarkStart w:id="394" w:name="_Toc147"/>
      <w:bookmarkEnd w:id="392"/>
      <w:bookmarkEnd w:id="393"/>
      <w:r>
        <w:rPr>
          <w:rtl w:val="true"/>
        </w:rPr>
        <w:t>حبّ أهل الطاعة و بغض أهل المعصية</w:t>
      </w:r>
      <w:bookmarkEnd w:id="394"/>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فيك خيراً فأنظر إلى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يحبّ أهل طاعة اللّه و يبغض أهل معصيته ففيك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يبغض أهل طاعة اللّه و يحبّ أهل معصيته فليس </w:t>
      </w:r>
      <w:r>
        <w:rPr>
          <w:rStyle w:val="FootnoteAnchor"/>
          <w:rtl w:val="true"/>
        </w:rPr>
        <w:footnoteReference w:id="246"/>
      </w:r>
      <w:r>
        <w:rPr>
          <w:rFonts w:ascii="Amiri" w:hAnsi="Amiri" w:eastAsia="Amiri" w:cs="Amiri"/>
          <w:color w:val="111111"/>
          <w:sz w:val="28"/>
          <w:sz w:val="28"/>
          <w:szCs w:val="28"/>
          <w:rtl w:val="true"/>
          <w:lang w:bidi="ar-SA"/>
        </w:rPr>
        <w:t>فيك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المرء مع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مصادقة الإخوان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bookmarkStart w:id="395" w:name="pg7071_70590"/>
    </w:p>
    <w:p>
      <w:pPr>
        <w:pStyle w:val="Heading3"/>
        <w:numPr>
          <w:ilvl w:val="2"/>
          <w:numId w:val="1"/>
        </w:numPr>
        <w:rPr/>
      </w:pPr>
      <w:bookmarkStart w:id="396" w:name="__RefHeading___Toc3379038_372815092"/>
      <w:bookmarkStart w:id="397" w:name="_Toc148"/>
      <w:bookmarkEnd w:id="395"/>
      <w:bookmarkEnd w:id="396"/>
      <w:r>
        <w:rPr>
          <w:rtl w:val="true"/>
        </w:rPr>
        <w:t>الحج</w:t>
      </w:r>
      <w:bookmarkEnd w:id="397"/>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w:t>
      </w:r>
      <w:r>
        <w:rPr>
          <w:rStyle w:val="FootnoteAnchor"/>
          <w:rtl w:val="true"/>
        </w:rPr>
        <w:footnoteReference w:id="247"/>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 العمرة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ورده أهل بيت إلّااستغنوا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تخلفوا عنه إلّاافتقروا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بالموقف مؤمن إلّاغفر اللّه له ما سلف من ذنبه إلى وقته ذلك فإذا انقضت حجّه استونف عليه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معانون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نفقاتهم مخلفة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يُضِيعُ أَجْرَ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بكمال الدين و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تنصرفوا عن المشاهد إلّابتوبة و إقلاع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للسيّد بن طاووس رحمه الله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حجّة الإسلام فقد حلّ عقدةً من النار من عنقه و من حجّ حجّتين لم يزل في خيرٍ حتّى يموت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حجّ ثلاث حججٍ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أو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مدمن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تخلّفوا عنه إلّاابتزّوا و افترقوا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مِن شَعَائِرِ اللّهِ </w:t>
      </w:r>
      <w:r>
        <w:rPr>
          <w:rStyle w:val="FootnoteAnchor"/>
          <w:rtl w:val="true"/>
        </w:rPr>
        <w:footnoteReference w:id="248"/>
      </w:r>
      <w:r>
        <w:rPr>
          <w:rFonts w:ascii="Amiri" w:hAnsi="Amiri" w:eastAsia="Amiri" w:cs="Amiri"/>
          <w:color w:val="111111"/>
          <w:sz w:val="28"/>
          <w:sz w:val="28"/>
          <w:szCs w:val="28"/>
          <w:rtl w:val="true"/>
          <w:lang w:bidi="ar-SA"/>
        </w:rPr>
        <w:t xml:space="preserve">لَكُمْ فِيهَا خَيْرٌ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هو الوجه لأنّه الغرض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اسْمَ اللّهِ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أله أن يصوم بعد النفر و قد ذهبت الأيّام الّتي قال اللّه عزّ و جلّ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أمرته أن يفرد الحجّ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طلبت الخير فإذبح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يوم النفر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ترك الحجّ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رجل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مالٌ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عن طريق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تحتّم عليه الحجّ و لم يحجّ اعمي عن طريق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398" w:name="pg7071_70592"/>
    </w:p>
    <w:p>
      <w:pPr>
        <w:pStyle w:val="Heading3"/>
        <w:numPr>
          <w:ilvl w:val="2"/>
          <w:numId w:val="1"/>
        </w:numPr>
        <w:rPr/>
      </w:pPr>
      <w:bookmarkStart w:id="399" w:name="__RefHeading___Toc3379040_372815092"/>
      <w:bookmarkStart w:id="400" w:name="_Toc149"/>
      <w:bookmarkEnd w:id="398"/>
      <w:bookmarkEnd w:id="399"/>
      <w:r>
        <w:rPr>
          <w:rtl w:val="true"/>
        </w:rPr>
        <w:t>النوادر</w:t>
      </w:r>
      <w:bookmarkEnd w:id="400"/>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و هو عارف بحقّنا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 همّ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حقّنا و حرمتنا ما عرف من حقّها و حرمتها غفر اللّه له ذنبه و كفاه ما أهمّه من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من أمّ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أنّه البيت الّذي </w:t>
      </w:r>
      <w:r>
        <w:rPr>
          <w:rStyle w:val="FootnoteAnchor"/>
          <w:rtl w:val="true"/>
        </w:rPr>
        <w:footnoteReference w:id="252"/>
      </w:r>
      <w:r>
        <w:rPr>
          <w:rFonts w:ascii="Amiri" w:hAnsi="Amiri" w:eastAsia="Amiri" w:cs="Amiri"/>
          <w:color w:val="111111"/>
          <w:sz w:val="28"/>
          <w:sz w:val="28"/>
          <w:szCs w:val="28"/>
          <w:rtl w:val="true"/>
          <w:lang w:bidi="ar-SA"/>
        </w:rPr>
        <w:t xml:space="preserve">أمره اللّه عزّ و 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 أهل البيت حقّ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آمناً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الكعبة فعرف من حقّنا و حرمتنا ما عرف من حقّها و حرمتها لم يخرج من مكّة إلّاو قد غفر اللّه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كفاه اللّه ما أهمّه من أمر دنياه و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بمعرفة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من حقّنا و حرمتنا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عرف من حقّها و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كفاه همّ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من حقّنا و حرمتنا مثل الّذي عرف من حقّها و حرمتها غفر اللّه له ذنوبه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كفاه همّ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دنيا و آخرة فليؤم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يقف أحد على تلك الجبال </w:t>
      </w:r>
      <w:r>
        <w:rPr>
          <w:rStyle w:val="FootnoteAnchor"/>
          <w:rtl w:val="true"/>
        </w:rPr>
        <w:footnoteReference w:id="253"/>
      </w:r>
      <w:r>
        <w:rPr>
          <w:rFonts w:ascii="Amiri" w:hAnsi="Amiri" w:eastAsia="Amiri" w:cs="Amiri"/>
          <w:color w:val="111111"/>
          <w:sz w:val="28"/>
          <w:sz w:val="28"/>
          <w:szCs w:val="28"/>
          <w:rtl w:val="true"/>
          <w:lang w:bidi="ar-SA"/>
        </w:rPr>
        <w:t xml:space="preserve">برٍّ و فاجرٍ إلّااستجاب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البرّ فيستجاب له في آخرته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الفاجر فيستجاب له في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ثوابهنّ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تدفع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تزيد في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و اعتمروا تصحّ أبدانكم و تتّسع أرزاقكم و تكفون </w:t>
      </w:r>
      <w:r>
        <w:rPr>
          <w:rStyle w:val="FootnoteAnchor"/>
          <w:rtl w:val="true"/>
        </w:rPr>
        <w:footnoteReference w:id="254"/>
      </w:r>
      <w:r>
        <w:rPr>
          <w:rFonts w:ascii="Amiri" w:hAnsi="Amiri" w:eastAsia="Amiri" w:cs="Amiri"/>
          <w:color w:val="111111"/>
          <w:sz w:val="28"/>
          <w:sz w:val="28"/>
          <w:szCs w:val="28"/>
          <w:rtl w:val="true"/>
          <w:lang w:bidi="ar-SA"/>
        </w:rPr>
        <w:t xml:space="preserve">مؤونات عيالكم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و اعتمروا تصحّ أجسامكم و تتّسع أرزاقكم و يصلح إيمانكم و تكفوا مؤونة الناس و مؤونة عيالاتكم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الدعوات ص </w:t>
      </w:r>
      <w:r>
        <w:rPr>
          <w:rFonts w:eastAsia="IRNazanin" w:cs="IRNazanin"/>
          <w:color w:val="111111"/>
          <w:sz w:val="28"/>
          <w:szCs w:val="28"/>
          <w:lang w:bidi="fa-IR"/>
        </w:rPr>
        <w:t>76</w:t>
      </w:r>
      <w:r>
        <w:rPr>
          <w:rFonts w:eastAsia="IRNazanin" w:cs="IRNazanin"/>
          <w:color w:val="111111"/>
          <w:sz w:val="28"/>
          <w:szCs w:val="28"/>
          <w:rtl w:val="true"/>
          <w:lang w:bidi="fa-IR"/>
        </w:rPr>
        <w:t>).</w:t>
      </w:r>
      <w:bookmarkStart w:id="401" w:name="pg7071_70594"/>
    </w:p>
    <w:p>
      <w:pPr>
        <w:pStyle w:val="Heading3"/>
        <w:numPr>
          <w:ilvl w:val="2"/>
          <w:numId w:val="1"/>
        </w:numPr>
        <w:rPr/>
      </w:pPr>
      <w:bookmarkStart w:id="402" w:name="__RefHeading___Toc3379042_372815092"/>
      <w:bookmarkStart w:id="403" w:name="_Toc150"/>
      <w:bookmarkEnd w:id="401"/>
      <w:bookmarkEnd w:id="402"/>
      <w:r>
        <w:rPr>
          <w:rtl w:val="true"/>
        </w:rPr>
        <w:t>الحجاب للنساء</w:t>
      </w:r>
      <w:bookmarkEnd w:id="403"/>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يَسْتَعْفِفْنَ </w:t>
      </w:r>
      <w:r>
        <w:rPr>
          <w:rStyle w:val="FootnoteAnchor"/>
          <w:rtl w:val="true"/>
        </w:rPr>
        <w:footnoteReference w:id="256"/>
      </w:r>
      <w:r>
        <w:rPr>
          <w:rFonts w:ascii="Amiri" w:hAnsi="Amiri" w:eastAsia="Amiri" w:cs="Amiri"/>
          <w:color w:val="111111"/>
          <w:sz w:val="28"/>
          <w:sz w:val="28"/>
          <w:szCs w:val="28"/>
          <w:rtl w:val="true"/>
          <w:lang w:bidi="ar-SA"/>
        </w:rPr>
        <w:t xml:space="preserve">خَيْرٌ لَهُنَّ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فهو خير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الزينة الّتي يبدين لهنّ شيء في الآية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للمرأة ؟</w:t>
      </w:r>
    </w:p>
    <w:p>
      <w:pPr>
        <w:pStyle w:val="BookText"/>
        <w:rPr/>
      </w:pPr>
      <w:r>
        <w:rPr>
          <w:rFonts w:ascii="Amiri" w:hAnsi="Amiri" w:eastAsia="Amiri" w:cs="Amiri"/>
          <w:color w:val="111111"/>
          <w:sz w:val="28"/>
          <w:sz w:val="28"/>
          <w:szCs w:val="28"/>
          <w:rtl w:val="true"/>
          <w:lang w:bidi="ar-SA"/>
        </w:rPr>
        <w:t xml:space="preserve">فلم يجبه أحد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ذلك لفاطمة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خير للمرأة من أن لا ترى رجلاً و لا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ذلك لرسول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بضعة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أمير المؤمنين عليه السلام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w:t>
      </w:r>
    </w:p>
    <w:p>
      <w:p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يرين الرجال و 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فأعجب النبيّ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لسيّدة النساء فاطمة الزهراء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خير للمرأة ؟</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ترى رجلاً و لا يراه رجل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فضمّها صلى الله عليه و آله إليه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سيّدة النساء فاطمة الشهيدة الزهراء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للنساء </w:t>
      </w:r>
      <w:r>
        <w:rPr>
          <w:rStyle w:val="FootnoteAnchor"/>
          <w:rtl w:val="true"/>
        </w:rPr>
        <w:footnoteReference w:id="258"/>
      </w:r>
      <w:r>
        <w:rPr>
          <w:rFonts w:ascii="Amiri" w:hAnsi="Amiri" w:eastAsia="Amiri" w:cs="Amiri"/>
          <w:color w:val="111111"/>
          <w:sz w:val="28"/>
          <w:sz w:val="28"/>
          <w:szCs w:val="28"/>
          <w:rtl w:val="true"/>
          <w:lang w:bidi="ar-SA"/>
        </w:rPr>
        <w:t>أن لا يرين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يراهنّ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جلمة ما جاء في وصيّة أمير المؤمنين صلى الله عليه و آله لبعض أولاده في شأن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واكفف عليهنّ من أبصارهنّ بحجابك </w:t>
      </w:r>
      <w:r>
        <w:rPr>
          <w:rStyle w:val="FootnoteAnchor"/>
          <w:rtl w:val="true"/>
        </w:rPr>
        <w:footnoteReference w:id="259"/>
      </w:r>
      <w:r>
        <w:rPr>
          <w:rFonts w:ascii="Amiri" w:hAnsi="Amiri" w:eastAsia="Amiri" w:cs="Amiri"/>
          <w:color w:val="111111"/>
          <w:sz w:val="28"/>
          <w:sz w:val="28"/>
          <w:szCs w:val="28"/>
          <w:rtl w:val="true"/>
          <w:lang w:bidi="ar-SA"/>
        </w:rPr>
        <w:t>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الحجاب خير لهنّ من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خروجهنّ بأشدّ من دخول من لا تثق </w:t>
      </w:r>
      <w:r>
        <w:rPr>
          <w:rStyle w:val="FootnoteAnchor"/>
          <w:rtl w:val="true"/>
        </w:rPr>
        <w:footnoteReference w:id="260"/>
      </w:r>
      <w:r>
        <w:rPr>
          <w:rFonts w:ascii="Amiri" w:hAnsi="Amiri" w:eastAsia="Amiri" w:cs="Amiri"/>
          <w:color w:val="111111"/>
          <w:sz w:val="28"/>
          <w:sz w:val="28"/>
          <w:szCs w:val="28"/>
          <w:rtl w:val="true"/>
          <w:lang w:bidi="ar-SA"/>
        </w:rPr>
        <w:t>به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استطعت أن لا يعرفن غيرك من الرجال فإفعل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لبعض ولده في شأن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عليهنّ أجنحتهنّ فهو خير لهنّ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bookmarkStart w:id="404" w:name="pg7071_70596"/>
    </w:p>
    <w:p>
      <w:pPr>
        <w:pStyle w:val="Heading3"/>
        <w:numPr>
          <w:ilvl w:val="2"/>
          <w:numId w:val="1"/>
        </w:numPr>
        <w:rPr/>
      </w:pPr>
      <w:bookmarkStart w:id="405" w:name="__RefHeading___Toc3379044_372815092"/>
      <w:bookmarkStart w:id="406" w:name="_Toc151"/>
      <w:bookmarkEnd w:id="404"/>
      <w:bookmarkEnd w:id="405"/>
      <w:r>
        <w:rPr>
          <w:rtl w:val="true"/>
        </w:rPr>
        <w:t>الحزن في أمر اللّه عزّ و جلّ</w:t>
      </w:r>
      <w:bookmarkEnd w:id="406"/>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ذرّ رحمه الله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الحزن في أمر اللّه يعوّض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لا تزال بخير ما كان لك واعظ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المحاسبة من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الخوف لك شعاراً والحزن لك دثاراً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مبعوث و موقوف بين يدي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فأعدّ الجواب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نصب في قلبه نائحة من الحزن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يحبّ كلّ قلب 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407" w:name="pg7071_70597"/>
    </w:p>
    <w:p>
      <w:pPr>
        <w:pStyle w:val="Heading3"/>
        <w:numPr>
          <w:ilvl w:val="2"/>
          <w:numId w:val="1"/>
        </w:numPr>
        <w:rPr/>
      </w:pPr>
      <w:bookmarkStart w:id="408" w:name="__RefHeading___Toc3379046_372815092"/>
      <w:bookmarkStart w:id="409" w:name="_Toc152"/>
      <w:bookmarkEnd w:id="407"/>
      <w:bookmarkEnd w:id="408"/>
      <w:r>
        <w:rPr>
          <w:rtl w:val="true"/>
        </w:rPr>
        <w:t>حُسن البُشر</w:t>
      </w:r>
      <w:bookmarkEnd w:id="409"/>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خيراً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من المعروف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تصب دلوك في إناء المستسقي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تلقي أخاك ب بشر حسن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البخل و عبوس الوجه يبعدان من اللّه و يدخلان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أدبر فلا تغتابه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379048_372815092"/>
      <w:bookmarkStart w:id="411" w:name="_Toc153"/>
      <w:bookmarkEnd w:id="410"/>
      <w:r>
        <w:rPr>
          <w:rtl w:val="true"/>
        </w:rPr>
        <w:t>حُسن الجوار</w:t>
      </w:r>
      <w:bookmarkEnd w:id="411"/>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الجيران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لجاره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يعمر الديار و يزيد في الأعمار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الجوار زيادة في الأعمار و عمارة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 حُسن الجوار و كفّ الأذى و قلّة الضجر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و حُسن الجوار زيادة في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حُسن الجوار كفّ الأذى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حسن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الأصحاب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bookmarkStart w:id="412" w:name="pg7071_70598"/>
    </w:p>
    <w:p>
      <w:pPr>
        <w:pStyle w:val="Heading3"/>
        <w:numPr>
          <w:ilvl w:val="2"/>
          <w:numId w:val="1"/>
        </w:numPr>
        <w:rPr/>
      </w:pPr>
      <w:bookmarkStart w:id="413" w:name="__RefHeading___Toc3379050_372815092"/>
      <w:bookmarkStart w:id="414" w:name="_Toc154"/>
      <w:bookmarkEnd w:id="412"/>
      <w:bookmarkEnd w:id="413"/>
      <w:r>
        <w:rPr>
          <w:rtl w:val="true"/>
        </w:rPr>
        <w:t>حسن الخلق</w:t>
      </w:r>
      <w:bookmarkEnd w:id="414"/>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عفّة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شجرة في الجنّة و صاحبها متعلّق بغصنها يجذبه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سوء الخلق شجرة في النار و صاحبها متعلّق بغصنها يجذبه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يدخله اللّه عزّ و جلّ في رحمته و يسكنه جنّته فليحسن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ليعط النصفة من نفسه و ليرحم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ليعن الضعيف و ليتواضع للّه‌الّذي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حسّن خلقه و بسط يده إلّاكان في ضمان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يهديه حتّى يدخله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و حسن البشر يكسبان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البخل و عبوس الوجه يبعدان من اللّه و يدخلان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نزل عليّ من عند ربّ العالمين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فإنّه يذهب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بخير الدنيا و الآخرة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أشبهكم بي أحسنكم أخلاقاً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منبره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 الآخرة إلّابحسن ظنّه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خلقه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 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السعة في الرزق و المعاش و حسن الخلق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الآخبار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 الجنّة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السعة في المعيشة و حسن الخلق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معدن الجواهر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 المعاش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الأعلى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 التوسعة في المعيشة و حسن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والكفّ عن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و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إلّابسوء ظنّه باللّه و تقصيره من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اغتيابه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ظنّ عبد مؤمن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إلّاكان اللّه عند ظنّ عبده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يستحيي أن يكون عبده المؤمن قد أحسن به الظنّ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يخلف ظنّه و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باللّه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ارغبوا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سبحانه العبد شيئاً من خير الدنيا و الآخرة إلّا بحسن خلقه و حسن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الخُلق و الرفق فقد اعطي الخير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حاله في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حرم الخُلق و الرفق كان ذلك سبيلاً إلى كلّ شرّ و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عصمه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خير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الأخبار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الحكم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 خير من حسن الخلق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خير رفيق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اعطي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نوادر المواعظ و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الشابّ الحسن الخُلق مفتاح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مغلاق للشرّ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الشابّ الشحيح الخُلق مغلاق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للشرّ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بأهل بيت خيراً رزقهم الرفق في المعيشة 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زمام من رحمة اللّه في أنف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الزمام ب 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يجرّه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الخير يجرّه إلى الجنّة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تلج به أُمّتي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ليعطي العبد من الثواب على حسن الخلق كما يعطي المجاهد في سبيل اللّه يغدو عليه و يروح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سوء الخلق زمام من عذاب اللّه في أنف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الزمام ب يد الشيطان و الشيطان يجرّه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 يجرّه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 سلمة قالت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يكون لها زوجان فيموتان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فيدخلان الجنّة لأيّهما تكون ؟</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أحسنهما خُلقاً و خيرهما لأهله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الخلق ذهب بخير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فاز بحظّه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يعصمه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خلق يعيش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حلم يدفع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زوجة صالحة تعينه على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فيمن لا يألف و لا يؤلف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تصوم النهار و تقوم الليل و هي سيّئة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تؤذي جيرانها بلسانها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415" w:name="pg7071_70603"/>
    </w:p>
    <w:p>
      <w:pPr>
        <w:pStyle w:val="Heading3"/>
        <w:numPr>
          <w:ilvl w:val="2"/>
          <w:numId w:val="1"/>
        </w:numPr>
        <w:rPr/>
      </w:pPr>
      <w:bookmarkStart w:id="416" w:name="__RefHeading___Toc3379052_372815092"/>
      <w:bookmarkStart w:id="417" w:name="_Toc155"/>
      <w:bookmarkEnd w:id="415"/>
      <w:bookmarkEnd w:id="416"/>
      <w:r>
        <w:rPr>
          <w:rtl w:val="true"/>
        </w:rPr>
        <w:t>حُسن الظنّ باللّه عزّ و جلّ</w:t>
      </w:r>
      <w:bookmarkEnd w:id="417"/>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اعطي مؤمن خير الدنيا و الآخرة إلّابحسن ظنّه باللّه و رجائه له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فإنّي أنا اللّه الرحمن الرحيم و بذلك تسمّيت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باللّه فاز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تمسّك بهنّ نال من الدنيا و الآخرة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رضي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يؤمر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به التفت 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التفت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ظنّي 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ظنّك بي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أن تغفر لي خطيئتي و تسكنني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آلائي و علوّي و ارتفاع مكاني ما ظنّ بي عبدي هذا ساعة من خير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بي ساعة من خير ما روّعته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له كذبه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يظنّ باللّه خيراً إلّاكان عند ظنّه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خلقه و الكفّ عن أعراض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bookmarkStart w:id="418" w:name="pg7071_70604"/>
    </w:p>
    <w:p>
      <w:pPr>
        <w:pStyle w:val="Heading3"/>
        <w:numPr>
          <w:ilvl w:val="2"/>
          <w:numId w:val="1"/>
        </w:numPr>
        <w:rPr/>
      </w:pPr>
      <w:bookmarkStart w:id="419" w:name="__RefHeading___Toc3379054_372815092"/>
      <w:bookmarkStart w:id="420" w:name="_Toc156"/>
      <w:bookmarkEnd w:id="418"/>
      <w:bookmarkEnd w:id="419"/>
      <w:r>
        <w:rPr>
          <w:rtl w:val="true"/>
        </w:rPr>
        <w:t xml:space="preserve">حُسن العاقبة </w:t>
      </w:r>
      <w:r>
        <w:rPr>
          <w:rtl w:val="true"/>
        </w:rPr>
        <w:t xml:space="preserve">- </w:t>
      </w:r>
      <w:r>
        <w:rPr>
          <w:rtl w:val="true"/>
        </w:rPr>
        <w:t>العاقبة الحسنة</w:t>
      </w:r>
      <w:bookmarkEnd w:id="420"/>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خيرها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ما سهلت مباديه و حسنت خواتمه و حمدت عواقبه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 أعجلها 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أحمدها 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3379056_372815092"/>
      <w:bookmarkStart w:id="422" w:name="_Toc157"/>
      <w:bookmarkEnd w:id="421"/>
      <w:r>
        <w:rPr>
          <w:rtl w:val="true"/>
        </w:rPr>
        <w:t>حُسن العمل</w:t>
      </w:r>
      <w:bookmarkEnd w:id="422"/>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العمل خير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العمل خير ذخرٍ و أفضل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379058_372815092"/>
      <w:bookmarkStart w:id="424" w:name="_Toc158"/>
      <w:bookmarkEnd w:id="423"/>
      <w:r>
        <w:rPr>
          <w:rtl w:val="true"/>
        </w:rPr>
        <w:t>حُسن الوجه</w:t>
      </w:r>
      <w:bookmarkEnd w:id="424"/>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الخير عند حسّان الوجوه فإنّ فعالهم أحرى أن تكون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الخيرات عند حسّان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379060_372815092"/>
      <w:bookmarkStart w:id="426" w:name="_Toc159"/>
      <w:bookmarkEnd w:id="425"/>
      <w:r>
        <w:rPr>
          <w:rtl w:val="true"/>
        </w:rPr>
        <w:t>حفظ حدود اللّه عزّ و جلّ</w:t>
      </w:r>
      <w:bookmarkEnd w:id="426"/>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سلمت له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 بالمعروف و ائتمر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المنكر و انتهى عنه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حافظ على حدود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27" w:name="pg7071_70605"/>
    </w:p>
    <w:p>
      <w:pPr>
        <w:pStyle w:val="Heading3"/>
        <w:numPr>
          <w:ilvl w:val="2"/>
          <w:numId w:val="1"/>
        </w:numPr>
        <w:rPr/>
      </w:pPr>
      <w:bookmarkStart w:id="428" w:name="__RefHeading___Toc3379062_372815092"/>
      <w:bookmarkStart w:id="429" w:name="_Toc160"/>
      <w:bookmarkEnd w:id="427"/>
      <w:bookmarkEnd w:id="428"/>
      <w:r>
        <w:rPr>
          <w:rtl w:val="true"/>
        </w:rPr>
        <w:t>حفظ اللسان عن ما لا خير فيه</w:t>
      </w:r>
      <w:bookmarkEnd w:id="429"/>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لحمّاد بن عيسى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للعلم في آناء اللّيل و 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أن تقرّ عينك و تنال خير الدنيا و الآخرة فإقطع الطمع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نفسك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تحدّثنّ نفسك أنّك فوق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اخزن لسانك كما تخزن مالك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إعلم إنّ أحسن الأحوال أن تحفظ لسانك من الغيبة و النميمة ولغو القول و تشغل لسانك بذكر اللّه تعالى أو في تعلّم علم فإنّه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المؤمن في حفظ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لسانه ستر اللّه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لسانك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لسانك تعُزّ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 المؤمن في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يملك لسانه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لسانك تملك به إخوانك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إمسك لسانك فإنّها صدقة تتصدّق بها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مشكاةالأنوار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عبدٌ حقيقة الإيمان حتّى يخزن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وكفّوا ألسنتكم إلّامن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أن تزلقوا </w:t>
      </w:r>
      <w:r>
        <w:rPr>
          <w:rStyle w:val="FootnoteAnchor"/>
          <w:rtl w:val="true"/>
        </w:rPr>
        <w:footnoteReference w:id="274"/>
      </w:r>
      <w:r>
        <w:rPr>
          <w:rFonts w:ascii="Amiri" w:hAnsi="Amiri" w:eastAsia="Amiri" w:cs="Amiri"/>
          <w:color w:val="111111"/>
          <w:sz w:val="28"/>
          <w:sz w:val="28"/>
          <w:szCs w:val="28"/>
          <w:rtl w:val="true"/>
          <w:lang w:bidi="ar-SA"/>
        </w:rPr>
        <w:t>ألسنتكم بقول الزور والبهتان والإثم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إن كففتم ألسنتكم عمّا يكرهه اللّه ممّا نهاكم عنه كان خيراً لكم عند ربّكم من أن تزلقوا ألسنتكم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زلق اللسان فيما يكره اللّه و ما نهى عنه مرداة للعبد عند اللّه و مقت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و عمي وبكم يورثه اللّه إيّاه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فتصيروا كما قال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وما نهاكم اللّه عنه أن تركبوه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بالصمت إلّافيما ينفعكم اللّه به من أمر آخرتكم ويأجركم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أكثروا من التهليل و التقديس و التسبيح و الثناء على اللّه و التضرّع إليه والرغبة فيما عنده من الخير الّذي لا يقدر قدره و لا يبلغ كُنهه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فأشغلوا ألسنتكم بذلك عمّا نهى اللّه عنه من أقاويل الباطل الّتي تعقب أهلها خلوداً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عليها ولم يتب إلى اللّه ولم ينزع عنها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يكبّ الناس على مناخرهم في النار إلّاحصائد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المؤمن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يتكلّم يتدبّر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خيراً 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شرّاً واراه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المنافق قلبه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بما أتى على لسانه و لا يبالي ما عليه ممّا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أكثر خطايا ابن آدم من لسانه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فاُعطيه أجر القيام و لم اعطيه أجر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 عزّ و جلّ في الحديث القدسي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جاع بطنه و حفظ لسانه علّمته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للعاقل من أن ينظر في شأنه فليحفظ لسانه و ليعرف أهل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عقبة بن عامر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النجاة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عليك لسانك و ليسعك بيتك و إبك على خطيئتك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الكلمة اسيرة في وثاق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اطلقها صار أسيراً في وثاقها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يشرف كلّ يوم على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يناشدونه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نثاب بك و نعاقب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جوارح الإنسان تقول للسان في صبيحة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إلّا 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ما نزال بخير مادمت ساكتاً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bookmarkStart w:id="430" w:name="pg7071_70608"/>
    </w:p>
    <w:p>
      <w:pPr>
        <w:pStyle w:val="Heading3"/>
        <w:numPr>
          <w:ilvl w:val="2"/>
          <w:numId w:val="1"/>
        </w:numPr>
        <w:rPr/>
      </w:pPr>
      <w:bookmarkStart w:id="431" w:name="__RefHeading___Toc3379064_372815092"/>
      <w:bookmarkStart w:id="432" w:name="_Toc161"/>
      <w:bookmarkEnd w:id="430"/>
      <w:bookmarkEnd w:id="431"/>
      <w:r>
        <w:rPr>
          <w:rtl w:val="true"/>
        </w:rPr>
        <w:t>الحقّ</w:t>
      </w:r>
      <w:bookmarkEnd w:id="432"/>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باب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ما أسفر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عودك إلى الحقّ خيرٌ من تماديك 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راحتك مع لزوم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والتلوّن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جماعة فيما تكرهون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فِرقة فيما تحبّون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سبحانه لم يعط أحداً بفرقة خيراً ممّن مضى و لا </w:t>
      </w:r>
      <w:r>
        <w:rPr>
          <w:rStyle w:val="FootnoteAnchor"/>
          <w:rtl w:val="true"/>
        </w:rPr>
        <w:footnoteReference w:id="277"/>
      </w:r>
      <w:r>
        <w:rPr>
          <w:rFonts w:ascii="Amiri" w:hAnsi="Amiri" w:eastAsia="Amiri" w:cs="Amiri"/>
          <w:color w:val="111111"/>
          <w:sz w:val="28"/>
          <w:sz w:val="28"/>
          <w:szCs w:val="28"/>
          <w:rtl w:val="true"/>
          <w:lang w:bidi="ar-SA"/>
        </w:rPr>
        <w:t xml:space="preserve">ممّن 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للحقّ عوّضه اللّه خيراً ممّا صبر عليه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يصبر أحدٌ قطّ على الحقّ إلّا عوّضه اللّه 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في شأن جماعة حملهم الحسد و طلب الدنيا على جحود و إنكار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طلبوا الحقّ بالحقّ لكان خيراً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33" w:name="pg7071_70609"/>
    </w:p>
    <w:p>
      <w:pPr>
        <w:pStyle w:val="BookText"/>
        <w:rPr/>
      </w:pPr>
      <w:bookmarkEnd w:id="433"/>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منّي و ع </w:t>
      </w:r>
      <w:r>
        <w:rPr>
          <w:rStyle w:val="FootnoteAnchor"/>
          <w:rtl w:val="true"/>
        </w:rPr>
        <w:footnoteReference w:id="279"/>
      </w:r>
      <w:r>
        <w:rPr>
          <w:rFonts w:ascii="Amiri" w:hAnsi="Amiri" w:eastAsia="Amiri" w:cs="Amiri"/>
          <w:color w:val="111111"/>
          <w:sz w:val="28"/>
          <w:sz w:val="28"/>
          <w:szCs w:val="28"/>
          <w:rtl w:val="true"/>
          <w:lang w:bidi="ar-SA"/>
        </w:rPr>
        <w:t>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لك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متّ على السنّة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تمت على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طلب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3379066_372815092"/>
      <w:bookmarkStart w:id="435" w:name="_Toc162"/>
      <w:bookmarkEnd w:id="434"/>
      <w:r>
        <w:rPr>
          <w:rtl w:val="true"/>
        </w:rPr>
        <w:t>الإستقامة على الحقّ</w:t>
      </w:r>
      <w:bookmarkEnd w:id="435"/>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ارتحضوا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واستقيموا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الاستقامة درجة بها كمال الاُمور و 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بوجودها حصول الخيرات 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مستقيماً في حالته ضلّ سعيه و خاب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إله واحد فاستقيموا إليه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فتزل قدم بعد ثوبتها و تذوقوا السوء بما صددتم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يكن مستقيماً في صفته لم يرتق من حاله إلى 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يتبيّن سلوكه على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bookmarkStart w:id="436" w:name="pg7071_70610"/>
    </w:p>
    <w:p>
      <w:pPr>
        <w:pStyle w:val="Heading3"/>
        <w:numPr>
          <w:ilvl w:val="2"/>
          <w:numId w:val="1"/>
        </w:numPr>
        <w:rPr/>
      </w:pPr>
      <w:bookmarkStart w:id="437" w:name="__RefHeading___Toc3379068_372815092"/>
      <w:bookmarkStart w:id="438" w:name="_Toc163"/>
      <w:bookmarkEnd w:id="436"/>
      <w:bookmarkEnd w:id="437"/>
      <w:r>
        <w:rPr>
          <w:rtl w:val="true"/>
        </w:rPr>
        <w:t>الحكمة</w:t>
      </w:r>
      <w:bookmarkEnd w:id="438"/>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اوتي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ضياء المعرفة و ميراث التقوى و ثمرة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أنعم اللّه على عبد من عباده نعمة أنعم و أعظم و أرفع و أجزل و أبهى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إلّا و أردت أن أغفر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تعلّمها ثمّ اعمل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إبذلها كي تنال بذلك كرامتي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رضي بالدون من الدنيا مع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يرض بالدون من الحكمة 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ربحت تجارتهم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ما أودعت و هيأت في الحكمة إلّامن استخلصته لنفسي و خصصته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هي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صفة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عند أوائل الاُمور و الوقوف عند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هادي خلق اللّه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يهدي اللّه على يديك عبداً من عباد اللّه خير لك ممّا طلعت عليه الشمس من مشارقها إلى 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الشريعة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استودعتكم حكمتي لا لشرّ أردته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لخير أردته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فأدخلوا في صالح عبادي إلى جنّتي برحمتي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439" w:name="pg7071_70611"/>
    </w:p>
    <w:p>
      <w:pPr>
        <w:pStyle w:val="Heading3"/>
        <w:numPr>
          <w:ilvl w:val="2"/>
          <w:numId w:val="1"/>
        </w:numPr>
        <w:rPr/>
      </w:pPr>
      <w:bookmarkStart w:id="440" w:name="__RefHeading___Toc3379070_372815092"/>
      <w:bookmarkStart w:id="441" w:name="_Toc164"/>
      <w:bookmarkEnd w:id="439"/>
      <w:bookmarkEnd w:id="440"/>
      <w:r>
        <w:rPr>
          <w:rtl w:val="true"/>
        </w:rPr>
        <w:t>الحلم</w:t>
      </w:r>
      <w:bookmarkEnd w:id="441"/>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علمك و عملك و أن يعظم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تدرك الخير بالحلم و كفّ الأذى و الجهل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 صفّين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خلق يعيش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حلم يدفع به جهل الجاهل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تحلم إذا جهل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مكارم الأخلاق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عن 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تحلم عن من جهل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زوجة صالحة تعينه على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bookmarkStart w:id="442" w:name="pg7071_70612"/>
    </w:p>
    <w:p>
      <w:pPr>
        <w:pStyle w:val="Heading3"/>
        <w:numPr>
          <w:ilvl w:val="2"/>
          <w:numId w:val="1"/>
        </w:numPr>
        <w:rPr/>
      </w:pPr>
      <w:bookmarkStart w:id="443" w:name="__RefHeading___Toc3379072_372815092"/>
      <w:bookmarkStart w:id="444" w:name="_Toc165"/>
      <w:bookmarkEnd w:id="442"/>
      <w:bookmarkEnd w:id="443"/>
      <w:r>
        <w:rPr>
          <w:rtl w:val="true"/>
        </w:rPr>
        <w:t>الحياء</w:t>
      </w:r>
      <w:bookmarkEnd w:id="444"/>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مفتاح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شعبة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إلّابخير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عن محارم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الخوف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للشيخ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الحياء خيرٌ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حرم الحياء فهو شرّ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تعبّد و 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خطوةً يتخطّاه في ساحات هيبة اللّه بالحياء خيرٌ له من عبادة 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حياء له لا خير فيه و لا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حياء له فلا خير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bookmarkStart w:id="445" w:name="pg7071_70613"/>
    </w:p>
    <w:p>
      <w:pPr>
        <w:pStyle w:val="Heading3"/>
        <w:numPr>
          <w:ilvl w:val="2"/>
          <w:numId w:val="1"/>
        </w:numPr>
        <w:rPr/>
      </w:pPr>
      <w:bookmarkStart w:id="446" w:name="__RefHeading___Toc3379074_372815092"/>
      <w:bookmarkStart w:id="447" w:name="_Toc166"/>
      <w:bookmarkEnd w:id="445"/>
      <w:bookmarkEnd w:id="446"/>
      <w:r>
        <w:rPr>
          <w:rtl w:val="true"/>
        </w:rPr>
        <w:t>خدمة العيال</w:t>
      </w:r>
      <w:bookmarkEnd w:id="447"/>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يأنف من خدمة العيال دخل الجنّة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العيال كفّارة للكبائر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يطفىء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مهور 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في الحسنات و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يخدم العيال إلّاصدّيق أو شهيد أو رجل يريد اللّه به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379076_372815092"/>
      <w:bookmarkStart w:id="449" w:name="_Toc167"/>
      <w:bookmarkEnd w:id="448"/>
      <w:r>
        <w:rPr>
          <w:rtl w:val="true"/>
        </w:rPr>
        <w:t>خشوع القلب</w:t>
      </w:r>
      <w:bookmarkEnd w:id="449"/>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w:t>
      </w:r>
      <w:r>
        <w:rPr>
          <w:rStyle w:val="FootnoteAnchor"/>
          <w:rtl w:val="true"/>
        </w:rPr>
        <w:footnoteReference w:id="288"/>
      </w:r>
      <w:r>
        <w:rPr>
          <w:rFonts w:ascii="Amiri" w:hAnsi="Amiri" w:eastAsia="Amiri" w:cs="Amiri"/>
          <w:color w:val="111111"/>
          <w:sz w:val="28"/>
          <w:sz w:val="28"/>
          <w:szCs w:val="28"/>
          <w:rtl w:val="true"/>
          <w:lang w:bidi="ar-SA"/>
        </w:rPr>
        <w:t xml:space="preserve">للمسلم خير الدنيا و الآخرة جعلت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قلباً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لساناً ذاكراً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جسداً على البلاء صابراً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زوجة مؤمنه تسّره إذا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تحفظه إذا غاب عنها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450" w:name="pg7071_70614"/>
    </w:p>
    <w:p>
      <w:pPr>
        <w:pStyle w:val="Heading3"/>
        <w:numPr>
          <w:ilvl w:val="2"/>
          <w:numId w:val="1"/>
        </w:numPr>
        <w:rPr/>
      </w:pPr>
      <w:bookmarkStart w:id="451" w:name="__RefHeading___Toc3379078_372815092"/>
      <w:bookmarkStart w:id="452" w:name="_Toc168"/>
      <w:bookmarkEnd w:id="450"/>
      <w:bookmarkEnd w:id="451"/>
      <w:r>
        <w:rPr>
          <w:rtl w:val="true"/>
        </w:rPr>
        <w:t>خشية اللّه عزّ وجلّ</w:t>
      </w:r>
      <w:bookmarkEnd w:id="452"/>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عزّ و جلّ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القصد في الفقر و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العدل في الغضب و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مفتاح كلّ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الحكمة تكون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تكون خشيته تكون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الحسن</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امّي فاطمة بنت الحسين عليها السلام تأمرني أن أجلس إلى خالي عليّ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جلست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إلّاقمت بخير قد استفدته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خشيّة للّه‌تعالى تحدث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من خشيته للّه</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علم قد استفدته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453" w:name="pg7071_70615"/>
    </w:p>
    <w:p>
      <w:pPr>
        <w:pStyle w:val="Heading3"/>
        <w:numPr>
          <w:ilvl w:val="2"/>
          <w:numId w:val="1"/>
        </w:numPr>
        <w:rPr/>
      </w:pPr>
      <w:bookmarkStart w:id="454" w:name="__RefHeading___Toc3379080_372815092"/>
      <w:bookmarkStart w:id="455" w:name="_Toc169"/>
      <w:bookmarkEnd w:id="453"/>
      <w:bookmarkEnd w:id="454"/>
      <w:r>
        <w:rPr>
          <w:rtl w:val="true"/>
        </w:rPr>
        <w:t>الخصال الحسنة</w:t>
      </w:r>
      <w:bookmarkEnd w:id="455"/>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عقل امرىء مسلم حتّى تكون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يستكثر قليل الخير من غيره و يستقل كثير الخير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يسأم من طلب الحوائج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 من طلب العلم طول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في اللّه أحبّ إليه من الغنى و الذلّ في اللّه أحبّ إليه من العزّ في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الخمول أشهى إليه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و ما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أحداً إلّاقال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 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شرّ منه 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 الّذي شرّ منه و 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خير هذا باطن و هو خير له و خيري ظاهر و هو شرّ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رأى الّذي هو خير منه و أتقى تواضع له ليلحق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 ذلك فقد علا مجده و طاب خيره و حسن ذكره و ساد أهل زمانه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طلبت الغنى فما وجدت إلّابالقناعة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بالقناعة تُستغنوا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طلبت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إلّابترك مخالطة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إلّالقوام عيش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اتركوا الدنيا و مخالطة الناس تستريحوا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تأمنوا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طلبت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إلّابطاعة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طلبت الخضوع فما وجدت إلّابقبول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قبول الحقّ يُبعد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طلبت العيش فما وجدت إلّابترك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فاُتركوا الهوى ليطيب عيشكم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طلبت المدح فما وجدت إلّابالسخاء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أسخياء تُمدحوا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طلبت نعيم الدنيا و الآخرة فما وجدت إلّابهذه الخصال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443</w:t>
      </w:r>
      <w:r>
        <w:rPr>
          <w:rFonts w:eastAsia="IRNazanin" w:cs="IRNazanin"/>
          <w:color w:val="111111"/>
          <w:sz w:val="28"/>
          <w:szCs w:val="28"/>
          <w:rtl w:val="true"/>
          <w:lang w:bidi="fa-IR"/>
        </w:rPr>
        <w:t>).</w:t>
      </w:r>
      <w:bookmarkStart w:id="456" w:name="pg7071_70616"/>
    </w:p>
    <w:p>
      <w:pPr>
        <w:pStyle w:val="Heading3"/>
        <w:numPr>
          <w:ilvl w:val="2"/>
          <w:numId w:val="1"/>
        </w:numPr>
        <w:rPr/>
      </w:pPr>
      <w:bookmarkStart w:id="457" w:name="__RefHeading___Toc3379082_372815092"/>
      <w:bookmarkStart w:id="458" w:name="_Toc170"/>
      <w:bookmarkEnd w:id="456"/>
      <w:bookmarkEnd w:id="457"/>
      <w:r>
        <w:rPr>
          <w:rtl w:val="true"/>
        </w:rPr>
        <w:t xml:space="preserve">الخصب </w:t>
      </w:r>
      <w:r>
        <w:rPr>
          <w:rtl w:val="true"/>
        </w:rPr>
        <w:t xml:space="preserve">- </w:t>
      </w:r>
      <w:r>
        <w:rPr>
          <w:rtl w:val="true"/>
        </w:rPr>
        <w:t>رخص السعر</w:t>
      </w:r>
      <w:bookmarkEnd w:id="458"/>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في قوله تبارك و تعالى مخبراً عن شعيب عليه السلام و قوله لقومه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أراكم بخير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خصباً و رخص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سعرهم رخيصاً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379084_372815092"/>
      <w:bookmarkStart w:id="460" w:name="_Toc171"/>
      <w:bookmarkEnd w:id="459"/>
      <w:r>
        <w:rPr>
          <w:rtl w:val="true"/>
        </w:rPr>
        <w:t>خفّة المؤونة</w:t>
      </w:r>
      <w:bookmarkEnd w:id="460"/>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عوشر به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تخفيف المؤونة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عند ما صرع زيد بن صوحان رحمه الله يوم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الإمام الصادق عليه السلام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نخلّيه لك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خفيف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جاء في حديث حول أخلاق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عند النبيّ صلى الله عليه و آله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معنا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نزلنا لم يزل يهلّل حتّى نرتحل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ارتحلنا لم يزل يذكر اللّه حتّى ننزل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يكفيه علف ناقته و صنع طعامه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bookmarkStart w:id="461" w:name="pg7071_70617"/>
    </w:p>
    <w:p>
      <w:pPr>
        <w:pStyle w:val="Heading3"/>
        <w:numPr>
          <w:ilvl w:val="2"/>
          <w:numId w:val="1"/>
        </w:numPr>
        <w:rPr/>
      </w:pPr>
      <w:bookmarkStart w:id="462" w:name="__RefHeading___Toc3379086_372815092"/>
      <w:bookmarkStart w:id="463" w:name="_Toc172"/>
      <w:bookmarkEnd w:id="461"/>
      <w:bookmarkEnd w:id="462"/>
      <w:r>
        <w:rPr>
          <w:rtl w:val="true"/>
        </w:rPr>
        <w:t>الخوف من اللّه عزّ و جلّ</w:t>
      </w:r>
      <w:bookmarkEnd w:id="463"/>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كلّ خير في الدنيا و الآخرة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تعالى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في الدنيا يؤمن الخوف في الآخرة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لو خاف من النار كما يخاف من الفقر لأمنهما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خاف اللّه في الباطن كما يخاف خلقه في الظاهر سعد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اللّه حثّه الخوف من اللّه على العمل بطاعته و الأخذ بتأديبه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بشّر المطيعين المتأدّبين بأدب اللّه و الآخذين عن اللّه أنّه حقّ على اللّه أن ينجّيه من مضلّات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المصدر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الصادق عليه السلام عن رجل دخله الخوف من اللّه حتّى ترك النساء و الطعام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يقدر على أن يرفع رأسه إلى السَّماء تعظيماً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قولك فى ترك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ما كان لرسول اللّه صلى الله عليه و آله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فى ترك الطعام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رسول اللّه صلى الله عليه و آله يأكل اللحم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دخله الخوف من اللّه حتّى لا يستطيع أن يرفع رأسه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الخشوع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ذا يكون أخشع و أخوف للّه‌عزّ و جلّ من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صلى الله عليه و آله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bookmarkStart w:id="464" w:name="pg7071_70618"/>
    </w:p>
    <w:p>
      <w:pPr>
        <w:pStyle w:val="Heading3"/>
        <w:numPr>
          <w:ilvl w:val="2"/>
          <w:numId w:val="1"/>
        </w:numPr>
        <w:rPr/>
      </w:pPr>
      <w:bookmarkStart w:id="465" w:name="__RefHeading___Toc3379088_372815092"/>
      <w:bookmarkStart w:id="466" w:name="_Toc173"/>
      <w:bookmarkEnd w:id="464"/>
      <w:bookmarkEnd w:id="465"/>
      <w:r>
        <w:rPr>
          <w:rtl w:val="true"/>
        </w:rPr>
        <w:t>الخير</w:t>
      </w:r>
      <w:bookmarkEnd w:id="466"/>
    </w:p>
    <w:p>
      <w:pPr>
        <w:pStyle w:val="BookText"/>
        <w:rPr/>
      </w:pP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فليس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الشرّ الخالص و وبال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يعذّبه اللّه به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تُقَدِّمُوا لأَنْفُسِكُمْ مِنْ خَيْرٍ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تجرّون به إليهم المنافع و تدفعون به عنهم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تَجِدُوهُ عِنْدَ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اللّهَ بِمَا تَعْمَلُونَ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القلوب أوعاها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القلوب أوعاها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فأعلى القلب الّذي يعي الخير مملوّ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مأجوراً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أوعاها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بالخير تجزوا بالخير يوم يفوز بالخير من قدّم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بالخير تجزوا بالخير يوم يفوز أهل الخير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تَطَوَّعَ خَيْراً فَهُوَ خَيْرٌ لَهُ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ما زاد على ذلك ففيه الفضل لقول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 جلّ 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في الخير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بالخير حيثما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الخير خيرٌ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شهر شعبان تتشعّب فيه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يوم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على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منادي ربّنا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أغصان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ترفعكم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تعاطى باباً من الخير و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تعلّق بغصن من أغصان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مؤدّيه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شأن شهر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ربّنا عزّ و جلّ شعبان لتشعّب الخيرات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فتح ربّكم فيه أبواب جنانه و عرض عليكم قصورها و خيراتها بأرخص الأثمان و أسهل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وَافْعَلُوا الْخَيْرَ </w:t>
      </w:r>
      <w:r>
        <w:rPr>
          <w:rStyle w:val="FootnoteAnchor"/>
          <w:rtl w:val="true"/>
        </w:rPr>
        <w:footnoteReference w:id="299"/>
      </w:r>
      <w:r>
        <w:rPr>
          <w:rFonts w:ascii="Amiri" w:hAnsi="Amiri" w:eastAsia="Amiri" w:cs="Amiri"/>
          <w:color w:val="111111"/>
          <w:sz w:val="28"/>
          <w:sz w:val="28"/>
          <w:szCs w:val="28"/>
          <w:rtl w:val="true"/>
          <w:lang w:bidi="ar-SA"/>
        </w:rPr>
        <w:t xml:space="preserve">لَعَلَّكُمْ </w:t>
      </w:r>
      <w:r>
        <w:rPr>
          <w:rStyle w:val="FootnoteAnchor"/>
          <w:rtl w:val="true"/>
        </w:rPr>
        <w:footnoteReference w:id="300"/>
      </w:r>
      <w:r>
        <w:rPr>
          <w:rFonts w:ascii="Amiri" w:hAnsi="Amiri" w:eastAsia="Amiri" w:cs="Amiri"/>
          <w:color w:val="111111"/>
          <w:sz w:val="28"/>
          <w:sz w:val="28"/>
          <w:szCs w:val="28"/>
          <w:rtl w:val="true"/>
          <w:lang w:bidi="ar-SA"/>
        </w:rPr>
        <w:t xml:space="preserve">تُفْلِحُونَ </w:t>
      </w:r>
      <w:r>
        <w:rPr>
          <w:rStyle w:val="FootnoteAnchor"/>
          <w:rtl w:val="true"/>
        </w:rPr>
        <w:footnoteReference w:id="3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دعاكم إلى فعل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إفعلوا الخير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من الخير فاعله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إفعلوا الخير و لا تحقروا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صغيره كبيرٌ و قليله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السعادة بمبادرة الخيرات و الأعمال الزاكيات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المغبوط من ثقل بالصدقات و الخيرات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اللّه خيرٌ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طبائع الأبرار طبائع محتملة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حملت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أبصر الأبصار ما نفذ في الخير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الحكم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أبصر الأبصار ما نفذ في الخير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و مجيئه و خطوته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يدعون إلى الخير و يأمرون بالمعروف و ينهون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إِلى الْخَيْرِ وَيَأْمُرُونَ بِالْمَعْرُوفِ وَيَنْهَوْنَ عَنِ الْمُنْكَرِ وَأُولئِكَ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w:t>
      </w:r>
      <w:r>
        <w:rPr>
          <w:rStyle w:val="FootnoteAnchor"/>
          <w:rtl w:val="true"/>
        </w:rPr>
        <w:footnoteReference w:id="304"/>
      </w:r>
      <w:r>
        <w:rPr>
          <w:rFonts w:ascii="Amiri" w:hAnsi="Amiri" w:eastAsia="Amiri" w:cs="Amiri"/>
          <w:color w:val="111111"/>
          <w:sz w:val="28"/>
          <w:sz w:val="28"/>
          <w:szCs w:val="28"/>
          <w:rtl w:val="true"/>
          <w:lang w:bidi="ar-SA"/>
        </w:rPr>
        <w:t xml:space="preserve">فِعْلَ الْخَيْرَاتِ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أصفياء اللّه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الطاعات و فعل الخيرات و المبادرة إلى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الإيمان و أفضل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 الخيّر الحليم المتعفّف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وصف المؤمن و علاماته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يدع للخير غاية إلّاأمّها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منزلة إلّاقصدها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أعلام الدين و شرح النهج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مظنّة إلّاقصدها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وَإِقَامَ الصَّلاَةِ وَإِيتَاءَ الزَّكَاةِ وَكَانُوا لَنَا 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الخير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تُقَدِّمُوا لِأَنفُسِكُم مِنْ خَيْرٍ تَجِدُوهُ عِندَ اللّهِ </w:t>
      </w:r>
      <w:r>
        <w:rPr>
          <w:rStyle w:val="FootnoteAnchor"/>
          <w:rtl w:val="true"/>
        </w:rPr>
        <w:footnoteReference w:id="306"/>
      </w:r>
      <w:r>
        <w:rPr>
          <w:rFonts w:ascii="Amiri" w:hAnsi="Amiri" w:eastAsia="Amiri" w:cs="Amiri"/>
          <w:color w:val="111111"/>
          <w:sz w:val="28"/>
          <w:sz w:val="28"/>
          <w:szCs w:val="28"/>
          <w:rtl w:val="true"/>
          <w:lang w:bidi="ar-SA"/>
        </w:rPr>
        <w:t xml:space="preserve">هُوَ خَيْراً وَأَعْظَمَ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خير عمله فأرجوا له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يموت عليه العبد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فرغ من ابنيته و دوره و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ذنوبه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الخيرات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على اللّه عزّ و جلّ حبيباً كريماً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خيراً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الخير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خيراً تغنموا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تعجّل لأخيه خيراً وجده إذا قدم عليه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يتوسّل </w:t>
      </w:r>
      <w:r>
        <w:rPr>
          <w:rStyle w:val="FootnoteAnchor"/>
          <w:rtl w:val="true"/>
        </w:rPr>
        <w:footnoteReference w:id="308"/>
      </w:r>
      <w:r>
        <w:rPr>
          <w:rFonts w:ascii="Amiri" w:hAnsi="Amiri" w:eastAsia="Amiri" w:cs="Amiri"/>
          <w:color w:val="111111"/>
          <w:sz w:val="28"/>
          <w:sz w:val="28"/>
          <w:szCs w:val="28"/>
          <w:rtl w:val="true"/>
          <w:lang w:bidi="ar-SA"/>
        </w:rPr>
        <w:t>به المتوسّلون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برسوله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 مصارع الهوان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الجواهر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رجلاً جاء إلى النبيّ صلى الله عليه و آله ليعلّمه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فإنتهى إلى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الرجل و هو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يسارع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كلّ يوم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يتدارك سيّئته </w:t>
      </w:r>
      <w:r>
        <w:rPr>
          <w:rStyle w:val="FootnoteAnchor"/>
          <w:rtl w:val="true"/>
        </w:rPr>
        <w:footnoteReference w:id="313"/>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أنّى له بالتوبة؟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w:t>
      </w:r>
      <w:r>
        <w:rPr>
          <w:rStyle w:val="FootnoteAnchor"/>
          <w:rtl w:val="true"/>
        </w:rPr>
        <w:footnoteReference w:id="314"/>
      </w:r>
      <w:r>
        <w:rPr>
          <w:rFonts w:ascii="Amiri" w:hAnsi="Amiri" w:eastAsia="Amiri" w:cs="Amiri"/>
          <w:color w:val="111111"/>
          <w:sz w:val="28"/>
          <w:sz w:val="28"/>
          <w:szCs w:val="28"/>
          <w:rtl w:val="true"/>
          <w:lang w:bidi="ar-SA"/>
        </w:rPr>
        <w:t xml:space="preserve">حتّى ينقطع عنقه ما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منه إلّا بولايتنا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bookmarkStart w:id="467" w:name="pg7071_70624"/>
    </w:p>
    <w:p>
      <w:pPr>
        <w:pStyle w:val="Heading3"/>
        <w:numPr>
          <w:ilvl w:val="2"/>
          <w:numId w:val="1"/>
        </w:numPr>
        <w:rPr/>
      </w:pPr>
      <w:bookmarkStart w:id="468" w:name="__RefHeading___Toc3379090_372815092"/>
      <w:bookmarkStart w:id="469" w:name="_Toc174"/>
      <w:bookmarkEnd w:id="467"/>
      <w:bookmarkEnd w:id="468"/>
      <w:r>
        <w:rPr>
          <w:rtl w:val="true"/>
        </w:rPr>
        <w:t>نيّة الخير</w:t>
      </w:r>
      <w:bookmarkEnd w:id="469"/>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يسرّ خيراً إلّالم تذهب الأيّام حتّى يظهر اللّه 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عبد يسرّ شرّاً إلّالم تذهب الأيّام حتّى يظهر اللّه له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تعظم رغبتك للخير و تحسن فيه نيّتك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يعطي العبد على قدر نيّته إذا أحبّ الخير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يفعله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علامات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قوّته لا 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نيّته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مغموسة في الخير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ينوي كثيراً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 بطائفة منه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يتلهّف على مافاته من الخير كيف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تفأل بالخير تنجح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الّذي يستطاع أن يتناول به كلّ أحد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الخير لكلّ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bookmarkStart w:id="470" w:name="pg7071_70625"/>
    </w:p>
    <w:p>
      <w:pPr>
        <w:pStyle w:val="Heading3"/>
        <w:numPr>
          <w:ilvl w:val="2"/>
          <w:numId w:val="1"/>
        </w:numPr>
        <w:rPr/>
      </w:pPr>
      <w:bookmarkStart w:id="471" w:name="__RefHeading___Toc3379092_372815092"/>
      <w:bookmarkStart w:id="472" w:name="_Toc175"/>
      <w:bookmarkEnd w:id="470"/>
      <w:bookmarkEnd w:id="471"/>
      <w:r>
        <w:rPr>
          <w:rtl w:val="true"/>
        </w:rPr>
        <w:t xml:space="preserve">الذكر بالخير ذكر الخير </w:t>
      </w:r>
      <w:r>
        <w:rPr>
          <w:rtl w:val="true"/>
        </w:rPr>
        <w:t xml:space="preserve">- </w:t>
      </w:r>
      <w:r>
        <w:rPr>
          <w:rtl w:val="true"/>
        </w:rPr>
        <w:t>قول الخير</w:t>
      </w:r>
      <w:bookmarkEnd w:id="472"/>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خيراً تذكر بخير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المحسنين بما يجري لهم على ألسن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الأفعال و جميل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يجعله اللّه للمرأة في الناس خير له من المال يورّثه غيره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خير للمرء من المال يورّثه من لا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للمرء يجعله اللّه في الناس خيراً من المال يأكله و يورّثه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الصدق خير للمرء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يأكله و يورّثه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473" w:name="pg7071_70626"/>
    </w:p>
    <w:p>
      <w:pPr>
        <w:pStyle w:val="Heading3"/>
        <w:numPr>
          <w:ilvl w:val="2"/>
          <w:numId w:val="1"/>
        </w:numPr>
        <w:rPr/>
      </w:pPr>
      <w:bookmarkStart w:id="474" w:name="__RefHeading___Toc3379094_372815092"/>
      <w:bookmarkStart w:id="475" w:name="_Toc176"/>
      <w:bookmarkEnd w:id="473"/>
      <w:bookmarkEnd w:id="474"/>
      <w:r>
        <w:rPr>
          <w:rtl w:val="true"/>
        </w:rPr>
        <w:t>افتتاح النهار و اختتامه بالخير</w:t>
      </w:r>
      <w:bookmarkEnd w:id="475"/>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هاشم الجعفري قلت للإمام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 اليوم؟</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هذا و لا اخالفه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ترشد و لا ترى إلّاخيراً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نهاركم بخير و أملوا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و أثبتوا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حفظتكم في أوّله خيراً و في آخره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ما بين ذلك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المنزل على العبد يكتب في صحيفة 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بأوّلها و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ما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ينزل بصحيفة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فيها عمل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فأملوا في أوّلها خيراً و في آخرها خيراً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غفور يغفر لكم فيما بين ذلك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bookmarkStart w:id="476" w:name="pg7071_70627"/>
    </w:p>
    <w:p>
      <w:pPr>
        <w:pStyle w:val="Heading3"/>
        <w:numPr>
          <w:ilvl w:val="2"/>
          <w:numId w:val="1"/>
        </w:numPr>
        <w:rPr/>
      </w:pPr>
      <w:bookmarkStart w:id="477" w:name="__RefHeading___Toc3379096_372815092"/>
      <w:bookmarkStart w:id="478" w:name="_Toc177"/>
      <w:bookmarkEnd w:id="476"/>
      <w:bookmarkEnd w:id="477"/>
      <w:r>
        <w:rPr>
          <w:rtl w:val="true"/>
        </w:rPr>
        <w:t>المسارعة و المسابقة في فعل الخير</w:t>
      </w:r>
      <w:bookmarkEnd w:id="478"/>
    </w:p>
    <w:p>
      <w:pPr>
        <w:pStyle w:val="Heading3"/>
        <w:numPr>
          <w:ilvl w:val="2"/>
          <w:numId w:val="1"/>
        </w:numPr>
        <w:rPr/>
      </w:pPr>
      <w:bookmarkStart w:id="479" w:name="__RefHeading___Toc3379098_372815092"/>
      <w:bookmarkStart w:id="480" w:name="_Toc178"/>
      <w:bookmarkEnd w:id="479"/>
      <w:r>
        <w:rPr>
          <w:rtl w:val="true"/>
        </w:rPr>
        <w:t>التعجيل في فعل الخير</w:t>
      </w:r>
      <w:bookmarkEnd w:id="480"/>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3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إلى الجنّة سارع إلى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بشيء من الخير فليعجّله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فيه تأخير كان للشيطان فيه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المعروف لا يصلح إلّابثلاث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صغّرته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 عند من تصنعه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عجّلته هنّأته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غير ذلك محقته و نكدته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الصنيعة لا تتمّ صنيعة عند المؤمن لصاحبها إلّابثلاثة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تصغيرها و سترها و تعجيلها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صغّر الصنيعة عند المؤمن فقد عظّم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عظّم الصنيعة عنده فقد صغر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كتم ما أولاه من صنيعة فقد كرم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عجّل ما وعد فقد هنىء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المعروف إلّابثلاث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 تصغيره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عجّلته هنّأته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سخفته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وَأُولئِكَ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سَابِقٌ بِالْخَيْرَاتِ </w:t>
      </w:r>
      <w:r>
        <w:rPr>
          <w:rStyle w:val="FootnoteAnchor"/>
          <w:rtl w:val="true"/>
        </w:rPr>
        <w:footnoteReference w:id="322"/>
      </w:r>
      <w:r>
        <w:rPr>
          <w:rFonts w:ascii="Amiri" w:hAnsi="Amiri" w:eastAsia="Amiri" w:cs="Amiri"/>
          <w:color w:val="111111"/>
          <w:sz w:val="28"/>
          <w:sz w:val="28"/>
          <w:szCs w:val="28"/>
          <w:rtl w:val="true"/>
          <w:lang w:bidi="ar-SA"/>
        </w:rPr>
        <w:t xml:space="preserve">بِإِذْنِ اللّهِ ذلِكَ </w:t>
      </w:r>
      <w:r>
        <w:rPr>
          <w:rStyle w:val="FootnoteAnchor"/>
          <w:rtl w:val="true"/>
        </w:rPr>
        <w:footnoteReference w:id="323"/>
      </w:r>
      <w:r>
        <w:rPr>
          <w:rFonts w:ascii="Amiri" w:hAnsi="Amiri" w:eastAsia="Amiri" w:cs="Amiri"/>
          <w:color w:val="111111"/>
          <w:sz w:val="28"/>
          <w:sz w:val="28"/>
          <w:szCs w:val="28"/>
          <w:rtl w:val="true"/>
          <w:lang w:bidi="ar-SA"/>
        </w:rPr>
        <w:t>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هُم بِآيَاتِ رَبِّهِمْ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هُم بِرَبِّهِمْ لاَ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w:t>
      </w:r>
      <w:r>
        <w:rPr>
          <w:rStyle w:val="FootnoteAnchor"/>
          <w:rtl w:val="true"/>
        </w:rPr>
        <w:footnoteReference w:id="324"/>
      </w:r>
      <w:r>
        <w:rPr>
          <w:rFonts w:ascii="Amiri" w:hAnsi="Amiri" w:eastAsia="Amiri" w:cs="Amiri"/>
          <w:color w:val="111111"/>
          <w:sz w:val="28"/>
          <w:sz w:val="28"/>
          <w:szCs w:val="28"/>
          <w:rtl w:val="true"/>
          <w:lang w:bidi="ar-SA"/>
        </w:rPr>
        <w:t xml:space="preserve">يُسَارِعُونَ فِي الْخَيْرَاتِ وَهُمْ لَهَا سَابِقُونَ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يسابقون فيها أمثالهم من أهل البرّ و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لم يسبقه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جعلك سبّاقاً للخيرات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سارع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جذبك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أمرك بالبرّ و أعانك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ذكر من علامات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سريع إلى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جاء في فقرات بعض الدعوات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ألحقني بالصالحين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إلى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المسارعين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للباقيات الصالحات الساعين إلى رفيع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يُسَارِعُونَ فِي الْخَيْرَاتِ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يدلّ على استحباب تعجيل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يحبّ من الخير ما يعجّل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بالخير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شيئاً من الخير فلا تؤخّره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بشيء من الخير فلا تؤخّره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بخير فلا تؤخّره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أحدكم بخير فلا يؤخّره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بخير فليعجّله و لا يؤخّره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بشيء من الخير فليعجّله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له باب خير فلينتهزه فإنّه لا يدري متى يغلق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ثمرة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بخير فبادر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تدري ما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ارتقب الموت سارع إلى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ترقّب الموت سارع إلى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فتعجّل الخير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بحار الأنوار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فعجّل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وَيَدْعُونَنَا رَغَباً وَرَهَباً وَكَانُوا لَنَا 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bookmarkStart w:id="481" w:name="pg7071_70630"/>
    </w:p>
    <w:p>
      <w:pPr>
        <w:pStyle w:val="Heading3"/>
        <w:numPr>
          <w:ilvl w:val="2"/>
          <w:numId w:val="1"/>
        </w:numPr>
        <w:rPr/>
      </w:pPr>
      <w:bookmarkStart w:id="482" w:name="__RefHeading___Toc3379100_372815092"/>
      <w:bookmarkStart w:id="483" w:name="_Toc179"/>
      <w:bookmarkEnd w:id="481"/>
      <w:bookmarkEnd w:id="482"/>
      <w:r>
        <w:rPr>
          <w:rtl w:val="true"/>
        </w:rPr>
        <w:t xml:space="preserve">تعليم الخير </w:t>
      </w:r>
      <w:r>
        <w:rPr>
          <w:rtl w:val="true"/>
        </w:rPr>
        <w:t xml:space="preserve">- </w:t>
      </w:r>
      <w:r>
        <w:rPr>
          <w:rtl w:val="true"/>
        </w:rPr>
        <w:t>تعلّم الخير</w:t>
      </w:r>
      <w:bookmarkEnd w:id="483"/>
    </w:p>
    <w:p>
      <w:pPr>
        <w:pStyle w:val="Heading3"/>
        <w:numPr>
          <w:ilvl w:val="2"/>
          <w:numId w:val="1"/>
        </w:numPr>
        <w:rPr/>
      </w:pPr>
      <w:bookmarkStart w:id="484" w:name="__RefHeading___Toc3379102_372815092"/>
      <w:bookmarkStart w:id="485" w:name="_Toc180"/>
      <w:bookmarkEnd w:id="484"/>
      <w:r>
        <w:rPr>
          <w:rtl w:val="true"/>
        </w:rPr>
        <w:t xml:space="preserve">معلّم الخير </w:t>
      </w:r>
      <w:r>
        <w:rPr>
          <w:rtl w:val="true"/>
        </w:rPr>
        <w:t xml:space="preserve">- </w:t>
      </w:r>
      <w:r>
        <w:rPr>
          <w:rtl w:val="true"/>
        </w:rPr>
        <w:t>متعلّم الخير</w:t>
      </w:r>
      <w:bookmarkEnd w:id="485"/>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معنى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في الخير معلّماً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امّة لأنّ قوام الاُمّة 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قام بعمل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إنفرد في دهره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مؤمناً وحده و الناس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قَانِتاً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حَنِيفاً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يَكُ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وَجَعَلَنِي مُبَارَكاً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 حيث 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ينمى الخير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دائماً على الإيمان و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كُنتُ وَأَوْصَانِي بِالصَّلاَةِ وَالزَّكَاةِ مَادُمْتُ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من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منوّر لمعلّمي الخير و متعلّميه قبورهم حتّى لا يستوحشوا بمكانهم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bookmarkStart w:id="486" w:name="pg7071_70631"/>
    </w:p>
    <w:p>
      <w:pPr>
        <w:pStyle w:val="BookText"/>
        <w:rPr/>
      </w:pPr>
      <w:bookmarkEnd w:id="486"/>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الخير يستغفر له دوابّ الأرض و حيتان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روح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أهل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الخير يستغفر له دوابّ الأرض و حيتان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صغيرة و كبيرة في أرض اللّه و سمائه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إمام 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487" w:name="__RefHeading___Toc3379104_372815092"/>
      <w:bookmarkStart w:id="488" w:name="_Toc181"/>
      <w:bookmarkEnd w:id="487"/>
      <w:r>
        <w:rPr>
          <w:rtl w:val="true"/>
        </w:rPr>
        <w:t>الدلالة على الخير</w:t>
      </w:r>
      <w:bookmarkEnd w:id="488"/>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الخير ك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المنسوب إلى الإمام العسكري عليه السلام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شفع شفاعة حسنة أو أمر بمعروف فإنّ الدالّ على الخير ك فاعله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الناصح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الدالّ على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واساك بخيره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منه من أغناك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bookmarkStart w:id="489" w:name="pg7071_70632"/>
    </w:p>
    <w:p>
      <w:pPr>
        <w:pStyle w:val="Heading3"/>
        <w:numPr>
          <w:ilvl w:val="2"/>
          <w:numId w:val="1"/>
        </w:numPr>
        <w:rPr/>
      </w:pPr>
      <w:bookmarkStart w:id="490" w:name="__RefHeading___Toc3379106_372815092"/>
      <w:bookmarkStart w:id="491" w:name="_Toc182"/>
      <w:bookmarkEnd w:id="489"/>
      <w:bookmarkEnd w:id="490"/>
      <w:r>
        <w:rPr>
          <w:rtl w:val="true"/>
        </w:rPr>
        <w:t>دفع الشرّ بالخير</w:t>
      </w:r>
      <w:bookmarkEnd w:id="491"/>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الشرّ بالخير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الشرّ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يزرع خيراً يوشك أن يحصد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يزرع شرّاً يوشك أن يحصد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زارع ما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رحمه الله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لا تطفأ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الشرّ لا يطفأ إلّابالخير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رحمه الله لإبنه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لا يطفىء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لا يطفىء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يطفىء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كالنار تطفىء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ابدوا بالشرّ فاتركوه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اطلبوا الخير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فإنّكم إذا جمعتم الخير مع الشرّ لم ينفعكم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تابعاً في الخير خيرٌ لك من أن تكون متبوعاً في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إعلم إنّك إن تكن ذنباً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 من أن تكون رأساً في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bookmarkStart w:id="492" w:name="pg7071_70633"/>
    </w:p>
    <w:p>
      <w:pPr>
        <w:pStyle w:val="Heading3"/>
        <w:numPr>
          <w:ilvl w:val="2"/>
          <w:numId w:val="1"/>
        </w:numPr>
        <w:rPr/>
      </w:pPr>
      <w:bookmarkStart w:id="493" w:name="__RefHeading___Toc3379108_372815092"/>
      <w:bookmarkStart w:id="494" w:name="_Toc183"/>
      <w:bookmarkEnd w:id="492"/>
      <w:bookmarkEnd w:id="493"/>
      <w:r>
        <w:rPr>
          <w:rtl w:val="true"/>
        </w:rPr>
        <w:t>النوادر</w:t>
      </w:r>
      <w:bookmarkEnd w:id="494"/>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سرف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بالخير من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يفوز بالخير إلّاعامله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يجزي بالسّيّء إلاّ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طيّب روحه و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 شيئاً من الخير إلّاعرفه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يسمع شيئاً من المنكر إلّاأنكره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اذنين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فأيّهما ظهر على صاحبه 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أعونهم على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أعملهم بالبرّ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أرفقهم بالمصاحب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الخير إلى كلّ من طلبه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أهله فقد أصبت موضعه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بموضع كنت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شمعون بن لاوى ابن يهودا </w:t>
      </w:r>
      <w:r>
        <w:rPr>
          <w:rStyle w:val="FootnoteAnchor"/>
          <w:rtl w:val="true"/>
        </w:rPr>
        <w:footnoteReference w:id="331"/>
      </w:r>
      <w:r>
        <w:rPr>
          <w:rFonts w:ascii="Amiri" w:hAnsi="Amiri" w:eastAsia="Amiri" w:cs="Amiri"/>
          <w:color w:val="111111"/>
          <w:sz w:val="28"/>
          <w:sz w:val="28"/>
          <w:szCs w:val="28"/>
          <w:rtl w:val="true"/>
          <w:lang w:bidi="ar-SA"/>
        </w:rPr>
        <w:t>رسول اللّه صلى الله عليه و آله عن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العقل ما هو؟ و كيف هو؟ و ما يتشعّب منه؟ و ما لا يتشعّب؟</w:t>
      </w:r>
    </w:p>
    <w:p>
      <w:pPr>
        <w:pStyle w:val="BookText"/>
        <w:rPr/>
      </w:pPr>
      <w:r>
        <w:rPr>
          <w:rFonts w:ascii="Amiri" w:hAnsi="Amiri" w:eastAsia="Amiri" w:cs="Amiri"/>
          <w:color w:val="111111"/>
          <w:sz w:val="28"/>
          <w:sz w:val="28"/>
          <w:szCs w:val="28"/>
          <w:rtl w:val="true"/>
          <w:lang w:bidi="ar-SA"/>
        </w:rPr>
        <w:t>و صف لي طوائفه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عقال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مثل أخبث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تعقل حارت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عقال من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اللّه خلق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أعظم منك و لا أطوع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فتشعّب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المداومة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المداومة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كراهية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أصناف من أنواع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من هذه العشرة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من 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من الخساسة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 صاحبه من معالي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الصمت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يتشعّب للعاقل بحلمه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فقيراً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بخيلاً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سقيماً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قصيّاً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صلفاً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وضيعاً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رذلاً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الحكمة و الحظوة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يتشعّب للعاقل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 و الهدى و البرّ و التقوى و المنالة و القصد و الاقتصاد و الصواب و الكرم و المعرفة بدين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أصاب العاقل بالرشد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لمن أقام به على منهاج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الإستكانة و الحظّ و الراحة و التفقّد و الخشوع و التذكّر و التفكّر و الجود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يتشعّب للعاقل بعفافه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باللّه و بقسمه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 التواضع و الورع و الإنابة و الفهم و الأدب و الإحسان و التحبّب و الخير و اجتناء البشر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أصاب العاقل بالصيانة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أكرمه مولاه بالصيانة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 الرأفة و المراقبة للّه‌في السرّ و العلانيّة و السلامة و اجتناب الشرّ و البشاشة و السماحة و الظفر و حسن الثناء على المرء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أصاب العاقل بالحياء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قبل نصيحة اللّه و خاف فضيحته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 الحزم و أداء الأمانة و ترك الخيانة و صدق اللسان و تحصين الفرج و إستصلاح المال و الإستعداد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المنكر و ترك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أصاب العاقل بالرزانة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توقّر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لم تكن له خفّة و لا جاهليّة و عفا و 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المداومة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الفواحش و البُعد من الطيش و التحرّج و اليقين و حبّ النجاة و طاعة الرحمن و تعظيم البرهان و اجتناب الشيطان و الإجابة للعدل و 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أصاب العاقل بمداومة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ذكر أمامه و ذكر قيامه و اعتبر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كراهية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 الصبر و النصر و الإستقامة على المنهاج و المداومة على الرشاد و الإيمان باللّه و التوفّر و الإخلاص و ترك ما لا يعنيه و المحافظة على 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أصاب العاقل بالكراهيّة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أقام بحقّ اللّه و تمسّك بعرى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طاعة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العقل و كمال اللبّ و محمدة العواقب و النجاة من اللوم و القبول و المودّة و الإنشراح و الإنصاف و التقدّم في الاُمور و القوّة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سلم من مصارع الهوى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الخصال كلّها تتشعّب من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495" w:name="pg7071_70637"/>
    </w:p>
    <w:p>
      <w:pPr>
        <w:pStyle w:val="Heading3"/>
        <w:numPr>
          <w:ilvl w:val="2"/>
          <w:numId w:val="1"/>
        </w:numPr>
        <w:rPr/>
      </w:pPr>
      <w:bookmarkStart w:id="496" w:name="__RefHeading___Toc3379110_372815092"/>
      <w:bookmarkStart w:id="497" w:name="_Toc184"/>
      <w:bookmarkEnd w:id="495"/>
      <w:bookmarkEnd w:id="496"/>
      <w:r>
        <w:rPr>
          <w:rtl w:val="true"/>
        </w:rPr>
        <w:t>الدعاء</w:t>
      </w:r>
      <w:bookmarkEnd w:id="497"/>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تبارك و تعالى إلى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أجمع لك الخير كلّه في 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منهنّ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فيما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فيما بينك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تشرك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فاُجازيك بعملك أحوج ما تكون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بيني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فيما بينك و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فترضى للناس ما ترضى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332"/>
      </w:r>
      <w:r>
        <w:rPr>
          <w:rFonts w:ascii="Amiri" w:hAnsi="Amiri" w:eastAsia="Amiri" w:cs="Amiri"/>
          <w:color w:val="111111"/>
          <w:sz w:val="28"/>
          <w:sz w:val="28"/>
          <w:szCs w:val="28"/>
          <w:rtl w:val="true"/>
          <w:lang w:bidi="ar-SA"/>
        </w:rPr>
        <w:t>من رزقن فقد جمع اللّه له خير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الرضا بالقضاء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عند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الدعاء عند الشدّة و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رزقهنّ فقد رزق خير الدارين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الرضا بالقضاء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على البلاء</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الدعاء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الربّ عزّ و جلّ في الحديث القدسي في شأن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ليدعوني في الأمر فأستجيب له لما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يدرك بها خير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عند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عند البلاء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 مقاليد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الدعاء ما صدر عن صدر نقي و قلب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المناجاة سبب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بالإخلاص يكون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اشتدّ الفزع فإلى اللّه المفزع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رحمه الله ص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بخير و رجاء رحمة من اللّه عزّ و جلّ ما لم 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فيقنط و يترك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كذا و كذا و ما أرى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 آله فإذاً في المسجد مجلسان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يدعون اللّه و يسألونه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فيدعون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هؤلاء فيتعلّمون و يفقّهون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بالتعليم أرسلت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قعد صلى الله عليه و آله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ليمسك الخير الكثير عن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اعطيه حتّى يسألني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يعطيكم الخيرات لمن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يخطؤه من الدعاء أحد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ذنب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خير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ثواب يؤجّل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يخطئ المخلص في الدعاء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خير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 يؤجّل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إمّا أن تدّخر له في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أن تدفع عنه من السوء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دعائه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يدّخر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يعجّل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يدفع عنه بلاء يريد أن 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دعا اللّه تعالى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قطيعة رحم و لا استجلاب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إلّاأعطاه اللّه تعالى بها إحدى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له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يدّخرها 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يرفع عنه مثلها من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إلى اللّه في حوائجكم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والجأوا إليه في ملمّاتكم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الدعاء مخّ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مؤمن يدعو اللّه بدعاء إلّااستجاب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يكون يعجّل 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يؤجّل 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يكفّر به عن ذنوبه بقدر 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يدع بمأثم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زين العابدين عليه السلام مرّ برجل و هو قاعد على باب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يقعدك على باب هذا المترف الجبّار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فأرشدك إلى باب خير من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 خير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عليه السلام بيده حتّى انتهى به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إلى اللّه عزّ و جلّ فأثن عليه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صلّ على رسوله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آيات من أوّل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بالآيتين اللتين في آل عمران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آيتان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الجنس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آية 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 العلّامة المجلسي رحمه الله في 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شهد و آية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 اللّه سبحانه فإنّك لا تسأل شيئاً إلّاأعطاك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الراوندي رحمه الله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bookmarkStart w:id="498" w:name="pg7071_70641"/>
    </w:p>
    <w:p>
      <w:pPr>
        <w:pStyle w:val="Heading3"/>
        <w:numPr>
          <w:ilvl w:val="2"/>
          <w:numId w:val="1"/>
        </w:numPr>
        <w:rPr/>
      </w:pPr>
      <w:bookmarkStart w:id="499" w:name="__RefHeading___Toc3379112_372815092"/>
      <w:bookmarkStart w:id="500" w:name="_Toc185"/>
      <w:bookmarkEnd w:id="498"/>
      <w:bookmarkEnd w:id="499"/>
      <w:r>
        <w:rPr>
          <w:rtl w:val="true"/>
        </w:rPr>
        <w:t>الدعاء في وقت السحر</w:t>
      </w:r>
      <w:bookmarkEnd w:id="500"/>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أبي قرّة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وقت دعوتم اللّه عزّ و جلّ فيه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تلا عليه السلام هذه الآية في قول يعقوب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إلى السحر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نصف الليل إلى الثلث الباقي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ليلة من الليالي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ليلة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 ساعة لا يوافقها عبد مسلم فيدعو اللّه فيها بخير الدنيا و الآخرة إلّاأعطاه اللّه سبحانه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كلّ ليلة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آخر الليل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في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باقيات لأنّ منافعها تبقى و تنفع صاحبها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النبيّ عليه السلام خرج في هذه الساعة من الليل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ساعة لا يدعو فيها داع بخير إلّااستجاب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يكون شاعراً أو عاشراً أو شرطيّاً أو عريفاً أو بريداً أو صاحب كوبة أو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501" w:name="pg7071_70642"/>
    </w:p>
    <w:p>
      <w:pPr>
        <w:pStyle w:val="Heading3"/>
        <w:numPr>
          <w:ilvl w:val="2"/>
          <w:numId w:val="1"/>
        </w:numPr>
        <w:rPr/>
      </w:pPr>
      <w:bookmarkStart w:id="502" w:name="__RefHeading___Toc3379114_372815092"/>
      <w:bookmarkStart w:id="503" w:name="_Toc186"/>
      <w:bookmarkEnd w:id="501"/>
      <w:bookmarkEnd w:id="502"/>
      <w:r>
        <w:rPr>
          <w:rtl w:val="true"/>
        </w:rPr>
        <w:t>الدعاء في يوم الجمعة</w:t>
      </w:r>
      <w:bookmarkEnd w:id="503"/>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جبرئيل عليه السلام لرسول اللّه صلى الله عليه و آله في شأن 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الجمعة هو اليوم الّذي لك و لاُمّتك فيه خير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بمرآة في وسطها كالنكتة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الجمعة؟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الخير الكثير؟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لك عيداً و لاُمّتك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فيها؟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فإن لم يستجب 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 له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فيصرف عنه مكارهه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ساعة لا يوافقها عبد مسلم يسأل اللّه مسألة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له قسم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له قسم في الدنيا ذخرت له في الآخرة أفضل منها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تعوّذ باللّه من شرّ ما هو عليه مكتوب صرف اللّه عنه ما هو أعظم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للشيخ 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و لا غربت على يوم أفضل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ساعة لا يوافقها عبد مؤمن يدعو اللّه فيها بخير إلاّ استجاب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يستعيذه من سوء إلّااستعاذه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يوم طلعت فيه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ساعة لا يوافقها مسلم يصلّي لا يسأل اللّه حاجة أو خيراً إلّاأعطاه إيّاه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فضل 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ساعة لا يسأل اللّه العبد فيها ربّه شيئاً إلّاأعطاه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يسأله إثماً أو قطيعة رحم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فضل 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ساعة لا يوافقها عبد مؤمن يسأل اللّه فيها شيئاً إلّاأعطاه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504" w:name="pg7071_70644"/>
    </w:p>
    <w:p>
      <w:pPr>
        <w:pStyle w:val="Heading3"/>
        <w:numPr>
          <w:ilvl w:val="2"/>
          <w:numId w:val="1"/>
        </w:numPr>
        <w:rPr/>
      </w:pPr>
      <w:bookmarkStart w:id="505" w:name="__RefHeading___Toc3379116_372815092"/>
      <w:bookmarkStart w:id="506" w:name="_Toc187"/>
      <w:bookmarkEnd w:id="504"/>
      <w:bookmarkEnd w:id="505"/>
      <w:r>
        <w:rPr>
          <w:rtl w:val="true"/>
        </w:rPr>
        <w:t xml:space="preserve">الدعاء </w:t>
      </w:r>
      <w:r>
        <w:rPr>
          <w:rtl w:val="true"/>
        </w:rPr>
        <w:t xml:space="preserve">- </w:t>
      </w:r>
      <w:r>
        <w:rPr>
          <w:rtl w:val="true"/>
        </w:rPr>
        <w:t xml:space="preserve">وقت الصلاة </w:t>
      </w:r>
      <w:r>
        <w:rPr>
          <w:rtl w:val="true"/>
        </w:rPr>
        <w:t xml:space="preserve">- </w:t>
      </w:r>
      <w:r>
        <w:rPr>
          <w:rtl w:val="true"/>
        </w:rPr>
        <w:t>في يوم الجمعة</w:t>
      </w:r>
      <w:bookmarkEnd w:id="506"/>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 محمّد بن مسلم أنّهما سألا أبا جعفر 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فرض اللّه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الساعة الّتي لا يوافقها عبد مسلم فيسأل خيراً إلّاأعطاه اللّه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فرض اللّه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ساعة لا يسأل اللّه فيها عبد مسلم خيراً إلّاأعطاه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 الجمعة ساعة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تمضي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 و جلّ عبد فيها خيراً إلّاأعطاه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هي من حين تزول الشمس إلى حين ينادى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يوم طلعت فيه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ساعة لا يوافقها مسلم يصلّي لا يسأل اللّه حاجة أو خيراً إلّاأعطاه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507" w:name="pg7071_70645"/>
    </w:p>
    <w:p>
      <w:pPr>
        <w:pStyle w:val="Heading3"/>
        <w:numPr>
          <w:ilvl w:val="2"/>
          <w:numId w:val="1"/>
        </w:numPr>
        <w:rPr/>
      </w:pPr>
      <w:bookmarkStart w:id="508" w:name="__RefHeading___Toc3379118_372815092"/>
      <w:bookmarkStart w:id="509" w:name="_Toc188"/>
      <w:bookmarkEnd w:id="507"/>
      <w:bookmarkEnd w:id="508"/>
      <w:r>
        <w:rPr>
          <w:rtl w:val="true"/>
        </w:rPr>
        <w:t>الدعاء في آخر ساعات يوم الجمعة</w:t>
      </w:r>
      <w:bookmarkEnd w:id="509"/>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سيّدة النساء فاطمة الشهيدة الزهراء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الجمعة لساعة لا يراقبها </w:t>
      </w:r>
      <w:r>
        <w:rPr>
          <w:rStyle w:val="FootnoteAnchor"/>
          <w:rtl w:val="true"/>
        </w:rPr>
        <w:footnoteReference w:id="342"/>
      </w:r>
      <w:r>
        <w:rPr>
          <w:rFonts w:ascii="Amiri" w:hAnsi="Amiri" w:eastAsia="Amiri" w:cs="Amiri"/>
          <w:color w:val="111111"/>
          <w:sz w:val="28"/>
          <w:sz w:val="28"/>
          <w:szCs w:val="28"/>
          <w:rtl w:val="true"/>
          <w:lang w:bidi="ar-SA"/>
        </w:rPr>
        <w:t>رجل مسلم يسأل اللّه عزّ و جلّ فيها خيراً إلّاأعطاه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أي‌ساعة هي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تدلّى نصف عين الشمس للغروب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الإمامة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510" w:name="pg7071_70646"/>
    </w:p>
    <w:p>
      <w:pPr>
        <w:pStyle w:val="Heading3"/>
        <w:numPr>
          <w:ilvl w:val="2"/>
          <w:numId w:val="1"/>
        </w:numPr>
        <w:rPr/>
      </w:pPr>
      <w:bookmarkStart w:id="511" w:name="__RefHeading___Toc3379120_372815092"/>
      <w:bookmarkStart w:id="512" w:name="_Toc189"/>
      <w:bookmarkEnd w:id="510"/>
      <w:bookmarkEnd w:id="511"/>
      <w:r>
        <w:rPr>
          <w:rtl w:val="true"/>
        </w:rPr>
        <w:t>الدعاء بعد الصلاة</w:t>
      </w:r>
      <w:bookmarkEnd w:id="512"/>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و صلّى ركعتين فأتم ركوعهما وسجودهما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فأثنى على اللّه عزّ وجلّ و صلّى على رسول اللّه صلى الله عليه و آله ثمّ سأل اللّه حاجته فقد طلب الخير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طلب الخير في مظانه لم يخب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يزيد أنّه سمع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الليل ل ساعة لا يوافقها عبد مسلم يصلّي و يدعو اللّه فيها إلّااستجاب له في كلّ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ساعة من الليل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نصف الليل إلى الثلث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الفلاح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دعاءً أدعو به في دبر صلواتي يجمع اللّه لي به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 الكريم و عزّتك التي لا ترام و قدرتك الّتي لا يمتنع منها شيء من شرّ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الأوجاع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يوم طلعت فيه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ساعة لا يوافقها مسلم يصلّي لا يسأل اللّه حاجة أو خيراً إلّاأعطاه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513" w:name="pg7071_70647"/>
    </w:p>
    <w:p>
      <w:pPr>
        <w:pStyle w:val="Heading3"/>
        <w:numPr>
          <w:ilvl w:val="2"/>
          <w:numId w:val="1"/>
        </w:numPr>
        <w:rPr/>
      </w:pPr>
      <w:bookmarkStart w:id="514" w:name="__RefHeading___Toc3379122_372815092"/>
      <w:bookmarkStart w:id="515" w:name="_Toc190"/>
      <w:bookmarkEnd w:id="513"/>
      <w:bookmarkEnd w:id="514"/>
      <w:r>
        <w:rPr>
          <w:rtl w:val="true"/>
        </w:rPr>
        <w:t>الدعوات</w:t>
      </w:r>
      <w:bookmarkEnd w:id="515"/>
    </w:p>
    <w:p>
      <w:pPr>
        <w:pStyle w:val="BookText"/>
        <w:rPr/>
      </w:pPr>
      <w:r>
        <w:rPr>
          <w:rFonts w:ascii="Amiri" w:hAnsi="Amiri" w:eastAsia="Amiri" w:cs="Amiri"/>
          <w:color w:val="111111"/>
          <w:sz w:val="28"/>
          <w:sz w:val="28"/>
          <w:szCs w:val="28"/>
          <w:rtl w:val="true"/>
          <w:lang w:bidi="ar-SA"/>
        </w:rPr>
        <w:t>اللّهمّ بجاه محمّد و آله الطّيّبين رضّني بقضائك على كلّ حال</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تسخطوا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تقترحوا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ابتلي أحدكم في رزقه أو معيشته بما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يحدثنّ شيئاً يسأله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في ذلك حتفه و هلاكه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 آله الطيّبين إن كان ما كرهته من أمري هذا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قوّني على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نشّطني للنهوض بثقل أعبائه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خلاف ذلك خيراً لي فجد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رضّني بقضائك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يسّر لك ما 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و أتوب إليك إنّك أنت الغفور الرحيم</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عليهما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 لا تذرني فرداً و أنت خير الوارثين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لي من لدنك وليّاً يرثني في حياتي و يستغفر لي 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لي خلقاً سويّاً و لا تجعل للشيطان فيه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و أتوب إليك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من أكثر من هذا القول رزقه اللّه تعالى ما تمنّى </w:t>
      </w:r>
      <w:r>
        <w:rPr>
          <w:rStyle w:val="FootnoteAnchor"/>
          <w:rtl w:val="true"/>
        </w:rPr>
        <w:footnoteReference w:id="344"/>
      </w:r>
      <w:r>
        <w:rPr>
          <w:rFonts w:ascii="IRNazanin" w:hAnsi="IRNazanin" w:eastAsia="IRNazanin"/>
          <w:color w:val="111111"/>
          <w:sz w:val="28"/>
          <w:sz w:val="28"/>
          <w:szCs w:val="28"/>
          <w:rtl w:val="true"/>
          <w:lang w:bidi="fa-IR"/>
        </w:rPr>
        <w:t>من مال و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خير الدنيا و الآخرة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يرسل السماء عليكم مدراراً و يمددكم بأموال و بنين و يجعل لكم جنّات و يجعل لكم أنهاراً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رحمه الله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فضلك حلالاً طيّباً</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السوق</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مكان تقعد فيه فتعامل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مؤمن يروح أو يغدو إلى مجلسه أو سوقه فيقول حين يضع رجله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خيرها و خير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شرّها و شرّ أهلها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إلّاوكّل اللّه عزّ و جلّ به من يحفظه ويحفظ عليه حتّى يرجع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اجرت من شرّها و شرّ أهلها يومك هذا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رزقت خيرها و خير أهلها في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جلس مجلسه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وأشهد أنّ محمّداً عبده و رسوله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من فضلك حلالاً طيّباً و أعوذ بك من أن أظلم أو اظلم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بك من صفقة خاسرة ويمين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الملك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سوقك اليوم أحد أوفر منك حظّاً قد تعجّلت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محيت عنك السيّئات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سيأتيك ما قسّم اللّه لك موفّراً حلالاً طيّباً مباركاً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 يُمن و إيمان و سلامة</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مريم عبد الغفّار بن القاسم عن محمّد بن عليّ أبي جعفر عليه السلام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رأى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 يُمن و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و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عافية مجلّلة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النور في بصري و البصيرة في ديني</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الجعفي عن أبيه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ما أشتكي عيني فشكوت ذلك إلى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دعاء لدنياك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وبلاغاً لوجع عينيك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دبر الفجر و دبر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وآل محمّد عليك صلّ على محمّد وآل محمّد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النور في بصري و البصيرة في ديني و اليقين في قلبي و الإخلاص في عملي والسلامة في نفسي و السعة في رزقي و الشكر لك أبداً ما أبقيتني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للشيخ الكفعمي رحمه الله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بلا ثقة منّي بغيرك</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عليه السلام الخروج إلى اليمن قال له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 أقبل إليّ حتّى اعلّمك دعاء يجمع اللّه به لك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 أقبلت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بلا ثقة منّي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رجاء يأوي بي إلّاإليك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أتّكل عليها و لا حيلة ألجأ إليها إلّاطلب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التعرّض لرحمتك و السكون إلى أحسن عادتك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أعلم بما سبق لي في وجهي هذا ممّا أحبّ و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أوقعت عليّ فيه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فمحمود فيه بلاؤك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متّضح فيه قضاؤك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تمحو ما تشاء و تثبت و عندك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فأصرف عنّي مقادير كلّ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مقاصر كلّ لأواء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أبسط عليّ كنفاً من رحمتك و سعة من فضلك و لطفاً من عفوك حتّى لا أحبّ تعجيل ما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 ما أسألك أن تخلفني في أهلي و ولدي و صروف حزانتي بأحسن ما خلّفت به غائباً من المؤمنين في تحصين كلّ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كلّ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أرزقني على ذلك شكرك و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عبادتك و الرضا بقضائك يا وليّ المؤمنين و اجعلني و ولدي و ما خولتني و رزقتني من المؤمنين و المؤمنات في حماك الّذي لا يستباح و ذمّتك الّتي لا تخفر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جوارك الّذي لا يرام و أمانك الّذي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وسترك الّذي لا يهتك فإنّه من كان في حماك و ذمّتك و جوارك و أمانك و سترك كان آمناً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حول و لا قوّة إلّاباللّه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أنزلني منزلاً مباركاً و أنت خير المنزلين</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منزلاً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 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ترزق خيره و يدفع عنك شرّه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صلّ ركعتين قبل أن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أرزقنا خير هذه البقعة و أعذنا من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أطعمنا من جناها و أعذنا من وباها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حبّبنا إلى أهلها و حبّب صالحي أهلها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أميرالمؤمنين و الأئمّة من ولده أئمّة أتولّاهم و أبرء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خير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من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و اجعل أوّل دخولنا هذا صلاحاً و أوسطه فلاحاً و آخره نجاحاً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بوجهك الكريم و عزّتك التي لا ترام</w:t>
      </w:r>
    </w:p>
    <w:p>
      <w:pPr>
        <w:pStyle w:val="BookText"/>
        <w:rPr/>
      </w:pPr>
      <w:r>
        <w:rPr>
          <w:rFonts w:ascii="Amiri" w:hAnsi="Amiri" w:eastAsia="Amiri" w:cs="Amiri"/>
          <w:color w:val="111111"/>
          <w:sz w:val="28"/>
          <w:sz w:val="28"/>
          <w:szCs w:val="28"/>
          <w:rtl w:val="true"/>
          <w:lang w:bidi="ar-SA"/>
        </w:rPr>
        <w:t>و قدرتك الّتي لا يمتنع منها شيء من شرّ الدنيا و الآخرة</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دعاءً أدعو به في دبر صلواتي يجمع اللّه لي به خير الدنيا والآخرة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عليه السلام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 الكريم و عزّتك التي لا ترام و قدرتك الّتي لا يمتنع منها شيء من شرّ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الأوجاع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بمسألتي إيّاك جميع خير الدنيا و جميع خير الآخرة</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عن محمّد السجّاد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فيه دعاء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عليه السلام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في كلّ يوم من رجب صباحاً و مساءً و في أعقاب صلواتك في يومك وليلتك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سخطه عند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يعطي الكثير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يعطي من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يعطي من لم يسأله و من لم يعرفه تحنّناً منه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بمسألتي إيّاك جميع خير الدنيا و جميع خير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اصرف عنّي بمسألتي إيّاك جميع شرّ الدنيا و شرّ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غير منقوص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أبو عبد اللّه عليه السلام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بهذا الدعاء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يلوذ بسبّابته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النعماء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شيبتي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bookmarkStart w:id="516" w:name="pg7071_70654"/>
    </w:p>
    <w:p>
      <w:pPr>
        <w:pStyle w:val="Heading3"/>
        <w:numPr>
          <w:ilvl w:val="2"/>
          <w:numId w:val="1"/>
        </w:numPr>
        <w:rPr/>
      </w:pPr>
      <w:bookmarkStart w:id="517" w:name="__RefHeading___Toc3379124_372815092"/>
      <w:bookmarkStart w:id="518" w:name="_Toc191"/>
      <w:bookmarkEnd w:id="516"/>
      <w:bookmarkEnd w:id="517"/>
      <w:r>
        <w:rPr>
          <w:rtl w:val="true"/>
        </w:rPr>
        <w:t>دعاء يستشير</w:t>
      </w:r>
      <w:bookmarkEnd w:id="518"/>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في فضل الدعاء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صاحبه حين يدعو اللّه عزّ و جلّ بهذا الدعاء يتناثر عليه البرّ من مفرق رأسه من أعنان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اللّه عزّ وجلّ عليه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تغشاه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لهذا الدعاء منتهى دون عرش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دوي حول العرش ك دوي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 اللّه عزّ وجلّ إلى من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دعا به ثلاث مرّات لا 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الخير في الدنيا و الآخرة إلّاأعطاه سؤله بهذا الدعاء و منحه إيّاه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للّه‌الذي لا إله إلّاهو الملك الحقّ المبين المدبّر بلا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خلق من عباده يستشير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غير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بعد فناء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فاطرهما و مبدعهما </w:t>
      </w:r>
      <w:r>
        <w:rPr>
          <w:rStyle w:val="FootnoteAnchor"/>
          <w:rtl w:val="true"/>
        </w:rPr>
        <w:footnoteReference w:id="352"/>
      </w:r>
      <w:r>
        <w:rPr>
          <w:rFonts w:ascii="Amiri" w:hAnsi="Amiri" w:eastAsia="Amiri" w:cs="Amiri"/>
          <w:color w:val="111111"/>
          <w:sz w:val="28"/>
          <w:sz w:val="28"/>
          <w:szCs w:val="28"/>
          <w:rtl w:val="true"/>
          <w:lang w:bidi="ar-SA"/>
        </w:rPr>
        <w:t xml:space="preserve">بغير عمد خلقهما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فتقهما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السماوات طائعات بأمره و</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إستقرّت الأرضون بأوتادها فوق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علا ربّنا في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بَيْنَهُما وَ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أشهد بأ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رافع لما وضعت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واضع لما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معزّ لمن أذللت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مذلّ لمن أعززت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لما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معطي لما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اللّه لا إله إلّاأنت كنت إذ لم تكن سماء مبنيّة و لا أرض مدحيّة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شمس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نهار 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جبل 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نجم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قمر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ريح 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سحاب يسكب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برق يلمع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رعد يسبّح</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روح 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طائر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نار تتوقّد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ماء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أغنيت و أفقرت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 و أحييت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أضحكت و أبكيت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العرش استويت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الّذي لا إله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الخلّاق العليم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أمرك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كيدك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حكمك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قولك حقّ</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كلامك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وحيك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رحمتك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عطاؤك 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حبلك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إمكانك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جارك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بأسك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مكرك مكيد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موضع كلّ شكوى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كلّ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كلّ نجوى</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كلّ 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كلّ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كلّ هارب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كلّ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اللّه ربّنا لا إله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 من عبادك من 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جار من لاذ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من اعتصم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ما بين القوسين لم يذكر في مهج الدعوات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من انتصر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تغفر الذنوب لمن استغفرك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صريخ المستصرخين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منفّس عن المكروبين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الخالق و أنا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المالك و أنا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الربّ و أنا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الرازق و أنا المرزوق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المعطي و أنا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الجواد و أنا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القويّ و أنا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العزيز و أنا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الغني و أنا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السيّد و أنا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الغافر و أنا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العالم و أنا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الحليم و أنا 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الرحمن و أنا المرحوم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المعافي و أنا المبتلى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المجيب و أنا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أشهد بأ نّك أنت اللّه لا إله إلّاأنت المعطي عبادك بلا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بأ نّك أنت اللّه الواحد المتفرّد الصمد و إليك المصير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 صلّى اللّه على محمّد و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عليّ عيوبي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 لي من لدنك رحمة و رزقاً واسعاً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حَسْبُنَا اللّهُ وَ نِعْمَ الْوَكِيلُ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حول و لا قوّة إلّاباللّه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مهج الدعوات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519" w:name="pg7071_70658"/>
    </w:p>
    <w:p>
      <w:pPr>
        <w:pStyle w:val="Heading3"/>
        <w:numPr>
          <w:ilvl w:val="2"/>
          <w:numId w:val="1"/>
        </w:numPr>
        <w:rPr/>
      </w:pPr>
      <w:bookmarkStart w:id="520" w:name="__RefHeading___Toc3379126_372815092"/>
      <w:bookmarkStart w:id="521" w:name="_Toc192"/>
      <w:bookmarkEnd w:id="519"/>
      <w:bookmarkEnd w:id="520"/>
      <w:r>
        <w:rPr>
          <w:rtl w:val="true"/>
        </w:rPr>
        <w:t>الدعاءالرضا عن اللّه تعالى لتأخير إجابة الدعاء</w:t>
      </w:r>
      <w:bookmarkEnd w:id="521"/>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الربّ عزّ و جلّ في الحديث القدسي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ليسألني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فأمنعه إيّاها لما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سألت الشيء فلم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 خيراً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سألت اللّه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 كذا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قلبي من إبطائها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الشيطان أن يكون له عليك سبيل حتّى يقنطك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جعفر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عزّ و جلّ حاجة فيؤخّر عنه تعجيل إجابته حبّاً لصوته و استماع نحيبه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اللّه عزّ و جلّ عن المؤمنين ما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لهم ممّا عجّل 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أوى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و فراشه ك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قام من اللّيل فذكر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تناثرت عنه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قام من آخر اللّيل فتطهّر و صلّى ركعتين و حمد اللّه و أثنى عليه و صلّى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اللّه شيئاً إلّاأعطاه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يعطيه الّذي يسأله بعينه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يدّخر له ما هو خير 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الدعاء المسمّى ب دعاء الإفتتاح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 عفوك عن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تجاوزك عن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صفحك عن ظلمي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سترك على قبيح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حملك عن كبير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من خطئي و 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أطمعني في أن أسألك ما لا أستوجبه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رزقتني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عرّفتني من 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أريتني من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أدعوك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خائفاً و لا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مدلّاً عليك فيما قصدت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أبطأ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أبطأ عنّي هو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لعلمك بعاقبة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مولى كريماً أصبر على عبد لئيم منك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إنّك تدعوني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تتحبّب إليّ فأتبغّض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تتودّد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أقبل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لي التطوّل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يمنعك ذلك من الرحمة بي و الإحسان إليّ و التفضّل عليّ بجودك و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ارحم عبدك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عليه بفضل إحسانك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جواد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 الأعمال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للشيخ الكفعمي رحمه الله 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الأمين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بيده ملكوت خزائن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بدعائك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تكفّل بإجابتك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أن تسأله ليعطيك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رحيم لم يجعل بينك و بينه ترجماناً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يحجبك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يلجئك إلى من يشفع إليه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يعيّرك بالإنابة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يعاجلك بالنقمة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تعرّضت للفضيحة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يناقشك بالجريمة و لم يؤيسك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يشدد عليك في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النزوع عن الذنب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سيّئتك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حسنتك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لك باب المتاب و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شئت سمع ندائك و نجواك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فأفضيت إليه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أنبأته عن ذات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شكوت إليه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استعنته على امورك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ناجيته بما تستخفي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بيدك مفاتيح 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فألححّ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لك باب الرحمة بما أذن لك فيه من مسألته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فمتى شئت استفتحت بالدعاء أبواب خزائنه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يقنطك إن أبطأت عنك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العطيّة على قدر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اخّرت عنك الإجابة ليكون أطول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للعطيّة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سألت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خيراً منه عاجلاً 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صرف عنك لما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لربّ أمر قد طلبته فيه هلاك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أوتيته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لتكن مسألتك فيما يعنيك ممّا يبقى لك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ينفى عنك وباله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تنبيه الخواطر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رسول‌اللّه صلى الله عليه و آله في شأن المؤمن الّذي يصوم ويدعو اللّه تعالى في شهر رجب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 به داع بشيء في عاجل الدنيا أعطاه اللّه عزّ و جلّ و إلّاادّخر له من الخير أفضل ممّا </w:t>
      </w:r>
      <w:r>
        <w:rPr>
          <w:rStyle w:val="FootnoteAnchor"/>
          <w:rtl w:val="true"/>
        </w:rPr>
        <w:footnoteReference w:id="363"/>
      </w:r>
      <w:r>
        <w:rPr>
          <w:rFonts w:ascii="Amiri" w:hAnsi="Amiri" w:eastAsia="Amiri" w:cs="Amiri"/>
          <w:color w:val="111111"/>
          <w:sz w:val="28"/>
          <w:sz w:val="28"/>
          <w:szCs w:val="28"/>
          <w:rtl w:val="true"/>
          <w:lang w:bidi="ar-SA"/>
        </w:rPr>
        <w:t xml:space="preserve">دعا من أوليائه و أحبّائه و أصفيائه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الأشهر الثلاثة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إقبال الأعمال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أحبّ عبداً غتّه بالبلاء غتّاً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ثجّه بالبلاء ثجّاً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عجّلت لك ما سألت إنّي على ذلك 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ادّخرت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ادّخرت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التمحيص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و تعهّده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يتعهّد المريض أهله بالطرف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به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أسقما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ضيّقا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عوّقا عليه مطلبه حتّى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ثواب ما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ضاعفا له حتّى يأتيني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عندي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أبغض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به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 بدنه و وسّعا عليه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سهّلا له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أنسياه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أبغض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عندي شرّ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522" w:name="pg7071_70662"/>
    </w:p>
    <w:p>
      <w:pPr>
        <w:pStyle w:val="Heading3"/>
        <w:numPr>
          <w:ilvl w:val="2"/>
          <w:numId w:val="1"/>
        </w:numPr>
        <w:rPr/>
      </w:pPr>
      <w:bookmarkStart w:id="523" w:name="__RefHeading___Toc3379128_372815092"/>
      <w:bookmarkStart w:id="524" w:name="_Toc193"/>
      <w:bookmarkEnd w:id="522"/>
      <w:bookmarkEnd w:id="523"/>
      <w:r>
        <w:rPr>
          <w:rtl w:val="true"/>
        </w:rPr>
        <w:t xml:space="preserve">الدواء </w:t>
      </w:r>
      <w:r>
        <w:rPr>
          <w:rtl w:val="true"/>
        </w:rPr>
        <w:t xml:space="preserve">- </w:t>
      </w:r>
      <w:r>
        <w:rPr>
          <w:rtl w:val="true"/>
        </w:rPr>
        <w:t>المداوى و المعالجة</w:t>
      </w:r>
      <w:bookmarkEnd w:id="524"/>
    </w:p>
    <w:p>
      <w:pPr>
        <w:pStyle w:val="BookText"/>
        <w:rPr/>
      </w:pP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الشفاء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فإنّ اللّه عزّ و جلّ لم ينزل داءً إلّاو أنزل له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فما أنزل اللّه داءً إلّاأنزل معه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فإنّ الّذي أنزل الداء أنزل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فإنّ اللّه لم يضع داءً إلّاوضع له شفاءً و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هل يعالج بالكي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تداويتم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و القسط البحري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تداويتم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و الشونيز و 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 الفصاد و الحبّة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في الدواء بركة و شفاء و خيراً كثيراً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على الرجل أن يتداوى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bookmarkStart w:id="525" w:name="pg7071_70663"/>
    </w:p>
    <w:p>
      <w:pPr>
        <w:pStyle w:val="Heading3"/>
        <w:numPr>
          <w:ilvl w:val="2"/>
          <w:numId w:val="1"/>
        </w:numPr>
        <w:rPr/>
      </w:pPr>
      <w:bookmarkStart w:id="526" w:name="__RefHeading___Toc3379130_372815092"/>
      <w:bookmarkStart w:id="527" w:name="_Toc194"/>
      <w:bookmarkEnd w:id="525"/>
      <w:bookmarkEnd w:id="526"/>
      <w:r>
        <w:rPr>
          <w:rtl w:val="true"/>
        </w:rPr>
        <w:t>الديانة</w:t>
      </w:r>
      <w:bookmarkEnd w:id="527"/>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الدين فقد رزق خير الدنيا و الآخرة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لا تصن دنياك بدينك فتخسرهما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عيسى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المزابل و أكل خبز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كثير مع سلامة الدين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اللّه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أشفق على دينه سلم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زهد في الدنيا قرّت عينه بما يرى من ثواب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ما أصلح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و صحّة البدن خير من زينة الدنيا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و صحّة البدن خير من المال و المال زينة من زينة الدنيا حسنة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صحّة البدن من الأمراض البدنيّة خير من زوائد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خيريّة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ينتفع بالصحّة مع عدم المال و لا ينتفع بالمال مع فقد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الصالح و الحلال زينة حسنة لكن بشرط أن لا يضرّ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 العلّامة المجلسيّ رحمه الله في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bookmarkStart w:id="528" w:name="pg7071_70664"/>
    </w:p>
    <w:p>
      <w:pPr>
        <w:pStyle w:val="Heading3"/>
        <w:numPr>
          <w:ilvl w:val="2"/>
          <w:numId w:val="1"/>
        </w:numPr>
        <w:rPr/>
      </w:pPr>
      <w:bookmarkStart w:id="529" w:name="__RefHeading___Toc3379132_372815092"/>
      <w:bookmarkStart w:id="530" w:name="_Toc195"/>
      <w:bookmarkEnd w:id="528"/>
      <w:bookmarkEnd w:id="529"/>
      <w:r>
        <w:rPr>
          <w:rtl w:val="true"/>
        </w:rPr>
        <w:t>ذكر اللّه عزّ و جلّ</w:t>
      </w:r>
      <w:bookmarkEnd w:id="530"/>
    </w:p>
    <w:p>
      <w:pPr>
        <w:pStyle w:val="BookText"/>
        <w:rPr/>
      </w:pPr>
      <w:r>
        <w:rPr>
          <w:rStyle w:val="FootnoteAnchor"/>
          <w:rtl w:val="true"/>
        </w:rPr>
        <w:footnoteReference w:id="3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والباقيات الصالحات خير عند ربّك ثواباً و خير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لساناً ذاكراً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ذكر اللّه عزّ و جلّ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كثيراً كتب اللّه تعالى له برائة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برائة من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اعطي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استنجحت به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أكثروا ذكر اللّه ما استطعتم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ساعات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 بكثرة الذكر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ذاكر لمن ذكره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اللّه لم يذكره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إلّاذكره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جلّ ذكره فإنّه أحسن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أمان من النفاق و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تذكير لصاحبه عند كلّ خير يقسمه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دوي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أعمالكم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أرفعها في درجاتكم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أزكاها عند مليككم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لكم من الدينار والدرهم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لكم من أن تلقوا عدوّكم فتقتلوهم ويقتلوكم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خير أعمالكم عند مليككم و أزكاها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أرفعها في درجاتكم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أخبر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جليس من ذكرني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أذكركم بنعمتي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اذكروني بالطاعة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بالنعم والإحسان والرحمة والرضوان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فإذا شاع ذلك في الملائكة المقرّبين شاعت الصلوات على ذلك العبد من أهل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صلّت عليه ملائكة السماوات هبطت عليه بالصلوات إلى ملائكة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للعلّامة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الهاه عن محاسنه و جعل مساويه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كرّهه مجالسة المعرضين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بدناً صابراً و لساناً ذاكراً و قلباً شاكراً و زوجة 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w:t>
      </w:r>
      <w:r>
        <w:rPr>
          <w:rStyle w:val="FootnoteAnchor"/>
          <w:rtl w:val="true"/>
        </w:rPr>
        <w:footnoteReference w:id="373"/>
      </w:r>
      <w:r>
        <w:rPr>
          <w:rFonts w:ascii="Amiri" w:hAnsi="Amiri" w:eastAsia="Amiri" w:cs="Amiri"/>
          <w:color w:val="111111"/>
          <w:sz w:val="28"/>
          <w:sz w:val="28"/>
          <w:szCs w:val="28"/>
          <w:rtl w:val="true"/>
          <w:lang w:bidi="ar-SA"/>
        </w:rPr>
        <w:t xml:space="preserve">للمسلم خير الدنيا و الآخرة جعلت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ذاكراً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جسداً على البلاء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زوجة مؤمنه تسّره إذا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تحفظه إذا غاب عنها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اعطي قلباً شاكراً ولساناً ذاكراً و جسداً على البلاء صابراً و زوجة صالحة إلّاوقد اعطي خير الدنيا والآخرة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السكوت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نظر ليس فيه اعتبار فهو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سكوت ليس فيه فكرة فهو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كلام ليس فيه ذكر فهو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كان نظره عبراً و سكوته فكراً و كلامه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على خطيئته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أمن الناس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531" w:name="pg7071_70667"/>
    </w:p>
    <w:p>
      <w:pPr>
        <w:pStyle w:val="Heading3"/>
        <w:numPr>
          <w:ilvl w:val="2"/>
          <w:numId w:val="1"/>
        </w:numPr>
        <w:rPr/>
      </w:pPr>
      <w:bookmarkStart w:id="532" w:name="__RefHeading___Toc3379134_372815092"/>
      <w:bookmarkStart w:id="533" w:name="_Toc196"/>
      <w:bookmarkEnd w:id="531"/>
      <w:bookmarkEnd w:id="532"/>
      <w:r>
        <w:rPr>
          <w:rtl w:val="true"/>
        </w:rPr>
        <w:t>الأذكار</w:t>
      </w:r>
      <w:bookmarkEnd w:id="533"/>
    </w:p>
    <w:p>
      <w:pPr>
        <w:pStyle w:val="Heading4"/>
        <w:numPr>
          <w:ilvl w:val="3"/>
          <w:numId w:val="1"/>
        </w:numPr>
        <w:rPr/>
      </w:pPr>
      <w:bookmarkStart w:id="534" w:name="__RefHeading___Toc3379136_372815092"/>
      <w:bookmarkStart w:id="535" w:name="_Toc197"/>
      <w:bookmarkEnd w:id="534"/>
      <w:r>
        <w:rPr>
          <w:rtl w:val="true"/>
        </w:rPr>
        <w:t>الإسترجاع</w:t>
      </w:r>
      <w:bookmarkEnd w:id="535"/>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تصيبه مصيبة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آجرني في 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أخلف لي خيراً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آجره اللّه تعالى في 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أخلف له خيراً منها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إنّا للّه‌و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آجرني في مصيبتي و أعقبني خيراً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اللّه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سلمة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مثل أبي سلمة ؟</w:t>
      </w:r>
    </w:p>
    <w:p>
      <w:pPr>
        <w:pStyle w:val="BookText"/>
        <w:rPr/>
      </w:pPr>
      <w:r>
        <w:rPr>
          <w:rFonts w:ascii="Amiri" w:hAnsi="Amiri" w:eastAsia="Amiri" w:cs="Amiri"/>
          <w:color w:val="111111"/>
          <w:sz w:val="28"/>
          <w:sz w:val="28"/>
          <w:szCs w:val="28"/>
          <w:rtl w:val="true"/>
          <w:lang w:bidi="ar-SA"/>
        </w:rPr>
        <w:t xml:space="preserve">فاعقبني اللّه برسوله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سلّم الأمر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المغفرة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سبيل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3379138_372815092"/>
      <w:bookmarkStart w:id="537" w:name="_Toc198"/>
      <w:bookmarkEnd w:id="536"/>
      <w:r>
        <w:rPr>
          <w:rtl w:val="true"/>
        </w:rPr>
        <w:t>الإستغفار</w:t>
      </w:r>
      <w:bookmarkEnd w:id="537"/>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بخطه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قرائة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رطّب شفتيك بالإستغفار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bookmarkStart w:id="538" w:name="pg7071_70668"/>
    </w:p>
    <w:p>
      <w:pPr>
        <w:pStyle w:val="Heading4"/>
        <w:numPr>
          <w:ilvl w:val="3"/>
          <w:numId w:val="1"/>
        </w:numPr>
        <w:rPr/>
      </w:pPr>
      <w:bookmarkStart w:id="539" w:name="__RefHeading___Toc3379140_372815092"/>
      <w:bookmarkStart w:id="540" w:name="_Toc199"/>
      <w:bookmarkEnd w:id="538"/>
      <w:bookmarkEnd w:id="539"/>
      <w:r>
        <w:rPr>
          <w:rtl w:val="true"/>
        </w:rPr>
        <w:t>البسملة</w:t>
      </w:r>
      <w:bookmarkEnd w:id="540"/>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خير اموري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خزي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كفاه اللّه ما أهمّه من أمر دنياه و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مخلص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بقلبه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ينفك من إحدى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بلوغ حاجته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يعدّ له عند ربّه و يدخّر لديه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عند اللّه خير و أبقى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bookmarkStart w:id="541" w:name="pg7071_70669"/>
    </w:p>
    <w:p>
      <w:pPr>
        <w:pStyle w:val="Heading3"/>
        <w:numPr>
          <w:ilvl w:val="2"/>
          <w:numId w:val="1"/>
        </w:numPr>
        <w:rPr/>
      </w:pPr>
      <w:bookmarkStart w:id="542" w:name="__RefHeading___Toc3379142_372815092"/>
      <w:bookmarkStart w:id="543" w:name="_Toc200"/>
      <w:bookmarkEnd w:id="541"/>
      <w:bookmarkEnd w:id="542"/>
      <w:r>
        <w:rPr>
          <w:rtl w:val="true"/>
        </w:rPr>
        <w:t>التحميد</w:t>
      </w:r>
      <w:bookmarkEnd w:id="543"/>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صلّى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للّه‌الّذي يفعل ما يشاء و لا يفعل ما يشاء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واحدة فأكلها العبد المسلم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أنعم اللّه عليه ب نعم الدنيا موصولاً بنعم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و هو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فسجد عليه السلام طويلاً ثمّ ألزق خدّه الأيمن بالتراب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ثمّ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شيئاً ما رأيته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نعمة من نعم اللّه عزّ و جلّ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اذلّل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بنعمة فشكرها بسجدة يحمد اللّه تعالى فيها ففرغ منها حتّى يؤمر له بالمزيد من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بنعمة فعرفها بلقبه و جهر ب حمد اللّه عليها ففرغ منها حتّى يؤمر له بالمزيد من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قوله ذلك خيراً له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544" w:name="pg7071_70670"/>
    </w:p>
    <w:p>
      <w:pPr>
        <w:pStyle w:val="Heading3"/>
        <w:numPr>
          <w:ilvl w:val="2"/>
          <w:numId w:val="1"/>
        </w:numPr>
        <w:rPr/>
      </w:pPr>
      <w:bookmarkStart w:id="545" w:name="__RefHeading___Toc3379144_372815092"/>
      <w:bookmarkStart w:id="546" w:name="_Toc201"/>
      <w:bookmarkEnd w:id="544"/>
      <w:bookmarkEnd w:id="545"/>
      <w:r>
        <w:rPr>
          <w:rtl w:val="true"/>
        </w:rPr>
        <w:t>تسبيح سيّدة النساء فاطمة الشهيدة الزهراء عليها السلام</w:t>
      </w:r>
      <w:bookmarkEnd w:id="546"/>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بعض ملوك الأعاجم إلى رسول اللّه صلى الله عليه و آله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استخدمي من رسول اللّه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 هو خير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تكبّرين اللّه بعد كلّ صلاة ثلاثاً وثلاثين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تحمدين اللّه ثلاثاً وثلاثين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وتسبحين اللّه ثلاثاً وثلاثين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تختمين ذلك ب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خير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فلزمت صلوات اللّه عليها هذا التسبيح بعقب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أثبتناه كما وجدناه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عليها السلام أتت النبيّ صلى الله عليه و آله تسأله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هو خير لك منه ؟</w:t>
      </w:r>
    </w:p>
    <w:p>
      <w:pPr>
        <w:pStyle w:val="BookText"/>
        <w:rPr/>
      </w:pPr>
      <w:r>
        <w:rPr>
          <w:rFonts w:ascii="Amiri" w:hAnsi="Amiri" w:eastAsia="Amiri" w:cs="Amiri"/>
          <w:color w:val="111111"/>
          <w:sz w:val="28"/>
          <w:sz w:val="28"/>
          <w:szCs w:val="28"/>
          <w:rtl w:val="true"/>
          <w:lang w:bidi="ar-SA"/>
        </w:rPr>
        <w:t>تسبّحين اللّه ثلاثاً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تحمدين اللّه ثلاثاً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تكبّرين اللّه أربعاً و ثلاثين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فذلك مأة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حسنة في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قلتها في صبيحة كلّ يوم كفاك اللّه ما أهمّك من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لأبي هارون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بتسبيح فاطمة عليها السلام كما نأمرهم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يلزمه عبد فشقي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bookmarkStart w:id="547" w:name="pg7071_70671"/>
    </w:p>
    <w:p>
      <w:pPr>
        <w:pStyle w:val="Heading3"/>
        <w:numPr>
          <w:ilvl w:val="2"/>
          <w:numId w:val="1"/>
        </w:numPr>
        <w:rPr/>
      </w:pPr>
      <w:bookmarkStart w:id="548" w:name="__RefHeading___Toc3379146_372815092"/>
      <w:bookmarkStart w:id="549" w:name="_Toc202"/>
      <w:bookmarkEnd w:id="547"/>
      <w:bookmarkEnd w:id="548"/>
      <w:r>
        <w:rPr>
          <w:rtl w:val="true"/>
        </w:rPr>
        <w:t>التسبيحات الأربع</w:t>
      </w:r>
      <w:bookmarkEnd w:id="549"/>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للّه‌و لا إله إلّااللّه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التسابيح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في يوم ثلاثين مرّة كان خيراً له من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خيراً له من عشرة آلاف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يقوم من مقامه إلّامغفوراً له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اللّه بكلّ حرف مدينة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جبل فضّة يتصدّق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جبل ذهب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الدنيا و الآخرة و ما فيها يقدّمها الرجل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عتق ألف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يقول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 الحمد للّه‌و لا إله إلّااللّه و اللّه أكبر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اللّه جسده على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25</w:t>
      </w:r>
      <w:r>
        <w:rPr>
          <w:rFonts w:eastAsia="IRNazanin" w:cs="IRNazanin"/>
          <w:color w:val="111111"/>
          <w:sz w:val="28"/>
          <w:szCs w:val="28"/>
          <w:rtl w:val="true"/>
          <w:lang w:bidi="fa-IR"/>
        </w:rPr>
        <w:t>).</w:t>
      </w:r>
      <w:bookmarkStart w:id="550" w:name="pg7071_70672"/>
    </w:p>
    <w:p>
      <w:pPr>
        <w:pStyle w:val="Heading3"/>
        <w:numPr>
          <w:ilvl w:val="2"/>
          <w:numId w:val="1"/>
        </w:numPr>
        <w:rPr/>
      </w:pPr>
      <w:bookmarkStart w:id="551" w:name="__RefHeading___Toc3379148_372815092"/>
      <w:bookmarkStart w:id="552" w:name="_Toc203"/>
      <w:bookmarkEnd w:id="550"/>
      <w:bookmarkEnd w:id="551"/>
      <w:r>
        <w:rPr>
          <w:rtl w:val="true"/>
        </w:rPr>
        <w:t>التهليل</w:t>
      </w:r>
      <w:bookmarkEnd w:id="552"/>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من تلاها ب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وجه الحقّ سبحانه و تعالى فإستبشر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تلاها ب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لإبن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الخامس 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يستمسك بالعروة الوثقى في الدنيا و الآخرة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لإبن شاذان رحمه الله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بما يكون به خير الدنيا و الآخرة ؟</w:t>
      </w:r>
    </w:p>
    <w:p>
      <w:pPr>
        <w:pStyle w:val="BookText"/>
        <w:rPr/>
      </w:pPr>
      <w:r>
        <w:rPr>
          <w:rFonts w:ascii="Amiri" w:hAnsi="Amiri" w:eastAsia="Amiri" w:cs="Amiri"/>
          <w:color w:val="111111"/>
          <w:sz w:val="28"/>
          <w:sz w:val="28"/>
          <w:szCs w:val="28"/>
          <w:rtl w:val="true"/>
          <w:lang w:bidi="ar-SA"/>
        </w:rPr>
        <w:t>و إذا كربتم و اغتممتم دعوتم اللّه به ففرّج عنكم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ادعوا بما بدا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56</w:t>
      </w:r>
      <w:r>
        <w:rPr>
          <w:rFonts w:eastAsia="IRNazanin" w:cs="IRNazanin"/>
          <w:color w:val="111111"/>
          <w:sz w:val="28"/>
          <w:szCs w:val="28"/>
          <w:rtl w:val="true"/>
          <w:lang w:bidi="fa-IR"/>
        </w:rPr>
        <w:t>).</w:t>
      </w:r>
      <w:bookmarkStart w:id="553" w:name="pg7071_70673"/>
    </w:p>
    <w:p>
      <w:pPr>
        <w:pStyle w:val="Heading3"/>
        <w:numPr>
          <w:ilvl w:val="2"/>
          <w:numId w:val="1"/>
        </w:numPr>
        <w:rPr/>
      </w:pPr>
      <w:bookmarkStart w:id="554" w:name="__RefHeading___Toc3379150_372815092"/>
      <w:bookmarkStart w:id="555" w:name="_Toc204"/>
      <w:bookmarkEnd w:id="553"/>
      <w:bookmarkEnd w:id="554"/>
      <w:r>
        <w:rPr>
          <w:rtl w:val="true"/>
        </w:rPr>
        <w:t>الحسبلة</w:t>
      </w:r>
      <w:bookmarkEnd w:id="555"/>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قرء كلّ يوم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إلّاهو عليه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كفاه اللّه عزّ و جلّ ما أهمّه من أمر داريه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379152_372815092"/>
      <w:bookmarkStart w:id="557" w:name="_Toc205"/>
      <w:bookmarkEnd w:id="556"/>
      <w:r>
        <w:rPr>
          <w:rtl w:val="true"/>
        </w:rPr>
        <w:t>الحوقلة</w:t>
      </w:r>
      <w:bookmarkEnd w:id="557"/>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ملك الجنّة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أكثر منها نظر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نظر اللّه إليه فقد أصاب خير الدنيا و الآخرة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قلتهنّ آمنت من عمى و جذام و برص و 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عندك و أفض عليّ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عليّ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 من بركاتك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bookmarkStart w:id="558" w:name="pg7071_70674"/>
    </w:p>
    <w:p>
      <w:pPr>
        <w:pStyle w:val="Heading3"/>
        <w:numPr>
          <w:ilvl w:val="2"/>
          <w:numId w:val="1"/>
        </w:numPr>
        <w:rPr/>
      </w:pPr>
      <w:bookmarkStart w:id="559" w:name="__RefHeading___Toc3379154_372815092"/>
      <w:bookmarkStart w:id="560" w:name="_Toc206"/>
      <w:bookmarkEnd w:id="558"/>
      <w:bookmarkEnd w:id="559"/>
      <w:r>
        <w:rPr>
          <w:rtl w:val="true"/>
        </w:rPr>
        <w:t>الصلوات على محمّد و آل محمّد عليهم السلام</w:t>
      </w:r>
      <w:bookmarkEnd w:id="560"/>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بخير ذكره اللّه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ذات يوم 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تزل مبشّراً بكلّ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آنفاً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الرجل من امّتي إذا صلّى عليّ و أتّبع بالصلاة على أهل بيتي فتحت له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 عليه الملائكة سبعين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مذنباً خطاءً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تتحات عنه الذنوب كما يتحات الورق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اللّه لملائكته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تصلّون عليه سبعين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اصلّي عليه سبعمائة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صلّى عليّ و لم يتبع بالصلاة على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بينها و بين السماء سبعون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سعديك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تصعدوا دعائه إلّاأن يلحق بالنبيّ عترته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يزال محجوباً حتّى يلحق بي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جمال الاُسبوع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 بعض صلاتي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 نصف صلاتي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أفضل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 كلّ صلاتي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ما أهمّك من أمر دنياك وآخرتك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ثلث صلواتي لك ؟</w:t>
      </w:r>
    </w:p>
    <w:p>
      <w:pPr>
        <w:pStyle w:val="BookText"/>
        <w:rPr/>
      </w:pPr>
      <w:r>
        <w:rPr>
          <w:rFonts w:ascii="Amiri" w:hAnsi="Amiri" w:eastAsia="Amiri" w:cs="Amiri"/>
          <w:color w:val="111111"/>
          <w:sz w:val="28"/>
          <w:sz w:val="28"/>
          <w:szCs w:val="28"/>
          <w:rtl w:val="true"/>
          <w:lang w:bidi="ar-SA"/>
        </w:rPr>
        <w:t xml:space="preserve">فقال صلى الله عليه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نصف صلواتي لك ؟</w:t>
      </w:r>
    </w:p>
    <w:p>
      <w:pPr>
        <w:pStyle w:val="BookText"/>
        <w:rPr/>
      </w:pPr>
      <w:r>
        <w:rPr>
          <w:rFonts w:ascii="Amiri" w:hAnsi="Amiri" w:eastAsia="Amiri" w:cs="Amiri"/>
          <w:color w:val="111111"/>
          <w:sz w:val="28"/>
          <w:sz w:val="28"/>
          <w:szCs w:val="28"/>
          <w:rtl w:val="true"/>
          <w:lang w:bidi="ar-SA"/>
        </w:rPr>
        <w:t xml:space="preserve">فقال صلى الله عليه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كلّ صلواتي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عزّ و جلّ ما أهمك من أمر دنياك و آخرتك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تكفى مؤونة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يجعل صلاته له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 و جلّ شيئاً إلّابدء بالصلاة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الأخبار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النّبيّ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صلّ على محمّد و آل محمّد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و آل محمّد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و آل محمّد في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و آل محمّد في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و الشرف و الفضيلة و الدّرجة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آمنت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تحرمني يوم القيامة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توفّني على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اسقني من حوضه مشرباً رويّاً سائغاً هنيئاً لا أظمأ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آمنت بمحمّد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في الجنان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روح محمّد صلى الله عليه و آله عنّي تحيّةً كثيرةً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صلّى على النّبيّ صلى الله عليه و آله بهذه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محيت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دام 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استجيب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له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هيّء له سبب أنواع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من رفقاء نبيّه صلى الله عليه و آله في الجنان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يقولهنّ ثلاث مرّات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مرّات عشيّةً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قضيت له مأة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للدنيا و الباقي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الأخبار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28</w:t>
      </w:r>
      <w:r>
        <w:rPr>
          <w:rFonts w:eastAsia="IRNazanin" w:cs="IRNazanin"/>
          <w:color w:val="111111"/>
          <w:sz w:val="28"/>
          <w:szCs w:val="28"/>
          <w:rtl w:val="true"/>
          <w:lang w:bidi="fa-IR"/>
        </w:rPr>
        <w:t>).</w:t>
      </w:r>
      <w:bookmarkStart w:id="561" w:name="pg7071_70677"/>
    </w:p>
    <w:p>
      <w:pPr>
        <w:pStyle w:val="Heading3"/>
        <w:numPr>
          <w:ilvl w:val="2"/>
          <w:numId w:val="1"/>
        </w:numPr>
        <w:rPr/>
      </w:pPr>
      <w:bookmarkStart w:id="562" w:name="__RefHeading___Toc3379156_372815092"/>
      <w:bookmarkStart w:id="563" w:name="_Toc207"/>
      <w:bookmarkEnd w:id="561"/>
      <w:bookmarkEnd w:id="562"/>
      <w:r>
        <w:rPr>
          <w:rtl w:val="true"/>
        </w:rPr>
        <w:t>النوادر</w:t>
      </w:r>
      <w:bookmarkEnd w:id="563"/>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بالصلاة تنالون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من الصلاة على نبيّكم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الثعلبي بإسناده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الصلاة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 على محمّد و آل محمّد كما باركت على إبراهيم و آل إبراهيم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شيرويه في الفردوس عن البخاري و مسلم بإسنادهما عن كعب بن عجرة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على محمّد و آل محمّد كما باركت على إبراهيم و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أبي عليه السلام رجلاً متعلّقاً بالبيت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تظلمنا حقّنا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إلى اللّه عزّ و جلّ فلبيدء بالصلاة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اللّه عزّ و جلّ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يختم بالصلاة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أكرم أن يقبل الطرفين و يدع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الصلاة على محمّد و آل محمّد لا تحجب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صلّ على محمّد 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اللّه له مائة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منها للدّنيا و سبعون منها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 و على أهل بيتي تذهب بالنفاق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النبيّ صلى الله عليه و آله فأكثروا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صلّى على النبيّ صلى الله عليه و آله صلاة واحده صلّى اللّه عليه ألف صلاه في ألف صفّ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شيء ممّا خلقة اللّه إلّاصلّى على العبد لصلاة اللّه عليه و صلاة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يرغب في هذا فهو جاهل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برئ اللّه منه و 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ذكرني و لم يصلّ عليّ فقد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bookmarkStart w:id="564" w:name="pg7071_70679"/>
    </w:p>
    <w:p>
      <w:pPr>
        <w:pStyle w:val="BookText"/>
        <w:rPr/>
      </w:pPr>
      <w:bookmarkEnd w:id="564"/>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الصبح و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رجليه أو يكلّم أحداً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عليهما السلام في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الوالي المنبر يخطب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ما لا يعرف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الولاية ل عليّ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اللّه له مأة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في الدنيا و ثلاثين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صلاة اللّه و ملائكته و صلاة المؤمنين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منهم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379158_372815092"/>
      <w:bookmarkStart w:id="566" w:name="_Toc208"/>
      <w:bookmarkEnd w:id="565"/>
      <w:r>
        <w:rPr>
          <w:rtl w:val="true"/>
        </w:rPr>
        <w:t>يا حيّ يا قيّوم</w:t>
      </w:r>
      <w:bookmarkEnd w:id="566"/>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يخاف زوال نعمة أو فجأة نقمة أو تغيير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 مجيد يا برّ يا كريم يا رحيم يا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تمّم علينا نعمتك وهب لنا كرامتك و ألبسنا عافيتك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أعطاه اللّه تعالى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شعيب عن أبيه عن جدّه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عليه بهذا الدعاء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عليه ضاحكاً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إليك بهدية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كنوز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يؤاخذ بالجريرة و لم يهتك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اليدين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كلّ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منتهى كلّ 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مقيل العثرات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و يا سيّدنا و يا مولانا و يا غاية رغبتنا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تشوّه خلقي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هذه الكلمات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ملائكة سبع سماوات و سبع أرضين على أن يصفوا ثواب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وصفوا من ألف جزء جزءاً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أظهر الجميل و ستر القبيح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ستره اللّه برحمته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ستر اللّه عليه ألف ستر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لم يؤاخذ بالجريرة و لم يهتك الستر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يحاسبه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يهتك ستره يوم يهتك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عظيم العفو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غفر اللّه له ذنوبه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كانت خطيئته مثل زبد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حسن التجاوز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تجاوز اللّه عنه حتّى السرقة و شرب الخمر و أهاويل الدنيا و غير ذلك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واسع المغفرة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 اللّه عزّ و جلّ له سبعين باباً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يخوض في رحمة اللّه عزّ و جلّ حتّى يخرج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باسط اليدين بالرحمة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بسط اللّه يده عليه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 كلّ نجوى و يا منتهى كلّ شكوى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أعطاه اللّه عزّ و جلّ من الأجر ثواب كلّ مصاب و كلّ سالم و كلّ مريض و كلّ ضرير و كلّ مسكين و كلّ فقير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كريم الصفح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أكرمه اللّه كرامة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عظيم المنّ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امنيته و امنية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مبتدئاً بالنعم قبل استحقاقها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أعطاه اللّه من الأجر بعدد من شكر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ربّنا و يا سيّدنا و يا مولانا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أعطيته من الأجر بعدد من خلقته في الجنّة و النار و السماوات السبع و الأرضين السبع و الشمس و القمر</w:t>
      </w:r>
    </w:p>
    <w:p>
      <w:pPr>
        <w:pStyle w:val="BookText"/>
        <w:rPr/>
      </w:pPr>
      <w:r>
        <w:rPr>
          <w:rFonts w:ascii="Amiri" w:hAnsi="Amiri" w:eastAsia="Amiri" w:cs="Amiri"/>
          <w:color w:val="111111"/>
          <w:sz w:val="28"/>
          <w:sz w:val="28"/>
          <w:szCs w:val="28"/>
          <w:rtl w:val="true"/>
          <w:lang w:bidi="ar-SA"/>
        </w:rPr>
        <w:t xml:space="preserve">و النجوم و قطر الأمطار و أنواع الخلق و الجبال و الحصى و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العرش و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ملأ اللّه قلبه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غاية رغبتنا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أعطاه اللّه يوم القيامة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رغبة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يا اللّه أن لا تشوّه خلقي بالنار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الجبار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استعتقني عبدي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أعتقته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أعتقت أبويه و إخوته و أخواته و أهله و ولده و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شفّعته في ألف رجل ممّن وجب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تعلّمهنّ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دعوة مستجابة لقائليهن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دعاء أهل البيت المعمور حوله إذا كانوا يطوفون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السامعين</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قال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أنا ضامن له في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في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فتتلقّاه الملائكة ببشارة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بكلّ كلمة منها بيتاً في الجنّة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و يا أبصر الناظرين و يا أسرع الحاسبين و يا أرحم الراحمين و يا أحكم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bookmarkStart w:id="567" w:name="pg7071_70683"/>
    </w:p>
    <w:p>
      <w:pPr>
        <w:pStyle w:val="Heading3"/>
        <w:numPr>
          <w:ilvl w:val="2"/>
          <w:numId w:val="1"/>
        </w:numPr>
        <w:rPr/>
      </w:pPr>
      <w:bookmarkStart w:id="568" w:name="__RefHeading___Toc3379160_372815092"/>
      <w:bookmarkStart w:id="569" w:name="_Toc209"/>
      <w:bookmarkEnd w:id="567"/>
      <w:bookmarkEnd w:id="568"/>
      <w:r>
        <w:rPr>
          <w:rtl w:val="true"/>
        </w:rPr>
        <w:t>الرجاء من اللّه عزّ و جلّ</w:t>
      </w:r>
      <w:bookmarkEnd w:id="569"/>
    </w:p>
    <w:p>
      <w:pPr>
        <w:pStyle w:val="BookText"/>
        <w:rPr/>
      </w:pPr>
      <w:r>
        <w:rPr>
          <w:rFonts w:ascii="Amiri" w:hAnsi="Amiri" w:eastAsia="Amiri" w:cs="Amiri"/>
          <w:color w:val="111111"/>
          <w:sz w:val="28"/>
          <w:sz w:val="28"/>
          <w:szCs w:val="28"/>
          <w:rtl w:val="true"/>
          <w:lang w:bidi="ar-SA"/>
        </w:rPr>
        <w:t>الرجاء من اللّه عزّ و جلّ</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علامة الراجي حُسن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اعطي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 الآخرة إلّا بحسن ظنّه باللّه عزّ و جلّ و رجائه له </w:t>
      </w:r>
      <w:r>
        <w:rPr>
          <w:rStyle w:val="FootnoteAnchor"/>
          <w:rtl w:val="true"/>
        </w:rPr>
        <w:footnoteReference w:id="389"/>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اللّه سبحانه موئل رجائه كفاه أمر دينه و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خلقه و الكفّ عن اغتياب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اعتدال الرجاء و الخوف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570" w:name="pg7071_70684"/>
    </w:p>
    <w:p>
      <w:pPr>
        <w:pStyle w:val="Heading3"/>
        <w:numPr>
          <w:ilvl w:val="2"/>
          <w:numId w:val="1"/>
        </w:numPr>
        <w:rPr/>
      </w:pPr>
      <w:bookmarkStart w:id="571" w:name="__RefHeading___Toc3379162_372815092"/>
      <w:bookmarkStart w:id="572" w:name="_Toc210"/>
      <w:bookmarkEnd w:id="570"/>
      <w:bookmarkEnd w:id="571"/>
      <w:r>
        <w:rPr>
          <w:rtl w:val="true"/>
        </w:rPr>
        <w:t>رضى الربّ عزّ و جلّ</w:t>
      </w:r>
      <w:bookmarkEnd w:id="572"/>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ما كان للّه‌عزّ و جلّ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رجل إلى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طلب رضى اللّه بسخط الناس كفاه اللّه امور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رضى الناس بسخط اللّه وكّله اللّه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للشيخ الصدوق رحمه الله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عبد هواي على هواه إلّاجعلت غناه في نفسه و همومه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ضمنت السماوات و الأرض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كففت عليه صنعته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له خيراً من تجارة كلّ تاجر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همّه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اللّه همّ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همّه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اللّه ما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همّه في كلّ وادٍ لم يبال اللّه بأي وادٍ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محامد اللّه على محامد الناس كفاه اللّه عزّ و جلّ مؤونة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الأعمال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دعاء قنوت 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خير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رضوانك و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أعوذ بك من شرّ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سخطك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ثوير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وليّ اللّه إلى جنانه و 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اتّكأ كلّ مؤمن منهم على أريكته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حفّته خدّامه و تهدّلت عليه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تفجّرت حوله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من تحته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بسطت له الزرابي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صففت له 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أتته الخدّام بما شائت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يسألهم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عليهم الحور العين من الجنان فيمكثون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الجبّار عزّ وجلّ يشرف عليهم فيقول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أوليائي و أهل طاعتي و سكّان جنّتي في 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أنبّئكم بخير ممّا أنتم فيه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خير ممّا نحن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فيما اشتهت أنفسنا و لذّت أعيننا من النعم في جوار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عزّ و جلّ عليهم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بخير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لهم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عنكم و محبّتي لكم خير و أعظم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رضاك عنّا و محبّتك لنا خير لنا و أطيب لأنفسنا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عبداللّه عنه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ربّهم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أزيدكم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خير ممّا أعطيتنا؟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573" w:name="pg7071_70686"/>
    </w:p>
    <w:p>
      <w:pPr>
        <w:pStyle w:val="Heading3"/>
        <w:numPr>
          <w:ilvl w:val="2"/>
          <w:numId w:val="1"/>
        </w:numPr>
        <w:rPr/>
      </w:pPr>
      <w:bookmarkStart w:id="574" w:name="__RefHeading___Toc3379164_372815092"/>
      <w:bookmarkStart w:id="575" w:name="_Toc211"/>
      <w:bookmarkEnd w:id="573"/>
      <w:bookmarkEnd w:id="574"/>
      <w:r>
        <w:rPr>
          <w:rtl w:val="true"/>
        </w:rPr>
        <w:t>الرضا بقضاء اللّه عزّ و جلّ</w:t>
      </w:r>
      <w:bookmarkEnd w:id="575"/>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رزقهنّ فقد جمع اللّه له خير الدنيا و الآخرة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الرضا بالقضاء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من إعتصم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يسلّم لما قضى اللّه عزّ و جلّ من عرف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رضي بالقضاء أتى عليه القضاء و عظّم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سخط القضاء مضى عليه القضاء وأحبط اللّه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عند الشدّة و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رزقهنّ فقد رزق خير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فقد رزق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الشكر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اللّه تعالى قضاءً للمسلم إلّاكان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قطعة قطعة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ملك مشارق الأرض و مغاربها 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موسى بن عمران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أحبّ إليّ من عبدي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إنّي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أبتليه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اعافيه </w:t>
      </w:r>
      <w:r>
        <w:rPr>
          <w:rStyle w:val="FootnoteAnchor"/>
          <w:rtl w:val="true"/>
        </w:rPr>
        <w:footnoteReference w:id="397"/>
      </w:r>
      <w:r>
        <w:rPr>
          <w:rFonts w:ascii="Amiri" w:hAnsi="Amiri" w:eastAsia="Amiri" w:cs="Amiri"/>
          <w:color w:val="111111"/>
          <w:sz w:val="28"/>
          <w:sz w:val="28"/>
          <w:szCs w:val="28"/>
          <w:rtl w:val="true"/>
          <w:lang w:bidi="ar-SA"/>
        </w:rPr>
        <w:t xml:space="preserve">لما هو خير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اعاقبه لما هو خير له و اروّعه لما هو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أزوي عنه لما هو خير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للشيخ المفيد رحمه الله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أزوي عنه ما يشتهيه لما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اعطيه لما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مشكاة الأنوار و التمحيص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أزوي عنه لما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اعطيه لما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أعلم بما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عبدي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فليصبر على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ليشكر نعمائي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ليرض بقضائي أكتبه </w:t>
      </w:r>
      <w:r>
        <w:rPr>
          <w:rStyle w:val="FootnoteAnchor"/>
          <w:rtl w:val="true"/>
        </w:rPr>
        <w:footnoteReference w:id="401"/>
      </w:r>
      <w:r>
        <w:rPr>
          <w:rFonts w:ascii="Amiri" w:hAnsi="Amiri" w:eastAsia="Amiri" w:cs="Amiri"/>
          <w:color w:val="111111"/>
          <w:sz w:val="28"/>
          <w:sz w:val="28"/>
          <w:szCs w:val="28"/>
          <w:rtl w:val="true"/>
          <w:lang w:bidi="ar-SA"/>
        </w:rPr>
        <w:t xml:space="preserve">في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إذا </w:t>
      </w:r>
      <w:r>
        <w:rPr>
          <w:rStyle w:val="FootnoteAnchor"/>
          <w:rtl w:val="true"/>
        </w:rPr>
        <w:footnoteReference w:id="403"/>
      </w:r>
      <w:r>
        <w:rPr>
          <w:rFonts w:ascii="IRNazanin" w:hAnsi="IRNazanin" w:eastAsia="IRNazanin"/>
          <w:color w:val="111111"/>
          <w:sz w:val="28"/>
          <w:sz w:val="28"/>
          <w:szCs w:val="28"/>
          <w:rtl w:val="true"/>
          <w:lang w:bidi="fa-IR"/>
        </w:rPr>
        <w:t xml:space="preserve">عمل </w:t>
      </w:r>
      <w:r>
        <w:rPr>
          <w:rStyle w:val="FootnoteAnchor"/>
          <w:rtl w:val="true"/>
        </w:rPr>
        <w:footnoteReference w:id="404"/>
      </w:r>
      <w:r>
        <w:rPr>
          <w:rFonts w:ascii="Amiri" w:hAnsi="Amiri" w:eastAsia="Amiri" w:cs="Amiri"/>
          <w:color w:val="111111"/>
          <w:sz w:val="28"/>
          <w:sz w:val="28"/>
          <w:szCs w:val="28"/>
          <w:rtl w:val="true"/>
          <w:lang w:bidi="ar-SA"/>
        </w:rPr>
        <w:t xml:space="preserve">برضائي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وفي أعلام الدين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برضاي و أطاعني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التمحيص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عند اللّه تبارك و تعالى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يقرئك السلام و 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أقضي على مؤمن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ساءه أو سرّه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أصرف عبدي المؤمن عن شيء إلّا جعلت ذلك خيراً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فليرض بقضائي و ليصبر على بلائي و ليشكر نعمائي اكتبه في الصدّيقين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أصرفه في شيء إلّا جعلت ذلك خيراً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فليرض بقضائي و ليصبر على بلائي و ليشكر نعمائي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أكتبه في الصدّيقين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من خلقي خلقاً أحبّ إليّ من عبدي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سمّيته بإسمي مؤمناً لاُِحرّمه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خيرة له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لاُملّكه مابين المشرق و المغرب وهي خيرة 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فليرض بقضائي و ليصبر على بلائي و ليشكر نعمائي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الصدّيقين عندي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يقضي عليه قضاءً إلّاكان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سرّه ذلك أم 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التمحيص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لا يقضي له قضاءً إلّاكان خيراً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ابتلي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اعطي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يقضى اللّه له قضاءً إلّاكان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يقضي اللّه عزّ و جلّ له قضاءً إلّاكان خيراً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بالمقاريض 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ملك مشارق الأرض و مغاربها 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يقضي له بقضاء إلّاكان خيراً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أغناه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ابتلاه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ملّكه ما بين المشرق والمغرب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قرّض بالمقاريض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قضاء اللّه للمؤمن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عجبت من شيء ك عجبي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قرض جسده في دار الدنيا بالمقاريض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ملك ما بين مشارق الأرض و مغاربها كان خيراً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w:t>
      </w:r>
      <w:r>
        <w:rPr>
          <w:rStyle w:val="FootnoteAnchor"/>
          <w:rtl w:val="true"/>
        </w:rPr>
        <w:footnoteReference w:id="408"/>
      </w:r>
      <w:r>
        <w:rPr>
          <w:rFonts w:ascii="Amiri" w:hAnsi="Amiri" w:eastAsia="Amiri" w:cs="Amiri"/>
          <w:color w:val="111111"/>
          <w:sz w:val="28"/>
          <w:sz w:val="28"/>
          <w:szCs w:val="28"/>
          <w:rtl w:val="true"/>
          <w:lang w:bidi="ar-SA"/>
        </w:rPr>
        <w:t xml:space="preserve">ما يصنع اللّه عزّ و جلّ به فهو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 العقول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رسول اللّه صلى الله عليه و آله ذات يوم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w:t>
      </w:r>
      <w:r>
        <w:rPr>
          <w:rStyle w:val="FootnoteAnchor"/>
          <w:rtl w:val="true"/>
        </w:rPr>
        <w:footnoteReference w:id="409"/>
      </w:r>
      <w:r>
        <w:rPr>
          <w:rFonts w:ascii="Amiri" w:hAnsi="Amiri" w:eastAsia="Amiri" w:cs="Amiri"/>
          <w:color w:val="111111"/>
          <w:sz w:val="28"/>
          <w:sz w:val="28"/>
          <w:szCs w:val="28"/>
          <w:rtl w:val="true"/>
          <w:lang w:bidi="ar-SA"/>
        </w:rPr>
        <w:t>ضحكت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قضاء يقضيه اللّه عزّ و جلّ له إلّاكان خيراً له في عاقبة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تبسّم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ضحكت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اللّه له القضاء إلّاكان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عن اللّه رأس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صبر و رضي عن اللّه فيما </w:t>
      </w:r>
      <w:r>
        <w:rPr>
          <w:rStyle w:val="FootnoteAnchor"/>
          <w:rtl w:val="true"/>
        </w:rPr>
        <w:footnoteReference w:id="410"/>
      </w:r>
      <w:r>
        <w:rPr>
          <w:rFonts w:ascii="Amiri" w:hAnsi="Amiri" w:eastAsia="Amiri" w:cs="Amiri"/>
          <w:color w:val="111111"/>
          <w:sz w:val="28"/>
          <w:sz w:val="28"/>
          <w:szCs w:val="28"/>
          <w:rtl w:val="true"/>
          <w:lang w:bidi="ar-SA"/>
        </w:rPr>
        <w:t xml:space="preserve">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أحبّ أو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اللّه عزّ و جلّ له فيما أحبّ أو كره إلّاما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التمحيص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اللّه عزّ و جلّ كلّ خير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قضاء اللّه خير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اللّه للمؤمنين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قضاء اللّه عزّ و جلّ خيرة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طاعة اللّه الصبر و الرضا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أحبّ العبد أو 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يرضى عبد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أحبّ أو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إلّاكان خيراً له فيما أحبّ أو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بما صنع اللّه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أحبّ و فيما 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يصنع اللّه تعالى بعبد شيئاً إلّاو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لو أصبح له ملك ما بين المشرق والمغرب كان ذلك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أصبح و قد قطعت أعضاؤه كان ذلك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لا يصنع بالمؤمن إلّاما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لا يقضي اللّه عزّ و جلّ له قضاءً إلّاكان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عزّ و جلّ لمؤمن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رضي به إلّاجعل الخيرة له فيما قضى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والتمحيص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ومشكاةالأنوار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سبحانه على عبد قضاءً فرضي به إلّاكانت الخيرة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اللّه عزّ و جلّ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اختياره لنفسه ما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من ضمنها لي ضمنت له على اللّه الخيرة في جميع اموره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رضي أحد بقضاء اللّه إلّاجعل اللّه له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بن يسار إنّ المؤمن لو أصبح له ما بين المشرق و المغرب كان ذلك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أصبح مقطّعاً أعضاؤه كان ذلك خيراً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يفعل بالمؤمن إلّاما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التمحيص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بعرض </w:t>
      </w:r>
      <w:r>
        <w:rPr>
          <w:rStyle w:val="FootnoteAnchor"/>
          <w:rtl w:val="true"/>
        </w:rPr>
        <w:footnoteReference w:id="412"/>
      </w:r>
      <w:r>
        <w:rPr>
          <w:rFonts w:ascii="Amiri" w:hAnsi="Amiri" w:eastAsia="Amiri" w:cs="Amiri"/>
          <w:color w:val="111111"/>
          <w:sz w:val="28"/>
          <w:sz w:val="28"/>
          <w:szCs w:val="28"/>
          <w:rtl w:val="true"/>
          <w:lang w:bidi="ar-SA"/>
        </w:rPr>
        <w:t xml:space="preserve">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قطع أنملةً أنملةً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ولي شرقها و غربها 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أصبحت فقيراً أو مريضاً أو غنيّاً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لكن لما 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بالمؤمن إلّاما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576" w:name="pg7071_70694"/>
    </w:p>
    <w:p>
      <w:pPr>
        <w:pStyle w:val="Heading3"/>
        <w:numPr>
          <w:ilvl w:val="2"/>
          <w:numId w:val="1"/>
        </w:numPr>
        <w:rPr/>
      </w:pPr>
      <w:bookmarkStart w:id="577" w:name="__RefHeading___Toc3379166_372815092"/>
      <w:bookmarkStart w:id="578" w:name="_Toc212"/>
      <w:bookmarkEnd w:id="576"/>
      <w:bookmarkEnd w:id="577"/>
      <w:r>
        <w:rPr>
          <w:rtl w:val="true"/>
        </w:rPr>
        <w:t>الرعي ارتباط الدوابّ</w:t>
      </w:r>
      <w:bookmarkEnd w:id="578"/>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البدنة من الإبل 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كالاُضحية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أو بقرة تنحر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بذلك لأنّهم كانوا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جَعَلْنَاهَا لَكُم مِن شَعَائِرِ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جعلناها لكم فيها 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سوقها إلى البيت و اشعارها و تقليدها و نحرها و الإطعام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فِيهَا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اسْمَ اللّهِ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bookmarkStart w:id="579" w:name="pg7071_70695"/>
    </w:p>
    <w:p>
      <w:pPr>
        <w:pStyle w:val="Heading3"/>
        <w:numPr>
          <w:ilvl w:val="2"/>
          <w:numId w:val="1"/>
        </w:numPr>
        <w:rPr/>
      </w:pPr>
      <w:bookmarkStart w:id="580" w:name="__RefHeading___Toc3379168_372815092"/>
      <w:bookmarkStart w:id="581" w:name="_Toc213"/>
      <w:bookmarkEnd w:id="579"/>
      <w:bookmarkEnd w:id="580"/>
      <w:r>
        <w:rPr>
          <w:rtl w:val="true"/>
        </w:rPr>
        <w:t>البقر</w:t>
      </w:r>
      <w:bookmarkEnd w:id="581"/>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زرعه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الزرع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غنمه </w:t>
      </w:r>
      <w:r>
        <w:rPr>
          <w:rStyle w:val="FootnoteAnchor"/>
          <w:rtl w:val="true"/>
        </w:rPr>
        <w:footnoteReference w:id="415"/>
      </w:r>
      <w:r>
        <w:rPr>
          <w:rFonts w:ascii="IRNazanin" w:hAnsi="IRNazanin" w:eastAsia="IRNazanin"/>
          <w:color w:val="111111"/>
          <w:sz w:val="28"/>
          <w:sz w:val="28"/>
          <w:szCs w:val="28"/>
          <w:rtl w:val="true"/>
          <w:lang w:bidi="fa-IR"/>
        </w:rPr>
        <w:t xml:space="preserve">قد تبع بها مواضع القطر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فإذا رأى ماء و عشباً نزل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الصلاة و يؤتي الزكاة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بخير و تروح بخير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البقر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الراسيات </w:t>
      </w:r>
      <w:r>
        <w:rPr>
          <w:rStyle w:val="FootnoteAnchor"/>
          <w:rtl w:val="true"/>
        </w:rPr>
        <w:footnoteReference w:id="418"/>
      </w:r>
      <w:r>
        <w:rPr>
          <w:rFonts w:ascii="Amiri" w:hAnsi="Amiri" w:eastAsia="Amiri" w:cs="Amiri"/>
          <w:color w:val="111111"/>
          <w:sz w:val="28"/>
          <w:sz w:val="28"/>
          <w:szCs w:val="28"/>
          <w:rtl w:val="true"/>
          <w:lang w:bidi="ar-SA"/>
        </w:rPr>
        <w:t xml:space="preserve">في الوحل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المطعمات في المحلّ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الشيء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باعه فإنّما ثمنه بمنزلة رماد على رأس شاهق </w:t>
      </w:r>
      <w:r>
        <w:rPr>
          <w:rStyle w:val="FootnoteAnchor"/>
          <w:rtl w:val="true"/>
        </w:rPr>
        <w:footnoteReference w:id="420"/>
      </w:r>
      <w:r>
        <w:rPr>
          <w:rStyle w:val="FootnoteAnchor"/>
          <w:rtl w:val="true"/>
        </w:rPr>
        <w:footnoteReference w:id="421"/>
      </w:r>
      <w:r>
        <w:rPr>
          <w:rFonts w:ascii="Amiri" w:hAnsi="Amiri" w:eastAsia="Amiri" w:cs="Amiri"/>
          <w:color w:val="111111"/>
          <w:sz w:val="28"/>
          <w:sz w:val="28"/>
          <w:szCs w:val="28"/>
          <w:rtl w:val="true"/>
          <w:lang w:bidi="ar-SA"/>
        </w:rPr>
        <w:t xml:space="preserve">اشتدّت به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يخلف 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للتعرّف على مصادر هذا الحديث راجع صفحة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bookmarkStart w:id="582" w:name="pg7071_70696"/>
    </w:p>
    <w:p>
      <w:pPr>
        <w:pStyle w:val="Heading3"/>
        <w:numPr>
          <w:ilvl w:val="2"/>
          <w:numId w:val="1"/>
        </w:numPr>
        <w:rPr/>
      </w:pPr>
      <w:bookmarkStart w:id="583" w:name="__RefHeading___Toc3379170_372815092"/>
      <w:bookmarkStart w:id="584" w:name="_Toc214"/>
      <w:bookmarkEnd w:id="582"/>
      <w:bookmarkEnd w:id="583"/>
      <w:r>
        <w:rPr>
          <w:rtl w:val="true"/>
        </w:rPr>
        <w:t xml:space="preserve">الشاة </w:t>
      </w:r>
      <w:r>
        <w:rPr>
          <w:rtl w:val="true"/>
        </w:rPr>
        <w:t xml:space="preserve">- </w:t>
      </w:r>
      <w:r>
        <w:rPr>
          <w:rtl w:val="true"/>
        </w:rPr>
        <w:t>الغنم</w:t>
      </w:r>
      <w:bookmarkEnd w:id="584"/>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بالغنم 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w:t>
      </w:r>
      <w:r>
        <w:rPr>
          <w:rStyle w:val="FootnoteAnchor"/>
          <w:rtl w:val="true"/>
        </w:rPr>
        <w:footnoteReference w:id="422"/>
      </w:r>
      <w:r>
        <w:rPr>
          <w:rFonts w:ascii="Amiri" w:hAnsi="Amiri" w:eastAsia="Amiri" w:cs="Amiri"/>
          <w:color w:val="111111"/>
          <w:sz w:val="28"/>
          <w:sz w:val="28"/>
          <w:szCs w:val="28"/>
          <w:rtl w:val="true"/>
          <w:lang w:bidi="ar-SA"/>
        </w:rPr>
        <w:t xml:space="preserve">يروحان بخير و يغدوان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يتبع بها شعب الجبال و مواقع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 بدينه من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يكون خير مال المسلم غنماً </w:t>
      </w:r>
      <w:r>
        <w:rPr>
          <w:rStyle w:val="FootnoteAnchor"/>
          <w:rtl w:val="true"/>
        </w:rPr>
        <w:footnoteReference w:id="423"/>
      </w:r>
      <w:r>
        <w:rPr>
          <w:rFonts w:ascii="Amiri" w:hAnsi="Amiri" w:eastAsia="Amiri" w:cs="Amiri"/>
          <w:color w:val="111111"/>
          <w:sz w:val="28"/>
          <w:sz w:val="28"/>
          <w:szCs w:val="28"/>
          <w:rtl w:val="true"/>
          <w:lang w:bidi="ar-SA"/>
        </w:rPr>
        <w:t xml:space="preserve">يتّبع بها شعف </w:t>
      </w:r>
      <w:r>
        <w:rPr>
          <w:rStyle w:val="FootnoteAnchor"/>
          <w:rtl w:val="true"/>
        </w:rPr>
        <w:footnoteReference w:id="424"/>
      </w:r>
      <w:r>
        <w:rPr>
          <w:rFonts w:ascii="IRNazanin" w:hAnsi="IRNazanin" w:eastAsia="IRNazanin"/>
          <w:color w:val="111111"/>
          <w:sz w:val="28"/>
          <w:sz w:val="28"/>
          <w:szCs w:val="28"/>
          <w:rtl w:val="true"/>
          <w:lang w:bidi="fa-IR"/>
        </w:rPr>
        <w:t xml:space="preserve">الجبال </w:t>
      </w:r>
      <w:r>
        <w:rPr>
          <w:rStyle w:val="FootnoteAnchor"/>
          <w:rtl w:val="true"/>
        </w:rPr>
        <w:footnoteReference w:id="425"/>
      </w:r>
      <w:r>
        <w:rPr>
          <w:rFonts w:ascii="IRNazanin" w:hAnsi="IRNazanin" w:eastAsia="IRNazanin"/>
          <w:color w:val="111111"/>
          <w:sz w:val="28"/>
          <w:sz w:val="28"/>
          <w:szCs w:val="28"/>
          <w:rtl w:val="true"/>
          <w:lang w:bidi="fa-IR"/>
        </w:rPr>
        <w:t>و مواضع 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يفرّ بدينه من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أن تتّخذي في بيتك ببركة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البركة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كانت في داره شاة تحلب أو نعجة أو بقرة فبركات كلهنّ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إلّاراعي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585" w:name="pg7071_70697"/>
    </w:p>
    <w:p>
      <w:pPr>
        <w:pStyle w:val="Heading3"/>
        <w:numPr>
          <w:ilvl w:val="2"/>
          <w:numId w:val="1"/>
        </w:numPr>
        <w:rPr/>
      </w:pPr>
      <w:bookmarkStart w:id="586" w:name="__RefHeading___Toc3379172_372815092"/>
      <w:bookmarkStart w:id="587" w:name="_Toc215"/>
      <w:bookmarkEnd w:id="585"/>
      <w:bookmarkEnd w:id="586"/>
      <w:r>
        <w:rPr>
          <w:rtl w:val="true"/>
        </w:rPr>
        <w:t xml:space="preserve">الفرس </w:t>
      </w:r>
      <w:r>
        <w:rPr>
          <w:rtl w:val="true"/>
        </w:rPr>
        <w:t xml:space="preserve">- </w:t>
      </w:r>
      <w:r>
        <w:rPr>
          <w:rtl w:val="true"/>
        </w:rPr>
        <w:t>الخيل</w:t>
      </w:r>
      <w:bookmarkEnd w:id="587"/>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سكّة </w:t>
      </w:r>
      <w:r>
        <w:rPr>
          <w:rStyle w:val="FootnoteAnchor"/>
          <w:rtl w:val="true"/>
        </w:rPr>
        <w:footnoteReference w:id="427"/>
      </w:r>
      <w:r>
        <w:rPr>
          <w:rFonts w:ascii="Amiri" w:hAnsi="Amiri" w:eastAsia="Amiri" w:cs="Amiri"/>
          <w:color w:val="111111"/>
          <w:sz w:val="28"/>
          <w:sz w:val="28"/>
          <w:szCs w:val="28"/>
          <w:rtl w:val="true"/>
          <w:lang w:bidi="ar-SA"/>
        </w:rPr>
        <w:t xml:space="preserve">مأبورة </w:t>
      </w:r>
      <w:r>
        <w:rPr>
          <w:rStyle w:val="FootnoteAnchor"/>
          <w:rtl w:val="true"/>
        </w:rPr>
        <w:footnoteReference w:id="428"/>
      </w:r>
      <w:r>
        <w:rPr>
          <w:rFonts w:ascii="Amiri" w:hAnsi="Amiri" w:eastAsia="Amiri" w:cs="Amiri"/>
          <w:color w:val="111111"/>
          <w:sz w:val="28"/>
          <w:sz w:val="28"/>
          <w:szCs w:val="28"/>
          <w:rtl w:val="true"/>
          <w:lang w:bidi="ar-SA"/>
        </w:rPr>
        <w:t xml:space="preserve">و مهرة </w:t>
      </w:r>
      <w:r>
        <w:rPr>
          <w:rStyle w:val="FootnoteAnchor"/>
          <w:rtl w:val="true"/>
        </w:rPr>
        <w:footnoteReference w:id="429"/>
      </w:r>
      <w:r>
        <w:rPr>
          <w:rFonts w:ascii="Amiri" w:hAnsi="Amiri" w:eastAsia="Amiri" w:cs="Amiri"/>
          <w:color w:val="111111"/>
          <w:sz w:val="28"/>
          <w:sz w:val="28"/>
          <w:szCs w:val="28"/>
          <w:rtl w:val="true"/>
          <w:lang w:bidi="ar-SA"/>
        </w:rPr>
        <w:t xml:space="preserve">مأمورة </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مهرة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سكّة مأبورة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في نواصيها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الخيل و ارتباطها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في نواصيها الخير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المنفق عليها في سبيل اللّه عزّ و جلّ كالباسط يده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يقبضها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من اتّخذها فأعدّها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 ارتباطها</w:t>
      </w:r>
      <w:r>
        <w:rPr>
          <w:rFonts w:eastAsia="Amiri" w:cs="Amiri" w:ascii="Amiri" w:hAnsi="Amiri"/>
          <w:color w:val="111111"/>
          <w:sz w:val="28"/>
          <w:szCs w:val="28"/>
          <w:rtl w:val="true"/>
          <w:lang w:bidi="ar-SA"/>
        </w:rPr>
        <w:t>).</w:t>
      </w:r>
      <w:bookmarkStart w:id="588" w:name="pg7071_70698"/>
    </w:p>
    <w:p>
      <w:pPr>
        <w:pStyle w:val="BookText"/>
        <w:rPr/>
      </w:pPr>
      <w:bookmarkEnd w:id="588"/>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معقود بنواصي الخيل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ارتباط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الخير في نواصي الخيل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كلّ الخير معقود في نواصي الخيل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معقود في نواصي الخيل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3379174_372815092"/>
      <w:bookmarkStart w:id="590" w:name="_Toc216"/>
      <w:bookmarkEnd w:id="589"/>
      <w:r>
        <w:rPr>
          <w:rtl w:val="true"/>
        </w:rPr>
        <w:t xml:space="preserve">الناقة </w:t>
      </w:r>
      <w:r>
        <w:rPr>
          <w:rtl w:val="true"/>
        </w:rPr>
        <w:t xml:space="preserve">- </w:t>
      </w:r>
      <w:r>
        <w:rPr>
          <w:rtl w:val="true"/>
        </w:rPr>
        <w:t>الإبل</w:t>
      </w:r>
      <w:bookmarkEnd w:id="590"/>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الخير في أخفاف الإبل و أعناقها صادرة و 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الخير في أخفاف الإبل طارده و وارده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591" w:name="pg7071_70699"/>
    </w:p>
    <w:p>
      <w:pPr>
        <w:pStyle w:val="Heading3"/>
        <w:numPr>
          <w:ilvl w:val="2"/>
          <w:numId w:val="1"/>
        </w:numPr>
        <w:rPr/>
      </w:pPr>
      <w:bookmarkStart w:id="592" w:name="__RefHeading___Toc3379176_372815092"/>
      <w:bookmarkStart w:id="593" w:name="_Toc217"/>
      <w:bookmarkEnd w:id="591"/>
      <w:bookmarkEnd w:id="592"/>
      <w:r>
        <w:rPr>
          <w:rtl w:val="true"/>
        </w:rPr>
        <w:t>الرفق</w:t>
      </w:r>
      <w:bookmarkEnd w:id="593"/>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الرفق على شيء إلّازانه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وضع الخرق على شيء إلّاشانه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اعطي الرفق اعطي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حرمه فقد حرم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حظّه من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حظّه من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الخُلق و الرفق فقد اعطي الخير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حاله في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حرم الخُلق و الرفق كان ذلك سبيلاً إلى كلّ شرّ و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عصمه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الرفق الزيادة و البركة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اصطحب اثنان إلّاكان أعظمهما أجراً و أحبّهما إلى اللّه عزّ و جلّ أرفقهما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رفيقاً في أمره نال ما يريد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يحرم الرفق يحرم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الرفق فقد حرم الخير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ما زانه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الخلائق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كلّ خير في التزجية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بأهل بيت خيراً أرشدهم للرفق و التأنّي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بأهل بيت خيراً رزقهم الرفق في المعيشة 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بأهل بيت خيراً أدخل عليهم باب الرفق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يؤدّي إلى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الرفق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الرفق استدرّ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زوي الرفق عن أهل بيت إلّازوي عنهم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الرفق الزيادة و البركة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يحرم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594" w:name="pg7071_70701"/>
    </w:p>
    <w:p>
      <w:pPr>
        <w:pStyle w:val="Heading3"/>
        <w:numPr>
          <w:ilvl w:val="2"/>
          <w:numId w:val="1"/>
        </w:numPr>
        <w:rPr/>
      </w:pPr>
      <w:bookmarkStart w:id="595" w:name="__RefHeading___Toc3379178_372815092"/>
      <w:bookmarkStart w:id="596" w:name="_Toc218"/>
      <w:bookmarkEnd w:id="594"/>
      <w:bookmarkEnd w:id="595"/>
      <w:r>
        <w:rPr>
          <w:rtl w:val="true"/>
        </w:rPr>
        <w:t xml:space="preserve">الزراعة </w:t>
      </w:r>
      <w:r>
        <w:rPr>
          <w:rtl w:val="true"/>
        </w:rPr>
        <w:t xml:space="preserve">- </w:t>
      </w:r>
      <w:r>
        <w:rPr>
          <w:rtl w:val="true"/>
        </w:rPr>
        <w:t>الحرث</w:t>
      </w:r>
      <w:bookmarkEnd w:id="596"/>
    </w:p>
    <w:p>
      <w:pPr>
        <w:pStyle w:val="BookText"/>
        <w:rPr/>
      </w:pP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يزرعون طيّباً أخرجه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يوم القيامة أحسن الناس مقاماً و أقربهم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المباركين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الكيماء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أموالنا أفضل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سكّة </w:t>
      </w:r>
      <w:r>
        <w:rPr>
          <w:rStyle w:val="FootnoteAnchor"/>
          <w:rtl w:val="true"/>
        </w:rPr>
        <w:footnoteReference w:id="440"/>
      </w:r>
      <w:r>
        <w:rPr>
          <w:rFonts w:ascii="Amiri" w:hAnsi="Amiri" w:eastAsia="Amiri" w:cs="Amiri"/>
          <w:color w:val="111111"/>
          <w:sz w:val="28"/>
          <w:sz w:val="28"/>
          <w:szCs w:val="28"/>
          <w:rtl w:val="true"/>
          <w:lang w:bidi="ar-SA"/>
        </w:rPr>
        <w:t xml:space="preserve">مأبورة </w:t>
      </w:r>
      <w:r>
        <w:rPr>
          <w:rStyle w:val="FootnoteAnchor"/>
          <w:rtl w:val="true"/>
        </w:rPr>
        <w:footnoteReference w:id="441"/>
      </w:r>
      <w:r>
        <w:rPr>
          <w:rFonts w:ascii="Amiri" w:hAnsi="Amiri" w:eastAsia="Amiri" w:cs="Amiri"/>
          <w:color w:val="111111"/>
          <w:sz w:val="28"/>
          <w:sz w:val="28"/>
          <w:szCs w:val="28"/>
          <w:rtl w:val="true"/>
          <w:lang w:bidi="ar-SA"/>
        </w:rPr>
        <w:t xml:space="preserve">و مهرة </w:t>
      </w:r>
      <w:r>
        <w:rPr>
          <w:rStyle w:val="FootnoteAnchor"/>
          <w:rtl w:val="true"/>
        </w:rPr>
        <w:footnoteReference w:id="442"/>
      </w:r>
      <w:r>
        <w:rPr>
          <w:rFonts w:ascii="Amiri" w:hAnsi="Amiri" w:eastAsia="Amiri" w:cs="Amiri"/>
          <w:color w:val="111111"/>
          <w:sz w:val="28"/>
          <w:sz w:val="28"/>
          <w:szCs w:val="28"/>
          <w:rtl w:val="true"/>
          <w:lang w:bidi="ar-SA"/>
        </w:rPr>
        <w:t xml:space="preserve">مأمورة </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مهرة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سكّة مأبورة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منه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أكل منه من شيء استغفر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الفاجر فما أكل منه من شيء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يأكل منه البهائم والطير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بالغنم 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w:t>
      </w:r>
      <w:r>
        <w:rPr>
          <w:rStyle w:val="FootnoteAnchor"/>
          <w:rtl w:val="true"/>
        </w:rPr>
        <w:footnoteReference w:id="445"/>
      </w:r>
      <w:r>
        <w:rPr>
          <w:rFonts w:ascii="Amiri" w:hAnsi="Amiri" w:eastAsia="Amiri" w:cs="Amiri"/>
          <w:color w:val="111111"/>
          <w:sz w:val="28"/>
          <w:sz w:val="28"/>
          <w:szCs w:val="28"/>
          <w:rtl w:val="true"/>
          <w:lang w:bidi="ar-SA"/>
        </w:rPr>
        <w:t xml:space="preserve">يروحان بخير و يغدوان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زرعه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الزرع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غنمه </w:t>
      </w:r>
      <w:r>
        <w:rPr>
          <w:rStyle w:val="FootnoteAnchor"/>
          <w:rtl w:val="true"/>
        </w:rPr>
        <w:footnoteReference w:id="446"/>
      </w:r>
      <w:r>
        <w:rPr>
          <w:rFonts w:ascii="Amiri" w:hAnsi="Amiri" w:eastAsia="Amiri" w:cs="Amiri"/>
          <w:color w:val="111111"/>
          <w:sz w:val="28"/>
          <w:sz w:val="28"/>
          <w:szCs w:val="28"/>
          <w:rtl w:val="true"/>
          <w:lang w:bidi="ar-SA"/>
        </w:rPr>
        <w:t>قد تبع بها مواضع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الصلاة و يؤتي الزكاة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بخير و تروح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البقر خير؟</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الراسيات </w:t>
      </w:r>
      <w:r>
        <w:rPr>
          <w:rStyle w:val="FootnoteAnchor"/>
          <w:rtl w:val="true"/>
        </w:rPr>
        <w:footnoteReference w:id="448"/>
      </w:r>
      <w:r>
        <w:rPr>
          <w:rStyle w:val="FootnoteAnchor"/>
          <w:rtl w:val="true"/>
        </w:rPr>
        <w:footnoteReference w:id="449"/>
      </w:r>
      <w:r>
        <w:rPr>
          <w:rFonts w:ascii="Amiri" w:hAnsi="Amiri" w:eastAsia="Amiri" w:cs="Amiri"/>
          <w:color w:val="111111"/>
          <w:sz w:val="28"/>
          <w:sz w:val="28"/>
          <w:szCs w:val="28"/>
          <w:rtl w:val="true"/>
          <w:lang w:bidi="ar-SA"/>
        </w:rPr>
        <w:t xml:space="preserve">في الوحل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المطعمات </w:t>
      </w:r>
      <w:r>
        <w:rPr>
          <w:rStyle w:val="FootnoteAnchor"/>
          <w:rtl w:val="true"/>
        </w:rPr>
        <w:footnoteReference w:id="452"/>
      </w:r>
      <w:r>
        <w:rPr>
          <w:rFonts w:ascii="Amiri" w:hAnsi="Amiri" w:eastAsia="Amiri" w:cs="Amiri"/>
          <w:color w:val="111111"/>
          <w:sz w:val="28"/>
          <w:sz w:val="28"/>
          <w:szCs w:val="28"/>
          <w:rtl w:val="true"/>
          <w:lang w:bidi="ar-SA"/>
        </w:rPr>
        <w:t xml:space="preserve">في المحلّ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التخصيص بها لأنّها تحمل العطش أكثر من سائر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الشيء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باعه فإنّما ثمنه بمنزلة رماد على رأس شاهق </w:t>
      </w:r>
      <w:r>
        <w:rPr>
          <w:rStyle w:val="FootnoteAnchor"/>
          <w:rtl w:val="true"/>
        </w:rPr>
        <w:footnoteReference w:id="454"/>
      </w:r>
      <w:r>
        <w:rPr>
          <w:rStyle w:val="FootnoteAnchor"/>
          <w:rtl w:val="true"/>
        </w:rPr>
        <w:footnoteReference w:id="455"/>
      </w:r>
      <w:r>
        <w:rPr>
          <w:rFonts w:ascii="Amiri" w:hAnsi="Amiri" w:eastAsia="Amiri" w:cs="Amiri"/>
          <w:color w:val="111111"/>
          <w:sz w:val="28"/>
          <w:sz w:val="28"/>
          <w:szCs w:val="28"/>
          <w:rtl w:val="true"/>
          <w:lang w:bidi="ar-SA"/>
        </w:rPr>
        <w:t xml:space="preserve">اشتدّت به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يخلف 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bookmarkStart w:id="597" w:name="pg7071_70703"/>
    </w:p>
    <w:p>
      <w:pPr>
        <w:pStyle w:val="Heading3"/>
        <w:numPr>
          <w:ilvl w:val="2"/>
          <w:numId w:val="1"/>
        </w:numPr>
        <w:rPr/>
      </w:pPr>
      <w:bookmarkStart w:id="598" w:name="__RefHeading___Toc3379180_372815092"/>
      <w:bookmarkStart w:id="599" w:name="_Toc219"/>
      <w:bookmarkEnd w:id="597"/>
      <w:bookmarkEnd w:id="598"/>
      <w:r>
        <w:rPr>
          <w:rtl w:val="true"/>
        </w:rPr>
        <w:t xml:space="preserve">الزواج </w:t>
      </w:r>
      <w:r>
        <w:rPr>
          <w:rtl w:val="true"/>
        </w:rPr>
        <w:t xml:space="preserve">- </w:t>
      </w:r>
      <w:r>
        <w:rPr>
          <w:rtl w:val="true"/>
        </w:rPr>
        <w:t>التزويج</w:t>
      </w:r>
      <w:bookmarkEnd w:id="599"/>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خطبة النكاح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خير ما افتتح به و اختتم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الخير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رجلاً يزداد في الإيمان خيراً إلّاإزداد حبّاً للنساء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نكح إمرأة لمالها حرم مالها و جمالها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نكح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اللّه له الخير و الجمال و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للّه‌عزّ و جلّ و لصلة الرحم توجّه اللّه تعالى بتاج الملك و الكرامة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أشهد أن لا إله إلّااللّه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أخلصها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أدخرها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محمّد خاتم النبوّة و خير البريّة و على آله آل الرحمة و شجرة النعمة و معدن الرسالة و مختلف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للّه‌الّذي كان في علمه السابق و كتابه الناطق و بيانه الصادق إنّ أحقّ الأسباب بالصلة و الاثرة و أولى الاُمور بالرغبة فيه سبب أوجب سبباً و أمر أعقب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وصهراً و كان ربّك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المناكحة والمصاهرة آية محكمة و لا سنة متبعة و لا أثر مستفيض لكان فيما جعل اللّه من برّ القريب و تقريب البعيد و تأليف القلوب و تشبيك الحقوق و تكثير العدد و توفير الولد لنوائب الدهر و حوادث الاُمور ما يرغّب في دونه العاقل اللبيب و يسارع إليه الموفق المصيب و يحرّص عليه الأديب الأريب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فأولى الناس باللّه من اتّبع أمره و أنفذ حكمه و أمضى قضائه و رجا 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بن فلان من قد عرفتم حاله و جلاله دعاه رضا نفسه و أتاكم إيثاراً لكم واختياراً لخطبة فلانة بنت فلان كريمتكم و بذل لها من الصداق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فتلقّوه بالإجابة وأجيبوه بالرغبة و استخيروا اللّه في اموركم يعزم لكم على رشدكم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يلحم ما بينكم بالبرّ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ويؤلّفه بالمحبّة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يختمه بالموافقة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سميع الدعاء لطيف لما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bookmarkStart w:id="600" w:name="pg7071_70705"/>
    </w:p>
    <w:p>
      <w:pPr>
        <w:pStyle w:val="Heading3"/>
        <w:numPr>
          <w:ilvl w:val="2"/>
          <w:numId w:val="1"/>
        </w:numPr>
        <w:rPr/>
      </w:pPr>
      <w:bookmarkStart w:id="601" w:name="__RefHeading___Toc3379182_372815092"/>
      <w:bookmarkStart w:id="602" w:name="_Toc220"/>
      <w:bookmarkEnd w:id="600"/>
      <w:bookmarkEnd w:id="601"/>
      <w:r>
        <w:rPr>
          <w:rtl w:val="true"/>
        </w:rPr>
        <w:t>الزوجة المؤمنة الصالحة</w:t>
      </w:r>
      <w:bookmarkEnd w:id="602"/>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 و جلّ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فلاناً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متاع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الهمه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أصلح له زوجه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أصلح له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المسكن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المركب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اوتي قلباً شاكراً و لساناً ذاكراً و زوجة مؤمنةً تعينه على أمر دنياه و اخراه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اوتي في الدنيا حسنة و 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وقي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إمرء مسلم فائدة بعد الإسلام أفضل من زوجة مسلمة تسرّه إذا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تطيعه إذا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تحفظه إذا غاب عنها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للمؤمن فيها 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امرأة صالحة تعينه على أمر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مشكاة الأنوار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فيهنّ للمؤمن 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للمسلم خير الدنيا و الآخرة جعلت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جسداً على البلاء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زوجة مؤمنه تسّره إذا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تحفظه إذا غاب عنها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خلق يعيش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يدفع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زوجة صالحة تعينه على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كلّ زمان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الزوجة الصالحة الأليفة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في دين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الولد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الثلاثة فقد أصاب خير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الحظّ الأوفر من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رجل بعد الإيمان خيراً من إمرأة ذات دين و جمال تسرّه إذا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تطيعه إذا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تحفظه في نفسها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عبد فائدة خيراً من زوجة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رآها سرّته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غاب عنها حفظته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الإسناد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أحد شيئاً خير له من امرأة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رآها 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أقسم عليها أبرّته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حفظته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eastAsia="IRNazanin" w:cs="IRNazanin"/>
          <w:color w:val="111111"/>
          <w:sz w:val="28"/>
          <w:szCs w:val="28"/>
          <w:rtl w:val="true"/>
          <w:lang w:bidi="fa-IR"/>
        </w:rPr>
        <w:t>).</w:t>
      </w:r>
      <w:bookmarkStart w:id="603" w:name="pg7071_70707"/>
    </w:p>
    <w:p>
      <w:pPr>
        <w:pStyle w:val="Heading3"/>
        <w:numPr>
          <w:ilvl w:val="2"/>
          <w:numId w:val="1"/>
        </w:numPr>
        <w:rPr/>
      </w:pPr>
      <w:bookmarkStart w:id="604" w:name="__RefHeading___Toc3379184_372815092"/>
      <w:bookmarkStart w:id="605" w:name="_Toc221"/>
      <w:bookmarkEnd w:id="603"/>
      <w:bookmarkEnd w:id="604"/>
      <w:r>
        <w:rPr>
          <w:rtl w:val="true"/>
        </w:rPr>
        <w:t>الزهد في الدنيا</w:t>
      </w:r>
      <w:bookmarkEnd w:id="605"/>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الخير كلّه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مفتاحه الزهد في الدنيا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حظى بعزّ العاجلة و بثواب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لجابر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لم يطمئنّوا إلى الدنيا ببقائهم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يأمنوا قدومهم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فناء و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أهل الدنيا أهل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المؤمنين هم الفقهاء أهل فكرة و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يصمّهم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سمعوا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يعمهم عن ذكر اللّه ما رأوا من الزينة 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ففازوا بثواب الآخرة كما 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ففازوا لترك الدنيا بثواب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العلم اليقيني بدناءة الدنيا و فنائها و رفعة الآخرة و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تمييز الخير من الشرّ و الهدى من الضلالة و أهل الدنيا من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المحقّين من المبطلين و من يجب اتّباعه من أهل الآخرة و أئمّة الحقّ و من يجب التبرّي عنه من أهل الدنيا و أصحابها و أئمّة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الحكمة الحاصلة من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فازوا بهذا العلم فازوا بنعيم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تبارك و تعالى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أن أعلم أمري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شيئاً من امور الدنيا ف عسر عليك فاعلم أ نّك بخير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 شيئاً من أمر الدنيا ف يسر لك فاعلم إنّه شرّ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 عليه السلام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أرجو أن يصنع اللّه 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واللّه ما أخّر اللّه عن المؤمن من هذه الدنيا خير له ممّا عجّل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في الدين و زهّده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بصّره بعيوب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في الدنيا إلّاأثبت اللّه الحكمة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أنطق بها لسانه و بصّره عيوب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دائها و دوائها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منها سالماً إلى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بصّره عيوبها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أوتيهنّ فقد أوتي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تبارك و تعالى بعبد خيراً زهّده في الدّنيا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إنّ الزاهد في الدنيا يرتجى و يريح قلبه و بدنه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الراغب فيها يتعب قلبه و بدنه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كلاماً ينفعني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اللّه نجى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أشفق على دينه سلم من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زهد في الدنيا قرّت عينه بما يرى من ثواب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فعلته أحبّني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أحبّني الناس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إرغب فيما عند اللّه عزّ و جلّ يحبّك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إزهد فيما عند الناس يحبّك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الزاهدون في الدنيا ملوك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بصّره عيوبه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أوتي هذا فقد أوتي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06" w:name="pg7071_70710"/>
    </w:p>
    <w:p>
      <w:pPr>
        <w:pStyle w:val="Heading3"/>
        <w:numPr>
          <w:ilvl w:val="2"/>
          <w:numId w:val="1"/>
        </w:numPr>
        <w:rPr/>
      </w:pPr>
      <w:bookmarkStart w:id="607" w:name="__RefHeading___Toc3379186_372815092"/>
      <w:bookmarkStart w:id="608" w:name="_Toc222"/>
      <w:bookmarkEnd w:id="606"/>
      <w:bookmarkEnd w:id="607"/>
      <w:r>
        <w:rPr>
          <w:rtl w:val="true"/>
        </w:rPr>
        <w:t>الستر على المؤمن</w:t>
      </w:r>
      <w:bookmarkEnd w:id="608"/>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على مؤمن 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يخافها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ستر اللّه عليه سبعين عورة من عوراته الّتي يخافها </w:t>
      </w:r>
      <w:r>
        <w:rPr>
          <w:rStyle w:val="FootnoteAnchor"/>
          <w:rtl w:val="true"/>
        </w:rPr>
        <w:footnoteReference w:id="463"/>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في </w:t>
      </w:r>
      <w:r>
        <w:rPr>
          <w:rStyle w:val="FootnoteAnchor"/>
          <w:rtl w:val="true"/>
        </w:rPr>
        <w:footnoteReference w:id="464"/>
      </w:r>
      <w:r>
        <w:rPr>
          <w:rFonts w:ascii="Amiri" w:hAnsi="Amiri" w:eastAsia="Amiri" w:cs="Amiri"/>
          <w:color w:val="111111"/>
          <w:sz w:val="28"/>
          <w:sz w:val="28"/>
          <w:szCs w:val="28"/>
          <w:rtl w:val="true"/>
          <w:lang w:bidi="ar-SA"/>
        </w:rPr>
        <w:t xml:space="preserve">عون المؤمن ما كان المؤمن في عون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فإنتفعوا بالعظة و ارغبوا في الخير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يا من لم يؤاخذ بالجريرة و لم يهتك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عثرات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تتبّع عثرات أخيه تتبّع اللّه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تتبّع اللّه عثرته فضحه و لو في جوف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هتك حجاب غيره إنكشفت عورات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على مؤمن عورةً يخافها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اللّه عليه سبعين عورة من عورات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مؤمناً على فاحشة لسترته بثوبي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فرفعه بيديه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التوبة فيما بين المؤمن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مؤمناً على فاحشة لسترته بثوبي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الستر على المؤمن و تكذيب من نسب إليه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الذنوب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يختم اللّه تعالى عمله إلّابالحسنى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سيمحو اللّه عنه السيّئات و يبدلها من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عرض له مؤمن قد انكشفت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يخبره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يخجل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ذلك المؤمن عرفه في مهواة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لك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ناقشك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فإستجاب اللّه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العبد لا يختم اللّه تعالى له إلّابخير بدعاء ذلك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فإتّصل قول رسول اللّه صلى الله عليه و آله بهذا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و أناب و أقبل على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يأت عليه سبعة أيّام حتّى اغير على سرح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وجّه رسول اللّه صلى الله عليه و آله في أثرهم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فإستشهد فيهم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على أخيه المؤمن عورة ستر اللّه عورته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على مؤمن ستر اللّه على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عورة مؤمن ستر اللّه عزّ و جلّ عورته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هتك ستر مؤمن هتك اللّه ستره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bookmarkStart w:id="609" w:name="pg7071_70712"/>
    </w:p>
    <w:p>
      <w:pPr>
        <w:pStyle w:val="Heading3"/>
        <w:numPr>
          <w:ilvl w:val="2"/>
          <w:numId w:val="1"/>
        </w:numPr>
        <w:rPr/>
      </w:pPr>
      <w:bookmarkStart w:id="610" w:name="__RefHeading___Toc3379188_372815092"/>
      <w:bookmarkStart w:id="611" w:name="_Toc223"/>
      <w:bookmarkEnd w:id="609"/>
      <w:bookmarkEnd w:id="610"/>
      <w:r>
        <w:rPr>
          <w:rtl w:val="true"/>
        </w:rPr>
        <w:t>سجدة الشكر للّه‌عزّ و جلّ بعد الصلاة</w:t>
      </w:r>
      <w:bookmarkEnd w:id="611"/>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إبراهيم الخليل عليه السلام الربّ عزّ و جلّ عن علامات شيعة أهل البيت عليهم السلام و 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يعرف شيعتهم و محبّوهم ؟</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الاحدى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الجهر ب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سجدتي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التختّم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لابن شاذان رحمه الله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المعفّر للجبين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التختم في اليمين و تعفير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الجهر ب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الشيخ الحميري رحمه الله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ذكر 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يسجدها الرجل بعد الفريضة ؟</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ألزم السنن و أوجبها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يقل أنّ هذه السجدة بدعة إلّامن أراد أن يحدث في دين اللّه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كلّ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فلذا ورد جواز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الكاظم عليه السلام ضمن حديث حول سجدة الشكر بعد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تسجد سجدة الشكر عند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التقيّة في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 بها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وترضي بها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تعجّب الملائكة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العبد إذا صلّى ثمّ سجد سجدة الشكر فتح الربّ تبارك و تعالى الحجاب بين العبد و بين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فرضي و أتمّ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سجد لي شكراً </w:t>
      </w:r>
      <w:r>
        <w:rPr>
          <w:rStyle w:val="FootnoteAnchor"/>
          <w:rtl w:val="true"/>
        </w:rPr>
        <w:footnoteReference w:id="469"/>
      </w:r>
      <w:r>
        <w:rPr>
          <w:rFonts w:ascii="Amiri" w:hAnsi="Amiri" w:eastAsia="Amiri" w:cs="Amiri"/>
          <w:color w:val="111111"/>
          <w:sz w:val="28"/>
          <w:sz w:val="28"/>
          <w:szCs w:val="28"/>
          <w:rtl w:val="true"/>
          <w:lang w:bidi="ar-SA"/>
        </w:rPr>
        <w:t>على ما أنعمت به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ملائكتي ما ذا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الربّ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له ؟</w:t>
      </w:r>
    </w:p>
    <w:p>
      <w:pPr>
        <w:pStyle w:val="BookText"/>
        <w:rPr/>
      </w:pP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جنّتك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يقول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w:t>
      </w:r>
    </w:p>
    <w:p>
      <w:pPr>
        <w:pStyle w:val="BookText"/>
        <w:rPr/>
      </w:pP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كفاية مهمّه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الربّ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Style w:val="FootnoteAnchor"/>
          <w:rtl w:val="true"/>
        </w:rPr>
        <w:footnoteReference w:id="476"/>
      </w:r>
      <w:r>
        <w:rPr>
          <w:rFonts w:ascii="Amiri" w:hAnsi="Amiri" w:eastAsia="Amiri" w:cs="Amiri"/>
          <w:color w:val="111111"/>
          <w:sz w:val="28"/>
          <w:sz w:val="28"/>
          <w:szCs w:val="28"/>
          <w:rtl w:val="true"/>
          <w:lang w:bidi="ar-SA"/>
        </w:rPr>
        <w:t xml:space="preserve">يبقى شيء من الخير إلّاقالته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له كما شكر لي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أقبل إليه </w:t>
      </w:r>
      <w:r>
        <w:rPr>
          <w:rStyle w:val="FootnoteAnchor"/>
          <w:rtl w:val="true"/>
        </w:rPr>
        <w:footnoteReference w:id="481"/>
      </w:r>
      <w:r>
        <w:rPr>
          <w:rFonts w:ascii="Amiri" w:hAnsi="Amiri" w:eastAsia="Amiri" w:cs="Amiri"/>
          <w:color w:val="111111"/>
          <w:sz w:val="28"/>
          <w:sz w:val="28"/>
          <w:szCs w:val="28"/>
          <w:rtl w:val="true"/>
          <w:lang w:bidi="ar-SA"/>
        </w:rPr>
        <w:t xml:space="preserve">بفضلي و أريه وجهي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أنبياؤه و حججه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يتوجّه بهم العباد إلى اللّه عزّ و جلّ و إلى معرفته و معرفة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يسجد المصلّي سجدة بعد الفريضة ليشكر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ما منّ به عليه من أداء فرضه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أدنى ما يجزي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bookmarkStart w:id="612" w:name="pg7071_70715"/>
    </w:p>
    <w:p>
      <w:pPr>
        <w:pStyle w:val="BookText"/>
        <w:rPr/>
      </w:pPr>
      <w:bookmarkEnd w:id="612"/>
      <w:r>
        <w:rPr>
          <w:rFonts w:ascii="IRNazanin" w:hAnsi="IRNazanin" w:eastAsia="IRNazanin"/>
          <w:color w:val="111111"/>
          <w:sz w:val="28"/>
          <w:sz w:val="28"/>
          <w:szCs w:val="28"/>
          <w:rtl w:val="true"/>
          <w:lang w:bidi="fa-IR"/>
        </w:rPr>
        <w:t>النوادر</w:t>
      </w:r>
    </w:p>
    <w:p>
      <w:pPr>
        <w:pStyle w:val="Heading3"/>
        <w:numPr>
          <w:ilvl w:val="2"/>
          <w:numId w:val="1"/>
        </w:numPr>
        <w:rPr/>
      </w:pPr>
      <w:bookmarkStart w:id="613" w:name="__RefHeading___Toc3379190_372815092"/>
      <w:bookmarkStart w:id="614" w:name="_Toc224"/>
      <w:bookmarkEnd w:id="613"/>
      <w:r>
        <w:rPr>
          <w:rtl w:val="true"/>
        </w:rPr>
        <w:t>السجود للّه‌عزّ و جلّ</w:t>
      </w:r>
      <w:bookmarkEnd w:id="614"/>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أنعم اللّه على عبده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فشكرها بسجدة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يؤمر له بالمزيد من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سجد للّه‌سجدة إلّاكتب اللّه له بها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 عنه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له بها درجة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اللّه عليه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باهى به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للشيخ الفقيه 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بحقيقة السجود و لو كان في عمره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أفلح من خلا بربّه في مثل ذلك الحال شبيهاً بمخادع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غافلاً لاهياً عمّا أعدّ اللّه تعالى للساجدين من البشر العاجل و راحة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بعد عن اللّه تعالى أبداً من أحسن تقرّبه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قرب إليه أبداً من أساء أدبه و ضيّع حرمته بتعليق قلبه بسواه في حال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يحشرك اللّه معي فأطل السجود بين يدي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بكثرة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615" w:name="pg7071_70716"/>
    </w:p>
    <w:p>
      <w:pPr>
        <w:pStyle w:val="Heading3"/>
        <w:numPr>
          <w:ilvl w:val="2"/>
          <w:numId w:val="1"/>
        </w:numPr>
        <w:rPr/>
      </w:pPr>
      <w:bookmarkStart w:id="616" w:name="__RefHeading___Toc3379192_372815092"/>
      <w:bookmarkStart w:id="617" w:name="_Toc225"/>
      <w:bookmarkEnd w:id="615"/>
      <w:bookmarkEnd w:id="616"/>
      <w:r>
        <w:rPr>
          <w:rtl w:val="true"/>
        </w:rPr>
        <w:t xml:space="preserve">السخاء </w:t>
      </w:r>
      <w:r>
        <w:rPr>
          <w:rtl w:val="true"/>
        </w:rPr>
        <w:t xml:space="preserve">- </w:t>
      </w:r>
      <w:r>
        <w:rPr>
          <w:rtl w:val="true"/>
        </w:rPr>
        <w:t>الجود</w:t>
      </w:r>
      <w:bookmarkEnd w:id="617"/>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يقرّب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يباعد من النار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خلق خلقاً برحمته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للمعروف أهلا و للخير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إليهم لكي يحيوهم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يحيى المطر الأرض المجدبة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المؤمنون الآمنون يوم القيامة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فمن أخذ بغصن منها قاده ذلك الغصن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بغصن من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السخاء شجرة من أشجار الجنّة لها أغصان متدلّية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سخيّاً تعلّق بغصن من أغصانها فساقه ذلك الغصن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فمن كان سخيّاً أخذ بغصنٍ من أغصانها فلم يتركه ذلك الغصن حتّى يدخله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من شجرة الجنّة متدلّية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أخذ منها غصناً قاده ذلك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حسّن خلقه و بسط يده إلّاكان في ضمان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يهديه حتّى يدخله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73</w:t>
      </w:r>
      <w:r>
        <w:rPr>
          <w:rFonts w:eastAsia="IRNazanin" w:cs="IRNazanin"/>
          <w:color w:val="111111"/>
          <w:sz w:val="28"/>
          <w:szCs w:val="28"/>
          <w:rtl w:val="true"/>
          <w:lang w:bidi="fa-IR"/>
        </w:rPr>
        <w:t>).</w:t>
      </w:r>
      <w:bookmarkStart w:id="618" w:name="pg7071_70717"/>
    </w:p>
    <w:p>
      <w:pPr>
        <w:pStyle w:val="Heading3"/>
        <w:numPr>
          <w:ilvl w:val="2"/>
          <w:numId w:val="1"/>
        </w:numPr>
        <w:rPr/>
      </w:pPr>
      <w:bookmarkStart w:id="619" w:name="__RefHeading___Toc3379194_372815092"/>
      <w:bookmarkStart w:id="620" w:name="_Toc226"/>
      <w:bookmarkEnd w:id="618"/>
      <w:bookmarkEnd w:id="619"/>
      <w:r>
        <w:rPr>
          <w:rtl w:val="true"/>
        </w:rPr>
        <w:t xml:space="preserve">سرور المؤمن </w:t>
      </w:r>
      <w:r>
        <w:rPr>
          <w:rtl w:val="true"/>
        </w:rPr>
        <w:t xml:space="preserve">- </w:t>
      </w:r>
      <w:r>
        <w:rPr>
          <w:rtl w:val="true"/>
        </w:rPr>
        <w:t>مسرّة المؤمن</w:t>
      </w:r>
      <w:bookmarkEnd w:id="620"/>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أن ينال الخير كلّه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يسرّنا بإدخال السرور على المؤمنين من شيعتنا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على أخيه المسلم باباً من السرور إلّاأدخل اللّه عزّ و جلّ عليه باباً من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لقي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أخاك يسرّك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مثال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بالكرامة من اللّه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معه يبشّره بمثل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مرّ بهول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 بخير قال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معه يؤمنه ممّا يخاف ويبشّره بما يحبّ حتّى يقف معه بين يدي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أمر به إلى الجنّة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أمر بك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تبشّرني من حين خرجت من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آنستني في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خبّرتني عن ربّي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تدخله على إخوانك في الدنيا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 منه لاُبشّرك و أونس وحشتك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سرّنا فقد سرّ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 رسول اللّه صلى الله عليه و آله فقد سرّ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سرّ اللّه تعالى أسكنه في ظلّ عرشه يوم لا ظلّ إلّاظلّه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الأعمال إلى اللّه تعالى إدخال السرور على عبده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أدخل على مؤمن سروراً خلق اللّه منه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بكرامة من اللّه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يزال معه حتّى يدخل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يزال معه عند كلّ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أدخلت على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أدخل على قوم سروراً إلّاخلق اللّه من ذلك السرور ملكاً يعبد اللّه تعالى و يمجّده و يوحّده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المؤمن في لحده أتاه السرور الّذي أدخله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أدخلتني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اليوم أونس وحشتك و ألقّنك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اثبّتك بالقول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بك مشاهد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أشفع لك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اريك منزلتك من الجنّة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ثمّ لا يزال معه حتّى يدخله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bookmarkStart w:id="621" w:name="pg7071_70719"/>
    </w:p>
    <w:p>
      <w:pPr>
        <w:pStyle w:val="Heading3"/>
        <w:numPr>
          <w:ilvl w:val="2"/>
          <w:numId w:val="1"/>
        </w:numPr>
        <w:rPr/>
      </w:pPr>
      <w:bookmarkStart w:id="622" w:name="__RefHeading___Toc3379196_372815092"/>
      <w:bookmarkStart w:id="623" w:name="_Toc227"/>
      <w:bookmarkEnd w:id="621"/>
      <w:bookmarkEnd w:id="622"/>
      <w:r>
        <w:rPr>
          <w:rtl w:val="true"/>
        </w:rPr>
        <w:t>السعادة</w:t>
      </w:r>
      <w:bookmarkEnd w:id="623"/>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سبب خير تمسّك به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فيجرّه إلى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السعادات بمبادرة الخيرات و الأعمال الزاكيات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بالخير العامل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379198_372815092"/>
      <w:bookmarkStart w:id="625" w:name="_Toc228"/>
      <w:bookmarkEnd w:id="624"/>
      <w:r>
        <w:rPr>
          <w:rtl w:val="true"/>
        </w:rPr>
        <w:t>السفر</w:t>
      </w:r>
      <w:bookmarkEnd w:id="625"/>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حديث حول أيّام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منه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سافر فيه رزق مالاً و يرى في سفره كلّ خير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لم تغنموا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أفدتم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ما جاء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الديوان المنسوب إلى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تغرَّب عن الأوطان في طلب العُلى و سافرْ ففي الأسفار خمس فوائد تفرُّجُ همّ و اكتساب معيشة و علم و آداب و صحبة ماجد فإن قيل في الأسفار ذُلٌّ وَ محنة و قطع الفيافي و ارتكاب الشدائد فموت الفتى خيرٌ له من معاشه بدار هوان بين واشٍ و حاسد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حديث حول أيّام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الثالث و العشرون من الشهر 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سافر فيه غنم و أصاب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العدد القويّة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bookmarkStart w:id="626" w:name="pg7071_70720"/>
    </w:p>
    <w:p>
      <w:pPr>
        <w:pStyle w:val="Heading3"/>
        <w:numPr>
          <w:ilvl w:val="2"/>
          <w:numId w:val="1"/>
        </w:numPr>
        <w:rPr/>
      </w:pPr>
      <w:bookmarkStart w:id="627" w:name="__RefHeading___Toc3379200_372815092"/>
      <w:bookmarkStart w:id="628" w:name="_Toc229"/>
      <w:bookmarkEnd w:id="626"/>
      <w:bookmarkEnd w:id="627"/>
      <w:r>
        <w:rPr>
          <w:rtl w:val="true"/>
        </w:rPr>
        <w:t>السكوت والصمت السليم من الآفة</w:t>
      </w:r>
      <w:bookmarkEnd w:id="628"/>
    </w:p>
    <w:p>
      <w:pPr>
        <w:pStyle w:val="BookText"/>
        <w:rPr/>
      </w:pPr>
      <w:r>
        <w:rPr>
          <w:rFonts w:ascii="Amiri" w:hAnsi="Amiri" w:eastAsia="Amiri" w:cs="Amiri"/>
          <w:color w:val="111111"/>
          <w:sz w:val="28"/>
          <w:sz w:val="28"/>
          <w:szCs w:val="28"/>
          <w:rtl w:val="true"/>
          <w:lang w:bidi="ar-SA"/>
        </w:rPr>
        <w:t xml:space="preserve">السكوت والصمت السليم من الآفة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سلما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أفضل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ما بعث الأنبياء و الأوصياء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بعثهم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استحقّت الجنّة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استوجبت ولاية اللّه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توقّيت النار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 كلّه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لأعدل القمر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تصفّ فضل السكوت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تصفّ فضل الكلام بالسكوت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سبب هلاك الخلق و نجاتهم الكلام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رزق معرفة عيب الكلام و صوابه و علم الصمت و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أخلاق الأنبياء و شعار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قدر الكلام أحسن صحبة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أشرف على ما في لطائف الصمت و ائتمنه على خزائنه كان كلامه و صمته كلّه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يطّلع على عبادته إلّاالملك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3379202_372815092"/>
      <w:bookmarkStart w:id="630" w:name="_Toc230"/>
      <w:bookmarkEnd w:id="629"/>
      <w:r>
        <w:rPr>
          <w:rtl w:val="true"/>
        </w:rPr>
        <w:t>السكوت و الصمت الممدوح</w:t>
      </w:r>
      <w:bookmarkEnd w:id="630"/>
    </w:p>
    <w:p>
      <w:pPr>
        <w:pStyle w:val="BookText"/>
        <w:rPr/>
      </w:pPr>
      <w:r>
        <w:rPr>
          <w:rFonts w:ascii="Amiri" w:hAnsi="Amiri" w:eastAsia="Amiri" w:cs="Amiri"/>
          <w:color w:val="111111"/>
          <w:sz w:val="28"/>
          <w:sz w:val="28"/>
          <w:szCs w:val="28"/>
          <w:rtl w:val="true"/>
          <w:lang w:bidi="ar-SA"/>
        </w:rPr>
        <w:t>السكوت و الصمت الممدوح</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لا سيّما إذا لم تجد أهلاً للكلام عدا المذاكرة للّه‌و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السكوت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السكوت خير من إملاء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و السكوت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نظر ليس فيه اعتبار فهو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سكوت ليس فيه فكرة </w:t>
      </w:r>
      <w:r>
        <w:rPr>
          <w:rStyle w:val="FootnoteAnchor"/>
          <w:rtl w:val="true"/>
        </w:rPr>
        <w:footnoteReference w:id="490"/>
      </w:r>
      <w:r>
        <w:rPr>
          <w:rFonts w:ascii="Amiri" w:hAnsi="Amiri" w:eastAsia="Amiri" w:cs="Amiri"/>
          <w:color w:val="111111"/>
          <w:sz w:val="28"/>
          <w:sz w:val="28"/>
          <w:szCs w:val="28"/>
          <w:rtl w:val="true"/>
          <w:lang w:bidi="ar-SA"/>
        </w:rPr>
        <w:t>فهو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كلام ليس فيه ذكر فهو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كان نظره عبرة </w:t>
      </w:r>
      <w:r>
        <w:rPr>
          <w:rStyle w:val="FootnoteAnchor"/>
          <w:rtl w:val="true"/>
        </w:rPr>
        <w:footnoteReference w:id="491"/>
      </w:r>
      <w:r>
        <w:rPr>
          <w:rFonts w:ascii="Amiri" w:hAnsi="Amiri" w:eastAsia="Amiri" w:cs="Amiri"/>
          <w:color w:val="111111"/>
          <w:sz w:val="28"/>
          <w:sz w:val="28"/>
          <w:szCs w:val="28"/>
          <w:rtl w:val="true"/>
          <w:lang w:bidi="ar-SA"/>
        </w:rPr>
        <w:t xml:space="preserve">و سكوته فكراً </w:t>
      </w:r>
      <w:r>
        <w:rPr>
          <w:rStyle w:val="FootnoteAnchor"/>
          <w:rtl w:val="true"/>
        </w:rPr>
        <w:footnoteReference w:id="492"/>
      </w:r>
      <w:r>
        <w:rPr>
          <w:rFonts w:ascii="Amiri" w:hAnsi="Amiri" w:eastAsia="Amiri" w:cs="Amiri"/>
          <w:color w:val="111111"/>
          <w:sz w:val="28"/>
          <w:sz w:val="28"/>
          <w:szCs w:val="28"/>
          <w:rtl w:val="true"/>
          <w:lang w:bidi="ar-SA"/>
        </w:rPr>
        <w:t>و كلامه ذكراً و بكى على خطيئته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أمن الناس شرّه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يرضيه عن اللّه اليسير و لا يسخطه البلاء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لا تبلغ به و نيّته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مغموسة في الخير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ينوي كثيراً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يتلهّف على ما فاته من الخير كيف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المنافق إذا 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سكت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استغنى طغا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أصابه شدّة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قريب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يسخطه على اللّه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يرضيه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تبلغ و نيّته لا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مغموسة في الشرّ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كثيراً من الشرّ و يعمل بطائفة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يتلهّف على ما فاته من الشرّ كيف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باب من أبواب الحكمة و إنّه ليكسب المحبّة و يوجب السلامة و راحة 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دليل على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يكسوك الكرامة خير من قول يكسبك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يعقبك السلامة خير من نطق يعقبك الملامة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تحمد عاقبته خير من كلام تذمّ مغبّته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يكسبك الوقار خير من كلام يكسوك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داود عليه السلام قال لسليمان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بطول الصمت إلّامن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الندامة على طول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الندامة على كثرة الكلام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الكلام كان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للصمت أن يكون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جوارح الإنسان تقول 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كلّ يوم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ناشدناك اللّه إلّاما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ما نزال بخير ما دمت ساكتاً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فليقل خيراً أو ليسكت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زن كلامك و اعرضه على العقل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للّه‌و في اللّه فتكلّم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ذلك فالسكوت خير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اصمت لسانك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أبوذرّ رحمه الله يقول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مبتغي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اللسان مفتاح خير و مفتاح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فأختم على لسانك كما تختم على ذهبك و ورقك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ذرّ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الكلام كلمتين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خير تقولها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شرّ تسكت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لا تضرّ و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631" w:name="pg7071_70724"/>
    </w:p>
    <w:p>
      <w:pPr>
        <w:pStyle w:val="Heading3"/>
        <w:numPr>
          <w:ilvl w:val="2"/>
          <w:numId w:val="1"/>
        </w:numPr>
        <w:rPr/>
      </w:pPr>
      <w:bookmarkStart w:id="632" w:name="__RefHeading___Toc3379204_372815092"/>
      <w:bookmarkStart w:id="633" w:name="_Toc231"/>
      <w:bookmarkEnd w:id="631"/>
      <w:bookmarkEnd w:id="632"/>
      <w:r>
        <w:rPr>
          <w:rtl w:val="true"/>
        </w:rPr>
        <w:t>آثار و بركات السكوت و الصمت الممدوح</w:t>
      </w:r>
      <w:bookmarkEnd w:id="633"/>
    </w:p>
    <w:p>
      <w:pPr>
        <w:pStyle w:val="BookText"/>
        <w:rPr/>
      </w:pPr>
      <w:r>
        <w:rPr>
          <w:rFonts w:ascii="Amiri" w:hAnsi="Amiri" w:eastAsia="Amiri" w:cs="Amiri"/>
          <w:color w:val="111111"/>
          <w:sz w:val="28"/>
          <w:sz w:val="28"/>
          <w:szCs w:val="28"/>
          <w:rtl w:val="true"/>
          <w:lang w:bidi="ar-SA"/>
        </w:rPr>
        <w:t xml:space="preserve">آثار و بركات السكوت و الصمت الممدوح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ونذكر تلك الآثار و البركات على ترتيب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 من الندامة</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بلزوم الصمت فإنّه يلزمك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يؤمنك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الحفظ</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حارس أحفظ من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حافظ أحفظ من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السكوت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الكتمان طرف من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وقوراً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فادنوا منه فإنّه يلقى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التفكّر</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الراحة</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الإنسان في حبس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راحة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و زين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الستر</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لسانه ستر اللّه عزّ و جلّ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خزن لسانه ستر اللّه عوراته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و زين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سخط الشيطان</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المؤمن ربّه عزّ و جلّ بمثل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أسخط الشيطان بمثل الصمت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عوقب الأحمق بمثل السكوت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السلامة</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فليلزم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سكت ف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خيراً ف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الصمت سلامة و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بلزوم الصمت فإنّه يلزمك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يؤمنك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السكوت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الكتمان طرف من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الصمت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اللسان سلامة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الصمت يلزمك النجاة والسلامة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خيراً تغنم أو اصمت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الصمت فأدنى نفعه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الصلاح</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الإنسان في حبس اللسان و بذل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 الشيطان</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بطول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مطردة للشياطين و عون لك على أمر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العافية</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تكون العافية فيه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منها في اعتزال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في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منها في اعتزال الناس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واحدة في الصمت إلّاعن ذكر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السكوت و اصبر على القناعة بأيسر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في دنياك و تعز في اخراك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الأحمق</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المؤمن ربّه عزّ و جلّ بمثل الحلم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أسخط الشيطان بمثل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عوقب الأحمق بمثل السكوت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القلب</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الربّ عزّ و جلّ في الحديث القدسي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أعمر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الصالحين و الصامتين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أخرب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المتكلّمين بما لا يعنيهم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العون</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فصيحاً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العدد القويّة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 على الدين</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بالصمت إلّامن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مطردة للشيطان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عون لك على أمر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الغلبة على الشيطان</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لسانك إلّامن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بذلك تغلب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عمل أنجو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الجائع و أرو العطشان و أمر بالمعروف و إنه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بذلك تغلب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للّه‌و حسن اليقين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الصمت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الكنز</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كنز وافر و زين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النجاة</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صمت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منجاة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لسانك و تبكي على خطيئتك و تلزم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 و الجعفريّات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يسعك بيتك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عمل أنجو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الجائع و أرو العطشان و أمر بالمعروف و إنه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بذلك تغلب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الصمت يلزمك النجاة والسلامة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 اغتيابهم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إشغاله نفسه بما ينفعه لآخرته و 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البكاء على 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634" w:name="pg7071_70730"/>
    </w:p>
    <w:p>
      <w:pPr>
        <w:pStyle w:val="Heading3"/>
        <w:numPr>
          <w:ilvl w:val="2"/>
          <w:numId w:val="1"/>
        </w:numPr>
        <w:rPr/>
      </w:pPr>
      <w:bookmarkStart w:id="635" w:name="__RefHeading___Toc3379206_372815092"/>
      <w:bookmarkStart w:id="636" w:name="_Toc232"/>
      <w:bookmarkEnd w:id="634"/>
      <w:bookmarkEnd w:id="635"/>
      <w:r>
        <w:rPr>
          <w:rtl w:val="true"/>
        </w:rPr>
        <w:t>أجر و ثواب السكوت و الصمت الممدوح في الآخرة</w:t>
      </w:r>
      <w:bookmarkEnd w:id="636"/>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الصمت سلامة و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المؤمن يكتب محسناً </w:t>
      </w:r>
      <w:r>
        <w:rPr>
          <w:rStyle w:val="FootnoteAnchor"/>
          <w:rtl w:val="true"/>
        </w:rPr>
        <w:footnoteReference w:id="496"/>
      </w:r>
      <w:r>
        <w:rPr>
          <w:rFonts w:ascii="Amiri" w:hAnsi="Amiri" w:eastAsia="Amiri" w:cs="Amiri"/>
          <w:color w:val="111111"/>
          <w:sz w:val="28"/>
          <w:sz w:val="28"/>
          <w:szCs w:val="28"/>
          <w:rtl w:val="true"/>
          <w:lang w:bidi="ar-SA"/>
        </w:rPr>
        <w:t>ما دام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تكلّم كتب محسناً أو مسيئاً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السكوت و اصبر على القناعة بأيسر القوت تعزّ في دنياك و تعز في اخراك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عملاً ثقيلاً في الميزان خفيفاً على اللسان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 حُسن الخلق و ترك ما لا يعنيك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بأمرين خفيف مؤنتهما عظيم أجرهما لم يلق اللّه بمثلهما ؟</w:t>
      </w:r>
    </w:p>
    <w:p>
      <w:pPr>
        <w:pStyle w:val="BookText"/>
        <w:rPr/>
      </w:pPr>
      <w:r>
        <w:rPr>
          <w:rFonts w:ascii="Amiri" w:hAnsi="Amiri" w:eastAsia="Amiri" w:cs="Amiri"/>
          <w:color w:val="111111"/>
          <w:sz w:val="28"/>
          <w:sz w:val="28"/>
          <w:szCs w:val="28"/>
          <w:rtl w:val="true"/>
          <w:lang w:bidi="ar-SA"/>
        </w:rPr>
        <w:t xml:space="preserve">طول الصمت و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التلامذة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عمل ندخل 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تنطقوا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تنطقوا إلّابخير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عبادة لمن ذكر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يشرف على جميع جوارحه كلّ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ويناشدونه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نثاب ونعاقب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الإختصاص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تقيموا الصلاة و تؤتوا الزكاة وتكفّوا ألسنتكم و تدخلوا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أدخل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الجائع و أسق الظمأن وأمر بالمعروف و إنه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لم‌تطق فكفّ لسانك إلّامن خير فإنّك بذلك تغلب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آدم عليه السلام لمّا كثر ولده و ولد ولده كانوا يحدّثون عنده و هو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لمّا أخرجني من جواره عهد إليّ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Style w:val="FootnoteAnchor"/>
          <w:rtl w:val="true"/>
        </w:rPr>
        <w:footnoteReference w:id="497"/>
      </w:r>
      <w:r>
        <w:rPr>
          <w:rFonts w:ascii="Amiri" w:hAnsi="Amiri" w:eastAsia="Amiri" w:cs="Amiri"/>
          <w:color w:val="111111"/>
          <w:sz w:val="28"/>
          <w:sz w:val="28"/>
          <w:szCs w:val="28"/>
          <w:rtl w:val="true"/>
          <w:lang w:bidi="ar-SA"/>
        </w:rPr>
        <w:t xml:space="preserve">كلامك ترجع إلى 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للشيخ الراوندي رحمه الله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الفضل من ماله و أمسك الفضل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637" w:name="pg7071_70732"/>
    </w:p>
    <w:p>
      <w:pPr>
        <w:pStyle w:val="Heading3"/>
        <w:numPr>
          <w:ilvl w:val="2"/>
          <w:numId w:val="1"/>
        </w:numPr>
        <w:rPr/>
      </w:pPr>
      <w:bookmarkStart w:id="638" w:name="__RefHeading___Toc3379208_372815092"/>
      <w:bookmarkStart w:id="639" w:name="_Toc233"/>
      <w:bookmarkEnd w:id="637"/>
      <w:bookmarkEnd w:id="638"/>
      <w:r>
        <w:rPr>
          <w:rtl w:val="true"/>
        </w:rPr>
        <w:t>السكوت و الصمت المذموم</w:t>
      </w:r>
      <w:bookmarkEnd w:id="639"/>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سكوت ليس فيه فكر </w:t>
      </w:r>
      <w:r>
        <w:rPr>
          <w:rStyle w:val="FootnoteAnchor"/>
          <w:rtl w:val="true"/>
        </w:rPr>
        <w:footnoteReference w:id="498"/>
      </w:r>
      <w:r>
        <w:rPr>
          <w:rFonts w:ascii="Amiri" w:hAnsi="Amiri" w:eastAsia="Amiri" w:cs="Amiri"/>
          <w:color w:val="111111"/>
          <w:sz w:val="28"/>
          <w:sz w:val="28"/>
          <w:szCs w:val="28"/>
          <w:rtl w:val="true"/>
          <w:lang w:bidi="ar-SA"/>
        </w:rPr>
        <w:t xml:space="preserve">فهو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سكوت ليس فيه تفكّر فهو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خير في القول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خير في القول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السكوت عن الحقّ كما أ نّه لا خير في القول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بغير تفكّر 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إذا 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سكت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 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استغنى طغا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أصابه شدّة شكا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 العقول ص </w:t>
      </w:r>
      <w:r>
        <w:rPr>
          <w:rFonts w:eastAsia="IRNazanin" w:cs="IRNazanin"/>
          <w:color w:val="111111"/>
          <w:sz w:val="28"/>
          <w:szCs w:val="28"/>
          <w:lang w:bidi="fa-IR"/>
        </w:rPr>
        <w:t>212</w:t>
      </w:r>
      <w:r>
        <w:rPr>
          <w:rFonts w:eastAsia="IRNazanin" w:cs="IRNazanin"/>
          <w:color w:val="111111"/>
          <w:sz w:val="28"/>
          <w:szCs w:val="28"/>
          <w:rtl w:val="true"/>
          <w:lang w:bidi="fa-IR"/>
        </w:rPr>
        <w:t>).</w:t>
      </w:r>
      <w:bookmarkStart w:id="640" w:name="pg7071_70733"/>
    </w:p>
    <w:p>
      <w:pPr>
        <w:pStyle w:val="Heading3"/>
        <w:numPr>
          <w:ilvl w:val="2"/>
          <w:numId w:val="1"/>
        </w:numPr>
        <w:rPr/>
      </w:pPr>
      <w:bookmarkStart w:id="641" w:name="__RefHeading___Toc3379210_372815092"/>
      <w:bookmarkStart w:id="642" w:name="_Toc234"/>
      <w:bookmarkEnd w:id="640"/>
      <w:bookmarkEnd w:id="641"/>
      <w:r>
        <w:rPr>
          <w:rtl w:val="true"/>
        </w:rPr>
        <w:t>السلام</w:t>
      </w:r>
      <w:bookmarkEnd w:id="642"/>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أخلاق الدنيا و الآخرة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السلام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 السلام يكثر خير بيتك </w:t>
      </w:r>
      <w:r>
        <w:rPr>
          <w:rStyle w:val="FootnoteAnchor"/>
          <w:rtl w:val="true"/>
        </w:rPr>
        <w:footnoteReference w:id="49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افشوا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أدلّكم على شيء إذا فعلتموه تحاببتم ؟</w:t>
      </w:r>
    </w:p>
    <w:p>
      <w:pPr>
        <w:pStyle w:val="BookText"/>
        <w:rPr/>
      </w:pPr>
      <w:r>
        <w:rPr>
          <w:rFonts w:ascii="Amiri" w:hAnsi="Amiri" w:eastAsia="Amiri" w:cs="Amiri"/>
          <w:color w:val="111111"/>
          <w:sz w:val="28"/>
          <w:sz w:val="28"/>
          <w:szCs w:val="28"/>
          <w:rtl w:val="true"/>
          <w:lang w:bidi="ar-SA"/>
        </w:rPr>
        <w:t xml:space="preserve">أفشوا السلام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لقيت من امّتي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 عمرك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سبعون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ستّون للمبتدي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للرادّ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فهي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عشرون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ثلاثون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موجبات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السلام و حسن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البادى بالسلام أولى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تحيّة لملّتنا وأمان لذمّتنا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اسم 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فأفشوه بينكم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الرجل المسلم إذا مرّ بالقوم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من هو خير منهم وأطيب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bookmarkStart w:id="643" w:name="pg7071_70734"/>
    </w:p>
    <w:p>
      <w:pPr>
        <w:pStyle w:val="Heading3"/>
        <w:numPr>
          <w:ilvl w:val="2"/>
          <w:numId w:val="1"/>
        </w:numPr>
        <w:rPr/>
      </w:pPr>
      <w:bookmarkStart w:id="644" w:name="__RefHeading___Toc3379212_372815092"/>
      <w:bookmarkStart w:id="645" w:name="_Toc235"/>
      <w:bookmarkEnd w:id="643"/>
      <w:bookmarkEnd w:id="644"/>
      <w:r>
        <w:rPr>
          <w:rtl w:val="true"/>
        </w:rPr>
        <w:t>السلام على أهل المنزل</w:t>
      </w:r>
      <w:bookmarkEnd w:id="645"/>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بيتك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خيرك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يكثر خير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منزلك فسلّم عليهم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فيه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على رسوله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ذلك فرّ الشيطان من 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دخل يضرب بنعليه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يتنحنح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ذلك حتّى يؤذنهم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يرى شيئاً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أن تسلّم على من 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فشا السلام في قوم إلّاأمنوا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فعلتموه دخلتم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شيء إذا فعلتموه دخلتم الجنّة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افشوا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تدخلوا الجنّة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bookmarkStart w:id="646" w:name="pg7071_70735"/>
    </w:p>
    <w:p>
      <w:pPr>
        <w:pStyle w:val="Heading3"/>
        <w:numPr>
          <w:ilvl w:val="2"/>
          <w:numId w:val="1"/>
        </w:numPr>
        <w:rPr/>
      </w:pPr>
      <w:bookmarkStart w:id="647" w:name="__RefHeading___Toc3379214_372815092"/>
      <w:bookmarkStart w:id="648" w:name="_Toc236"/>
      <w:bookmarkEnd w:id="646"/>
      <w:bookmarkEnd w:id="647"/>
      <w:r>
        <w:rPr>
          <w:rtl w:val="true"/>
        </w:rPr>
        <w:t>سنّة رسول اللّه صلى الله عليه و آله اتّباع السنّة المحمّدية صلى الله عليه و آله</w:t>
      </w:r>
      <w:bookmarkEnd w:id="648"/>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عمل قليل في سنّة خيرٌ من عمل كثير في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قليل في سنّة خير من عمل كثير في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في سنّة خير من اجتهاد في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لجماعة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أدعوكم إلى كتاب اللّه عزّ و جلّ و سنّة نبيّه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تجيبوا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فللرشد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للخير وفّقتم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تأبوا لم تزدادوا من اللّه إلّابُعداً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649" w:name="pg7071_70736"/>
    </w:p>
    <w:p>
      <w:pPr>
        <w:pStyle w:val="Heading3"/>
        <w:numPr>
          <w:ilvl w:val="2"/>
          <w:numId w:val="1"/>
        </w:numPr>
        <w:rPr/>
      </w:pPr>
      <w:bookmarkStart w:id="650" w:name="__RefHeading___Toc3379216_372815092"/>
      <w:bookmarkStart w:id="651" w:name="_Toc237"/>
      <w:bookmarkEnd w:id="649"/>
      <w:bookmarkEnd w:id="650"/>
      <w:r>
        <w:rPr>
          <w:rtl w:val="true"/>
        </w:rPr>
        <w:t>السنّة الحسنة</w:t>
      </w:r>
      <w:bookmarkEnd w:id="651"/>
    </w:p>
    <w:p>
      <w:pPr>
        <w:pStyle w:val="Heading3"/>
        <w:numPr>
          <w:ilvl w:val="2"/>
          <w:numId w:val="1"/>
        </w:numPr>
        <w:rPr/>
      </w:pPr>
      <w:bookmarkStart w:id="652" w:name="__RefHeading___Toc3379218_372815092"/>
      <w:bookmarkStart w:id="653" w:name="_Toc238"/>
      <w:bookmarkEnd w:id="652"/>
      <w:r>
        <w:rPr>
          <w:rtl w:val="true"/>
        </w:rPr>
        <w:t>سنّة الخير</w:t>
      </w:r>
      <w:bookmarkEnd w:id="653"/>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يخلفه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بارّ يستغفر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خير يقتدى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تجري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 رحمه الله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سنّ على نفسه سنّة حسنة أو شيئاً من الخير ثمّ حال بينه و بين ذلك حائل إلّاكتب اللّه له ما أجرى على نفسه أيّام الدنيا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من ترك أفعالاً يقتدى بها من الخير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ولد صالح 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مصحف يقرء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قليب يحفره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غرس يغرسه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ماء 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حسنة يؤخذ بها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القوسين لم يذكر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إلّاثلاث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تجري بعد موته إلى يوم القيامة صدقة موقوفة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سنّة هدى سنّها فكان يعمل بها و عمل من بعده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ولد صالح يستغفر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الميّت بعد موته من الأجر إلّاثلاث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هو سنّها فهي يعمل بها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 صالح يدعو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654" w:name="pg7071_70737"/>
    </w:p>
    <w:p>
      <w:pPr>
        <w:pStyle w:val="Heading3"/>
        <w:numPr>
          <w:ilvl w:val="2"/>
          <w:numId w:val="1"/>
        </w:numPr>
        <w:rPr/>
      </w:pPr>
      <w:bookmarkStart w:id="655" w:name="__RefHeading___Toc3379220_372815092"/>
      <w:bookmarkStart w:id="656" w:name="_Toc239"/>
      <w:bookmarkEnd w:id="654"/>
      <w:bookmarkEnd w:id="655"/>
      <w:r>
        <w:rPr>
          <w:rtl w:val="true"/>
        </w:rPr>
        <w:t>الشكر</w:t>
      </w:r>
      <w:bookmarkEnd w:id="656"/>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أعطى اللّه عزّ و جلّ موسى عليه السلام في الألواح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اشكر لي و 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المتألّف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انسىء لك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أحيك حياة طيّبتاً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أقلبك إلى خير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أولى الاُمور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للّه‌عزّ و جلّ في السرّ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الشكر خير زاد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بنعمة فعرفها بلقبه و جهر ب حمد اللّه عليها ففرغ منها حتّى يؤمر له بالمزيد من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زيادة في النعم و أمان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لأمر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أمره كلّه 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لأحد إلّاالمؤمن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اصابته 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أصابته ضرّاء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ما اكتسب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الصبر على النازلة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شكره كثر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شكره زال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من رزقهما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إذا ابتلي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اعطي شكر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إذا اعطي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ابتلي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الشكر اعطي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له من الأجر كأجر الصائم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المعافى الشاكر له من الأجر كأجر المبتلى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المعطي الشاكر له من الأجر كأجر المحروم 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فقد رزق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الشكر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يدرك بها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عند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عند 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الدعاء عند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بدناً صابراً و لساناً ذاكراً و قلباً شاكراً و زوجة 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اعطي قلباً شاكراً و لساناً ذاكراً و جسداً على البلاء صابراً و زوجة صالحة إلّاوقد اعطي خير الدنيا و الآخرة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bookmarkStart w:id="657" w:name="pg7071_70739"/>
    </w:p>
    <w:p>
      <w:pPr>
        <w:pStyle w:val="Heading3"/>
        <w:numPr>
          <w:ilvl w:val="2"/>
          <w:numId w:val="1"/>
        </w:numPr>
        <w:rPr/>
      </w:pPr>
      <w:bookmarkStart w:id="658" w:name="__RefHeading___Toc3379222_372815092"/>
      <w:bookmarkStart w:id="659" w:name="_Toc240"/>
      <w:bookmarkEnd w:id="657"/>
      <w:bookmarkEnd w:id="658"/>
      <w:r>
        <w:rPr>
          <w:rtl w:val="true"/>
        </w:rPr>
        <w:t>الشور و المشورة مع أهل الصلاح</w:t>
      </w:r>
      <w:bookmarkEnd w:id="659"/>
    </w:p>
    <w:p>
      <w:pPr>
        <w:pStyle w:val="Heading3"/>
        <w:numPr>
          <w:ilvl w:val="2"/>
          <w:numId w:val="1"/>
        </w:numPr>
        <w:rPr/>
      </w:pPr>
      <w:bookmarkStart w:id="660" w:name="__RefHeading___Toc3379224_372815092"/>
      <w:bookmarkStart w:id="661" w:name="_Toc241"/>
      <w:bookmarkEnd w:id="660"/>
      <w:r>
        <w:rPr>
          <w:rtl w:val="true"/>
        </w:rPr>
        <w:t>الأخذ بقول النصيح</w:t>
      </w:r>
      <w:bookmarkEnd w:id="661"/>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الخير في المشاورة و الأخذ بقول النصيح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فإذا أشار عليك الناصح العاقل فإيّاك 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العطب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مظاهرة أوثق من المشاورة و لا عقل كالتدبير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فلا تشاور فيه أحداً حتّى تشاور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اشاور ربّي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تشاور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يجري لك الخيرة على لسان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خارجة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 فيه أحداً من الناس حتّى يبدء فيشاور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مشاورة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فيستخير اللّه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يشاور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بدء باللّه تعالى أجرى له الخيرة على لسان من يشاء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الأبواب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أحدكم إذا ورد عليه ما لا قبل له به أن يستشير رجلاً عاقلاً له دين و ورع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في امورك الّذين يخشون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في أمرك الّذين يخشون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عدوّك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وإحذر رأي صديقك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ينصحه محض الرأي سلبه اللّه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فعل ذلك لم يخذله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رماه بخير الاُمور و أقربها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العاقل من الرجال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يأمر إلّابخير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خلاف </w:t>
      </w:r>
      <w:r>
        <w:rPr>
          <w:rStyle w:val="FootnoteAnchor"/>
          <w:rtl w:val="true"/>
        </w:rPr>
        <w:footnoteReference w:id="508"/>
      </w:r>
      <w:r>
        <w:rPr>
          <w:rFonts w:ascii="Amiri" w:hAnsi="Amiri" w:eastAsia="Amiri" w:cs="Amiri"/>
          <w:color w:val="111111"/>
          <w:sz w:val="28"/>
          <w:sz w:val="28"/>
          <w:szCs w:val="28"/>
          <w:rtl w:val="true"/>
          <w:lang w:bidi="ar-SA"/>
        </w:rPr>
        <w:t xml:space="preserve">الورع العاقل مفسدة في الدين 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لهم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معه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فأدخلوه في مشورتهم إلّاكان خيراً لهم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مائدة وضعت فحضر عليها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إلّاقدّس ذلك المنزل في كلّ يوم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ولدكم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تسبّوه و لا تضربوه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 في بيت فيه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فيه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رفقة فيها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bookmarkStart w:id="662" w:name="pg7071_70742"/>
    </w:p>
    <w:p>
      <w:pPr>
        <w:pStyle w:val="Heading3"/>
        <w:numPr>
          <w:ilvl w:val="2"/>
          <w:numId w:val="1"/>
        </w:numPr>
        <w:rPr/>
      </w:pPr>
      <w:bookmarkStart w:id="663" w:name="__RefHeading___Toc3379226_372815092"/>
      <w:bookmarkStart w:id="664" w:name="_Toc242"/>
      <w:bookmarkEnd w:id="662"/>
      <w:bookmarkEnd w:id="663"/>
      <w:r>
        <w:rPr>
          <w:rtl w:val="true"/>
        </w:rPr>
        <w:t>الصبر</w:t>
      </w:r>
      <w:bookmarkEnd w:id="664"/>
    </w:p>
    <w:p>
      <w:pPr>
        <w:pStyle w:val="BookText"/>
        <w:rPr/>
      </w:pPr>
      <w:r>
        <w:rPr>
          <w:rFonts w:ascii="IRNazanin" w:hAnsi="IRNazanin" w:eastAsia="IRNazanin"/>
          <w:color w:val="111111"/>
          <w:sz w:val="28"/>
          <w:sz w:val="28"/>
          <w:szCs w:val="28"/>
          <w:rtl w:val="true"/>
          <w:lang w:bidi="fa-IR"/>
        </w:rPr>
        <w:t xml:space="preserve">الصبر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كنز من كنوز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خير مركب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رزق اللّه عبداً خيراً له و لا أوسع من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خير في عواقب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خير جنود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الصبر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 مركب الصبر اهتدي إلى ميدان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الخير في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الجزع لا يغنيك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خير عشينا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للإمام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خليل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الرفق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الصبر من خير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يعقّب </w:t>
      </w:r>
      <w:r>
        <w:rPr>
          <w:rStyle w:val="FootnoteAnchor"/>
          <w:rtl w:val="true"/>
        </w:rPr>
        <w:footnoteReference w:id="513"/>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فأصبروا تظفروا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واظبوا على الصبر تؤجروا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يعقّب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فأصبروا و وطّنوا </w:t>
      </w:r>
      <w:r>
        <w:rPr>
          <w:rStyle w:val="FootnoteAnchor"/>
          <w:rtl w:val="true"/>
        </w:rPr>
        <w:footnoteReference w:id="514"/>
      </w:r>
      <w:r>
        <w:rPr>
          <w:rFonts w:ascii="Amiri" w:hAnsi="Amiri" w:eastAsia="Amiri" w:cs="Amiri"/>
          <w:color w:val="111111"/>
          <w:sz w:val="28"/>
          <w:sz w:val="28"/>
          <w:szCs w:val="28"/>
          <w:rtl w:val="true"/>
          <w:lang w:bidi="ar-SA"/>
        </w:rPr>
        <w:t xml:space="preserve">أنفسكم على الصبر تؤجروا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صبر ساعة تورث راحة طويلة و سعادة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من الإيمان بمنزلة 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خير في جسد لا رأس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إيمان لا صبر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bookmarkStart w:id="665" w:name="pg7071_70744"/>
    </w:p>
    <w:p>
      <w:pPr>
        <w:pStyle w:val="Heading3"/>
        <w:numPr>
          <w:ilvl w:val="2"/>
          <w:numId w:val="1"/>
        </w:numPr>
        <w:rPr/>
      </w:pPr>
      <w:bookmarkStart w:id="666" w:name="__RefHeading___Toc3379228_372815092"/>
      <w:bookmarkStart w:id="667" w:name="_Toc243"/>
      <w:bookmarkEnd w:id="665"/>
      <w:bookmarkEnd w:id="666"/>
      <w:r>
        <w:rPr>
          <w:rtl w:val="true"/>
        </w:rPr>
        <w:t>الصبر على البلاء</w:t>
      </w:r>
      <w:bookmarkEnd w:id="667"/>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من رزقهما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إذا ابتلي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اعطي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الصبر على النازلة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لأمر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أمره كلّه 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لأحد إلّاالمؤمن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اصابته 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أصابته ضرّاء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يدرك بها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عند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عند 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الدعاء عند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فقد رزق خير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على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الشكر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رزقهنّ فقد رزق خير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515"/>
      </w:r>
      <w:r>
        <w:rPr>
          <w:rFonts w:ascii="Amiri" w:hAnsi="Amiri" w:eastAsia="Amiri" w:cs="Amiri"/>
          <w:color w:val="111111"/>
          <w:sz w:val="28"/>
          <w:sz w:val="28"/>
          <w:szCs w:val="28"/>
          <w:rtl w:val="true"/>
          <w:lang w:bidi="ar-SA"/>
        </w:rPr>
        <w:t>من رزقهنّ فقد جمع اللّه 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عند الشدّة و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بدناً صابراً و لساناً ذاكراً و قلباً شاكراً و زوجة 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w:t>
      </w:r>
      <w:r>
        <w:rPr>
          <w:rStyle w:val="FootnoteAnchor"/>
          <w:rtl w:val="true"/>
        </w:rPr>
        <w:footnoteReference w:id="516"/>
      </w:r>
      <w:r>
        <w:rPr>
          <w:rFonts w:ascii="Amiri" w:hAnsi="Amiri" w:eastAsia="Amiri" w:cs="Amiri"/>
          <w:color w:val="111111"/>
          <w:sz w:val="28"/>
          <w:sz w:val="28"/>
          <w:szCs w:val="28"/>
          <w:rtl w:val="true"/>
          <w:lang w:bidi="ar-SA"/>
        </w:rPr>
        <w:t xml:space="preserve">للمسلم خير الدنيا و الآخرة جعلت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ذاكراً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جسداً على البلاء صابراً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زوجة مؤمنه تسّره إذا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تحفظه إذا غاب عنها في نفسها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ولداً كان خيراً له من سبعين يخلفهم بعده كلّهم قد ركب الخيل و قاتل في سبيل اللّه عزّ و جلّ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أدخله الجنّة مع محمّد و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 هو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يعزّيه عمّا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الخلف الصالح و الذرّية الطيّبة من ولد أخيه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قد تفرّدت أنت و أهل بيتك ممّن حمل معك بما أصابكم ما انفردت بالحزن و الغيظ و الكآبة و أليم وجع القلب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نالني من ذلك من الجزع و القلق و حرّ المصيبة مثل ما 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رجعت إلى ما أمر اللّه جلّ و عزّ به المتّقين من الصبر و حسن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يقول تعالى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 تَكُنْ كَصاحِبِ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تعالى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مثّل بحمزة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صَبَرْتُمْ لَهُوَ خَيْرٌ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صبر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نَرْزُقُكَ وَ الْعاقِبَةُ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لقمان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يقول عزّ و جلّ عن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وَ الصّابِراتِ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حَتّى يَحْكُمَ اللّهُ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ذلك من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أي‌عمّ و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و عزّ لم يبال بضرّ الدنيا لوليّه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أحبّ إليه من الضرّ و الجهد و البلاء 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تبارك و تعالى لم يبال بنعيم الدنيا لعدوّه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ما كان أعداؤه يقتلون أوليائه و يخوفونهم و يمنعونهم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أعداؤه آمنون مطمئنون عالون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لما قتل زكريّا و يحيى بن زكريّا عليهما السلام ظلماً و عدواناً في بغي من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ما قتل جدّك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بأمر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عمّك الحسين بن فاطمة عليهما السلام اضطهاداً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ما قال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ذلك لما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يحزن المؤمن لجعلت للكافر عصابة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يصدع رأسه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لا تساوي عند اللّه جلّ و عزّ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ما سقى كافراً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قلّة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لإبتعث اللّه له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منافقاً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أحبّ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أحبّ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البلاء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من غمّ إلّاوقع في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جرعتين أحبّ إلى اللّه عزّ و جلّ أن يجرعهما عبده المؤمن في الدنيا من جرعة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جرعة حزن عند مصيبة صبر عليها بحسن عزاء و 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لما كان أصحاب رسول اللّه صلى الله عليه و آله يدعون على من ظلمهم بطول العمر و صحّة البدن و كثرة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ما بلغنا أنّ رسول اللّه صلى الله عليه و آله كان إذا خصّ رجلاً بالترحّم عليه و الإستغفار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 ابن عمّ و بني عمومتي و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 الرضا و التسليم و التفويض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الرضا بالصبر على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النزول عند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أفرغ اللّه علينا و عليكم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لنا و لكم بالأجر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أنقذنا و إيّاكم من كلّ 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بحوله و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قريب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صفوته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و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bookmarkStart w:id="668" w:name="pg7071_70749"/>
    </w:p>
    <w:p>
      <w:pPr>
        <w:pStyle w:val="Heading3"/>
        <w:numPr>
          <w:ilvl w:val="2"/>
          <w:numId w:val="1"/>
        </w:numPr>
        <w:rPr/>
      </w:pPr>
      <w:bookmarkStart w:id="669" w:name="__RefHeading___Toc3379230_372815092"/>
      <w:bookmarkStart w:id="670" w:name="_Toc244"/>
      <w:bookmarkEnd w:id="668"/>
      <w:bookmarkEnd w:id="669"/>
      <w:r>
        <w:rPr>
          <w:rtl w:val="true"/>
        </w:rPr>
        <w:t>الصبر على التأدّب بالآداب المحمّديّة صلى الله عليه و آله</w:t>
      </w:r>
      <w:bookmarkEnd w:id="670"/>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تمكّنوا أحداً يمشي أمام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كونوا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أخّروا أقوالكم و أفعالكم عن قوله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أن يتكلّموا قبل كلامه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جالسين في مجلس رسول اللّه صلى الله عليه و آله فسُئل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تسبقوه بالجواب حتّى يجيب النبيّ صلى الله عليه و آله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تسبقوه بقول و لا فعل حتّى يأمركم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حمل الآية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شيء كان خلافاً للّه‌و رسوله إذا فعل فهو تقديم بين يدي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وَاتَّقُوا اللّهَ إِنَّ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إمّا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التعظيم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تَجْهَرُوا لَهُ بِالْقَوْلِ كَجَهْرِ بَعْضِكُمْ 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يخاطب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خاطبوه بالتعظيم و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تَحْبَطَ أَعْمَالُكُمْ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وَأَنتُمْ لاَ تَشْعُرُونَ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w:t>
      </w:r>
      <w:r>
        <w:rPr>
          <w:rStyle w:val="FootnoteAnchor"/>
          <w:rtl w:val="true"/>
        </w:rPr>
        <w:footnoteReference w:id="520"/>
      </w:r>
      <w:r>
        <w:rPr>
          <w:rFonts w:ascii="Amiri" w:hAnsi="Amiri" w:eastAsia="Amiri" w:cs="Amiri"/>
          <w:color w:val="111111"/>
          <w:sz w:val="28"/>
          <w:sz w:val="28"/>
          <w:szCs w:val="28"/>
          <w:rtl w:val="true"/>
          <w:lang w:bidi="ar-SA"/>
        </w:rPr>
        <w:t xml:space="preserve">يَغُضُّونَ أَصْوَاتَهُمْ عِندَ رَسُولِ اللّهِ </w:t>
      </w:r>
      <w:r>
        <w:rPr>
          <w:rStyle w:val="FootnoteAnchor"/>
          <w:rtl w:val="true"/>
        </w:rPr>
        <w:footnoteReference w:id="521"/>
      </w:r>
      <w:r>
        <w:rPr>
          <w:rFonts w:ascii="Amiri" w:hAnsi="Amiri" w:eastAsia="Amiri" w:cs="Amiri"/>
          <w:color w:val="111111"/>
          <w:sz w:val="28"/>
          <w:sz w:val="28"/>
          <w:szCs w:val="28"/>
          <w:rtl w:val="true"/>
          <w:lang w:bidi="ar-SA"/>
        </w:rPr>
        <w:t xml:space="preserve">أُولئِكَ الَّذِينَ امْتَحَنَ اللّهُ قُلُوبَهُمْ لِلتَّقْوَى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خلوص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يمتحن الشيء ليعلم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 معاملة المختبر بما تعبّدهم به من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فخلصوا على الاختبار كما يخلص جيّد الذهب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مَغْفِرَةٌ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وَأَجْرٌ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w:t>
      </w:r>
      <w:r>
        <w:rPr>
          <w:rStyle w:val="FootnoteAnchor"/>
          <w:rtl w:val="true"/>
        </w:rPr>
        <w:footnoteReference w:id="523"/>
      </w:r>
      <w:r>
        <w:rPr>
          <w:rFonts w:ascii="Amiri" w:hAnsi="Amiri" w:eastAsia="Amiri" w:cs="Amiri"/>
          <w:color w:val="111111"/>
          <w:sz w:val="28"/>
          <w:sz w:val="28"/>
          <w:szCs w:val="28"/>
          <w:rtl w:val="true"/>
          <w:lang w:bidi="ar-SA"/>
        </w:rPr>
        <w:t xml:space="preserve">يُنَادُونَكَ مِن وَرَاءِ الْحُجُرَاتِ </w:t>
      </w:r>
      <w:r>
        <w:rPr>
          <w:rStyle w:val="FootnoteAnchor"/>
          <w:rtl w:val="true"/>
        </w:rPr>
        <w:footnoteReference w:id="524"/>
      </w:r>
      <w:r>
        <w:rPr>
          <w:rFonts w:ascii="Amiri" w:hAnsi="Amiri" w:eastAsia="Amiri" w:cs="Amiri"/>
          <w:color w:val="111111"/>
          <w:sz w:val="28"/>
          <w:sz w:val="28"/>
          <w:szCs w:val="28"/>
          <w:rtl w:val="true"/>
          <w:lang w:bidi="ar-SA"/>
        </w:rPr>
        <w:t xml:space="preserve">أَكْثَرُهُمْ لاَ يَعْقِلُونَ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تعالى بذلك كسر بيوت رسول اللّه صلى الله عليه و آله و بيت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أَنَّهُمْ صَبَرُوا </w:t>
      </w:r>
      <w:r>
        <w:rPr>
          <w:rStyle w:val="FootnoteAnchor"/>
          <w:rtl w:val="true"/>
        </w:rPr>
        <w:footnoteReference w:id="526"/>
      </w:r>
      <w:r>
        <w:rPr>
          <w:rFonts w:ascii="Amiri" w:hAnsi="Amiri" w:eastAsia="Amiri" w:cs="Amiri"/>
          <w:color w:val="111111"/>
          <w:sz w:val="28"/>
          <w:sz w:val="28"/>
          <w:szCs w:val="28"/>
          <w:rtl w:val="true"/>
          <w:lang w:bidi="ar-SA"/>
        </w:rPr>
        <w:t xml:space="preserve">حَتَّى تَخْرُجَ إِلَيْهِمْ لَكَانَ خَيْراً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في دنياهم باستعمالهم حسن الأدب في مخاطبة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ليعدّوا بذلك في زمرة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وَاللّهُ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bookmarkStart w:id="671" w:name="pg7071_70751"/>
    </w:p>
    <w:p>
      <w:pPr>
        <w:pStyle w:val="Heading3"/>
        <w:numPr>
          <w:ilvl w:val="2"/>
          <w:numId w:val="1"/>
        </w:numPr>
        <w:rPr/>
      </w:pPr>
      <w:bookmarkStart w:id="672" w:name="__RefHeading___Toc3379232_372815092"/>
      <w:bookmarkStart w:id="673" w:name="_Toc245"/>
      <w:bookmarkEnd w:id="671"/>
      <w:bookmarkEnd w:id="672"/>
      <w:r>
        <w:rPr>
          <w:rtl w:val="true"/>
        </w:rPr>
        <w:t>الصبر عن التشفّي و الإنتقام</w:t>
      </w:r>
      <w:bookmarkEnd w:id="673"/>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إنّ المشركين لمّا مثّلوا بقتلى احد و بحمزة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فشقّوا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هند بنت عتبه كبده فجعلت تلوكه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جدعوا أنفه و اذنه و قطعوا مذاكيره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أمكننا اللّه منهم ل نمثّلنّ 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عامّة في كلّ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غصب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يجازي بمثل 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صَبَرْتُمْ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لَهُوَ خَيْرٌ لِلصَّابِرِينَ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رسول اللّه صلى الله عليه و آله ما صنع بحمزة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إليك المشتكى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المستعان على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لأمثلنّ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لأمثلنّ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أصبر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جرى على حمزة رحمه الله بعد انتهاء غزوة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فوقف على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أن يرجع إليه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صلى الله عليه و آله حتّى 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فعل به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موقفاً قطّ أغيظ عليّ من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أمكنني اللّه من قريش لأمثلنّ بسبعين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رسول اللّه صلى الله عليه و آله على حمزة بردة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إذا مدّها على رأسه بدت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مدّها على رجليه بدا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فمدّها على رأسه و ألقى على رجليه الحشيش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لنبيّه صلى الله عليه و آله حين مثّل بحمزة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صبر صلى الله عليه و آله و لم يعاقب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محمّد و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يصبر على أعدائه فقد جمع له خير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 امتحن في الدنيا ذخر له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العسكري عليه السلام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و احتسب لم يخرج من الدنيا حتّى يقرّ اللّه له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يدّخر له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في رسالة الحقوق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حقّ من ساء لك القضاء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تعمّدها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العفو أولى بك لما فيه له من القمع و حسن الأدب مع كثير أمثاله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عمداً لم تظلمه بتعمّد الانتصار منه فتكون قد كافأته في تعمّد على خطأ و رفقت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رددته بألطف ما تقدر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سائك أن تعفو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علمت أنّ العفو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674" w:name="pg7071_70754"/>
    </w:p>
    <w:p>
      <w:pPr>
        <w:pStyle w:val="Heading3"/>
        <w:numPr>
          <w:ilvl w:val="2"/>
          <w:numId w:val="1"/>
        </w:numPr>
        <w:rPr/>
      </w:pPr>
      <w:bookmarkStart w:id="675" w:name="__RefHeading___Toc3379234_372815092"/>
      <w:bookmarkStart w:id="676" w:name="_Toc246"/>
      <w:bookmarkEnd w:id="674"/>
      <w:bookmarkEnd w:id="675"/>
      <w:r>
        <w:rPr>
          <w:rtl w:val="true"/>
        </w:rPr>
        <w:t>الصبر على الحقّ</w:t>
      </w:r>
      <w:bookmarkEnd w:id="676"/>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للحقّ عوّضه اللّه عزّ و جلّ خيراً ممّا صبر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إصبر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يصبر أحد قطّ على الحقّ إلّاعوّضه اللّه عزّ و جلّ 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3379236_372815092"/>
      <w:bookmarkStart w:id="678" w:name="_Toc247"/>
      <w:bookmarkEnd w:id="677"/>
      <w:r>
        <w:rPr>
          <w:rtl w:val="true"/>
        </w:rPr>
        <w:t>الصبر على طاعة اللّه عزّ و جلّ</w:t>
      </w:r>
      <w:bookmarkEnd w:id="678"/>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على طاعة اللّه سبحانه عوّضه اللّه سبحانه خيراً ممّا صبر عليه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فمن صبر على المصيبة حتّى يردّها بحسن عزائها كتب اللّه له ثلاثمائة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الدرجة إلى الدرجة كما بين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صبر على الطاعة كتب اللّه له ستّمائة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الدرجة إلى الدرجة كما بين تخوم الأرض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صبر عن المعصية كتب اللّه له تسعمائة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الدرجة إلى الدرجة كما بين تخوم الأرض إلى منتهى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مسكّن الفؤاد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bookmarkStart w:id="679" w:name="pg7071_70755"/>
    </w:p>
    <w:p>
      <w:pPr>
        <w:pStyle w:val="Heading3"/>
        <w:numPr>
          <w:ilvl w:val="2"/>
          <w:numId w:val="1"/>
        </w:numPr>
        <w:rPr/>
      </w:pPr>
      <w:bookmarkStart w:id="680" w:name="__RefHeading___Toc3379238_372815092"/>
      <w:bookmarkStart w:id="681" w:name="_Toc248"/>
      <w:bookmarkEnd w:id="679"/>
      <w:bookmarkEnd w:id="680"/>
      <w:r>
        <w:rPr>
          <w:rtl w:val="true"/>
        </w:rPr>
        <w:t>الصبر على القضاء و القدر</w:t>
      </w:r>
      <w:bookmarkEnd w:id="681"/>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عن اللّه رأس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صبر و رضي عن اللّه فيما </w:t>
      </w:r>
      <w:r>
        <w:rPr>
          <w:rStyle w:val="FootnoteAnchor"/>
          <w:rtl w:val="true"/>
        </w:rPr>
        <w:footnoteReference w:id="531"/>
      </w:r>
      <w:r>
        <w:rPr>
          <w:rFonts w:ascii="Amiri" w:hAnsi="Amiri" w:eastAsia="Amiri" w:cs="Amiri"/>
          <w:color w:val="111111"/>
          <w:sz w:val="28"/>
          <w:sz w:val="28"/>
          <w:szCs w:val="28"/>
          <w:rtl w:val="true"/>
          <w:lang w:bidi="ar-SA"/>
        </w:rPr>
        <w:t xml:space="preserve">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أحبّ أو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اللّه عزّ و جلّ له فيما أحبّ أو كره إلّاما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التمحيص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استطعت أن تعمل للّه‌تعالى بالرضا في اليقين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تستطع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فإصطبر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الصبر على ما تكره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النصر 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الفرج مع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لا يقضي له قضاءً إلّاكان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ابتلي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اعطي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 لإبن أخيه عبداللّه بن الحسن عليه السلام في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على ما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احتسب في ذلك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يلحقك بآبائك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على قتلى الطفوف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مثير الأحزان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682" w:name="pg7071_70756"/>
    </w:p>
    <w:p>
      <w:pPr>
        <w:pStyle w:val="Heading3"/>
        <w:numPr>
          <w:ilvl w:val="2"/>
          <w:numId w:val="1"/>
        </w:numPr>
        <w:rPr/>
      </w:pPr>
      <w:bookmarkStart w:id="683" w:name="__RefHeading___Toc3379240_372815092"/>
      <w:bookmarkStart w:id="684" w:name="_Toc249"/>
      <w:bookmarkEnd w:id="682"/>
      <w:bookmarkEnd w:id="683"/>
      <w:r>
        <w:rPr>
          <w:rtl w:val="true"/>
        </w:rPr>
        <w:t>الصبر على المكروه</w:t>
      </w:r>
      <w:bookmarkEnd w:id="684"/>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w:t>
      </w:r>
      <w:r>
        <w:rPr>
          <w:rStyle w:val="FootnoteAnchor"/>
          <w:rtl w:val="true"/>
        </w:rPr>
        <w:footnoteReference w:id="535"/>
      </w:r>
      <w:r>
        <w:rPr>
          <w:rFonts w:ascii="Amiri" w:hAnsi="Amiri" w:eastAsia="Amiri" w:cs="Amiri"/>
          <w:color w:val="111111"/>
          <w:sz w:val="28"/>
          <w:sz w:val="28"/>
          <w:szCs w:val="28"/>
          <w:rtl w:val="true"/>
          <w:lang w:bidi="ar-SA"/>
        </w:rPr>
        <w:t>وَأَنْتُمْ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الصبر على ما يكره خير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تعمل بالصبر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الصبر على ما تكره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إنّ الصبر مع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الفرج مع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ابن الجاهليّة سيّرك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اللّه عزّ و جلّ اسمه بذلك لك ذكراً و عظم لك أجراً و حطّ به عنك وزراً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يبتلى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تهدى الكرامة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تؤجر إلّافيما تحبّ إذاً قلّ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تَكْرَهُوا شَيْئاً وَ 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لست أشكّ أنّه خير لك عند بارئك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اللّه لك على الصبر في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في النعماء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85" w:name="pg7071_70757"/>
    </w:p>
    <w:p>
      <w:pPr>
        <w:pStyle w:val="Heading3"/>
        <w:numPr>
          <w:ilvl w:val="2"/>
          <w:numId w:val="1"/>
        </w:numPr>
        <w:rPr/>
      </w:pPr>
      <w:bookmarkStart w:id="686" w:name="__RefHeading___Toc3379242_372815092"/>
      <w:bookmarkStart w:id="687" w:name="_Toc250"/>
      <w:bookmarkEnd w:id="685"/>
      <w:bookmarkEnd w:id="686"/>
      <w:r>
        <w:rPr>
          <w:rtl w:val="true"/>
        </w:rPr>
        <w:t>الصدق</w:t>
      </w:r>
      <w:bookmarkEnd w:id="687"/>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صَدَقُوا اللّهَ لَكَانَ </w:t>
      </w:r>
      <w:r>
        <w:rPr>
          <w:rStyle w:val="FootnoteAnchor"/>
          <w:rtl w:val="true"/>
        </w:rPr>
        <w:footnoteReference w:id="536"/>
      </w:r>
      <w:r>
        <w:rPr>
          <w:rFonts w:ascii="Amiri" w:hAnsi="Amiri" w:eastAsia="Amiri" w:cs="Amiri"/>
          <w:color w:val="111111"/>
          <w:sz w:val="28"/>
          <w:sz w:val="28"/>
          <w:szCs w:val="28"/>
          <w:rtl w:val="true"/>
          <w:lang w:bidi="ar-SA"/>
        </w:rPr>
        <w:t>خَيْراً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عفّة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مرجعك إلى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الصدق خير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الصدق وإن خفت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لك من الكذب المرجو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خير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خير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المقال و مكارم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مفاتيح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خواتيمها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إلّامع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إلى الخير بغير ألسنتكم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ليروا منكم الاجتهاد و الصدق و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للناس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إخوانك من دعاك إلى صدق المقال بصدق مقاله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ندبك إلى أفضل الأعمال بحسن أعماله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و الصدق يجلبان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الخيانة و الكذب يجلبان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يهدي إلى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 يدعوا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خير للمرء من المال يأكله ويورّثه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الصدق خير للمرء من المال يورّثه من لا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عماد الدين و نجاة المسلمين و هو تالي درجات النبوّة و رأس أمر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موجب مرافقة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صلة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انسي في أجله و وسّع له في رزقه و متّع بعقله و سهّل عليه في سياقه و لقّن حجّته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نزع الروح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bookmarkStart w:id="688" w:name="pg7071_70759"/>
    </w:p>
    <w:p>
      <w:pPr>
        <w:pStyle w:val="Heading3"/>
        <w:numPr>
          <w:ilvl w:val="2"/>
          <w:numId w:val="1"/>
        </w:numPr>
        <w:rPr/>
      </w:pPr>
      <w:bookmarkStart w:id="689" w:name="__RefHeading___Toc3379244_372815092"/>
      <w:bookmarkStart w:id="690" w:name="_Toc251"/>
      <w:bookmarkEnd w:id="688"/>
      <w:bookmarkEnd w:id="689"/>
      <w:r>
        <w:rPr>
          <w:rtl w:val="true"/>
        </w:rPr>
        <w:t>الصدقة</w:t>
      </w:r>
      <w:bookmarkEnd w:id="690"/>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تَصَدَّقُوا خَيْرٌ لَكُمْ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كان له على اللّه في كلّ يوم صدقة بمثل ماله عليه حتّى يستوفي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عبد اللّه بن الحسن بن الحسن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على أنبيائه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أنظر معسراً كان له على اللّه عزّ و جلّ في كلّ يوم صدقة بمثل ماله حتّى يستوفيه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 و إن تصدّقوا خير لكم إن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فتصدّقوا عليه بمالكم عليه فهو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انظار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إنظار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نفى عزّ و جلّ الخير في النطق إلّافي هذه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أَمَرَ بِصَدَقَةٍ أَوْ مَعْرُوفٍ أَوْ إِصْلاَحٍ بَيْنَ النَّاسِ وَمَن يَفْعَلْ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مَرْضَاتِ اللّهِ فَسَوْفَ نُؤْتِيهِ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المرء و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 تطفىء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أخبرتك بأبواب الخير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الصدقة تذهب بالخطيئة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قيام الرجل في جوف الليل بذكر </w:t>
      </w:r>
      <w:r>
        <w:rPr>
          <w:rStyle w:val="FootnoteAnchor"/>
          <w:rtl w:val="true"/>
        </w:rPr>
        <w:footnoteReference w:id="542"/>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بشقّ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أعطوا السائل و لو جاء على 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تردّوا سائلاً جائكم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يسأل من ليس من الإنس و لا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ليزيدكم اللّه به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هشام بن الحكم عن أبي عبد اللّه عليه السلام في الرجل يريد أن يعمل شيئاً من الخير مثل الصدقة و الصوم و نحو هذا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العمل يوم الجمعة 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الصدقة ما أبقت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الصدقة ما كان عن ظهر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 آله غشيه الوحي إذ هبط عليه جبرئيل 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عند ذلك قام النبيّ صلى الله عليه و آله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اليوم عمل خيراً حتّى جعله اللّه وليّ كلّ مؤمن و مؤمنة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من عمل خيراً سوى ابن عمّك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تصدّق على الأعرابي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عليه السلام يصلّي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الولاية لإبن عمّي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قرء صلى الله عليه و آله عليهم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لإبن شاذان رحمه الله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شأن شهر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ربّنا عزّ و جلّ شعبان لتشعّب الخيرات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ربّكم فيه أبواب جنانه و عرض عليكم قصورها و خيراتها بأرخص الأثمان و أسهل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الزكاة و الأمر بالمعروف و النهي عن المنكر و برّ الوالدين و القرابات و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ذات البين و الصدقة على الفقراء و المساكين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الصدقة تدفع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 ثوابهنّ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الصدقة تدفع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 يزيد في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عليهما السلام عن أبيه عليه السلام عن جدّه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بيني و بين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قسمتها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صاحب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الساعة الّتي فيها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الساعة الّتي فيها النحوس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أبي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اقتسما الأرض خرج خير السهمين لأبي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صاحب النجوم يتعجّب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p>
    <w:p>
      <w:pPr>
        <w:pStyle w:val="BookText"/>
        <w:rPr/>
      </w:pP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هلّا أدلّك على خير ممّا صنعت ؟</w:t>
      </w:r>
    </w:p>
    <w:p>
      <w:pPr>
        <w:pStyle w:val="BookText"/>
        <w:rPr/>
      </w:pPr>
      <w:r>
        <w:rPr>
          <w:rFonts w:ascii="Amiri" w:hAnsi="Amiri" w:eastAsia="Amiri" w:cs="Amiri"/>
          <w:color w:val="111111"/>
          <w:sz w:val="28"/>
          <w:sz w:val="28"/>
          <w:szCs w:val="28"/>
          <w:rtl w:val="true"/>
          <w:lang w:bidi="ar-SA"/>
        </w:rPr>
        <w:t>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عنك نحس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عنك نحس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للشيخ الراوندي رحمه الله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كان له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يدخل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تلك الليلة وبنى عليه أبوه توقّع أبوه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ابنه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أبوه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البارحة شيئاً من الخير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سائلاً أتى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ادّخروا لي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السائل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دفع اللّه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البلاء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عليهم السلام للعلّامة السيّد نعمة اللّه الجزائري رحمه الله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bookmarkStart w:id="691" w:name="pg7071_70763"/>
    </w:p>
    <w:p>
      <w:pPr>
        <w:pStyle w:val="Heading3"/>
        <w:numPr>
          <w:ilvl w:val="2"/>
          <w:numId w:val="1"/>
        </w:numPr>
        <w:rPr/>
      </w:pPr>
      <w:bookmarkStart w:id="692" w:name="__RefHeading___Toc3379246_372815092"/>
      <w:bookmarkStart w:id="693" w:name="_Toc252"/>
      <w:bookmarkEnd w:id="691"/>
      <w:bookmarkEnd w:id="692"/>
      <w:r>
        <w:rPr>
          <w:rtl w:val="true"/>
        </w:rPr>
        <w:t>الصدقة الخفية</w:t>
      </w:r>
      <w:bookmarkEnd w:id="693"/>
    </w:p>
    <w:p>
      <w:pPr>
        <w:pStyle w:val="Heading3"/>
        <w:numPr>
          <w:ilvl w:val="2"/>
          <w:numId w:val="1"/>
        </w:numPr>
        <w:rPr/>
      </w:pPr>
      <w:bookmarkStart w:id="694" w:name="__RefHeading___Toc3379248_372815092"/>
      <w:bookmarkStart w:id="695" w:name="_Toc253"/>
      <w:bookmarkEnd w:id="694"/>
      <w:r>
        <w:rPr>
          <w:rtl w:val="true"/>
        </w:rPr>
        <w:t>صدقة السرّ</w:t>
      </w:r>
      <w:bookmarkEnd w:id="695"/>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تُبْدُوا الصَّدَقَاتِ فَنِعِمَّا هِيَ </w:t>
      </w:r>
      <w:r>
        <w:rPr>
          <w:rStyle w:val="FootnoteAnchor"/>
          <w:rtl w:val="true"/>
        </w:rPr>
        <w:footnoteReference w:id="545"/>
      </w:r>
      <w:r>
        <w:rPr>
          <w:rFonts w:ascii="Amiri" w:hAnsi="Amiri" w:eastAsia="Amiri" w:cs="Amiri"/>
          <w:color w:val="111111"/>
          <w:sz w:val="28"/>
          <w:sz w:val="28"/>
          <w:szCs w:val="28"/>
          <w:rtl w:val="true"/>
          <w:lang w:bidi="ar-SA"/>
        </w:rPr>
        <w:t xml:space="preserve">وَإِن تُخْفُوهَا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إنّهم كانوا يستحبّون إظهار الفرائض و كتمان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الإخفاء في النافلة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الإبداء في الفريضة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باختلاف ذلك بحسب اختلاف 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آمناً من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فالإظهار منه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آمناً فالإخفاء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أظهر لتأييده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العلّامة المجلسي رحمه الله في بحار الأنوار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وَتُؤْتُوهَا الْفُقَرَاءَ فَهُوَ خَيْرٌ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صدقة العلانية مثراة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العلانية فإنّها تدفع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صنائع المعروف فإنّها تقي مصارع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لأبي حمزة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يطيب اللّه عزّ و جلّ ميتتك و يغفر لك ذنبك 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بالبرّ و صدقة السرّ و صلة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فإنّهنّ يزدن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ينفين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يدفعن عن صاحبهنّ سبعين ميتة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bookmarkStart w:id="696" w:name="pg7071_70764"/>
    </w:p>
    <w:p>
      <w:pPr>
        <w:pStyle w:val="Heading3"/>
        <w:numPr>
          <w:ilvl w:val="2"/>
          <w:numId w:val="1"/>
        </w:numPr>
        <w:rPr/>
      </w:pPr>
      <w:bookmarkStart w:id="697" w:name="__RefHeading___Toc3379250_372815092"/>
      <w:bookmarkStart w:id="698" w:name="_Toc254"/>
      <w:bookmarkEnd w:id="696"/>
      <w:bookmarkEnd w:id="697"/>
      <w:r>
        <w:rPr>
          <w:rtl w:val="true"/>
        </w:rPr>
        <w:t>الصدقة الجارية</w:t>
      </w:r>
      <w:bookmarkEnd w:id="698"/>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 الرجل من بعده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صدقة تجري يبلغه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يعمل به من بعده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يخلفه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بارّ يستغفر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خير يقتدى به فيها وصدقة تجري من بعده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إلّاثلاث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مبتولة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هدى يعمل بها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 صالح يدعو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الرجل بعد موته إلّاثلاث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للّه‌في حياته فهي تجري 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هدى سنّها فهي يعمل بها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صالح يدعو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سنّها يعمل بها بعد موته فيكون له مثل أجر من عمل بها من غير أن ينتقص من أجورهم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الجارية تجري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الولد الصالح يدعو لوالديه بعد موتهما و يحجّ ويتصدّق عنهما و يعتق و يصوم و يصلّي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مصحف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غرس يغرسه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قليب يحفره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يجريها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يؤخذ بها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إلّاثلاث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تجري بعد موته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لا تورّث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سنّة هدى سنّها فكان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ولد صالح يستغفر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 رحمه الله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bookmarkStart w:id="699" w:name="pg7071_70765"/>
    </w:p>
    <w:p>
      <w:pPr>
        <w:pStyle w:val="Heading3"/>
        <w:numPr>
          <w:ilvl w:val="2"/>
          <w:numId w:val="1"/>
        </w:numPr>
        <w:rPr/>
      </w:pPr>
      <w:bookmarkStart w:id="700" w:name="__RefHeading___Toc3379252_372815092"/>
      <w:bookmarkStart w:id="701" w:name="_Toc255"/>
      <w:bookmarkEnd w:id="699"/>
      <w:bookmarkEnd w:id="700"/>
      <w:r>
        <w:rPr>
          <w:rtl w:val="true"/>
        </w:rPr>
        <w:t>الصلاة</w:t>
      </w:r>
      <w:bookmarkEnd w:id="701"/>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وَالْبَاقِيَاتُ الصَّالِحَاتُ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يندرج فيها ما فسّرت به من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و الحمد للّه‌و لا إله إلّااللّه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عِندَ رَبِّكَ ثَواباً وَخَيْرٌ أَمَلاً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إدريس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الباقيات الصالحات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فحافظوا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 الآخرة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أقلّ </w:t>
      </w:r>
      <w:r>
        <w:rPr>
          <w:rStyle w:val="FootnoteAnchor"/>
          <w:rtl w:val="true"/>
        </w:rPr>
        <w:footnoteReference w:id="551"/>
      </w:r>
      <w:r>
        <w:rPr>
          <w:rFonts w:ascii="Amiri" w:hAnsi="Amiri" w:eastAsia="Amiri" w:cs="Amiri"/>
          <w:color w:val="111111"/>
          <w:sz w:val="28"/>
          <w:sz w:val="28"/>
          <w:szCs w:val="28"/>
          <w:rtl w:val="true"/>
          <w:lang w:bidi="ar-SA"/>
        </w:rPr>
        <w:t xml:space="preserve">و من شاء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خير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جاء في وصيّة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إنّها عمود </w:t>
      </w:r>
      <w:r>
        <w:rPr>
          <w:rStyle w:val="FootnoteAnchor"/>
          <w:rtl w:val="true"/>
        </w:rPr>
        <w:footnoteReference w:id="554"/>
      </w:r>
      <w:r>
        <w:rPr>
          <w:rFonts w:ascii="Amiri" w:hAnsi="Amiri" w:eastAsia="Amiri" w:cs="Amiri"/>
          <w:color w:val="111111"/>
          <w:sz w:val="28"/>
          <w:sz w:val="28"/>
          <w:szCs w:val="28"/>
          <w:rtl w:val="true"/>
          <w:lang w:bidi="ar-SA"/>
        </w:rPr>
        <w:t xml:space="preserve">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سليم رحمه الله ص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بالصلاة و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عمود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 بالخير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عن محمّد بن الحنفية أنّه ذكر عنده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بالنبيّ صلى الله عليه و آله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تناهز إلى السماء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ملك من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قبل ذلك اليوم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أميني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اصطفيته على عبادي برسالاتي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فرضتها على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جعلتها لي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مشى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واظب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الأعمال و أزكاها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النبيّ صلى الله عليه و آله فأمّ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يومئذٍ تمّ شرف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حجّة على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على ما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عنكم شغل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أشهد اللّه و أشهد ملائكته أني أخبرتكم بوقت الصلاة فتفرّغوا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و يعلم ملائكته أنّي أخبرتكم بوقت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فتفرّغوا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دين قد أظهره اللّه لكم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تعاهدوا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لصلاتكم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ترحّموا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قد فتح اللّه عليكم أبواب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و خذوا نصيبكم من الرحمة تربحوا للدنيا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يرحم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أعلم لكم عملاً أفضل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فتفرّغوا لصلاتكم قبل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قد جعلت أمانة سبع سماوات و سبع أرضين في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شئتم فأقبلوا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شئتم فأدبّروا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أجابني فقد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يجبني فلا 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أجاب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عجز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له خصماً بين يدي اللّه 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كنت له خصماً فما أسوء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شرح و تفسير فقرات الفاظ الأذان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خير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 إلى مغفرة من ربّكم و إطفاء ناركم الّتي أوقدتموها على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فكاك رقابكم الّتي رهنتموها بذنوبكم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يغفر لكم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يبدّل سيّئاتكم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ملك كريم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أذن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في خدمته و التقدّم إلى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مناجاة ربّكم و عرض حاجاتكم على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توسّلوا إليه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الذكر و القنوت و الركوع و السجود و الخضوع و الخشوع و ارفعوا إليه حوائجكم فقد أذن لنا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إلى بقاء لا فناء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نجاة لا هلاك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تعالوا إلى حياة لا موت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نعيم لا نفاد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ملك لا زوال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سرور لا حزن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انس لا وحشة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نور لا ظلمة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سعة لا ضيق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بهجة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غنى لا فاقة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صحّة لا سقم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عزّ لا ذلّ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قوّة لا ضعف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كرامة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عجّلوا إلى سرور الدنيا و العقبى و نجاة الآخرة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ما دعوتكم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جزيل الكرامة و عظيم المنّة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سنيّ النعمة و الفوز العظيم و نعيم الأبد في جوار محمّد صلى الله عليه و آله في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702" w:name="pg7071_70769"/>
    </w:p>
    <w:p>
      <w:pPr>
        <w:pStyle w:val="Heading3"/>
        <w:numPr>
          <w:ilvl w:val="2"/>
          <w:numId w:val="1"/>
        </w:numPr>
        <w:rPr/>
      </w:pPr>
      <w:bookmarkStart w:id="703" w:name="__RefHeading___Toc3379254_372815092"/>
      <w:bookmarkStart w:id="704" w:name="_Toc256"/>
      <w:bookmarkEnd w:id="702"/>
      <w:bookmarkEnd w:id="703"/>
      <w:r>
        <w:rPr>
          <w:rtl w:val="true"/>
        </w:rPr>
        <w:t>الصلاة الجماعة</w:t>
      </w:r>
      <w:bookmarkEnd w:id="704"/>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رضى الله عنه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أتاني جبرائيل عليه السلام مع سبعين ألف ملك بعد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أهدى إليك هديتين لم يهدهما إلى نبيّ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الهديّتان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لاُمّتي في الجماعة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لكلّ واحد بكلّ ركعة مائة و خمسين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لكلّ واحد بكلّ ركعة مائتي و خمسين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لكلّ واحد بكلّ ركعة ألف و مائتي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بكلّ واحد ألفاً و ثلاثمائة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بكلّ ركعة ألفين و أربعمائة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بكلّ ركعة أربعة آلاف وثمانمائة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لكلّ واحد بكلّ ركعة تسع مائة ألف و ستّمأة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لكلّ واحد بكلّ ركعة تسعة عشر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لكلّ واحد بكلّ ركعة سبعين ألفاً و ألفين و ثمانمائة صلاة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زاد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صار بحار الأرض و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الأشجار أقلاماً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الثقلان و الملائكة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أن يكتبوا ثواب ركعة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يدركه المؤمن مع الإمام خير من سبعين حجّة و ألف عمرة سوى 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يصلّيها المؤمن مع الإمام خير له من أن يتصدّق مأة ألف دينار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سجدة يسجدها مع الإمام خير له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ركعة يركعها المؤمن مع الإمام خير له من مأتي رقبة يعتقها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من مات على السنّة و الجماعة عذاب القبر و لا شدّة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الجماعة أحبّه اللّه و الملائكة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يدخل في شفاعته أربعين ألف مسيء من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المؤذّن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عليه تسعون ألف ملك و استغفروا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يوم القيامة في ظلّ العرش حتّى يفرغ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يكتب ثواب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أربعون ألف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محتسباً يريد بذلك وجه اللّه عزّ وجلّ أعطاه اللّه ثواب أربعين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أربعين ألف صدّيق </w:t>
      </w:r>
      <w:r>
        <w:rPr>
          <w:rFonts w:eastAsia="Amiri" w:cs="Amiri" w:ascii="Amiri" w:hAnsi="Amiri"/>
          <w:color w:val="111111"/>
          <w:sz w:val="28"/>
          <w:szCs w:val="28"/>
          <w:rtl w:val="true"/>
          <w:lang w:bidi="ar-SA"/>
        </w:rPr>
        <w:t>.</w:t>
      </w:r>
      <w:bookmarkStart w:id="705" w:name="pg7071_70771"/>
    </w:p>
    <w:p>
      <w:pPr>
        <w:pStyle w:val="Heading3"/>
        <w:numPr>
          <w:ilvl w:val="2"/>
          <w:numId w:val="1"/>
        </w:numPr>
        <w:rPr/>
      </w:pPr>
      <w:bookmarkStart w:id="706" w:name="__RefHeading___Toc3379256_372815092"/>
      <w:bookmarkStart w:id="707" w:name="_Toc257"/>
      <w:bookmarkEnd w:id="705"/>
      <w:bookmarkEnd w:id="706"/>
      <w:r>
        <w:rPr>
          <w:rtl w:val="true"/>
        </w:rPr>
        <w:t>صلاة الجمعة</w:t>
      </w:r>
      <w:bookmarkEnd w:id="707"/>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نُودِيَ لِلصَّلاَةِ مِن يَوْمِ الْجُمُعَةِ </w:t>
      </w:r>
      <w:r>
        <w:rPr>
          <w:rStyle w:val="FootnoteAnchor"/>
          <w:rtl w:val="true"/>
        </w:rPr>
        <w:footnoteReference w:id="555"/>
      </w:r>
      <w:r>
        <w:rPr>
          <w:rFonts w:ascii="Amiri" w:hAnsi="Amiri" w:eastAsia="Amiri" w:cs="Amiri"/>
          <w:color w:val="111111"/>
          <w:sz w:val="28"/>
          <w:sz w:val="28"/>
          <w:szCs w:val="28"/>
          <w:rtl w:val="true"/>
          <w:lang w:bidi="ar-SA"/>
        </w:rPr>
        <w:t xml:space="preserve">فَاسْعَوْا إِلَى ذِكْرِ اللّهِ </w:t>
      </w:r>
      <w:r>
        <w:rPr>
          <w:rStyle w:val="FootnoteAnchor"/>
          <w:rtl w:val="true"/>
        </w:rPr>
        <w:footnoteReference w:id="556"/>
      </w:r>
      <w:r>
        <w:rPr>
          <w:rFonts w:ascii="Amiri" w:hAnsi="Amiri" w:eastAsia="Amiri" w:cs="Amiri"/>
          <w:color w:val="111111"/>
          <w:sz w:val="28"/>
          <w:sz w:val="28"/>
          <w:szCs w:val="28"/>
          <w:rtl w:val="true"/>
          <w:lang w:bidi="ar-SA"/>
        </w:rPr>
        <w:t xml:space="preserve">وَذَرُوا الْبَيْعَ ذلِكُمْ </w:t>
      </w:r>
      <w:r>
        <w:rPr>
          <w:rStyle w:val="FootnoteAnchor"/>
          <w:rtl w:val="true"/>
        </w:rPr>
        <w:footnoteReference w:id="557"/>
      </w:r>
      <w:r>
        <w:rPr>
          <w:rFonts w:ascii="Amiri" w:hAnsi="Amiri" w:eastAsia="Amiri" w:cs="Amiri"/>
          <w:color w:val="111111"/>
          <w:sz w:val="28"/>
          <w:sz w:val="28"/>
          <w:szCs w:val="28"/>
          <w:rtl w:val="true"/>
          <w:lang w:bidi="ar-SA"/>
        </w:rPr>
        <w:t xml:space="preserve">خَيْرٌ لَّكُمْ </w:t>
      </w:r>
      <w:r>
        <w:rPr>
          <w:rStyle w:val="FootnoteAnchor"/>
          <w:rtl w:val="true"/>
        </w:rPr>
        <w:footnoteReference w:id="558"/>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ثمّ ضرب بالطبول ليؤذن الناس بقدومه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فانفضّ الناس إليه إلّاعليّ و الحسن و الحسين و فاطمة عليهم السلام و سلمان و أبو ذرّ و المقداد و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النبيّ صلى الله عليه و آله قائماً يخطب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اللّه يوم الجمعة إلى 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الفئة الّذين جلسوا في مسجدي لأضرمت المدينة على أهلها ناراً و حصبوا بالحجارة ك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 إقام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آبي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عِندَ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اللَّهْوِ وَمِنَ التِّجَارَةِ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خَيْرُ الرَّازِقِينَ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bookmarkStart w:id="708" w:name="pg7071_70772"/>
    </w:p>
    <w:p>
      <w:pPr>
        <w:pStyle w:val="Heading3"/>
        <w:numPr>
          <w:ilvl w:val="2"/>
          <w:numId w:val="1"/>
        </w:numPr>
        <w:rPr/>
      </w:pPr>
      <w:bookmarkStart w:id="709" w:name="__RefHeading___Toc3379258_372815092"/>
      <w:bookmarkStart w:id="710" w:name="_Toc258"/>
      <w:bookmarkEnd w:id="708"/>
      <w:bookmarkEnd w:id="709"/>
      <w:r>
        <w:rPr>
          <w:rtl w:val="true"/>
        </w:rPr>
        <w:t>الصلوات المندوبة والنافلة</w:t>
      </w:r>
      <w:bookmarkEnd w:id="710"/>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الجمعتين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خمسمأة صلاة فله عند اللّه ما يتمنّى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الجمعتين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خمسمأة ركعة فله عند اللّه ما يتمنّى 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و صلّى ركعتين فأتم ركوعهما وسجودهما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فأثنى على اللّه عزّ وجلّ و صلّى على رسول اللّه صلى الله عليه و آله ثمّ سأل اللّه حاجته فقد طلب الخير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طلب الخير في مظانه لم يخب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و لإبنته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اريد أن أخصّكما بشيء من الخير ممّا علّمني اللّه عزّ و جلّ و أطلعني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فإحتفظا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أحدكما ركعتين يقرء في كلّ ركعة فاتحة الكتاب و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ليثن على اللّه عزّ و جلّ و ليصلّ على النبيّ صلى الله عليه و آله و ليدع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على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كلّ اسم هو لك يحقّ عليك فيه إجابة الدعاء إذا دعيت به و أسألك بحقّ كلّ ذي حقّ عليك و أسألك بحقّك على جميع ما هو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تفعل بي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711" w:name="pg7071_70773"/>
    </w:p>
    <w:p>
      <w:pPr>
        <w:pStyle w:val="Heading3"/>
        <w:numPr>
          <w:ilvl w:val="2"/>
          <w:numId w:val="1"/>
        </w:numPr>
        <w:rPr/>
      </w:pPr>
      <w:bookmarkStart w:id="712" w:name="__RefHeading___Toc3379260_372815092"/>
      <w:bookmarkStart w:id="713" w:name="_Toc259"/>
      <w:bookmarkEnd w:id="711"/>
      <w:bookmarkEnd w:id="712"/>
      <w:r>
        <w:rPr>
          <w:rtl w:val="true"/>
        </w:rPr>
        <w:t>صلاة اللّيل</w:t>
      </w:r>
      <w:bookmarkEnd w:id="713"/>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وَالْبَاقِيَاتُ الصَّالِحَاتُ خَيْرٌ عِندَ رَبِّكَ ثَوَاباً وَخَيْرٌ مَّرَدّاً </w:t>
      </w:r>
      <w:r>
        <w:rPr>
          <w:rStyle w:val="FootnoteAnchor"/>
          <w:rtl w:val="true"/>
        </w:rPr>
        <w:footnoteReference w:id="5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آخر الليل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في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باقيات لأنّ منافعها تبقى و تنفع صاحبها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أخبرتك بأبواب الخير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الصدقة تذهب بالخطيئة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قيام الرجل في جوف الليل بذكر </w:t>
      </w:r>
      <w:r>
        <w:rPr>
          <w:rStyle w:val="FootnoteAnchor"/>
          <w:rtl w:val="true"/>
        </w:rPr>
        <w:footnoteReference w:id="562"/>
      </w:r>
      <w:r>
        <w:rPr>
          <w:rFonts w:ascii="Amiri" w:hAnsi="Amiri" w:eastAsia="Amiri" w:cs="Amiri"/>
          <w:color w:val="111111"/>
          <w:sz w:val="28"/>
          <w:sz w:val="28"/>
          <w:szCs w:val="28"/>
          <w:rtl w:val="true"/>
          <w:lang w:bidi="ar-SA"/>
        </w:rPr>
        <w:t xml:space="preserve">اللّه عزّ و جلّ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الصلاة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يأسه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ولايته الإمام من 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bookmarkStart w:id="714" w:name="pg7071_70774"/>
    </w:p>
    <w:p>
      <w:pPr>
        <w:pStyle w:val="BookText"/>
        <w:rPr/>
      </w:pPr>
      <w:bookmarkEnd w:id="714"/>
      <w:r>
        <w:rPr>
          <w:rFonts w:ascii="IRNazanin" w:hAnsi="IRNazanin" w:eastAsia="IRNazanin"/>
          <w:color w:val="111111"/>
          <w:sz w:val="28"/>
          <w:sz w:val="28"/>
          <w:szCs w:val="28"/>
          <w:rtl w:val="true"/>
          <w:lang w:bidi="fa-IR"/>
        </w:rPr>
        <w:t>النوادر</w:t>
      </w:r>
    </w:p>
    <w:p>
      <w:pPr>
        <w:pStyle w:val="Heading3"/>
        <w:numPr>
          <w:ilvl w:val="2"/>
          <w:numId w:val="1"/>
        </w:numPr>
        <w:rPr/>
      </w:pPr>
      <w:bookmarkStart w:id="715" w:name="__RefHeading___Toc3379262_372815092"/>
      <w:bookmarkStart w:id="716" w:name="_Toc260"/>
      <w:bookmarkEnd w:id="715"/>
      <w:r>
        <w:rPr>
          <w:rtl w:val="true"/>
        </w:rPr>
        <w:t>قضاء صلاة النافلة</w:t>
      </w:r>
      <w:bookmarkEnd w:id="716"/>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النافلة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قضاها فهو خير يفعله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لم أفترضه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اشهدكم إنّي قد غفرت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17" w:name="pg7071_70775"/>
    </w:p>
    <w:p>
      <w:pPr>
        <w:pStyle w:val="Heading3"/>
        <w:numPr>
          <w:ilvl w:val="2"/>
          <w:numId w:val="1"/>
        </w:numPr>
        <w:rPr/>
      </w:pPr>
      <w:bookmarkStart w:id="718" w:name="__RefHeading___Toc3379264_372815092"/>
      <w:bookmarkStart w:id="719" w:name="_Toc261"/>
      <w:bookmarkEnd w:id="717"/>
      <w:bookmarkEnd w:id="718"/>
      <w:r>
        <w:rPr>
          <w:rtl w:val="true"/>
        </w:rPr>
        <w:t>الصلاة في هذه الأمكنة المقدّسة</w:t>
      </w:r>
      <w:bookmarkEnd w:id="719"/>
    </w:p>
    <w:p>
      <w:pPr>
        <w:pStyle w:val="BookText"/>
        <w:rPr/>
      </w:pPr>
      <w:r>
        <w:rPr>
          <w:rFonts w:ascii="Amiri" w:hAnsi="Amiri" w:eastAsia="Amiri" w:cs="Amiri"/>
          <w:color w:val="111111"/>
          <w:sz w:val="28"/>
          <w:sz w:val="28"/>
          <w:szCs w:val="28"/>
          <w:rtl w:val="true"/>
          <w:lang w:bidi="ar-SA"/>
        </w:rPr>
        <w:t>الصلاة في هذه الأمكنة المقدّسة</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بمكّة و المدينة و مسجد الكوفة و حائر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السفر و كامل الزيارات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مخزون 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في أربعة 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رسوله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الزيارات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عمير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عند قبر الحسين عليه السلام و بمكّة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المسجد الحرام و في مسجد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مشاهد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 أبي إبراهيم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يرى لهذين الحرمين ما لا يراه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الإتمام فيهما من الأمر المذخور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الإتمام في حرم الكوفة و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هذين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الحسين عليه السلام و مشاهد النبيّ صلى الله عليه و آله و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التطوّع فيهنّ بالصلاة و نحن مقصّرون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 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567"/>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عمران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w:t>
      </w:r>
      <w:r>
        <w:rPr>
          <w:rStyle w:val="FootnoteAnchor"/>
          <w:rtl w:val="true"/>
        </w:rPr>
        <w:footnoteReference w:id="568"/>
      </w:r>
      <w:r>
        <w:rPr>
          <w:rFonts w:ascii="Amiri" w:hAnsi="Amiri" w:eastAsia="Amiri" w:cs="Amiri"/>
          <w:color w:val="111111"/>
          <w:sz w:val="28"/>
          <w:sz w:val="28"/>
          <w:szCs w:val="28"/>
          <w:rtl w:val="true"/>
          <w:lang w:bidi="ar-SA"/>
        </w:rPr>
        <w:t>في المسجد الحرام أو أتمّ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قصّرت 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أتممت فهو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الخير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المختار عن أبي إبراهيم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 مكّة والمدينة نتمّ أو نقصّر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يزداد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الصيام </w:t>
      </w:r>
      <w:r>
        <w:rPr>
          <w:rStyle w:val="FootnoteAnchor"/>
          <w:rtl w:val="true"/>
        </w:rPr>
        <w:footnoteReference w:id="571"/>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عند الأساطين ليس بمفروض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شاء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 و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الصلاة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فدخل عليه رجل فسلّم عليه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البلدان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محبّ 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في مسجد الكوفة كلّ صلواتك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من فراتكم في كلّ يوم مرّة؟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في كلّ شهر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في كلّ 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أتزور قبر الحسين عليه السلام في كلّ جمعة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في كلّ شهر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في كلّ 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20" w:name="pg7071_70778"/>
    </w:p>
    <w:p>
      <w:pPr>
        <w:pStyle w:val="Heading3"/>
        <w:numPr>
          <w:ilvl w:val="2"/>
          <w:numId w:val="1"/>
        </w:numPr>
        <w:rPr/>
      </w:pPr>
      <w:bookmarkStart w:id="721" w:name="__RefHeading___Toc3379266_372815092"/>
      <w:bookmarkStart w:id="722" w:name="_Toc262"/>
      <w:bookmarkEnd w:id="720"/>
      <w:bookmarkEnd w:id="721"/>
      <w:r>
        <w:rPr>
          <w:rtl w:val="true"/>
        </w:rPr>
        <w:t>الصلاح</w:t>
      </w:r>
      <w:bookmarkEnd w:id="722"/>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عملك ما أصلحت به يومك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قائد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شرّه ما استفسدت يومك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ولي شيئاً من امور المسلمين فأراد اللّه عزّ و جلّ به خيراً إلّاجعل له وزيراً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نسي ذكّره و إن ذكر أعانه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همّ ب شرّ كفّه و زجره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bookmarkStart w:id="723" w:name="pg7071_70779"/>
    </w:p>
    <w:p>
      <w:pPr>
        <w:pStyle w:val="Heading3"/>
        <w:numPr>
          <w:ilvl w:val="2"/>
          <w:numId w:val="1"/>
        </w:numPr>
        <w:rPr/>
      </w:pPr>
      <w:bookmarkStart w:id="724" w:name="__RefHeading___Toc3379268_372815092"/>
      <w:bookmarkStart w:id="725" w:name="_Toc263"/>
      <w:bookmarkEnd w:id="723"/>
      <w:bookmarkEnd w:id="724"/>
      <w:r>
        <w:rPr>
          <w:rtl w:val="true"/>
        </w:rPr>
        <w:t>صلة الرحم</w:t>
      </w:r>
      <w:bookmarkEnd w:id="725"/>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أعجل الخير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جماع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رعاية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و صلوا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أبقى لكم في الدنيا و خير لكم في الآخرة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الصدقة تدفع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غضبه و بسط رضاه و بذل معروفه و وصل رحمه و ادّى أمانته أدخله اللّه تعالى في النور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خصلة واحدة أضمن 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يضمن لي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له بحبّ أهله و كثرة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بدخوله جنّة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ص الفصل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له مال فليصل به القرابة و ليحسن منه الضيافة و ليفكّ به العاني و الأسير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الفوز بهذه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الدنيا و شرف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عشيرته صدق المودّة و بسط عليهم يده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 اللّه له من أنفق في دنياه و ضاعف له الأجر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لأبي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يطيب اللّه ميتتك و يغفر ذنبك 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عليك بالبرّ و صدقة السرّ و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يزدن في العمر و ينفين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يدفعن عن صاحبهنّ سبعين ميتة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كنز العمّال</w:t>
      </w:r>
      <w:r>
        <w:rPr>
          <w:rFonts w:eastAsia="Amiri" w:cs="Amiri" w:ascii="Amiri" w:hAnsi="Amiri"/>
          <w:color w:val="111111"/>
          <w:sz w:val="28"/>
          <w:szCs w:val="28"/>
          <w:rtl w:val="true"/>
          <w:lang w:bidi="ar-SA"/>
        </w:rPr>
        <w:t>).</w:t>
      </w:r>
      <w:bookmarkStart w:id="726" w:name="pg7071_70780"/>
    </w:p>
    <w:p>
      <w:pPr>
        <w:pStyle w:val="Heading3"/>
        <w:numPr>
          <w:ilvl w:val="2"/>
          <w:numId w:val="1"/>
        </w:numPr>
        <w:rPr/>
      </w:pPr>
      <w:bookmarkStart w:id="727" w:name="__RefHeading___Toc3379270_372815092"/>
      <w:bookmarkStart w:id="728" w:name="_Toc264"/>
      <w:bookmarkEnd w:id="726"/>
      <w:bookmarkEnd w:id="727"/>
      <w:r>
        <w:rPr>
          <w:rtl w:val="true"/>
        </w:rPr>
        <w:t>الصوم</w:t>
      </w:r>
      <w:bookmarkEnd w:id="728"/>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لا يخرج من ذلك إلّابدليل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متشابه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اخبرك بأبواب الخير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الصدقة تحطّ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الرجل في جوف الليل يناجي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شأن شهر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سمّاه ربّنا عزّ و جلّ شعبان لتشعّب الخيرات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ربّكم فيه أبواب جنانه و عرض عليكم قصورها و خيراتها بأرخص الأثمان و أسهل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شعب خيراته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الزكاة و الأمر بالمعروف و النهي عن المنكر و برّ الوالدين و القرابات و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ذات البين و الصدقة على الفقراء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3379272_372815092"/>
      <w:bookmarkStart w:id="730" w:name="_Toc265"/>
      <w:bookmarkEnd w:id="729"/>
      <w:r>
        <w:rPr>
          <w:rtl w:val="true"/>
        </w:rPr>
        <w:t>صيانة النفس</w:t>
      </w:r>
      <w:bookmarkEnd w:id="73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صيانة الإنسان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bookmarkStart w:id="731" w:name="pg7071_70781"/>
    </w:p>
    <w:p>
      <w:pPr>
        <w:pStyle w:val="Heading3"/>
        <w:numPr>
          <w:ilvl w:val="2"/>
          <w:numId w:val="1"/>
        </w:numPr>
        <w:rPr/>
      </w:pPr>
      <w:bookmarkStart w:id="732" w:name="__RefHeading___Toc3379274_372815092"/>
      <w:bookmarkStart w:id="733" w:name="_Toc266"/>
      <w:bookmarkEnd w:id="731"/>
      <w:bookmarkEnd w:id="732"/>
      <w:r>
        <w:rPr>
          <w:rtl w:val="true"/>
        </w:rPr>
        <w:t>الضيافة</w:t>
      </w:r>
      <w:bookmarkEnd w:id="733"/>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أهدى إليهم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الهدية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ينزل برزقه و يرتحل بذنوب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أهدى إليهم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الهدية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ينزل برزقه و يرحل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غفر لأهل المنزل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دليل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 همس الضيف و يفرح بذلك إلاّ غفرت له خطاياه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مطبقة ما بين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بيت لا يدخل فيه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w:t>
      </w:r>
      <w:r>
        <w:rPr>
          <w:rStyle w:val="FootnoteAnchor"/>
          <w:rtl w:val="true"/>
        </w:rPr>
        <w:footnoteReference w:id="577"/>
      </w:r>
      <w:r>
        <w:rPr>
          <w:rFonts w:ascii="Amiri" w:hAnsi="Amiri" w:eastAsia="Amiri" w:cs="Amiri"/>
          <w:color w:val="111111"/>
          <w:sz w:val="28"/>
          <w:sz w:val="28"/>
          <w:szCs w:val="28"/>
          <w:rtl w:val="true"/>
          <w:lang w:bidi="ar-SA"/>
        </w:rPr>
        <w:t xml:space="preserve">ما تحابّوا </w:t>
      </w:r>
      <w:r>
        <w:rPr>
          <w:rStyle w:val="FootnoteAnchor"/>
          <w:rtl w:val="true"/>
        </w:rPr>
        <w:footnoteReference w:id="578"/>
      </w:r>
      <w:r>
        <w:rPr>
          <w:rFonts w:ascii="Amiri" w:hAnsi="Amiri" w:eastAsia="Amiri" w:cs="Amiri"/>
          <w:color w:val="111111"/>
          <w:sz w:val="28"/>
          <w:sz w:val="28"/>
          <w:szCs w:val="28"/>
          <w:rtl w:val="true"/>
          <w:lang w:bidi="ar-SA"/>
        </w:rPr>
        <w:t>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وقرّوا </w:t>
      </w:r>
      <w:r>
        <w:rPr>
          <w:rStyle w:val="FootnoteAnchor"/>
          <w:rtl w:val="true"/>
        </w:rPr>
        <w:footnoteReference w:id="579"/>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للتعرّف على سائر مصادر الحديث راجع 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bookmarkStart w:id="734" w:name="pg7071_70782"/>
    </w:p>
    <w:p>
      <w:pPr>
        <w:pStyle w:val="Heading3"/>
        <w:numPr>
          <w:ilvl w:val="2"/>
          <w:numId w:val="1"/>
        </w:numPr>
        <w:rPr/>
      </w:pPr>
      <w:bookmarkStart w:id="735" w:name="__RefHeading___Toc3379276_372815092"/>
      <w:bookmarkStart w:id="736" w:name="_Toc267"/>
      <w:bookmarkEnd w:id="734"/>
      <w:bookmarkEnd w:id="735"/>
      <w:r>
        <w:rPr>
          <w:rtl w:val="true"/>
        </w:rPr>
        <w:t>طاعة اللّه عزّ و جلّ</w:t>
      </w:r>
      <w:bookmarkEnd w:id="736"/>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أَطِيعُوا اللّهَ وَأَطِيعُوا الرَّسُولَ وَأُولِي الْأَمْرِ مِنْكُمْ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أولي الأمر الّذين قرن اللّه طاعتهم بطاعتك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المسلمين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سميّي و كنيي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في أرضه و بقيّته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 يفتح اللّه تعالى ذكره على يديه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الّذي يغيب عن شيعته و أوليائه غيبة لا يثبت فيها على القول بإمامته إلّامن امتحن اللّه قلبه 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الورى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العدد القويّة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للشيخ الراوندي رحمه الله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قَالُوا سَمِعْنَا وَأَطَعْنَا وَاسْمَعْ وَانْظُرْنَا لَكَانَ خَيْراً لَهُمْ وَأَقْوَمَ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 الطاعة أبواب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5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طاعة اللّه عزّ وجلّ و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تزالوا بخير ما تعاونتم على طاعة اللّه عزّ و جلّ و تناهيتم عن معاصيه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فمن أراد عزّ الدارين فليطع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عزّ و جلّ و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ثواباً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فقد خسر خسراناً مبيناً واستحقّ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w:t>
      </w:r>
      <w:r>
        <w:rPr>
          <w:rStyle w:val="FootnoteAnchor"/>
          <w:rtl w:val="true"/>
        </w:rPr>
        <w:footnoteReference w:id="583"/>
      </w:r>
      <w:r>
        <w:rPr>
          <w:rFonts w:ascii="Amiri" w:hAnsi="Amiri" w:eastAsia="Amiri" w:cs="Amiri"/>
          <w:color w:val="111111"/>
          <w:sz w:val="28"/>
          <w:sz w:val="28"/>
          <w:szCs w:val="28"/>
          <w:rtl w:val="true"/>
          <w:lang w:bidi="ar-SA"/>
        </w:rPr>
        <w:t>و نهى ليطاع فيما أمر به و لينتهى عمّا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اتّبع أمره فقد أطاعه و قد أدرك كلّ شيء من الخير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ينته عمّا نهى اللّه عنه فقد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 على معصيته أكبّه اللّه على وجهه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كلّ خير طاعة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الخيرات بلزوم الطاعات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اللّه تبارك و تعالى 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كلّ خير يبتغى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نجاة من كلّ شرّ يتّقى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الزهد ص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تسخطوا اللّه عزّ و جلّ ب رضى 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تتقرّبوا إلى أحد من الخلق بتباعد من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ليس بينه وبين أحد من الخلق شيء يعطيه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يدفع به عنه شرّاً إلّابطاعته واتّباع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اللّه من أنفسكم الاجتهاد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يدرك شيء من الخير عنده إلّابطاعته و اجتناب محارمه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ليس بينه و بين أحد من الخلق شيء يعطيه به خيراً و لا يدفع به عنه شرّاً إلّابطاعته و إتّباع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ونفسي بتقوى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جعل للمتّقين المخرج ممّا يكرهون والرزق من حيث لا يحتسبون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فتنجّزوا من اللّه موعوده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واطلبوا ما عنده بطاعته و العمل بمحابه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يدرك الخير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 ما عنده إلّابطاعته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تكلان فيما هو كائن إلّاعليه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حول و لا قوّة إلّاباللّه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الطاعة خير 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خيراً حال بينه و بين ما يكره و وفّقه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بعبد شرّاً </w:t>
      </w:r>
      <w:r>
        <w:rPr>
          <w:rStyle w:val="FootnoteAnchor"/>
          <w:rtl w:val="true"/>
        </w:rPr>
        <w:footnoteReference w:id="586"/>
      </w:r>
      <w:r>
        <w:rPr>
          <w:rFonts w:ascii="Amiri" w:hAnsi="Amiri" w:eastAsia="Amiri" w:cs="Amiri"/>
          <w:color w:val="111111"/>
          <w:sz w:val="28"/>
          <w:sz w:val="28"/>
          <w:szCs w:val="28"/>
          <w:rtl w:val="true"/>
          <w:lang w:bidi="ar-SA"/>
        </w:rPr>
        <w:t>أغراه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أنساه الآخرة و بسط له أمله و عاقّه عمّا فيه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جاء في فقرات دعاء الإمام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 آله و نبّهني لذكرك في أوقات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استعملني بطاعتك في أيّام المهلة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انهج لي إلى محبّتك سبيلاً سهلةً أكمل لي بها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العشرون من الصحيفة السجّادية على منشئها آلاف السلام و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 في طاعة اللّه و ولايته و ولاية من أمر بولايته خير عاقبة عند اللّه في الآخرة من ملك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طال تتابع نعيمها و زهرتها و غضارة عيشها في معصية اللّه و ولاية من نهى اللّه عن ولايته و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أعانك على طاعة اللّه و صدّك عن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أمرك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إلّالأحد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يجاهد نفسه على طاعة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737" w:name="pg7071_70786"/>
    </w:p>
    <w:p>
      <w:pPr>
        <w:pStyle w:val="Heading3"/>
        <w:numPr>
          <w:ilvl w:val="2"/>
          <w:numId w:val="1"/>
        </w:numPr>
        <w:rPr/>
      </w:pPr>
      <w:bookmarkStart w:id="738" w:name="__RefHeading___Toc3379278_372815092"/>
      <w:bookmarkStart w:id="739" w:name="_Toc268"/>
      <w:bookmarkEnd w:id="737"/>
      <w:bookmarkEnd w:id="738"/>
      <w:r>
        <w:rPr>
          <w:rtl w:val="true"/>
        </w:rPr>
        <w:t>طول العمر في طاعة اللّه عزّ و جلّ</w:t>
      </w:r>
      <w:bookmarkEnd w:id="739"/>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يزيده طول العمر إلّاخيراً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يرزقه اللّه الإنابة إلى دار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 عن السعادة؟</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في طاعة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رجل إلى الإمام الصادق عليه السلام فقال قد سئمت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فأتمنّى على اللّه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الحياة لتطيع لا لتعصي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لأن تعيش فتطيع خير لك من أن تموت فلا تعصي و لا 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740" w:name="pg7071_70787"/>
    </w:p>
    <w:p>
      <w:pPr>
        <w:pStyle w:val="Heading3"/>
        <w:numPr>
          <w:ilvl w:val="2"/>
          <w:numId w:val="1"/>
        </w:numPr>
        <w:rPr/>
      </w:pPr>
      <w:bookmarkStart w:id="741" w:name="__RefHeading___Toc3379280_372815092"/>
      <w:bookmarkStart w:id="742" w:name="_Toc269"/>
      <w:bookmarkEnd w:id="740"/>
      <w:bookmarkEnd w:id="741"/>
      <w:r>
        <w:rPr>
          <w:rtl w:val="true"/>
        </w:rPr>
        <w:t>العافية</w:t>
      </w:r>
      <w:bookmarkEnd w:id="742"/>
    </w:p>
    <w:p>
      <w:pPr>
        <w:pStyle w:val="Heading3"/>
        <w:numPr>
          <w:ilvl w:val="2"/>
          <w:numId w:val="1"/>
        </w:numPr>
        <w:rPr/>
      </w:pPr>
      <w:bookmarkStart w:id="743" w:name="__RefHeading___Toc3379282_372815092"/>
      <w:bookmarkStart w:id="744" w:name="_Toc270"/>
      <w:bookmarkEnd w:id="743"/>
      <w:r>
        <w:rPr>
          <w:rtl w:val="true"/>
        </w:rPr>
        <w:t xml:space="preserve">الدعاء للعافية و دوامها </w:t>
      </w:r>
      <w:r>
        <w:rPr>
          <w:rtl w:val="true"/>
        </w:rPr>
        <w:t xml:space="preserve">- </w:t>
      </w:r>
      <w:r>
        <w:rPr>
          <w:rtl w:val="true"/>
        </w:rPr>
        <w:t>الشكر على العافية</w:t>
      </w:r>
      <w:bookmarkEnd w:id="744"/>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وَنَبْلُوكُم بِالشَّرِّ </w:t>
      </w:r>
      <w:r>
        <w:rPr>
          <w:rStyle w:val="FootnoteAnchor"/>
          <w:rtl w:val="true"/>
        </w:rPr>
        <w:footnoteReference w:id="588"/>
      </w:r>
      <w:r>
        <w:rPr>
          <w:rFonts w:ascii="Amiri" w:hAnsi="Amiri" w:eastAsia="Amiri" w:cs="Amiri"/>
          <w:color w:val="111111"/>
          <w:sz w:val="28"/>
          <w:sz w:val="28"/>
          <w:szCs w:val="28"/>
          <w:rtl w:val="true"/>
          <w:lang w:bidi="ar-SA"/>
        </w:rPr>
        <w:t xml:space="preserve">وَالْخَيْرِ </w:t>
      </w:r>
      <w:r>
        <w:rPr>
          <w:rStyle w:val="FootnoteAnchor"/>
          <w:rtl w:val="true"/>
        </w:rPr>
        <w:footnoteReference w:id="589"/>
      </w:r>
      <w:r>
        <w:rPr>
          <w:rFonts w:ascii="Amiri" w:hAnsi="Amiri" w:eastAsia="Amiri" w:cs="Amiri"/>
          <w:color w:val="111111"/>
          <w:sz w:val="28"/>
          <w:sz w:val="28"/>
          <w:szCs w:val="28"/>
          <w:rtl w:val="true"/>
          <w:lang w:bidi="ar-SA"/>
        </w:rPr>
        <w:t xml:space="preserve">فِتْنَةً </w:t>
      </w:r>
      <w:r>
        <w:rPr>
          <w:rStyle w:val="FootnoteAnchor"/>
          <w:rtl w:val="true"/>
        </w:rPr>
        <w:footnoteReference w:id="590"/>
      </w:r>
      <w:r>
        <w:rPr>
          <w:rFonts w:ascii="Amiri" w:hAnsi="Amiri" w:eastAsia="Amiri" w:cs="Amiri"/>
          <w:color w:val="111111"/>
          <w:sz w:val="28"/>
          <w:sz w:val="28"/>
          <w:szCs w:val="28"/>
          <w:rtl w:val="true"/>
          <w:lang w:bidi="ar-SA"/>
        </w:rPr>
        <w:t>وَإِلَيْنَا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يسأل اللّهَ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الحسين عليهما السلام برجل و هو يدعو اللّه أن يرزقه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 اللّه العافية و الشكر على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الشكر على العافية خير من الصبر على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دعاء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العافية و الشكر على العافية في الدنيا و الآخرة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بنا صلاة المغرب فقرأت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ذنب تريد أن تعذّبني به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ذلك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صلى الله عليه و آله له حتّى 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حسنة تصلح بها امور دنياي و كذا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الكفاف و توفيق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w:t>
      </w:r>
      <w:r>
        <w:rPr>
          <w:rStyle w:val="FootnoteAnchor"/>
          <w:rtl w:val="true"/>
        </w:rPr>
        <w:footnoteReference w:id="592"/>
      </w:r>
      <w:r>
        <w:rPr>
          <w:rFonts w:ascii="Amiri" w:hAnsi="Amiri" w:eastAsia="Amiri" w:cs="Amiri"/>
          <w:color w:val="111111"/>
          <w:sz w:val="28"/>
          <w:sz w:val="28"/>
          <w:szCs w:val="28"/>
          <w:rtl w:val="true"/>
          <w:lang w:bidi="ar-SA"/>
        </w:rPr>
        <w:t xml:space="preserve">و صحّة البدن </w:t>
      </w:r>
      <w:r>
        <w:rPr>
          <w:rStyle w:val="FootnoteAnchor"/>
          <w:rtl w:val="true"/>
        </w:rPr>
        <w:footnoteReference w:id="593"/>
      </w:r>
      <w:r>
        <w:rPr>
          <w:rFonts w:ascii="Amiri" w:hAnsi="Amiri" w:eastAsia="Amiri" w:cs="Amiri"/>
          <w:color w:val="111111"/>
          <w:sz w:val="28"/>
          <w:sz w:val="28"/>
          <w:szCs w:val="28"/>
          <w:rtl w:val="true"/>
          <w:lang w:bidi="ar-SA"/>
        </w:rPr>
        <w:t xml:space="preserve">خير من المال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أمّا خيريّة الاُولى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فلأ نّه ينتفع بالصحّة مع عدم المال و لا ينتفع بالمال مع فقد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المال </w:t>
      </w:r>
      <w:r>
        <w:rPr>
          <w:rStyle w:val="FootnoteAnchor"/>
          <w:rtl w:val="true"/>
        </w:rPr>
        <w:footnoteReference w:id="595"/>
      </w:r>
      <w:r>
        <w:rPr>
          <w:rFonts w:ascii="Amiri" w:hAnsi="Amiri" w:eastAsia="Amiri" w:cs="Amiri"/>
          <w:color w:val="111111"/>
          <w:sz w:val="28"/>
          <w:sz w:val="28"/>
          <w:szCs w:val="28"/>
          <w:rtl w:val="true"/>
          <w:lang w:bidi="ar-SA"/>
        </w:rPr>
        <w:t xml:space="preserve">زينة من زينة الدنيا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و صحّة البدن خير من زينة الدنيا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معافاً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في 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قوت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خيرت له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معافاً في سمعه و بصره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في سربه من السلطان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رزق يوم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اعطي خير ممّا أشرقت عليه الشمس و غربت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745" w:name="pg7071_70789"/>
    </w:p>
    <w:p>
      <w:pPr>
        <w:pStyle w:val="Heading3"/>
        <w:numPr>
          <w:ilvl w:val="2"/>
          <w:numId w:val="1"/>
        </w:numPr>
        <w:rPr/>
      </w:pPr>
      <w:bookmarkStart w:id="746" w:name="__RefHeading___Toc3379284_372815092"/>
      <w:bookmarkStart w:id="747" w:name="_Toc271"/>
      <w:bookmarkEnd w:id="745"/>
      <w:bookmarkEnd w:id="746"/>
      <w:r>
        <w:rPr>
          <w:rtl w:val="true"/>
        </w:rPr>
        <w:t>العبادة</w:t>
      </w:r>
      <w:bookmarkEnd w:id="747"/>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وَإِبْرَاهِيمَ إِذْ قَالَ لِقَوْمِهِ اعْبُدُوا اللّهَ وَاتَّقُوهُ ذلِكُمْ خَيْرٌ لَّكُمْ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تبارك و تعالى إلى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أجمع لك الخير كلّه في 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منهنّ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فيما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فيما بينك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تشرك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فاُجازيك بعملك أحوج ما تكون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بيني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فيما بينك و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فترضى للناس ما ترضى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الخير أن يكثر علمك و عملك و أن يعظم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تباهي الناس بعبادة ربّك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استكثر عمله و صدقته و نسي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استحوذت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أحسنت حمدت 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أسأت استغفرت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العبادة أخفاهاً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خير العبادة أقربها بالأمن و أخلصها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سلم لك فرضك و سنتّك فأنت عابد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فإذا فعلت ذلك بإخلاص جعل لك على نفسه أن يكفيك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بالإخلاص جعل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الإنفراد لعبادة اللّه سبحانه كنوز 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بالسعادة من أخلص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حقّ عبادته أعطاه اللّه فوق أمانيه و كفايته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احذر أن تطأ بساط مليكك إلّابالذلّة و الافتقار و الخشية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أخلص حركاتك من الرياء و سرّك من القساوة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ليس فيها 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لا فقه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ليس فيها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لا فكر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عبادة لا علم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نسك لا ورع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748" w:name="pg7071_70791"/>
    </w:p>
    <w:p>
      <w:pPr>
        <w:pStyle w:val="Heading3"/>
        <w:numPr>
          <w:ilvl w:val="2"/>
          <w:numId w:val="1"/>
        </w:numPr>
        <w:rPr/>
      </w:pPr>
      <w:bookmarkStart w:id="749" w:name="__RefHeading___Toc3379286_372815092"/>
      <w:bookmarkStart w:id="750" w:name="_Toc272"/>
      <w:bookmarkEnd w:id="748"/>
      <w:bookmarkEnd w:id="749"/>
      <w:r>
        <w:rPr>
          <w:rtl w:val="true"/>
        </w:rPr>
        <w:t>العدل</w:t>
      </w:r>
      <w:bookmarkEnd w:id="750"/>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السياسات العدل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العادل خير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خير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السلطان خير من خصب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برعيّة خيراً جعل لها سلطان رحيماً و قيّض له وزيراً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3379288_372815092"/>
      <w:bookmarkStart w:id="752" w:name="_Toc273"/>
      <w:bookmarkEnd w:id="751"/>
      <w:r>
        <w:rPr>
          <w:rtl w:val="true"/>
        </w:rPr>
        <w:t>العطاء</w:t>
      </w:r>
      <w:bookmarkEnd w:id="752"/>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أخلاق الدنيا و الآخرة ؟</w:t>
      </w:r>
    </w:p>
    <w:p>
      <w:pPr>
        <w:pStyle w:val="BookText"/>
        <w:rPr/>
      </w:pP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تعفو عمن ظلمك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العطاء ما كان عن غير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العطاء ما أبقى نعمة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تبذل الفضل ف خير 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شرّ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w:t>
      </w:r>
      <w:r>
        <w:rPr>
          <w:rStyle w:val="FootnoteAnchor"/>
          <w:rtl w:val="true"/>
        </w:rPr>
        <w:footnoteReference w:id="600"/>
      </w:r>
      <w:r>
        <w:rPr>
          <w:rFonts w:ascii="Amiri" w:hAnsi="Amiri" w:eastAsia="Amiri" w:cs="Amiri"/>
          <w:color w:val="111111"/>
          <w:sz w:val="28"/>
          <w:sz w:val="28"/>
          <w:szCs w:val="28"/>
          <w:rtl w:val="true"/>
          <w:lang w:bidi="ar-SA"/>
        </w:rPr>
        <w:t xml:space="preserve">خير من اليد السفلى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زوجين </w:t>
      </w:r>
      <w:r>
        <w:rPr>
          <w:rStyle w:val="FootnoteAnchor"/>
          <w:rtl w:val="true"/>
        </w:rPr>
        <w:footnoteReference w:id="602"/>
      </w:r>
      <w:r>
        <w:rPr>
          <w:rFonts w:ascii="Amiri" w:hAnsi="Amiri" w:eastAsia="Amiri" w:cs="Amiri"/>
          <w:color w:val="111111"/>
          <w:sz w:val="28"/>
          <w:sz w:val="28"/>
          <w:szCs w:val="28"/>
          <w:rtl w:val="true"/>
          <w:lang w:bidi="ar-SA"/>
        </w:rPr>
        <w:t xml:space="preserve">في سبيل اللّه عزّ و جلّ نودي في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خلائق الدنيا و الآخرة ؟</w:t>
      </w:r>
    </w:p>
    <w:p>
      <w:pPr>
        <w:pStyle w:val="BookText"/>
        <w:rPr/>
      </w:pP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الاحسان إلى من أساء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إعطاء من حرمك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من قطعك و تعطي من حرمك و تعفو عن من ظلمك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يجمع اللّه الدنيا و الآخرة لأقوام إذا اعطوا القريب و رزقوا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جمعت لهم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مالاً فليصل به القرابة وليحسن منه الضيافة وليفك به الأسير والعاني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وليعط منه الفقير و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وليصبر نفسه على الحقوق و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الفوز بهذه الخصال شرف مكارم الدنيا و درك فضائل الآخرة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bookmarkStart w:id="753" w:name="pg7071_70793"/>
    </w:p>
    <w:p>
      <w:pPr>
        <w:pStyle w:val="Heading3"/>
        <w:numPr>
          <w:ilvl w:val="2"/>
          <w:numId w:val="1"/>
        </w:numPr>
        <w:rPr/>
      </w:pPr>
      <w:bookmarkStart w:id="754" w:name="__RefHeading___Toc3379290_372815092"/>
      <w:bookmarkStart w:id="755" w:name="_Toc274"/>
      <w:bookmarkEnd w:id="753"/>
      <w:bookmarkEnd w:id="754"/>
      <w:r>
        <w:rPr>
          <w:rtl w:val="true"/>
        </w:rPr>
        <w:t xml:space="preserve">العفّة </w:t>
      </w:r>
      <w:r>
        <w:rPr>
          <w:rtl w:val="true"/>
        </w:rPr>
        <w:t xml:space="preserve">- </w:t>
      </w:r>
      <w:r>
        <w:rPr>
          <w:rtl w:val="true"/>
        </w:rPr>
        <w:t>العفاف</w:t>
      </w:r>
      <w:bookmarkEnd w:id="755"/>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الفاجر بادي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كاسياً من الثياب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يَسْتَعْفِفْنَ </w:t>
      </w:r>
      <w:r>
        <w:rPr>
          <w:rStyle w:val="FootnoteAnchor"/>
          <w:rtl w:val="true"/>
        </w:rPr>
        <w:footnoteReference w:id="605"/>
      </w:r>
      <w:r>
        <w:rPr>
          <w:rFonts w:ascii="Amiri" w:hAnsi="Amiri" w:eastAsia="Amiri" w:cs="Amiri"/>
          <w:color w:val="111111"/>
          <w:sz w:val="28"/>
          <w:sz w:val="28"/>
          <w:szCs w:val="28"/>
          <w:rtl w:val="true"/>
          <w:lang w:bidi="ar-SA"/>
        </w:rPr>
        <w:t xml:space="preserve">خَيْرٌ لَهُنَّ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خطاب هذه الآية الكريمة و إن كان في الظاهر متوجّه إلى النساء و التوصية بهنّ بحفظ الحجاب و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التوصية بالعفاف لا يختصّ بالنساء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الأمر متوجّه إلى الرجال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إِحْدَاهُمَا </w:t>
      </w:r>
      <w:r>
        <w:rPr>
          <w:rStyle w:val="FootnoteAnchor"/>
          <w:rtl w:val="true"/>
        </w:rPr>
        <w:footnoteReference w:id="607"/>
      </w: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شعيب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قويّ قد عرفته برفع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من أين عرفته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مشيت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ضللت فأرشديني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قوم لا ننظر في أدبار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عن بنت شعيب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الناجي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النظر عمّا لا يجوز النظر إليه يكون من جملة مصاديق العفاف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رأس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bookmarkStart w:id="756" w:name="pg7071_70794"/>
    </w:p>
    <w:p>
      <w:pPr>
        <w:pStyle w:val="Heading3"/>
        <w:numPr>
          <w:ilvl w:val="2"/>
          <w:numId w:val="1"/>
        </w:numPr>
        <w:rPr/>
      </w:pPr>
      <w:bookmarkStart w:id="757" w:name="__RefHeading___Toc3379292_372815092"/>
      <w:bookmarkStart w:id="758" w:name="_Toc275"/>
      <w:bookmarkEnd w:id="756"/>
      <w:bookmarkEnd w:id="757"/>
      <w:r>
        <w:rPr>
          <w:rtl w:val="true"/>
        </w:rPr>
        <w:t>عفّة البطن</w:t>
      </w:r>
      <w:bookmarkEnd w:id="758"/>
    </w:p>
    <w:p>
      <w:pPr>
        <w:pStyle w:val="Heading3"/>
        <w:numPr>
          <w:ilvl w:val="2"/>
          <w:numId w:val="1"/>
        </w:numPr>
        <w:rPr/>
      </w:pPr>
      <w:bookmarkStart w:id="759" w:name="__RefHeading___Toc3379294_372815092"/>
      <w:bookmarkStart w:id="760" w:name="_Toc276"/>
      <w:bookmarkEnd w:id="759"/>
      <w:r>
        <w:rPr>
          <w:rtl w:val="true"/>
        </w:rPr>
        <w:t>عفّة الفرج</w:t>
      </w:r>
      <w:bookmarkEnd w:id="760"/>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اعطيهنّ فقد اعطي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عفّة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زيّن اللّه رجلاً بزينة خير من عفاف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أعفّ بطنه عن الطعام </w:t>
      </w:r>
      <w:r>
        <w:rPr>
          <w:rStyle w:val="FootnoteAnchor"/>
          <w:rtl w:val="true"/>
        </w:rPr>
        <w:footnoteReference w:id="609"/>
      </w:r>
      <w:r>
        <w:rPr>
          <w:rFonts w:ascii="Amiri" w:hAnsi="Amiri" w:eastAsia="Amiri" w:cs="Amiri"/>
          <w:color w:val="111111"/>
          <w:sz w:val="28"/>
          <w:sz w:val="28"/>
          <w:szCs w:val="28"/>
          <w:rtl w:val="true"/>
          <w:lang w:bidi="ar-SA"/>
        </w:rPr>
        <w:t xml:space="preserve">و فرجه عن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أعفّ بطنه و فرجه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في نسخة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المرء هكذا و هو عفيف الفرج و اليد خير من الغنى مع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العفّة خير من الغنى مع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الحكم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مع الحرفة خير من سرور مع 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761" w:name="pg7071_70795"/>
    </w:p>
    <w:p>
      <w:pPr>
        <w:pStyle w:val="Heading3"/>
        <w:numPr>
          <w:ilvl w:val="2"/>
          <w:numId w:val="1"/>
        </w:numPr>
        <w:rPr/>
      </w:pPr>
      <w:bookmarkStart w:id="762" w:name="__RefHeading___Toc3379296_372815092"/>
      <w:bookmarkStart w:id="763" w:name="_Toc277"/>
      <w:bookmarkEnd w:id="761"/>
      <w:bookmarkEnd w:id="762"/>
      <w:r>
        <w:rPr>
          <w:rtl w:val="true"/>
        </w:rPr>
        <w:t>العفو</w:t>
      </w:r>
      <w:bookmarkEnd w:id="763"/>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خلائق الدنيا و الآخرة ؟</w:t>
      </w:r>
    </w:p>
    <w:p>
      <w:pPr>
        <w:pStyle w:val="BookText"/>
        <w:rPr/>
      </w:pP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الاحسان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إعطاء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أخلاق الدنيا و الآخرة ؟</w:t>
      </w:r>
    </w:p>
    <w:p>
      <w:pPr>
        <w:pStyle w:val="BookText"/>
        <w:rPr/>
      </w:pP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من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تعفو عمن ظلمك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تعطي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مكارم الدنيا و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تحلم إذا جهل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القوسين لم يذكر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يزيد صاحبه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فأعفوا يعزّكم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 مظلمة أبدله اللّه بها عزّاً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رأيناه ضاحكاً حتّى بدت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ضحكت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امّتي جثياً بين يدي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خذلي بمظلمتي من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أخاك مظلمته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حسناتي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عنّي من أوزاري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فاضت عينا رسول اللّه صلى الله عليه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يحتاج الناس فيه إلى من يحمل عنهم من أوزارهم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اللّه تعالى للطالب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بصرك إلى الجنّة فاُنظر ماذا ترى ؟</w:t>
      </w:r>
    </w:p>
    <w:p>
      <w:pPr>
        <w:pStyle w:val="BookText"/>
        <w:rPr/>
      </w:pPr>
      <w:r>
        <w:rPr>
          <w:rFonts w:ascii="Amiri" w:hAnsi="Amiri" w:eastAsia="Amiri" w:cs="Amiri"/>
          <w:color w:val="111111"/>
          <w:sz w:val="28"/>
          <w:sz w:val="28"/>
          <w:szCs w:val="28"/>
          <w:rtl w:val="true"/>
          <w:lang w:bidi="ar-SA"/>
        </w:rPr>
        <w:t>فرفع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أعجبه من الخير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w:t>
      </w:r>
    </w:p>
    <w:p>
      <w:pPr>
        <w:pStyle w:val="BookText"/>
        <w:rPr/>
      </w:pP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أعطاني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يملك ثمن ذلك ؟</w:t>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بذلك ؟</w:t>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بعفوك عن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بيد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فادخلا الجنّة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أصلحوا ذات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bookmarkStart w:id="764" w:name="pg7071_70797"/>
    </w:p>
    <w:p>
      <w:pPr>
        <w:pStyle w:val="Heading3"/>
        <w:numPr>
          <w:ilvl w:val="2"/>
          <w:numId w:val="1"/>
        </w:numPr>
        <w:rPr/>
      </w:pPr>
      <w:bookmarkStart w:id="765" w:name="__RefHeading___Toc3379298_372815092"/>
      <w:bookmarkStart w:id="766" w:name="_Toc278"/>
      <w:bookmarkEnd w:id="764"/>
      <w:bookmarkEnd w:id="765"/>
      <w:r>
        <w:rPr>
          <w:rtl w:val="true"/>
        </w:rPr>
        <w:t xml:space="preserve">العقل </w:t>
      </w:r>
      <w:r>
        <w:rPr>
          <w:rtl w:val="true"/>
        </w:rPr>
        <w:t xml:space="preserve">- </w:t>
      </w:r>
      <w:r>
        <w:rPr>
          <w:rtl w:val="true"/>
        </w:rPr>
        <w:t>التعقّل</w:t>
      </w:r>
      <w:bookmarkEnd w:id="766"/>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دين لمن لا عقل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تنال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قائد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ينبوع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بعبد خيراً منحه عقلاً قويماً و عملاً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دليل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المواهب العقل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أنبيائه و رسله إلى عباده إلّاليعقلوا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فأحسنهم 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أعلمهم بأمر اللّه أحسنهم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أرفعهم درجة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أعقلهم أرفعهم درجة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شيء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دعامة المؤمن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عقله تكون عبادته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عقله أغلب خصال الخير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حمقه أغلب خصال الشرّ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الصحيح ما حصلت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إرشادالقلوب‌ج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bookmarkStart w:id="767" w:name="pg7071_70798"/>
    </w:p>
    <w:p>
      <w:pPr>
        <w:pStyle w:val="Heading3"/>
        <w:numPr>
          <w:ilvl w:val="2"/>
          <w:numId w:val="1"/>
        </w:numPr>
        <w:rPr/>
      </w:pPr>
      <w:bookmarkStart w:id="768" w:name="__RefHeading___Toc3379300_372815092"/>
      <w:bookmarkStart w:id="769" w:name="_Toc279"/>
      <w:bookmarkEnd w:id="767"/>
      <w:bookmarkEnd w:id="768"/>
      <w:r>
        <w:rPr>
          <w:rtl w:val="true"/>
        </w:rPr>
        <w:t>العلم</w:t>
      </w:r>
      <w:bookmarkEnd w:id="769"/>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يطاع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الدنيا و الآخرة مع العلم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 الدنيا و الآخرة مع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رأس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الجهل رأس الشرّ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أصل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علمك و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يعظم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الحسن</w:t>
      </w:r>
      <w:r>
        <w:rPr>
          <w:rFonts w:eastAsia="IRNazanin" w:cs="IRNazanin"/>
          <w:color w:val="111111"/>
          <w:sz w:val="28"/>
          <w:szCs w:val="28"/>
          <w:rtl w:val="true"/>
          <w:lang w:bidi="fa-IR"/>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امّي فاطمة بنت الحسين عليها السلام تأمرني أن أجلس إلى خالي عليّ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جلست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إلّاقمت بخير قد استفدته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خشيّة للّه‌تعالى تحدث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من خشيته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علم قد استفدته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خير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مصباح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اللّه به خيراً إقتبس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العلم </w:t>
      </w:r>
      <w:r>
        <w:rPr>
          <w:rStyle w:val="FootnoteAnchor"/>
          <w:rtl w:val="true"/>
        </w:rPr>
        <w:footnoteReference w:id="617"/>
      </w:r>
      <w:r>
        <w:rPr>
          <w:rFonts w:ascii="Amiri" w:hAnsi="Amiri" w:eastAsia="Amiri" w:cs="Amiri"/>
          <w:color w:val="111111"/>
          <w:sz w:val="28"/>
          <w:sz w:val="28"/>
          <w:szCs w:val="28"/>
          <w:rtl w:val="true"/>
          <w:lang w:bidi="ar-SA"/>
        </w:rPr>
        <w:t xml:space="preserve">خير يدان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يجمع العلماء يوم القيامة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أضع نوري و حكمتي في صدوركم إلّاو أنا اريد بكم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لكم على ما كان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العلماء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اريد بكم الخير الكثير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 العلم زين المرء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سائقه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يصل إلى رضوان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جبرئيل عليه السلام عن صاحب العلم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سراج امّتك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شرف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الفوز بالجنّة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القدر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إلّابالعلم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تعلّموا يعظم قدركم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استودعتكم حكمتي لا لشرّ أردته لكم بل لخير أردته لكم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فاُدخلوا في صالح عبادي إلى جنّتي برحمتي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فاُطلبوا العلم في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اقتبسوه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تعلّمه للّه‌حسنة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المذاكرة فيه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به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تعليمه من لا يعلمه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بذله لأهله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معالم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 سُبُل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المؤنس في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في الغربة و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في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السلاح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الزيّن عند 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به أقواماً فيجعلهم في الخير 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تقتبس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يهتدى بفعالهم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ينتهى إلى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ترغب الملائكة في خلّتهم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بأجنحتها تمسّهم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صلاتها تبارك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يستغفر لهم كلّ رطب و يابس حتّى حيتان البحر و هوامّه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سباع البرّ و أنعامه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الأبصار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الأبدان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بالعبد منازل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الدرجات العلى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فيه يعدل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مدارسته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يطاع الربّ و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توصل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الحلال من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إمام العمل و العمل تابعه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يلهم به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يحرمه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لم يحرمه اللّه منه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تعلّمه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مدارسته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عنه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تعليمه من لا يعلمه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بذله لأهله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معالم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سالك بطالبه سبيل </w:t>
      </w:r>
      <w:r>
        <w:rPr>
          <w:rStyle w:val="FootnoteAnchor"/>
          <w:rtl w:val="true"/>
        </w:rPr>
        <w:footnoteReference w:id="619"/>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620"/>
      </w:r>
      <w:r>
        <w:rPr>
          <w:rFonts w:ascii="Amiri" w:hAnsi="Amiri" w:eastAsia="Amiri" w:cs="Amiri"/>
          <w:color w:val="111111"/>
          <w:sz w:val="28"/>
          <w:sz w:val="28"/>
          <w:szCs w:val="28"/>
          <w:rtl w:val="true"/>
          <w:lang w:bidi="ar-SA"/>
        </w:rPr>
        <w:t>هو أنيس في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على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للأخلّاء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به أقواماً يجعلهم في الخير أئمّة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ترمق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تقتبس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ترغب الملائكة في خلّتهم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يمسحونهم في صلاتهم بأجنحتهم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 لهم كلّ شيء حتّى حيتان البحور و هوامها و سباع البرّ و أنعامها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العلم 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الأبدان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اللّه حامله منازل الأخيار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يمنحه مجالس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في الأمالي و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الأخيار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الأبرار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يطاع اللّه و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يعرف اللّه و يوحّد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بالعلم توصل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يعرف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أمام العمل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في الأمالي و روضة الواعظين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العقل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اللّه السعداء و يحرمه الأشقياء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العمل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يلهمه اللّه السعداء و يحرمه الأشقياء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للشيخ الصدوق رحمه الله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 الرجل من بعده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صدقة تجري يبلغه أجرها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يعمل به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العلم ما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العلوم ما أصلحك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العلم ما قارنه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العلم ما أصلحت به رشادك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شرّه ما أفسدت به معادك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شريكان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شريكان في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للعالم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للمتعلّم 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خير في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العلم يتعلّمه الإنسان خير له من ألف ركعة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770" w:name="pg7071_70803"/>
    </w:p>
    <w:p>
      <w:pPr>
        <w:pStyle w:val="BookText"/>
        <w:rPr/>
      </w:pPr>
      <w:bookmarkEnd w:id="770"/>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إنّما تدرك الخير بالعلم و كفّ الأذى و الجهل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خير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تنقصه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يزكو على الإنفاق</w:t>
      </w:r>
    </w:p>
    <w:p>
      <w:pPr>
        <w:pStyle w:val="BookText"/>
        <w:rPr/>
      </w:pPr>
      <w:r>
        <w:rPr>
          <w:rFonts w:ascii="Amiri" w:hAnsi="Amiri" w:eastAsia="Amiri" w:cs="Amiri"/>
          <w:color w:val="111111"/>
          <w:sz w:val="28"/>
          <w:sz w:val="28"/>
          <w:szCs w:val="28"/>
          <w:rtl w:val="true"/>
          <w:lang w:bidi="ar-SA"/>
        </w:rPr>
        <w:t xml:space="preserve">و صنيع المال يزول بزواله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3379302_372815092"/>
      <w:bookmarkStart w:id="772" w:name="_Toc280"/>
      <w:bookmarkEnd w:id="771"/>
      <w:r>
        <w:rPr>
          <w:rtl w:val="true"/>
        </w:rPr>
        <w:t>النوادر</w:t>
      </w:r>
      <w:bookmarkEnd w:id="772"/>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ليس فيه 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ينتفع بعلم حين </w:t>
      </w:r>
      <w:r>
        <w:rPr>
          <w:rStyle w:val="FootnoteAnchor"/>
          <w:rtl w:val="true"/>
        </w:rPr>
        <w:footnoteReference w:id="628"/>
      </w:r>
      <w:r>
        <w:rPr>
          <w:rFonts w:ascii="Amiri" w:hAnsi="Amiri" w:eastAsia="Amiri" w:cs="Amiri"/>
          <w:color w:val="111111"/>
          <w:sz w:val="28"/>
          <w:sz w:val="28"/>
          <w:szCs w:val="28"/>
          <w:rtl w:val="true"/>
          <w:lang w:bidi="ar-SA"/>
        </w:rPr>
        <w:t xml:space="preserve">لا يقال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ينتفع بعلم لا يحقّ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ليس فيه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الكذّابين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bookmarkStart w:id="773" w:name="pg7071_70804"/>
    </w:p>
    <w:p>
      <w:pPr>
        <w:pStyle w:val="Heading3"/>
        <w:numPr>
          <w:ilvl w:val="2"/>
          <w:numId w:val="1"/>
        </w:numPr>
        <w:rPr/>
      </w:pPr>
      <w:bookmarkStart w:id="774" w:name="__RefHeading___Toc3379304_372815092"/>
      <w:bookmarkStart w:id="775" w:name="_Toc281"/>
      <w:bookmarkEnd w:id="773"/>
      <w:bookmarkEnd w:id="774"/>
      <w:r>
        <w:rPr>
          <w:rtl w:val="true"/>
        </w:rPr>
        <w:t>العمل الصالح</w:t>
      </w:r>
      <w:bookmarkEnd w:id="775"/>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اللّهِ خَيْرٌ لِمَنْ آمَنَ وَعَمِلَ صَالِحاً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 جعفر الباقر عليه السلام عن قول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عنى بذلك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 الزكاة و أنواع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العمل في ألف شهر ليس فيها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بين اللّه و بين أحد شيء يعطيه به خيراً أو يصرف به عنه شرّاً إلّاالعمل الصالح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و البنين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يجمعهما اللّه لأقوام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اعطي القوت و رزق العمل فقد جمع اللّه عزّ وجلّ له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إذا كتمه العبد و أخفاه أبى اللّه عزّ و جلّ إلّاأن يظهره ليزيّنه به مع ما يدّخر له من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الورى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علمك و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يعظم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بعبد خيراً منحه عقلاً قويماً و عملاً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776" w:name="pg7071_70805"/>
    </w:p>
    <w:p>
      <w:pPr>
        <w:pStyle w:val="Heading3"/>
        <w:numPr>
          <w:ilvl w:val="2"/>
          <w:numId w:val="1"/>
        </w:numPr>
        <w:rPr/>
      </w:pPr>
      <w:bookmarkStart w:id="777" w:name="__RefHeading___Toc3379306_372815092"/>
      <w:bookmarkStart w:id="778" w:name="_Toc282"/>
      <w:bookmarkEnd w:id="776"/>
      <w:bookmarkEnd w:id="777"/>
      <w:r>
        <w:rPr>
          <w:rtl w:val="true"/>
        </w:rPr>
        <w:t>غسل اليد قبل الطعام و بعده</w:t>
      </w:r>
      <w:bookmarkEnd w:id="778"/>
    </w:p>
    <w:p>
      <w:pPr>
        <w:pStyle w:val="Heading3"/>
        <w:numPr>
          <w:ilvl w:val="2"/>
          <w:numId w:val="1"/>
        </w:numPr>
        <w:rPr/>
      </w:pPr>
      <w:bookmarkStart w:id="779" w:name="__RefHeading___Toc3379308_372815092"/>
      <w:bookmarkStart w:id="780" w:name="_Toc283"/>
      <w:bookmarkEnd w:id="779"/>
      <w:r>
        <w:rPr>
          <w:rtl w:val="true"/>
        </w:rPr>
        <w:t>الوضوء عند حضور الطعام</w:t>
      </w:r>
      <w:bookmarkEnd w:id="780"/>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يكثر خير بيته فليتوضّأ عند حضور طعامه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توضّأ قبل الطعام و بعده عاش في سعة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عوفي من البلاء في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يكثر خير بيته فليتوضّأ عند حضور الطعام و بعده فإنّه من غسل يده عند الطعام و بعده عاش ما عاش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عوفي من بلوى في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يكثر خير بيته فليتوضّأ عند حضور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يكثر خير بيته فليغسل يده قبل الأكل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الطعام و بعده يذهبان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781" w:name="pg7071_70806"/>
    </w:p>
    <w:p>
      <w:pPr>
        <w:pStyle w:val="Heading3"/>
        <w:numPr>
          <w:ilvl w:val="2"/>
          <w:numId w:val="1"/>
        </w:numPr>
        <w:rPr/>
      </w:pPr>
      <w:bookmarkStart w:id="782" w:name="__RefHeading___Toc3379310_372815092"/>
      <w:bookmarkStart w:id="783" w:name="_Toc284"/>
      <w:bookmarkEnd w:id="781"/>
      <w:bookmarkEnd w:id="782"/>
      <w:r>
        <w:rPr>
          <w:rtl w:val="true"/>
        </w:rPr>
        <w:t>الغنى المقرون مع التقوى</w:t>
      </w:r>
      <w:bookmarkEnd w:id="783"/>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وَنَبْلُوكُم بِالشَّرِّ </w:t>
      </w:r>
      <w:r>
        <w:rPr>
          <w:rStyle w:val="FootnoteAnchor"/>
          <w:rtl w:val="true"/>
        </w:rPr>
        <w:footnoteReference w:id="632"/>
      </w:r>
      <w:r>
        <w:rPr>
          <w:rFonts w:ascii="Amiri" w:hAnsi="Amiri" w:eastAsia="Amiri" w:cs="Amiri"/>
          <w:color w:val="111111"/>
          <w:sz w:val="28"/>
          <w:sz w:val="28"/>
          <w:szCs w:val="28"/>
          <w:rtl w:val="true"/>
          <w:lang w:bidi="ar-SA"/>
        </w:rPr>
        <w:t xml:space="preserve">وَالْخَيْرِ </w:t>
      </w:r>
      <w:r>
        <w:rPr>
          <w:rStyle w:val="FootnoteAnchor"/>
          <w:rtl w:val="true"/>
        </w:rPr>
        <w:footnoteReference w:id="633"/>
      </w:r>
      <w:r>
        <w:rPr>
          <w:rFonts w:ascii="Amiri" w:hAnsi="Amiri" w:eastAsia="Amiri" w:cs="Amiri"/>
          <w:color w:val="111111"/>
          <w:sz w:val="28"/>
          <w:sz w:val="28"/>
          <w:szCs w:val="28"/>
          <w:rtl w:val="true"/>
          <w:lang w:bidi="ar-SA"/>
        </w:rPr>
        <w:t xml:space="preserve">فِتْنَةً </w:t>
      </w:r>
      <w:r>
        <w:rPr>
          <w:rStyle w:val="FootnoteAnchor"/>
          <w:rtl w:val="true"/>
        </w:rPr>
        <w:footnoteReference w:id="634"/>
      </w:r>
      <w:r>
        <w:rPr>
          <w:rFonts w:ascii="Amiri" w:hAnsi="Amiri" w:eastAsia="Amiri" w:cs="Amiri"/>
          <w:color w:val="111111"/>
          <w:sz w:val="28"/>
          <w:sz w:val="28"/>
          <w:szCs w:val="28"/>
          <w:rtl w:val="true"/>
          <w:lang w:bidi="ar-SA"/>
        </w:rPr>
        <w:t>وَإِلَيْنَا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الغنى في الدنيا و العافية و في الآخرة المغفرة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 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الدنيا و 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من لا يحبّ جمع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w:t>
      </w:r>
      <w:r>
        <w:rPr>
          <w:rStyle w:val="FootnoteAnchor"/>
          <w:rtl w:val="true"/>
        </w:rPr>
        <w:footnoteReference w:id="635"/>
      </w:r>
      <w:r>
        <w:rPr>
          <w:rFonts w:ascii="Amiri" w:hAnsi="Amiri" w:eastAsia="Amiri" w:cs="Amiri"/>
          <w:color w:val="111111"/>
          <w:sz w:val="28"/>
          <w:sz w:val="28"/>
          <w:szCs w:val="28"/>
          <w:rtl w:val="true"/>
          <w:lang w:bidi="ar-SA"/>
        </w:rPr>
        <w:t xml:space="preserve">به وجهه و يقضي به دينه و يصل به رحمه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تقوى اللّه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الغنى في الدنيا و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الآخرة المغفرة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استغناءً عن الناس و تعطّفاً على الجارّ لقي اللّه عزّ وجلّ و وجهه كالقمر ليلة 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يحجزك عن الظلم خير من فقر يحملك على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ألقى كلّه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الأعمال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المال ما أورثك ذخراً و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أكسبك حمداً و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المال ما أكسب ثناءً و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ثواباً و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الأموال ما أعان على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مالك ما وقيت به عرضك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تدع أولادك أغنياء خير من أن تدعهم عالة يتكفّفون </w:t>
      </w:r>
      <w:r>
        <w:rPr>
          <w:rStyle w:val="FootnoteAnchor"/>
          <w:rtl w:val="true"/>
        </w:rPr>
        <w:footnoteReference w:id="637"/>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تدع ورثتك أغنياء خير من أن تدعهم عالة يتكفّفون الناس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لمن أراد أن يوصي بجميع ماله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عن الصدقة بجميعه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فالنصف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فالثلث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كثير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تتركه لعيالك خير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784" w:name="pg7071_70808"/>
    </w:p>
    <w:p>
      <w:pPr>
        <w:pStyle w:val="Heading3"/>
        <w:numPr>
          <w:ilvl w:val="2"/>
          <w:numId w:val="1"/>
        </w:numPr>
        <w:rPr/>
      </w:pPr>
      <w:bookmarkStart w:id="785" w:name="__RefHeading___Toc3379312_372815092"/>
      <w:bookmarkStart w:id="786" w:name="_Toc285"/>
      <w:bookmarkEnd w:id="784"/>
      <w:bookmarkEnd w:id="785"/>
      <w:r>
        <w:rPr>
          <w:rtl w:val="true"/>
        </w:rPr>
        <w:t>غنى النفس</w:t>
      </w:r>
      <w:bookmarkEnd w:id="786"/>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الغنى ترك السؤال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 الفقر لزوم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للشيخ المفيد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bookmarkStart w:id="787" w:name="pg7071_70809"/>
    </w:p>
    <w:p>
      <w:pPr>
        <w:pStyle w:val="Heading3"/>
        <w:numPr>
          <w:ilvl w:val="2"/>
          <w:numId w:val="1"/>
        </w:numPr>
        <w:rPr/>
      </w:pPr>
      <w:bookmarkStart w:id="788" w:name="__RefHeading___Toc3379314_372815092"/>
      <w:bookmarkStart w:id="789" w:name="_Toc286"/>
      <w:bookmarkEnd w:id="787"/>
      <w:bookmarkEnd w:id="788"/>
      <w:r>
        <w:rPr>
          <w:rtl w:val="true"/>
        </w:rPr>
        <w:t xml:space="preserve">الفكر </w:t>
      </w:r>
      <w:r>
        <w:rPr>
          <w:rtl w:val="true"/>
        </w:rPr>
        <w:t xml:space="preserve">- </w:t>
      </w:r>
      <w:r>
        <w:rPr>
          <w:rtl w:val="true"/>
        </w:rPr>
        <w:t>التفكّر</w:t>
      </w:r>
      <w:bookmarkEnd w:id="789"/>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اولوا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ساعة خير من قيام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w:t>
      </w:r>
    </w:p>
    <w:p>
      <w:pPr>
        <w:pStyle w:val="BookText"/>
        <w:rPr/>
      </w:pPr>
      <w:r>
        <w:rPr>
          <w:rFonts w:ascii="Amiri" w:hAnsi="Amiri" w:eastAsia="Amiri" w:cs="Amiri"/>
          <w:color w:val="111111"/>
          <w:sz w:val="28"/>
          <w:sz w:val="28"/>
          <w:szCs w:val="28"/>
          <w:rtl w:val="true"/>
          <w:lang w:bidi="ar-SA"/>
        </w:rPr>
        <w:t>أين بانوك ؟</w:t>
      </w:r>
    </w:p>
    <w:p>
      <w:pPr>
        <w:pStyle w:val="BookText"/>
        <w:rPr/>
      </w:pPr>
      <w:r>
        <w:rPr>
          <w:rFonts w:ascii="Amiri" w:hAnsi="Amiri" w:eastAsia="Amiri" w:cs="Amiri"/>
          <w:color w:val="111111"/>
          <w:sz w:val="28"/>
          <w:sz w:val="28"/>
          <w:szCs w:val="28"/>
          <w:rtl w:val="true"/>
          <w:lang w:bidi="ar-SA"/>
        </w:rPr>
        <w:t xml:space="preserve">ما لك </w:t>
      </w:r>
      <w:r>
        <w:rPr>
          <w:rStyle w:val="FootnoteAnchor"/>
          <w:rtl w:val="true"/>
        </w:rPr>
        <w:footnoteReference w:id="638"/>
      </w:r>
      <w:r>
        <w:rPr>
          <w:rFonts w:ascii="Amiri" w:hAnsi="Amiri" w:eastAsia="Amiri" w:cs="Amiri"/>
          <w:color w:val="111111"/>
          <w:sz w:val="28"/>
          <w:sz w:val="28"/>
          <w:szCs w:val="28"/>
          <w:rtl w:val="true"/>
          <w:lang w:bidi="ar-SA"/>
        </w:rPr>
        <w:t xml:space="preserve">لا تتكلّمين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و إدامة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التفكّر أبو كلّ خير و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 ذرّ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مقتصدتان في تفكّر خير من قيام ليلة و القلب ساه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bookmarkStart w:id="790" w:name="pg7071_70810"/>
    </w:p>
    <w:p>
      <w:pPr>
        <w:pStyle w:val="Heading3"/>
        <w:numPr>
          <w:ilvl w:val="2"/>
          <w:numId w:val="1"/>
        </w:numPr>
        <w:rPr/>
      </w:pPr>
      <w:bookmarkStart w:id="791" w:name="__RefHeading___Toc3379316_372815092"/>
      <w:bookmarkStart w:id="792" w:name="_Toc287"/>
      <w:bookmarkEnd w:id="790"/>
      <w:bookmarkEnd w:id="791"/>
      <w:r>
        <w:rPr>
          <w:rtl w:val="true"/>
        </w:rPr>
        <w:t xml:space="preserve">الفقه </w:t>
      </w:r>
      <w:r>
        <w:rPr>
          <w:rtl w:val="true"/>
        </w:rPr>
        <w:t xml:space="preserve">- </w:t>
      </w:r>
      <w:r>
        <w:rPr>
          <w:rtl w:val="true"/>
        </w:rPr>
        <w:t>التفقّه في الدين</w:t>
      </w:r>
      <w:bookmarkEnd w:id="792"/>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يؤتي الحكمة فقد اوتي خيراً كثيراً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التفقّه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فقه منكم فهو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به خيراً يفقّهه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في الدين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فضل الفقيه على العابد كفضل الشمس على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يتفقّه في دينه لم يرض اللّه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يتفقّه في دينه ما يخطىء أكثر ممّا يصيب فإنّ الفقه مفتاح البصيرة و تمام العبادة و السبب إلى المنازل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المرء المرتبة الجليلة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الفقيه على العباد كفضل الشمس على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يتفقّه في دينه لم يزكّ اللّه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الشيخ المفيد رحمه الله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أراد بعبد خيراً فقّهه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فقّهه في الدين و ألهمه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تبارك و تعالى بعبد خيراً زهّده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بصّره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أوتي هذا فقد أوتي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بصّره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أوتيهنّ فقد أوتي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أراد بعبد خيراً الهمه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فإكتفى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تحلّى بالقناعة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تعالى بأهل بيت خيراً فقّههم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رزقهم الرفق في معايشهم و القصد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وقّر صغيرهم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بهم غير ذلك تركهم هملا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دعائم‌الإسلام</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يتفقّه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إذا لم يستغن بفقهه احتاج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احتاج إليهم أدخلوه في باب ضلالتهم و 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 آله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يتفقّهون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 يدعون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يفقّهون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بالتّعليم ارسلت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قعد صلى الله عليه و آله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أتينا أبا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قوم من أقطار الأرض يتفقّهون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رأيتموهم فإستوصوا بهم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وصيّة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لكم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رجالاً يأتونكم من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يتفقّهون في الدين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فإستوصوا بهم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bookmarkStart w:id="793" w:name="pg7071_70813"/>
    </w:p>
    <w:p>
      <w:pPr>
        <w:pStyle w:val="Heading3"/>
        <w:numPr>
          <w:ilvl w:val="2"/>
          <w:numId w:val="1"/>
        </w:numPr>
        <w:rPr/>
      </w:pPr>
      <w:bookmarkStart w:id="794" w:name="__RefHeading___Toc3379318_372815092"/>
      <w:bookmarkStart w:id="795" w:name="_Toc288"/>
      <w:bookmarkEnd w:id="793"/>
      <w:bookmarkEnd w:id="794"/>
      <w:r>
        <w:rPr>
          <w:rtl w:val="true"/>
        </w:rPr>
        <w:t>القبلة</w:t>
      </w:r>
      <w:bookmarkEnd w:id="795"/>
    </w:p>
    <w:p>
      <w:pPr>
        <w:pStyle w:val="BookText"/>
        <w:rPr/>
      </w:pPr>
      <w:r>
        <w:rPr>
          <w:rFonts w:ascii="Amiri" w:hAnsi="Amiri" w:eastAsia="Amiri" w:cs="Amiri"/>
          <w:color w:val="111111"/>
          <w:sz w:val="28"/>
          <w:sz w:val="28"/>
          <w:szCs w:val="28"/>
          <w:rtl w:val="true"/>
          <w:lang w:bidi="ar-SA"/>
        </w:rPr>
        <w:t>القبلة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رضوانه و طريق يؤدّي إلى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منصوب على استواء الكمال و 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ليختبر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جعله محلّ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3379320_372815092"/>
      <w:bookmarkStart w:id="797" w:name="_Toc289"/>
      <w:bookmarkEnd w:id="796"/>
      <w:r>
        <w:rPr>
          <w:rtl w:val="true"/>
        </w:rPr>
        <w:t>استقبال القبلة</w:t>
      </w:r>
      <w:bookmarkEnd w:id="797"/>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ما استقبل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ما استقبل به القبلة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إنّ أشرف المجالس ما استقبل به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الفلاح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و على شريعة من دينها حسنة جميلة ما لم يتخطّوا القبلة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ينصرفوا قياماً ك فعل أهل الكتاب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لهم ضجّة ب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798" w:name="pg7071_70814"/>
    </w:p>
    <w:p>
      <w:pPr>
        <w:pStyle w:val="Heading3"/>
        <w:numPr>
          <w:ilvl w:val="2"/>
          <w:numId w:val="1"/>
        </w:numPr>
        <w:rPr/>
      </w:pPr>
      <w:bookmarkStart w:id="799" w:name="__RefHeading___Toc3379322_372815092"/>
      <w:bookmarkStart w:id="800" w:name="_Toc290"/>
      <w:bookmarkEnd w:id="798"/>
      <w:bookmarkEnd w:id="799"/>
      <w:r>
        <w:rPr>
          <w:rtl w:val="true"/>
        </w:rPr>
        <w:t>القرض الحسن</w:t>
      </w:r>
      <w:bookmarkEnd w:id="800"/>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نفى عزّ و جلّ الخير في النطق إلّافي هذه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أَمَرَ بِصَدَقَةٍ أَوْ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إِصْلاَحٍ بَيْنَ النَّاسِ وَمَن يَفْعَلْ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ابْتِغَاءَ مَرْضَاتِ اللّهِ فَسَوْفَ نُؤْتِيهِ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احتسبت </w:t>
      </w:r>
      <w:r>
        <w:rPr>
          <w:rStyle w:val="FootnoteAnchor"/>
          <w:rtl w:val="true"/>
        </w:rPr>
        <w:footnoteReference w:id="644"/>
      </w:r>
      <w:r>
        <w:rPr>
          <w:rFonts w:ascii="Amiri" w:hAnsi="Amiri" w:eastAsia="Amiri" w:cs="Amiri"/>
          <w:color w:val="111111"/>
          <w:sz w:val="28"/>
          <w:sz w:val="28"/>
          <w:szCs w:val="28"/>
          <w:rtl w:val="true"/>
          <w:lang w:bidi="ar-SA"/>
        </w:rPr>
        <w:t xml:space="preserve">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عبد اللّه بن الحسن بن الحسن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آله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وصلّى على أنبيائه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أنظر معسراً كان له على اللّه عزّ و جلّ في كلّ يوم صدقة بمثل ماله حتّى يستوفيه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تصدّقوا خير لكم إن كنتم تعلمون أنّه معسر فتصدّقوا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801" w:name="pg7071_70815"/>
    </w:p>
    <w:p>
      <w:pPr>
        <w:pStyle w:val="Heading3"/>
        <w:numPr>
          <w:ilvl w:val="2"/>
          <w:numId w:val="1"/>
        </w:numPr>
        <w:rPr/>
      </w:pPr>
      <w:bookmarkStart w:id="802" w:name="__RefHeading___Toc3379324_372815092"/>
      <w:bookmarkStart w:id="803" w:name="_Toc291"/>
      <w:bookmarkEnd w:id="801"/>
      <w:bookmarkEnd w:id="802"/>
      <w:r>
        <w:rPr>
          <w:rtl w:val="true"/>
        </w:rPr>
        <w:t>قضاء حاجة المؤمن و السعي فيها و الاهتمام بها</w:t>
      </w:r>
      <w:bookmarkEnd w:id="803"/>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أكمل الناس في خصال الخير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أعملهم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أقضاهم لحقوق إخوانه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يعظّم محمّد و عليّ عند اللّه تعالى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فأحبّوا شيعة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جدّوا في قضاء حوائج إخوانكم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إذا أدخلكم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شيعتنا و محبّينا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مناديه في تلك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فتقاسموها على قدر حبّكم لشيعة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قضائكم لحقوق إخوانكم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فأيّهم كان للشيعة أشدّ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لحقوق إخوانه المؤمنين أحسن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درجاته في الجنان أعلى حتّى أنّ فيهم من يكون أرفع من الآخر بمسيرة مائة ألف سنة ترابيع قصور و 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المؤمن يطلب بذلك ما عند اللّه حتّى تقضى له كتب اللّه عزّ و جلّ له بذلك مثل أجر حجّة و عمرة مبرورتين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شهرين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اعتكافهما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مشى فيها بنيّة و لم تقض كتب اللّه له بذلك مثل حجّة مبرورة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فإرغبوا في الخير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لرجل يأتيه أخوه المسلم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عن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نفسه للخير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هب أ نّه لا ثواب يرجى و لا عقاب يتّقى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أفتزهدون في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 في حاجة أخيه المسلم بخطوة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بها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خيراً من عتق عشر 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صيام شهر و اعتكافه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إبراهيم التيمي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أخاه المؤمن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طاف طوافاً و طوافاً و طوافاً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برحمته 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للمعروف أهلاً و للخير موضعاً و للناس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إليهم لكي يحيوهم كما يحيى المطر الأرض المجدبة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المؤمنون الآمنون يوم القيامة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يدعوان بقضاء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الإسناد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لإحياء التراث تحت إشراف سماحة العلّامة حجّة الإسلام و المسلمين الحاج السيّد جواد الحسينيّ الشهرستاني دامت بركاته</w:t>
      </w:r>
      <w:r>
        <w:rPr>
          <w:rFonts w:eastAsia="Amiri" w:cs="Amiri" w:ascii="Amiri" w:hAnsi="Amiri"/>
          <w:color w:val="111111"/>
          <w:sz w:val="28"/>
          <w:szCs w:val="28"/>
          <w:rtl w:val="true"/>
          <w:lang w:bidi="ar-SA"/>
        </w:rPr>
        <w:t>).</w:t>
      </w:r>
      <w:bookmarkStart w:id="804" w:name="pg7071_70817"/>
    </w:p>
    <w:p>
      <w:pPr>
        <w:pStyle w:val="Heading3"/>
        <w:numPr>
          <w:ilvl w:val="2"/>
          <w:numId w:val="1"/>
        </w:numPr>
        <w:rPr/>
      </w:pPr>
      <w:bookmarkStart w:id="805" w:name="__RefHeading___Toc3379326_372815092"/>
      <w:bookmarkStart w:id="806" w:name="_Toc292"/>
      <w:bookmarkEnd w:id="804"/>
      <w:bookmarkEnd w:id="805"/>
      <w:r>
        <w:rPr>
          <w:rtl w:val="true"/>
        </w:rPr>
        <w:t>قضاء دين المؤمن</w:t>
      </w:r>
      <w:bookmarkEnd w:id="806"/>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أبي حمزة </w:t>
      </w:r>
      <w:r>
        <w:rPr>
          <w:rStyle w:val="FootnoteAnchor"/>
          <w:rtl w:val="true"/>
        </w:rPr>
        <w:footnoteReference w:id="648"/>
      </w:r>
      <w:r>
        <w:rPr>
          <w:rFonts w:ascii="Amiri" w:hAnsi="Amiri" w:eastAsia="Amiri" w:cs="Amiri"/>
          <w:color w:val="111111"/>
          <w:sz w:val="28"/>
          <w:sz w:val="28"/>
          <w:szCs w:val="28"/>
          <w:rtl w:val="true"/>
          <w:lang w:bidi="ar-SA"/>
        </w:rPr>
        <w:t xml:space="preserve">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جاريتين قد دبّرهما و أنا ممّن أشهد 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عليه دين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أبيك و رفعه مع محمّد و أهله عليهم السلام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قضاء دينه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807" w:name="pg7071_70818"/>
    </w:p>
    <w:p>
      <w:pPr>
        <w:pStyle w:val="Heading3"/>
        <w:numPr>
          <w:ilvl w:val="2"/>
          <w:numId w:val="1"/>
        </w:numPr>
        <w:rPr/>
      </w:pPr>
      <w:bookmarkStart w:id="808" w:name="__RefHeading___Toc3379328_372815092"/>
      <w:bookmarkStart w:id="809" w:name="_Toc293"/>
      <w:bookmarkEnd w:id="807"/>
      <w:bookmarkEnd w:id="808"/>
      <w:r>
        <w:rPr>
          <w:rtl w:val="true"/>
        </w:rPr>
        <w:t>القناعة</w:t>
      </w:r>
      <w:bookmarkEnd w:id="809"/>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لِنَفْتِنَهُمْ فِيهِ </w:t>
      </w:r>
      <w:r>
        <w:rPr>
          <w:rStyle w:val="FootnoteAnchor"/>
          <w:rtl w:val="true"/>
        </w:rPr>
        <w:footnoteReference w:id="649"/>
      </w:r>
      <w:r>
        <w:rPr>
          <w:rFonts w:ascii="Amiri" w:hAnsi="Amiri" w:eastAsia="Amiri" w:cs="Amiri"/>
          <w:color w:val="111111"/>
          <w:sz w:val="28"/>
          <w:sz w:val="28"/>
          <w:szCs w:val="28"/>
          <w:rtl w:val="true"/>
          <w:lang w:bidi="ar-SA"/>
        </w:rPr>
        <w:t xml:space="preserve">وَرِزْقُ رَبِّكَ </w:t>
      </w:r>
      <w:r>
        <w:rPr>
          <w:rStyle w:val="FootnoteAnchor"/>
          <w:rtl w:val="true"/>
        </w:rPr>
        <w:footnoteReference w:id="650"/>
      </w:r>
      <w:r>
        <w:rPr>
          <w:rFonts w:ascii="Amiri" w:hAnsi="Amiri" w:eastAsia="Amiri" w:cs="Amiri"/>
          <w:color w:val="111111"/>
          <w:sz w:val="28"/>
          <w:sz w:val="28"/>
          <w:szCs w:val="28"/>
          <w:rtl w:val="true"/>
          <w:lang w:bidi="ar-SA"/>
        </w:rPr>
        <w:t xml:space="preserve">خَيْرٌ </w:t>
      </w:r>
      <w:r>
        <w:rPr>
          <w:rStyle w:val="FootnoteAnchor"/>
          <w:rtl w:val="true"/>
        </w:rPr>
        <w:footnoteReference w:id="651"/>
      </w:r>
      <w:r>
        <w:rPr>
          <w:rFonts w:ascii="Amiri" w:hAnsi="Amiri" w:eastAsia="Amiri" w:cs="Amiri"/>
          <w:color w:val="111111"/>
          <w:sz w:val="28"/>
          <w:sz w:val="28"/>
          <w:szCs w:val="28"/>
          <w:rtl w:val="true"/>
          <w:lang w:bidi="ar-SA"/>
        </w:rPr>
        <w:t xml:space="preserve">وَأَبْقَى </w:t>
      </w:r>
      <w:r>
        <w:rPr>
          <w:rStyle w:val="FootnoteAnchor"/>
          <w:rtl w:val="true"/>
        </w:rPr>
        <w:footnoteReference w:id="652"/>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تفسير </w:t>
      </w:r>
      <w:r>
        <w:rPr>
          <w:rStyle w:val="FootnoteAnchor"/>
          <w:rtl w:val="true"/>
        </w:rPr>
        <w:footnoteReference w:id="65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لَيَرْزُقَنَّهُمُ اللّهُ رِزْقاً حَسَناً وَإِنَّ اللّهَ لَهُوَ خَيْرُ الرَّازِقِينَ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نّه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سيّدنا الصادق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فَلَنُحْيِيَنَّهُ حَيَاةً طَيِّبَةً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الشيخ الطوسي رحمه الله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أمير المؤمنين عليه السلام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فَلَنُحْيِيَنَّهُ حَيَاةً طَيِّبَةً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القناعة و الرضا بما قسّم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رزق يوم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حياة طيّبة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فمن أخذ به خفّت عليه المؤون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الهمه القناعة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أصلح له زوجه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الهمه الطاعة و حبّب إليه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فإكفتى بالكفاف و اكتسى بالعفاف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القويّة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أراد بعبد خيراً الهمه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فإكتفى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تحلّى بالقناعة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في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الغنى من رزق اليأس عمّا في أيدي الناس و القناعة بما اوتي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بالقضاء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كنز أغنى من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فيها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يرض من الدنيا بما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شيء 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السكوت و اصبر على القناعة بأيسر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في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في اخراك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و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810" w:name="pg7071_70820"/>
    </w:p>
    <w:p>
      <w:pPr>
        <w:pStyle w:val="Heading3"/>
        <w:numPr>
          <w:ilvl w:val="2"/>
          <w:numId w:val="1"/>
        </w:numPr>
        <w:rPr/>
      </w:pPr>
      <w:bookmarkStart w:id="811" w:name="__RefHeading___Toc3379330_372815092"/>
      <w:bookmarkStart w:id="812" w:name="_Toc294"/>
      <w:bookmarkEnd w:id="810"/>
      <w:bookmarkEnd w:id="811"/>
      <w:r>
        <w:rPr>
          <w:rtl w:val="true"/>
        </w:rPr>
        <w:t>كتمان الابتلاء</w:t>
      </w:r>
      <w:bookmarkEnd w:id="812"/>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ابتليته ببليّة فكتم ذلك من عواده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 لحماً خيراً من لحمهّ و دماً خيراً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بشراً خيراً من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أبقيته و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مات مات إلى 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يخبر به أحداً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كإخبار المؤمنين لطلب الدعاء منهم للشفاء و الفرج و رفع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هذا الإخبار لا ينافي هذا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أتداوي حتّى يكون الّذي أمرضني هو يشفيني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الشفاء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أبدل اللّه عزّ و جلّ له لحماً خيراً من لحمه و دماً خيراً 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بشرة خيراً من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شعراً خيراً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يبدله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يبدله لحماً و دماً و شعراً و بشرة لم يذنب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bookmarkStart w:id="813" w:name="pg7071_70821"/>
    </w:p>
    <w:p>
      <w:pPr>
        <w:pStyle w:val="Heading3"/>
        <w:numPr>
          <w:ilvl w:val="2"/>
          <w:numId w:val="1"/>
        </w:numPr>
        <w:rPr/>
      </w:pPr>
      <w:bookmarkStart w:id="814" w:name="__RefHeading___Toc3379332_372815092"/>
      <w:bookmarkStart w:id="815" w:name="_Toc295"/>
      <w:bookmarkEnd w:id="813"/>
      <w:bookmarkEnd w:id="814"/>
      <w:r>
        <w:rPr>
          <w:rtl w:val="true"/>
        </w:rPr>
        <w:t xml:space="preserve">كتمان السرّ </w:t>
      </w:r>
      <w:r>
        <w:rPr>
          <w:rtl w:val="true"/>
        </w:rPr>
        <w:t xml:space="preserve">- </w:t>
      </w:r>
      <w:r>
        <w:rPr>
          <w:rtl w:val="true"/>
        </w:rPr>
        <w:t>ترك الإذاعة</w:t>
      </w:r>
      <w:bookmarkEnd w:id="815"/>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خير الدنيا و الآخرة في كتمان السرّ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فإنّه من كتم سرّنا فلم يذعه أعزّه اللّه به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أذاع سرّنا و لم يكتمه أذلّه اللّه به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النور من 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رضوان اللّه عليه و صلواته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من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يحبّ أن يعبد في السرّ كما يحبّ أن يعبد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المذيع لأمرنا كالجاحد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احتمال أمرنا التصديق له والقبول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 صيانته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فاقرئهم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حدّثوهم بما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استروا عنهم ما 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مصادقة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الشرّ في الإذاعة و مؤاخاة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3379334_372815092"/>
      <w:bookmarkStart w:id="817" w:name="_Toc296"/>
      <w:bookmarkEnd w:id="816"/>
      <w:r>
        <w:rPr>
          <w:rtl w:val="true"/>
        </w:rPr>
        <w:t>الكرم</w:t>
      </w:r>
      <w:bookmarkEnd w:id="817"/>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معدن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3379336_372815092"/>
      <w:bookmarkStart w:id="819" w:name="_Toc297"/>
      <w:bookmarkEnd w:id="818"/>
      <w:r>
        <w:rPr>
          <w:rtl w:val="true"/>
        </w:rPr>
        <w:t>الكفاف</w:t>
      </w:r>
      <w:bookmarkEnd w:id="819"/>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قلّ و كفى خير ممّا كثر و ألهى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662"/>
      </w:r>
      <w:r>
        <w:rPr>
          <w:rFonts w:ascii="Amiri" w:hAnsi="Amiri" w:eastAsia="Amiri" w:cs="Amiri"/>
          <w:color w:val="111111"/>
          <w:sz w:val="28"/>
          <w:sz w:val="28"/>
          <w:szCs w:val="28"/>
          <w:rtl w:val="true"/>
          <w:lang w:bidi="ar-SA"/>
        </w:rPr>
        <w:t xml:space="preserve">أرزق محمّداً و آل محمّد 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الكفاف 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bookmarkStart w:id="820" w:name="pg7071_70822"/>
    </w:p>
    <w:p>
      <w:pPr>
        <w:pStyle w:val="Heading3"/>
        <w:numPr>
          <w:ilvl w:val="2"/>
          <w:numId w:val="1"/>
        </w:numPr>
        <w:rPr/>
      </w:pPr>
      <w:bookmarkStart w:id="821" w:name="__RefHeading___Toc3379338_372815092"/>
      <w:bookmarkStart w:id="822" w:name="_Toc298"/>
      <w:bookmarkEnd w:id="820"/>
      <w:bookmarkEnd w:id="821"/>
      <w:r>
        <w:rPr>
          <w:rtl w:val="true"/>
        </w:rPr>
        <w:t>الكلام و القول السليم من الآفة</w:t>
      </w:r>
      <w:bookmarkEnd w:id="822"/>
    </w:p>
    <w:p>
      <w:pPr>
        <w:pStyle w:val="BookText"/>
        <w:rPr/>
      </w:pPr>
      <w:r>
        <w:rPr>
          <w:rFonts w:ascii="Amiri" w:hAnsi="Amiri" w:eastAsia="Amiri" w:cs="Amiri"/>
          <w:color w:val="111111"/>
          <w:sz w:val="28"/>
          <w:sz w:val="28"/>
          <w:szCs w:val="28"/>
          <w:rtl w:val="true"/>
          <w:lang w:bidi="ar-SA"/>
        </w:rPr>
        <w:t xml:space="preserve">الكلام و القول السليم من الآفة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سلما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أفضل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ما بعث الأنبياء و الأوصياء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بعثهم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استحقّت الجنّة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استوجبت ولاية اللّه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توقّيت النار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 كلّه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لأعدل القمر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تصفّ فضل السكوت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تصفّ فضل الكلام بالسكوت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سبب هلاك الخلق و نجاتهم الكلام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رزق معرفة عيب الكلام و صوابه و علم الصمت و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أخلاق الأنبياء و شعار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قدر الكلام أحسن صحبة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أشرف على ما في لطائف الصمت و ائتمنه على خزائنه كان كلامه و صمته كلّه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يطّلع على عبادته إلّاالملك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خير من السكوت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الكلام و يحرم السكوت عند إظهار اصول الدين و فروعه و الأمر بالمعروف و النهي عن المنكر و يستحبّ في المواعظ و النصائح و إرشاد الناس إلى مصالحهم و ترويج العلوم الدينية و الشفاعة للمؤمنين و قضاء حوائجهم و 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3379340_372815092"/>
      <w:bookmarkStart w:id="824" w:name="_Toc299"/>
      <w:bookmarkEnd w:id="823"/>
      <w:r>
        <w:rPr>
          <w:rtl w:val="true"/>
        </w:rPr>
        <w:t>الكلام و القول الممدوح</w:t>
      </w:r>
      <w:bookmarkEnd w:id="824"/>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نفى عزّ و جلّ الخير في النطق إلّافي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اللسان أملك شيء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كلام العبد كلّه عليه إلّاذكراً للّه‌عزّ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أمراً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نهياً عن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إصلاحاً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ليس على الجوارح عبادة أخف مئونة و أفضل منزلة و أعظم قدراً عند اللّه من الكلام في رضا اللّه و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آلائه و نعمائه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اللّه عزّ و جلّ لم يجعل فيما بينه و بين رسله معنى يكشف ما أسرّ إليهم من مكنونات علمه 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مخزونات وحيه غير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بين الرسل و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بهذا أنّه أفضل الوسائل و الكلف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معصية أنغل على العبد و أسرع عقوبة عند اللّه و أشدّها ملامة و أعجلها سآمة عند الخلق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اللسان ترجمان الضمير و صاحب خبر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ينكشف ما في سرّ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يحاسب الخلق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خمر تسكر العقول ما كان منه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شيء أحقّ بطول السجن من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السكوت خير من إملاء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بالحقّ خير من العيّ و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حقّ خير من سكوت على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للّه‌و حسن اليقين و الصمت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أخزن لسانك و عدّ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كلامك إلّابخير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إخزن لسانك و عدّ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تقل إلّابخير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لأبي‌ذرّ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بالصمت إلّامن خير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Style w:val="FootnoteAnchor"/>
          <w:rtl w:val="true"/>
        </w:rPr>
        <w:footnoteReference w:id="667"/>
      </w:r>
      <w:r>
        <w:rPr>
          <w:rFonts w:ascii="Amiri" w:hAnsi="Amiri" w:eastAsia="Amiri" w:cs="Amiri"/>
          <w:color w:val="111111"/>
          <w:sz w:val="28"/>
          <w:sz w:val="28"/>
          <w:szCs w:val="28"/>
          <w:rtl w:val="true"/>
          <w:lang w:bidi="ar-SA"/>
        </w:rPr>
        <w:t>مطردة للشيطان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عون لك على أمر </w:t>
      </w:r>
      <w:r>
        <w:rPr>
          <w:rStyle w:val="FootnoteAnchor"/>
          <w:rtl w:val="true"/>
        </w:rPr>
        <w:footnoteReference w:id="668"/>
      </w:r>
      <w:r>
        <w:rPr>
          <w:rFonts w:ascii="Amiri" w:hAnsi="Amiri" w:eastAsia="Amiri" w:cs="Amiri"/>
          <w:color w:val="111111"/>
          <w:sz w:val="28"/>
          <w:sz w:val="28"/>
          <w:szCs w:val="28"/>
          <w:rtl w:val="true"/>
          <w:lang w:bidi="ar-SA"/>
        </w:rPr>
        <w:t xml:space="preserve">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لسانك إلّامن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بذلك تغلب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اصمت لسانك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 اللّه و كفّ لسانك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معرفة الرجال الرقم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ذرّ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الكلام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خير تقولها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شرّ تسكت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لا تضرّ و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 اللّه و كفّوا السنتكم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داود عليه السلام لسليمان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بطول الصمت إلّامن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الندامة على طول الصمت مرّة واحدة خير من الندامة على كثرة الكلام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السكوت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فعليك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قلّة الكلام إلّابخير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تمام الحجّ و العمرة أن يحفظ المرء لسانه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كلامه إلّامن خير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حكمة آل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كلامه من عمله قلّ كلامه إلّامن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احسبوا كلامكم من أعمالكم يقلّ كلامكم إلّافي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إحسبوا كلامكم من أعمالكم و أقلّوه إلّافي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السكوت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نظر ليس فيه اعتبار فهو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سكوت ليس فيه فكرة </w:t>
      </w:r>
      <w:r>
        <w:rPr>
          <w:rStyle w:val="FootnoteAnchor"/>
          <w:rtl w:val="true"/>
        </w:rPr>
        <w:footnoteReference w:id="670"/>
      </w:r>
      <w:r>
        <w:rPr>
          <w:rFonts w:ascii="Amiri" w:hAnsi="Amiri" w:eastAsia="Amiri" w:cs="Amiri"/>
          <w:color w:val="111111"/>
          <w:sz w:val="28"/>
          <w:sz w:val="28"/>
          <w:szCs w:val="28"/>
          <w:rtl w:val="true"/>
          <w:lang w:bidi="ar-SA"/>
        </w:rPr>
        <w:t>فهو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كلام ليس فيه ذكر فهو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لمن كان نظره عبرة </w:t>
      </w:r>
      <w:r>
        <w:rPr>
          <w:rStyle w:val="FootnoteAnchor"/>
          <w:rtl w:val="true"/>
        </w:rPr>
        <w:footnoteReference w:id="671"/>
      </w:r>
      <w:r>
        <w:rPr>
          <w:rFonts w:ascii="Amiri" w:hAnsi="Amiri" w:eastAsia="Amiri" w:cs="Amiri"/>
          <w:color w:val="111111"/>
          <w:sz w:val="28"/>
          <w:sz w:val="28"/>
          <w:szCs w:val="28"/>
          <w:rtl w:val="true"/>
          <w:lang w:bidi="ar-SA"/>
        </w:rPr>
        <w:t xml:space="preserve">و سكوته فكراً </w:t>
      </w:r>
      <w:r>
        <w:rPr>
          <w:rStyle w:val="FootnoteAnchor"/>
          <w:rtl w:val="true"/>
        </w:rPr>
        <w:footnoteReference w:id="672"/>
      </w:r>
      <w:r>
        <w:rPr>
          <w:rFonts w:ascii="Amiri" w:hAnsi="Amiri" w:eastAsia="Amiri" w:cs="Amiri"/>
          <w:color w:val="111111"/>
          <w:sz w:val="28"/>
          <w:sz w:val="28"/>
          <w:szCs w:val="28"/>
          <w:rtl w:val="true"/>
          <w:lang w:bidi="ar-SA"/>
        </w:rPr>
        <w:t>و كلامه ذكراً و بكى على خطيئته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أمن الناس شرّه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يرضيه عن اللّه اليسير و لا يسخطه البلاء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لا تبلغ به و نيّته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مغموسة في الخير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ينوي كثيراً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يتلهّف على ما فاته من الخير كيف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المنافق إذا 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سكت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استغنى طغا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أصابه شدّة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قريب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يسخطه على اللّه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يرضيه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تبلغ و نيّته لا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مغموسة في الشرّ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كثيراً من الشرّ و يعمل بطائفة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يتلهّف على ما فاته من الشرّ كيف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في رسالة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عن الخنا و تعويده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الفضول الّتي لا فائدة لها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فوقف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تملي على حافظيك كتاباً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بما يعنيك و دع ما لا يعنيك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القول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فإكرامه عن الخنا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تعويده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إجمامه إلّالموضع الحاجة و المنفعة للدين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إعفاؤه عن الفضول الشنعة القليلة الفائدة الّتي لا يؤمن ضررها مع قلّة عائدتها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كذباً أن يتحدّث بكلّ ما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يعدّ شاهد العقل و الدليل عليه و تزيّن العاقل بعقله حسن سيرته في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ابن آدم يشرف كلّ يوم على جوارحه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يناشدونه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نعاقب بك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فإذا تكلّم كتب محسناً أو مسيئاً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و سالم و شاجب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يقول بما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يخوض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و سالم و شاجب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يخوض 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 غانم و شاجب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يلفظ و يقع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الأعمال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المؤمن من وراء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قلب المنافق من وراء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المؤمن إذا أراد أن يتكلّم بكلام تدبّره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خيراً 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شرّاً واراه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المنافق يتكلّم بما أتى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Style w:val="FootnoteAnchor"/>
          <w:rtl w:val="true"/>
        </w:rPr>
        <w:footnoteReference w:id="678"/>
      </w:r>
      <w:r>
        <w:rPr>
          <w:rFonts w:ascii="Amiri" w:hAnsi="Amiri" w:eastAsia="Amiri" w:cs="Amiri"/>
          <w:color w:val="111111"/>
          <w:sz w:val="28"/>
          <w:sz w:val="28"/>
          <w:szCs w:val="28"/>
          <w:rtl w:val="true"/>
          <w:lang w:bidi="ar-SA"/>
        </w:rPr>
        <w:t xml:space="preserve">ماذا له و ماذا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825" w:name="pg7071_70829"/>
    </w:p>
    <w:p>
      <w:pPr>
        <w:pStyle w:val="BookText"/>
        <w:rPr/>
      </w:pPr>
      <w:bookmarkEnd w:id="825"/>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أبوذرّ رحمه الله يقول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مبتغي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اللسان مفتاح خير و مفتاح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فأختم على لسانك كما تختم على ذهبك و ورقك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3379342_372815092"/>
      <w:bookmarkStart w:id="827" w:name="_Toc300"/>
      <w:bookmarkEnd w:id="826"/>
      <w:r>
        <w:rPr>
          <w:rtl w:val="true"/>
        </w:rPr>
        <w:t>الكلام و القول المقرون مع العمل</w:t>
      </w:r>
      <w:bookmarkEnd w:id="827"/>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القول ما صدّقه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القول ما صدّقه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رحمه الله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قول إلّامع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379344_372815092"/>
      <w:bookmarkStart w:id="829" w:name="_Toc301"/>
      <w:bookmarkEnd w:id="828"/>
      <w:r>
        <w:rPr>
          <w:rtl w:val="true"/>
        </w:rPr>
        <w:t>الكلام و القول الّذي فيه نفع</w:t>
      </w:r>
      <w:bookmarkEnd w:id="829"/>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القول ما نفع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 يأجركم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830" w:name="pg7071_70830"/>
    </w:p>
    <w:p>
      <w:pPr>
        <w:pStyle w:val="Heading3"/>
        <w:numPr>
          <w:ilvl w:val="2"/>
          <w:numId w:val="1"/>
        </w:numPr>
        <w:rPr/>
      </w:pPr>
      <w:bookmarkStart w:id="831" w:name="__RefHeading___Toc3379346_372815092"/>
      <w:bookmarkStart w:id="832" w:name="_Toc302"/>
      <w:bookmarkEnd w:id="830"/>
      <w:bookmarkEnd w:id="831"/>
      <w:r>
        <w:rPr>
          <w:rtl w:val="true"/>
        </w:rPr>
        <w:t>الكلام و القول الحسن</w:t>
      </w:r>
      <w:bookmarkEnd w:id="832"/>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لنوف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خيراً تذكر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الخير تعرفوا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إعملوا به تكونوا من أهله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الزهد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خيراً تغنم أو اصمت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خيراً فغنم أو سكت أن سوء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فليقل خيراً أو ليسكت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الإمامة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لسانك قول الخير تحظ به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بن عبد اللّه عن أبي عبد 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لكم من الدهم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من الخيول السود الّتي أوقفت و هيأت لكم و لحوائجكم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 من الناس أوقفت عندكم يطيعونكم فيما تأمرونهم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يتكلّم أحدكم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ليدع كثيراً من الكلام فيما يعنيه حتّى يجد له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متكلّم في غير موضعه جنى على نفسه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يمارين أحدكم سفيهاً و لا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مارى حليماً أقصاه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مارى سفيهاً أرداه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أو صار سبباً لرسوخه في باطله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 العلّامة المجلسي رحمه الله في بحار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اذكروا أخاكم إذا غاب عنكم بأحسن ما تحبّون أن تذكروا به إذا غبتم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اعملوا عمل من يعلم أنّه مجازى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بالإجرام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232</w:t>
      </w:r>
      <w:r>
        <w:rPr>
          <w:rFonts w:eastAsia="IRNazanin" w:cs="IRNazanin"/>
          <w:color w:val="111111"/>
          <w:sz w:val="28"/>
          <w:szCs w:val="28"/>
          <w:rtl w:val="true"/>
          <w:lang w:bidi="fa-IR"/>
        </w:rPr>
        <w:t>).</w:t>
      </w:r>
      <w:bookmarkStart w:id="833" w:name="pg7071_70832"/>
    </w:p>
    <w:p>
      <w:pPr>
        <w:pStyle w:val="Heading3"/>
        <w:numPr>
          <w:ilvl w:val="2"/>
          <w:numId w:val="1"/>
        </w:numPr>
        <w:rPr/>
      </w:pPr>
      <w:bookmarkStart w:id="834" w:name="__RefHeading___Toc3379348_372815092"/>
      <w:bookmarkStart w:id="835" w:name="_Toc303"/>
      <w:bookmarkEnd w:id="833"/>
      <w:bookmarkEnd w:id="834"/>
      <w:r>
        <w:rPr>
          <w:rtl w:val="true"/>
        </w:rPr>
        <w:t>مجالسة و مصاحبة و مصادقة الصالحين و الأخيار</w:t>
      </w:r>
      <w:bookmarkEnd w:id="835"/>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صحبة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الأعمال صحبة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أدعى لخير و أنجى من شرّ من صحبة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الأخيار تكسب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كالريح إذا مرّت بالطيب حملت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كلّ زمان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الزوجة الصالحة الأليفة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في دين اللّه عزّ و 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الولد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الثلاثة فقد أصاب خير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الحظّ الأوفر من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الشرّ في الإذاعة و مؤاخاة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حظّ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خير من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الوحدة خير من جليس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ولهك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زهّدك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أعانك على طاعة المولى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الأخيار و مفارقة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الدين شرف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و الأمالي للشيخ الصدوق رحمه الله ص 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ص 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الأصدقاء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ينفعون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فحوائج يقومون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جهنّم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مصادقة الإخوان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ساعة لأمر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ساعة لمعاشرة الإخوان و الثقات الّذين يعرّفونكم عيوبكم و يخلصون لكم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ساعة تخلون فيها للذّاتكم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الساعة تقدرون على الثلاثة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تنتفع بدينه و لا دنياه فلا خير لك في مجالسته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bookmarkStart w:id="836" w:name="pg7071_70834"/>
    </w:p>
    <w:p>
      <w:pPr>
        <w:pStyle w:val="Heading3"/>
        <w:numPr>
          <w:ilvl w:val="2"/>
          <w:numId w:val="1"/>
        </w:numPr>
        <w:rPr/>
      </w:pPr>
      <w:bookmarkStart w:id="837" w:name="__RefHeading___Toc3379350_372815092"/>
      <w:bookmarkStart w:id="838" w:name="_Toc304"/>
      <w:bookmarkEnd w:id="836"/>
      <w:bookmarkEnd w:id="837"/>
      <w:r>
        <w:rPr>
          <w:rtl w:val="true"/>
        </w:rPr>
        <w:t>محاسبة النفس</w:t>
      </w:r>
      <w:bookmarkEnd w:id="838"/>
    </w:p>
    <w:p>
      <w:pPr>
        <w:pStyle w:val="Heading3"/>
        <w:numPr>
          <w:ilvl w:val="2"/>
          <w:numId w:val="1"/>
        </w:numPr>
        <w:rPr/>
      </w:pPr>
      <w:bookmarkStart w:id="839" w:name="__RefHeading___Toc3379352_372815092"/>
      <w:bookmarkStart w:id="840" w:name="_Toc305"/>
      <w:bookmarkEnd w:id="839"/>
      <w:r>
        <w:rPr>
          <w:rtl w:val="true"/>
        </w:rPr>
        <w:t>مهار النفس</w:t>
      </w:r>
      <w:bookmarkEnd w:id="840"/>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أعانه اللّه على نفسه فملكها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لا تزال بخير ما كان لك واعظ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المحاسبة من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الخوف لك شعاراً والحزن لك دثاراً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مبعوث و موقوف بين يدي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فأعدّ الجواب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المرء بخير ما حاسب نفسه و عمّر آخرته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من انتدب لمحاسبة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تأمنوا من اللّه 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وتدركوا عنده الرغب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وقف على عيوبه و أحاط بذنوبه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استقال الذنوب و أصلح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الورع دوام 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المقاولة و صفاء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الربّ عزّ و جلّ لعيسى بن مريم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نفسك بالرجوع إليّ حتّى تنتجز ثواب ما عمله العاملون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يؤتون أجرهم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خير المؤتين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بعبد </w:t>
      </w:r>
      <w:r>
        <w:rPr>
          <w:rStyle w:val="FootnoteAnchor"/>
          <w:rtl w:val="true"/>
        </w:rPr>
        <w:footnoteReference w:id="689"/>
      </w:r>
      <w:r>
        <w:rPr>
          <w:rFonts w:ascii="Amiri" w:hAnsi="Amiri" w:eastAsia="Amiri" w:cs="Amiri"/>
          <w:color w:val="111111"/>
          <w:sz w:val="28"/>
          <w:sz w:val="28"/>
          <w:szCs w:val="28"/>
          <w:rtl w:val="true"/>
          <w:lang w:bidi="ar-SA"/>
        </w:rPr>
        <w:t xml:space="preserve">خيراً جعل له واعظاً من نفسه يأمره و ينهاه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من نفسه واعظ كان عليه من اللّه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bookmarkStart w:id="841" w:name="pg7071_70836"/>
    </w:p>
    <w:p>
      <w:pPr>
        <w:pStyle w:val="Heading3"/>
        <w:numPr>
          <w:ilvl w:val="2"/>
          <w:numId w:val="1"/>
        </w:numPr>
        <w:rPr/>
      </w:pPr>
      <w:bookmarkStart w:id="842" w:name="__RefHeading___Toc3379354_372815092"/>
      <w:bookmarkStart w:id="843" w:name="_Toc306"/>
      <w:bookmarkEnd w:id="841"/>
      <w:bookmarkEnd w:id="842"/>
      <w:r>
        <w:rPr>
          <w:rtl w:val="true"/>
        </w:rPr>
        <w:t>المداراة</w:t>
      </w:r>
      <w:bookmarkEnd w:id="843"/>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مهزيار عن بكر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صهر لي إلى أبي جعفر الثاني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لقيت منه شدّة و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أن اكاشفه أم أداريه ؟</w:t>
      </w:r>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كتابك و ما ذكرت من أمر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لست أدع </w:t>
      </w:r>
      <w:r>
        <w:rPr>
          <w:rStyle w:val="FootnoteAnchor"/>
          <w:rtl w:val="true"/>
        </w:rPr>
        <w:footnoteReference w:id="691"/>
      </w:r>
      <w:r>
        <w:rPr>
          <w:rFonts w:ascii="Amiri" w:hAnsi="Amiri" w:eastAsia="Amiri" w:cs="Amiri"/>
          <w:color w:val="111111"/>
          <w:sz w:val="28"/>
          <w:sz w:val="28"/>
          <w:szCs w:val="28"/>
          <w:rtl w:val="true"/>
          <w:lang w:bidi="ar-SA"/>
        </w:rPr>
        <w:t>الدعاء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المداراة خير لك من المكاشفة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الدين و الدنيا في مداراة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العيش في المداراة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العسر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فإنّ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ثبّتك اللّه على ولاية من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 أنتم في وديعة اللّه الّذي لا تضيع ودائعه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اللّه بقلب أبيه عليه حتّى صار لا يخالفه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رأس العقل بعد الإيمان باللّه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فيمن لا يعاشر بالمعروف من لا بدّ من معاشرته حتّى يجعل اللّه إلى الخلاص منه سبيلاً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الرفق بهم نصف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 لا أمة دارى عباد اللّه بأحسن المداراة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يدخل بها في باطل و لم يخرج بها من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إلّاجعل اللّه تعالى نفسه تسبيحاً و زكى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بصيرة على كتمان سرّنا و احتمال الغيظ لما يسمعه من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ثواب المتشحّط بدمه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مداراة أعداء اللّه من أفضل صدقة المرء على نفسه و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 المداراة قارنه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مدارياً 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bookmarkStart w:id="844" w:name="pg7071_70838"/>
    </w:p>
    <w:p>
      <w:pPr>
        <w:pStyle w:val="Heading3"/>
        <w:numPr>
          <w:ilvl w:val="2"/>
          <w:numId w:val="1"/>
        </w:numPr>
        <w:rPr/>
      </w:pPr>
      <w:bookmarkStart w:id="845" w:name="__RefHeading___Toc3379356_372815092"/>
      <w:bookmarkStart w:id="846" w:name="_Toc307"/>
      <w:bookmarkEnd w:id="844"/>
      <w:bookmarkEnd w:id="845"/>
      <w:r>
        <w:rPr>
          <w:rtl w:val="true"/>
        </w:rPr>
        <w:t>معرفة القدر و المنزلة</w:t>
      </w:r>
      <w:bookmarkEnd w:id="846"/>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كلّ الخير فيمن عرف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بالمرء جهلاً أن لا يعرف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كلّه فيمن عرف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بالمرء جهلاً أن لا يعرف قدره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لم يتعدّ 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 الحكم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قدره لم يضع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 من 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امرء 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خاب من 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اليقين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3379358_372815092"/>
      <w:bookmarkStart w:id="848" w:name="_Toc308"/>
      <w:bookmarkEnd w:id="847"/>
      <w:r>
        <w:rPr>
          <w:rtl w:val="true"/>
        </w:rPr>
        <w:t xml:space="preserve">المغزل </w:t>
      </w:r>
      <w:r>
        <w:rPr>
          <w:rtl w:val="true"/>
        </w:rPr>
        <w:t xml:space="preserve">- </w:t>
      </w:r>
      <w:r>
        <w:rPr>
          <w:rtl w:val="true"/>
        </w:rPr>
        <w:t>الغزل</w:t>
      </w:r>
      <w:bookmarkEnd w:id="848"/>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نسائكم بالغزل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لهنّ و أزين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المغزل للمرأة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bookmarkStart w:id="849" w:name="pg7071_70839"/>
    </w:p>
    <w:p>
      <w:pPr>
        <w:pStyle w:val="Heading3"/>
        <w:numPr>
          <w:ilvl w:val="2"/>
          <w:numId w:val="1"/>
        </w:numPr>
        <w:rPr/>
      </w:pPr>
      <w:bookmarkStart w:id="850" w:name="__RefHeading___Toc3379360_372815092"/>
      <w:bookmarkStart w:id="851" w:name="_Toc309"/>
      <w:bookmarkEnd w:id="849"/>
      <w:bookmarkEnd w:id="850"/>
      <w:r>
        <w:rPr>
          <w:rtl w:val="true"/>
        </w:rPr>
        <w:t>المعروف</w:t>
      </w:r>
      <w:bookmarkEnd w:id="851"/>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نفى عزّ و جلّ الخير في النطق إلّافي هذه الاُمور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أَمَرَ بِصَدَقَةٍ أَوْ مَعْرُوفٍ أَوْ إِصْلاَحٍ بَيْنَ النَّاسِ وَمَن يَفْعَلْ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مَرْضَاتِ اللّهِ فَسَوْفَ نُؤْتِيهِ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خيراً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من المعروف شيئاً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بالمعروف فإنّه ينفعك في عاجل دنياك و 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بسط يده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اللّه ما أنفق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يضاعف له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 اصطناع المعروف و أكثر من إسداء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أبقى ذخراً و أجمل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عشيرته صدق المودّة و بسط عليهم يده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له ما أنفق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ضاعف له الأجر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للحسين بن سعيد الأهوازي رحمه الله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تصب دلوك في إناء المستقي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تلقي أخاك ببشر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أدبر فلا تغتابه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المعروف ما اصيب به الأبرار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فلو رأيتم المعروف رجلاً رأيتموه حسناً جميلاً يسرّ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المجمع العالمي لأهل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غضبه و بسط رضاه و بذل معروفه و وصل رحمه و ادّى أمانته أدخله اللّه تعالى في النور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معروف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المعروف في الدنيا أهل المعروف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أهل الجنّة دخولاً إلى الجنّة أهل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أمالي‌الشيخ الصدوق رحمه الله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و حسن البشر يكسبان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البخل و عبوس الوجه يبعدان من اللّه و يدخلان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أتاه اللّه عزّ و 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 ل 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يحسن فيه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 يفك به العاني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 يعن به الغارم و ابن سبيل و الفقراء و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 يصبّر نفسه على النوائب و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الفوز بهذه الخصال أشرف مكارم الدنيا و درك فضائل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سراح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القوسين لم يذكر في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المعروف إلى غير عروف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يضع معروفه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في غير 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تضعنّ معروفك عند غير 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أشقي الرجل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معروفه </w:t>
      </w:r>
      <w:r>
        <w:rPr>
          <w:rStyle w:val="FootnoteAnchor"/>
          <w:rtl w:val="true"/>
        </w:rPr>
        <w:footnoteReference w:id="700"/>
      </w:r>
      <w:r>
        <w:rPr>
          <w:rFonts w:ascii="Amiri" w:hAnsi="Amiri" w:eastAsia="Amiri" w:cs="Amiri"/>
          <w:color w:val="111111"/>
          <w:sz w:val="28"/>
          <w:sz w:val="28"/>
          <w:szCs w:val="28"/>
          <w:rtl w:val="true"/>
          <w:lang w:bidi="ar-SA"/>
        </w:rPr>
        <w:t>إلى من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يصنعه إلى من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فإعلم أنّه إلى خير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يصنعه إلى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فإعلم أنّه ليس له عند 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الكافي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للشيخ الطوسي رحمه الله ص</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رحمه الله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ذخيرة لك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الخير إلى كلّ من طلبه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أصبت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أهله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شتمك رجل عن يمينك ثمّ تحوّل إلى يسارك فإعتذر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bookmarkStart w:id="852" w:name="pg7071_70842"/>
    </w:p>
    <w:p>
      <w:pPr>
        <w:pStyle w:val="Heading3"/>
        <w:numPr>
          <w:ilvl w:val="2"/>
          <w:numId w:val="1"/>
        </w:numPr>
        <w:rPr/>
      </w:pPr>
      <w:bookmarkStart w:id="853" w:name="__RefHeading___Toc3379362_372815092"/>
      <w:bookmarkStart w:id="854" w:name="_Toc310"/>
      <w:bookmarkEnd w:id="852"/>
      <w:bookmarkEnd w:id="853"/>
      <w:r>
        <w:rPr>
          <w:rtl w:val="true"/>
        </w:rPr>
        <w:t>مكارم الأخلاق</w:t>
      </w:r>
      <w:bookmarkEnd w:id="854"/>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مسكان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فامتحنوا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فيكم فاحمدوا اللّه و اعلموا أن ذلك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لا تكن فيكم فاسألوا اللّه و ارغبوا إليه فيها </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خصّ الأنبياء عليهم السلام بمكارم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فيه فليعلم أنّه من خير أراد اللّه عزّ و 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تكن فيه فليتضرّع إلى اللّه عزّ و جلّ و ليسأله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رسله 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فإمتحنوا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فاحمدوا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ذلك من خير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تكن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تعالى التوفيق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المقال ومكارم‌الأفعال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الأخلاق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تضع الشريف و تهدم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bookmarkStart w:id="855" w:name="pg7071_70843"/>
    </w:p>
    <w:p>
      <w:pPr>
        <w:pStyle w:val="Heading3"/>
        <w:numPr>
          <w:ilvl w:val="2"/>
          <w:numId w:val="1"/>
        </w:numPr>
        <w:rPr/>
      </w:pPr>
      <w:bookmarkStart w:id="856" w:name="__RefHeading___Toc3379364_372815092"/>
      <w:bookmarkStart w:id="857" w:name="_Toc311"/>
      <w:bookmarkEnd w:id="855"/>
      <w:bookmarkEnd w:id="856"/>
      <w:r>
        <w:rPr>
          <w:rtl w:val="true"/>
        </w:rPr>
        <w:t>الموالاة في اللّه عزّ و جلّ و المعاداة في اللّه</w:t>
      </w:r>
      <w:bookmarkEnd w:id="857"/>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اللّه و المعاداة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والمحبّة في اللّه و البغض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فيك خيراً فانظر إلى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يحبّ أهل طاعة اللّه ويبغض أهل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يبغض أهل طاعة اللّه ويحبّ أهل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والمرء مع من أحبّ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اللّه و المعاداة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اللّه و المعاداة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في اللّه و تبغض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تمنع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توالي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التبرّي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أوثق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 البغض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تعادي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bookmarkStart w:id="858" w:name="pg7071_70844"/>
    </w:p>
    <w:p>
      <w:pPr>
        <w:pStyle w:val="Heading3"/>
        <w:numPr>
          <w:ilvl w:val="2"/>
          <w:numId w:val="1"/>
        </w:numPr>
        <w:rPr/>
      </w:pPr>
      <w:bookmarkStart w:id="859" w:name="__RefHeading___Toc3379366_372815092"/>
      <w:bookmarkStart w:id="860" w:name="_Toc312"/>
      <w:bookmarkEnd w:id="858"/>
      <w:bookmarkEnd w:id="859"/>
      <w:r>
        <w:rPr>
          <w:rtl w:val="true"/>
        </w:rPr>
        <w:t xml:space="preserve">الموت </w:t>
      </w:r>
      <w:r>
        <w:rPr>
          <w:rtl w:val="true"/>
        </w:rPr>
        <w:t xml:space="preserve">- </w:t>
      </w:r>
      <w:r>
        <w:rPr>
          <w:rtl w:val="true"/>
        </w:rPr>
        <w:t>الإستعداد للموت</w:t>
      </w:r>
      <w:bookmarkEnd w:id="860"/>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لحمّاد بن عيسى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للعلم في آناء اللّيل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تقرّ عينك و تنال خير الدنيا و الآخرة فإقطع الطمع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نفسك في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نفسك أنّك فوق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اخزن لسانك كما تخزن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ترقّب الموت على كلّ حال خير من الثقة بالبقاء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المفضّل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يموت عليه العبد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فرغ من ابنيته و دوره و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ذنبه تائباً و على الخيرات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على اللّه عزّ و جلّ حبيباً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من عرف سرعة رحلته فتزوّد لها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أشدّهم له استعداداً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عرف سرعة رحلته أن يحسن التأهّب لنقلته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الاستعداد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الندى 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الندى في الخير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861" w:name="pg7071_70845"/>
    </w:p>
    <w:p>
      <w:pPr>
        <w:pStyle w:val="Heading3"/>
        <w:numPr>
          <w:ilvl w:val="2"/>
          <w:numId w:val="1"/>
        </w:numPr>
        <w:rPr/>
      </w:pPr>
      <w:bookmarkStart w:id="862" w:name="__RefHeading___Toc3379368_372815092"/>
      <w:bookmarkStart w:id="863" w:name="_Toc313"/>
      <w:bookmarkEnd w:id="861"/>
      <w:bookmarkEnd w:id="862"/>
      <w:r>
        <w:rPr>
          <w:rtl w:val="true"/>
        </w:rPr>
        <w:t>الموت على الحقّ</w:t>
      </w:r>
      <w:bookmarkEnd w:id="863"/>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للمؤمن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 اللّهِ </w:t>
      </w:r>
      <w:r>
        <w:rPr>
          <w:rStyle w:val="FootnoteAnchor"/>
          <w:rtl w:val="true"/>
        </w:rPr>
        <w:footnoteReference w:id="707"/>
      </w:r>
      <w:r>
        <w:rPr>
          <w:rFonts w:ascii="Amiri" w:hAnsi="Amiri" w:eastAsia="Amiri" w:cs="Amiri"/>
          <w:color w:val="111111"/>
          <w:sz w:val="28"/>
          <w:sz w:val="28"/>
          <w:szCs w:val="28"/>
          <w:rtl w:val="true"/>
          <w:lang w:bidi="ar-SA"/>
        </w:rPr>
        <w:t xml:space="preserve">خَيْرٌ </w:t>
      </w:r>
      <w:r>
        <w:rPr>
          <w:rStyle w:val="FootnoteAnchor"/>
          <w:rtl w:val="true"/>
        </w:rPr>
        <w:footnoteReference w:id="708"/>
      </w:r>
      <w:r>
        <w:rPr>
          <w:rFonts w:ascii="Amiri" w:hAnsi="Amiri" w:eastAsia="Amiri" w:cs="Amiri"/>
          <w:color w:val="111111"/>
          <w:sz w:val="28"/>
          <w:sz w:val="28"/>
          <w:szCs w:val="28"/>
          <w:rtl w:val="true"/>
          <w:lang w:bidi="ar-SA"/>
        </w:rPr>
        <w:t xml:space="preserve">لِلْأَبْرَارِ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بما أمركم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بين أحدكم و بين أن يغتبط و يرى ما يحب إلّاأن يحضره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 اللّهِ خَيْرٌ وَأَبْقَى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تأتيه البشارة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 عينه و يحبّ لقاء اللّه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يفتح له باب إلى منزله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مسكنك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هذا رسول اللّه و عليّ و الحسن و الحسين عليهم السلام رفقاؤك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لَهُمُ الْبُشْرى فِي الْحَياةِ الدُّنْيا وَ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إسمع منّي و ع </w:t>
      </w:r>
      <w:r>
        <w:rPr>
          <w:rStyle w:val="FootnoteAnchor"/>
          <w:rtl w:val="true"/>
        </w:rPr>
        <w:footnoteReference w:id="712"/>
      </w:r>
      <w:r>
        <w:rPr>
          <w:rFonts w:ascii="Amiri" w:hAnsi="Amiri" w:eastAsia="Amiri" w:cs="Amiri"/>
          <w:color w:val="111111"/>
          <w:sz w:val="28"/>
          <w:sz w:val="28"/>
          <w:szCs w:val="28"/>
          <w:rtl w:val="true"/>
          <w:lang w:bidi="ar-SA"/>
        </w:rPr>
        <w:t>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لك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أنت متّ على السنّة و الحقّ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تمت على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الموت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الخير كلّه </w:t>
      </w:r>
      <w:r>
        <w:rPr>
          <w:rStyle w:val="FootnoteAnchor"/>
          <w:rtl w:val="true"/>
        </w:rPr>
        <w:footnoteReference w:id="714"/>
      </w:r>
      <w:r>
        <w:rPr>
          <w:rFonts w:ascii="Amiri" w:hAnsi="Amiri" w:eastAsia="Amiri" w:cs="Amiri"/>
          <w:color w:val="111111"/>
          <w:sz w:val="28"/>
          <w:sz w:val="28"/>
          <w:szCs w:val="28"/>
          <w:rtl w:val="true"/>
          <w:lang w:bidi="ar-SA"/>
        </w:rPr>
        <w:t xml:space="preserve">إلّابعد الموت لمن كان محقّاً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القبر خير منزل نعمره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ما بعده خيراً 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أصلحنا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ارحمنا عند الموت و اغفر لنا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الدعوات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المسلم البريء من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والكذب</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ينتظر من اللّه تعالى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 اللّه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ذو أهل و مال و معه دينه و حسبه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إمّا أن يدعوه اللّه فيقبضه إليه و يستأثر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عند اللّه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ينسأ في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فيرزقه اللّه أهلاً 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و قد اجتمع له ذلك مع حسبه و دينه و مروءته المحفوظة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بين خيرتين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يصير إلى ما يحبّ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 اللّه خير له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الإسناد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اخرج من بيته شيّعته الملائكة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يترحّمون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انتهى إلى قبره قالت الأرض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و سهلاً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أحبّ أن يمشي عليّ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لترى ما أصنع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فيوسّع له مدّ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عليه في قبره قعيداً القبر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فيه الروح إلى حقويه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نبيّك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في القبر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ألبسوه من ثياب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افتحوا له في قبره باباً إلى الجنّة حتّى يأتينا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عندنا خير 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لا حلم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صلى الله عليه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أحدث </w:t>
      </w:r>
      <w:r>
        <w:rPr>
          <w:rStyle w:val="FootnoteAnchor"/>
          <w:rtl w:val="true"/>
        </w:rPr>
        <w:footnoteReference w:id="721"/>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أن أكون من شيعتكم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إلينا الصراط و الميزان و حساب شيعتنا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أرحم بكم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التوبة و أحدث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إلينا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إلينا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إلينا حساب شيعتنا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لكم أرحم من أحدكم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حمزة الثمالي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أنّه يموت في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فيه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لكم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Style w:val="FootnoteAnchor"/>
          <w:rtl w:val="true"/>
        </w:rPr>
        <w:footnoteReference w:id="722"/>
      </w:r>
      <w:r>
        <w:rPr>
          <w:rFonts w:ascii="Amiri" w:hAnsi="Amiri" w:eastAsia="Amiri" w:cs="Amiri"/>
          <w:color w:val="111111"/>
          <w:sz w:val="28"/>
          <w:sz w:val="28"/>
          <w:szCs w:val="28"/>
          <w:rtl w:val="true"/>
          <w:lang w:bidi="ar-SA"/>
        </w:rPr>
        <w:t>عندنا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معكم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خاف اللّه و راقب اللّه و توقّي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أبو حمزة الثمالي إلّايسيراً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الإمامة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أبو حمزة الثمالي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إليه فأقرئه منّي السلام و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يموت في شهر كذا 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فيه انس و كان لكم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معكم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خاف اللّه وراقب نبيّه وتوقّي الذنوب فإذا فعل ذلك كان معنا في درجاتنا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أبو حمزة إلّايسيراً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أخطل الكاهلي عن عبد 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خيراً في سنتك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أجلك قد دنا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أنت </w:t>
      </w:r>
      <w:r>
        <w:rPr>
          <w:rStyle w:val="FootnoteAnchor"/>
          <w:rtl w:val="true"/>
        </w:rPr>
        <w:footnoteReference w:id="724"/>
      </w:r>
      <w:r>
        <w:rPr>
          <w:rFonts w:ascii="Amiri" w:hAnsi="Amiri" w:eastAsia="Amiri" w:cs="Amiri"/>
          <w:color w:val="111111"/>
          <w:sz w:val="28"/>
          <w:sz w:val="28"/>
          <w:szCs w:val="28"/>
          <w:rtl w:val="true"/>
          <w:lang w:bidi="ar-SA"/>
        </w:rPr>
        <w:t>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عبد اللّه بعد ذلك إلّايسيراً حتّى مات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وقع أجره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استوجب ثواب ما نواه من صالح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قامت النيّة مقام إصلاته لسيفه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الإمامة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bookmarkStart w:id="864" w:name="pg7071_70851"/>
    </w:p>
    <w:p>
      <w:pPr>
        <w:pStyle w:val="Heading3"/>
        <w:numPr>
          <w:ilvl w:val="2"/>
          <w:numId w:val="1"/>
        </w:numPr>
        <w:rPr/>
      </w:pPr>
      <w:bookmarkStart w:id="865" w:name="__RefHeading___Toc3379370_372815092"/>
      <w:bookmarkStart w:id="866" w:name="_Toc314"/>
      <w:bookmarkEnd w:id="864"/>
      <w:bookmarkEnd w:id="865"/>
      <w:r>
        <w:rPr>
          <w:rtl w:val="true"/>
        </w:rPr>
        <w:t>الموت القتل في سبيل اللّه عزّ و جلّ</w:t>
      </w:r>
      <w:bookmarkEnd w:id="866"/>
    </w:p>
    <w:p>
      <w:pPr>
        <w:pStyle w:val="BookText"/>
        <w:rPr/>
      </w:pPr>
      <w:r>
        <w:rPr>
          <w:rFonts w:ascii="Amiri" w:hAnsi="Amiri" w:eastAsia="Amiri" w:cs="Amiri"/>
          <w:color w:val="111111"/>
          <w:sz w:val="28"/>
          <w:sz w:val="28"/>
          <w:szCs w:val="28"/>
          <w:rtl w:val="true"/>
          <w:lang w:bidi="ar-SA"/>
        </w:rPr>
        <w:t xml:space="preserve">الموت القتل في سبيل اللّه عزّ و جلّ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الموت إلّاسعادة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الحياة مع الظالمين إلّابرما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3379372_372815092"/>
      <w:bookmarkStart w:id="868" w:name="_Toc315"/>
      <w:bookmarkEnd w:id="867"/>
      <w:r>
        <w:rPr>
          <w:rtl w:val="true"/>
        </w:rPr>
        <w:t>الشهادة</w:t>
      </w:r>
      <w:bookmarkEnd w:id="868"/>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معنا خير من الحياة مع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معرفة الرجال الرقم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آل أبي طالب عليهم السلام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من الذلّ في هذه الدنيا لغير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أنشد أمير المؤمنين عليه السلام في غزوة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عليّ و ابن عبد المطّلب الموت خير للفتى من الهرب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عزّ خير من حياة في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أنشد الإمام الحسين عليه السلام في يوم عاشوراء عند مقاتلة الأعداء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خير من ركوب العار و العار أولى من دخول النار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869" w:name="pg7071_70852"/>
    </w:p>
    <w:p>
      <w:pPr>
        <w:pStyle w:val="Heading3"/>
        <w:numPr>
          <w:ilvl w:val="2"/>
          <w:numId w:val="1"/>
        </w:numPr>
        <w:rPr/>
      </w:pPr>
      <w:bookmarkStart w:id="870" w:name="__RefHeading___Toc3379374_372815092"/>
      <w:bookmarkStart w:id="871" w:name="_Toc316"/>
      <w:bookmarkEnd w:id="869"/>
      <w:bookmarkEnd w:id="870"/>
      <w:r>
        <w:rPr>
          <w:rtl w:val="true"/>
        </w:rPr>
        <w:t xml:space="preserve">الموعظة </w:t>
      </w:r>
      <w:r>
        <w:rPr>
          <w:rtl w:val="true"/>
        </w:rPr>
        <w:t xml:space="preserve">- </w:t>
      </w:r>
      <w:r>
        <w:rPr>
          <w:rtl w:val="true"/>
        </w:rPr>
        <w:t>الوعظ</w:t>
      </w:r>
      <w:bookmarkEnd w:id="871"/>
    </w:p>
    <w:p>
      <w:pPr>
        <w:pStyle w:val="Heading3"/>
        <w:numPr>
          <w:ilvl w:val="2"/>
          <w:numId w:val="1"/>
        </w:numPr>
        <w:rPr/>
      </w:pPr>
      <w:bookmarkStart w:id="872" w:name="__RefHeading___Toc3379376_372815092"/>
      <w:bookmarkStart w:id="873" w:name="_Toc317"/>
      <w:bookmarkEnd w:id="872"/>
      <w:r>
        <w:rPr>
          <w:rtl w:val="true"/>
        </w:rPr>
        <w:t>قبول الوعظ و الموعظة و العمل بها</w:t>
      </w:r>
      <w:bookmarkEnd w:id="873"/>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تأدّب بأدب اللّه عزّ و جلّ أدّاه إلى الفلاح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استوصى بوصيّة اللّه كان له خير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العسكري عليه السلام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إنتفعوا بموعظة اللّه و ألزموا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أبلغ الموعظة و خير الاُمور في المعاد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و الحقّ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ذات يوم في صدر نهاره على رسول اللّه صلى الله عليه و آله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 المسجد أحداً من الناس إلّارسول اللّه صلى الله عليه و آله و عليّ عليه السلام إلى جانبه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إغتنمت خلوة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بوصيّة ينفعني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أكرم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موصيك بوصيّة إذا حفظتها فإنّها جامعة لطرق الخير و 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حفظتها كان لك بها كفلان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تراه فإنّه عزّ و جلّ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أوّل عبادته المعرفة به بأ نّه الأوّل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الفرد فلا ثاني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لا إلى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و ما فيهما و ما بينهما من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الإيمان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بأنّ اللّه عزّ و جلّ أرسلني إلى كافّة الناس بشيراً و نذيراً و داعياً إلى اللّه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حبّ أهل بيتي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أهل بيتي كسفينة النجاة في قوم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رغب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باب حطّة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كان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أوصيتك به تكن سعيداً في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مغبون فيهما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صحّتك قبل سقمك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غناك قبل فقرك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فراغك قبل شغلك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قبل موتك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التسويف بأملك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بيومك و لست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غد لك تكن في الغد كما كنت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غد لك لم تندم على ما فرّطت في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مستقبل يوماً لا يستكمله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منتظر غداً لا يبلغه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الأجل و مسيره لأبغضت الأمل و غروره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الدنيا كأنّك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 عابر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نفسك في أهل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 نفسك بالمساء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أمسيت فلا تحدّث نفسك بالصباح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من صحّتك قبل سقمك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تدري ما اسمك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نوف البكالي قال أتيت أمير المؤمنين عليه السلام و هو في رحبة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خيراً تُذكر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الغيبة فإنّها إدام كلاب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كذب من زعم أنّه وُلد من حلال و هو يأكل لحوم الناس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من زعم أنّه وُلد من حلال و هو يبغضني و يبغض الأئمّة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من زعم أنّه وُلد من حلال و هو يحبّ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من زعم أنّه يعرف اللّه و هو مُجترىء على معاصي اللّه كلّ يوم و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نقيباً و لا عريفاً و لا عشّاراً و لا بريداً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اللّه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اللّه حسابك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معي يوم القيامة فلا تكن للظالمين معيناً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معنا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أحبّ حجراً لحشره اللّه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تتزيّن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تُبارز اللّه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فيفضحك اللّه يوم تلقاه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تنل به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رحمه الله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أعلام‌الدين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اللّه بخير فقبل بالبشرى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البشرى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يقبل فالنار له أحرى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w:t>
      </w:r>
      <w:r>
        <w:rPr>
          <w:rStyle w:val="FootnoteAnchor"/>
          <w:rtl w:val="true"/>
        </w:rPr>
        <w:footnoteReference w:id="728"/>
      </w:r>
      <w:r>
        <w:rPr>
          <w:rFonts w:ascii="Amiri" w:hAnsi="Amiri" w:eastAsia="Amiri" w:cs="Amiri"/>
          <w:color w:val="111111"/>
          <w:sz w:val="28"/>
          <w:sz w:val="28"/>
          <w:szCs w:val="28"/>
          <w:rtl w:val="true"/>
          <w:lang w:bidi="ar-SA"/>
        </w:rPr>
        <w:t xml:space="preserve">خيراً جعل له واعظاً من نفسه يأمره و ينهاه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لا تزال بخير ما كان لك واعظ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المحاسبة من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الخوف لك شعاراً والحزن لك دثاراً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مبعوث و موقوف بين يدي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فأعدّ الجواب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جرّبت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النهج البلاغة لإبن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874" w:name="pg7071_70856"/>
    </w:p>
    <w:p>
      <w:pPr>
        <w:pStyle w:val="Heading3"/>
        <w:numPr>
          <w:ilvl w:val="2"/>
          <w:numId w:val="1"/>
        </w:numPr>
        <w:rPr/>
      </w:pPr>
      <w:bookmarkStart w:id="875" w:name="__RefHeading___Toc3379378_372815092"/>
      <w:bookmarkStart w:id="876" w:name="_Toc318"/>
      <w:bookmarkEnd w:id="874"/>
      <w:bookmarkEnd w:id="875"/>
      <w:r>
        <w:rPr>
          <w:rtl w:val="true"/>
        </w:rPr>
        <w:t>النساء</w:t>
      </w:r>
      <w:bookmarkEnd w:id="876"/>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الخير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الخير في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أولادكم البنات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أشمّها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رزقها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البنون 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فالحسنات يُثاب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النعمة يُسئل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أبي عمرو الجلّاب عن أبي عبد اللّه عليه السلام أنّه قال لإمرأة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يعطك اللّه شيئاً إلّاابنتك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أعطاك اللّه خيراً كثيراً إنّما مثل المرأة الصالحة في النساء كمثل الغراب الأعصم في الغربان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الغراب الأعصم الّذي لا يكاد يقدر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إحدى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الأبيض إحدى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bookmarkStart w:id="877" w:name="pg7071_70857"/>
    </w:p>
    <w:p>
      <w:pPr>
        <w:pStyle w:val="Heading3"/>
        <w:numPr>
          <w:ilvl w:val="2"/>
          <w:numId w:val="1"/>
        </w:numPr>
        <w:rPr/>
      </w:pPr>
      <w:bookmarkStart w:id="878" w:name="__RefHeading___Toc3379380_372815092"/>
      <w:bookmarkStart w:id="879" w:name="_Toc319"/>
      <w:bookmarkEnd w:id="877"/>
      <w:bookmarkEnd w:id="878"/>
      <w:r>
        <w:rPr>
          <w:rtl w:val="true"/>
        </w:rPr>
        <w:t>النظر الّذي فيه الإعتبار</w:t>
      </w:r>
      <w:bookmarkEnd w:id="879"/>
    </w:p>
    <w:p>
      <w:pPr>
        <w:pStyle w:val="BookText"/>
        <w:rPr/>
      </w:pPr>
      <w:r>
        <w:rPr>
          <w:rFonts w:ascii="Amiri" w:hAnsi="Amiri" w:eastAsia="Amiri" w:cs="Amiri"/>
          <w:color w:val="111111"/>
          <w:sz w:val="28"/>
          <w:sz w:val="28"/>
          <w:szCs w:val="28"/>
          <w:rtl w:val="true"/>
          <w:lang w:bidi="ar-SA"/>
        </w:rPr>
        <w:t xml:space="preserve">النظر الّذي فيه الإعتبار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تعتبر بالنظر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غضّه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ابتذاله إلّالموضع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تستقبل بها بصراً أو تستفيد بها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البصر باب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السكوت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نظر ليس فيه اعتبار فهو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سكوت ليس فيه فكرة </w:t>
      </w:r>
      <w:r>
        <w:rPr>
          <w:rStyle w:val="FootnoteAnchor"/>
          <w:rtl w:val="true"/>
        </w:rPr>
        <w:footnoteReference w:id="734"/>
      </w:r>
      <w:r>
        <w:rPr>
          <w:rFonts w:ascii="Amiri" w:hAnsi="Amiri" w:eastAsia="Amiri" w:cs="Amiri"/>
          <w:color w:val="111111"/>
          <w:sz w:val="28"/>
          <w:sz w:val="28"/>
          <w:szCs w:val="28"/>
          <w:rtl w:val="true"/>
          <w:lang w:bidi="ar-SA"/>
        </w:rPr>
        <w:t>فهو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كلام ليس فيه ذكر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كان نظره عبرة </w:t>
      </w:r>
      <w:r>
        <w:rPr>
          <w:rStyle w:val="FootnoteAnchor"/>
          <w:rtl w:val="true"/>
        </w:rPr>
        <w:footnoteReference w:id="735"/>
      </w:r>
      <w:r>
        <w:rPr>
          <w:rFonts w:ascii="Amiri" w:hAnsi="Amiri" w:eastAsia="Amiri" w:cs="Amiri"/>
          <w:color w:val="111111"/>
          <w:sz w:val="28"/>
          <w:sz w:val="28"/>
          <w:szCs w:val="28"/>
          <w:rtl w:val="true"/>
          <w:lang w:bidi="ar-SA"/>
        </w:rPr>
        <w:t xml:space="preserve">و سكوته فكراً </w:t>
      </w:r>
      <w:r>
        <w:rPr>
          <w:rStyle w:val="FootnoteAnchor"/>
          <w:rtl w:val="true"/>
        </w:rPr>
        <w:footnoteReference w:id="736"/>
      </w:r>
      <w:r>
        <w:rPr>
          <w:rFonts w:ascii="Amiri" w:hAnsi="Amiri" w:eastAsia="Amiri" w:cs="Amiri"/>
          <w:color w:val="111111"/>
          <w:sz w:val="28"/>
          <w:sz w:val="28"/>
          <w:szCs w:val="28"/>
          <w:rtl w:val="true"/>
          <w:lang w:bidi="ar-SA"/>
        </w:rPr>
        <w:t>و كلامه ذكراً 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 الناس شرّه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إذا استغنى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أصابته شدّة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قريب الرضى بعيد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يرضيه عن اللّه اليسير و لا يسخطه البلاء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لا تبلغ به و نيّته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مغموسة في الخير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ينوي كثيراً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يتلهّف على ما فاته من الخير كيف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المنافق إذا 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سكت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استغنى طغا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أصابه شدّة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قريب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يسخطه على اللّه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يرضيه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تبلغ و نيّته لا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مغموسة في الشرّ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كثيراً من الشرّ و يعمل بطائفة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يتلهّف على ما فاته من الشرّ كيف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للتعرّف على سائر مصادر الحديث راجع 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bookmarkStart w:id="880" w:name="pg7071_70858"/>
    </w:p>
    <w:p>
      <w:pPr>
        <w:pStyle w:val="Heading3"/>
        <w:numPr>
          <w:ilvl w:val="2"/>
          <w:numId w:val="1"/>
        </w:numPr>
        <w:rPr/>
      </w:pPr>
      <w:bookmarkStart w:id="881" w:name="__RefHeading___Toc3379382_372815092"/>
      <w:bookmarkStart w:id="882" w:name="_Toc320"/>
      <w:bookmarkEnd w:id="880"/>
      <w:bookmarkEnd w:id="881"/>
      <w:r>
        <w:rPr>
          <w:rtl w:val="true"/>
        </w:rPr>
        <w:t>النفع لعباد اللّه</w:t>
      </w:r>
      <w:bookmarkEnd w:id="882"/>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ما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النفع لعباد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خصلتان ليس فوقهما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الضرر لعباد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3379384_372815092"/>
      <w:bookmarkStart w:id="884" w:name="_Toc321"/>
      <w:bookmarkEnd w:id="883"/>
      <w:r>
        <w:rPr>
          <w:rtl w:val="true"/>
        </w:rPr>
        <w:t>النيّة الحسنة</w:t>
      </w:r>
      <w:bookmarkEnd w:id="884"/>
    </w:p>
    <w:p>
      <w:pPr>
        <w:pStyle w:val="Heading3"/>
        <w:numPr>
          <w:ilvl w:val="2"/>
          <w:numId w:val="1"/>
        </w:numPr>
        <w:rPr/>
      </w:pPr>
      <w:bookmarkStart w:id="885" w:name="__RefHeading___Toc3379386_372815092"/>
      <w:bookmarkStart w:id="886" w:name="_Toc322"/>
      <w:bookmarkEnd w:id="885"/>
      <w:r>
        <w:rPr>
          <w:rtl w:val="true"/>
        </w:rPr>
        <w:t>حسن النيّة</w:t>
      </w:r>
      <w:bookmarkEnd w:id="886"/>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سبحانه العبد شيئاً من خير الدنيا و الآخرة إلّا بحسن خلقه و حسن نيّته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ما تقدّمته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بنيّته ما جرى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عمل به غيره أو ذكر أنّه منه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بحسن طويته و إخلاص دواعيه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887" w:name="pg7071_70859"/>
    </w:p>
    <w:p>
      <w:pPr>
        <w:pStyle w:val="Heading3"/>
        <w:numPr>
          <w:ilvl w:val="2"/>
          <w:numId w:val="1"/>
        </w:numPr>
        <w:rPr/>
      </w:pPr>
      <w:bookmarkStart w:id="888" w:name="__RefHeading___Toc3379388_372815092"/>
      <w:bookmarkStart w:id="889" w:name="_Toc323"/>
      <w:bookmarkEnd w:id="887"/>
      <w:bookmarkEnd w:id="888"/>
      <w:r>
        <w:rPr>
          <w:rtl w:val="true"/>
        </w:rPr>
        <w:t>الورع عن المحرّمات اجتناب الحرام</w:t>
      </w:r>
      <w:bookmarkEnd w:id="889"/>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يُؤْتِي الْحِكْمَةَ مَن يَشَاءُ وَمَن يُؤْتَ الْحِكْمَةَ فَقَدْ أُوتِيَ خَيْراً كَثِيراً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اجتناب الكبائر الّتي أوجب اللّه عليها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أبو بصير عن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 اجتناب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w:t>
      </w:r>
      <w:r>
        <w:rPr>
          <w:rStyle w:val="FootnoteAnchor"/>
          <w:rtl w:val="true"/>
        </w:rPr>
        <w:footnoteReference w:id="740"/>
      </w:r>
      <w:r>
        <w:rPr>
          <w:rFonts w:ascii="Amiri" w:hAnsi="Amiri" w:eastAsia="Amiri" w:cs="Amiri"/>
          <w:color w:val="111111"/>
          <w:sz w:val="28"/>
          <w:sz w:val="28"/>
          <w:szCs w:val="28"/>
          <w:rtl w:val="true"/>
          <w:lang w:bidi="ar-SA"/>
        </w:rPr>
        <w:t xml:space="preserve">ما تحابّوا </w:t>
      </w:r>
      <w:r>
        <w:rPr>
          <w:rStyle w:val="FootnoteAnchor"/>
          <w:rtl w:val="true"/>
        </w:rPr>
        <w:footnoteReference w:id="741"/>
      </w:r>
      <w:r>
        <w:rPr>
          <w:rFonts w:ascii="Amiri" w:hAnsi="Amiri" w:eastAsia="Amiri" w:cs="Amiri"/>
          <w:color w:val="111111"/>
          <w:sz w:val="28"/>
          <w:sz w:val="28"/>
          <w:szCs w:val="28"/>
          <w:rtl w:val="true"/>
          <w:lang w:bidi="ar-SA"/>
        </w:rPr>
        <w:t>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وقرّوا </w:t>
      </w:r>
      <w:r>
        <w:rPr>
          <w:rStyle w:val="FootnoteAnchor"/>
          <w:rtl w:val="true"/>
        </w:rPr>
        <w:footnoteReference w:id="742"/>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خير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خير صيانة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أعوان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خير من ذلّ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بعبده خيراً حال بينه و بين شهوته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حجز بينه و بين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به شرّاً وكّله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فاز بحظّه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 يعصمه عن محارم اللّه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 خلق يعيش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حلم يدفع به جهل الجاهل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زوجة صالحة تعينه على أمر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bookmarkStart w:id="890" w:name="pg7071_70861"/>
    </w:p>
    <w:p>
      <w:pPr>
        <w:pStyle w:val="Heading3"/>
        <w:numPr>
          <w:ilvl w:val="2"/>
          <w:numId w:val="1"/>
        </w:numPr>
        <w:rPr/>
      </w:pPr>
      <w:bookmarkStart w:id="891" w:name="__RefHeading___Toc3379390_372815092"/>
      <w:bookmarkStart w:id="892" w:name="_Toc324"/>
      <w:bookmarkEnd w:id="890"/>
      <w:bookmarkEnd w:id="891"/>
      <w:r>
        <w:rPr>
          <w:rtl w:val="true"/>
        </w:rPr>
        <w:t xml:space="preserve">الوصل </w:t>
      </w:r>
      <w:r>
        <w:rPr>
          <w:rtl w:val="true"/>
        </w:rPr>
        <w:t xml:space="preserve">- </w:t>
      </w:r>
      <w:r>
        <w:rPr>
          <w:rtl w:val="true"/>
        </w:rPr>
        <w:t>الصلة</w:t>
      </w:r>
      <w:bookmarkEnd w:id="892"/>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أخلاق الدنيا و الآخرة؟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عفى عن من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أخلاق الدنيا و الآخرة ؟</w:t>
      </w:r>
    </w:p>
    <w:p>
      <w:pPr>
        <w:pStyle w:val="BookText"/>
        <w:rPr/>
      </w:pP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تعفو عمّن ظلمك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خلائق الدنيا و الآخرة ؟</w:t>
      </w:r>
    </w:p>
    <w:p>
      <w:pPr>
        <w:pStyle w:val="BookText"/>
        <w:rPr/>
      </w:pP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 </w:t>
      </w:r>
      <w:r>
        <w:rPr>
          <w:rStyle w:val="FootnoteAnchor"/>
          <w:rtl w:val="true"/>
        </w:rPr>
        <w:footnoteReference w:id="745"/>
      </w:r>
      <w:r>
        <w:rPr>
          <w:rFonts w:ascii="Amiri" w:hAnsi="Amiri" w:eastAsia="Amiri" w:cs="Amiri"/>
          <w:color w:val="111111"/>
          <w:sz w:val="28"/>
          <w:sz w:val="28"/>
          <w:szCs w:val="28"/>
          <w:rtl w:val="true"/>
          <w:lang w:bidi="ar-SA"/>
        </w:rPr>
        <w:t xml:space="preserve">من قطعك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تحلم إذا جهل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مكارم الدنيا و الآخرة في ثلاثة أحرف من كتاب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تعطي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الاحسان إلى من أساء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إعطاء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893" w:name="pg7071_70862"/>
    </w:p>
    <w:p>
      <w:pPr>
        <w:pStyle w:val="Heading3"/>
        <w:numPr>
          <w:ilvl w:val="2"/>
          <w:numId w:val="1"/>
        </w:numPr>
        <w:rPr/>
      </w:pPr>
      <w:bookmarkStart w:id="894" w:name="__RefHeading___Toc3379392_372815092"/>
      <w:bookmarkStart w:id="895" w:name="_Toc325"/>
      <w:bookmarkEnd w:id="893"/>
      <w:bookmarkEnd w:id="894"/>
      <w:r>
        <w:rPr>
          <w:rtl w:val="true"/>
        </w:rPr>
        <w:t>الوعي</w:t>
      </w:r>
      <w:bookmarkEnd w:id="895"/>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القلوب أوعاها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لكميل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الشيخ الطوسي رحمه الله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وأمالي الشيخ المفيد رحمه الله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نهج‌البلاغة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3379394_372815092"/>
      <w:bookmarkStart w:id="897" w:name="_Toc326"/>
      <w:bookmarkEnd w:id="896"/>
      <w:r>
        <w:rPr>
          <w:rtl w:val="true"/>
        </w:rPr>
        <w:t>الوفاء</w:t>
      </w:r>
      <w:bookmarkEnd w:id="897"/>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جماع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رعاية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مفاتيح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خواتيمها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ما أعرف جُنّة أوقى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3379396_372815092"/>
      <w:bookmarkStart w:id="899" w:name="_Toc327"/>
      <w:bookmarkEnd w:id="898"/>
      <w:r>
        <w:rPr>
          <w:rtl w:val="true"/>
        </w:rPr>
        <w:t>الوقوف عند الشبهة</w:t>
      </w:r>
      <w:bookmarkEnd w:id="899"/>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خير من الإقتحام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الشبهات خير من الإقتحام في الهلكات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900" w:name="pg7071_70863"/>
    </w:p>
    <w:p>
      <w:pPr>
        <w:pStyle w:val="Heading3"/>
        <w:numPr>
          <w:ilvl w:val="2"/>
          <w:numId w:val="1"/>
        </w:numPr>
        <w:rPr/>
      </w:pPr>
      <w:bookmarkStart w:id="901" w:name="__RefHeading___Toc3379398_372815092"/>
      <w:bookmarkStart w:id="902" w:name="_Toc328"/>
      <w:bookmarkEnd w:id="900"/>
      <w:bookmarkEnd w:id="901"/>
      <w:r>
        <w:rPr>
          <w:rtl w:val="true"/>
        </w:rPr>
        <w:t>الولد الصالح</w:t>
      </w:r>
      <w:bookmarkEnd w:id="902"/>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أراد بعبد خيراً لم يمته حتّى يريه الخلف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ريحانة من رياحين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اللّه من عبده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يستغفر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يخلفه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بارّ يستغفر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خير يقتدى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تجري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 رحمه الله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يخلف الرجل من بعده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صدقة تجري يبلغه أجرها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يعمل به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كلّ زمان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الزوجة الصالحة الأليفة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في دين اللّه عزّ و 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الولد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الثلاثة فقد أصاب خير الدارين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الحظّ الأوفر من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903" w:name="pg7071_70864"/>
    </w:p>
    <w:p>
      <w:pPr>
        <w:pStyle w:val="Heading3"/>
        <w:numPr>
          <w:ilvl w:val="2"/>
          <w:numId w:val="1"/>
        </w:numPr>
        <w:rPr/>
      </w:pPr>
      <w:bookmarkStart w:id="904" w:name="__RefHeading___Toc3379400_372815092"/>
      <w:bookmarkStart w:id="905" w:name="_Toc329"/>
      <w:bookmarkEnd w:id="903"/>
      <w:bookmarkEnd w:id="904"/>
      <w:r>
        <w:rPr>
          <w:rtl w:val="true"/>
        </w:rPr>
        <w:t>الولد بنتاً</w:t>
      </w:r>
      <w:bookmarkEnd w:id="905"/>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الخير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الخير في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أولادكم البنات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أشمّها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رزقها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البنون 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فالحسنات يُثاب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النعمة يُسئل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أبي عمرو الجلّاب عن أبي عبد اللّه عليه السلام أنّه قال لإمرأة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يعطك اللّه شيئاً إلّاابنتك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أعطاك اللّه خيراً كثيراً إنّما مثل المرأة الصالحة في النساء كمثل الغراب الأعصم في الغربان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الغراب الأعصم الّذي لا يكاد يقدر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إحدى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الأبيض إحدى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bookmarkStart w:id="906" w:name="pg7071_70865"/>
    </w:p>
    <w:p>
      <w:pPr>
        <w:pStyle w:val="Heading3"/>
        <w:numPr>
          <w:ilvl w:val="2"/>
          <w:numId w:val="1"/>
        </w:numPr>
        <w:rPr/>
      </w:pPr>
      <w:bookmarkStart w:id="907" w:name="__RefHeading___Toc3379402_372815092"/>
      <w:bookmarkStart w:id="908" w:name="_Toc330"/>
      <w:bookmarkEnd w:id="906"/>
      <w:bookmarkEnd w:id="907"/>
      <w:r>
        <w:rPr>
          <w:rtl w:val="true"/>
        </w:rPr>
        <w:t>الهداية</w:t>
      </w:r>
      <w:bookmarkEnd w:id="908"/>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الهدى ما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رسول اللّه صلى الله عليه و آله إلى اليمن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أحداً حتّى تدعوه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يهدي اللّه عزّ و جلّ على يديك رجلاً خير لك ممّا طلعت عليه الشمس 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ولاؤه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 أحداً حتّى تدعوه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يهدي اللّه على يديك رجلاً خير لك ممّا طلعت عليه الشمس أو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يهدي اللّه على يديك عبداً من عباده خير لك ممّا طلعت عليه الشمس من مشارقها إلى 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يهدي اللّه بك رجلاً واحداً خير لك ممّا طلعت عليه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يهدي اللّه بك رجلاً واحداً خير لك من أن يكون لك حمر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صلى الله عليه و آله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909" w:name="pg7071_70866"/>
    </w:p>
    <w:p>
      <w:pPr>
        <w:pStyle w:val="Heading3"/>
        <w:numPr>
          <w:ilvl w:val="2"/>
          <w:numId w:val="1"/>
        </w:numPr>
        <w:rPr/>
      </w:pPr>
      <w:bookmarkStart w:id="910" w:name="__RefHeading___Toc3379404_372815092"/>
      <w:bookmarkStart w:id="911" w:name="_Toc331"/>
      <w:bookmarkEnd w:id="909"/>
      <w:bookmarkEnd w:id="910"/>
      <w:r>
        <w:rPr>
          <w:rtl w:val="true"/>
        </w:rPr>
        <w:t xml:space="preserve">الهديّة </w:t>
      </w:r>
      <w:r>
        <w:rPr>
          <w:rtl w:val="true"/>
        </w:rPr>
        <w:t xml:space="preserve">- </w:t>
      </w:r>
      <w:r>
        <w:rPr>
          <w:rtl w:val="true"/>
        </w:rPr>
        <w:t>التهادي</w:t>
      </w:r>
      <w:bookmarkEnd w:id="911"/>
    </w:p>
    <w:p>
      <w:pPr>
        <w:pStyle w:val="BookText"/>
        <w:rPr/>
      </w:pP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التهادي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الففيه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تحابّوا فإنّها تذهب بالضغائن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تزيل الشحناء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المصافحة تزيد في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الهديّة تذهب الغلّ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أهدي لأخيه المسلم هديّة تنفعه أحبّ إليّ من أن أتصدّق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امّتي بخير </w:t>
      </w:r>
      <w:r>
        <w:rPr>
          <w:rStyle w:val="FootnoteAnchor"/>
          <w:rtl w:val="true"/>
        </w:rPr>
        <w:footnoteReference w:id="753"/>
      </w:r>
      <w:r>
        <w:rPr>
          <w:rFonts w:ascii="Amiri" w:hAnsi="Amiri" w:eastAsia="Amiri" w:cs="Amiri"/>
          <w:color w:val="111111"/>
          <w:sz w:val="28"/>
          <w:sz w:val="28"/>
          <w:szCs w:val="28"/>
          <w:rtl w:val="true"/>
          <w:lang w:bidi="ar-SA"/>
        </w:rPr>
        <w:t xml:space="preserve">ما تحابّوا </w:t>
      </w:r>
      <w:r>
        <w:rPr>
          <w:rStyle w:val="FootnoteAnchor"/>
          <w:rtl w:val="true"/>
        </w:rPr>
        <w:footnoteReference w:id="754"/>
      </w:r>
      <w:r>
        <w:rPr>
          <w:rFonts w:ascii="Amiri" w:hAnsi="Amiri" w:eastAsia="Amiri" w:cs="Amiri"/>
          <w:color w:val="111111"/>
          <w:sz w:val="28"/>
          <w:sz w:val="28"/>
          <w:szCs w:val="28"/>
          <w:rtl w:val="true"/>
          <w:lang w:bidi="ar-SA"/>
        </w:rPr>
        <w:t>و 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وقرّوا </w:t>
      </w:r>
      <w:r>
        <w:rPr>
          <w:rStyle w:val="FootnoteAnchor"/>
          <w:rtl w:val="true"/>
        </w:rPr>
        <w:footnoteReference w:id="755"/>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يفعلوا ذلك ابتلوا بالقحط و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الأخبار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الدين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912" w:name="pg7071_70867"/>
    </w:p>
    <w:p>
      <w:pPr>
        <w:pStyle w:val="Heading3"/>
        <w:numPr>
          <w:ilvl w:val="2"/>
          <w:numId w:val="1"/>
        </w:numPr>
        <w:rPr/>
      </w:pPr>
      <w:bookmarkStart w:id="913" w:name="__RefHeading___Toc3379406_372815092"/>
      <w:bookmarkStart w:id="914" w:name="_Toc332"/>
      <w:bookmarkEnd w:id="912"/>
      <w:bookmarkEnd w:id="913"/>
      <w:r>
        <w:rPr>
          <w:rtl w:val="true"/>
        </w:rPr>
        <w:t>اليأس ممّا في أيدي الناس</w:t>
      </w:r>
      <w:bookmarkEnd w:id="914"/>
    </w:p>
    <w:p>
      <w:pPr>
        <w:pStyle w:val="Heading3"/>
        <w:numPr>
          <w:ilvl w:val="2"/>
          <w:numId w:val="1"/>
        </w:numPr>
        <w:rPr/>
      </w:pPr>
      <w:bookmarkStart w:id="915" w:name="__RefHeading___Toc3379408_372815092"/>
      <w:bookmarkStart w:id="916" w:name="_Toc333"/>
      <w:bookmarkEnd w:id="915"/>
      <w:r>
        <w:rPr>
          <w:rtl w:val="true"/>
        </w:rPr>
        <w:t>قطع الطمع ممّا في أيدي الناس</w:t>
      </w:r>
      <w:bookmarkEnd w:id="916"/>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ما عري عن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تجمع خير الدنيا و الآخرة فإقطع طمعك ممّا 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اليأس عمّا 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اليأس خير من الطلب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اليأس خير من الطلب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لحمّاد بن عيسى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للعلم في آناء اللّيل و 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أن تقرّ عينك و تنال خير الدنيا و الآخرة فإقطع الطمع ممّا في أيدي الناس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نفسك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تحدّثنّ نفسك أنّك فوق أحد من الناس</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اخزن لسانك كما تخزن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917" w:name="pg7071_70868"/>
    </w:p>
    <w:p>
      <w:pPr>
        <w:pStyle w:val="BookText"/>
        <w:rPr/>
      </w:pPr>
      <w:bookmarkEnd w:id="917"/>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يرج الناس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أمره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عزّ و جلّ له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3379410_372815092"/>
      <w:bookmarkStart w:id="919" w:name="_Toc334"/>
      <w:bookmarkEnd w:id="918"/>
      <w:r>
        <w:rPr>
          <w:rtl w:val="true"/>
        </w:rPr>
        <w:t>اليقين</w:t>
      </w:r>
      <w:bookmarkEnd w:id="919"/>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القي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ألهمه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دار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المفيد رحمه الله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دام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أسفر عن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أراد بعبد خيراً الهمه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فإكتفى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تحلّى بالقناعة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920" w:name="pg7071_70869"/>
    </w:p>
    <w:p>
      <w:pPr>
        <w:pStyle w:val="Heading3"/>
        <w:numPr>
          <w:ilvl w:val="2"/>
          <w:numId w:val="1"/>
        </w:numPr>
        <w:rPr/>
      </w:pPr>
      <w:bookmarkStart w:id="921" w:name="__RefHeading___Toc3379412_372815092"/>
      <w:bookmarkStart w:id="922" w:name="_Toc335"/>
      <w:bookmarkEnd w:id="920"/>
      <w:bookmarkEnd w:id="921"/>
      <w:r>
        <w:rPr>
          <w:rtl w:val="true"/>
        </w:rPr>
        <w:t>النوادر</w:t>
      </w:r>
      <w:bookmarkEnd w:id="922"/>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لمّا أسري بي إلى السماء قال لي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بعرض الجنّة و النّار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الجنّة و ما فيها من النعيم و رأيت النار و ما فيها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 لها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باب منها 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كلمة منها خير من الدنيا و ما فيها لمن يعرفها و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للنار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باب منها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كلمة منها خير من الدنيا و ما فيها لمن يعرفها و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أبواب الجنّة فعلى أوّل باب منها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حيلة و حيلة العيش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نبذ الحقد و ترك الحسد و مجالسة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الثاني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حيلة و حيلة السرور في الآخرة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رؤوس اليتامى و التعطّف على 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 في حوائج المؤمنين و تفقّد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الثالث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هالك إلّاوجهه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حيلة و حيلة الصحّة في الدنيا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الكلام و قلّة المنام و قلّة المشي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المال و أمتعة الدنيا و التعلّق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التعلّق بالدنيا يوجب الهمّ و الغمّ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الرابع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يؤمن باللّه و اليوم الآخر فليكرم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الخامس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p>
    <w:p>
      <w:pPr>
        <w:pStyle w:val="BookText"/>
        <w:rPr/>
      </w:pPr>
      <w:r>
        <w:rPr>
          <w:rFonts w:ascii="Amiri" w:hAnsi="Amiri" w:eastAsia="Amiri" w:cs="Amiri"/>
          <w:color w:val="111111"/>
          <w:sz w:val="28"/>
          <w:sz w:val="28"/>
          <w:szCs w:val="28"/>
          <w:rtl w:val="true"/>
          <w:lang w:bidi="ar-SA"/>
        </w:rPr>
        <w:t>من أراد أن لا يُشتمّ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لا 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يستمسك بالعروة الوثقى في الدنيا و الآخرة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أن يكون قبره وسيعاً فسيحاً فليبن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لا تأكله الديدان تحت الأرض فليكنس المساجد و ليكس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يبقى طريّاً نظراً لا يبلى فليكس المساجد بالبسط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يرى موضعه في الجنّة فليسكن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السابع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محمّد رسول اللّه عليّ وليّ اللّه بياض القلب في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شراء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الثامن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الدخول في هذه الأبواب فليتمسّك بأربع خصال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و السخاء و حسن الخلق و كفّ الأذى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على أبواب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على الباب الأوّل منها مكتوب ثلاث كلمات و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رجا اللّه تعالى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خاف اللّه تعالى أمن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الهالك المغرور من رجا غير اللّه تعالى و خاف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الثاني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يوم القيامة فليكس الجلود العارية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لا يكون عطشاناً يوم القيامة فليسق العطشان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لا يكون يوم القيامة جائعاً فليطعم البطون الجائعة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الثالث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الباخلين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الرابع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اللّه من أهان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أعان الظالمين على ظلم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الخامس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الهوى مجانب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تكثر منطقك فيما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فتنقط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عوناً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السادس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حرام على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السابع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وبّخوا أنفسكم قبل أن توبّخوا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 اللّه عزّ وجلّ قبل أن تردّوا عليه و لا تقدروا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لإبن شاذان رحمه الله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ولي العصر عليه السلام للدراسات الإسلامية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في الدنيا 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و الرحمة و النفع و الفضل و النماء و الأمان من الضرر و الخسران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ناسخه و منسوخه و محكمه و متشابهه و مقدّمه و مؤخّره و حلاله و حرامه و أمثاله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عظيم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لأبي ذرّ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لك في‌السماء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لك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الدين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رحمه الله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نوّروا بيوتكم بتلاوة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الداعي‌ص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خير الناس و شرّ الناس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سماحة العلّامة حجّة الإسلام و المسلمين‌السيّد محسن الموسوي الكاشاني دام عزّه العالي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أنزل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العيون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التفسير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بقدر ما للقارىء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فتبقى قلوبكم في الحسرة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 العيون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للخير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اجعله خلقاً سويّاً و لا تجعل للشيطان فيه شركاً و لا نصيباً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الدعاء رزقه اللّه ما يتمنّى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 فاطر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أعلام الدين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الحديث في شأن سورة التوحيد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أدمن قرائتها في فرائضه و نوافله غشّاه اللّه برحمته في الدارين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إبراهيم الجعفري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إسحاق بن جعفر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عليه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الأوصياء إذا حملت بهم امّهاتهم أصابها فترة شبه الغشية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فأقامت في ذلك يومها ذلك إن كان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ليلتها إن كان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ترى في منامها رجلاً يبشّرها بغلام عليم حليم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آخر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من حسن استزدت اللّه لكم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عزّ و جلّ لا يعذّبهم بعذاب الاستئصال ما دمت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يعذّبهم بالسيف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بيان العلّامة المجلسي رحمه الله في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تفسير القمّي رحمه الله و سعد السعود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محاسبة النفس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يكن سوءً استغفر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سعد السعود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الطاهرون 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الأئمّة من آل محمّد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زاهر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عن القائم عليه السلام يسلّم عليه بإمرةالمؤمنين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 أهل الخلاف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أهل البيت صلوات اللّه تعالى عليهم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ولاية عليّ عليه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بولاية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و نتف من التنزل في الولاية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هنّ فخر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زينه في الدنيا والآخرة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 و الولاية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مخالفيهم من الأهل و المال و الولد في دارالدنيا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برسول اللّه صلى الله عليه و آله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 ولاية أهل البيت صلوات اللّه تعالى عليهم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لأمير المؤمنين عليه السلام هي الولاية للّه‌عزّ و جلّ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ولاية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رحمه الله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أمير المؤمنين عليه السلام و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بيعة الأوّل و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عن جبرئيل عن ميكائيل عن إسرافيل عن اللّه جلّ جلاله أنّه قال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أمير المؤمنين عليه السلام و الأئمّة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الكافي و تفسير العيّاشي رحمه الله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إِنَّ كِتَابَ الْأَبْرَارِ لَفِي عِلِّيِّينَ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مشكاة الأنوار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العمل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عليّاً عليه السلام لا يخرج من الدنيا حتّى يشرب من حوض الكوثر و يأكل من شجرة طوبى و يرى مكانه من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لأجعل النظر إلى وجه أمير المؤمنين عليه السلام بدلاً عن تلك الحاجة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 بن أبي طالب عليه السلام شجرة أصلها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أغصانها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تعلّق عن امّتي بغصن من أغصانها أوقعته في الجنّة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لأميرالمؤمنين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جعل قبرك وقبر ولدك بقاعاً من بقاع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عرصة من عرصاتها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لقرب مسكنكم لمرقد أمير المؤمنين عليه السلام و جواركم عنده و زيارتكم له عليه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زوروا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كلّ سنة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و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الصفة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يسمعونهم ما يكرهون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نصيب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إرحم خلفائي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الأعمال و المواضيع على ترتيب حروف الهجاء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صلى الله عليه و آله على فاطمة عليها السلام و هي تطحن بالرحى و عليها كساء من أجلّة الإبل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تفرّغوا من هموم الدنيا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كانت الدنيا همّته قسى قلبه‌و كان فقره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يعط من الدنيا غير نصيبه المكتوب 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 و أمر آخرته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لآخرته كفاه اللّه أمر دنياه و آخرته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 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اجتهد لدنياه أضرّ بآخرته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مسكان عن أبي جعفر عليه السلام في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لنعم دار المتّقين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دنياآن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بلاغ و دنيا ملعونة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بقدر ما يبلغ به الآخرة و يحصل به مرضات الربّ تعالى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ملكاً عند اللّه لا يسأل شيئاً يمنعه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ابن أبي يعفور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لأبي عبد اللّه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لنطلب الدنيا و نحبّ أن نؤتاها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اللّه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عند اللّه من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ثوابه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ربّك الّذي وعدك به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 على أداء الرسالة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رزقه في الدنيا و ثوابه في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و نعيم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عاقبة و أنفع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للّذين اتّقوا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للجزاء لك في الآخرة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الآخرة خير لك ممّا اعطيت من الدنيا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رحمه الله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الإبتلاء إنزال مضرّة بالإنسان على سبيل الإختبار كالمرض و الفقر و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يكون الإبتلاء بمعنى الإختبار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البلاء للظالم أدب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تحلفوا باللّه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عزّ و جلّ يقول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في تفسير 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أَحْسَنُوا الْحُسْنَى وَزِيَادَةٌ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المفيد رحمه الله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تصل من قطعك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بيت نصل من قطعنا و نحسن إلى من أساء إلينا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أعظم أجراً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أفضل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الأيتام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يقصدون بمعروفهم إيّاه عزّ و جلّ خالصاً من دون رياء و سمعة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أخلصوا أعمالكم تسعدوا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هنّ زين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تقوى اللّه و صدق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أداء 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تحاببوا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الناس لحقوق إخوانه و أشدّهم قضاءً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أعظمهم عند اللّه شأناً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 ذوي قرباك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حقوقهم الّتي جعلها اللّه لهم من الأخماس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زيد الطبري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رجل من تجّار فارس من بعض موالي أبي الحسن الرضا عليه السلام يسأله الإذن في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عليه السلام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يسخّي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تحاببوا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الأدب اجتماع خصال الخير و تجافي خصال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بالأدب يبلغ الرجل مكارم الأخلاق في الدنيا و الآخرة و يصل به إلى الجنّة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عرض للعبد المؤمن أمران فيما يخطر بباله من مصالحه في أمر دنياه ك سفره و إقامته و معيشته في صنوف يعرض له الفكر فيها أو عند نكاح و تركه و ابتياع أمة أو عبد و نحو ذلك فمن السنّة أن لا يهجم على أحد الأمرين و ليتوق حتّى يستخير اللّه عزّ و جلّ فإذا استخاره عزم على ما خطر بباله على الأقوى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ساوت ظنونه فيه توكّل على اللّه تعالى و فعل ما يتّفق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 و جلّ يقضي له بالخير إن شاء اللّه تعالى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للشيخ المفيد رحمه الله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لي في كذا و كذا خيرة في عافية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محمّد بن خالد القسري أبا عبداللّه عليه السلام عن الاستخارة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أحدكم شيئاً فليصل ركعتين وليحمد اللّه عزّ و جلّ و ليثن عليه ثمّ يصلّي على محمّد و آله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المحاسن و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من اللّه تعالى الخير و الصحّة و السلامة و العافية لا المرض و البلاء و الضرر والخسارة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اللّه عزّ و جلّ ما هو خير له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يطلب عبد منه تعالى أن يصلح له الاُمور و يجعل الخير و الصلاح له إلّاقضى حاجته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استخار اللّه في أمره فعمل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في قلبه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اتّهم اللّه في قضائه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 بما صنع اللّه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الإستيناس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يأذن لكم أرباب البيوت في ذلك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الإستيذان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إسلاماً و إخلاصاً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أمرني أن أنذر عشيرتي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عشيرتي و رهطي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يتضاحكون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بمفاتحه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بمصابحه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كثير من كلام الناس و محاوراتهم إلّامن أمر بصدقة أو معروف أو إصلاح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على أنّ الصلح جائز بين المسلمين ما لم يؤدّ إلى تحليل حرام أو تحريم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إمرؤ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ذات البين شعبة من شعب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وصف المؤمن و أعماله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يجتهد في إصلاح ذات 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بكاذب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أحبّ الكذب في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أبغض الصدق في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الأخبار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إطعام الطعام و إفشاء السلام و الصلاة بالليل و الناس نيام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العظة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مسلم يكسو مسلماً ثوباً إلّاكان في حفظ اللّه ما دام منه رقعةً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كثير من كلام الناس و محاوراتهم إلّامن أمر بصدقة أو معروف أو إصلاح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فيه ثلاث سلمت له الدنيا و الآخرة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ناصح اللّه عبد مسلم في نفسه فأعطى الحقّ منها و أخذ الحقّ لها إلّااُعطي خصلتين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 من اللّه يقنع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رضىً من اللّه ينجيه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يدخله اللّه عزّ و جلّ في رحمته و يسكنه جنّته فليحسن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ليعط النصفة من نفسه و ليرحم اليتيم و ليعن الضعيف و ليتواضع للّه‌الّذي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 حقوق الناس على التمام في المعاملات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تنقصوهم حقوقهم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تعملوا في الأرض بالمعاصي و استحلال المحارم بعد أن أصلحها اللّه عزّ و جلّ بالأمر والنهي و بعثة الأنبياء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 السلام بالكوفة عندكم يغتدي كلّ يوم بكرة من القصر فيطوف في أسواق الكوفة سوقاً سوقاً ومعه الدرّة على عاتقه وكان لها طرفان وكانت تسمّى السبيبة فيقف على أهل كلّ سوق فينادي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معشر التجّار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عزّ وجلّ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الوفاء حتّى يميل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تبخسوا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 الشحّ إذا إختار النفقه في طاعة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صلى الله عليه و آله بقوله زوجين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من كلّ شيء ك درهمين و دينارين أو ثوبين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الإيثار سجيّة الأبرار و شيمة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الأكبر عليك أن تعبده و لا تشرك به شيئاً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أن يشهد أن لا إله إلّااللّه وأنّ محمّداً رسول اللّه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ولاية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أصبح و أمسى و عنده ثلاث فقد تمّت عليه النعمة في الدنيا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لموسى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إجعلني ذخرك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عندي كنزك من الباقيات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الأعمال الصالحة الّتي تبقى ببقاء ثوابها و تنفع صاحبها في الدنيا والآخرة خيرٌ ثواباً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عاقبةً و منفعةً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يتفاخر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يتزيّن بهما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ينتفع بهما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سمّاهما 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في‌المال جمالاً و في البنين قوّة و دفعاً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فصارا زينة الحياة الدنيا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 و الكرامة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أوّل يوم من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يأمر 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أغصانها على هذه الدنيا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أحدكم أن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عدّة الداعي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عدّة الداعي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أوّل يوم من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يأمر 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أغصانها على هذه الدنيا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الزنبيل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عيوب الدنيا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الخصال الثلاث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بكى من خشية اللّه إلّاسقاه اللّه من رحيق رحمته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لأمير المؤمنين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تختّم باليمين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فضيلة من‌اللّه عزّ و جلّ للمقرّبين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الأذى من كمال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راحة البدن عاجلاً و آجلاً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السفاهة والغضب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ويدرك الخير بالحلم و كفّ الأذى و ترك الجهل والكفّ 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النوادر و الجعفريّات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دخل عليه شهر رمضان فصام نهاره و كفّ شرّه و غضّ بصره و اجتنب ما حرّم اللّه عليه إلّاأوجب اللّه 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لداود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أنذر الصدّيقين أن لا يتعجّبوا بأعمالهم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ليس عبد يتعجّب‌بالحسنات إلّاهلك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 عن أعراض الناس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تعملوا في الأرض بالمعاصي و استحلال المحارم بعد أن أصلحها اللّه عزّ و جلّ بالأمرو النهي و بعثة الأنبياء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خير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اسم بعض أهل البيت اسم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تزل البركة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بورك لبيت فيه محمّد و مجلس فيه محمّد و رفقة فيه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بورك في بيت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الإمام الرضا عليه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إلّاخير لهم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أبو جعفر عليه السلام الركوب إلى بعض شيعته ليعوده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ألحقني فتبعته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يحلّ انتهاكه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ثلاث حرمات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قطع منها حرمة فقد أشرك باللّه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يذكرنا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السؤال عن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حلية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 ضمّها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نقصان الحظّ و عدم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الكفّ عن الحرام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أزين اللباس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المتّقين ذهبوا بعاجل الدنيا و آجل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الطوسي رحمه الله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خير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يدرك بها من الخير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الأنوار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التمسّك بالقناعة و التقوى يورث راحة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لرضوان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التواضع يزيد صاحبه 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فتواضعوا يرفعكم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المفيد رحمه الله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رحمه الله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سماحة حجّة الإسلام و المسلمين الشيخ عبدالهادي المسعودي دام عزّه العالي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لأنّكم تنجون به من خزي الدنيا و عذاب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إذا تاب و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عليه في الدنيا و الآخرة ألف باب من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يصبح و يمسي على رضى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استنصح اللّه عزّ و جلّ حاز التوفيق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 على اللّه نجاة من كلّ سوء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تتوكّل عليه في امورك كلّها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يألوك إلاّ خيراً و فضلاً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مشكاة الأنوار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 عند أوائل الاُمور و الوقوف عند عواقبها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من صفة أولياء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باللّه في كلّ شيء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الجهاد أشرف الأعمال بعد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قوام الدين و الأجر فيه عظيم مع العزّة و المنعة و هو الكرّة فيه الحسنات و البشرى بالجنّة بعد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بالرزق غداً عند الربّ والكرامة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أعزّ امّتي بسنابك خيلها و مراكز رماحها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قوى أقوى ممّن قوى على نفسه فملكها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تحاببوا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أحبّ أحدكم صاحبه أو أخاه فليعلمه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ففيك شرّ و اللّه يبغضك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تطوّع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إعراب القرآن الكريم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الرضواني الخراساني دام عزّه العالي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جعلناها لكم فيها عبادة اللّه‌من سوقها إلى البيت و إشعارها و تقليدها و نحرها و الإطعام منها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الآخرة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تهذيب الأحكام و الفقيه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و الفقيه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أمر اللّه 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عرفات في موسم الحجّ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تكفوا مؤوناتكم و مؤونات عيالكم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يظهرن للرجال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عليه السلام أنّه 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يضعن ثيابهنّ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و الجلباب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بحجبك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و تحف العقول و 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يوثق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مصدر آخر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اقصر عليهنّ حجبهنّ فهو خير 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خير الناس و شرّ الناس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سماحة العلاّمة حجّة الإسلام والمسلمين السيّد محسن الموسوي الكاشاني دام عزّه العالي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صنائع المعروف و حسن البشر يكسبان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يدخلان الجنّة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الجوار يزيد في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الحسن جمال في الدنيا و نزهة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بن صالح عن أبي عبداللّه عليه السلام في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آتنا في الدنيا حسنة و في الآخرة حسنة و قنا عذاب النار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الخلق الحسن له مثل أجر الصائم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يتّكل العاملون على أعمالهم الّتي يعملونها لثوابي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لو اجتهدوا و أتعبوا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عبادتي كانوا مقصّرين غير بالغين في عبادتهم كُنه عبادتي فيما يطلبون عندي من كرامتي و النعيم في جنّاتي و رفيع الدرجات العلى في 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برحمتي فليثقوا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فضلي فليرجوا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حسن الظنّ بي فليطمئنّوا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رحمتي عند ذلك تدركهم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منّي يبلغهم رضواني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مغفرتي تلبسهم عفوي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السلامة في الدنيا و الآخرة قيّد لسانه بلجام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يطلقه إلّافيما ينفعه في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تذلقوا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يعط أحدٌ في دنياه شيئاً هو أضرّ له في آخرته من طلاقة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الربّ عزّ و جلّ في الحديث القدسي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من العبادة أحبّ إليّ من الصمت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صام و لم يحفظ لسانه كان كمن قام و لم يقرء في صلاته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فيمن بقى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أبي عليه السلام الوفاة ضمّني إلى صدره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إصبرعلى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 إليك أجرك بغير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وعى 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لما أقول لك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رحض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لموسى بن عمران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الحكمة فإنّي لا أجعل الحكمة في قلب أحد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الجهل و الكفّ عنه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مكارم الدنيا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تعفو عمّن ظلمك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اللّه عبداً الهمه ثمان خصال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أعطي عبدي خير الدنيا و الآخرة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ثلاث منجيات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خشية اللّه عزّ و جلّ في السرّ و العلانيّة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الإرشاد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القدر و المنزلة فما وجدت إلّابالعلم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يعظم قدركم في‌الدارين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طلبت الكرامة فما وجدت إلّابالتقوى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لتُكرموا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حسن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خفيف المؤونة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الخوف من اللّه عزّ و جلّ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الخير ما اريد به وجه اللّه تعالى و عمل على ما أمر اللّه تعالى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اريد به الرياء و السمعة أو معاندة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إظهار العناد له و التمالك و التشرّف عليه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تنفقونه في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مال فمن جاهكم تبذلونه لإخوانكم المؤمنين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جملة ما جاء في حديث حول كيفيّة السلام على رسول اللّه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أقلّ ما يجري من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أيّها النبيّ و رحمة اللّه و بركاته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شهر اللّه الأصب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هو سبب البقاء و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 اللّه تعالى موجبة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حالكونهم راجين للفلاح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لكي تفلحوا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الفلاح هو الفوز بالثواب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الخير ذخيرة باقية و ثمرة زاكية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لآل محمّد عليهم السلام و من تابعهم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من ولد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يوحى إليهم بالروح في صدورهم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المسيح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للّذين يعملون الخير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تجدوا ثوابه و جزائه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الاستعداد للموت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 الندى و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 الندى في الخير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معدن الجواهر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شيء يراد به اللّه عزّ و جلّ و إن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تصدق النيّة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تأويل الآيات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القدرة الكافية للعمل بجميعه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خيراً تعرفوا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إعملوا بالخير تكونوا من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الصدق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يذكر الإنسان بالخير و يثنى عليه 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الإملاء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تنال به سعادة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أغبط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المسارع إلى 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السبق بالخيرات المشار إليه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جمعوا هذه الصفات هم الّذين يبادرون إلى الطاعات و يساربقون إليها رغبة منهم فيها و علماً منهم بما ينالون بها من حسن الجزاء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لأجل تلك الخيرات سابقون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هم إليها سابقون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يبادرون إلى أبواب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يعلّم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جعلني معلّماً للخير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يستخفّ بحقّهم إلّامنافق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شيبة في الإسلام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رفع اللّه عنهم العذاب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الراضي بقضاء اللّه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راهباً من حواري عيسى عليه السلام فلمّا أجابه رسول اللّه صلى الله عليه و آله عن مسائله آمن وصدّقه 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كنّ فيه جمع اللّه له خير الدنيا و الآخرة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اعطي الدعاء اعطي الإجابة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دعا اللّه تعالى بدعوة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قطيعة رحم و لا 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إلّاأعطاه اللّه عزّ و جلّ بها إحدى خصال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تعجّل دعوته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فأثن على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الراوندي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بالآيتين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الملك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عبدة النيسابوري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جعفر بن محمّد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يروون 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الليل ساعة لا يدعو فيها عبد مؤمن بدعوة إلّااستجيب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في 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الباقيات الصالحات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ساعة الإستجابة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صادفها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اقترن بالقبول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الجمعة سيّد الأيّام و فيه ساعة لا يسأل اللّه العبد فيها شيئاً إلّاأتاه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لم يسأل حراماً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الجمعة ساعة لا يسأل اللّه عبد مؤمن فيها حاجة إلّاأعطاه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يوافقها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يتمنّى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اللّه عزّ و جلّ في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له بعدد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نزلت منزلاً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أَنْزِلْنِي مُنْزَلاً مُبارَكاً وَ أَنْتَ خَيْرُ الْمُنْزِلِينَ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عليه السلام يده على لحيته و لم يرفعها إلّاو قد امتلأ ظهر كفّه دموعاً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للتعرّف على سائر فضائل هذا الدعاء الشريف راجع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مبتدعهما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مهج الدعوات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 المعين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مهج الدعوات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بأ نّك أنت اللّه الواحد الفرد و إليك المصير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نبيّاً من الأنبياء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أتداوي حتّى يكون الّذي أمرضني هو يشفيني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ما تداويتم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الحجامة و السعوط و الحمّام و الحقنة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وسائل الشيعة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 دينك بدنياك تربحهما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كلاماً ينفعني اللّه 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الدين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فيه شائبة الشرك من العقائد الباطلة و الأعمال القبيحة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كلام العبد كلّه عليه إلّاذكراً للّه‌عزّ و جلّ أو أمراً بمعروف أو نهياً عن منكر أو إصلاحاً بين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الربّ عزّ و جلّ في الحديث القدسي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مع عبدي إذا ذكرني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ذكرني في نفسه ذكرته‌في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ذكرني في ملأ ذكرته في ملأ خير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جبرئيل هو الّذي يتلقّى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ذكر اللّه تعالى عبداً بخير تلقّاه‌جبرئيل ثمّ لقّاه ميكائيل و حوله الملائكة المقرّبون حَافِّينَ مِنْ حَوْلِ الْعَرْشِ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و مستدرك 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أعطي عبدي خير الدنيا و الآخرة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اوتي قلباً شاكراً و لساناً ذاكراً و زوجة مؤمنةً تعينه على أمر دنياه و اخراه فقد اوتي في الدنيا حسنة وفي الآخرة حسنةً و وقي عذاب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اصيب بمصيبة فقال كما أمره اللّه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سهل قال كتبت إلى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شيئاً إذا أنا قلته كنت معكم‌في الدنيا و الآخرة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يخرج من منزله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قال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لسيّدة النساء فاطمة الزهراء عليها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تسبّحين اللّه عزّ و جلّ في كلّ يوم ثلاثاً و ثلاثين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تحمدينه ثلاثاً و ثلاثين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تكبّرينه أربعاً و ثلاثين مرّة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له أبواب السماء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 لا قوّة إلّاباللّه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من كنوز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كلمات ينفعني اللّه بهنّ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أتى النبيّ صلى الله عليه و آله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أجعل لك ثلث صلواتي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أجعل لك نصف صلواتي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أجعلها كلّها لك</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صلّ على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مرّة </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سلّموا لمن وصّاه و استخلفه عليكم و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عهد به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ثواب الأعمال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انبساط العمل في رحمة اللّه تعالى و حسن الظنّ به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أحسن الناس باللّه ظنّاً و أعظهم رجاءً أعملهم بطاعته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الرجاء و الخوف ك جناحي الطائر في قلب المؤمن إذا استويا حصل الطيران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و همّه 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كفاه اللّه هموم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كنّ فيه جمع اللّه له خير الدنيا و الآخرة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من تمسّك بهنّ نال من الدنيا و الآخرة بغيته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ذكر في أمالي الشيخ المفيد رحمه الله و لم يذكر في باقي المصادر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التمحيص و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عافيته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أعطيته لما هو خيرٌ له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أمالي الشيخ المفيد رحمه الله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التمحيص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أعلم بما يصلح عليه حال عبدي المؤمن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القلوب و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التمحيص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الشيخ المفيد رحمه الله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 بما يرضيني و أطاع أمري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ومسكّن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برضاي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كما وجدناه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 عدّة الداعي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قضى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أحبّ أو 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خير 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يقول للفقراء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افقركم لهوانكم عليّ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 ك 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لعظم بدنها و 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تقع على الجمل و الناقة و البقرةعند جمهور أهل اللغة و بعض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غنم 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للتعدية أو للمصاحبة أو للسببيّة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لغنمه مواضع قطر السماء و نزول المطر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ب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غدواً و رواحاً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الخصال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الجبال و الأبنية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يرى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الخصال و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يغدوان بخير و يروحان بخير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الجبال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 و زرع و نخلة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و النخل الّذي قد لقح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النسل و النتاج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 أو نتاج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للّه‌عزّ و جلّ ملائكة يصلّون على أصحاب الخيل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عزّ لأهلها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يحبّ الرفق و يعين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مفتاح النجاح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إختار لأنبيائه عليهم السلام الحرث و الزرع كيلا يكرهوا شيئاً من قطر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 و زرع و نخلة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و النخل الّذي قد لقح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النسل و النتاج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 أو نتاج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يغدوان بخير و يروحان بخير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غنم 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الجعفريّات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 اللّه و لا يشرك به شيئاً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بالراسيات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 الّتي نشبت عروقها في الوحل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الراسخات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تثمر في المحلّ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 الغلاء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الجبال و الأبنية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يرى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الخصال و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شاهقة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يلقي اللّه طاهراً مطهّراً فليلقه بزوجة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 الإمام الرضا عليه السلام هذه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للّه‌الّذي حمد في الكتاب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افتتح بالحمد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الحمد أوّل جزاء محلّ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دعوى أهل جنّته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الناس عيشاً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منحه اللّه سبحانه القناعة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الزاهد في الدنيا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بعيوبها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يقول لرجل يعظه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أرغب فيما عند اللّه يحبّك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أزهد ما في أيدي الناس يحبّك الناس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المؤمن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في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أهل بيت المعمور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أظهر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 القبيح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و مسير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ستر مسلماً ستره اللّه في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الناجي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سجدة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تعفير الجبهة والجبين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من علامات شيعة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نذكر هذه الأحاديث شاهداً على 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التهذيب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مكارم الأخلاق و التهذيب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التهذيب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مكارم الأخلاق و التهذيب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مكارم الأخلاق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الفقيه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الفقيه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مكارم الأخلاق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لأشكرنّه كما شكرني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وصف اللّه تعالى ذكره بالوجه كالوجوه فقد كفر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الناجي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من رفع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 درجات القرب‌المعنوية في الدنيا فضلاً عن الآخرة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شجرة في الجنّة و أغصانها متدلّيات في الأرض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 أخاه المؤمن سرّه اللّه في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أدخل على مؤمن سروراً خلق اللّه عزّ و جلّ من ذلك السرور خلقاًفيلقّاه عند موته فيقول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وليّ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بكرامة من اللّه و رضوان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سافروا تصحوا و تغنموا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السجّاد عليه السلام عن الكلام و السكوت أيّهما أفضل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شعار المحقّقين بحقائق ما سبق و جفّ القلم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مفتاح كلّ راحة من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رضى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تخفيف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الصون من الخطايا و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جعله اللّه ستراً على الجاهل و زيناً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عزل الهوى و رياضة النفس و حلاوة العبادة و زوال قسوة القلب و العفاف و المروة و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فأغلق باب لسانك عمّا لك منه بدّ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الأمالي و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نظر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سكت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تكلّم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استغنى‌شكر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أصابته شدّة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قريب الرضى بعيد السخط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ههنا بالمناسبة بعض الآثار و البركات الّتي تترتّب على السكوت و الصمت الممدوح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مثاباً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عليهم السلام للسيّد الجزائري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عليهم السلام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أحدكم بيته فليسلّم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تنزله البركة و تؤنسه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حسنة فله أجرها و أجر من عمل بها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غيرأن ينقص من اجورهم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وتحف‌العقول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ينتفع بها المؤمن بعد موته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أنعم اللّه على عبد بنعمة فشكرها بسجدة يحمد اللّه تعالى فيها ففرغ منها حتّى يؤمر له بالمزيد من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إذا نظر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سكت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تكلّم ذكر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اعطي قلباً شاكراً و زوجة 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تعينه على أمر دنياه و آخرته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فقداوتي في الدنيا حسنة و في الآخرة حسنة و وقي عذاب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مشاورة العاقل الناصح رشد و يمن و توفيق من‌اللّه عزّ و جلّ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شاور في حديثك الّذين يخافون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رحمه الله المجلس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قوم قطّ في مشورة و فيهم رجل اسمه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يدخلوه في مشورتهم إلّالم يبارك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تعالى إلى داود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 بأخلاقي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أخلاقي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استوطأ مركب الصبر 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وطّئوا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كنّ فيه جمع اللّه له خير الدنيا و الآخرة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أعطي عبدي خير الدنيا و الآخرة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صبر على مصيبة زاده اللّه عزّاً إلى عزّه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تقطعوا أمراً دون اللّه و رسوله و لا تعجّلوا 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فيه أحد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نوع استخفاف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الكفر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مدح سبحانه من يعظّم رسوله صلى الله عليه و آله و يوقّره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يخفضون أصواتهم في مجلسه إجلالاً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اختبرها فأخلصها للتقوى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خاطب النبيّ صلى الله عليه و آله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الجفاة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تميم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يعلموا في أيّ حجرة هو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يطوفون على الحجرات‌و ينادونه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اللّه سبحانه بالجهل و قلّة الفهم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يعرفوا مقدار النبيّ صلى الله عليه و آله و لا ما استحقّه من التوقير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هم بمنزلة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ينادوك من وراء الحجرات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يحرزونه من الثواب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أردتم معاقبة غيركم على وجه المجازات و المكافأة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فعاقبوا بقدر ما عوقبتم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تزيدوا عليه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أحبّ اللّه تعالى أن يجعل ذلك سنّة في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المؤمينن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المصيبة و صبر على الطاعة و صبر عن المعصية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قضى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أحبّ أو 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خير 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بالرضا و اليقين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فإصبر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الأمالي و مكارم الأخلاق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خير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الصادق على شفا منجاة و 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تصدّقكم على المعسر بما عليه من الدَين خير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كثير من كلام الناس و محاوراتهم إلّامن أمر بصدقة أو معروف أو إصلاح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تزيد في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تستنزل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تقي مصارع السوء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المحاسن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ثوابهنّ في الدنيا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ينفي الفقر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رغيف خير من نسك مهزولة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السرّ تكفّر الخطيئة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الإنسان انقطع عمله إلّامن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ينتفع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صدقة تجري له أو ولد صالح يدعو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يتبع الرجل بعد موته من الأجر إلّاثلاث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أجراها في حياته فهي تجري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هدى سنّها فهي يعمل بها بعد موته أو ولد صالح يدعو له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الخيرات الّتي تبقى لنا ثمراتها أبد الآباد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شاء استقلّ و من شاء أكثر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دعائم الإسلام و الجعفريّات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تحف العقول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لصلاة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امضوا إلى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أمرتكم به من حضور الجمعة و استماع الذكر و أداء الفريضة و ترك البيع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انفع عاقبة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دحية الكلبي جاء يوم الجمعة من الشام بالميرة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عند أحجار الزيت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و منفعة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المحاسن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هنّ فخر المؤمن و زينه في الدنيا و الآخرة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يباهي ملائكته بالعبد يقضي صلاة الليل بالنهار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المذخور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الصلاة في أربعة مواطن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المذخور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الإتمام في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التهذيب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الاستدراك عنوان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ثوابهنّ في الدنيا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ينفي الفقر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عام يدخل فيه صوم الشكّ على أ نّه من شعبان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جنّة من آفات الدنيا و حجاب من عذاب‌الآخرة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يمتار منه الخير و البركة اسرع إليه من الشفرة في سنام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يمتار من الطعام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تحاببوا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جابر بن عبداللّه الأنصاري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تعالى على‌نبيّه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وَأُولِي الْأَمْرِ مِنْكُمْ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ربّكم عزّ و جلّ يقول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العزيز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عزّ و جلّ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الطاعة كنوز الأرباح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الأمالي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سعادة المرء أن يطول عمره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الفقر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الغنى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و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نعاملهم معاملة المختبر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بالفقر و الغنى و بالضرّاء و السرّاء و بالشدّة و الرخاء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دخل على 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فيه شائبة الشرك من العقائد الباطلة و الأعمال القبيحة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الأمراض البدنيّة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زوائد المال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الصالح و الحلال زينة حسنة لكن بشرط أن لا يضرّ بالدين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بيان العلّامةالمجلسي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القدّوسي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اللّه الغنى في الدنيا و العافية و في الآخرة المغفرة و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بن عمران عليه السلام لإبليس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بالذنب الّذي إذا أذنبه ابن آدم استحوذت عليه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الأكبر عليك أن تعبده و لا تشرك به شيئاً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بالعدل تتضاعف البركات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المنفقة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إثنين من كلّ شيء ك درهمين و دينارين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مكارم الدنيا و الآخرة في ثلاثة أحرف من كتاب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الْعَفْوَ وَأْمُرْ بِالْعُرْفِ وَأَعْرِضْ عَنِ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 من قطعك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تعفو عمّن ظلمك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تعطي من حرمك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العفيفة لا تبدوا له 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عارياً من الثياب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يظهرن للرجال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الناجي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الحجاب و الستر للنساء يكون من جملة مصاديق العفاف لهنّ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بنات شعيب النبيّ عليه السلام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صفوان بن يحيى عن أبي الحسن عليه السلام في قول اللّه عزّ و 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استأجره إنّ خير من استأجرت القويّ الأمين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الحرام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عفّ بطنه و فرجه كان في الجنّة ملكاً محبوراً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للشيخ‌الصدوق رحمه الله المجلس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الحظّ و عدم المال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مكارم الدنيا و الآخرة في ثلاثة أحرف من كتاب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الْعَفْوَ وَأْمُرْ بِالْعُرْفِ وَأَعْرِضْ عَنِ الْجاهِلِينَ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أغنى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الشرف في الآخرة و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لطالب العلم عزّ الدنيا و فوز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الإرشاد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إلى اللّه سبحانه طريق يسلك إلّابعلم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مونس في الوحدة و صاحب في الغربة و دليل على السرّاء و الضرّاء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تحف العقول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الأمالي و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العقل و العقل يلهمه اللّه السعداء و يحرمه الأشقياء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منية المريد و بحار الأنوار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بالكفّ عن الجهل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يجمع اللّه الدنيا و الآخرة لأقوام إذا اعطوا القريب و رزقوا العمل الصالح فقد جمعت لهم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اليد قبل الطعام 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رحمه الله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اليدين قبل الطعام و بعده زيادة في العمر و إماطة للغمر عن‌الثياب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يجلو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الفقر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الغنى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و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نعاملهم معاملة المختبر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بالفقر و الغنى و بالضرّاء و السرّاء و بالشدّة والرخاء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المال الصالح للعبد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يتبلبون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بالك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لاه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تفقّهوا في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الفقه مفتاح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السبب‌إلى المنازل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الرتب الجليلة في الدين و الدنيا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 في شأن الكعبة المشرّفة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بيت استعبد اللّه عزّ و جلّ به خلقه ليختبر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طاعتهم في 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فحثّهم على تعظيمه و زيارته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محلّ أنبيائه و قبلة للمصلّين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شرفاً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كثير من كلام الناس و محاوراتهم إلّامن أمر بصدقة أو معروف أو إصلاح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الناس لحقوق إخوانه و أشدّهم قضاءً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أعظمهم عند اللّه شأناً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تبادروا المكارم و سارعوا إلى تحمّل المغارم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اسعوا في حاجة من هو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لكم في الدارين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تنالوا من اللّه عظيم الحباء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العبد ليمشي في حاجة أخيه المؤمن فيوكّل اللّه عزّ و جلّ به‌ملكين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عن يمينه و آخر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يستغفران له ربّه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البطائني </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لنبلوهم و نختبرهم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لنعذّبنّهم في الآخرة بسببه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ادّخره لك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رزقك من الهدى و النبوّة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منحهم في الدنيا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الحياة الطيّبة الرزق الحلال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بالعفاف و القنوع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الناس عيشاً من منحه اللّه سبحانه القناعة و أصلح له زوجه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قنع بما رزقه اللّه فهو من أغنى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الناجي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يخبر أحداً بعنوان الشكوى و ترك الرضى بقضاء اللّه عزّ و جلّ‌إذ الإخبار و بيان شرح الحال لازم في بعض الأحيان كإخبار الطبيب و شرح الحال له للعلاج اللازم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إنّه قال لبعض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اكتم سرّنا و لا تذعه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إجعل رزقاً محمّد و آل محمّد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السجّاد عليه السلام عن الكلام و السكوت أيّهما أفضل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كثيرٍ من كلام الناس و محاوراتهم إلّامن أمر بصدقة أو معروف أو إصلاح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مخبوء تحت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زن كلامك و اعرضه على العقل و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للّه‌و في اللّه فتكلّم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غير ذلك فالسكوت خير منه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حسب كلامه من عمله قلّ كلامه إلّافيما يعنيه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و معاني‌الأخبار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الأمالي و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نظر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سكت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تكلّم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استغنى‌شكر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أصابته شدّة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قريب الرضى بعيد السخط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أمير المؤمنين عليّ بن أبي طالب عليه السلام برجل يتكلّم بفضول الكلام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الكلام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ما لا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تقل كلّ ما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لإبن أبي الحديد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العبد المؤمن يكتب محسناً ما دام ساكتاً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يبالي 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بالصمت إلّافيما ينفعكم اللّه به من أمر آخرتكم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نفسي بيده ما أنفق الناس من نفقة أحبّ من قول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يسكت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أدهم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موجب لقطع محبّته و رفع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أبعده عن الحقّ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صار سبباً لصدور السفاهة عنه فأهلكه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 أهل الخير تكن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حاسبوا أنفسكم قبل أن تحاسبوا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لأبي 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 نفسك قبل أن تحاسب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أهون لحسابك غداً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رحمه الله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ربّي بمداراة الناس كما أمرني بأداء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مداراة الناس نصف الإيمان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امرءً عرف قدره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المغزل في يد المرأة الصالحة ك الرمح في يد الغازي المريد وجه اللّه‌عزّ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كثير من كلام الناس و محاوراتهم إلّامن أمر بصدقة أو معروف أو إصلاح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أتى رسول اللّه صلى الله عليه و آله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شيئاً ينفعني اللّه به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إعلموا إنّ المعروف مكسب حمداً و معقّب أجراً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سعادة المرء أن تكون صنائعه عند من يشكره و معروفه عند من‌لا يكفره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إلى سيبه و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الأمالي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إلى برّه و معروفه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إلى خير يصير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آخر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فأحمدوا اللّه عزّ و جلّ و ارغبوا في الزيادة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آخر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كانت فيه فليعلم أنّ ذلك من خير أراده اللّه تعالى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تبادروا المكارم و سارعوا إلى تحمّل المغارم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اسعوا في حاجة من‌هو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لكم في الدارين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تنالوا من اللّه عظيم الحباء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في اللّه و أبغض في اللّه و أعطى في اللّه و منع في اللّه فهو من أصفياء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إحذر الموت و أحسن له الاستعداد تسعد بمنقلبك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و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لكثرته و دوامه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أحدكم حين يبلغ نفسه هاهنا ينزل عليه‌ملك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كنت ترجو فقد 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كنت تخافه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أمنت منه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يعى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الخير كلّه بعد الموت إلّالمن كان محقّاً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جاء في فقرات بعض الدعوات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اجعل الموت خير غائب ننتظره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الغارات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الكافي و الغارات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وصفنا حاله يصبر و ينتظر احدى الحسنيين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قعيدا القبر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سلمان رحمه الله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بالنعيم الدائم و الخير المقيم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رحمه الله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و الدعوات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جدّد التوبة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 اللّه خير 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إعمل خيراً في سنتك هذه فقد دنا أجلك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إلى خير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منكم على فراشه و هو على معرفة حقّ ربّه و حقّ رسوله‌و أهل بيته مات شهيداً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كهف لمن لجأ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النبيّ صلى الله عليه و آله بإبنة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في وجوه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فرأى الكراهية فيهم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المرأة الصالحة الغراب الأعصم الّذي لا يكاد يقدر عليه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السجّاد عليه السلام في رسالة الحقوق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البصر أن تغمضه عمّا لا يحلّ لك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الأمالي و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نظر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سكت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تكلّم ذكر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حسن نيّته زيد في رزقه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تحاببوا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فليعمل بعملنا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ليستعن 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أفضل ما يستعان به في أمر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المفيد رحمه الله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تصل من قطعك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مكارم الدنيا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تعفو عمّن ظلمك</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الوفاء توأم الصدق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عند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سعادة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النبيّ صلى الله عليه و آله بإبنة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في وجوه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فرأى الكراهية فيهم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المرأة الصالحة الغراب الأعصم الّذي لا يكاد يقدر عليه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الهديّة تسلّ السخائم و تجلّي ضغائن العداوة و الأحقاد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تحاببوا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الأنوار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التمسّك بالقناعة و التقوى يورث راحة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وقوع سهو مطبعي في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الشيء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84666</Words>
  <Characters>300233</Characters>
  <CharactersWithSpaces>379804</CharactersWithSpaces>
  <Paragraphs>5097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2026-08-27T07:39:06Z</dcterms:created>
  <dc:creator>ghaemiyeh.com</dc:creator>
  <dc:description/>
  <dc:language>en-US</dc:language>
  <cp:lastModifiedBy/>
  <dcterms:modified xsi:type="dcterms:W3CDTF">2026-08-27T11:09:33Z</dcterms:modified>
  <cp:revision>1</cp:revision>
  <dc:subject/>
  <dc:title>خیرالدنیا و خیرالاخرة</dc:title>
</cp:coreProperties>
</file>

<file path=docProps/custom.xml><?xml version="1.0" encoding="utf-8"?>
<Properties xmlns="http://schemas.openxmlformats.org/officeDocument/2006/custom-properties" xmlns:vt="http://schemas.openxmlformats.org/officeDocument/2006/docPropsVTypes"/>
</file>