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ملیکه حجاز پیوند آسمانی خدیجه کبری و پیامبر موعود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8811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98813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98815_37281509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998817_372815092">
            <w:r>
              <w:rPr>
                <w:webHidden/>
                <w:rStyle w:val="IndexLink"/>
                <w:rtl w:val="true"/>
              </w:rPr>
              <w:t>صلوات و تحیت بر صدیقه طاهره</w:t>
            </w:r>
            <w:r>
              <w:rPr>
                <w:rStyle w:val="IndexLink"/>
                <w:rtl w:val="true"/>
              </w:rPr>
              <w:t>(</w:t>
            </w:r>
            <w:r>
              <w:rPr>
                <w:rStyle w:val="IndexLink"/>
                <w:rtl w:val="true"/>
              </w:rPr>
              <w:t>علیها السلام</w:t>
            </w:r>
            <w:r>
              <w:rPr>
                <w:rStyle w:val="IndexLink"/>
                <w:rtl w:val="true"/>
              </w:rPr>
              <w:t xml:space="preserve">) </w:t>
            </w:r>
            <w:r>
              <w:rPr>
                <w:rStyle w:val="IndexLink"/>
                <w:rtl w:val="true"/>
              </w:rPr>
              <w:t>و مادر او خدیجه کبری</w:t>
            </w:r>
            <w:r>
              <w:rPr>
                <w:rStyle w:val="IndexLink"/>
                <w:rtl w:val="true"/>
              </w:rPr>
              <w:t>(</w:t>
            </w:r>
            <w:r>
              <w:rPr>
                <w:rStyle w:val="IndexLink"/>
                <w:rtl w:val="true"/>
              </w:rPr>
              <w:t>علیها السلام</w:t>
            </w:r>
            <w:r>
              <w:rPr>
                <w:rStyle w:val="IndexLink"/>
                <w:rtl w:val="true"/>
              </w:rPr>
              <w:t>)</w:t>
              <w:tab/>
            </w:r>
            <w:r>
              <w:rPr>
                <w:rStyle w:val="IndexLink"/>
              </w:rPr>
              <w:t>13</w:t>
            </w:r>
          </w:hyperlink>
        </w:p>
        <w:p>
          <w:pPr>
            <w:pStyle w:val="Contents2"/>
            <w:tabs>
              <w:tab w:val="clear" w:pos="8743"/>
              <w:tab w:val="right" w:pos="9026" w:leader="dot"/>
            </w:tabs>
            <w:rPr/>
          </w:pPr>
          <w:hyperlink w:anchor="__RefHeading___Toc998819_372815092">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998821_372815092">
            <w:r>
              <w:rPr>
                <w:webHidden/>
                <w:rStyle w:val="IndexLink"/>
                <w:rtl w:val="true"/>
              </w:rPr>
              <w:t>سخن مؤلف</w:t>
            </w:r>
            <w:r>
              <w:rPr>
                <w:rStyle w:val="IndexLink"/>
                <w:rtl w:val="true"/>
              </w:rPr>
              <w:tab/>
            </w:r>
            <w:r>
              <w:rPr>
                <w:rStyle w:val="IndexLink"/>
              </w:rPr>
              <w:t>17</w:t>
            </w:r>
          </w:hyperlink>
        </w:p>
        <w:p>
          <w:pPr>
            <w:pStyle w:val="Contents2"/>
            <w:tabs>
              <w:tab w:val="clear" w:pos="8743"/>
              <w:tab w:val="right" w:pos="9026" w:leader="dot"/>
            </w:tabs>
            <w:rPr/>
          </w:pPr>
          <w:hyperlink w:anchor="__RefHeading___Toc998823_372815092">
            <w:r>
              <w:rPr>
                <w:webHidden/>
                <w:rStyle w:val="IndexLink"/>
                <w:rtl w:val="true"/>
              </w:rPr>
              <w:t>در انتظار پیامبر موعود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خدیجه طاهره</w:t>
            </w:r>
            <w:r>
              <w:rPr>
                <w:rStyle w:val="IndexLink"/>
                <w:rtl w:val="true"/>
              </w:rPr>
              <w:t>(</w:t>
            </w:r>
            <w:r>
              <w:rPr>
                <w:rStyle w:val="IndexLink"/>
                <w:rtl w:val="true"/>
              </w:rPr>
              <w:t>علیها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998825_372815092">
            <w:r>
              <w:rPr>
                <w:webHidden/>
                <w:rStyle w:val="IndexLink"/>
                <w:rtl w:val="true"/>
              </w:rPr>
              <w:t>مولود پر برکت در خانواده ای بی مانند</w:t>
            </w:r>
            <w:r>
              <w:rPr>
                <w:rStyle w:val="IndexLink"/>
                <w:rtl w:val="true"/>
              </w:rPr>
              <w:tab/>
            </w:r>
            <w:r>
              <w:rPr>
                <w:rStyle w:val="IndexLink"/>
              </w:rPr>
              <w:t>25</w:t>
            </w:r>
          </w:hyperlink>
        </w:p>
        <w:p>
          <w:pPr>
            <w:pStyle w:val="Contents2"/>
            <w:tabs>
              <w:tab w:val="clear" w:pos="8743"/>
              <w:tab w:val="right" w:pos="9026" w:leader="dot"/>
            </w:tabs>
            <w:rPr/>
          </w:pPr>
          <w:hyperlink w:anchor="__RefHeading___Toc998827_372815092">
            <w:r>
              <w:rPr>
                <w:webHidden/>
                <w:rStyle w:val="IndexLink"/>
                <w:rtl w:val="true"/>
              </w:rPr>
              <w:t>تربیت در مهد یکتا پرستی</w:t>
            </w:r>
            <w:r>
              <w:rPr>
                <w:rStyle w:val="IndexLink"/>
                <w:rtl w:val="true"/>
              </w:rPr>
              <w:tab/>
            </w:r>
            <w:r>
              <w:rPr>
                <w:rStyle w:val="IndexLink"/>
              </w:rPr>
              <w:t>27</w:t>
            </w:r>
          </w:hyperlink>
        </w:p>
        <w:p>
          <w:pPr>
            <w:pStyle w:val="Contents2"/>
            <w:tabs>
              <w:tab w:val="clear" w:pos="8743"/>
              <w:tab w:val="right" w:pos="9026" w:leader="dot"/>
            </w:tabs>
            <w:rPr/>
          </w:pPr>
          <w:hyperlink w:anchor="__RefHeading___Toc998829_372815092">
            <w:r>
              <w:rPr>
                <w:webHidden/>
                <w:rStyle w:val="IndexLink"/>
                <w:rtl w:val="true"/>
              </w:rPr>
              <w:t>زیباترین رخسار</w:t>
            </w:r>
            <w:r>
              <w:rPr>
                <w:rStyle w:val="IndexLink"/>
                <w:rtl w:val="true"/>
              </w:rPr>
              <w:tab/>
            </w:r>
            <w:r>
              <w:rPr>
                <w:rStyle w:val="IndexLink"/>
              </w:rPr>
              <w:t>29</w:t>
            </w:r>
          </w:hyperlink>
        </w:p>
        <w:p>
          <w:pPr>
            <w:pStyle w:val="Contents2"/>
            <w:tabs>
              <w:tab w:val="clear" w:pos="8743"/>
              <w:tab w:val="right" w:pos="9026" w:leader="dot"/>
            </w:tabs>
            <w:rPr/>
          </w:pPr>
          <w:hyperlink w:anchor="__RefHeading___Toc998831_372815092">
            <w:r>
              <w:rPr>
                <w:webHidden/>
                <w:rStyle w:val="IndexLink"/>
                <w:rtl w:val="true"/>
              </w:rPr>
              <w:t>پاک ترین دامن</w:t>
            </w:r>
            <w:r>
              <w:rPr>
                <w:rStyle w:val="IndexLink"/>
                <w:rtl w:val="true"/>
              </w:rPr>
              <w:tab/>
            </w:r>
            <w:r>
              <w:rPr>
                <w:rStyle w:val="IndexLink"/>
              </w:rPr>
              <w:t>30</w:t>
            </w:r>
          </w:hyperlink>
        </w:p>
        <w:p>
          <w:pPr>
            <w:pStyle w:val="Contents2"/>
            <w:tabs>
              <w:tab w:val="clear" w:pos="8743"/>
              <w:tab w:val="right" w:pos="9026" w:leader="dot"/>
            </w:tabs>
            <w:rPr/>
          </w:pPr>
          <w:hyperlink w:anchor="__RefHeading___Toc998833_372815092">
            <w:r>
              <w:rPr>
                <w:webHidden/>
                <w:rStyle w:val="IndexLink"/>
                <w:rtl w:val="true"/>
              </w:rPr>
              <w:t>سرآمد در دانش و خرد</w:t>
            </w:r>
            <w:r>
              <w:rPr>
                <w:rStyle w:val="IndexLink"/>
                <w:rtl w:val="true"/>
              </w:rPr>
              <w:tab/>
            </w:r>
            <w:r>
              <w:rPr>
                <w:rStyle w:val="IndexLink"/>
              </w:rPr>
              <w:t>31</w:t>
            </w:r>
          </w:hyperlink>
        </w:p>
        <w:p>
          <w:pPr>
            <w:pStyle w:val="Contents2"/>
            <w:tabs>
              <w:tab w:val="clear" w:pos="8743"/>
              <w:tab w:val="right" w:pos="9026" w:leader="dot"/>
            </w:tabs>
            <w:rPr/>
          </w:pPr>
          <w:hyperlink w:anchor="__RefHeading___Toc998835_372815092">
            <w:r>
              <w:rPr>
                <w:webHidden/>
                <w:rStyle w:val="IndexLink"/>
                <w:rtl w:val="true"/>
              </w:rPr>
              <w:t>یگانه در کمالات</w:t>
            </w:r>
            <w:r>
              <w:rPr>
                <w:rStyle w:val="IndexLink"/>
                <w:rtl w:val="true"/>
              </w:rPr>
              <w:tab/>
            </w:r>
            <w:r>
              <w:rPr>
                <w:rStyle w:val="IndexLink"/>
              </w:rPr>
              <w:t>32</w:t>
            </w:r>
          </w:hyperlink>
        </w:p>
        <w:p>
          <w:pPr>
            <w:pStyle w:val="Contents2"/>
            <w:tabs>
              <w:tab w:val="clear" w:pos="8743"/>
              <w:tab w:val="right" w:pos="9026" w:leader="dot"/>
            </w:tabs>
            <w:rPr/>
          </w:pPr>
          <w:hyperlink w:anchor="__RefHeading___Toc998837_372815092">
            <w:r>
              <w:rPr>
                <w:webHidden/>
                <w:rStyle w:val="IndexLink"/>
                <w:rtl w:val="true"/>
              </w:rPr>
              <w:t>ثروتمندترین بانوی روزگار</w:t>
            </w:r>
            <w:r>
              <w:rPr>
                <w:rStyle w:val="IndexLink"/>
                <w:rtl w:val="true"/>
              </w:rPr>
              <w:tab/>
            </w:r>
            <w:r>
              <w:rPr>
                <w:rStyle w:val="IndexLink"/>
              </w:rPr>
              <w:t>34</w:t>
            </w:r>
          </w:hyperlink>
        </w:p>
        <w:p>
          <w:pPr>
            <w:pStyle w:val="Contents2"/>
            <w:tabs>
              <w:tab w:val="clear" w:pos="8743"/>
              <w:tab w:val="right" w:pos="9026" w:leader="dot"/>
            </w:tabs>
            <w:rPr/>
          </w:pPr>
          <w:hyperlink w:anchor="__RefHeading___Toc998839_372815092">
            <w:r>
              <w:rPr>
                <w:webHidden/>
                <w:rStyle w:val="IndexLink"/>
                <w:rtl w:val="true"/>
              </w:rPr>
              <w:t>مصلح بزرگ اجتماعی</w:t>
            </w:r>
            <w:r>
              <w:rPr>
                <w:rStyle w:val="IndexLink"/>
                <w:rtl w:val="true"/>
              </w:rPr>
              <w:tab/>
            </w:r>
            <w:r>
              <w:rPr>
                <w:rStyle w:val="IndexLink"/>
              </w:rPr>
              <w:t>35</w:t>
            </w:r>
          </w:hyperlink>
        </w:p>
        <w:p>
          <w:pPr>
            <w:pStyle w:val="Contents2"/>
            <w:tabs>
              <w:tab w:val="clear" w:pos="8743"/>
              <w:tab w:val="right" w:pos="9026" w:leader="dot"/>
            </w:tabs>
            <w:rPr/>
          </w:pPr>
          <w:hyperlink w:anchor="__RefHeading___Toc998841_372815092">
            <w:r>
              <w:rPr>
                <w:webHidden/>
                <w:rStyle w:val="IndexLink"/>
                <w:rtl w:val="true"/>
              </w:rPr>
              <w:t>نیمه دیگر محمد</w:t>
            </w:r>
            <w:r>
              <w:rPr>
                <w:rStyle w:val="IndexLink"/>
                <w:rtl w:val="true"/>
              </w:rPr>
              <w:t>(</w:t>
            </w:r>
            <w:r>
              <w:rPr>
                <w:rStyle w:val="IndexLink"/>
                <w:rtl w:val="true"/>
              </w:rPr>
              <w:t>صلی الله علیه و آله</w:t>
            </w:r>
            <w:r>
              <w:rPr>
                <w:rStyle w:val="IndexLink"/>
                <w:rtl w:val="true"/>
              </w:rPr>
              <w:t>)</w:t>
              <w:tab/>
            </w:r>
            <w:r>
              <w:rPr>
                <w:rStyle w:val="IndexLink"/>
              </w:rPr>
              <w:t>38</w:t>
            </w:r>
          </w:hyperlink>
        </w:p>
        <w:p>
          <w:pPr>
            <w:pStyle w:val="Contents2"/>
            <w:tabs>
              <w:tab w:val="clear" w:pos="8743"/>
              <w:tab w:val="right" w:pos="9026" w:leader="dot"/>
            </w:tabs>
            <w:rPr/>
          </w:pPr>
          <w:hyperlink w:anchor="__RefHeading___Toc998843_372815092">
            <w:r>
              <w:rPr>
                <w:webHidden/>
                <w:rStyle w:val="IndexLink"/>
                <w:rtl w:val="true"/>
              </w:rPr>
              <w:t>خواستگاری و ازدواج</w:t>
            </w:r>
            <w:r>
              <w:rPr>
                <w:rStyle w:val="IndexLink"/>
                <w:rtl w:val="true"/>
              </w:rPr>
              <w:tab/>
            </w:r>
            <w:r>
              <w:rPr>
                <w:rStyle w:val="IndexLink"/>
              </w:rPr>
              <w:t>40</w:t>
            </w:r>
          </w:hyperlink>
        </w:p>
        <w:p>
          <w:pPr>
            <w:pStyle w:val="Contents2"/>
            <w:tabs>
              <w:tab w:val="clear" w:pos="8743"/>
              <w:tab w:val="right" w:pos="9026" w:leader="dot"/>
            </w:tabs>
            <w:rPr/>
          </w:pPr>
          <w:hyperlink w:anchor="__RefHeading___Toc998845_372815092">
            <w:r>
              <w:rPr>
                <w:webHidden/>
                <w:rStyle w:val="IndexLink"/>
                <w:rtl w:val="true"/>
              </w:rPr>
              <w:t>پیشنهاد جناب ابوطالب برای سفر تجاری</w:t>
            </w:r>
            <w:r>
              <w:rPr>
                <w:rStyle w:val="IndexLink"/>
                <w:rtl w:val="true"/>
              </w:rPr>
              <w:tab/>
            </w:r>
            <w:r>
              <w:rPr>
                <w:rStyle w:val="IndexLink"/>
              </w:rPr>
              <w:t>45</w:t>
            </w:r>
          </w:hyperlink>
        </w:p>
        <w:p>
          <w:pPr>
            <w:pStyle w:val="Contents2"/>
            <w:tabs>
              <w:tab w:val="clear" w:pos="8743"/>
              <w:tab w:val="right" w:pos="9026" w:leader="dot"/>
            </w:tabs>
            <w:rPr/>
          </w:pPr>
          <w:hyperlink w:anchor="__RefHeading___Toc998847_372815092">
            <w:r>
              <w:rPr>
                <w:webHidden/>
                <w:rStyle w:val="IndexLink"/>
                <w:rtl w:val="true"/>
              </w:rPr>
              <w:t>وارد شدن خاندان عبدالمطلب به خانه بانوی حجاز</w:t>
            </w:r>
            <w:r>
              <w:rPr>
                <w:rStyle w:val="IndexLink"/>
                <w:rtl w:val="true"/>
              </w:rPr>
              <w:tab/>
            </w:r>
            <w:r>
              <w:rPr>
                <w:rStyle w:val="IndexLink"/>
              </w:rPr>
              <w:t>50</w:t>
            </w:r>
          </w:hyperlink>
        </w:p>
        <w:p>
          <w:pPr>
            <w:pStyle w:val="Contents2"/>
            <w:tabs>
              <w:tab w:val="clear" w:pos="8743"/>
              <w:tab w:val="right" w:pos="9026" w:leader="dot"/>
            </w:tabs>
            <w:rPr/>
          </w:pPr>
          <w:hyperlink w:anchor="__RefHeading___Toc998849_372815092">
            <w:r>
              <w:rPr>
                <w:webHidden/>
                <w:rStyle w:val="IndexLink"/>
                <w:rtl w:val="true"/>
              </w:rPr>
              <w:t>وارد شدن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خانه بانوخدیجه</w:t>
            </w:r>
            <w:r>
              <w:rPr>
                <w:rStyle w:val="IndexLink"/>
                <w:rtl w:val="true"/>
              </w:rPr>
              <w:t>(</w:t>
            </w:r>
            <w:r>
              <w:rPr>
                <w:rStyle w:val="IndexLink"/>
                <w:rtl w:val="true"/>
              </w:rPr>
              <w:t>علیها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998851_372815092">
            <w:r>
              <w:rPr>
                <w:webHidden/>
                <w:rStyle w:val="IndexLink"/>
                <w:rtl w:val="true"/>
              </w:rPr>
              <w:t>به سخن درآمدن شتر در ستایش پیامبر</w:t>
            </w:r>
            <w:r>
              <w:rPr>
                <w:rStyle w:val="IndexLink"/>
                <w:rtl w:val="true"/>
              </w:rPr>
              <w:t>(</w:t>
            </w:r>
            <w:r>
              <w:rPr>
                <w:rStyle w:val="IndexLink"/>
                <w:rtl w:val="true"/>
              </w:rPr>
              <w:t>صلی الله علیه و آله</w:t>
            </w:r>
            <w:r>
              <w:rPr>
                <w:rStyle w:val="IndexLink"/>
                <w:rtl w:val="true"/>
              </w:rPr>
              <w:t>)</w:t>
              <w:tab/>
            </w:r>
            <w:r>
              <w:rPr>
                <w:rStyle w:val="IndexLink"/>
              </w:rPr>
              <w:t>57</w:t>
            </w:r>
          </w:hyperlink>
        </w:p>
        <w:p>
          <w:pPr>
            <w:pStyle w:val="Contents2"/>
            <w:tabs>
              <w:tab w:val="clear" w:pos="8743"/>
              <w:tab w:val="right" w:pos="9026" w:leader="dot"/>
            </w:tabs>
            <w:rPr/>
          </w:pPr>
          <w:hyperlink w:anchor="__RefHeading___Toc998853_372815092">
            <w:r>
              <w:rPr>
                <w:webHidden/>
                <w:rStyle w:val="IndexLink"/>
                <w:rtl w:val="true"/>
              </w:rPr>
              <w:t>اندازه شدن لباس به قامت پیامبر خدا</w:t>
            </w:r>
            <w:r>
              <w:rPr>
                <w:rStyle w:val="IndexLink"/>
                <w:rtl w:val="true"/>
              </w:rPr>
              <w:t>(</w:t>
            </w:r>
            <w:r>
              <w:rPr>
                <w:rStyle w:val="IndexLink"/>
                <w:rtl w:val="true"/>
              </w:rPr>
              <w:t>صلی الله علیه و آله</w:t>
            </w:r>
            <w:r>
              <w:rPr>
                <w:rStyle w:val="IndexLink"/>
                <w:rtl w:val="true"/>
              </w:rPr>
              <w:t>)</w:t>
              <w:tab/>
            </w:r>
            <w:r>
              <w:rPr>
                <w:rStyle w:val="IndexLink"/>
              </w:rPr>
              <w:t>59</w:t>
            </w:r>
          </w:hyperlink>
        </w:p>
        <w:p>
          <w:pPr>
            <w:pStyle w:val="Contents2"/>
            <w:tabs>
              <w:tab w:val="clear" w:pos="8743"/>
              <w:tab w:val="right" w:pos="9026" w:leader="dot"/>
            </w:tabs>
            <w:rPr/>
          </w:pPr>
          <w:hyperlink w:anchor="__RefHeading___Toc998855_372815092">
            <w:r>
              <w:rPr>
                <w:webHidden/>
                <w:rStyle w:val="IndexLink"/>
                <w:rtl w:val="true"/>
              </w:rPr>
              <w:t>وداع بانو خدیجه</w:t>
            </w:r>
            <w:r>
              <w:rPr>
                <w:rStyle w:val="IndexLink"/>
                <w:rtl w:val="true"/>
              </w:rPr>
              <w:t>(</w:t>
            </w:r>
            <w:r>
              <w:rPr>
                <w:rStyle w:val="IndexLink"/>
                <w:rtl w:val="true"/>
              </w:rPr>
              <w:t>علیها السلام</w:t>
            </w:r>
            <w:r>
              <w:rPr>
                <w:rStyle w:val="IndexLink"/>
                <w:rtl w:val="true"/>
              </w:rPr>
              <w:t xml:space="preserve">) </w:t>
            </w:r>
            <w:r>
              <w:rPr>
                <w:rStyle w:val="IndexLink"/>
                <w:rtl w:val="true"/>
              </w:rPr>
              <w:t>با رسول خدا</w:t>
            </w:r>
            <w:r>
              <w:rPr>
                <w:rStyle w:val="IndexLink"/>
                <w:rtl w:val="true"/>
              </w:rPr>
              <w:t>(</w:t>
            </w:r>
            <w:r>
              <w:rPr>
                <w:rStyle w:val="IndexLink"/>
                <w:rtl w:val="true"/>
              </w:rPr>
              <w:t>صلی الله علیه و آله</w:t>
            </w:r>
            <w:r>
              <w:rPr>
                <w:rStyle w:val="IndexLink"/>
                <w:rtl w:val="true"/>
              </w:rPr>
              <w:t>)</w:t>
              <w:tab/>
            </w:r>
            <w:r>
              <w:rPr>
                <w:rStyle w:val="IndexLink"/>
              </w:rPr>
              <w:t>62</w:t>
            </w:r>
          </w:hyperlink>
        </w:p>
        <w:p>
          <w:pPr>
            <w:pStyle w:val="Contents2"/>
            <w:tabs>
              <w:tab w:val="clear" w:pos="8743"/>
              <w:tab w:val="right" w:pos="9026" w:leader="dot"/>
            </w:tabs>
            <w:rPr/>
          </w:pPr>
          <w:hyperlink w:anchor="__RefHeading___Toc998857_372815092">
            <w:r>
              <w:rPr>
                <w:webHidden/>
                <w:rStyle w:val="IndexLink"/>
                <w:rtl w:val="true"/>
              </w:rPr>
              <w:t>حرکت با شکوه کاروان با قافله سالاری پیامبر</w:t>
            </w:r>
            <w:r>
              <w:rPr>
                <w:rStyle w:val="IndexLink"/>
                <w:rtl w:val="true"/>
              </w:rPr>
              <w:t>(</w:t>
            </w:r>
            <w:r>
              <w:rPr>
                <w:rStyle w:val="IndexLink"/>
                <w:rtl w:val="true"/>
              </w:rPr>
              <w:t>صلی الله علیه و آله</w:t>
            </w:r>
            <w:r>
              <w:rPr>
                <w:rStyle w:val="IndexLink"/>
                <w:rtl w:val="true"/>
              </w:rPr>
              <w:t>)</w:t>
              <w:tab/>
            </w:r>
            <w:r>
              <w:rPr>
                <w:rStyle w:val="IndexLink"/>
              </w:rPr>
              <w:t>63</w:t>
            </w:r>
          </w:hyperlink>
        </w:p>
        <w:p>
          <w:pPr>
            <w:pStyle w:val="Contents2"/>
            <w:tabs>
              <w:tab w:val="clear" w:pos="8743"/>
              <w:tab w:val="right" w:pos="9026" w:leader="dot"/>
            </w:tabs>
            <w:rPr/>
          </w:pPr>
          <w:hyperlink w:anchor="__RefHeading___Toc998859_372815092">
            <w:r>
              <w:rPr>
                <w:webHidden/>
                <w:rStyle w:val="IndexLink"/>
                <w:rtl w:val="true"/>
              </w:rPr>
              <w:t>کمک کردن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غلامان و امداد الهی</w:t>
            </w:r>
            <w:r>
              <w:rPr>
                <w:rStyle w:val="IndexLink"/>
                <w:rtl w:val="true"/>
              </w:rPr>
              <w:tab/>
            </w:r>
            <w:r>
              <w:rPr>
                <w:rStyle w:val="IndexLink"/>
              </w:rPr>
              <w:t>64</w:t>
            </w:r>
          </w:hyperlink>
        </w:p>
        <w:p>
          <w:pPr>
            <w:pStyle w:val="Contents2"/>
            <w:tabs>
              <w:tab w:val="clear" w:pos="8743"/>
              <w:tab w:val="right" w:pos="9026" w:leader="dot"/>
            </w:tabs>
            <w:rPr/>
          </w:pPr>
          <w:hyperlink w:anchor="__RefHeading___Toc998861_372815092">
            <w:r>
              <w:rPr>
                <w:webHidden/>
                <w:rStyle w:val="IndexLink"/>
                <w:rtl w:val="true"/>
              </w:rPr>
              <w:t>تدبیر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ابتدای سفر</w:t>
            </w:r>
            <w:r>
              <w:rPr>
                <w:rStyle w:val="IndexLink"/>
                <w:rtl w:val="true"/>
              </w:rPr>
              <w:tab/>
            </w:r>
            <w:r>
              <w:rPr>
                <w:rStyle w:val="IndexLink"/>
              </w:rPr>
              <w:t>66</w:t>
            </w:r>
          </w:hyperlink>
        </w:p>
        <w:p>
          <w:pPr>
            <w:pStyle w:val="Contents2"/>
            <w:tabs>
              <w:tab w:val="clear" w:pos="8743"/>
              <w:tab w:val="right" w:pos="9026" w:leader="dot"/>
            </w:tabs>
            <w:rPr/>
          </w:pPr>
          <w:hyperlink w:anchor="__RefHeading___Toc998863_372815092">
            <w:r>
              <w:rPr>
                <w:webHidden/>
                <w:rStyle w:val="IndexLink"/>
                <w:rtl w:val="true"/>
              </w:rPr>
              <w:t>راه رفتن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چون خضر نبی بر روی آب</w:t>
            </w:r>
            <w:r>
              <w:rPr>
                <w:rStyle w:val="IndexLink"/>
                <w:rtl w:val="true"/>
              </w:rPr>
              <w:tab/>
            </w:r>
            <w:r>
              <w:rPr>
                <w:rStyle w:val="IndexLink"/>
              </w:rPr>
              <w:t>70</w:t>
            </w:r>
          </w:hyperlink>
        </w:p>
        <w:p>
          <w:pPr>
            <w:pStyle w:val="Contents2"/>
            <w:tabs>
              <w:tab w:val="clear" w:pos="8743"/>
              <w:tab w:val="right" w:pos="9026" w:leader="dot"/>
            </w:tabs>
            <w:rPr/>
          </w:pPr>
          <w:hyperlink w:anchor="__RefHeading___Toc998865_372815092">
            <w:r>
              <w:rPr>
                <w:webHidden/>
                <w:rStyle w:val="IndexLink"/>
                <w:rtl w:val="true"/>
              </w:rPr>
              <w:t xml:space="preserve">جوشیدن آب چو اسماعیل بر زیر پای پیامبر </w:t>
            </w:r>
            <w:r>
              <w:rPr>
                <w:rStyle w:val="IndexLink"/>
                <w:rtl w:val="true"/>
              </w:rPr>
              <w:t>(</w:t>
            </w:r>
            <w:r>
              <w:rPr>
                <w:rStyle w:val="IndexLink"/>
                <w:rtl w:val="true"/>
              </w:rPr>
              <w:t>صلی الله علیه و آله</w:t>
            </w:r>
            <w:r>
              <w:rPr>
                <w:rStyle w:val="IndexLink"/>
                <w:rtl w:val="true"/>
              </w:rPr>
              <w:t>)</w:t>
              <w:tab/>
            </w:r>
            <w:r>
              <w:rPr>
                <w:rStyle w:val="IndexLink"/>
              </w:rPr>
              <w:t>74</w:t>
            </w:r>
          </w:hyperlink>
        </w:p>
        <w:p>
          <w:pPr>
            <w:pStyle w:val="Contents2"/>
            <w:tabs>
              <w:tab w:val="clear" w:pos="8743"/>
              <w:tab w:val="right" w:pos="9026" w:leader="dot"/>
            </w:tabs>
            <w:rPr/>
          </w:pPr>
          <w:hyperlink w:anchor="__RefHeading___Toc998867_372815092">
            <w:r>
              <w:rPr>
                <w:webHidden/>
                <w:rStyle w:val="IndexLink"/>
                <w:rtl w:val="true"/>
              </w:rPr>
              <w:t>سخن گفتن با افعی در بیابان</w:t>
            </w:r>
            <w:r>
              <w:rPr>
                <w:rStyle w:val="IndexLink"/>
                <w:rtl w:val="true"/>
              </w:rPr>
              <w:tab/>
            </w:r>
            <w:r>
              <w:rPr>
                <w:rStyle w:val="IndexLink"/>
              </w:rPr>
              <w:t>77</w:t>
            </w:r>
          </w:hyperlink>
        </w:p>
        <w:p>
          <w:pPr>
            <w:pStyle w:val="Contents2"/>
            <w:tabs>
              <w:tab w:val="clear" w:pos="8743"/>
              <w:tab w:val="right" w:pos="9026" w:leader="dot"/>
            </w:tabs>
            <w:rPr/>
          </w:pPr>
          <w:hyperlink w:anchor="__RefHeading___Toc998869_372815092">
            <w:r>
              <w:rPr>
                <w:webHidden/>
                <w:rStyle w:val="IndexLink"/>
                <w:rtl w:val="true"/>
              </w:rPr>
              <w:t>جوشیدن آب از بین انگشتان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بیابان خشک و بی آب</w:t>
            </w:r>
            <w:r>
              <w:rPr>
                <w:rStyle w:val="IndexLink"/>
                <w:rtl w:val="true"/>
              </w:rPr>
              <w:tab/>
            </w:r>
            <w:r>
              <w:rPr>
                <w:rStyle w:val="IndexLink"/>
              </w:rPr>
              <w:t>85</w:t>
            </w:r>
          </w:hyperlink>
        </w:p>
        <w:p>
          <w:pPr>
            <w:pStyle w:val="Contents2"/>
            <w:tabs>
              <w:tab w:val="clear" w:pos="8743"/>
              <w:tab w:val="right" w:pos="9026" w:leader="dot"/>
            </w:tabs>
            <w:rPr/>
          </w:pPr>
          <w:hyperlink w:anchor="__RefHeading___Toc998871_372815092">
            <w:r>
              <w:rPr>
                <w:webHidden/>
                <w:rStyle w:val="IndexLink"/>
                <w:rtl w:val="true"/>
              </w:rPr>
              <w:t>به بار نشستن هسته خرما بعد از کاشت،</w:t>
            </w:r>
            <w:r>
              <w:rPr>
                <w:rStyle w:val="IndexLink"/>
                <w:rtl w:val="true"/>
              </w:rPr>
              <w:tab/>
            </w:r>
            <w:r>
              <w:rPr>
                <w:rStyle w:val="IndexLink"/>
              </w:rPr>
              <w:t>86</w:t>
            </w:r>
          </w:hyperlink>
        </w:p>
        <w:p>
          <w:pPr>
            <w:pStyle w:val="Contents2"/>
            <w:tabs>
              <w:tab w:val="clear" w:pos="8743"/>
              <w:tab w:val="right" w:pos="9026" w:leader="dot"/>
            </w:tabs>
            <w:rPr/>
          </w:pPr>
          <w:hyperlink w:anchor="__RefHeading___Toc998873_372815092">
            <w:r>
              <w:rPr>
                <w:webHidden/>
                <w:rStyle w:val="IndexLink"/>
                <w:rtl w:val="true"/>
              </w:rPr>
              <w:t>رسیدن کاروان به دیر راهب و خبر از رسالت بزرگ پیامبر</w:t>
            </w:r>
            <w:r>
              <w:rPr>
                <w:rStyle w:val="IndexLink"/>
                <w:rtl w:val="true"/>
              </w:rPr>
              <w:t>(</w:t>
            </w:r>
            <w:r>
              <w:rPr>
                <w:rStyle w:val="IndexLink"/>
                <w:rtl w:val="true"/>
              </w:rPr>
              <w:t>صلی الله علیه و آله</w:t>
            </w:r>
            <w:r>
              <w:rPr>
                <w:rStyle w:val="IndexLink"/>
                <w:rtl w:val="true"/>
              </w:rPr>
              <w:t>)</w:t>
              <w:tab/>
            </w:r>
            <w:r>
              <w:rPr>
                <w:rStyle w:val="IndexLink"/>
              </w:rPr>
              <w:t>88</w:t>
            </w:r>
          </w:hyperlink>
        </w:p>
        <w:p>
          <w:pPr>
            <w:pStyle w:val="Contents2"/>
            <w:tabs>
              <w:tab w:val="clear" w:pos="8743"/>
              <w:tab w:val="right" w:pos="9026" w:leader="dot"/>
            </w:tabs>
            <w:rPr/>
          </w:pPr>
          <w:hyperlink w:anchor="__RefHeading___Toc998875_372815092">
            <w:r>
              <w:rPr>
                <w:webHidden/>
                <w:rStyle w:val="IndexLink"/>
                <w:rtl w:val="true"/>
              </w:rPr>
              <w:t>پایان یافتن انتظار راهب بر دیدار پیامبر موعود</w:t>
            </w:r>
            <w:r>
              <w:rPr>
                <w:rStyle w:val="IndexLink"/>
                <w:rtl w:val="true"/>
              </w:rPr>
              <w:t>(</w:t>
            </w:r>
            <w:r>
              <w:rPr>
                <w:rStyle w:val="IndexLink"/>
                <w:rtl w:val="true"/>
              </w:rPr>
              <w:t>صلی الله علیه و آله</w:t>
            </w:r>
            <w:r>
              <w:rPr>
                <w:rStyle w:val="IndexLink"/>
                <w:rtl w:val="true"/>
              </w:rPr>
              <w:t>)</w:t>
              <w:tab/>
            </w:r>
            <w:r>
              <w:rPr>
                <w:rStyle w:val="IndexLink"/>
              </w:rPr>
              <w:t>89</w:t>
            </w:r>
          </w:hyperlink>
        </w:p>
        <w:p>
          <w:pPr>
            <w:pStyle w:val="Contents2"/>
            <w:tabs>
              <w:tab w:val="clear" w:pos="8743"/>
              <w:tab w:val="right" w:pos="9026" w:leader="dot"/>
            </w:tabs>
            <w:rPr/>
          </w:pPr>
          <w:hyperlink w:anchor="__RefHeading___Toc998877_372815092">
            <w:r>
              <w:rPr>
                <w:webHidden/>
                <w:rStyle w:val="IndexLink"/>
                <w:rtl w:val="true"/>
              </w:rPr>
              <w:t>ظهور معجزاتی که از پیامبر موعود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انجیل بیان شده است</w:t>
            </w:r>
            <w:r>
              <w:rPr>
                <w:rStyle w:val="IndexLink"/>
                <w:rtl w:val="true"/>
              </w:rPr>
              <w:tab/>
            </w:r>
            <w:r>
              <w:rPr>
                <w:rStyle w:val="IndexLink"/>
              </w:rPr>
              <w:t>91</w:t>
            </w:r>
          </w:hyperlink>
        </w:p>
        <w:p>
          <w:pPr>
            <w:pStyle w:val="Contents2"/>
            <w:tabs>
              <w:tab w:val="clear" w:pos="8743"/>
              <w:tab w:val="right" w:pos="9026" w:leader="dot"/>
            </w:tabs>
            <w:rPr/>
          </w:pPr>
          <w:hyperlink w:anchor="__RefHeading___Toc998879_372815092">
            <w:r>
              <w:rPr>
                <w:webHidden/>
                <w:rStyle w:val="IndexLink"/>
                <w:rtl w:val="true"/>
              </w:rPr>
              <w:t>دعوت راهب از کاروان قریش</w:t>
            </w:r>
            <w:r>
              <w:rPr>
                <w:rStyle w:val="IndexLink"/>
                <w:rtl w:val="true"/>
              </w:rPr>
              <w:tab/>
            </w:r>
            <w:r>
              <w:rPr>
                <w:rStyle w:val="IndexLink"/>
              </w:rPr>
              <w:t>92</w:t>
            </w:r>
          </w:hyperlink>
        </w:p>
        <w:p>
          <w:pPr>
            <w:pStyle w:val="Contents2"/>
            <w:tabs>
              <w:tab w:val="clear" w:pos="8743"/>
              <w:tab w:val="right" w:pos="9026" w:leader="dot"/>
            </w:tabs>
            <w:rPr/>
          </w:pPr>
          <w:hyperlink w:anchor="__RefHeading___Toc998881_372815092">
            <w:r>
              <w:rPr>
                <w:webHidden/>
                <w:rStyle w:val="IndexLink"/>
                <w:rtl w:val="true"/>
              </w:rPr>
              <w:t>دیدار راهب و پیامبر اسلام</w:t>
            </w:r>
            <w:r>
              <w:rPr>
                <w:rStyle w:val="IndexLink"/>
                <w:rtl w:val="true"/>
              </w:rPr>
              <w:t>(</w:t>
            </w:r>
            <w:r>
              <w:rPr>
                <w:rStyle w:val="IndexLink"/>
                <w:rtl w:val="true"/>
              </w:rPr>
              <w:t>صلی الله علیه و آله</w:t>
            </w:r>
            <w:r>
              <w:rPr>
                <w:rStyle w:val="IndexLink"/>
                <w:rtl w:val="true"/>
              </w:rPr>
              <w:t>)</w:t>
              <w:tab/>
            </w:r>
            <w:r>
              <w:rPr>
                <w:rStyle w:val="IndexLink"/>
              </w:rPr>
              <w:t>95</w:t>
            </w:r>
          </w:hyperlink>
        </w:p>
        <w:p>
          <w:pPr>
            <w:pStyle w:val="Contents2"/>
            <w:tabs>
              <w:tab w:val="clear" w:pos="8743"/>
              <w:tab w:val="right" w:pos="9026" w:leader="dot"/>
            </w:tabs>
            <w:rPr/>
          </w:pPr>
          <w:hyperlink w:anchor="__RefHeading___Toc998883_372815092">
            <w:r>
              <w:rPr>
                <w:webHidden/>
                <w:rStyle w:val="IndexLink"/>
                <w:rtl w:val="true"/>
              </w:rPr>
              <w:t>پیغام راهب برای بانو خدیجه</w:t>
            </w:r>
            <w:r>
              <w:rPr>
                <w:rStyle w:val="IndexLink"/>
                <w:rtl w:val="true"/>
              </w:rPr>
              <w:t>(</w:t>
            </w:r>
            <w:r>
              <w:rPr>
                <w:rStyle w:val="IndexLink"/>
                <w:rtl w:val="true"/>
              </w:rPr>
              <w:t>علیها السلام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998885_372815092">
            <w:r>
              <w:rPr>
                <w:webHidden/>
                <w:rStyle w:val="IndexLink"/>
                <w:rtl w:val="true"/>
              </w:rPr>
              <w:t>رسیدن کاروان تجاری به شام</w:t>
            </w:r>
            <w:r>
              <w:rPr>
                <w:rStyle w:val="IndexLink"/>
                <w:rtl w:val="true"/>
              </w:rPr>
              <w:tab/>
            </w:r>
            <w:r>
              <w:rPr>
                <w:rStyle w:val="IndexLink"/>
              </w:rPr>
              <w:t>99</w:t>
            </w:r>
          </w:hyperlink>
        </w:p>
        <w:p>
          <w:pPr>
            <w:pStyle w:val="Contents2"/>
            <w:tabs>
              <w:tab w:val="clear" w:pos="8743"/>
              <w:tab w:val="right" w:pos="9026" w:leader="dot"/>
            </w:tabs>
            <w:rPr/>
          </w:pPr>
          <w:hyperlink w:anchor="__RefHeading___Toc998887_372815092">
            <w:r>
              <w:rPr>
                <w:webHidden/>
                <w:rStyle w:val="IndexLink"/>
                <w:rtl w:val="true"/>
              </w:rPr>
              <w:t>نقشه کاهن یهود برای قتل پیامبر اسلام</w:t>
            </w:r>
            <w:r>
              <w:rPr>
                <w:rStyle w:val="IndexLink"/>
                <w:rtl w:val="true"/>
              </w:rPr>
              <w:t>(</w:t>
            </w:r>
            <w:r>
              <w:rPr>
                <w:rStyle w:val="IndexLink"/>
                <w:rtl w:val="true"/>
              </w:rPr>
              <w:t>صلی الله علیه و آله</w:t>
            </w:r>
            <w:r>
              <w:rPr>
                <w:rStyle w:val="IndexLink"/>
                <w:rtl w:val="true"/>
              </w:rPr>
              <w:t>)</w:t>
              <w:tab/>
            </w:r>
            <w:r>
              <w:rPr>
                <w:rStyle w:val="IndexLink"/>
              </w:rPr>
              <w:t>100</w:t>
            </w:r>
          </w:hyperlink>
        </w:p>
        <w:p>
          <w:pPr>
            <w:pStyle w:val="Contents2"/>
            <w:tabs>
              <w:tab w:val="clear" w:pos="8743"/>
              <w:tab w:val="right" w:pos="9026" w:leader="dot"/>
            </w:tabs>
            <w:rPr/>
          </w:pPr>
          <w:hyperlink w:anchor="__RefHeading___Toc998889_372815092">
            <w:r>
              <w:rPr>
                <w:webHidden/>
                <w:rStyle w:val="IndexLink"/>
                <w:rtl w:val="true"/>
              </w:rPr>
              <w:t>هدایای قریشیان به رسول خدا</w:t>
            </w:r>
            <w:r>
              <w:rPr>
                <w:rStyle w:val="IndexLink"/>
                <w:rtl w:val="true"/>
              </w:rPr>
              <w:t>(</w:t>
            </w:r>
            <w:r>
              <w:rPr>
                <w:rStyle w:val="IndexLink"/>
                <w:rtl w:val="true"/>
              </w:rPr>
              <w:t>صلی الله علیه و آله</w:t>
            </w:r>
            <w:r>
              <w:rPr>
                <w:rStyle w:val="IndexLink"/>
                <w:rtl w:val="true"/>
              </w:rPr>
              <w:t>)</w:t>
              <w:tab/>
            </w:r>
            <w:r>
              <w:rPr>
                <w:rStyle w:val="IndexLink"/>
              </w:rPr>
              <w:t>103</w:t>
            </w:r>
          </w:hyperlink>
        </w:p>
        <w:p>
          <w:pPr>
            <w:pStyle w:val="Contents2"/>
            <w:tabs>
              <w:tab w:val="clear" w:pos="8743"/>
              <w:tab w:val="right" w:pos="9026" w:leader="dot"/>
            </w:tabs>
            <w:rPr/>
          </w:pPr>
          <w:hyperlink w:anchor="__RefHeading___Toc998891_372815092">
            <w:r>
              <w:rPr>
                <w:webHidden/>
                <w:rStyle w:val="IndexLink"/>
                <w:rtl w:val="true"/>
              </w:rPr>
              <w:t>نزدیک شدن کاروان به مکه و رساندن خبر سلامتی کاروان به بانو خدیجه</w:t>
            </w:r>
            <w:r>
              <w:rPr>
                <w:rStyle w:val="IndexLink"/>
                <w:rtl w:val="true"/>
              </w:rPr>
              <w:t>(</w:t>
            </w:r>
            <w:r>
              <w:rPr>
                <w:rStyle w:val="IndexLink"/>
                <w:rtl w:val="true"/>
              </w:rPr>
              <w:t>علیها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998893_372815092">
            <w:r>
              <w:rPr>
                <w:webHidden/>
                <w:rStyle w:val="IndexLink"/>
                <w:rtl w:val="true"/>
              </w:rPr>
              <w:t>گستراندن گنبد یاقوت بهشتی بر سر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کشف پرده از دیدگان خدیجه</w:t>
            </w:r>
            <w:r>
              <w:rPr>
                <w:rStyle w:val="IndexLink"/>
                <w:rtl w:val="true"/>
              </w:rPr>
              <w:t>(</w:t>
            </w:r>
            <w:r>
              <w:rPr>
                <w:rStyle w:val="IndexLink"/>
                <w:rtl w:val="true"/>
              </w:rPr>
              <w:t>علیها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998895_372815092">
            <w:r>
              <w:rPr>
                <w:webHidden/>
                <w:rStyle w:val="IndexLink"/>
                <w:rtl w:val="true"/>
              </w:rPr>
              <w:t>استقبال اهل مکه از کاروان پرسود بانو خدیجه</w:t>
            </w:r>
            <w:r>
              <w:rPr>
                <w:rStyle w:val="IndexLink"/>
                <w:rtl w:val="true"/>
              </w:rPr>
              <w:t>(</w:t>
            </w:r>
            <w:r>
              <w:rPr>
                <w:rStyle w:val="IndexLink"/>
                <w:rtl w:val="true"/>
              </w:rPr>
              <w:t>علیها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998897_372815092">
            <w:r>
              <w:rPr>
                <w:webHidden/>
                <w:rStyle w:val="IndexLink"/>
                <w:rtl w:val="true"/>
              </w:rPr>
              <w:t>پیشنهاد خواستگاری توسط بانو خدیجه</w:t>
            </w:r>
            <w:r>
              <w:rPr>
                <w:rStyle w:val="IndexLink"/>
                <w:rtl w:val="true"/>
              </w:rPr>
              <w:t>(</w:t>
            </w:r>
            <w:r>
              <w:rPr>
                <w:rStyle w:val="IndexLink"/>
                <w:rtl w:val="true"/>
              </w:rPr>
              <w:t>علیها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998899_372815092">
            <w:r>
              <w:rPr>
                <w:webHidden/>
                <w:rStyle w:val="IndexLink"/>
                <w:rtl w:val="true"/>
              </w:rPr>
              <w:t>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عمویش می خواهد تا به خواستگاری بانو خدیجه</w:t>
            </w:r>
            <w:r>
              <w:rPr>
                <w:rStyle w:val="IndexLink"/>
                <w:rtl w:val="true"/>
              </w:rPr>
              <w:t>(</w:t>
            </w:r>
            <w:r>
              <w:rPr>
                <w:rStyle w:val="IndexLink"/>
                <w:rtl w:val="true"/>
              </w:rPr>
              <w:t>علیها السلام</w:t>
            </w:r>
            <w:r>
              <w:rPr>
                <w:rStyle w:val="IndexLink"/>
                <w:rtl w:val="true"/>
              </w:rPr>
              <w:t xml:space="preserve">) </w:t>
            </w:r>
            <w:r>
              <w:rPr>
                <w:rStyle w:val="IndexLink"/>
                <w:rtl w:val="true"/>
              </w:rPr>
              <w:t>همت گمارد</w:t>
            </w:r>
            <w:r>
              <w:rPr>
                <w:rStyle w:val="IndexLink"/>
                <w:rtl w:val="true"/>
              </w:rPr>
              <w:tab/>
            </w:r>
            <w:r>
              <w:rPr>
                <w:rStyle w:val="IndexLink"/>
              </w:rPr>
              <w:t>121</w:t>
            </w:r>
          </w:hyperlink>
        </w:p>
        <w:p>
          <w:pPr>
            <w:pStyle w:val="Contents2"/>
            <w:tabs>
              <w:tab w:val="clear" w:pos="8743"/>
              <w:tab w:val="right" w:pos="9026" w:leader="dot"/>
            </w:tabs>
            <w:rPr/>
          </w:pPr>
          <w:hyperlink w:anchor="__RefHeading___Toc998901_372815092">
            <w:r>
              <w:rPr>
                <w:webHidden/>
                <w:rStyle w:val="IndexLink"/>
                <w:rtl w:val="true"/>
              </w:rPr>
              <w:t>صفیه ماجرا را دنبال می کند</w:t>
            </w:r>
            <w:r>
              <w:rPr>
                <w:rStyle w:val="IndexLink"/>
                <w:rtl w:val="true"/>
              </w:rPr>
              <w:tab/>
            </w:r>
            <w:r>
              <w:rPr>
                <w:rStyle w:val="IndexLink"/>
              </w:rPr>
              <w:t>123</w:t>
            </w:r>
          </w:hyperlink>
        </w:p>
        <w:p>
          <w:pPr>
            <w:pStyle w:val="Contents2"/>
            <w:tabs>
              <w:tab w:val="clear" w:pos="8743"/>
              <w:tab w:val="right" w:pos="9026" w:leader="dot"/>
            </w:tabs>
            <w:rPr/>
          </w:pPr>
          <w:hyperlink w:anchor="__RefHeading___Toc998903_372815092">
            <w:r>
              <w:rPr>
                <w:webHidden/>
                <w:rStyle w:val="IndexLink"/>
                <w:rtl w:val="true"/>
              </w:rPr>
              <w:t>ابوطالب برای خواستگاری خدیجه</w:t>
            </w:r>
            <w:r>
              <w:rPr>
                <w:rStyle w:val="IndexLink"/>
                <w:rtl w:val="true"/>
              </w:rPr>
              <w:t>(</w:t>
            </w:r>
            <w:r>
              <w:rPr>
                <w:rStyle w:val="IndexLink"/>
                <w:rtl w:val="true"/>
              </w:rPr>
              <w:t>علیها السلام</w:t>
            </w:r>
            <w:r>
              <w:rPr>
                <w:rStyle w:val="IndexLink"/>
                <w:rtl w:val="true"/>
              </w:rPr>
              <w:t xml:space="preserve">) </w:t>
            </w:r>
            <w:r>
              <w:rPr>
                <w:rStyle w:val="IndexLink"/>
                <w:rtl w:val="true"/>
              </w:rPr>
              <w:t>نزد پدرش می رود</w:t>
            </w:r>
            <w:r>
              <w:rPr>
                <w:rStyle w:val="IndexLink"/>
                <w:rtl w:val="true"/>
              </w:rPr>
              <w:tab/>
            </w:r>
            <w:r>
              <w:rPr>
                <w:rStyle w:val="IndexLink"/>
              </w:rPr>
              <w:t>126</w:t>
            </w:r>
          </w:hyperlink>
        </w:p>
        <w:p>
          <w:pPr>
            <w:pStyle w:val="Contents2"/>
            <w:tabs>
              <w:tab w:val="clear" w:pos="8743"/>
              <w:tab w:val="right" w:pos="9026" w:leader="dot"/>
            </w:tabs>
            <w:rPr/>
          </w:pPr>
          <w:hyperlink w:anchor="__RefHeading___Toc998905_372815092">
            <w:r>
              <w:rPr>
                <w:webHidden/>
                <w:rStyle w:val="IndexLink"/>
                <w:rtl w:val="true"/>
              </w:rPr>
              <w:t>همراهی ورقه عموی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بانوی حجاز</w:t>
            </w:r>
            <w:r>
              <w:rPr>
                <w:rStyle w:val="IndexLink"/>
                <w:rtl w:val="true"/>
              </w:rPr>
              <w:tab/>
            </w:r>
            <w:r>
              <w:rPr>
                <w:rStyle w:val="IndexLink"/>
              </w:rPr>
              <w:t>128</w:t>
            </w:r>
          </w:hyperlink>
        </w:p>
        <w:p>
          <w:pPr>
            <w:pStyle w:val="Contents2"/>
            <w:tabs>
              <w:tab w:val="clear" w:pos="8743"/>
              <w:tab w:val="right" w:pos="9026" w:leader="dot"/>
            </w:tabs>
            <w:rPr/>
          </w:pPr>
          <w:hyperlink w:anchor="__RefHeading___Toc998907_372815092">
            <w:r>
              <w:rPr>
                <w:webHidden/>
                <w:rStyle w:val="IndexLink"/>
                <w:rtl w:val="true"/>
              </w:rPr>
              <w:t>درخواست ورقه، در قبال وساطت ازدواج</w:t>
            </w:r>
            <w:r>
              <w:rPr>
                <w:rStyle w:val="IndexLink"/>
                <w:rtl w:val="true"/>
              </w:rPr>
              <w:tab/>
            </w:r>
            <w:r>
              <w:rPr>
                <w:rStyle w:val="IndexLink"/>
              </w:rPr>
              <w:t>131</w:t>
            </w:r>
          </w:hyperlink>
        </w:p>
        <w:p>
          <w:pPr>
            <w:pStyle w:val="Contents2"/>
            <w:tabs>
              <w:tab w:val="clear" w:pos="8743"/>
              <w:tab w:val="right" w:pos="9026" w:leader="dot"/>
            </w:tabs>
            <w:rPr/>
          </w:pPr>
          <w:hyperlink w:anchor="__RefHeading___Toc998909_372815092">
            <w:r>
              <w:rPr>
                <w:webHidden/>
                <w:rStyle w:val="IndexLink"/>
                <w:rtl w:val="true"/>
              </w:rPr>
              <w:t>دیدار پدر و عموی بانو خدیجه</w:t>
            </w:r>
            <w:r>
              <w:rPr>
                <w:rStyle w:val="IndexLink"/>
                <w:rtl w:val="true"/>
              </w:rPr>
              <w:t>(</w:t>
            </w:r>
            <w:r>
              <w:rPr>
                <w:rStyle w:val="IndexLink"/>
                <w:rtl w:val="true"/>
              </w:rPr>
              <w:t>علیها السلام</w:t>
            </w:r>
            <w:r>
              <w:rPr>
                <w:rStyle w:val="IndexLink"/>
                <w:rtl w:val="true"/>
              </w:rPr>
              <w:t xml:space="preserve">) </w:t>
            </w:r>
            <w:r>
              <w:rPr>
                <w:rStyle w:val="IndexLink"/>
                <w:rtl w:val="true"/>
              </w:rPr>
              <w:t>با خاندان عبدالمطلب</w:t>
            </w:r>
            <w:r>
              <w:rPr>
                <w:rStyle w:val="IndexLink"/>
                <w:rtl w:val="true"/>
              </w:rPr>
              <w:tab/>
            </w:r>
            <w:r>
              <w:rPr>
                <w:rStyle w:val="IndexLink"/>
              </w:rPr>
              <w:t>133</w:t>
            </w:r>
          </w:hyperlink>
        </w:p>
        <w:p>
          <w:pPr>
            <w:pStyle w:val="Contents2"/>
            <w:tabs>
              <w:tab w:val="clear" w:pos="8743"/>
              <w:tab w:val="right" w:pos="9026" w:leader="dot"/>
            </w:tabs>
            <w:rPr/>
          </w:pPr>
          <w:hyperlink w:anchor="__RefHeading___Toc998911_372815092">
            <w:r>
              <w:rPr>
                <w:webHidden/>
                <w:rStyle w:val="IndexLink"/>
                <w:rtl w:val="true"/>
              </w:rPr>
              <w:t>دعوت بزرگان مکه به خانه بانو خدیجه</w:t>
            </w:r>
            <w:r>
              <w:rPr>
                <w:rStyle w:val="IndexLink"/>
                <w:rtl w:val="true"/>
              </w:rPr>
              <w:t>(</w:t>
            </w:r>
            <w:r>
              <w:rPr>
                <w:rStyle w:val="IndexLink"/>
                <w:rtl w:val="true"/>
              </w:rPr>
              <w:t>علیها السلام</w:t>
            </w:r>
            <w:r>
              <w:rPr>
                <w:rStyle w:val="IndexLink"/>
                <w:rtl w:val="true"/>
              </w:rPr>
              <w:t xml:space="preserve">) </w:t>
            </w:r>
            <w:r>
              <w:rPr>
                <w:rStyle w:val="IndexLink"/>
                <w:rtl w:val="true"/>
              </w:rPr>
              <w:t>از کنار کعبه</w:t>
            </w:r>
            <w:r>
              <w:rPr>
                <w:rStyle w:val="IndexLink"/>
                <w:rtl w:val="true"/>
              </w:rPr>
              <w:tab/>
            </w:r>
            <w:r>
              <w:rPr>
                <w:rStyle w:val="IndexLink"/>
              </w:rPr>
              <w:t>134</w:t>
            </w:r>
          </w:hyperlink>
        </w:p>
        <w:p>
          <w:pPr>
            <w:pStyle w:val="Contents2"/>
            <w:tabs>
              <w:tab w:val="clear" w:pos="8743"/>
              <w:tab w:val="right" w:pos="9026" w:leader="dot"/>
            </w:tabs>
            <w:rPr/>
          </w:pPr>
          <w:hyperlink w:anchor="__RefHeading___Toc998913_372815092">
            <w:r>
              <w:rPr>
                <w:webHidden/>
                <w:rStyle w:val="IndexLink"/>
                <w:rtl w:val="true"/>
              </w:rPr>
              <w:t>آماده کردن خانه برای میهمانان</w:t>
            </w:r>
            <w:r>
              <w:rPr>
                <w:rStyle w:val="IndexLink"/>
                <w:rtl w:val="true"/>
              </w:rPr>
              <w:tab/>
            </w:r>
            <w:r>
              <w:rPr>
                <w:rStyle w:val="IndexLink"/>
              </w:rPr>
              <w:t>137</w:t>
            </w:r>
          </w:hyperlink>
        </w:p>
        <w:p>
          <w:pPr>
            <w:pStyle w:val="Contents2"/>
            <w:tabs>
              <w:tab w:val="clear" w:pos="8743"/>
              <w:tab w:val="right" w:pos="9026" w:leader="dot"/>
            </w:tabs>
            <w:rPr/>
          </w:pPr>
          <w:hyperlink w:anchor="__RefHeading___Toc998915_372815092">
            <w:r>
              <w:rPr>
                <w:webHidden/>
                <w:rStyle w:val="IndexLink"/>
                <w:rtl w:val="true"/>
              </w:rPr>
              <w:t>ورود میهمان به منزل خدیجه طاهره</w:t>
            </w:r>
            <w:r>
              <w:rPr>
                <w:rStyle w:val="IndexLink"/>
                <w:rtl w:val="true"/>
              </w:rPr>
              <w:t>(</w:t>
            </w:r>
            <w:r>
              <w:rPr>
                <w:rStyle w:val="IndexLink"/>
                <w:rtl w:val="true"/>
              </w:rPr>
              <w:t>علیها السلام</w:t>
            </w:r>
            <w:r>
              <w:rPr>
                <w:rStyle w:val="IndexLink"/>
                <w:rtl w:val="true"/>
              </w:rPr>
              <w:t>)</w:t>
              <w:tab/>
            </w:r>
            <w:r>
              <w:rPr>
                <w:rStyle w:val="IndexLink"/>
              </w:rPr>
              <w:t>138</w:t>
            </w:r>
          </w:hyperlink>
        </w:p>
        <w:p>
          <w:pPr>
            <w:pStyle w:val="Contents2"/>
            <w:tabs>
              <w:tab w:val="clear" w:pos="8743"/>
              <w:tab w:val="right" w:pos="9026" w:leader="dot"/>
            </w:tabs>
            <w:rPr/>
          </w:pPr>
          <w:hyperlink w:anchor="__RefHeading___Toc998917_372815092">
            <w:r>
              <w:rPr>
                <w:webHidden/>
                <w:rStyle w:val="IndexLink"/>
                <w:rtl w:val="true"/>
              </w:rPr>
              <w:t>ورود داماد به همراه فرزندان هاشم</w:t>
            </w:r>
            <w:r>
              <w:rPr>
                <w:rStyle w:val="IndexLink"/>
                <w:rtl w:val="true"/>
              </w:rPr>
              <w:tab/>
            </w:r>
            <w:r>
              <w:rPr>
                <w:rStyle w:val="IndexLink"/>
              </w:rPr>
              <w:t>139</w:t>
            </w:r>
          </w:hyperlink>
        </w:p>
        <w:p>
          <w:pPr>
            <w:pStyle w:val="Contents2"/>
            <w:tabs>
              <w:tab w:val="clear" w:pos="8743"/>
              <w:tab w:val="right" w:pos="9026" w:leader="dot"/>
            </w:tabs>
            <w:rPr/>
          </w:pPr>
          <w:hyperlink w:anchor="__RefHeading___Toc998919_372815092">
            <w:r>
              <w:rPr>
                <w:webHidden/>
                <w:rStyle w:val="IndexLink"/>
                <w:rtl w:val="true"/>
              </w:rPr>
              <w:t>تعیین مهریه ملیکه حجاز</w:t>
            </w:r>
            <w:r>
              <w:rPr>
                <w:rStyle w:val="IndexLink"/>
                <w:rtl w:val="true"/>
              </w:rPr>
              <w:tab/>
            </w:r>
            <w:r>
              <w:rPr>
                <w:rStyle w:val="IndexLink"/>
              </w:rPr>
              <w:t>140</w:t>
            </w:r>
          </w:hyperlink>
        </w:p>
        <w:p>
          <w:pPr>
            <w:pStyle w:val="Contents2"/>
            <w:tabs>
              <w:tab w:val="clear" w:pos="8743"/>
              <w:tab w:val="right" w:pos="9026" w:leader="dot"/>
            </w:tabs>
            <w:rPr/>
          </w:pPr>
          <w:hyperlink w:anchor="__RefHeading___Toc998921_372815092">
            <w:r>
              <w:rPr>
                <w:webHidden/>
                <w:rStyle w:val="IndexLink"/>
                <w:rtl w:val="true"/>
              </w:rPr>
              <w:t>خواندن خطبه توسط حضرت ابوطالب</w:t>
            </w:r>
            <w:r>
              <w:rPr>
                <w:rStyle w:val="IndexLink"/>
                <w:rtl w:val="true"/>
              </w:rPr>
              <w:tab/>
            </w:r>
            <w:r>
              <w:rPr>
                <w:rStyle w:val="IndexLink"/>
              </w:rPr>
              <w:t>142</w:t>
            </w:r>
          </w:hyperlink>
        </w:p>
        <w:p>
          <w:pPr>
            <w:pStyle w:val="Contents2"/>
            <w:tabs>
              <w:tab w:val="clear" w:pos="8743"/>
              <w:tab w:val="right" w:pos="9026" w:leader="dot"/>
            </w:tabs>
            <w:rPr/>
          </w:pPr>
          <w:hyperlink w:anchor="__RefHeading___Toc998923_372815092">
            <w:r>
              <w:rPr>
                <w:webHidden/>
                <w:rStyle w:val="IndexLink"/>
                <w:rtl w:val="true"/>
              </w:rPr>
              <w:t>ابراز نارضایتی ابوجهل از ازدواج پیامبر اسلام</w:t>
            </w:r>
            <w:r>
              <w:rPr>
                <w:rStyle w:val="IndexLink"/>
                <w:rtl w:val="true"/>
              </w:rPr>
              <w:t>(</w:t>
            </w:r>
            <w:r>
              <w:rPr>
                <w:rStyle w:val="IndexLink"/>
                <w:rtl w:val="true"/>
              </w:rPr>
              <w:t>صلی الله علیه و آله</w:t>
            </w:r>
            <w:r>
              <w:rPr>
                <w:rStyle w:val="IndexLink"/>
                <w:rtl w:val="true"/>
              </w:rPr>
              <w:t>)</w:t>
              <w:tab/>
            </w:r>
            <w:r>
              <w:rPr>
                <w:rStyle w:val="IndexLink"/>
              </w:rPr>
              <w:t>143</w:t>
            </w:r>
          </w:hyperlink>
        </w:p>
        <w:p>
          <w:pPr>
            <w:pStyle w:val="Contents2"/>
            <w:tabs>
              <w:tab w:val="clear" w:pos="8743"/>
              <w:tab w:val="right" w:pos="9026" w:leader="dot"/>
            </w:tabs>
            <w:rPr/>
          </w:pPr>
          <w:hyperlink w:anchor="__RefHeading___Toc998925_372815092">
            <w:r>
              <w:rPr>
                <w:webHidden/>
                <w:rStyle w:val="IndexLink"/>
                <w:rtl w:val="true"/>
              </w:rPr>
              <w:t>دفاع حضرت ابوطالب از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تکریم بانو خدیجه</w:t>
            </w:r>
            <w:r>
              <w:rPr>
                <w:rStyle w:val="IndexLink"/>
                <w:rtl w:val="true"/>
              </w:rPr>
              <w:t>(</w:t>
            </w:r>
            <w:r>
              <w:rPr>
                <w:rStyle w:val="IndexLink"/>
                <w:rtl w:val="true"/>
              </w:rPr>
              <w:t>علیها السلام</w:t>
            </w:r>
            <w:r>
              <w:rPr>
                <w:rStyle w:val="IndexLink"/>
                <w:rtl w:val="true"/>
              </w:rPr>
              <w:t xml:space="preserve">) </w:t>
            </w:r>
            <w:r>
              <w:rPr>
                <w:rStyle w:val="IndexLink"/>
                <w:rtl w:val="true"/>
              </w:rPr>
              <w:t>از بنی هاشم</w:t>
            </w:r>
            <w:r>
              <w:rPr>
                <w:rStyle w:val="IndexLink"/>
                <w:rtl w:val="true"/>
              </w:rPr>
              <w:tab/>
            </w:r>
            <w:r>
              <w:rPr>
                <w:rStyle w:val="IndexLink"/>
              </w:rPr>
              <w:t>145</w:t>
            </w:r>
          </w:hyperlink>
        </w:p>
        <w:p>
          <w:pPr>
            <w:pStyle w:val="Contents2"/>
            <w:tabs>
              <w:tab w:val="clear" w:pos="8743"/>
              <w:tab w:val="right" w:pos="9026" w:leader="dot"/>
            </w:tabs>
            <w:rPr/>
          </w:pPr>
          <w:hyperlink w:anchor="__RefHeading___Toc998927_372815092">
            <w:r>
              <w:rPr>
                <w:webHidden/>
                <w:rStyle w:val="IndexLink"/>
                <w:rtl w:val="true"/>
              </w:rPr>
              <w:t>ولیمه عروسی در سه روز اول منزل حضرت ابوطالب</w:t>
            </w:r>
            <w:r>
              <w:rPr>
                <w:rStyle w:val="IndexLink"/>
                <w:rtl w:val="true"/>
              </w:rPr>
              <w:tab/>
            </w:r>
            <w:r>
              <w:rPr>
                <w:rStyle w:val="IndexLink"/>
              </w:rPr>
              <w:t>146</w:t>
            </w:r>
          </w:hyperlink>
        </w:p>
        <w:p>
          <w:pPr>
            <w:pStyle w:val="Contents2"/>
            <w:tabs>
              <w:tab w:val="clear" w:pos="8743"/>
              <w:tab w:val="right" w:pos="9026" w:leader="dot"/>
            </w:tabs>
            <w:rPr/>
          </w:pPr>
          <w:hyperlink w:anchor="__RefHeading___Toc998929_372815092">
            <w:r>
              <w:rPr>
                <w:webHidden/>
                <w:rStyle w:val="IndexLink"/>
                <w:rtl w:val="true"/>
              </w:rPr>
              <w:t>میهمانی در روز سوم</w:t>
            </w:r>
            <w:r>
              <w:rPr>
                <w:rStyle w:val="IndexLink"/>
                <w:rtl w:val="true"/>
              </w:rPr>
              <w:tab/>
            </w:r>
            <w:r>
              <w:rPr>
                <w:rStyle w:val="IndexLink"/>
              </w:rPr>
              <w:t>147</w:t>
            </w:r>
          </w:hyperlink>
        </w:p>
        <w:p>
          <w:pPr>
            <w:pStyle w:val="Contents2"/>
            <w:tabs>
              <w:tab w:val="clear" w:pos="8743"/>
              <w:tab w:val="right" w:pos="9026" w:leader="dot"/>
            </w:tabs>
            <w:rPr/>
          </w:pPr>
          <w:hyperlink w:anchor="__RefHeading___Toc998931_372815092">
            <w:r>
              <w:rPr>
                <w:webHidden/>
                <w:rStyle w:val="IndexLink"/>
                <w:rtl w:val="true"/>
              </w:rPr>
              <w:t>مراسم شب عروسی بانوی حجاز</w:t>
            </w:r>
            <w:r>
              <w:rPr>
                <w:rStyle w:val="IndexLink"/>
                <w:rtl w:val="true"/>
              </w:rPr>
              <w:tab/>
            </w:r>
            <w:r>
              <w:rPr>
                <w:rStyle w:val="IndexLink"/>
              </w:rPr>
              <w:t>149</w:t>
            </w:r>
          </w:hyperlink>
        </w:p>
        <w:p>
          <w:pPr>
            <w:pStyle w:val="Contents2"/>
            <w:tabs>
              <w:tab w:val="clear" w:pos="8743"/>
              <w:tab w:val="right" w:pos="9026" w:leader="dot"/>
            </w:tabs>
            <w:rPr/>
          </w:pPr>
          <w:hyperlink w:anchor="__RefHeading___Toc998933_372815092">
            <w:r>
              <w:rPr>
                <w:webHidden/>
                <w:rStyle w:val="IndexLink"/>
                <w:rtl w:val="true"/>
              </w:rPr>
              <w:t>شب عروسی فرا رسید</w:t>
            </w:r>
            <w:r>
              <w:rPr>
                <w:rStyle w:val="IndexLink"/>
                <w:rtl w:val="true"/>
              </w:rPr>
              <w:tab/>
            </w:r>
            <w:r>
              <w:rPr>
                <w:rStyle w:val="IndexLink"/>
              </w:rPr>
              <w:t>150</w:t>
            </w:r>
          </w:hyperlink>
        </w:p>
        <w:p>
          <w:pPr>
            <w:pStyle w:val="Contents2"/>
            <w:tabs>
              <w:tab w:val="clear" w:pos="8743"/>
              <w:tab w:val="right" w:pos="9026" w:leader="dot"/>
            </w:tabs>
            <w:rPr/>
          </w:pPr>
          <w:hyperlink w:anchor="__RefHeading___Toc998935_372815092">
            <w:r>
              <w:rPr>
                <w:webHidden/>
                <w:rStyle w:val="IndexLink"/>
                <w:rtl w:val="true"/>
              </w:rPr>
              <w:t>ملیکه حجاز به حجله گاه می رود</w:t>
            </w:r>
            <w:r>
              <w:rPr>
                <w:rStyle w:val="IndexLink"/>
                <w:rtl w:val="true"/>
              </w:rPr>
              <w:tab/>
            </w:r>
            <w:r>
              <w:rPr>
                <w:rStyle w:val="IndexLink"/>
              </w:rPr>
              <w:t>151</w:t>
            </w:r>
          </w:hyperlink>
        </w:p>
        <w:p>
          <w:pPr>
            <w:pStyle w:val="Contents2"/>
            <w:tabs>
              <w:tab w:val="clear" w:pos="8743"/>
              <w:tab w:val="right" w:pos="9026" w:leader="dot"/>
            </w:tabs>
            <w:rPr/>
          </w:pPr>
          <w:hyperlink w:anchor="__RefHeading___Toc998937_372815092">
            <w:r>
              <w:rPr>
                <w:webHidden/>
                <w:rStyle w:val="IndexLink"/>
                <w:rtl w:val="true"/>
              </w:rPr>
              <w:t>درخشش جبین همتای احمد</w:t>
            </w:r>
            <w:r>
              <w:rPr>
                <w:rStyle w:val="IndexLink"/>
                <w:rtl w:val="true"/>
              </w:rPr>
              <w:tab/>
            </w:r>
            <w:r>
              <w:rPr>
                <w:rStyle w:val="IndexLink"/>
              </w:rPr>
              <w:t>153</w:t>
            </w:r>
          </w:hyperlink>
        </w:p>
        <w:p>
          <w:pPr>
            <w:pStyle w:val="Contents2"/>
            <w:tabs>
              <w:tab w:val="clear" w:pos="8743"/>
              <w:tab w:val="right" w:pos="9026" w:leader="dot"/>
            </w:tabs>
            <w:rPr/>
          </w:pPr>
          <w:hyperlink w:anchor="__RefHeading___Toc998939_372815092">
            <w:r>
              <w:rPr>
                <w:webHidden/>
                <w:rStyle w:val="IndexLink"/>
                <w:rtl w:val="true"/>
              </w:rPr>
              <w:t>زیباترین لحظه، استقبال عروس از شاه داماد و بیعت با پیامبر موعود</w:t>
            </w:r>
            <w:r>
              <w:rPr>
                <w:rStyle w:val="IndexLink"/>
                <w:rtl w:val="true"/>
              </w:rPr>
              <w:t>(</w:t>
            </w:r>
            <w:r>
              <w:rPr>
                <w:rStyle w:val="IndexLink"/>
                <w:rtl w:val="true"/>
              </w:rPr>
              <w:t>صلی الله علیه و آله</w:t>
            </w:r>
            <w:r>
              <w:rPr>
                <w:rStyle w:val="IndexLink"/>
                <w:rtl w:val="true"/>
              </w:rPr>
              <w:t>)</w:t>
              <w:tab/>
            </w:r>
            <w:r>
              <w:rPr>
                <w:rStyle w:val="IndexLink"/>
              </w:rPr>
              <w:t>155</w:t>
            </w:r>
          </w:hyperlink>
        </w:p>
        <w:p>
          <w:pPr>
            <w:pStyle w:val="Contents2"/>
            <w:tabs>
              <w:tab w:val="clear" w:pos="8743"/>
              <w:tab w:val="right" w:pos="9026" w:leader="dot"/>
            </w:tabs>
            <w:rPr/>
          </w:pPr>
          <w:hyperlink w:anchor="__RefHeading___Toc998941_372815092">
            <w:r>
              <w:rPr>
                <w:webHidden/>
                <w:rStyle w:val="IndexLink"/>
                <w:rtl w:val="true"/>
              </w:rPr>
              <w:t>تکریم نبی اکرم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بانو مهربانی ها</w:t>
            </w:r>
            <w:r>
              <w:rPr>
                <w:rStyle w:val="IndexLink"/>
                <w:rtl w:val="true"/>
              </w:rPr>
              <w:tab/>
            </w:r>
            <w:r>
              <w:rPr>
                <w:rStyle w:val="IndexLink"/>
              </w:rPr>
              <w:t>159</w:t>
            </w:r>
          </w:hyperlink>
        </w:p>
        <w:p>
          <w:pPr>
            <w:pStyle w:val="Contents2"/>
            <w:tabs>
              <w:tab w:val="clear" w:pos="8743"/>
              <w:tab w:val="right" w:pos="9026" w:leader="dot"/>
            </w:tabs>
            <w:rPr/>
          </w:pPr>
          <w:hyperlink w:anchor="__RefHeading___Toc998943_372815092">
            <w:r>
              <w:rPr>
                <w:webHidden/>
                <w:rStyle w:val="IndexLink"/>
                <w:rtl w:val="true"/>
              </w:rPr>
              <w:t>پرورش مولود کعبه بر دامان پر مهر همتای احمد</w:t>
            </w:r>
            <w:r>
              <w:rPr>
                <w:rStyle w:val="IndexLink"/>
                <w:rtl w:val="true"/>
              </w:rPr>
              <w:tab/>
            </w:r>
            <w:r>
              <w:rPr>
                <w:rStyle w:val="IndexLink"/>
              </w:rPr>
              <w:t>160</w:t>
            </w:r>
          </w:hyperlink>
        </w:p>
        <w:p>
          <w:pPr>
            <w:pStyle w:val="Contents2"/>
            <w:tabs>
              <w:tab w:val="clear" w:pos="8743"/>
              <w:tab w:val="right" w:pos="9026" w:leader="dot"/>
            </w:tabs>
            <w:rPr/>
          </w:pPr>
          <w:hyperlink w:anchor="__RefHeading___Toc998945_372815092">
            <w:r>
              <w:rPr>
                <w:webHidden/>
                <w:rStyle w:val="IndexLink"/>
                <w:rtl w:val="true"/>
              </w:rPr>
              <w:t>فرزندان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بانو خدیجه</w:t>
            </w:r>
            <w:r>
              <w:rPr>
                <w:rStyle w:val="IndexLink"/>
                <w:rtl w:val="true"/>
              </w:rPr>
              <w:t>(</w:t>
            </w:r>
            <w:r>
              <w:rPr>
                <w:rStyle w:val="IndexLink"/>
                <w:rtl w:val="true"/>
              </w:rPr>
              <w:t>علیها السلام</w:t>
            </w:r>
            <w:r>
              <w:rPr>
                <w:rStyle w:val="IndexLink"/>
                <w:rtl w:val="true"/>
              </w:rPr>
              <w:t>)</w:t>
              <w:tab/>
            </w:r>
            <w:r>
              <w:rPr>
                <w:rStyle w:val="IndexLink"/>
              </w:rPr>
              <w:t>162</w:t>
            </w:r>
          </w:hyperlink>
        </w:p>
        <w:p>
          <w:pPr>
            <w:pStyle w:val="Contents2"/>
            <w:tabs>
              <w:tab w:val="clear" w:pos="8743"/>
              <w:tab w:val="right" w:pos="9026" w:leader="dot"/>
            </w:tabs>
            <w:rPr/>
          </w:pPr>
          <w:hyperlink w:anchor="__RefHeading___Toc998947_372815092">
            <w:r>
              <w:rPr>
                <w:webHidden/>
                <w:rStyle w:val="IndexLink"/>
                <w:rtl w:val="true"/>
              </w:rPr>
              <w:t>پیشگامی بانو خدیجه</w:t>
            </w:r>
            <w:r>
              <w:rPr>
                <w:rStyle w:val="IndexLink"/>
                <w:rtl w:val="true"/>
              </w:rPr>
              <w:t>(</w:t>
            </w:r>
            <w:r>
              <w:rPr>
                <w:rStyle w:val="IndexLink"/>
                <w:rtl w:val="true"/>
              </w:rPr>
              <w:t>علیها السلام</w:t>
            </w:r>
            <w:r>
              <w:rPr>
                <w:rStyle w:val="IndexLink"/>
                <w:rtl w:val="true"/>
              </w:rPr>
              <w:t xml:space="preserve">) </w:t>
            </w:r>
            <w:r>
              <w:rPr>
                <w:rStyle w:val="IndexLink"/>
                <w:rtl w:val="true"/>
              </w:rPr>
              <w:t>در ایمان بر نبوت و امامت</w:t>
            </w:r>
            <w:r>
              <w:rPr>
                <w:rStyle w:val="IndexLink"/>
                <w:rtl w:val="true"/>
              </w:rPr>
              <w:tab/>
            </w:r>
            <w:r>
              <w:rPr>
                <w:rStyle w:val="IndexLink"/>
              </w:rPr>
              <w:t>163</w:t>
            </w:r>
          </w:hyperlink>
        </w:p>
        <w:p>
          <w:pPr>
            <w:pStyle w:val="Contents2"/>
            <w:tabs>
              <w:tab w:val="clear" w:pos="8743"/>
              <w:tab w:val="right" w:pos="9026" w:leader="dot"/>
            </w:tabs>
            <w:rPr/>
          </w:pPr>
          <w:hyperlink w:anchor="__RefHeading___Toc998949_372815092">
            <w:r>
              <w:rPr>
                <w:webHidden/>
                <w:rStyle w:val="IndexLink"/>
                <w:rtl w:val="true"/>
              </w:rPr>
              <w:t>قانته ی امت اسلامی</w:t>
            </w:r>
            <w:r>
              <w:rPr>
                <w:rStyle w:val="IndexLink"/>
                <w:rtl w:val="true"/>
              </w:rPr>
              <w:tab/>
            </w:r>
            <w:r>
              <w:rPr>
                <w:rStyle w:val="IndexLink"/>
              </w:rPr>
              <w:t>166</w:t>
            </w:r>
          </w:hyperlink>
        </w:p>
        <w:p>
          <w:pPr>
            <w:pStyle w:val="Contents2"/>
            <w:tabs>
              <w:tab w:val="clear" w:pos="8743"/>
              <w:tab w:val="right" w:pos="9026" w:leader="dot"/>
            </w:tabs>
            <w:rPr/>
          </w:pPr>
          <w:hyperlink w:anchor="__RefHeading___Toc998951_372815092">
            <w:r>
              <w:rPr>
                <w:webHidden/>
                <w:rStyle w:val="IndexLink"/>
                <w:rtl w:val="true"/>
              </w:rPr>
              <w:t>یوم الانذار در خانه بانو خدیجه</w:t>
            </w:r>
            <w:r>
              <w:rPr>
                <w:rStyle w:val="IndexLink"/>
                <w:rtl w:val="true"/>
              </w:rPr>
              <w:t>(</w:t>
            </w:r>
            <w:r>
              <w:rPr>
                <w:rStyle w:val="IndexLink"/>
                <w:rtl w:val="true"/>
              </w:rPr>
              <w:t>علیها السلام</w:t>
            </w:r>
            <w:r>
              <w:rPr>
                <w:rStyle w:val="IndexLink"/>
                <w:rtl w:val="true"/>
              </w:rPr>
              <w:t>)</w:t>
              <w:tab/>
            </w:r>
            <w:r>
              <w:rPr>
                <w:rStyle w:val="IndexLink"/>
              </w:rPr>
              <w:t>168</w:t>
            </w:r>
          </w:hyperlink>
        </w:p>
        <w:p>
          <w:pPr>
            <w:pStyle w:val="Contents2"/>
            <w:tabs>
              <w:tab w:val="clear" w:pos="8743"/>
              <w:tab w:val="right" w:pos="9026" w:leader="dot"/>
            </w:tabs>
            <w:rPr/>
          </w:pPr>
          <w:hyperlink w:anchor="__RefHeading___Toc998953_372815092">
            <w:r>
              <w:rPr>
                <w:webHidden/>
                <w:rStyle w:val="IndexLink"/>
                <w:rtl w:val="true"/>
              </w:rPr>
              <w:t>سلام ویژه الهی</w:t>
            </w:r>
            <w:r>
              <w:rPr>
                <w:rStyle w:val="IndexLink"/>
                <w:rtl w:val="true"/>
              </w:rPr>
              <w:tab/>
            </w:r>
            <w:r>
              <w:rPr>
                <w:rStyle w:val="IndexLink"/>
              </w:rPr>
              <w:t>168</w:t>
            </w:r>
          </w:hyperlink>
        </w:p>
        <w:p>
          <w:pPr>
            <w:pStyle w:val="Contents2"/>
            <w:tabs>
              <w:tab w:val="clear" w:pos="8743"/>
              <w:tab w:val="right" w:pos="9026" w:leader="dot"/>
            </w:tabs>
            <w:rPr/>
          </w:pPr>
          <w:hyperlink w:anchor="__RefHeading___Toc998955_372815092">
            <w:r>
              <w:rPr>
                <w:webHidden/>
                <w:rStyle w:val="IndexLink"/>
                <w:rtl w:val="true"/>
              </w:rPr>
              <w:t>اعطا کوثر به پیامبر اسلام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بانو خدیجه</w:t>
            </w:r>
            <w:r>
              <w:rPr>
                <w:rStyle w:val="IndexLink"/>
                <w:rtl w:val="true"/>
              </w:rPr>
              <w:t>(</w:t>
            </w:r>
            <w:r>
              <w:rPr>
                <w:rStyle w:val="IndexLink"/>
                <w:rtl w:val="true"/>
              </w:rPr>
              <w:t>علیها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998957_372815092">
            <w:r>
              <w:rPr>
                <w:webHidden/>
                <w:rStyle w:val="IndexLink"/>
                <w:rtl w:val="true"/>
              </w:rPr>
              <w:t>تحریم اقتصادی و اجتماعی</w:t>
            </w:r>
            <w:r>
              <w:rPr>
                <w:rStyle w:val="IndexLink"/>
                <w:rtl w:val="true"/>
              </w:rPr>
              <w:tab/>
            </w:r>
            <w:r>
              <w:rPr>
                <w:rStyle w:val="IndexLink"/>
              </w:rPr>
              <w:t>171</w:t>
            </w:r>
          </w:hyperlink>
        </w:p>
        <w:p>
          <w:pPr>
            <w:pStyle w:val="Contents2"/>
            <w:tabs>
              <w:tab w:val="clear" w:pos="8743"/>
              <w:tab w:val="right" w:pos="9026" w:leader="dot"/>
            </w:tabs>
            <w:rPr/>
          </w:pPr>
          <w:hyperlink w:anchor="__RefHeading___Toc998959_372815092">
            <w:r>
              <w:rPr>
                <w:webHidden/>
                <w:rStyle w:val="IndexLink"/>
                <w:rtl w:val="true"/>
              </w:rPr>
              <w:t>شهادت ابوطالب نخستین شهید اسلام</w:t>
            </w:r>
            <w:r>
              <w:rPr>
                <w:rStyle w:val="IndexLink"/>
                <w:rtl w:val="true"/>
              </w:rPr>
              <w:tab/>
            </w:r>
            <w:r>
              <w:rPr>
                <w:rStyle w:val="IndexLink"/>
              </w:rPr>
              <w:t>174</w:t>
            </w:r>
          </w:hyperlink>
        </w:p>
        <w:p>
          <w:pPr>
            <w:pStyle w:val="Contents2"/>
            <w:tabs>
              <w:tab w:val="clear" w:pos="8743"/>
              <w:tab w:val="right" w:pos="9026" w:leader="dot"/>
            </w:tabs>
            <w:rPr/>
          </w:pPr>
          <w:hyperlink w:anchor="__RefHeading___Toc998961_372815092">
            <w:r>
              <w:rPr>
                <w:webHidden/>
                <w:rStyle w:val="IndexLink"/>
                <w:rtl w:val="true"/>
              </w:rPr>
              <w:t>هجرت مسلمانان به حبشه و یثرب</w:t>
            </w:r>
            <w:r>
              <w:rPr>
                <w:rStyle w:val="IndexLink"/>
                <w:rtl w:val="true"/>
              </w:rPr>
              <w:tab/>
            </w:r>
            <w:r>
              <w:rPr>
                <w:rStyle w:val="IndexLink"/>
              </w:rPr>
              <w:t>175</w:t>
            </w:r>
          </w:hyperlink>
        </w:p>
        <w:p>
          <w:pPr>
            <w:pStyle w:val="Contents2"/>
            <w:tabs>
              <w:tab w:val="clear" w:pos="8743"/>
              <w:tab w:val="right" w:pos="9026" w:leader="dot"/>
            </w:tabs>
            <w:rPr/>
          </w:pPr>
          <w:hyperlink w:anchor="__RefHeading___Toc998963_372815092">
            <w:r>
              <w:rPr>
                <w:webHidden/>
                <w:rStyle w:val="IndexLink"/>
                <w:rtl w:val="true"/>
              </w:rPr>
              <w:t>بانو خدیجه</w:t>
            </w:r>
            <w:r>
              <w:rPr>
                <w:rStyle w:val="IndexLink"/>
                <w:rtl w:val="true"/>
              </w:rPr>
              <w:t>(</w:t>
            </w:r>
            <w:r>
              <w:rPr>
                <w:rStyle w:val="IndexLink"/>
                <w:rtl w:val="true"/>
              </w:rPr>
              <w:t>علیها السلام</w:t>
            </w:r>
            <w:r>
              <w:rPr>
                <w:rStyle w:val="IndexLink"/>
                <w:rtl w:val="true"/>
              </w:rPr>
              <w:t>)</w:t>
            </w:r>
            <w:r>
              <w:rPr>
                <w:rStyle w:val="IndexLink"/>
                <w:rtl w:val="true"/>
              </w:rPr>
              <w:t>، نخستین شهیده امت اسلامی</w:t>
            </w:r>
            <w:r>
              <w:rPr>
                <w:rStyle w:val="IndexLink"/>
                <w:rtl w:val="true"/>
              </w:rPr>
              <w:tab/>
            </w:r>
            <w:r>
              <w:rPr>
                <w:rStyle w:val="IndexLink"/>
              </w:rPr>
              <w:t>177</w:t>
            </w:r>
          </w:hyperlink>
        </w:p>
        <w:p>
          <w:pPr>
            <w:pStyle w:val="Contents2"/>
            <w:tabs>
              <w:tab w:val="clear" w:pos="8743"/>
              <w:tab w:val="right" w:pos="9026" w:leader="dot"/>
            </w:tabs>
            <w:rPr/>
          </w:pPr>
          <w:hyperlink w:anchor="__RefHeading___Toc998965_372815092">
            <w:r>
              <w:rPr>
                <w:webHidden/>
                <w:rStyle w:val="IndexLink"/>
                <w:rtl w:val="true"/>
              </w:rPr>
              <w:t>کتابنامه از مصادر شیعی و غیر شیعی</w:t>
            </w:r>
            <w:r>
              <w:rPr>
                <w:rStyle w:val="IndexLink"/>
                <w:rtl w:val="true"/>
              </w:rPr>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57_56704"/>
      <w:bookmarkStart w:id="1" w:name="pg6857_56704"/>
      <w:bookmarkEnd w:id="1"/>
    </w:p>
    <w:p>
      <w:pPr>
        <w:pStyle w:val="Heading2"/>
        <w:numPr>
          <w:ilvl w:val="1"/>
          <w:numId w:val="1"/>
        </w:numPr>
        <w:rPr/>
      </w:pPr>
      <w:bookmarkStart w:id="2" w:name="pg6857_56704"/>
      <w:bookmarkStart w:id="3" w:name="__RefHeading___Toc99881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درچه ای، فاطمه سادات،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آسمانی خدیجه کبری و پیامبر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سادات درچه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خدای سبحان،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آسمانی خدیجه کبری و پیامبر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*Wives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زناشویی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Marriage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8527261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881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857_56711"/>
      <w:bookmarkStart w:id="8" w:name="pg6857_56711"/>
      <w:bookmarkEnd w:id="8"/>
    </w:p>
    <w:p>
      <w:pPr>
        <w:pStyle w:val="Heading2"/>
        <w:numPr>
          <w:ilvl w:val="1"/>
          <w:numId w:val="1"/>
        </w:numPr>
        <w:rPr/>
      </w:pPr>
      <w:bookmarkStart w:id="9" w:name="pg6857_56711"/>
      <w:bookmarkStart w:id="10" w:name="__RefHeading___Toc998815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صلوات و تحیت بر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انتظار پیامبر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مولود پر برکت در خانواده ای بی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تربیت در مهد یکتا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زیباترین رخسار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پاک ترین دامن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سرآمد در دانش و خرد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یگانه در کمالات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ثروتمندترین بانوی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مصلح بزرگ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نیمه دیگر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خواستگاری و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پیشنهاد جناب ابوطالب برای سفر تجاری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وارد شدن خاندان عبدالمطلب به خانه بانوی حجاز</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بانوخدیجه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سخن درآمدن شتر در ستایش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اندازه شدن لباس به قامت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وداع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حرکت با شکوه کاروان با قافله سالاری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کمک کردن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و امداد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تدبیر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سفر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راه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خضر نبی بر روی آب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جوشیدن آب چو اسماعیل بر زیر پای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سخن گفتن با افعی در بیابان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جوشیدن آب از بین انگشتان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خشک و بی آب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به بار نشستن هسته خرما بعد از کاشت، 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رسیدن کاروان به دیر راهب و خبر از رسالت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پایان یافتن انتظار راهب بر دیدار پیامبر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ظهور معجزاتی که از پیامبر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دعوت راهب از کاروان قریش</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دیدار راهب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پیغام راهب برای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رسیدن کاروان تجاری 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نقشه کاهن یهود برای قتل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هدایای قریشیان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شدن کاروان به مکه و رساندن خبر سلامتی کاروان به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گستراندن گنبد یاقوت بهشتی بر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پرده از دیدگان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استقبال اهل مکه از کاروان پرسود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پیشنهاد خواستگاری توسط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عمویش می خواهد تا به خواستگاری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گمارد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صفیه ماجرا را دنبال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ابوطالب برای خواستگاری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همراهی ورقه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بانوی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درخواست ورقه، در قبال وساطت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دیدار پدر و عموی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خاندان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دعوت بزرگان مکه به خانه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آماده کردن خانه برای میهمانان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ورود میهمان به منزل 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ورود داماد به همراه فرزندان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تعیین مهریه ملیکه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خواندن خطبه توسط حضرت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ابراز نارضایتی ابوجهل از ازدواج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دفاع حضرت ابوطالب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تکریم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w:t>
      </w:r>
      <w:r>
        <w:rPr>
          <w:rFonts w:eastAsia="IRNazanin" w:cs="IRNazanin"/>
          <w:color w:val="111111"/>
          <w:sz w:val="28"/>
          <w:szCs w:val="28"/>
          <w:lang w:bidi="fa-IR"/>
        </w:rPr>
        <w:t>141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ولیمه عروسی در سه روز اول منزل حضرت ابوطالب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میهمانی در روز سوم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مراسم شب عروسی بانوی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شب عروسی فرا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ملیکه حجاز به حجله گاه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درخشش جبین همتای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زیباترین لحظه، استقبال عروس از شاه داماد و بیعت با پیامبر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تکریم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 مهربانی ها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پرورش مولود کعبه بر دامان پر مهر همتای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پیشگامی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بر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قانته ی 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یوم الانذار در خانه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سلام ویژه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اعطا کوثر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تحریم اقتصادی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شهادت ابوطالب نخستین شهید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هجرت مسلمانان به حبشه و یثرب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شهیده 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 از مصادر شیعی و غیر شیعی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2" w:name="pg6857_56720"/>
    </w:p>
    <w:p>
      <w:pPr>
        <w:pStyle w:val="Heading2"/>
        <w:numPr>
          <w:ilvl w:val="1"/>
          <w:numId w:val="1"/>
        </w:numPr>
        <w:rPr/>
      </w:pPr>
      <w:bookmarkStart w:id="13" w:name="__RefHeading___Toc998817_372815092"/>
      <w:bookmarkStart w:id="14" w:name="_Toc4"/>
      <w:bookmarkEnd w:id="12"/>
      <w:bookmarkEnd w:id="13"/>
      <w:r>
        <w:rPr>
          <w:rtl w:val="true"/>
        </w:rPr>
        <w:t>صلوات و تحیت بر صدیقه طاهره</w:t>
      </w:r>
      <w:r>
        <w:rPr>
          <w:rtl w:val="true"/>
        </w:rPr>
        <w:t>(</w:t>
      </w:r>
      <w:r>
        <w:rPr>
          <w:rtl w:val="true"/>
        </w:rPr>
        <w:t>علیها السلام</w:t>
      </w:r>
      <w:r>
        <w:rPr>
          <w:rtl w:val="true"/>
        </w:rPr>
        <w:t xml:space="preserve">) </w:t>
      </w:r>
      <w:r>
        <w:rPr>
          <w:rtl w:val="true"/>
        </w:rPr>
        <w:t>و مادر او خدیجه کبری</w:t>
      </w:r>
      <w:r>
        <w:rPr>
          <w:rtl w:val="true"/>
        </w:rPr>
        <w:t>(</w:t>
      </w:r>
      <w:r>
        <w:rPr>
          <w:rtl w:val="true"/>
        </w:rPr>
        <w:t>علیها السلام</w:t>
      </w:r>
      <w:r>
        <w:rPr>
          <w:rtl w:val="true"/>
        </w:rPr>
        <w:t>)</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الصِّدِّيقةِ فاطِمة الزّكِيّةِ حبِيبةِ حبِيبِك و نبِيِّك و أُمِّ أحِبّائِك و أصْفِيائِك الّتِي انْتجبْتها و فضّلْتها و اخْترْتها على نِساءِ الْعالمِين اللّهُمّ كُنِ الطّالِب لها مِمّنْ ظلمها و اسْتخفّ بِحقِّها و كُنِ الثّائِر اللّهُم بِدمِ أوْلادِها اللّهُمّ و كما جعلْتها أُمّ أئِمّةِ الْهُدى و حلِيلة صاحِبِ اللِّواءِ و الْكرِيمة عِنْد الْملإِ الْأعْلى فصلِّ عليْها و على أُمِّها خدِيجة الْكُبْرى صلاةً تُكْرِمُ بِها وجْه أبِيها مُحمّدٍ صلّى اللّهُ عليْهِ و آلِهِ و تُقِرُّ بِها أعْيُن ذُرِّيّتِها و أبْلِغْهُمْ عنِّي فِي هذِهِ السّاعةِ أفْضل التّحِيّةِ و السّلام</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857_56724"/>
      <w:bookmarkStart w:id="16" w:name="pg6857_56724"/>
      <w:bookmarkEnd w:id="16"/>
    </w:p>
    <w:p>
      <w:pPr>
        <w:pStyle w:val="Heading2"/>
        <w:numPr>
          <w:ilvl w:val="1"/>
          <w:numId w:val="1"/>
        </w:numPr>
        <w:rPr/>
      </w:pPr>
      <w:bookmarkStart w:id="17" w:name="pg6857_56724"/>
      <w:bookmarkStart w:id="18" w:name="__RefHeading___Toc998819_372815092"/>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از شخصیت های کم نظیری که در جامعه ایمانی ما کمتر از او یاد و در حق ایشان کوتاهی شده درحالی که حق عظیمی بر امت دارند حضرت خدیجه کبری،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به جاست برای ادای احترام به حق این مادر بزرگوار و تبلیغ نام و یاد و سبک زندگی این اسوه الهی در جامعه ما بیشتر کار شود تا به عنوان یکی از برترین بانوان عالم در جهان معرفی شوند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جا دارد که از زحمات بانوی محترم فاطمه سادات درچه ای که زحمت کشیده و کتاب ملیکه حجاز را به نگارش درآورده اند تشکر شود که هم دفاع از ساحت قدس حضرت و هم جریان زیبای ازدواج حضرت و اشعار زیبا و نغز حضرت را مکتوب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مکتب این بانوی بزرگ که تجسم فداکاری و ایثار مال و جان و آبرو در راه حق می باشند، همت گماشته، مشمول شفاعت ویژه بانوی کرامت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رزقت حبها و احب حبیبها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بانو رزق من شده و من هم دوست دارم دوستان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1400</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مشرفه، حبیب الله فرحزاد </w:t>
      </w:r>
      <w:bookmarkStart w:id="20" w:name="pg6857_56727"/>
    </w:p>
    <w:p>
      <w:pPr>
        <w:pStyle w:val="Heading2"/>
        <w:numPr>
          <w:ilvl w:val="1"/>
          <w:numId w:val="1"/>
        </w:numPr>
        <w:rPr/>
      </w:pPr>
      <w:bookmarkStart w:id="21" w:name="__RefHeading___Toc998821_372815092"/>
      <w:bookmarkStart w:id="22" w:name="_Toc6"/>
      <w:bookmarkEnd w:id="20"/>
      <w:bookmarkEnd w:id="21"/>
      <w:r>
        <w:rPr>
          <w:rtl w:val="true"/>
        </w:rPr>
        <w:t>سخن مؤلف</w:t>
      </w:r>
      <w:bookmarkEnd w:id="22"/>
    </w:p>
    <w:p>
      <w:pPr>
        <w:pStyle w:val="BookText"/>
        <w:rPr/>
      </w:pPr>
      <w:r>
        <w:rPr>
          <w:rFonts w:ascii="IRNazanin" w:hAnsi="IRNazanin" w:eastAsia="IRNazanin"/>
          <w:color w:val="111111"/>
          <w:sz w:val="28"/>
          <w:sz w:val="28"/>
          <w:szCs w:val="28"/>
          <w:rtl w:val="true"/>
          <w:lang w:bidi="fa-IR"/>
        </w:rPr>
        <w:t>از نشانه های مظلومیت و غربت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ماندن و یا نادرست معرفی شدن ایشان در میان امت اسلامی و در عین حال فضیلت بخشیدن همسرانی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روی حسادت او را سالمند و مطلّقه و خود را گل نورس و شکوفه نورسیده به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نمودند، همچنین همگام شدن ایشان با زبیریان و دودمان اموی، سبب شد تا آن طور که خواستند تاریخ را به نگارش درآورده و مشهور عام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فداکار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مقامش شناخته نشد و به واسطه تلاش دشمنانش دربین برگه های تاریخ گمنام باقی ماند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بود دختری ژرف اندیش و جلیل القدر که با شناخت پیامبر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آمال و آرزوهای خود دست رد زد و با انتخاب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دشمنی کینه توزان را برای خود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با فصاحت کلامش اشعار بسیاری در عشق و محبت خود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برایمان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در سالهای سخت زندگی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همدوش وهمراه او بار رسالت را به دوش کشید و تنها برای هدف والای همسرش از هیچ تلاشی </w:t>
      </w:r>
    </w:p>
    <w:p>
      <w:pPr>
        <w:pStyle w:val="BookText"/>
        <w:rPr/>
      </w:pPr>
      <w:r>
        <w:rPr>
          <w:rFonts w:ascii="IRNazanin" w:hAnsi="IRNazanin" w:eastAsia="IRNazanin"/>
          <w:color w:val="111111"/>
          <w:sz w:val="28"/>
          <w:sz w:val="28"/>
          <w:szCs w:val="28"/>
          <w:rtl w:val="true"/>
          <w:lang w:bidi="fa-IR"/>
        </w:rPr>
        <w:t>فروگذاری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بانو و پاکدامن ترین بانویی بود که برای مادری ائمه هدی و مؤمنین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با امداد روحی،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 می داد در حالیکه سایرین او را ساحر و مجنون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سه سال تحریم در شعب ابی طالب را به جان خرید و مال و جان خود را در طبق اخلاص گذاشت و به پای شجره نوپای اسلام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بارها خداوند سلام خود را توسط جبرائیل و رسول خود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با ثروتش، جان برده های مسلمان را خرید و مسلمانان را از شکنجه های بی رحمانه مشرکین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جز با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و اموالی مانند اموال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نفع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بود که بعد از ازدواج با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تمامی اسناد و مدارک و سرمایه های خود از طلا و جواهرات را که در صندوقچه ای نگهداری می کرد، تقدیم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 دل و جان به او بخشید تا در راه اعتلای کلمه توحید، به ثمر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پس از هجرت چنانمشهور بود که فرزندان او در بین مردم به چنین مادری مباهات می کردند و نام او را به بلندای آسمان رفعت می بخشیدند، هر کس </w:t>
      </w:r>
    </w:p>
    <w:p>
      <w:pPr>
        <w:pStyle w:val="BookText"/>
        <w:rPr/>
      </w:pPr>
      <w:r>
        <w:rPr>
          <w:rFonts w:ascii="IRNazanin" w:hAnsi="IRNazanin" w:eastAsia="IRNazanin"/>
          <w:color w:val="111111"/>
          <w:sz w:val="28"/>
          <w:sz w:val="28"/>
          <w:szCs w:val="28"/>
          <w:rtl w:val="true"/>
          <w:lang w:bidi="fa-IR"/>
        </w:rPr>
        <w:t>انتساب به او را فخر دوعالم می دانست و مایه عزت و شرف دوسرا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او،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با انتساب خود به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کرده و جنگ با این خاندان را مغبون دوسرا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درظهر عاشورا میان لشکریان ایستاد و دشمن را نصیحت کرد و ندا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اللّه ربّكُمْ و لا تقْتُلُوني، فإِنّهُ لا يحِلُّ لكُمْ قتْلي و لا انْتِهاكُ حُرْمتي، فإِنّي إِبْنُ بِنْتِ نبِيِّكُمْ و جدّتِي خديجةُ زوْجةُ نبِيِّكُمْ</w:t>
      </w:r>
    </w:p>
    <w:p>
      <w:pPr>
        <w:pStyle w:val="BookText"/>
        <w:rPr/>
      </w:pPr>
      <w:r>
        <w:rPr>
          <w:rFonts w:ascii="IRNazanin" w:hAnsi="IRNazanin" w:eastAsia="IRNazanin"/>
          <w:color w:val="111111"/>
          <w:sz w:val="28"/>
          <w:sz w:val="28"/>
          <w:szCs w:val="28"/>
          <w:rtl w:val="true"/>
          <w:lang w:bidi="fa-IR"/>
        </w:rPr>
        <w:t>از خدا بترسيد و دست از كشتن من برداريد؛ زيرا كشتن من و هتك حرمت من،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دختر پيامبر شما هستم و جدّه من است خدیجه همسر پیغمبر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لشكر در حالى كه بر شمشير خود تكيه داده بود با صداى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مى شناسيد؟ وایشان را قسم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جدّي رسُولُ اللّه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جدّم رسول خداست؟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أبي علِىُّ بْنِ أبي طالِب؟</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پدرم على بن ابي طالب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أُمّي فاطِمةُ الزّهْراءُ بِنْتُ مُحمّد الْمُصْطفی؟</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مادرم فاطمه دختر پيامبر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جدّتي خديجةُ بِنْتُ خُويْلِد أوّلُ نِساءِ هذِهِ الاُمّةِ إِسْلاماً؟</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جدّه ام، خديجه دختر خويلد، اوّلين زن مسلمان اين امّت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در شام با معرفی خود ومباهات به آباء و اجداد طاهرینشان می فرمایند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علِیٍّ الْمُرْتضى أنا ابْنُ فاطِمه الزّهْراءِ أنا ابْنُ خدیجه الْکُبْرى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نام و یاد بانو در کنار نام بلند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اطهار شنیده می شد و این شکوه و جلال به سبب روح بلند او، فداکاریها و جانفشانی های بود که با شناخت حقیقت در این راه ثابت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همو بود نخستین بانوی شهیده اسلام که در صفحات تاریخ ناخوانده ماند و قدرش دانسته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شکوهمند اسلامی، کاوشگرانی بیش از پیش، بدون هیچ تعصبی کمر همت بسته و از بین صفحات تاریخ حقیقت را آشکار نمودند؛ ولی تا رفع ظلم از مظلومین تاریخ خصوصا دو مظلوم بزرگ تاریخ،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احمد مختار و همچنین حامی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کفیل قریش، جناب ابوطالب قدم بلندی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محققان گرانسنگ و پرتلاش در این عرصه، جناب آیت الله علامه عسگری؟ره؟ بودند که با شکستن بت تحریفات و جعلیات تاریخ پرده ابهام از اوهام گرفته و گام بزرگی در این امر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آن شدیم تا به سهم خود با رهنمود از تالیفاتشان، قدمی در اعتلای مقام عظمای بانوی بزرگ جهان اسلام،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داستان پیوند آسمانی بانوی حجاز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برداریم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تألیفات که در این مجموعه نگارش استفاده 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p>
    <w:p>
      <w:pPr>
        <w:pStyle w:val="BookText"/>
        <w:rPr/>
      </w:pPr>
      <w:r>
        <w:rPr>
          <w:rFonts w:ascii="IRNazanin" w:hAnsi="IRNazanin" w:eastAsia="IRNazanin"/>
          <w:color w:val="111111"/>
          <w:sz w:val="28"/>
          <w:sz w:val="28"/>
          <w:szCs w:val="28"/>
          <w:rtl w:val="true"/>
          <w:lang w:bidi="fa-IR"/>
        </w:rPr>
        <w:t xml:space="preserve">کتابهای برتر برگزیده کمیته علمی همایش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شهیده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عالی قدر جناب آقای سید محمد حسین جلال زاده میبدی می باشد که در این راه گام بزرگی جهت رفع تحریفات و جعلیات از بانوی بزرگ اسلام، ام المؤمنین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داستان مزین به روایات و همچنین روایت مفصل بحارالانوار مجلد شانزدهم می باشد که از ابوالحسن بکری از کتاب الانوار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بزرگ این داستان، مزین بودن به اشعار زیبا و پر مغز و کم نظیر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گویا داستان پیوند آسمانی اش را خود برای خواننده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زیبا و دلکش بانوی یگانه حجاز، مادر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یادگار می گذارم و در پایان برگ سبز و تحفه کوچکم را به فرزند خلف بانو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عظمای ولایت، سکاندار کشتی پرتلاطم و مواج زمان، آیت الله سید علی حسینی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دارم و شفاعت ایشانرا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سادات درچه ای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bookmarkStart w:id="23" w:name="pg6857_56739"/>
    </w:p>
    <w:p>
      <w:pPr>
        <w:pStyle w:val="Heading2"/>
        <w:numPr>
          <w:ilvl w:val="1"/>
          <w:numId w:val="1"/>
        </w:numPr>
        <w:rPr/>
      </w:pPr>
      <w:bookmarkStart w:id="24" w:name="__RefHeading___Toc998823_372815092"/>
      <w:bookmarkStart w:id="25" w:name="_Toc7"/>
      <w:bookmarkEnd w:id="23"/>
      <w:bookmarkEnd w:id="24"/>
      <w:r>
        <w:rPr>
          <w:rtl w:val="true"/>
        </w:rPr>
        <w:t>در انتظار پیامبر موعود</w:t>
      </w:r>
      <w:r>
        <w:rPr>
          <w:rtl w:val="true"/>
        </w:rPr>
        <w:t>(</w:t>
      </w:r>
      <w:r>
        <w:rPr>
          <w:rtl w:val="true"/>
        </w:rPr>
        <w:t>صلی الله علیه و آله</w:t>
      </w:r>
      <w:r>
        <w:rPr>
          <w:rtl w:val="true"/>
        </w:rPr>
        <w:t xml:space="preserve">) </w:t>
      </w:r>
      <w:r>
        <w:rPr>
          <w:rtl w:val="true"/>
        </w:rPr>
        <w:t>و خدیجه طاهره</w:t>
      </w:r>
      <w:r>
        <w:rPr>
          <w:rtl w:val="true"/>
        </w:rPr>
        <w:t>(</w:t>
      </w:r>
      <w:r>
        <w:rPr>
          <w:rtl w:val="true"/>
        </w:rPr>
        <w:t>علیها السلام</w:t>
      </w:r>
      <w:r>
        <w:rPr>
          <w:rtl w:val="true"/>
        </w:rPr>
        <w:t>)</w:t>
      </w:r>
      <w:bookmarkEnd w:id="25"/>
    </w:p>
    <w:p>
      <w:pPr>
        <w:pStyle w:val="BookText"/>
        <w:rPr/>
      </w:pPr>
      <w:r>
        <w:rPr>
          <w:rFonts w:ascii="IRNazanin" w:hAnsi="IRNazanin" w:eastAsia="IRNazanin"/>
          <w:color w:val="111111"/>
          <w:sz w:val="28"/>
          <w:sz w:val="28"/>
          <w:szCs w:val="28"/>
          <w:rtl w:val="true"/>
          <w:lang w:bidi="fa-IR"/>
        </w:rPr>
        <w:t>به گواه انبیاء و هزاران پیامبر گذشته و کتب آسمانی، دو ستاره درخشنده ملک و ملکوت، خاتم الانبیا، پیامبر موعود و نیمۀ دیگر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خدیجۀ طاهره، از نسل ابراهیم خلیل، پا به کره خاکی نهادند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پروردگار جل و اعلی به انبیاء الهی، امر فرمود تا برای نجات از مشکلات و سختی ها، نام آخرین فرستاده و عترت طاهرینش را یاد کنید که این راه اجابت دعای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دورد و صلوات بر پیامبر موعود و عترت پاکش بود که سفینه نوح نبی را، از امواج طوفان و غضب پروردگار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با تواضع در مقابل عظمت مقام او و عترت پاکش از آتش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به نام او و عترت پاکش، عصا به دریا زد و راه خشک و هموار بر امتش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کلیم الله، به نام و یاد عترت پاک محمد مصطفی، عصا بر سنگ زده و و دوازده چشمه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و گرامی داشت ایشان، مائده آسمانی نازل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و گرامی داشت ایشان عیسی، پیامبر اولی العزم حضرت جل و اعلی، مردگان را زنده کرد و دم عیسوی اش اثر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رسول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راه اجابت دعا نزد پروردگار جل و علی، گرامی داشت نام من و ذریۀ پاک از نسل من می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در سال عام الفیل دیده به جهان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 صد و بیست و چهار هزار پیامبر الهی بود</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خداوند از همه پیامبران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 که هرگاه کتاب و حکمت به شما دادم،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برای شما آمد که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 تصدیق کرد، قطعاً باید به او ایمان آورید و وی را یاری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اقرار کردید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به آن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و من هم با شما از گواهانم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عایشه در تاریخ اسلام، ترجمه محمد جواد کرمی،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کدام بعد از معرفی خود و پیمان گرفتن از</w:t>
      </w:r>
      <w:bookmarkStart w:id="26" w:name="pg6857_56743"/>
    </w:p>
    <w:p>
      <w:pPr>
        <w:pStyle w:val="BookText"/>
        <w:rPr/>
      </w:pPr>
      <w:bookmarkEnd w:id="26"/>
      <w:r>
        <w:rPr>
          <w:rFonts w:ascii="IRNazanin" w:hAnsi="IRNazanin" w:eastAsia="IRNazanin"/>
          <w:color w:val="111111"/>
          <w:sz w:val="28"/>
          <w:sz w:val="28"/>
          <w:szCs w:val="28"/>
          <w:rtl w:val="true"/>
          <w:lang w:bidi="fa-IR"/>
        </w:rPr>
        <w:t>امت بر راستای قبول نبوتشان، و قبول دعوت الهی، بدون وقفه برای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طاهرینش بیعت گرفتند وبشارت ظهور احمد از نسل ابراهیم خلیل را بر همگان اعلان و برای دوازده نور همراه از فرزندانش بیعت گرفتند تا باظهور او، او را مطیع و فرمانبردار باشند و منتظر تحقق وعده الهی به دست دوازدهمین فرزند او و حکومت صالحان بر روی زمین باشند و اینچنین ظهور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خدیجه 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را به پایان رساند</w:t>
      </w:r>
      <w:r>
        <w:rPr>
          <w:rFonts w:eastAsia="IRNazanin" w:cs="IRNazanin"/>
          <w:color w:val="111111"/>
          <w:sz w:val="28"/>
          <w:szCs w:val="28"/>
          <w:rtl w:val="true"/>
          <w:lang w:bidi="fa-IR"/>
        </w:rPr>
        <w:t>.</w:t>
      </w:r>
    </w:p>
    <w:p>
      <w:pPr>
        <w:pStyle w:val="Heading2"/>
        <w:numPr>
          <w:ilvl w:val="1"/>
          <w:numId w:val="1"/>
        </w:numPr>
        <w:rPr/>
      </w:pPr>
      <w:bookmarkStart w:id="27" w:name="__RefHeading___Toc998825_372815092"/>
      <w:bookmarkStart w:id="28" w:name="_Toc8"/>
      <w:bookmarkEnd w:id="27"/>
      <w:r>
        <w:rPr>
          <w:rtl w:val="true"/>
        </w:rPr>
        <w:t>مولود پر برکت در خانواده ای بی مانند</w:t>
      </w:r>
      <w:bookmarkEnd w:id="28"/>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خویلد پسر نوفل اسدی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که از موحدین و بهترین خدا پرستان بعد از عبدالمطلب بود،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خویلد، از متولیان مسجدالحرام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داناترین مردم به علم انبیاء پیشین بود</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فواطم قریش یعنی بافضیلت ترین و پاک دامن ترین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بود که انتساب به </w:t>
      </w:r>
    </w:p>
    <w:p>
      <w:pPr>
        <w:pStyle w:val="BookText"/>
        <w:rPr/>
      </w:pPr>
      <w:r>
        <w:rPr>
          <w:rFonts w:ascii="IRNazanin" w:hAnsi="IRNazanin" w:eastAsia="IRNazanin"/>
          <w:color w:val="111111"/>
          <w:sz w:val="28"/>
          <w:sz w:val="28"/>
          <w:szCs w:val="28"/>
          <w:rtl w:val="true"/>
          <w:lang w:bidi="fa-IR"/>
        </w:rPr>
        <w:t>آنان مایه مباهات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ورقه بن نوفل عموی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 به زبان عبری و سریانی بود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او صحف ابراهیم، تورات موسی و انجیل عیسی و زبور داود را خوانده و ویژگی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او و بحیرا</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داناترین افراد به ویژگی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ورقه بن نوفل، از ترویج دهندگان و معرفی کنندگان پیامبر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 از بعثت بود</w:t>
      </w:r>
      <w:r>
        <w:rPr>
          <w:rFonts w:eastAsia="IRNazanin" w:cs="IRNazanin"/>
          <w:color w:val="111111"/>
          <w:sz w:val="28"/>
          <w:szCs w:val="28"/>
          <w:rtl w:val="true"/>
          <w:lang w:bidi="fa-IR"/>
        </w:rPr>
        <w:t>.</w:t>
      </w:r>
      <w:r>
        <w:rPr>
          <w:rStyle w:val="FootnoteAnchor"/>
          <w:rtl w:val="true"/>
        </w:rPr>
        <w:footnoteReference w:id="14"/>
      </w:r>
      <w:bookmarkStart w:id="29" w:name="pg6857_56747"/>
    </w:p>
    <w:p>
      <w:pPr>
        <w:pStyle w:val="BookText"/>
        <w:rPr/>
      </w:pPr>
      <w:bookmarkEnd w:id="29"/>
      <w:r>
        <w:rPr>
          <w:rFonts w:ascii="IRNazanin" w:hAnsi="IRNazanin" w:eastAsia="IRNazanin"/>
          <w:color w:val="111111"/>
          <w:sz w:val="28"/>
          <w:sz w:val="28"/>
          <w:szCs w:val="28"/>
          <w:rtl w:val="true"/>
          <w:lang w:bidi="fa-IR"/>
        </w:rPr>
        <w:t>عبدالله بن زائده عامری مشهور به ابن ام مکتوم، دایی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موحدان پیش از بعثت بود به دلیل آشنایی کامل با معارف و احکام اسلام اولین سفیر اسلام به یثرب و نخستین مهاجر مسلمان به آن شهر</w:t>
      </w:r>
      <w:r>
        <w:rPr>
          <w:rStyle w:val="FootnoteAnchor"/>
          <w:rtl w:val="true"/>
        </w:rPr>
        <w:footnoteReference w:id="15"/>
      </w:r>
      <w:r>
        <w:rPr>
          <w:rFonts w:ascii="IRNazanin" w:hAnsi="IRNazanin" w:eastAsia="IRNazanin"/>
          <w:color w:val="111111"/>
          <w:sz w:val="28"/>
          <w:sz w:val="28"/>
          <w:szCs w:val="28"/>
          <w:rtl w:val="true"/>
          <w:lang w:bidi="fa-IR"/>
        </w:rPr>
        <w:t>برای تبلیغ اسلام بود</w:t>
      </w:r>
      <w:r>
        <w:rPr>
          <w:rStyle w:val="FootnoteAnchor"/>
          <w:rtl w:val="true"/>
        </w:rPr>
        <w:footnoteReference w:id="16"/>
      </w:r>
      <w:r>
        <w:rPr>
          <w:rFonts w:ascii="IRNazanin" w:hAnsi="IRNazanin" w:eastAsia="IRNazanin"/>
          <w:color w:val="111111"/>
          <w:sz w:val="28"/>
          <w:sz w:val="28"/>
          <w:szCs w:val="28"/>
          <w:rtl w:val="true"/>
          <w:lang w:bidi="fa-IR"/>
        </w:rPr>
        <w:t>ایشان پس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مؤذن حضرت و امام جماعت مسلمین در غیاب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سال عام الفیل و همسال با ولادت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دختری پاک و مطهر با قدومی مبارک در خانه ی خویلد پارسا پا به جهان گذارد و چشم هستی را به شکوه و جلال خود خیره کرد</w:t>
      </w:r>
      <w:r>
        <w:rPr>
          <w:rFonts w:eastAsia="IRNazanin" w:cs="IRNazanin"/>
          <w:color w:val="111111"/>
          <w:sz w:val="28"/>
          <w:szCs w:val="28"/>
          <w:rtl w:val="true"/>
          <w:lang w:bidi="fa-IR"/>
        </w:rPr>
        <w:t>.</w:t>
      </w:r>
    </w:p>
    <w:p>
      <w:pPr>
        <w:pStyle w:val="Heading2"/>
        <w:numPr>
          <w:ilvl w:val="1"/>
          <w:numId w:val="1"/>
        </w:numPr>
        <w:rPr/>
      </w:pPr>
      <w:bookmarkStart w:id="30" w:name="__RefHeading___Toc998827_372815092"/>
      <w:bookmarkStart w:id="31" w:name="_Toc9"/>
      <w:bookmarkEnd w:id="30"/>
      <w:r>
        <w:rPr>
          <w:rtl w:val="true"/>
        </w:rPr>
        <w:t>تربیت در مهد یکتا پرستی</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ی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صدیقه و در انجیل مبارکه 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موجب شادمانی وصف ناپذیر این خانواده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نوردیده خویلد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همسر آخرین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بهترین فرزندان پاک اسماعیل </w:t>
      </w:r>
    </w:p>
    <w:p>
      <w:pPr>
        <w:pStyle w:val="BookText"/>
        <w:rPr/>
      </w:pPr>
      <w:r>
        <w:rPr>
          <w:rFonts w:ascii="IRNazanin" w:hAnsi="IRNazanin" w:eastAsia="IRNazanin"/>
          <w:color w:val="111111"/>
          <w:sz w:val="28"/>
          <w:sz w:val="28"/>
          <w:szCs w:val="28"/>
          <w:rtl w:val="true"/>
          <w:lang w:bidi="fa-IR"/>
        </w:rPr>
        <w:t>رشد یافت و مانند دیگر موحدان به آداب اسلامی رفتار می نمود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او بعد از آشنایی با نماز و روزه و حج در زمرۀ یکتاپرستان همچون عبدمناف و هاشم، عبدالمطلب و ابوطالب، هرگز لحظه ای به بت ها رو نکرد و مانند ایشان نماز می گزارد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 های پیامبران الهی، او را به یکی از آگاه ترین یکتاپرستان زمان خود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با عمل آمیخته همواره تلاش می کرد تا در پاکی و قداست سرآمد زنان یکتاپرست و شایسته ی همسری برترین پیامبران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عبادت، یگانه دوران بود و راز و نیاز او با خداوند مثال زدنی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 یک ماه اعتکاف می کرد</w:t>
      </w:r>
      <w:r>
        <w:rPr>
          <w:rFonts w:eastAsia="IRNazanin" w:cs="IRNazanin"/>
          <w:color w:val="111111"/>
          <w:sz w:val="28"/>
          <w:szCs w:val="28"/>
          <w:rtl w:val="true"/>
          <w:lang w:bidi="fa-IR"/>
        </w:rPr>
        <w:t>.</w:t>
      </w:r>
      <w:r>
        <w:rPr>
          <w:rStyle w:val="FootnoteAnchor"/>
          <w:rtl w:val="true"/>
        </w:rPr>
        <w:footnoteReference w:id="20"/>
      </w:r>
      <w:bookmarkStart w:id="32" w:name="pg6857_56751"/>
    </w:p>
    <w:p>
      <w:pPr>
        <w:pStyle w:val="Heading2"/>
        <w:numPr>
          <w:ilvl w:val="1"/>
          <w:numId w:val="1"/>
        </w:numPr>
        <w:rPr/>
      </w:pPr>
      <w:bookmarkStart w:id="33" w:name="__RefHeading___Toc998829_372815092"/>
      <w:bookmarkStart w:id="34" w:name="_Toc10"/>
      <w:bookmarkEnd w:id="32"/>
      <w:bookmarkEnd w:id="33"/>
      <w:r>
        <w:rPr>
          <w:rtl w:val="true"/>
        </w:rPr>
        <w:t>زیباترین رخسار</w:t>
      </w:r>
      <w:bookmarkEnd w:id="34"/>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بی نظیر و یگانه دوران بود و چون خورشیدی درخشان در حجاز می 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سفید اندام و درخشان بود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زیباترین مردان عالم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زیباترین مردان عالم هستند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 که شبیه ترین فرد به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سیمایی نمکین، رخساری سفید آمیخته به اندکی سرخی، مردمک چشم آن بسیار سیاه، گردنی نقره فام و قامتی میانه داشت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زیبایی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نسلشان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زیبایی و درخشش دندان های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عبدالله محض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نوادۀ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زیبایی را از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است</w:t>
      </w:r>
      <w:r>
        <w:rPr>
          <w:rFonts w:eastAsia="IRNazanin" w:cs="IRNazanin"/>
          <w:color w:val="111111"/>
          <w:sz w:val="28"/>
          <w:szCs w:val="28"/>
          <w:rtl w:val="true"/>
          <w:lang w:bidi="fa-IR"/>
        </w:rPr>
        <w:t>.</w:t>
      </w:r>
      <w:r>
        <w:rPr>
          <w:rStyle w:val="FootnoteAnchor"/>
          <w:rtl w:val="true"/>
        </w:rPr>
        <w:footnoteReference w:id="25"/>
      </w:r>
      <w:bookmarkStart w:id="35" w:name="pg6857_56753"/>
    </w:p>
    <w:p>
      <w:pPr>
        <w:pStyle w:val="BookText"/>
        <w:rPr/>
      </w:pPr>
      <w:bookmarkEnd w:id="35"/>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سرآمدی در زیبایی صورت را با سرآمدی در سیرت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بانوی حجاز، پاکدامن ترین دختر جزیره العرب که در حیا و عفت شهره و زبان زد بود،</w:t>
      </w:r>
      <w:r>
        <w:rPr>
          <w:rStyle w:val="FootnoteAnchor"/>
          <w:rtl w:val="true"/>
        </w:rPr>
        <w:footnoteReference w:id="26"/>
      </w:r>
      <w:r>
        <w:rPr>
          <w:rFonts w:ascii="IRNazanin" w:hAnsi="IRNazanin" w:eastAsia="IRNazanin"/>
          <w:color w:val="111111"/>
          <w:sz w:val="28"/>
          <w:sz w:val="28"/>
          <w:szCs w:val="28"/>
          <w:rtl w:val="true"/>
          <w:lang w:bidi="fa-IR"/>
        </w:rPr>
        <w:t>تا آنجا که او به نام طاهره شهرت یافت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هر چند زیبایی شگفت انگیز بانوی حجاز، به دلیل محجوب بودن او، کمتر شهرت یافت</w:t>
      </w:r>
      <w:r>
        <w:rPr>
          <w:rFonts w:eastAsia="IRNazanin" w:cs="IRNazanin"/>
          <w:color w:val="111111"/>
          <w:sz w:val="28"/>
          <w:szCs w:val="28"/>
          <w:rtl w:val="true"/>
          <w:lang w:bidi="fa-IR"/>
        </w:rPr>
        <w:t>.</w:t>
      </w:r>
    </w:p>
    <w:p>
      <w:pPr>
        <w:pStyle w:val="Heading2"/>
        <w:numPr>
          <w:ilvl w:val="1"/>
          <w:numId w:val="1"/>
        </w:numPr>
        <w:rPr/>
      </w:pPr>
      <w:bookmarkStart w:id="36" w:name="__RefHeading___Toc998831_372815092"/>
      <w:bookmarkStart w:id="37" w:name="_Toc11"/>
      <w:bookmarkEnd w:id="36"/>
      <w:r>
        <w:rPr>
          <w:rtl w:val="true"/>
        </w:rPr>
        <w:t>پاک ترین دامن</w:t>
      </w:r>
      <w:bookmarkEnd w:id="37"/>
    </w:p>
    <w:p>
      <w:pPr>
        <w:pStyle w:val="BookText"/>
        <w:rPr/>
      </w:pPr>
      <w:r>
        <w:rPr>
          <w:rFonts w:ascii="IRNazanin" w:hAnsi="IRNazanin" w:eastAsia="IRNazanin"/>
          <w:color w:val="111111"/>
          <w:sz w:val="28"/>
          <w:sz w:val="28"/>
          <w:szCs w:val="28"/>
          <w:rtl w:val="true"/>
          <w:lang w:bidi="fa-IR"/>
        </w:rPr>
        <w:t>در عصر جاهلیت، موحدان از روابط نامشروع مشرکان بیزار بودند و مردم جاهلی را به پاکی و پاکدامنی و یکتا پرستی دعوت می کردند ولی این رفتار با خون جاهلیت آمیخته بود و پاکدامنی برایشان مفهومی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و پیش از بعثت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آیه حجاب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ترین بانوی حجاز، چون موحدان، از مردان بیگانه دوری می جست و از پشت پرده سخن می گفت</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ظهور اسلام و اعلان آیین اسلامی، بانوخدیجه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w:t>
      </w:r>
      <w:bookmarkStart w:id="38" w:name="pg6857_56755"/>
    </w:p>
    <w:p>
      <w:pPr>
        <w:pStyle w:val="BookText"/>
        <w:rPr/>
      </w:pPr>
      <w:bookmarkEnd w:id="38"/>
      <w:r>
        <w:rPr>
          <w:rFonts w:ascii="IRNazanin" w:hAnsi="IRNazanin" w:eastAsia="IRNazanin"/>
          <w:color w:val="111111"/>
          <w:sz w:val="28"/>
          <w:sz w:val="28"/>
          <w:szCs w:val="28"/>
          <w:rtl w:val="true"/>
          <w:lang w:bidi="fa-IR"/>
        </w:rPr>
        <w:t>نماز گزاردن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زیبایی های خود را می پوشاند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39" w:name="__RefHeading___Toc998833_372815092"/>
      <w:bookmarkStart w:id="40" w:name="_Toc12"/>
      <w:bookmarkEnd w:id="39"/>
      <w:r>
        <w:rPr>
          <w:rtl w:val="true"/>
        </w:rPr>
        <w:t>سرآمد در دانش و خرد</w:t>
      </w:r>
      <w:bookmarkEnd w:id="40"/>
    </w:p>
    <w:p>
      <w:pPr>
        <w:pStyle w:val="BookText"/>
        <w:rPr/>
      </w:pPr>
      <w:r>
        <w:rPr>
          <w:rFonts w:ascii="IRNazanin" w:hAnsi="IRNazanin" w:eastAsia="IRNazanin"/>
          <w:color w:val="111111"/>
          <w:sz w:val="28"/>
          <w:sz w:val="28"/>
          <w:szCs w:val="28"/>
          <w:rtl w:val="true"/>
          <w:lang w:bidi="fa-IR"/>
        </w:rPr>
        <w:t>یکتاپرستان طبقه با فرهنگ جامعه، آشنا به خواندن و نوشتن،آگاه از جریان های فکری روزگار خود، اهل مطالعه و خرید کتاب و ارتباط با اندیشمندان و دین شناسان بودند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 و در خرد ،یگانه روزگاران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تدبیر، تنها با سلمی، همسر هاشم 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جایگاه بالای از عقل و تدبیر و حلم بود قابل قیاس دانسته 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عقل کامل بود، در تمام کارها با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 کرد</w:t>
      </w:r>
      <w:r>
        <w:rPr>
          <w:rFonts w:eastAsia="IRNazanin" w:cs="IRNazanin"/>
          <w:color w:val="111111"/>
          <w:sz w:val="28"/>
          <w:szCs w:val="28"/>
          <w:rtl w:val="true"/>
          <w:lang w:bidi="fa-IR"/>
        </w:rPr>
        <w:t>.</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آموزه های آیین ابراهیمی و سایر </w:t>
      </w:r>
      <w:bookmarkStart w:id="41" w:name="pg6857_56757"/>
    </w:p>
    <w:p>
      <w:pPr>
        <w:pStyle w:val="BookText"/>
        <w:rPr/>
      </w:pPr>
      <w:bookmarkEnd w:id="41"/>
      <w:r>
        <w:rPr>
          <w:rFonts w:ascii="IRNazanin" w:hAnsi="IRNazanin" w:eastAsia="IRNazanin"/>
          <w:color w:val="111111"/>
          <w:sz w:val="28"/>
          <w:sz w:val="28"/>
          <w:szCs w:val="28"/>
          <w:rtl w:val="true"/>
          <w:lang w:bidi="fa-IR"/>
        </w:rPr>
        <w:t>پیامبران الهی و معارف و احکام دین، او را به یکی از آگاه ترین یکتاپرستان زمان خود تبدیل کرده بود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42" w:name="__RefHeading___Toc998835_372815092"/>
      <w:bookmarkStart w:id="43" w:name="_Toc13"/>
      <w:bookmarkEnd w:id="42"/>
      <w:r>
        <w:rPr>
          <w:rtl w:val="true"/>
        </w:rPr>
        <w:t>یگانه در کمالات</w:t>
      </w:r>
      <w:bookmarkEnd w:id="43"/>
    </w:p>
    <w:p>
      <w:pPr>
        <w:pStyle w:val="BookText"/>
        <w:rPr/>
      </w:pPr>
      <w:r>
        <w:rPr>
          <w:rFonts w:ascii="IRNazanin" w:hAnsi="IRNazanin" w:eastAsia="IRNazanin"/>
          <w:color w:val="111111"/>
          <w:sz w:val="28"/>
          <w:sz w:val="28"/>
          <w:szCs w:val="28"/>
          <w:rtl w:val="true"/>
          <w:lang w:bidi="fa-IR"/>
        </w:rPr>
        <w:t>قران کریم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اخلاقی سترگ معرفی کرده است</w:t>
      </w:r>
      <w:r>
        <w:rPr>
          <w:rStyle w:val="FootnoteAnchor"/>
          <w:rtl w:val="true"/>
        </w:rPr>
        <w:footnoteReference w:id="34"/>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منش یگانه دوران بود تا آنجا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از یاد نبرد و در برابر دیگر همسرانش بارها از او و سرشت نیکو و اخلاق نمونه اش یاد می 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فردی دوراندیش، ارجمند، خردمند،</w:t>
      </w:r>
      <w:r>
        <w:rPr>
          <w:rStyle w:val="FootnoteAnchor"/>
          <w:rtl w:val="true"/>
        </w:rPr>
        <w:footnoteReference w:id="35"/>
      </w:r>
      <w:r>
        <w:rPr>
          <w:rFonts w:ascii="IRNazanin" w:hAnsi="IRNazanin" w:eastAsia="IRNazanin"/>
          <w:color w:val="111111"/>
          <w:sz w:val="28"/>
          <w:sz w:val="28"/>
          <w:szCs w:val="28"/>
          <w:rtl w:val="true"/>
          <w:lang w:bidi="fa-IR"/>
        </w:rPr>
        <w:t>استوار و با صلابت</w:t>
      </w:r>
      <w:r>
        <w:rPr>
          <w:rStyle w:val="FootnoteAnchor"/>
          <w:rtl w:val="true"/>
        </w:rPr>
        <w:footnoteReference w:id="36"/>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بانوی حجاز، سرشار از احساس لطافت و دختری شوخ طبع</w:t>
      </w:r>
      <w:r>
        <w:rPr>
          <w:rStyle w:val="FootnoteAnchor"/>
          <w:rtl w:val="true"/>
        </w:rPr>
        <w:footnoteReference w:id="37"/>
      </w:r>
      <w:r>
        <w:rPr>
          <w:rFonts w:ascii="IRNazanin" w:hAnsi="IRNazanin" w:eastAsia="IRNazanin"/>
          <w:color w:val="111111"/>
          <w:sz w:val="28"/>
          <w:sz w:val="28"/>
          <w:szCs w:val="28"/>
          <w:rtl w:val="true"/>
          <w:lang w:bidi="fa-IR"/>
        </w:rPr>
        <w:t xml:space="preserve">و دارای طبع شعر لطیفی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اندک سروده های دل انگیز و دلکش باقی مانده او، در ستایش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نهایت لطافت طبعش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اجداد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سخنوران بزرگ عرب</w:t>
      </w:r>
      <w:r>
        <w:rPr>
          <w:rStyle w:val="FootnoteAnchor"/>
          <w:rtl w:val="true"/>
        </w:rPr>
        <w:footnoteReference w:id="39"/>
      </w:r>
      <w:r>
        <w:rPr>
          <w:rFonts w:ascii="IRNazanin" w:hAnsi="IRNazanin" w:eastAsia="IRNazanin"/>
          <w:color w:val="111111"/>
          <w:sz w:val="28"/>
          <w:sz w:val="28"/>
          <w:szCs w:val="28"/>
          <w:rtl w:val="true"/>
          <w:lang w:bidi="fa-IR"/>
        </w:rPr>
        <w:t xml:space="preserve">بودند و بانو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برترین شاعران حجاز که سروده های او در وصف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از آن دارد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بانوی حجاز، شوخ طبع بود</w:t>
      </w:r>
      <w:r>
        <w:rPr>
          <w:rStyle w:val="FootnoteAnchor"/>
          <w:rtl w:val="true"/>
        </w:rPr>
        <w:footnoteReference w:id="41"/>
      </w:r>
      <w:r>
        <w:rPr>
          <w:rFonts w:ascii="IRNazanin" w:hAnsi="IRNazanin" w:eastAsia="IRNazanin"/>
          <w:color w:val="111111"/>
          <w:sz w:val="28"/>
          <w:sz w:val="28"/>
          <w:szCs w:val="28"/>
          <w:rtl w:val="true"/>
          <w:lang w:bidi="fa-IR"/>
        </w:rPr>
        <w:t>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می بخشید و 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سرشار خود را نسبت به پیامبر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بارها در اشعار خود ابراز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اننی امسیت فی کل نعمة</w:t>
      </w:r>
    </w:p>
    <w:p>
      <w:pPr>
        <w:pStyle w:val="BookText"/>
        <w:rPr/>
      </w:pPr>
      <w:r>
        <w:rPr>
          <w:rFonts w:ascii="IRNazanin" w:hAnsi="IRNazanin" w:eastAsia="IRNazanin"/>
          <w:color w:val="111111"/>
          <w:sz w:val="28"/>
          <w:sz w:val="28"/>
          <w:szCs w:val="28"/>
          <w:rtl w:val="true"/>
          <w:lang w:bidi="fa-IR"/>
        </w:rPr>
        <w:t>و دامت لی الدنیا و ملک الاکاسرة</w:t>
      </w:r>
    </w:p>
    <w:p>
      <w:pPr>
        <w:pStyle w:val="BookText"/>
        <w:rPr/>
      </w:pPr>
      <w:r>
        <w:rPr>
          <w:rFonts w:ascii="IRNazanin" w:hAnsi="IRNazanin" w:eastAsia="IRNazanin"/>
          <w:color w:val="111111"/>
          <w:sz w:val="28"/>
          <w:sz w:val="28"/>
          <w:szCs w:val="28"/>
          <w:rtl w:val="true"/>
          <w:lang w:bidi="fa-IR"/>
        </w:rPr>
        <w:t>لما سویت عندی جناح بعوضه</w:t>
      </w:r>
    </w:p>
    <w:p>
      <w:pPr>
        <w:pStyle w:val="BookText"/>
        <w:rPr/>
      </w:pPr>
      <w:r>
        <w:rPr>
          <w:rFonts w:ascii="IRNazanin" w:hAnsi="IRNazanin" w:eastAsia="IRNazanin"/>
          <w:color w:val="111111"/>
          <w:sz w:val="28"/>
          <w:sz w:val="28"/>
          <w:szCs w:val="28"/>
          <w:rtl w:val="true"/>
          <w:lang w:bidi="fa-IR"/>
        </w:rPr>
        <w:t>اذا لم تکن عینی لعینک ناظره</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تمامی نعمت های دنیا جاودانه از آن من باشد و </w:t>
      </w:r>
      <w:bookmarkStart w:id="44" w:name="pg6857_56761"/>
    </w:p>
    <w:p>
      <w:pPr>
        <w:pStyle w:val="BookText"/>
        <w:rPr/>
      </w:pPr>
      <w:bookmarkEnd w:id="44"/>
      <w:r>
        <w:rPr>
          <w:rFonts w:ascii="IRNazanin" w:hAnsi="IRNazanin" w:eastAsia="IRNazanin"/>
          <w:color w:val="111111"/>
          <w:sz w:val="28"/>
          <w:sz w:val="28"/>
          <w:szCs w:val="28"/>
          <w:rtl w:val="true"/>
          <w:lang w:bidi="fa-IR"/>
        </w:rPr>
        <w:t>ملک سلاطین کسری برای من باشد، اما چشمم به چشمانت نگران نباشد برایم به اندازه بال مگسی ارزش ندارد</w:t>
      </w:r>
      <w:r>
        <w:rPr>
          <w:rFonts w:eastAsia="IRNazanin" w:cs="IRNazanin"/>
          <w:color w:val="111111"/>
          <w:sz w:val="28"/>
          <w:szCs w:val="28"/>
          <w:rtl w:val="true"/>
          <w:lang w:bidi="fa-IR"/>
        </w:rPr>
        <w:t>.</w:t>
      </w:r>
    </w:p>
    <w:p>
      <w:pPr>
        <w:pStyle w:val="Heading2"/>
        <w:numPr>
          <w:ilvl w:val="1"/>
          <w:numId w:val="1"/>
        </w:numPr>
        <w:rPr/>
      </w:pPr>
      <w:bookmarkStart w:id="45" w:name="__RefHeading___Toc998837_372815092"/>
      <w:bookmarkStart w:id="46" w:name="_Toc14"/>
      <w:bookmarkEnd w:id="45"/>
      <w:r>
        <w:rPr>
          <w:rtl w:val="true"/>
        </w:rPr>
        <w:t>ثروتمندترین بانوی روزگار</w:t>
      </w:r>
      <w:bookmarkEnd w:id="46"/>
    </w:p>
    <w:p>
      <w:pPr>
        <w:pStyle w:val="BookText"/>
        <w:rPr/>
      </w:pPr>
      <w:r>
        <w:rPr>
          <w:rFonts w:ascii="IRNazanin" w:hAnsi="IRNazanin" w:eastAsia="IRNazanin"/>
          <w:color w:val="111111"/>
          <w:sz w:val="28"/>
          <w:sz w:val="28"/>
          <w:szCs w:val="28"/>
          <w:rtl w:val="true"/>
          <w:lang w:bidi="fa-IR"/>
        </w:rPr>
        <w:t>بیشترین یکتاپرستان از خانواده های سرشناس و برخوردار تر از سطح متوسط جامعه بودند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پدر و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بازرگانان و تاجران مکه بودند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 سالگی به همراه ابوطالب برای تجارت به بصرای شام رفت</w:t>
      </w:r>
      <w:r>
        <w:rPr>
          <w:rFonts w:eastAsia="IRNazanin" w:cs="IRNazanin"/>
          <w:color w:val="111111"/>
          <w:sz w:val="28"/>
          <w:szCs w:val="28"/>
          <w:rtl w:val="true"/>
          <w:lang w:bidi="fa-IR"/>
        </w:rPr>
        <w:t>.</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از بازرگانان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قریش در شام، عراق و یمن گسترده بود</w:t>
      </w:r>
      <w:r>
        <w:rPr>
          <w:rStyle w:val="FootnoteAnchor"/>
          <w:rtl w:val="true"/>
        </w:rPr>
        <w:footnoteReference w:id="47"/>
      </w:r>
      <w:r>
        <w:rPr>
          <w:rFonts w:ascii="IRNazanin" w:hAnsi="IRNazanin" w:eastAsia="IRNazanin"/>
          <w:color w:val="111111"/>
          <w:sz w:val="28"/>
          <w:sz w:val="28"/>
          <w:szCs w:val="28"/>
          <w:rtl w:val="true"/>
          <w:lang w:bidi="fa-IR"/>
        </w:rPr>
        <w:t>و 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ثروتمندترین آنان بود</w:t>
      </w:r>
      <w:r>
        <w:rPr>
          <w:rFonts w:eastAsia="IRNazanin" w:cs="IRNazanin"/>
          <w:color w:val="111111"/>
          <w:sz w:val="28"/>
          <w:szCs w:val="28"/>
          <w:rtl w:val="true"/>
          <w:lang w:bidi="fa-IR"/>
        </w:rPr>
        <w:t>.</w:t>
      </w:r>
      <w:r>
        <w:rPr>
          <w:rStyle w:val="FootnoteAnchor"/>
          <w:rtl w:val="true"/>
        </w:rPr>
        <w:footnoteReference w:id="48"/>
      </w:r>
      <w:bookmarkStart w:id="47" w:name="pg6857_56763"/>
    </w:p>
    <w:p>
      <w:pPr>
        <w:pStyle w:val="BookText"/>
        <w:rPr/>
      </w:pPr>
      <w:bookmarkEnd w:id="47"/>
      <w:r>
        <w:rPr>
          <w:rFonts w:ascii="IRNazanin" w:hAnsi="IRNazanin" w:eastAsia="IRNazanin"/>
          <w:color w:val="111111"/>
          <w:sz w:val="28"/>
          <w:sz w:val="28"/>
          <w:szCs w:val="28"/>
          <w:rtl w:val="true"/>
          <w:lang w:bidi="fa-IR"/>
        </w:rPr>
        <w:t>در کوچ تابستانه و زمستانه بازرگانان قریش کاروان های مستقلی از شتران</w:t>
      </w:r>
      <w:r>
        <w:rPr>
          <w:rStyle w:val="FootnoteAnchor"/>
          <w:rtl w:val="true"/>
        </w:rPr>
        <w:footnoteReference w:id="49"/>
      </w:r>
      <w:r>
        <w:rPr>
          <w:rFonts w:ascii="IRNazanin" w:hAnsi="IRNazanin" w:eastAsia="IRNazanin"/>
          <w:color w:val="111111"/>
          <w:sz w:val="28"/>
          <w:sz w:val="28"/>
          <w:szCs w:val="28"/>
          <w:rtl w:val="true"/>
          <w:lang w:bidi="fa-IR"/>
        </w:rPr>
        <w:t>مال التجاره او را حمل می کردند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48" w:name="__RefHeading___Toc998839_372815092"/>
      <w:bookmarkStart w:id="49" w:name="_Toc15"/>
      <w:bookmarkEnd w:id="48"/>
      <w:r>
        <w:rPr>
          <w:rtl w:val="true"/>
        </w:rPr>
        <w:t>مصلح بزرگ اجتماعی</w:t>
      </w:r>
      <w:bookmarkEnd w:id="49"/>
    </w:p>
    <w:p>
      <w:pPr>
        <w:pStyle w:val="BookText"/>
        <w:rPr/>
      </w:pPr>
      <w:r>
        <w:rPr>
          <w:rFonts w:ascii="IRNazanin" w:hAnsi="IRNazanin" w:eastAsia="IRNazanin"/>
          <w:color w:val="111111"/>
          <w:sz w:val="28"/>
          <w:sz w:val="28"/>
          <w:szCs w:val="28"/>
          <w:rtl w:val="true"/>
          <w:lang w:bidi="fa-IR"/>
        </w:rPr>
        <w:t>یکتا پرستان طبقه با فرهنگ جامعه، آشنا به خواندن و نوشتن و آگاه از جریان فکری روزگار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مطالعه و خرید کتاب، ارتباط با دانشمندان و دین شناسان</w:t>
      </w:r>
      <w:r>
        <w:rPr>
          <w:rStyle w:val="FootnoteAnchor"/>
          <w:rtl w:val="true"/>
        </w:rPr>
        <w:footnoteReference w:id="51"/>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بسیاری برای مبارزه با خرافات و رسوم غلط جاهلی و درمان بیماری های اجتماعی مانند بت پرستی و قمار بازی و شرابخواریداشتند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پرستی، دانش، خرد و تدبیر بانوی حجاز، او را بر آن </w:t>
      </w:r>
    </w:p>
    <w:p>
      <w:pPr>
        <w:pStyle w:val="BookText"/>
        <w:rPr/>
      </w:pPr>
      <w:r>
        <w:rPr>
          <w:rFonts w:ascii="IRNazanin" w:hAnsi="IRNazanin" w:eastAsia="IRNazanin"/>
          <w:color w:val="111111"/>
          <w:sz w:val="28"/>
          <w:sz w:val="28"/>
          <w:szCs w:val="28"/>
          <w:rtl w:val="true"/>
          <w:lang w:bidi="fa-IR"/>
        </w:rPr>
        <w:t>داشت که به یک پیشگام بزرگ در اصلاح جامعه جاهلی تبدیل شود و زمینه ساز تحقق بعثت خاتم پیامبران و به گواه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صدیقه امت اسلامی پیش و پس از بعثت باشد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تلاش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هدف و تعالی معنوی مردم در دو جهت نمود بیشتری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تلاش برای ارتقای بینش و بصیرت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کتب تاریخی،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پرشماری در مجالسی که در آن سخن از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او به میان می آمده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اوقات میزبان مجالس پیامبر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ایشان به مردم بود و این بیانگر موقعیت والای اجتماعی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بانی آن مجالس بوده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دیگر او، تلاش برای جلوگیری از کسب درآمدهای نامشروع دوران جاهلی مانند خانه های فساد</w:t>
      </w:r>
      <w:r>
        <w:rPr>
          <w:rStyle w:val="FootnoteAnchor"/>
          <w:rtl w:val="true"/>
        </w:rPr>
        <w:footnoteReference w:id="54"/>
      </w:r>
      <w:r>
        <w:rPr>
          <w:rFonts w:ascii="IRNazanin" w:hAnsi="IRNazanin" w:eastAsia="IRNazanin"/>
          <w:color w:val="111111"/>
          <w:sz w:val="28"/>
          <w:sz w:val="28"/>
          <w:szCs w:val="28"/>
          <w:rtl w:val="true"/>
          <w:lang w:bidi="fa-IR"/>
        </w:rPr>
        <w:t>و رباخواری بود که در مکه رواج بسیاری داشت</w:t>
      </w:r>
      <w:r>
        <w:rPr>
          <w:rStyle w:val="FootnoteAnchor"/>
          <w:rtl w:val="true"/>
        </w:rPr>
        <w:footnoteReference w:id="55"/>
      </w:r>
      <w:r>
        <w:rPr>
          <w:rFonts w:ascii="IRNazanin" w:hAnsi="IRNazanin" w:eastAsia="IRNazanin"/>
          <w:color w:val="111111"/>
          <w:sz w:val="28"/>
          <w:sz w:val="28"/>
          <w:szCs w:val="28"/>
          <w:rtl w:val="true"/>
          <w:lang w:bidi="fa-IR"/>
        </w:rPr>
        <w:t>که افزون بر آن غارت اموال دیگران نیز یکی از راه های کسب درآمد در عرب جاهلی بود</w:t>
      </w:r>
      <w:r>
        <w:rPr>
          <w:rStyle w:val="FootnoteAnchor"/>
          <w:rtl w:val="true"/>
        </w:rPr>
        <w:footnoteReference w:id="56"/>
      </w:r>
      <w:r>
        <w:rPr>
          <w:rFonts w:ascii="IRNazanin" w:hAnsi="IRNazanin" w:eastAsia="IRNazanin"/>
          <w:color w:val="111111"/>
          <w:sz w:val="28"/>
          <w:sz w:val="28"/>
          <w:szCs w:val="28"/>
          <w:rtl w:val="true"/>
          <w:lang w:bidi="fa-IR"/>
        </w:rPr>
        <w:t xml:space="preserve">اما یکتاپرستان به بازرگانی </w:t>
      </w:r>
    </w:p>
    <w:p>
      <w:pPr>
        <w:pStyle w:val="BookText"/>
        <w:rPr/>
      </w:pPr>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مانند 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بازرگان بودند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بازرگانی آنان در عراق و یمن</w:t>
      </w:r>
      <w:r>
        <w:rPr>
          <w:rStyle w:val="FootnoteAnchor"/>
          <w:rtl w:val="true"/>
        </w:rPr>
        <w:footnoteReference w:id="58"/>
      </w:r>
      <w:r>
        <w:rPr>
          <w:rFonts w:ascii="IRNazanin" w:hAnsi="IRNazanin" w:eastAsia="IRNazanin"/>
          <w:color w:val="111111"/>
          <w:sz w:val="28"/>
          <w:sz w:val="28"/>
          <w:szCs w:val="28"/>
          <w:rtl w:val="true"/>
          <w:lang w:bidi="fa-IR"/>
        </w:rPr>
        <w:t>گسترده بود که در این میان بانوی موحد وبا ایمان حجاز، ثروتمندترین فرد قریش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ثروت او به تنهایی با دارایی تمامی قریش برابری می کرد</w:t>
      </w:r>
      <w:r>
        <w:rPr>
          <w:rStyle w:val="FootnoteAnchor"/>
          <w:rtl w:val="true"/>
        </w:rPr>
        <w:footnoteReference w:id="60"/>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و ازدواج با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اندیشیدن انباشت ثروت، اموال خود را دستمایه ریشه کنی فقر اقتصادی و فرهنگی قرار داد وبا دارایی خود بستر کار شرافتمندانه و مشروع را برای بسیاری از خانواده ها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دارایی خود را در اختیار افرادی دارا و نادار، آزموده وناآزموده قرار می داد تا به بازرگانی بپردازند و در سود وزیان با ایشان شریک می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رویه بیش از یک فرصت برای ثروت افزایی تهدیدی برای اصل سرمایه به شمار می آمد و خطرپذیری فراوانی داشت که چه </w:t>
      </w:r>
      <w:bookmarkStart w:id="50" w:name="pg6857_56769"/>
    </w:p>
    <w:p>
      <w:pPr>
        <w:pStyle w:val="BookText"/>
        <w:rPr/>
      </w:pPr>
      <w:bookmarkEnd w:id="50"/>
      <w:r>
        <w:rPr>
          <w:rFonts w:ascii="IRNazanin" w:hAnsi="IRNazanin" w:eastAsia="IRNazanin"/>
          <w:color w:val="111111"/>
          <w:sz w:val="28"/>
          <w:sz w:val="28"/>
          <w:szCs w:val="28"/>
          <w:rtl w:val="true"/>
          <w:lang w:bidi="fa-IR"/>
        </w:rPr>
        <w:t>بسیار بازرگانانی ناآزموده که دچار زیان می شدند و زمانی طولانی لازم بود تا این افراد با آزمون و خطا به بازرگانانی زبردست مبدل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حضرت از انباشت ثروت، نزد رباخواران و صاحبان درآمد نامشروع جلوگیری می کرد و زمینه برخورداری مردم محروم از فوائد اجتماعی و اقتصادی بازرگانی را فراهم می ساخت و به همین دلیل در جلوگیری از اقدام برخی برای کسب درآمد از راه هایی مانند غارت اموال، بسیار موثر بود و امنیت اجتماعی مردم را نیز افزایش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بانوی حجاز برای کنیز و غلامان بی شمارش خانه و وسایل ازدواج را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گله های بزرگ اسب شتر و گوسفندان او، در قبایل نگهداری می کردند</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51" w:name="__RefHeading___Toc998841_372815092"/>
      <w:bookmarkStart w:id="52" w:name="_Toc16"/>
      <w:bookmarkEnd w:id="51"/>
      <w:r>
        <w:rPr>
          <w:rtl w:val="true"/>
        </w:rPr>
        <w:t>نیمه دیگر محمد</w:t>
      </w:r>
      <w:r>
        <w:rPr>
          <w:rtl w:val="true"/>
        </w:rPr>
        <w:t>(</w:t>
      </w:r>
      <w:r>
        <w:rPr>
          <w:rtl w:val="true"/>
        </w:rPr>
        <w:t>صلی الله علیه و آله</w:t>
      </w:r>
      <w:r>
        <w:rPr>
          <w:rtl w:val="true"/>
        </w:rPr>
        <w:t>)</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بی مانند در میان فرزندان ابراهیمخلیل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بهترین ها همه یا بیشترین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یکتاپرستی، اصالت خانوادگی، زیبایی، پاکدامنی، سجایای اخلاقی، لطافت روح سرشار از عاطفه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بود همین ویژگی ها مردان </w:t>
      </w:r>
    </w:p>
    <w:p>
      <w:pPr>
        <w:pStyle w:val="BookText"/>
        <w:rPr/>
      </w:pPr>
      <w:r>
        <w:rPr>
          <w:rFonts w:ascii="IRNazanin" w:hAnsi="IRNazanin" w:eastAsia="IRNazanin"/>
          <w:color w:val="111111"/>
          <w:sz w:val="28"/>
          <w:sz w:val="28"/>
          <w:szCs w:val="28"/>
          <w:rtl w:val="true"/>
          <w:lang w:bidi="fa-IR"/>
        </w:rPr>
        <w:t>سرشناس و بزرگ قریش</w:t>
      </w:r>
      <w:r>
        <w:rPr>
          <w:rStyle w:val="FootnoteAnchor"/>
          <w:rtl w:val="true"/>
        </w:rPr>
        <w:footnoteReference w:id="62"/>
      </w:r>
      <w:r>
        <w:rPr>
          <w:rFonts w:ascii="IRNazanin" w:hAnsi="IRNazanin" w:eastAsia="IRNazanin"/>
          <w:color w:val="111111"/>
          <w:sz w:val="28"/>
          <w:sz w:val="28"/>
          <w:szCs w:val="28"/>
          <w:rtl w:val="true"/>
          <w:lang w:bidi="fa-IR"/>
        </w:rPr>
        <w:t>را آرزومند ازدواج با او ساخته بود</w:t>
      </w:r>
      <w:r>
        <w:rPr>
          <w:rStyle w:val="FootnoteAnchor"/>
          <w:rtl w:val="true"/>
        </w:rPr>
        <w:footnoteReference w:id="63"/>
      </w:r>
      <w:r>
        <w:rPr>
          <w:rFonts w:ascii="IRNazanin" w:hAnsi="IRNazanin" w:eastAsia="IRNazanin"/>
          <w:color w:val="111111"/>
          <w:sz w:val="28"/>
          <w:sz w:val="28"/>
          <w:szCs w:val="28"/>
          <w:rtl w:val="true"/>
          <w:lang w:bidi="fa-IR"/>
        </w:rPr>
        <w:t>او همه خواستگاران را رد کرده</w:t>
      </w:r>
      <w:r>
        <w:rPr>
          <w:rStyle w:val="FootnoteAnchor"/>
          <w:rtl w:val="true"/>
        </w:rPr>
        <w:footnoteReference w:id="64"/>
      </w:r>
      <w:r>
        <w:rPr>
          <w:rFonts w:ascii="IRNazanin" w:hAnsi="IRNazanin" w:eastAsia="IRNazanin"/>
          <w:color w:val="111111"/>
          <w:sz w:val="28"/>
          <w:sz w:val="28"/>
          <w:szCs w:val="28"/>
          <w:rtl w:val="true"/>
          <w:lang w:bidi="fa-IR"/>
        </w:rPr>
        <w:t>و برخلاف ادعای منابع تاریخی وابسته به دودمان بنی امیه پیش از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دیگری ازدواج نکرد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و نامداران زمان همواره در تلاش بودند تا رضایت او را برای ازدواج، جلب کنند اما او همه خواستگاران را رد کرد به انتظار پیغامبری از جنس نور بود همین سبب شد که او برخلاف دوشیزگان دوران خود، ازدواج را 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تأخیراندازد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بود که همه ویژگی های آورده شده در کتاب های آسمانی درباره همسر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 ویژگی هایی چون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بودن، سرآمدی زنان قریش و سرآمدی در ثروت، </w:t>
      </w:r>
      <w:bookmarkStart w:id="53" w:name="pg6857_56773"/>
    </w:p>
    <w:p>
      <w:pPr>
        <w:pStyle w:val="BookText"/>
        <w:rPr/>
      </w:pPr>
      <w:bookmarkEnd w:id="53"/>
      <w:r>
        <w:rPr>
          <w:rFonts w:ascii="IRNazanin" w:hAnsi="IRNazanin" w:eastAsia="IRNazanin"/>
          <w:color w:val="111111"/>
          <w:sz w:val="28"/>
          <w:sz w:val="28"/>
          <w:szCs w:val="28"/>
          <w:rtl w:val="true"/>
          <w:lang w:bidi="fa-IR"/>
        </w:rPr>
        <w:t>چراکه سیده زنان قریش</w:t>
      </w:r>
      <w:r>
        <w:rPr>
          <w:rStyle w:val="FootnoteAnchor"/>
          <w:rtl w:val="true"/>
        </w:rPr>
        <w:footnoteReference w:id="66"/>
      </w:r>
      <w:r>
        <w:rPr>
          <w:rFonts w:ascii="IRNazanin" w:hAnsi="IRNazanin" w:eastAsia="IRNazanin"/>
          <w:color w:val="111111"/>
          <w:sz w:val="28"/>
          <w:sz w:val="28"/>
          <w:szCs w:val="28"/>
          <w:rtl w:val="true"/>
          <w:lang w:bidi="fa-IR"/>
        </w:rPr>
        <w:t>ارجمند ترین و ثروتمندترین</w:t>
      </w:r>
      <w:r>
        <w:rPr>
          <w:rStyle w:val="FootnoteAnchor"/>
          <w:rtl w:val="true"/>
        </w:rPr>
        <w:footnoteReference w:id="67"/>
      </w:r>
      <w:r>
        <w:rPr>
          <w:rFonts w:ascii="IRNazanin" w:hAnsi="IRNazanin" w:eastAsia="IRNazanin"/>
          <w:color w:val="111111"/>
          <w:sz w:val="28"/>
          <w:sz w:val="28"/>
          <w:szCs w:val="28"/>
          <w:rtl w:val="true"/>
          <w:lang w:bidi="fa-IR"/>
        </w:rPr>
        <w:t>زن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او را به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سرافرازی در دنیا و نعمتهای بهشتی بشارت می داد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آگاهی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بشارت های انبیا سبب شده بود تا بداند که شوهر او، آخرین و برترین پیامبر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به دلیل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مبارکه لقب گرفته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گاهی داشت و منتظر آخرین پیامبر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54" w:name="__RefHeading___Toc998843_372815092"/>
      <w:bookmarkStart w:id="55" w:name="_Toc17"/>
      <w:bookmarkEnd w:id="54"/>
      <w:r>
        <w:rPr>
          <w:rtl w:val="true"/>
        </w:rPr>
        <w:t>خواستگاری و ازدواج</w:t>
      </w:r>
      <w:bookmarkEnd w:id="55"/>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 سال نداشت که پدر و مادرش جناب عبدالله و آمنه را از دست داد و در دامن پر مهر عمویش ابوطالب و زن عمویش فاطمه دخت اسد بزرگ شد ابوطالب مهربان ترین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7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را بیش از فرزندان خود دوست داشت بسیار به عموی خود وابسته بود و جز در کنار او </w:t>
      </w:r>
    </w:p>
    <w:p>
      <w:pPr>
        <w:pStyle w:val="BookText"/>
        <w:rPr/>
      </w:pPr>
      <w:r>
        <w:rPr>
          <w:rFonts w:ascii="IRNazanin" w:hAnsi="IRNazanin" w:eastAsia="IRNazanin"/>
          <w:color w:val="111111"/>
          <w:sz w:val="28"/>
          <w:sz w:val="28"/>
          <w:szCs w:val="28"/>
          <w:rtl w:val="true"/>
          <w:lang w:bidi="fa-IR"/>
        </w:rPr>
        <w:t>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ابوطالب از خانه خارج می شد به همراهش از خانه خارج می شد</w:t>
      </w:r>
      <w:r>
        <w:rPr>
          <w:rStyle w:val="FootnoteAnchor"/>
          <w:rtl w:val="true"/>
        </w:rPr>
        <w:footnoteReference w:id="71"/>
      </w:r>
      <w:r>
        <w:rPr>
          <w:rFonts w:ascii="IRNazanin" w:hAnsi="IRNazanin" w:eastAsia="IRNazanin"/>
          <w:color w:val="111111"/>
          <w:sz w:val="28"/>
          <w:sz w:val="28"/>
          <w:szCs w:val="28"/>
          <w:rtl w:val="true"/>
          <w:lang w:bidi="fa-IR"/>
        </w:rPr>
        <w:t>تا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ازدواج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به نقل از بکری از کتاب انوار چنین روایت می کند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خود را می گذرانید از در خانه 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معطر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خاص در فضا پیچید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مشغول گفتگو با عالم یهودی بود از این عطر بسیار خوشبو سوال کرد که گاهی آن را استشمام می کند، حبر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جوانی از برابر خانه گذر کرد که او آخرین حلقه از پیامبران الهی و پایان بخش نبوت، خاتم الانبیا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کلیم سوگند که او رسول خداوند بزرگ در آخرالزمان است خوشا بهحال آن که همسر او می شود چرا که این خاندان شرف دنیا و آخرت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سیدۀ بطحاء شگفت زده شد و خوشحال و مسرور از پیدا کردن گمشده اش، از عالم یهودی سوال کرد، ای حبر از کجا دانستی او محمد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حبر پاسخ داد، صفاتش را در تورات </w:t>
      </w:r>
    </w:p>
    <w:p>
      <w:pPr>
        <w:pStyle w:val="BookText"/>
        <w:rPr/>
      </w:pPr>
      <w:r>
        <w:rPr>
          <w:rFonts w:ascii="IRNazanin" w:hAnsi="IRNazanin" w:eastAsia="IRNazanin"/>
          <w:color w:val="111111"/>
          <w:sz w:val="28"/>
          <w:sz w:val="28"/>
          <w:szCs w:val="28"/>
          <w:rtl w:val="true"/>
          <w:lang w:bidi="fa-IR"/>
        </w:rPr>
        <w:t>دیده ام، او در آخر الزمان برانگیخته می شود، مهر نبوت به شانه دارد، پدر و مادرش را از دست می دهد و جدّ و عمویش سرپرستش می شوند، سرانجام با یکی از زنان قریش ازدواج می کند که بانوی قوم خود و امیر عشیره خود است و در حالی که با دست به 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تو می گویم به یاد داشته باش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خدیجة لا تنسی الآن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خذی منه غایة المحصول</w:t>
      </w:r>
    </w:p>
    <w:p>
      <w:pPr>
        <w:pStyle w:val="BookText"/>
        <w:rPr/>
      </w:pPr>
      <w:r>
        <w:rPr>
          <w:rFonts w:ascii="IRNazanin" w:hAnsi="IRNazanin" w:eastAsia="IRNazanin"/>
          <w:color w:val="111111"/>
          <w:sz w:val="28"/>
          <w:sz w:val="28"/>
          <w:szCs w:val="28"/>
          <w:rtl w:val="true"/>
          <w:lang w:bidi="fa-IR"/>
        </w:rPr>
        <w:t xml:space="preserve">یا خدیجة هذا النبی 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قد قرأت فی الإنجیل</w:t>
      </w:r>
    </w:p>
    <w:p>
      <w:pPr>
        <w:pStyle w:val="BookText"/>
        <w:rPr/>
      </w:pPr>
      <w:r>
        <w:rPr>
          <w:rFonts w:ascii="IRNazanin" w:hAnsi="IRNazanin" w:eastAsia="IRNazanin"/>
          <w:color w:val="111111"/>
          <w:sz w:val="28"/>
          <w:sz w:val="28"/>
          <w:szCs w:val="28"/>
          <w:rtl w:val="true"/>
          <w:lang w:bidi="fa-IR"/>
        </w:rPr>
        <w:t xml:space="preserve">سوف یأتی من الإله بوحی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یجبی من الإله بالتنزیل</w:t>
      </w:r>
    </w:p>
    <w:p>
      <w:pPr>
        <w:pStyle w:val="BookText"/>
        <w:rPr/>
      </w:pPr>
      <w:r>
        <w:rPr>
          <w:rFonts w:ascii="IRNazanin" w:hAnsi="IRNazanin" w:eastAsia="IRNazanin"/>
          <w:color w:val="111111"/>
          <w:sz w:val="28"/>
          <w:sz w:val="28"/>
          <w:szCs w:val="28"/>
          <w:rtl w:val="true"/>
          <w:lang w:bidi="fa-IR"/>
        </w:rPr>
        <w:t xml:space="preserve">و یزوجه بالفخار و یحظی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الوری شامخا علی کل جیل</w:t>
      </w:r>
      <w:r>
        <w:rPr>
          <w:rStyle w:val="FootnoteAnchor"/>
          <w:rtl w:val="true"/>
        </w:rPr>
        <w:footnoteReference w:id="7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که اکنون می گویم فراموش نکن و نهایت بهره را از آن بِبر،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p>
    <w:p>
      <w:pPr>
        <w:pStyle w:val="BookText"/>
        <w:rPr/>
      </w:pPr>
      <w:r>
        <w:rPr>
          <w:rFonts w:ascii="IRNazanin" w:hAnsi="IRNazanin" w:eastAsia="IRNazanin"/>
          <w:color w:val="111111"/>
          <w:sz w:val="28"/>
          <w:sz w:val="28"/>
          <w:szCs w:val="28"/>
          <w:rtl w:val="true"/>
          <w:lang w:bidi="fa-IR"/>
        </w:rPr>
        <w:t>بدون شک پیامبر است، من در انجیل این چنین خوانده ام، از سوی خداوند وحی خواهد آورد و خداوند کتابش را به او عطا می کند، او با زنی شرافتمند ازدواج می کند و در همه نسل ها سرآمد مردم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حبر را شنید دلش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ماند، حبر در حالی که برمی خاست تا برود خطاب به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محمد را از دست ندهی که او شرافت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حبر رفت اما حبّ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ولی آنچه در سینه داشت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بن نوفل نیز، عموی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عالم به کتب آسمانی بود و صفات پیامبر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 و می دانست که او با بانویی از قریش ازدواج می کند که بزرگ قومخویش است و از مال خود برای قومش خرج می کند و آنان را توانا می سازد و در همه امور آنان را یاری می دهد و می دانست که در مکه هیچ کس بیشتر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ورقه، عموی بانو خدیجه، این نشانی ها را در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تا این که روزی ورقه، نزد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آنچه در </w:t>
      </w:r>
    </w:p>
    <w:p>
      <w:pPr>
        <w:pStyle w:val="BookText"/>
        <w:rPr/>
      </w:pPr>
      <w:r>
        <w:rPr>
          <w:rFonts w:ascii="IRNazanin" w:hAnsi="IRNazanin" w:eastAsia="IRNazanin"/>
          <w:color w:val="111111"/>
          <w:sz w:val="28"/>
          <w:sz w:val="28"/>
          <w:szCs w:val="28"/>
          <w:rtl w:val="true"/>
          <w:lang w:bidi="fa-IR"/>
        </w:rPr>
        <w:t>سینه داشت به او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مردی خواهی پیوست که شرافتمندترین اهل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کلمات دل مشتاق بانوی حجاز، لبریز از شوق و شعف شد ولی نمی دانست چگونه به این وصال دست یابد و چه کند تا همدم و همیار آخرین حلقه نبوت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سپری شد، اوقات در فراق یار می گذشت و باد سوزان حجاز، آتش دل مشتاق را شعله ورتر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ابوطالب عموی عزیز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توان گرداندن خاندان و عشیره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سرپرستی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عبدالمطلب پدر بزرگوارش، از زمانی که سرپرست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سفر را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دانسته بود که دشمنان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نابودی او کمر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برای محافظت از پیامبر خردسال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کنار او مانده بود و چشم از او بر نمی داشت تا این که او بزرگ و بزرگترشد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نیرومند و صاحب تدبیر و خرد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جاهلیت، مأمن ستمدیده ها و پناه ضعفاء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مردم بود</w:t>
      </w:r>
      <w:r>
        <w:rPr>
          <w:rFonts w:eastAsia="IRNazanin" w:cs="IRNazanin"/>
          <w:color w:val="111111"/>
          <w:sz w:val="28"/>
          <w:szCs w:val="28"/>
          <w:rtl w:val="true"/>
          <w:lang w:bidi="fa-IR"/>
        </w:rPr>
        <w:t>.</w:t>
      </w:r>
      <w:r>
        <w:rPr>
          <w:rStyle w:val="FootnoteAnchor"/>
          <w:rtl w:val="true"/>
        </w:rPr>
        <w:footnoteReference w:id="74"/>
      </w:r>
      <w:bookmarkStart w:id="56" w:name="pg6857_56782"/>
    </w:p>
    <w:p>
      <w:pPr>
        <w:pStyle w:val="Heading2"/>
        <w:numPr>
          <w:ilvl w:val="1"/>
          <w:numId w:val="1"/>
        </w:numPr>
        <w:rPr/>
      </w:pPr>
      <w:bookmarkStart w:id="57" w:name="__RefHeading___Toc998845_372815092"/>
      <w:bookmarkStart w:id="58" w:name="_Toc18"/>
      <w:bookmarkEnd w:id="56"/>
      <w:bookmarkEnd w:id="57"/>
      <w:r>
        <w:rPr>
          <w:rtl w:val="true"/>
        </w:rPr>
        <w:t>پیشنهاد جناب ابوطالب برای سفر تجاری</w:t>
      </w:r>
      <w:bookmarkEnd w:id="58"/>
    </w:p>
    <w:p>
      <w:pPr>
        <w:pStyle w:val="BookText"/>
        <w:rPr/>
      </w:pP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بزرگ و حامی خویش، جناب ابوطالب وارد شد و عمو را در فکر فرو رفته و غمگین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که غمگین باشید، چه شده که شما را در فکر می بینم؟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ما، مال و منالی نداریم و کالایی نداریم تا تجارت کنیم، من نیز پیر شده ام و بدنم ضعیف شده و دستم خالی است و روی به سوی آخرت دارم، اما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تا با دیدن تو در کنار همسرت دلم شاد شود و تو نیز کنار او آرام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تدبیری داری عمو جان؟ جناب ابوطالب، حامی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خدیجه دختر خُویلد بیشتر مردم را از مال خود بهره مند ساخته و به کسانی که می خواهند تجارت کنند، دارایی می دهد و آنان با مال و دارایی او سفر می کنند،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تا از او بخواهیم مالی به تو بدهد که با آن تجارت </w:t>
      </w:r>
    </w:p>
    <w:p>
      <w:pPr>
        <w:pStyle w:val="BookText"/>
        <w:rPr/>
      </w:pP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آنچه صلاح می دانی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چون حمزه و عباس در خانه ابوطالب، گرد هم آمدند، جناب ابوطالب برای به انجام رساندن کار برادرزاده عزیزش به برادران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بانو خدیجه برویم و از او بخواهیم مالی به محمد بدهد که با آن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برخاستند و به سرای بانوی قریش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زنان حجاز، سرایی بزرگ و بسیار زیبا داشت که همه اهل مکه را در خود جای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او معماری بسیار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خانه اش قبّه ای از حریر آبی، به رنگ آسمان بود که شهر مکه، از دور آن را چون نگینی فیروزه ای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قبه را با علامات خورشید و ستاره و ماه آراسته بود و آن را با ریسمان های ابریشمین و میخ های آهنین استوار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و جلال و شکوه بانوی حجاز و در عین حال عفت و پاکدامنی و کلام شیوا و سخنوری او و سرشناسی او به خاطر تجارت و دستگیری از مردم حجاز، خواستگاران زیادی را روانه منزل او کرده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مردان اهل حجاز و مکه و مدینه از او خواستگاری می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حالیکه بعضی چهارصد بنده و کنیز 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مردانی از مصر و شام و بصره می آمدند و از او خواستگاری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بانوی زیبای حجاز، خواهان هیچ یک از آنان نبود و دلش با پیامبر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هرچند در این راه مال و جان خود را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حجاز به یاد سخنان عالمان دین از کتب انبیاء بود که پیامبر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 است و سعادت بشریت را در گرو همراه بودن با او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نشانه های پیامبری را در 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و به گواه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فرزندانشان می شناختند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می گفتند خوشا به سعادت هر کس همسر 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چرا که او زینت همسر و تاج عزت و شرافت برای فرزندان و نسلش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بر شادی او می افزود و در دلش شوق وصل می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بانوی حجاز در زیر سایه قبۀ آبی رنگ نشسته بود و به فکر بود تا برای دل مشتاقش چه چاره کند و همچنان بر لب زمزمه می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أسیر إلیکم قاصدا لأزورکم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قصرت بی عند ذاک رواحلی </w:t>
      </w:r>
    </w:p>
    <w:p>
      <w:pPr>
        <w:pStyle w:val="BookText"/>
        <w:rPr/>
      </w:pPr>
      <w:r>
        <w:rPr>
          <w:rFonts w:ascii="IRNazanin" w:hAnsi="IRNazanin" w:eastAsia="IRNazanin"/>
          <w:color w:val="111111"/>
          <w:sz w:val="28"/>
          <w:sz w:val="28"/>
          <w:szCs w:val="28"/>
          <w:rtl w:val="true"/>
          <w:lang w:bidi="fa-IR"/>
        </w:rPr>
        <w:t xml:space="preserve">و ملک الأمانی خدعة غیر 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أعلل حد الحادثات بباطل</w:t>
      </w:r>
    </w:p>
    <w:p>
      <w:pPr>
        <w:pStyle w:val="BookText"/>
        <w:rPr/>
      </w:pPr>
      <w:r>
        <w:rPr>
          <w:rFonts w:ascii="IRNazanin" w:hAnsi="IRNazanin" w:eastAsia="IRNazanin"/>
          <w:color w:val="111111"/>
          <w:sz w:val="28"/>
          <w:sz w:val="28"/>
          <w:szCs w:val="28"/>
          <w:rtl w:val="true"/>
          <w:lang w:bidi="fa-IR"/>
        </w:rPr>
        <w:t xml:space="preserve">أحمل برق الشرق شوقا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 ریح الغرب رد رسائلی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شما روانه می شوم به این امید که شما را زیارت کنم، اما در همان دم مرکبم در حقم کوتاهی می کند، سرزمین آرزوها نیرنگ است اما من، رویدادها را با اندیشه های باطل چاره می کنم، با خود برق اشتیاق شما را حمل می کنم و از باد غرب می خواهم نامه هایم را برساند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 همه، شوق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شد و چون تنها می شد اشک می ریخت و آه می کشید و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أستر الوجد و الأجفان تهتکه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الشوق و الإغضاء</w:t>
      </w:r>
    </w:p>
    <w:p>
      <w:pPr>
        <w:pStyle w:val="BookText"/>
        <w:rPr/>
      </w:pPr>
      <w:r>
        <w:rPr>
          <w:rFonts w:ascii="IRNazanin" w:hAnsi="IRNazanin" w:eastAsia="IRNazanin"/>
          <w:color w:val="111111"/>
          <w:sz w:val="28"/>
          <w:sz w:val="28"/>
          <w:szCs w:val="28"/>
          <w:rtl w:val="true"/>
          <w:lang w:bidi="fa-IR"/>
        </w:rPr>
        <w:t xml:space="preserve">تمسکه جفانی القلب لما أن تملکه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فوا أسفا لو کنت أملکه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ضر من لم یدع منی سوی رمقی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یسمح بالباقی فیترکه</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حال و هوای عشق را پنهان کنم و حال آنکه پلک ها آشکارش می کنند؟ و تا کِی اشتیاق را در بند کنم و شکیبایی به آن چنگ بزند؟ دلم به من جفا کرد چرا که به تصاحب دیگری درآمد، دریغا که ای کاش خودم صاحبش بودم، این زخمِ کیست که فقط تاب و توانی برای من بر جا گذاشته، ای کاش با مابقی کاری نداشته باشد و آن ها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خادمه حضرت که کنار او نشسته بود گفت هنوز شعر بانویم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بود که با شگفتی صدای در را شنیدم، در این هنگام بانویم برخاست و همچنان که به طرف اتاق گام برمیداشت با ناامیدی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چه کسی بر پشت در است، شاید خبری از دوست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ریح الجنوب لعل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الأحباب یطفئ بعض حری</w:t>
      </w:r>
    </w:p>
    <w:p>
      <w:pPr>
        <w:pStyle w:val="BookText"/>
        <w:rPr/>
      </w:pPr>
      <w:r>
        <w:rPr>
          <w:rFonts w:ascii="IRNazanin" w:hAnsi="IRNazanin" w:eastAsia="IRNazanin"/>
          <w:color w:val="111111"/>
          <w:sz w:val="28"/>
          <w:sz w:val="28"/>
          <w:szCs w:val="28"/>
          <w:rtl w:val="true"/>
          <w:lang w:bidi="fa-IR"/>
        </w:rPr>
        <w:t xml:space="preserve">و لم لا حملوک إلی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 أشتریه و لو بعمری</w:t>
      </w:r>
    </w:p>
    <w:p>
      <w:pPr>
        <w:pStyle w:val="BookText"/>
        <w:rPr/>
      </w:pPr>
      <w:r>
        <w:rPr>
          <w:rFonts w:ascii="IRNazanin" w:hAnsi="IRNazanin" w:eastAsia="IRNazanin"/>
          <w:color w:val="111111"/>
          <w:sz w:val="28"/>
          <w:sz w:val="28"/>
          <w:szCs w:val="28"/>
          <w:rtl w:val="true"/>
          <w:lang w:bidi="fa-IR"/>
        </w:rPr>
        <w:t xml:space="preserve">و حق ودادهم إنی 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لا أبوح لهم بسری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أرانی الله وصلهم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یسر أتی من بعد عسر </w:t>
      </w:r>
      <w:bookmarkStart w:id="59" w:name="pg6857_56793"/>
    </w:p>
    <w:p>
      <w:pPr>
        <w:pStyle w:val="BookText"/>
        <w:rPr/>
      </w:pPr>
      <w:bookmarkEnd w:id="59"/>
      <w:r>
        <w:rPr>
          <w:rFonts w:ascii="IRNazanin" w:hAnsi="IRNazanin" w:eastAsia="IRNazanin"/>
          <w:color w:val="111111"/>
          <w:sz w:val="28"/>
          <w:sz w:val="28"/>
          <w:szCs w:val="28"/>
          <w:rtl w:val="true"/>
          <w:lang w:bidi="fa-IR"/>
        </w:rPr>
        <w:t xml:space="preserve">فیوم من فراقکم کشهر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من وصالکم کدهر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باد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خبری از دوستان گوشه ای از تب مرا فرو نشاند، چرا هیچ پیغامی از آنان برایم نمی رسد تا حتی مگر به بهای جانم آن را خریدار شوم؟ به حق دوستی ام با آنان سوگند که من رازدار هستم و سرّم را برای آنان فاش نمی کنم، خداوند به زودی وصال آنان را به من نشان دهد، چه بسیار آسودگی که پس از سختی به دست می آید، در فراق شما یک روز همچون یک ماه است و در وصال شما یک ماه همچون یک روزگار است</w:t>
      </w:r>
      <w:r>
        <w:rPr>
          <w:rFonts w:eastAsia="IRNazanin" w:cs="IRNazanin"/>
          <w:color w:val="111111"/>
          <w:sz w:val="28"/>
          <w:szCs w:val="28"/>
          <w:rtl w:val="true"/>
          <w:lang w:bidi="fa-IR"/>
        </w:rPr>
        <w:t>.»</w:t>
      </w:r>
    </w:p>
    <w:p>
      <w:pPr>
        <w:pStyle w:val="Heading2"/>
        <w:numPr>
          <w:ilvl w:val="1"/>
          <w:numId w:val="1"/>
        </w:numPr>
        <w:rPr/>
      </w:pPr>
      <w:bookmarkStart w:id="60" w:name="__RefHeading___Toc998847_372815092"/>
      <w:bookmarkStart w:id="61" w:name="_Toc19"/>
      <w:bookmarkEnd w:id="60"/>
      <w:r>
        <w:rPr>
          <w:rtl w:val="true"/>
        </w:rPr>
        <w:t>وارد شدن خاندان عبدالمطلب به خانه بانوی حجاز</w:t>
      </w:r>
      <w:bookmarkEnd w:id="61"/>
    </w:p>
    <w:p>
      <w:pPr>
        <w:pStyle w:val="BookText"/>
        <w:rPr/>
      </w:pPr>
      <w:r>
        <w:rPr>
          <w:rFonts w:ascii="IRNazanin" w:hAnsi="IRNazanin" w:eastAsia="IRNazanin"/>
          <w:color w:val="111111"/>
          <w:sz w:val="28"/>
          <w:sz w:val="28"/>
          <w:szCs w:val="28"/>
          <w:rtl w:val="true"/>
          <w:lang w:bidi="fa-IR"/>
        </w:rPr>
        <w:t>خادمه حضرت، از جای برخاست و به طرف در رفت، دررا باز کرد که ناگهان با کمال تعجب دید فرزندان با شرافت خاندان عبدالمطلب پشت در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خادمه شگفت زده و شادمان به ایشان خوش آمد و خیر مقدم گفت و گفت اجازه دهید بانویم را خبر کنم و به سرعت به طرف بانو دوید و با خوشحالی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سروران عرب و </w:t>
      </w:r>
    </w:p>
    <w:p>
      <w:pPr>
        <w:pStyle w:val="BookText"/>
        <w:rPr/>
      </w:pPr>
      <w:r>
        <w:rPr>
          <w:rFonts w:ascii="IRNazanin" w:hAnsi="IRNazanin" w:eastAsia="IRNazanin"/>
          <w:color w:val="111111"/>
          <w:sz w:val="28"/>
          <w:sz w:val="28"/>
          <w:szCs w:val="28"/>
          <w:rtl w:val="true"/>
          <w:lang w:bidi="fa-IR"/>
        </w:rPr>
        <w:t>مردان ارجمند و والامقام، فرزندان عبدالمطلب بر در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سرکی عاشقانه کشید و در حالیکه حرارت عشق در وجودش زبانه می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منتظر مگذار و در را به روی ایشان باز کن و با عجله ای توأم با سردرگمی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میسره بگو برای آنان تخت و بالش مخصوص بگذارد و بهترین پذیرایی را انجام دهد که امید دارم محبوب من محمد را با خود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ألذّ حیاتی وصلکم و لقاکم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ألذّ العیش حتی أراکم</w:t>
      </w:r>
    </w:p>
    <w:p>
      <w:pPr>
        <w:pStyle w:val="BookText"/>
        <w:rPr/>
      </w:pPr>
      <w:r>
        <w:rPr>
          <w:rFonts w:ascii="IRNazanin" w:hAnsi="IRNazanin" w:eastAsia="IRNazanin"/>
          <w:color w:val="111111"/>
          <w:sz w:val="28"/>
          <w:sz w:val="28"/>
          <w:szCs w:val="28"/>
          <w:rtl w:val="true"/>
          <w:lang w:bidi="fa-IR"/>
        </w:rPr>
        <w:t xml:space="preserve">و ما استحسنت عینی من الناس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لذّ فی قلبی حبیب سواکم</w:t>
      </w:r>
    </w:p>
    <w:p>
      <w:pPr>
        <w:pStyle w:val="BookText"/>
        <w:rPr/>
      </w:pPr>
      <w:r>
        <w:rPr>
          <w:rFonts w:ascii="IRNazanin" w:hAnsi="IRNazanin" w:eastAsia="IRNazanin"/>
          <w:color w:val="111111"/>
          <w:sz w:val="28"/>
          <w:sz w:val="28"/>
          <w:szCs w:val="28"/>
          <w:rtl w:val="true"/>
          <w:lang w:bidi="fa-IR"/>
        </w:rPr>
        <w:t xml:space="preserve">علی الرأس و العینین جملة سعیکم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 الذی فی فعلکم قد عصاکم</w:t>
      </w:r>
    </w:p>
    <w:p>
      <w:pPr>
        <w:pStyle w:val="BookText"/>
        <w:rPr/>
      </w:pPr>
      <w:r>
        <w:rPr>
          <w:rFonts w:ascii="IRNazanin" w:hAnsi="IRNazanin" w:eastAsia="IRNazanin"/>
          <w:color w:val="111111"/>
          <w:sz w:val="28"/>
          <w:sz w:val="28"/>
          <w:szCs w:val="28"/>
          <w:rtl w:val="true"/>
          <w:lang w:bidi="fa-IR"/>
        </w:rPr>
        <w:t xml:space="preserve">فها أنا محسوب علیکم بأجمعی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روحی و مالی یا حبیبی فداکم</w:t>
      </w:r>
    </w:p>
    <w:p>
      <w:pPr>
        <w:pStyle w:val="BookText"/>
        <w:rPr/>
      </w:pPr>
      <w:r>
        <w:rPr>
          <w:rFonts w:ascii="IRNazanin" w:hAnsi="IRNazanin" w:eastAsia="IRNazanin"/>
          <w:color w:val="111111"/>
          <w:sz w:val="28"/>
          <w:sz w:val="28"/>
          <w:szCs w:val="28"/>
          <w:rtl w:val="true"/>
          <w:lang w:bidi="fa-IR"/>
        </w:rPr>
        <w:t xml:space="preserve">و ما غیرکم فی الحب یسکن مهجتی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شئتم تفتیش قلبی فهاکم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بخش ترین لحظات زندگی من وصال و دیدار </w:t>
      </w:r>
    </w:p>
    <w:p>
      <w:pPr>
        <w:pStyle w:val="BookText"/>
        <w:rPr/>
      </w:pPr>
      <w:r>
        <w:rPr>
          <w:rFonts w:ascii="IRNazanin" w:hAnsi="IRNazanin" w:eastAsia="IRNazanin"/>
          <w:color w:val="111111"/>
          <w:sz w:val="28"/>
          <w:sz w:val="28"/>
          <w:szCs w:val="28"/>
          <w:rtl w:val="true"/>
          <w:lang w:bidi="fa-IR"/>
        </w:rPr>
        <w:t>شماست، من از زندگی لذت نمی برم تا این که شما را ببینم، چشم من در میان مردم از کسی جز شما خوشش نمی آید و جز حضور شما هیچ لذتی در قلب من دوست داشتنی نیست، چه کسی می تواند در کار شما از شما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قدمتان به روی دیده و چشمان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آن چه که دارم به پای شما نوشته شده ام، جان و مالم ای محبوب من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شما عاشقانه در قلب من ساکن نیست، اگر می خواهید قلبم را بگردید بیایید این قلب من</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غلام حضرت، برای آنان مجلس را به انواع فرش و بالشها آراست و هنوز بزرگان و سروران عرب ننشسته بودند که انواع غذاها و میوه ها را که از طائف و شام نزدشان بود برای مهمانان مخصوص بانو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با بانوخدیجه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با سخنانی مهمانوازانه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 از حضور شما منور شد و همه نورها از وجود شما تابناک شد، اگر چیزی می خواهید برآورده می شود و اگر حادثه ای رخ داده بر طرف می شود، نیازهای شما برآوردنی است و چراغ وجودتان برافروختنی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سرور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برای حاجتی نزد تو آمده ایم که سودش به خودت برمی گردد و برکتش برای خودت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قریش از پشت پرده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 سبب تشریف فرمایی قدوم مبارک شما به منزل دختر خویلد شده؟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برادرزاده ام محمد نزد تو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سیدۀ بطحاء، بانو خدیجه، همین که این سخن را شنید از خود بی خود شد و دانست که به مقصودش رسیده و آهسته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بذکرکم یطفئ الفؤاد من الوقد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رؤیتکم فیها شفا أعین الرمد</w:t>
      </w:r>
    </w:p>
    <w:p>
      <w:pPr>
        <w:pStyle w:val="BookText"/>
        <w:rPr/>
      </w:pPr>
      <w:r>
        <w:rPr>
          <w:rFonts w:ascii="IRNazanin" w:hAnsi="IRNazanin" w:eastAsia="IRNazanin"/>
          <w:color w:val="111111"/>
          <w:sz w:val="28"/>
          <w:sz w:val="28"/>
          <w:szCs w:val="28"/>
          <w:rtl w:val="true"/>
          <w:lang w:bidi="fa-IR"/>
        </w:rPr>
        <w:t xml:space="preserve">و من قال إنی أشتفی من هواکم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کذبوا لو مت فیه من الوجد</w:t>
      </w:r>
    </w:p>
    <w:p>
      <w:pPr>
        <w:pStyle w:val="BookText"/>
        <w:rPr/>
      </w:pPr>
      <w:r>
        <w:rPr>
          <w:rFonts w:ascii="IRNazanin" w:hAnsi="IRNazanin" w:eastAsia="IRNazanin"/>
          <w:color w:val="111111"/>
          <w:sz w:val="28"/>
          <w:sz w:val="28"/>
          <w:szCs w:val="28"/>
          <w:rtl w:val="true"/>
          <w:lang w:bidi="fa-IR"/>
        </w:rPr>
        <w:t xml:space="preserve">و ما لی لا أملأ سرورا بقربکم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مشتاقا إلیکم علی البعد</w:t>
      </w:r>
    </w:p>
    <w:p>
      <w:pPr>
        <w:pStyle w:val="BookText"/>
        <w:rPr/>
      </w:pPr>
      <w:r>
        <w:rPr>
          <w:rFonts w:ascii="IRNazanin" w:hAnsi="IRNazanin" w:eastAsia="IRNazanin"/>
          <w:color w:val="111111"/>
          <w:sz w:val="28"/>
          <w:sz w:val="28"/>
          <w:szCs w:val="28"/>
          <w:rtl w:val="true"/>
          <w:lang w:bidi="fa-IR"/>
        </w:rPr>
        <w:t xml:space="preserve">تشابه سری فی هواکم و خاطری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فأبدی الذی أخفی و أخفی الذی أبدی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یاد شما سوز دل فرو می نشیند و شفای چشمان بیمار در دیدار شماست، هر که می گوید من از عشق شما شفا می یابم دروغ گفته، چه من در این عشق از شوق جان می دهم، چرا از وصال شما سراپا غرق سرور </w:t>
      </w:r>
    </w:p>
    <w:p>
      <w:pPr>
        <w:pStyle w:val="BookText"/>
        <w:rPr/>
      </w:pPr>
      <w:r>
        <w:rPr>
          <w:rFonts w:ascii="IRNazanin" w:hAnsi="IRNazanin" w:eastAsia="IRNazanin"/>
          <w:color w:val="111111"/>
          <w:sz w:val="28"/>
          <w:sz w:val="28"/>
          <w:szCs w:val="28"/>
          <w:rtl w:val="true"/>
          <w:lang w:bidi="fa-IR"/>
        </w:rPr>
        <w:t>نشوم، حال آن که از دور مشتاق شما بودم، راز من و هوش من در عشق شما شباهتی داشتند، آن که پنهان بود آشکار شد و آن که آشکار بود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شما، خودش کجاست تا بشنویم چه می گوید؟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او می روم و به او خبر می دهم که منتظر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در پی حضرت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و به چپ و راست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اطراف را جستجو کرد ولی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خانه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به جستجو پرداخت و او را کنار کعبه، مشاهده کرد که نشسته و مناجات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آمد و دید که او رو به کعبه نشسته و با خدای خویش نجوا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کنار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رو به او کرد و لبخندی زد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خداوند شرافت دنیا و آخرت را به تو داده است، اکنون برخیز و با من به سرای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خُویلد بیا تا اموال او را به امانت بگیری و برای تجارت به هر کجا خواستی عزم سفر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عباس راهی خانه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bookmarkStart w:id="62" w:name="pg6857_56803"/>
    </w:p>
    <w:p>
      <w:pPr>
        <w:pStyle w:val="Heading2"/>
        <w:numPr>
          <w:ilvl w:val="1"/>
          <w:numId w:val="1"/>
        </w:numPr>
        <w:rPr/>
      </w:pPr>
      <w:bookmarkStart w:id="63" w:name="__RefHeading___Toc998849_372815092"/>
      <w:bookmarkStart w:id="64" w:name="_Toc20"/>
      <w:bookmarkEnd w:id="62"/>
      <w:bookmarkEnd w:id="63"/>
      <w:r>
        <w:rPr>
          <w:rtl w:val="true"/>
        </w:rPr>
        <w:t>وارد شدن پیامبر</w:t>
      </w:r>
      <w:r>
        <w:rPr>
          <w:rtl w:val="true"/>
        </w:rPr>
        <w:t>(</w:t>
      </w:r>
      <w:r>
        <w:rPr>
          <w:rtl w:val="true"/>
        </w:rPr>
        <w:t>صلی الله علیه و آله</w:t>
      </w:r>
      <w:r>
        <w:rPr>
          <w:rtl w:val="true"/>
        </w:rPr>
        <w:t xml:space="preserve">) </w:t>
      </w:r>
      <w:r>
        <w:rPr>
          <w:rtl w:val="true"/>
        </w:rPr>
        <w:t>به خانه بانوخدیجه</w:t>
      </w:r>
      <w:r>
        <w:rPr>
          <w:rtl w:val="true"/>
        </w:rPr>
        <w:t>(</w:t>
      </w:r>
      <w:r>
        <w:rPr>
          <w:rtl w:val="true"/>
        </w:rPr>
        <w:t>علیها السلام</w:t>
      </w:r>
      <w:r>
        <w:rPr>
          <w:rtl w:val="true"/>
        </w:rPr>
        <w:t>)</w:t>
      </w:r>
      <w:bookmarkEnd w:id="64"/>
    </w:p>
    <w:p>
      <w:pPr>
        <w:pStyle w:val="BookText"/>
        <w:rPr/>
      </w:pPr>
      <w:r>
        <w:rPr>
          <w:rFonts w:ascii="IRNazanin" w:hAnsi="IRNazanin" w:eastAsia="IRNazanin"/>
          <w:color w:val="111111"/>
          <w:sz w:val="28"/>
          <w:sz w:val="28"/>
          <w:szCs w:val="28"/>
          <w:rtl w:val="true"/>
          <w:lang w:bidi="fa-IR"/>
        </w:rPr>
        <w:t>چون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نزدیک خانه سیدۀ قریش رسید، نوری از وجود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پیچید و همواره چنین بود که هرگاه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قومی می رفت نور ایشان زودتر از خودش به آن منزل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حضرت پیشتر به سرای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میسره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خیمه ها غافل شده ای که نور خورشید به مجلس راه یافته و به داخل نفوذ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غافل نبوده ام و بندهای خیمه را محکم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میسره به بام رفت اما هیچ تغییری در میخ ها و طناب ها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بیرون انداخت و دید عباس همراه برادر زاده اش، که صورتی چون پاره ماه دارد در حال نزدیک شدن به سرای بانوی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خانه برگشت و به بانوی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روشنایی که دیدی از نورحضور محمد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به پشت در رسیدند و اجازه ورود خواستند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در را گشود و با احترام از حضرت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را به خانۀ معشوقه 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از جا برخاست و از پس پرده، خوش آمد گفت و همچنان آتش عشقش را در سینه پنهان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سرکی کشید و نگاهی به </w:t>
      </w:r>
    </w:p>
    <w:p>
      <w:pPr>
        <w:pStyle w:val="BookText"/>
        <w:rPr/>
      </w:pPr>
      <w:r>
        <w:rPr>
          <w:rFonts w:ascii="IRNazanin" w:hAnsi="IRNazanin" w:eastAsia="IRNazanin"/>
          <w:color w:val="111111"/>
          <w:sz w:val="28"/>
          <w:sz w:val="28"/>
          <w:szCs w:val="28"/>
          <w:rtl w:val="true"/>
          <w:lang w:bidi="fa-IR"/>
        </w:rPr>
        <w:t>چهره دلربای معشوق انداخت و دیگر سر از پا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مرواریدهای شوق از دیده نثار قدوم 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عموهایشان رسیدند همگی از روی احترام و تکریم برخاستند و ایشان را چون نگینی در بر گرفتند و میان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نشستند و آرام گرفتند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فرمود بهترین غذاها را برایشان آمده کنید که او گرامی ترین مهمان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آوردند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گفت و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بانوی قریش با قلبی مشتاق خطاب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انست بک الدیار و اضاءت بک الاقدار و اشرقت من طلعتک الانوار</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دیار به حضور تو مسرور شد و همهجا از قدوم تو روشن شد و روشنایی ها از تابندگی تو تابان شدند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تأملی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درخواست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که اموال مرا به امانت بگیری و به هر کجا که خواستی ببری؟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خواهم به شام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کار با خودت است، من برای هر کسی که اموالم را به تجارت ببرد صد ظرف طلای سرخ و صد ظرف نقره سفید و دو شتر نر و دو شتر ماده تعیین کرده ام، آیا </w:t>
      </w:r>
      <w:bookmarkStart w:id="65" w:name="pg6857_56807"/>
    </w:p>
    <w:p>
      <w:pPr>
        <w:pStyle w:val="BookText"/>
        <w:rPr/>
      </w:pPr>
      <w:bookmarkEnd w:id="65"/>
      <w:r>
        <w:rPr>
          <w:rFonts w:ascii="IRNazanin" w:hAnsi="IRNazanin" w:eastAsia="IRNazanin"/>
          <w:color w:val="111111"/>
          <w:sz w:val="28"/>
          <w:sz w:val="28"/>
          <w:szCs w:val="28"/>
          <w:rtl w:val="true"/>
          <w:lang w:bidi="fa-IR"/>
        </w:rPr>
        <w:t>تو راضی هستی؟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سخاوت سیده قریش را سپاس گفت و نگاهی به عمویش ابوطالب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راضی است و هم ما، و اما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چنین فرد با ذکاوت و صاحب تدبیری برای تجارت نیازمندی، زیرا از هنگامی که او زاده شد، کسی از عرب و عجم، از او رفتار ناپسندی ندیده، او بسیار متین و امین، مدیر و مدبر،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راستی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با تمام وجود گواهی می داد</w:t>
      </w:r>
      <w:r>
        <w:rPr>
          <w:rFonts w:eastAsia="IRNazanin" w:cs="IRNazanin"/>
          <w:color w:val="111111"/>
          <w:sz w:val="28"/>
          <w:szCs w:val="28"/>
          <w:rtl w:val="true"/>
          <w:lang w:bidi="fa-IR"/>
        </w:rPr>
        <w:t>.</w:t>
      </w:r>
    </w:p>
    <w:p>
      <w:pPr>
        <w:pStyle w:val="Heading2"/>
        <w:numPr>
          <w:ilvl w:val="1"/>
          <w:numId w:val="1"/>
        </w:numPr>
        <w:rPr/>
      </w:pPr>
      <w:bookmarkStart w:id="66" w:name="__RefHeading___Toc998851_372815092"/>
      <w:bookmarkStart w:id="67" w:name="_Toc21"/>
      <w:bookmarkEnd w:id="66"/>
      <w:r>
        <w:rPr>
          <w:rtl w:val="true"/>
        </w:rPr>
        <w:t>به سخن درآمدن شتر در ستایش پیامبر</w:t>
      </w:r>
      <w:r>
        <w:rPr>
          <w:rtl w:val="true"/>
        </w:rPr>
        <w:t>(</w:t>
      </w:r>
      <w:r>
        <w:rPr>
          <w:rtl w:val="true"/>
        </w:rPr>
        <w:t>صلی الله علیه و آله</w:t>
      </w:r>
      <w:r>
        <w:rPr>
          <w:rtl w:val="true"/>
        </w:rPr>
        <w:t>)</w:t>
      </w:r>
      <w:bookmarkEnd w:id="67"/>
    </w:p>
    <w:p>
      <w:pPr>
        <w:pStyle w:val="BookText"/>
        <w:rPr/>
      </w:pPr>
      <w:r>
        <w:rPr>
          <w:rFonts w:ascii="IRNazanin" w:hAnsi="IRNazanin" w:eastAsia="IRNazanin"/>
          <w:color w:val="111111"/>
          <w:sz w:val="28"/>
          <w:sz w:val="28"/>
          <w:szCs w:val="28"/>
          <w:rtl w:val="true"/>
          <w:lang w:bidi="fa-IR"/>
        </w:rPr>
        <w:t>بانوی حجاز از پس پرده خطاب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بر شتر زین ببندی و بر آن محمل بگذاری؟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قریش برای امتحان او، غلام خود میسره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بیاور تا ببینیم سرورم محمد چگونه آن را 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رفت و با شتری سرکش و تنومند برگشت، شتری بسیار تنومند که از بس غول پیکر بود، هیچ شتربانی جرأت نمی کرد آن را از میان شتران بیرون آورد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آن را آورد تا حضرت بر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خرّه می کشید و گردن می کشید و چشمانش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میسره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شتری رام تر از این شتر نبود که بخواهی برادرزاده ما را با آن امتحان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بیاید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شتر با شنیدن صدای پیامبرِ بشیر و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 شد و به طرف حضرت گام برداشت و چون پیش پای ایشان رسید زانو زد و سرش را بر خاک پای حضرت کشید و به اذن الهی زبان گشود و به کلامی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همچون من است که سرور رسولان دست بر کمرم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همراهی که نزد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شاهد ماجرا بودند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یتیم سحری شگفت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اینسحر نیست، بلکه آیتی آشکار و کرامتی هویداست لکن قلبهای مریض تاب پذیرش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نطق البعیر بفضل أحمد مخبرا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شرفت به أمّ القری</w:t>
      </w:r>
    </w:p>
    <w:p>
      <w:pPr>
        <w:pStyle w:val="BookText"/>
        <w:rPr/>
      </w:pPr>
      <w:r>
        <w:rPr>
          <w:rFonts w:ascii="IRNazanin" w:hAnsi="IRNazanin" w:eastAsia="IRNazanin"/>
          <w:color w:val="111111"/>
          <w:sz w:val="28"/>
          <w:sz w:val="28"/>
          <w:szCs w:val="28"/>
          <w:rtl w:val="true"/>
          <w:lang w:bidi="fa-IR"/>
        </w:rPr>
        <w:t xml:space="preserve">هذا محمد خیر مبعوث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الشفیع و خیر من وطأ الثری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حاسدیه تمزّقوا من غیظکم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الحبیب و لا سواه فی الوری</w:t>
      </w:r>
      <w:r>
        <w:rPr>
          <w:rStyle w:val="FootnoteAnchor"/>
          <w:rtl w:val="true"/>
        </w:rPr>
        <w:footnoteReference w:id="77"/>
      </w:r>
      <w:bookmarkStart w:id="68" w:name="pg6857_56811"/>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به فضل احمد زبان گشود و خبر داد که این همان مردی است که مکه به قدومش مشرّف شده، این مرد محمد برترین رسولی است که برانگیخته شده، او شفاعت گر است و بهترین کسی است که پا بر زمین گذاشته، ای حاسدان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پاره پاره شوید، او حبیب خداست و در بین مردم هیچ کس غیر او چنین نیست</w:t>
      </w:r>
      <w:r>
        <w:rPr>
          <w:rFonts w:eastAsia="IRNazanin" w:cs="IRNazanin"/>
          <w:color w:val="111111"/>
          <w:sz w:val="28"/>
          <w:szCs w:val="28"/>
          <w:rtl w:val="true"/>
          <w:lang w:bidi="fa-IR"/>
        </w:rPr>
        <w:t>.»</w:t>
      </w:r>
    </w:p>
    <w:p>
      <w:pPr>
        <w:pStyle w:val="Heading2"/>
        <w:numPr>
          <w:ilvl w:val="1"/>
          <w:numId w:val="1"/>
        </w:numPr>
        <w:rPr/>
      </w:pPr>
      <w:bookmarkStart w:id="69" w:name="__RefHeading___Toc998853_372815092"/>
      <w:bookmarkStart w:id="70" w:name="_Toc22"/>
      <w:bookmarkEnd w:id="69"/>
      <w:r>
        <w:rPr>
          <w:rtl w:val="true"/>
        </w:rPr>
        <w:t>اندازه شدن لباس به قامت پیامبر خدا</w:t>
      </w:r>
      <w:r>
        <w:rPr>
          <w:rtl w:val="true"/>
        </w:rPr>
        <w:t>(</w:t>
      </w:r>
      <w:r>
        <w:rPr>
          <w:rtl w:val="true"/>
        </w:rPr>
        <w:t>صلی الله علیه و آله</w:t>
      </w:r>
      <w:r>
        <w:rPr>
          <w:rtl w:val="true"/>
        </w:rPr>
        <w:t>)</w:t>
      </w:r>
      <w:bookmarkEnd w:id="7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ها جامه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سفر 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ها جامه ای برای سفر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جامه مناسب سفر دارم اما کمی بلند است، بگذار تا کوتاهش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و کرامات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هرگاه جامه ای کوتاه می پوشید آن جامه بلند و اندازۀ حضرت می شد و اگر جامه بلند می پوشید آن جامه کوتاه می شد و چنان می شد که گویی بر قامت حضرتش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جامه قبطی مصری و یک جبّه عدنانی و یک ردای یمانی و یک عمامه عراقی و پای افزاری از چرم و چوب </w:t>
      </w:r>
    </w:p>
    <w:p>
      <w:pPr>
        <w:pStyle w:val="BookText"/>
        <w:rPr/>
      </w:pPr>
      <w:r>
        <w:rPr>
          <w:rFonts w:ascii="IRNazanin" w:hAnsi="IRNazanin" w:eastAsia="IRNazanin"/>
          <w:color w:val="111111"/>
          <w:sz w:val="28"/>
          <w:sz w:val="28"/>
          <w:szCs w:val="28"/>
          <w:rtl w:val="true"/>
          <w:lang w:bidi="fa-IR"/>
        </w:rPr>
        <w:t>خیزران برای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پوشید و چون بیرون آمد گویی ماه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فتنت بها القلوب فتونا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کونت للحسن فیک جواهر</w:t>
      </w:r>
    </w:p>
    <w:p>
      <w:pPr>
        <w:pStyle w:val="BookText"/>
        <w:rPr/>
      </w:pPr>
      <w:r>
        <w:rPr>
          <w:rFonts w:ascii="IRNazanin" w:hAnsi="IRNazanin" w:eastAsia="IRNazanin"/>
          <w:color w:val="111111"/>
          <w:sz w:val="28"/>
          <w:sz w:val="28"/>
          <w:szCs w:val="28"/>
          <w:rtl w:val="true"/>
          <w:lang w:bidi="fa-IR"/>
        </w:rPr>
        <w:t xml:space="preserve">فیها دعیت الجوهر المکنونا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أعار الظبی فی لفتاته</w:t>
      </w:r>
    </w:p>
    <w:p>
      <w:pPr>
        <w:pStyle w:val="BookText"/>
        <w:rPr/>
      </w:pPr>
      <w:r>
        <w:rPr>
          <w:rFonts w:ascii="IRNazanin" w:hAnsi="IRNazanin" w:eastAsia="IRNazanin"/>
          <w:color w:val="111111"/>
          <w:sz w:val="28"/>
          <w:sz w:val="28"/>
          <w:szCs w:val="28"/>
          <w:rtl w:val="true"/>
          <w:lang w:bidi="fa-IR"/>
        </w:rPr>
        <w:t xml:space="preserve">للحسن جیدا سامیا و جفونا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جسمی النحیل و کیف قد</w:t>
      </w:r>
    </w:p>
    <w:p>
      <w:pPr>
        <w:pStyle w:val="BookText"/>
        <w:rPr/>
      </w:pPr>
      <w:r>
        <w:rPr>
          <w:rFonts w:ascii="IRNazanin" w:hAnsi="IRNazanin" w:eastAsia="IRNazanin"/>
          <w:color w:val="111111"/>
          <w:sz w:val="28"/>
          <w:sz w:val="28"/>
          <w:szCs w:val="28"/>
          <w:rtl w:val="true"/>
          <w:lang w:bidi="fa-IR"/>
        </w:rPr>
        <w:t xml:space="preserve">أجریت من دمع العیون عیونا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أسهرت عینی فی هواک صبابة</w:t>
      </w:r>
    </w:p>
    <w:p>
      <w:pPr>
        <w:pStyle w:val="BookText"/>
        <w:rPr/>
      </w:pPr>
      <w:r>
        <w:rPr>
          <w:rFonts w:ascii="IRNazanin" w:hAnsi="IRNazanin" w:eastAsia="IRNazanin"/>
          <w:color w:val="111111"/>
          <w:sz w:val="28"/>
          <w:sz w:val="28"/>
          <w:szCs w:val="28"/>
          <w:rtl w:val="true"/>
          <w:lang w:bidi="fa-IR"/>
        </w:rPr>
        <w:t>و ملئت قلبی لوعة و جنونا</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شرافتِ زیبایی هنری نمایان ساختی که همه دل ها را به آن ربودی، از حُسن، جواهری در تو پدید آمده که گوهر در برابرش پوشیده می آید، ای کسی که به آهو برای حرکات دلبرانه اش، گردنی کشیده و پلکی زیبا داده ای، به جسم نزار من بنگر و ببین چگونه از اشک چشمم، چشمه ها به راه افتاده، چشمانم در </w:t>
      </w:r>
    </w:p>
    <w:p>
      <w:pPr>
        <w:pStyle w:val="BookText"/>
        <w:rPr/>
      </w:pPr>
      <w:r>
        <w:rPr>
          <w:rFonts w:ascii="IRNazanin" w:hAnsi="IRNazanin" w:eastAsia="IRNazanin"/>
          <w:color w:val="111111"/>
          <w:sz w:val="28"/>
          <w:sz w:val="28"/>
          <w:szCs w:val="28"/>
          <w:rtl w:val="true"/>
          <w:lang w:bidi="fa-IR"/>
        </w:rPr>
        <w:t>هوای تو از دل باختگی خواب به خود نمی بینند و قلبم از شوق و جنون لبریز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برای سوار شدن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خسته شوم بر هر شتری بخواهم سوار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این را تحمل کنم؟ مال بی تو ارزشی ندارد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سرخ مرا بیاور تا سرورم محمد بر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آن ناقه را آورد در حالی که بهترین ناقه بانو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ای بس رهوار بود که در سیر، نه خسته می شد و نه به زحمت می افتاد، گویا خیمه ای بود برپا شده، یا قبّه ایبرافراشته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میسره و ناصح دو غلام خویش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امانتدار اموالم را به همراه شما می فرستم، او امیر و سرور قریش است و هیچ دستی بالای دست او نیست، اگر کالاها را فروخت منعی بر او نیست و اگر همه را واگذاشت سرزنشی بر او نیست، کلام شما با او همراه مهر و ادب باشد و سخنی فراتر از سخن او 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غلام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امین را از قدیم بسیار دوست می داشته ام و اکنون به خاطر محبت شما به او، بیش از پیش دوستش دارم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فرزندان عبدالمطلب برخاستند خارج شدند و به تدارک سفر پرداختند</w:t>
      </w:r>
      <w:r>
        <w:rPr>
          <w:rFonts w:eastAsia="IRNazanin" w:cs="IRNazanin"/>
          <w:color w:val="111111"/>
          <w:sz w:val="28"/>
          <w:szCs w:val="28"/>
          <w:rtl w:val="true"/>
          <w:lang w:bidi="fa-IR"/>
        </w:rPr>
        <w:t xml:space="preserve">. </w:t>
      </w:r>
      <w:bookmarkStart w:id="71" w:name="pg6857_56817"/>
    </w:p>
    <w:p>
      <w:pPr>
        <w:pStyle w:val="Heading2"/>
        <w:numPr>
          <w:ilvl w:val="1"/>
          <w:numId w:val="1"/>
        </w:numPr>
        <w:rPr/>
      </w:pPr>
      <w:bookmarkStart w:id="72" w:name="__RefHeading___Toc998855_372815092"/>
      <w:bookmarkStart w:id="73" w:name="_Toc23"/>
      <w:bookmarkEnd w:id="71"/>
      <w:bookmarkEnd w:id="72"/>
      <w:r>
        <w:rPr>
          <w:rtl w:val="true"/>
        </w:rPr>
        <w:t>وداع بانو خدیجه</w:t>
      </w:r>
      <w:r>
        <w:rPr>
          <w:rtl w:val="true"/>
        </w:rPr>
        <w:t>(</w:t>
      </w:r>
      <w:r>
        <w:rPr>
          <w:rtl w:val="true"/>
        </w:rPr>
        <w:t>علیها السلام</w:t>
      </w:r>
      <w:r>
        <w:rPr>
          <w:rtl w:val="true"/>
        </w:rPr>
        <w:t xml:space="preserve">) </w:t>
      </w:r>
      <w:r>
        <w:rPr>
          <w:rtl w:val="true"/>
        </w:rPr>
        <w:t>با رسول خدا</w:t>
      </w:r>
      <w:r>
        <w:rPr>
          <w:rtl w:val="true"/>
        </w:rPr>
        <w:t>(</w:t>
      </w:r>
      <w:r>
        <w:rPr>
          <w:rtl w:val="true"/>
        </w:rPr>
        <w:t>صلی الله علیه و آله</w:t>
      </w:r>
      <w:r>
        <w:rPr>
          <w:rtl w:val="true"/>
        </w:rPr>
        <w:t>)</w:t>
      </w:r>
      <w:bookmarkEnd w:id="73"/>
    </w:p>
    <w:p>
      <w:pPr>
        <w:pStyle w:val="BookText"/>
        <w:rPr/>
      </w:pPr>
      <w:r>
        <w:rPr>
          <w:rFonts w:ascii="IRNazanin" w:hAnsi="IRNazanin" w:eastAsia="IRNazanin"/>
          <w:color w:val="111111"/>
          <w:sz w:val="28"/>
          <w:sz w:val="28"/>
          <w:szCs w:val="28"/>
          <w:rtl w:val="true"/>
          <w:lang w:bidi="fa-IR"/>
        </w:rPr>
        <w:t>روز بعد حمزه و عباس و زبیر و دیگران از بنی هاشم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سفر تجاری به شام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 و بر مرکبش سوار شد و به همراه میسره و ناصح به راه افتاد، در حالی که چشم خداوند به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بانوی حجاز در فراق ایشان چنین سرود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المحب إلی الأحباب 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جسمه بید الأسقام منهوب</w:t>
      </w:r>
    </w:p>
    <w:p>
      <w:pPr>
        <w:pStyle w:val="BookText"/>
        <w:rPr/>
      </w:pPr>
      <w:r>
        <w:rPr>
          <w:rFonts w:ascii="IRNazanin" w:hAnsi="IRNazanin" w:eastAsia="IRNazanin"/>
          <w:color w:val="111111"/>
          <w:sz w:val="28"/>
          <w:sz w:val="28"/>
          <w:szCs w:val="28"/>
          <w:rtl w:val="true"/>
          <w:lang w:bidi="fa-IR"/>
        </w:rPr>
        <w:t xml:space="preserve">و قائل کیف طعم الحب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عذب و لکن فیه تعذیب أقذی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علی خدی لبعدهم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و دمعی مسفوح و مسکوب</w:t>
      </w:r>
    </w:p>
    <w:p>
      <w:pPr>
        <w:pStyle w:val="BookText"/>
        <w:rPr/>
      </w:pPr>
      <w:r>
        <w:rPr>
          <w:rFonts w:ascii="IRNazanin" w:hAnsi="IRNazanin" w:eastAsia="IRNazanin"/>
          <w:color w:val="111111"/>
          <w:sz w:val="28"/>
          <w:sz w:val="28"/>
          <w:szCs w:val="28"/>
          <w:rtl w:val="true"/>
          <w:lang w:bidi="fa-IR"/>
        </w:rPr>
        <w:t xml:space="preserve">ما فی الخیام و قد سارت رکابهم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محب له فی القلب محبوب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کأنما یوسف فی کل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الحزن فی کل بیت فیه یعقوب</w:t>
      </w:r>
      <w:r>
        <w:rPr>
          <w:rStyle w:val="FootnoteAnchor"/>
          <w:rtl w:val="true"/>
        </w:rPr>
        <w:footnoteReference w:id="79"/>
      </w:r>
      <w:bookmarkStart w:id="74" w:name="pg6857_56819"/>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عاشق، مجذوب محبوب است و جسمش پایمال دردهاست، به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عشق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گواراست اما با شکنجه همراه است، من آزار از کسی می کشم که فراقش اشک و خون بر گونه هایم جاری کرده، کاروان او رفت و هیچ کس در خیمه ها به جا نمانده، جز عاشقی که معشوقدر قلبش نشسته است، اگر یوسف در سرزمینی دگر باشد، یعقوب در هر خانه ای باشد اندوه آن جاست</w:t>
      </w:r>
      <w:r>
        <w:rPr>
          <w:rFonts w:eastAsia="IRNazanin" w:cs="IRNazanin"/>
          <w:color w:val="111111"/>
          <w:sz w:val="28"/>
          <w:szCs w:val="28"/>
          <w:rtl w:val="true"/>
          <w:lang w:bidi="fa-IR"/>
        </w:rPr>
        <w:t>.»</w:t>
      </w:r>
    </w:p>
    <w:p>
      <w:pPr>
        <w:pStyle w:val="Heading2"/>
        <w:numPr>
          <w:ilvl w:val="1"/>
          <w:numId w:val="1"/>
        </w:numPr>
        <w:rPr/>
      </w:pPr>
      <w:bookmarkStart w:id="75" w:name="__RefHeading___Toc998857_372815092"/>
      <w:bookmarkStart w:id="76" w:name="_Toc24"/>
      <w:bookmarkEnd w:id="75"/>
      <w:r>
        <w:rPr>
          <w:rtl w:val="true"/>
        </w:rPr>
        <w:t>حرکت با شکوه کاروان با قافله سالاری پیامبر</w:t>
      </w:r>
      <w:r>
        <w:rPr>
          <w:rtl w:val="true"/>
        </w:rPr>
        <w:t>(</w:t>
      </w:r>
      <w:r>
        <w:rPr>
          <w:rtl w:val="true"/>
        </w:rPr>
        <w:t>صلی الله علیه و آله</w:t>
      </w:r>
      <w:r>
        <w:rPr>
          <w:rtl w:val="true"/>
        </w:rPr>
        <w:t>)</w:t>
      </w:r>
      <w:bookmarkEnd w:id="7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شکوهمندانه به راه افتاد و مشاهده نمود همه مردم در انتظار قدوم ایشان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چشمشان به جمال سرور رسولان افتاد که بر همه خلق برتری یافته بود و با شکوه و جلال، سالار کاروان بزرگ تجاری گشته، دوستان به شادی و حسودان به ماتم نشستند، رشک و حسد اندوهباری در منکرانِ نگون بخت هویدا شد و باور پیامبر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مؤمنانِ سعادتمند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نگریست و چون چنین دید که مردم با تعجب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گر شده اند در مدح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 xml:space="preserve">: </w:t>
      </w:r>
      <w:bookmarkStart w:id="77" w:name="pg6857_56821"/>
    </w:p>
    <w:p>
      <w:pPr>
        <w:pStyle w:val="BookText"/>
        <w:rPr/>
      </w:pPr>
      <w:bookmarkEnd w:id="77"/>
      <w:r>
        <w:rPr>
          <w:rFonts w:ascii="IRNazanin" w:hAnsi="IRNazanin" w:eastAsia="IRNazanin"/>
          <w:color w:val="111111"/>
          <w:sz w:val="28"/>
          <w:sz w:val="28"/>
          <w:szCs w:val="28"/>
          <w:rtl w:val="true"/>
          <w:lang w:bidi="fa-IR"/>
        </w:rPr>
        <w:t xml:space="preserve">یا مخجل الشمس و البدر المنیر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الثغر لمع البرق منه أضا کم</w:t>
      </w:r>
    </w:p>
    <w:p>
      <w:pPr>
        <w:pStyle w:val="BookText"/>
        <w:rPr/>
      </w:pPr>
      <w:r>
        <w:rPr>
          <w:rFonts w:ascii="IRNazanin" w:hAnsi="IRNazanin" w:eastAsia="IRNazanin"/>
          <w:color w:val="111111"/>
          <w:sz w:val="28"/>
          <w:sz w:val="28"/>
          <w:szCs w:val="28"/>
          <w:rtl w:val="true"/>
          <w:lang w:bidi="fa-IR"/>
        </w:rPr>
        <w:t xml:space="preserve">معجزات رأینا منک قد ظهرت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 ذکره یشفی به المرضی</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مایه شرمساری خورشید و ای ماه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می خندی برق دندان هایت نور می افکند، چه معجزه هایی که ما از تو ندیده ایم ای سروری که یادش بیماران را شفا می دهد</w:t>
      </w:r>
      <w:r>
        <w:rPr>
          <w:rFonts w:eastAsia="IRNazanin" w:cs="IRNazanin"/>
          <w:color w:val="111111"/>
          <w:sz w:val="28"/>
          <w:szCs w:val="28"/>
          <w:rtl w:val="true"/>
          <w:lang w:bidi="fa-IR"/>
        </w:rPr>
        <w:t>.»</w:t>
      </w:r>
    </w:p>
    <w:p>
      <w:pPr>
        <w:pStyle w:val="Heading2"/>
        <w:numPr>
          <w:ilvl w:val="1"/>
          <w:numId w:val="1"/>
        </w:numPr>
        <w:rPr/>
      </w:pPr>
      <w:bookmarkStart w:id="78" w:name="__RefHeading___Toc998859_372815092"/>
      <w:bookmarkStart w:id="79" w:name="_Toc25"/>
      <w:bookmarkEnd w:id="78"/>
      <w:r>
        <w:rPr>
          <w:rtl w:val="true"/>
        </w:rPr>
        <w:t>کمک کردن رسول خدا</w:t>
      </w:r>
      <w:r>
        <w:rPr>
          <w:rtl w:val="true"/>
        </w:rPr>
        <w:t>(</w:t>
      </w:r>
      <w:r>
        <w:rPr>
          <w:rtl w:val="true"/>
        </w:rPr>
        <w:t>صلی الله علیه و آله</w:t>
      </w:r>
      <w:r>
        <w:rPr>
          <w:rtl w:val="true"/>
        </w:rPr>
        <w:t xml:space="preserve">) </w:t>
      </w:r>
      <w:r>
        <w:rPr>
          <w:rtl w:val="true"/>
        </w:rPr>
        <w:t>به غلامان و امداد الهی</w:t>
      </w:r>
      <w:bookmarkEnd w:id="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سفر شد و به کاروان چشم انداخت و مشاهده نمود که قسمتی از اموال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مانده و بر شتران بار نشده، بندگان و غلامان را ندا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بارهایتان را نبسته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ما کم است و بارها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آن که منتظر کسی ماند، شتر خود را نشاند و پیاده شد و دامان به دور کمر محکم پیچید و شتران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که سالار </w:t>
      </w:r>
    </w:p>
    <w:p>
      <w:pPr>
        <w:pStyle w:val="BookText"/>
        <w:rPr/>
      </w:pPr>
      <w:r>
        <w:rPr>
          <w:rFonts w:ascii="IRNazanin" w:hAnsi="IRNazanin" w:eastAsia="IRNazanin"/>
          <w:color w:val="111111"/>
          <w:sz w:val="28"/>
          <w:sz w:val="28"/>
          <w:szCs w:val="28"/>
          <w:rtl w:val="true"/>
          <w:lang w:bidi="fa-IR"/>
        </w:rPr>
        <w:t>کاروان بود، شروع به برداشتن وسایل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شدند که سید و آقای قوم، خود کمر به کار بسته و بارها را بر پشت شتر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نزدیک شد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با دیدن او تعجب کرد و چون دید گونه های ایشان از شدت آفتاب و کار بسیار سرخ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اجازه دهم خورشید این چهره بزرگوار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گاهسوی چوب 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محمد، سایه بانی در برابر گرمای خورشید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زمین لرزید و خداوند جبّار، تجلّی کرد و به جبرئیل امین دستور داد که نزد رضوان، دربان بهشت فرود آی و به او بگو ابری را که دو هزار سال پیش از آفرینش آدم برای حبیبم محمد آفریدم بیرون آور و آن را بر سر حبیبم محمد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ابر در آسمان، جلوی چشم همگان ظاهر شد و مردم از دیدنش چشمشان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محمد نزد پروردگارش ارجمند است، او نیازی به سایه بان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الهوی بی حیث کنت فلیس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عنکم و لا متأخر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مرا همانجا که بودم ایستاند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جلوتر یا عقب تر از شما باشم</w:t>
      </w:r>
      <w:r>
        <w:rPr>
          <w:rFonts w:eastAsia="IRNazanin" w:cs="IRNazanin"/>
          <w:color w:val="111111"/>
          <w:sz w:val="28"/>
          <w:szCs w:val="28"/>
          <w:rtl w:val="true"/>
          <w:lang w:bidi="fa-IR"/>
        </w:rPr>
        <w:t xml:space="preserve">. </w:t>
      </w:r>
      <w:bookmarkStart w:id="80" w:name="pg6857_56826"/>
    </w:p>
    <w:p>
      <w:pPr>
        <w:pStyle w:val="Heading2"/>
        <w:numPr>
          <w:ilvl w:val="1"/>
          <w:numId w:val="1"/>
        </w:numPr>
        <w:rPr/>
      </w:pPr>
      <w:bookmarkStart w:id="81" w:name="__RefHeading___Toc998861_372815092"/>
      <w:bookmarkStart w:id="82" w:name="_Toc26"/>
      <w:bookmarkEnd w:id="80"/>
      <w:bookmarkEnd w:id="81"/>
      <w:r>
        <w:rPr>
          <w:rtl w:val="true"/>
        </w:rPr>
        <w:t>تدبیر رسول خدا</w:t>
      </w:r>
      <w:r>
        <w:rPr>
          <w:rtl w:val="true"/>
        </w:rPr>
        <w:t>(</w:t>
      </w:r>
      <w:r>
        <w:rPr>
          <w:rtl w:val="true"/>
        </w:rPr>
        <w:t>صلی الله علیه و آله</w:t>
      </w:r>
      <w:r>
        <w:rPr>
          <w:rtl w:val="true"/>
        </w:rPr>
        <w:t xml:space="preserve">) </w:t>
      </w:r>
      <w:r>
        <w:rPr>
          <w:rtl w:val="true"/>
        </w:rPr>
        <w:t>در ابتدای سفر</w:t>
      </w:r>
      <w:bookmarkEnd w:id="82"/>
    </w:p>
    <w:p>
      <w:pPr>
        <w:pStyle w:val="BookText"/>
        <w:rPr/>
      </w:pPr>
      <w:r>
        <w:rPr>
          <w:rFonts w:ascii="IRNazanin" w:hAnsi="IRNazanin" w:eastAsia="IRNazanin"/>
          <w:color w:val="111111"/>
          <w:sz w:val="28"/>
          <w:sz w:val="28"/>
          <w:szCs w:val="28"/>
          <w:rtl w:val="true"/>
          <w:lang w:bidi="fa-IR"/>
        </w:rPr>
        <w:t>آن قوم رفتند و وقتی به جحفة الوداع رسیدند، بارهایشان را بر زمین گذاشتند تا بقیه نیز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سوی ناحیه ای رهسپار هستید که بیابان است و پر از درنده، پیشوایی هم ندارید که با او مشورت کنید و کار خود را بهاو واگذارید، نظر من این است که کسی را پیشوای خود کنید تا به نظرش استناد جویید و به هنگام اختلاف، کار را به رأی او واگذارید و او پیشاپیش کاروان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هر چه تو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مخزوم گفتند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برادرمان ابوجهل عمرو بن هشام مخزومی را به پیشوای خود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امیرمان مطعم بن عدی را به پیشوایی خود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امیرمان نضر بن حارث را به پیشوایی خود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زهره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امیرمان احیحة بن جلاح را به پیشوایی خود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ابوسفیان صخر بن حرب را به پیشوایی خود می گماریم و میسره، غلام کاروان بزرگ و با عظمت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ما کسی جز سرورمان محمد بن عبدالله را به پیشوایی خود نمی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محمد بن عبدالله را به پیشوایی خود می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ابوجهل با خشم بسیار از </w:t>
      </w:r>
    </w:p>
    <w:p>
      <w:pPr>
        <w:pStyle w:val="BookText"/>
        <w:rPr/>
      </w:pPr>
      <w:r>
        <w:rPr>
          <w:rFonts w:ascii="IRNazanin" w:hAnsi="IRNazanin" w:eastAsia="IRNazanin"/>
          <w:color w:val="111111"/>
          <w:sz w:val="28"/>
          <w:sz w:val="28"/>
          <w:szCs w:val="28"/>
          <w:rtl w:val="true"/>
          <w:lang w:bidi="fa-IR"/>
        </w:rPr>
        <w:t>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به پیشوایی ما بگمارید این شمشیر را در شکمم فرو می برم و از پشتم بیرون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کلام حمزه با رشادت بسیار دست بر شمشیر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نادان و ای خام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آرزویم این است که خداوند دست و پایت را قطع و چشمانت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عمویش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غلاف کن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سفرتان را با شرّ آغاز نکنید، بگذارید اول روز را آنان بروند و آخر روز را ما، چراکه تقدم با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این سخن را گفت و ایشان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ابوجهل با یاران خود به راه افتاد و فرصت را در میان بنی هاشم غنیمت شمرد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ضلت حلوم بنی 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زعموا بتسیید الیتیم</w:t>
      </w:r>
    </w:p>
    <w:p>
      <w:pPr>
        <w:pStyle w:val="BookText"/>
        <w:rPr/>
      </w:pPr>
      <w:r>
        <w:rPr>
          <w:rFonts w:ascii="IRNazanin" w:hAnsi="IRNazanin" w:eastAsia="IRNazanin"/>
          <w:color w:val="111111"/>
          <w:sz w:val="28"/>
          <w:sz w:val="28"/>
          <w:szCs w:val="28"/>
          <w:rtl w:val="true"/>
          <w:lang w:bidi="fa-IR"/>
        </w:rPr>
        <w:t xml:space="preserve">و راموا للخلافة غیر کفو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ذا الأمر العظیم</w:t>
      </w:r>
    </w:p>
    <w:p>
      <w:pPr>
        <w:pStyle w:val="BookText"/>
        <w:rPr/>
      </w:pPr>
      <w:r>
        <w:rPr>
          <w:rFonts w:ascii="IRNazanin" w:hAnsi="IRNazanin" w:eastAsia="IRNazanin"/>
          <w:color w:val="111111"/>
          <w:sz w:val="28"/>
          <w:sz w:val="28"/>
          <w:szCs w:val="28"/>
          <w:rtl w:val="true"/>
          <w:lang w:bidi="fa-IR"/>
        </w:rPr>
        <w:t xml:space="preserve">و إنی فیهم لیث 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بمصقول و لی جد کریم</w:t>
      </w:r>
    </w:p>
    <w:p>
      <w:pPr>
        <w:pStyle w:val="BookText"/>
        <w:rPr/>
      </w:pPr>
      <w:r>
        <w:rPr>
          <w:rFonts w:ascii="IRNazanin" w:hAnsi="IRNazanin" w:eastAsia="IRNazanin"/>
          <w:color w:val="111111"/>
          <w:sz w:val="28"/>
          <w:sz w:val="28"/>
          <w:szCs w:val="28"/>
          <w:rtl w:val="true"/>
          <w:lang w:bidi="fa-IR"/>
        </w:rPr>
        <w:t xml:space="preserve">فلو قصدوا عبیدة أو ظلیما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صخر الحرب ذا الشرف القدیم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لکنا راضیین لهم و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تبعا علی خلف ذمیم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قصی خواب باطل دیده اند که اینان می خواهند یتیمی را به رهبری خود بگمارند، می خواهند فرد ناشایستی را به جانشینی خود بگذارند، چطور ممکن است چنین کار عجیبی بکنند، من همچون شیریتیزچنگال در میان آنان هستم و تباری والا دارم، چگونه آنان بنده ای کوچک را مولای خود قرار می دهند حال آن که ابوسفیان صخر بن حرب با شرافتی کهن حاضر است؟</w:t>
      </w:r>
    </w:p>
    <w:p>
      <w:pPr>
        <w:pStyle w:val="BookText"/>
        <w:rPr/>
      </w:pPr>
      <w:r>
        <w:rPr>
          <w:rFonts w:ascii="IRNazanin" w:hAnsi="IRNazanin" w:eastAsia="IRNazanin"/>
          <w:color w:val="111111"/>
          <w:sz w:val="28"/>
          <w:sz w:val="28"/>
          <w:szCs w:val="28"/>
          <w:rtl w:val="true"/>
          <w:lang w:bidi="fa-IR"/>
        </w:rPr>
        <w:t>با این همه ما به رأی اینان راضی می شویم و بر این جانشینی نامناسب گردن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در جوابش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أیها الوغد الذی رام ثلبنا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تثلب قرنا فی الرجال کریم</w:t>
      </w:r>
    </w:p>
    <w:p>
      <w:pPr>
        <w:pStyle w:val="BookText"/>
        <w:rPr/>
      </w:pPr>
      <w:r>
        <w:rPr>
          <w:rFonts w:ascii="IRNazanin" w:hAnsi="IRNazanin" w:eastAsia="IRNazanin"/>
          <w:color w:val="111111"/>
          <w:sz w:val="28"/>
          <w:sz w:val="28"/>
          <w:szCs w:val="28"/>
          <w:rtl w:val="true"/>
          <w:lang w:bidi="fa-IR"/>
        </w:rPr>
        <w:t xml:space="preserve">أ تثلب یأویک الکریم أخا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لرب العالمین عظیم</w:t>
      </w:r>
    </w:p>
    <w:p>
      <w:pPr>
        <w:pStyle w:val="BookText"/>
        <w:rPr/>
      </w:pPr>
      <w:r>
        <w:rPr>
          <w:rFonts w:ascii="IRNazanin" w:hAnsi="IRNazanin" w:eastAsia="IRNazanin"/>
          <w:color w:val="111111"/>
          <w:sz w:val="28"/>
          <w:sz w:val="28"/>
          <w:szCs w:val="28"/>
          <w:rtl w:val="true"/>
          <w:lang w:bidi="fa-IR"/>
        </w:rPr>
        <w:t xml:space="preserve">و لو لا رجال قد عرفنا محلهم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عندنا فی مجدب و مقیم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لدارت سیوف یفلق الهام 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بأیدی رجال کاللیوث تقیم </w:t>
      </w:r>
    </w:p>
    <w:p>
      <w:pPr>
        <w:pStyle w:val="BookText"/>
        <w:rPr/>
      </w:pPr>
      <w:r>
        <w:rPr>
          <w:rFonts w:ascii="IRNazanin" w:hAnsi="IRNazanin" w:eastAsia="IRNazanin"/>
          <w:color w:val="111111"/>
          <w:sz w:val="28"/>
          <w:sz w:val="28"/>
          <w:szCs w:val="28"/>
          <w:rtl w:val="true"/>
          <w:lang w:bidi="fa-IR"/>
        </w:rPr>
        <w:t xml:space="preserve">حماة کماة کالأسود ضراغم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برزوا ردوا لکل زعیم</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نادانی که ما را نکوهش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ارجمنددر میان مردان را سرزنش می کنی؟ آیا مردی ارجمند و پرهیزکار را نکوهش می کنی که حبیب پروردگار بزرگ جهانیان است؟ اگر نبودند مردانی که ما جایگاهشان را می شناسیم و همواره در خوشی و ناخوشی در کنارمان بوده اند، هر آینه به دست مردانی استوار چون شیر، شمشیرهایی برکشیده می شد که تیزی شان، سرها را می شکافت، به دست دلیران بی باکی همچون شیران هژبر که وقتی پا به عرصه می گذارند هر سردسته ای را کنار می زنند</w:t>
      </w:r>
      <w:r>
        <w:rPr>
          <w:rFonts w:eastAsia="IRNazanin" w:cs="IRNazanin"/>
          <w:color w:val="111111"/>
          <w:sz w:val="28"/>
          <w:szCs w:val="28"/>
          <w:rtl w:val="true"/>
          <w:lang w:bidi="fa-IR"/>
        </w:rPr>
        <w:t xml:space="preserve">.» </w:t>
      </w:r>
      <w:bookmarkStart w:id="83" w:name="pg6857_56834"/>
    </w:p>
    <w:p>
      <w:pPr>
        <w:pStyle w:val="Heading2"/>
        <w:numPr>
          <w:ilvl w:val="1"/>
          <w:numId w:val="1"/>
        </w:numPr>
        <w:rPr/>
      </w:pPr>
      <w:bookmarkStart w:id="84" w:name="__RefHeading___Toc998863_372815092"/>
      <w:bookmarkStart w:id="85" w:name="_Toc27"/>
      <w:bookmarkEnd w:id="83"/>
      <w:bookmarkEnd w:id="84"/>
      <w:r>
        <w:rPr>
          <w:rtl w:val="true"/>
        </w:rPr>
        <w:t>راه رفتن رسول خدا</w:t>
      </w:r>
      <w:r>
        <w:rPr>
          <w:rtl w:val="true"/>
        </w:rPr>
        <w:t>(</w:t>
      </w:r>
      <w:r>
        <w:rPr>
          <w:rtl w:val="true"/>
        </w:rPr>
        <w:t>صلی الله علیه و آله</w:t>
      </w:r>
      <w:r>
        <w:rPr>
          <w:rtl w:val="true"/>
        </w:rPr>
        <w:t xml:space="preserve">) </w:t>
      </w:r>
      <w:r>
        <w:rPr>
          <w:rtl w:val="true"/>
        </w:rPr>
        <w:t>چون خضر نبی بر روی آب</w:t>
      </w:r>
      <w:bookmarkEnd w:id="85"/>
    </w:p>
    <w:p>
      <w:pPr>
        <w:pStyle w:val="BookText"/>
        <w:rPr/>
      </w:pPr>
      <w:r>
        <w:rPr>
          <w:rFonts w:ascii="IRNazanin" w:hAnsi="IRNazanin" w:eastAsia="IRNazanin"/>
          <w:color w:val="111111"/>
          <w:sz w:val="28"/>
          <w:sz w:val="28"/>
          <w:szCs w:val="28"/>
          <w:rtl w:val="true"/>
          <w:lang w:bidi="fa-IR"/>
        </w:rPr>
        <w:t>راه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خضر نبی</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درخواست مي كنم به حق جبرئيل و ميكائيل و اسرافيل، به حق محمد پيامبر برگزيده، درود خدا بر او و خاندانش و بر همه پيامبران و همه فرشتگان، و به حق نامي كه به وسيله آن خضر بر روي امواج دريا ره سپرد، همچنان كه بر روي زمين سخت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اين دعاها،كه ما را بيامرزي از گناهاني كه پيش از اين انجام داديم،و از اين پس انجام مي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دعای شب عرفه در مفاتیح الجنان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آب کاروانیان به راه افتادند و سفر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دور شدند، به دشتی پا گذاشتند که دشت باران نام داشت چون درمسیر سیل ها و رودهای شام بود و چشمه های حجاز از آن سرچشمه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بزرگ تجاری در آن جا فرود آمد و بارهایشان را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ابرها متراکم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سیل در این دشت مردم را در میان گیرد و همه اموالشان را با خود ببرد، نظر من این است که به بالای کوه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گفتی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در میان کاروان ندا سر دهند که از ترس سیل بارهایشان را سوی کوه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چنین کردند و بارها را به کوه بردند به جز مردی از بنی جمح به نام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اموال بسیاری داشت، نپذیرفت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مکانش را تغییر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 هایتان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می گریزید که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به پایان نرسیده بود که ابرها انبوه شدند و رعد و برق زد و بارانی شدید بارید و سیل به راه افتاد و آن دشت را لب به لب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 جمحی بر روی آب آمد و مرد تاجر با اموالش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چهار روز همان جا ماندند و از توشه ای که داشتند با قناعت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سیلاب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 تا یک ماه بند نمی آید و کسی نمی تواند از آن بگذرد، اگر این جا بمانیم به تنگنا می افتیم و توشه مان تمام می شود، نظر من این است که به مکه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خوابید و در خواب فرشته ای را دید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چون فردا شد به قومت بگو بارشان را ببندند، سپس بر لبه دشت بایست و چشم بیانداز، وقتی دیدی پرنده ای سفید با پروازش خطی به جا گذاشت آن خط را دنبال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به قومت نیز بگو این سخن را بگویند، هر که این را بگوید نجات می یابد و هر که از آن رو بگرداند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شاد و مسرور بود بیدار شد و به میسره دستور داد تا در میان مردم ندا سر دهد که بارشان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بارشان را بستند و میسره نیز بار خود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به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کشتی می تواند از میان این آب بگذرد، ما چگونه به راه بیافتیم؟ میسره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دستور دهد من نافرمانی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او مخالفت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به راه افتادند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ایشان رفت و بر لبه دشت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پرنده ای سفید از سوی قله کوه آمد و با پروازش خطی سفید و درخشان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بالا زد و در حالی که می فرمود بسم الله و بالله به آب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آب، حتی تا نیمه ساق پای حضرت نرسید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این آب پا نگذارد جز این که این سخن را بگوید، هر که بگوید نجات می یابد و هر که روی بگرداند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آن سخن را بر زبان راندند و همه از آب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دو نفر عقب ماندند، یکی از بنی جمح و دیگری از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بنی عدی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از بنی جمح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اللات و العُزّی، و با همه اموالش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مرد عدوی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دوستت غرق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نچرخید و سخن محمد را نگفت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یارانش که برآشفته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یارانش به او </w:t>
      </w:r>
      <w:bookmarkStart w:id="86" w:name="pg6857_56842"/>
    </w:p>
    <w:p>
      <w:pPr>
        <w:pStyle w:val="BookText"/>
        <w:rPr/>
      </w:pPr>
      <w:bookmarkEnd w:id="8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نیست، به خدا سوگند زمین و آسمان کسی را برتر از محمد به خود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ندادند و به راه افتادند</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87" w:name="__RefHeading___Toc998865_372815092"/>
      <w:bookmarkStart w:id="88" w:name="_Toc28"/>
      <w:bookmarkEnd w:id="87"/>
      <w:r>
        <w:rPr>
          <w:rtl w:val="true"/>
        </w:rPr>
        <w:t xml:space="preserve">جوشیدن آب چو اسماعیل بر زیر پای پیامبر </w:t>
      </w:r>
      <w:r>
        <w:rPr>
          <w:rtl w:val="true"/>
        </w:rPr>
        <w:t>(</w:t>
      </w:r>
      <w:r>
        <w:rPr>
          <w:rtl w:val="true"/>
        </w:rPr>
        <w:t>صلی الله علیه و آله</w:t>
      </w:r>
      <w:r>
        <w:rPr>
          <w:rtl w:val="true"/>
        </w:rPr>
        <w:t>)</w:t>
      </w:r>
      <w:bookmarkEnd w:id="8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کاروانیان به همراه ابوجهل، بر چاهی فرود آمدند که عرب همیشه در راه شام در کنارش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از کبر و حسد بسیار، نمی توانست بزرگی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هبل سوگند، اگر محمد از این سفر سالم برگردد من خسارتی بزرگ دیده ام، و به همراهانش گفت من می خواهم هر طور که شده او را بکُشم، اما با چه حیله ای او را از پای دربیاورم و حال آنکه او پشت سرش را مانند روبرویش می بیند و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خواهم داد و آن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ترک کرد آن گاه رفت و از سنگ بیابان دامانش را پر کرد و کم کم چاه را با آن ها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چاه را پُر کنم تا وقتی کاروان بنی هاشم رسید، تشنگی به تنگنایشان بیاندازد و همه شان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همه سوی ریگ ها و شن ها شتافتند و چاه را پر کردند و هیچ اثری از چاه بر جای </w:t>
      </w:r>
    </w:p>
    <w:p>
      <w:pPr>
        <w:pStyle w:val="BookText"/>
        <w:rPr/>
      </w:pPr>
      <w:r>
        <w:rPr>
          <w:rFonts w:ascii="IRNazanin" w:hAnsi="IRNazanin" w:eastAsia="IRNazanin"/>
          <w:color w:val="111111"/>
          <w:sz w:val="28"/>
          <w:sz w:val="28"/>
          <w:szCs w:val="28"/>
          <w:rtl w:val="true"/>
          <w:lang w:bidi="fa-IR"/>
        </w:rPr>
        <w:t>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با خنده ای حیله گرانه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مرادم رسیدم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غلامش که فلاح نام داشت رو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و این مشک و این توشه را بگیر و همینجا پشت این سنگ پنهان شو، وقتی کاروان بنی هاشم رسید و محمد آنان را آورد و از تشنگی و خستگی به تنگنا افتادند و اثری از چاه نیافتند و همه مُردند، خبر مرگشان را برای من بیاور، اگر آمدی و مژده مرگشان را آوردی تو را آزاد می کنم و در عوض خدمتت، هر یک از زنان مکه را خواستی به همسری ات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ابوجهل به راه افتاد و آن بنده، بنا به امر صاحبشدر آن بیابان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بنی هاشم از راه رسید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سوی چاه شتافتند اما اثری از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مشکهایشان خالی شده بود و از تشنگی سینه هایشان به تنگ آمد و یقین کردند که هلاک می شوند، در این حال، به جوان زیبا و مدبّر بنی هاشم،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بردند تا بیاندیشد و برای حل مشکل چاره کند،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 همان جایی است که از سفرهای قبل دانستید که باید آب داشته باشد؟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این مکان را به خوبی می شناسیم و این همان چاه است ولی از شن و سنگ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موسی کلیم</w:t>
      </w:r>
      <w:r>
        <w:rPr>
          <w:rStyle w:val="FootnoteAnchor"/>
          <w:rtl w:val="true"/>
        </w:rPr>
        <w:footnoteReference w:id="8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بیابان بی آب، سوی چاه گام برداشت، و بر لبه آن چاه ایستاد، دل در گرو معبود سپرد و روی سوی آسمان فراز کرد و پروردگار خویش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نام های والا و ای گستراننده زمین و ای برافرازنده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بر ما سخت شده، به ما آب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آن سنگ ها و شن ها صدایی شدید خروشید و آب جوشید و بیرون زد و به زیر گام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شادمان از نجات خویش، چهارپایان را سیراب کردند و مشک هایشان را پُر کردند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ابوجهل با دیدن این صحنه به سوی صاحبش شتافت و خود را به آنها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مطمئن بود آنها هلاک شده اند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ای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با اضطراب و شگفتی از آنچه 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که با محمد دشمنی کند مغبون می شود، و آن چه را دیده بود برای آنان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که از خشم، خونش به </w:t>
      </w:r>
      <w:bookmarkStart w:id="89" w:name="pg6857_56848"/>
    </w:p>
    <w:p>
      <w:pPr>
        <w:pStyle w:val="BookText"/>
        <w:rPr/>
      </w:pPr>
      <w:bookmarkEnd w:id="89"/>
      <w:r>
        <w:rPr>
          <w:rFonts w:ascii="IRNazanin" w:hAnsi="IRNazanin" w:eastAsia="IRNazanin"/>
          <w:color w:val="111111"/>
          <w:sz w:val="28"/>
          <w:sz w:val="28"/>
          <w:szCs w:val="28"/>
          <w:rtl w:val="true"/>
          <w:lang w:bidi="fa-IR"/>
        </w:rPr>
        <w:t>جوش آمده و قلبش لبریز از کینه شده بود، به فلاح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چشمم دور شو که هرگز به مرادت نمی رسی</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90" w:name="__RefHeading___Toc998867_372815092"/>
      <w:bookmarkStart w:id="91" w:name="_Toc29"/>
      <w:bookmarkEnd w:id="90"/>
      <w:r>
        <w:rPr>
          <w:rtl w:val="true"/>
        </w:rPr>
        <w:t>سخن گفتن با افعی در بیابان</w:t>
      </w:r>
      <w:bookmarkEnd w:id="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به راه افتاد و رفت تا به یکی از دشت های شام به نام ذبیان رسید که پُر از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غول پیکر همچون نخلی بلند از آن دشت بیرون آمد و دهان باز کرد و خروشید و شراره ای از چشمانش بیرون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ابوجهل ازدیدن آن افعی رم کرد و از جا پرید و ابوجهل را چنان بر زمین کوبید که دنده هایش شکست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گمان کردند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آمدند و دیدند هنوز 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مداوا کردند و بعد از نیمه روزی او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رو به غلامانش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جاده روید و وقتی کاروان بنی هاشم از راه رسید و محمد پیشاپیش آنان آمد، کاروان را به این مسیر هدایت کنید تا آن افعی روبه روی آنان درآید و ناقۀ محمد با دیدن آن افعی، او را بر زمین بزند و او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بندگان ابوجهل به دستور او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بنی هاشم از راه رسید،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پیشاپیش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حرکت می کرد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جهل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نابه هنگام فرود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حیله گرانه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شرم کردم جلوتر از شما بروم، چرا که تو سرور اهل صفا و مروه هستی و از همه اصل و نسبی والاتر داری، تو جلو برو، خداوند بدخواهانت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دیدن این صحنه شادمان شد و فکر کرد او متنبه شده و خواست به راه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نیرنگی در کار باشد که می خواهند ما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اذن الهی، خود پیشاپیش همه به راه افتاد و وارد آن دشت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 افعی بیرون جهید و ناقه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دیدنش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ناقه خود فریاد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 ترسی حال آن که خاتم رسولان و امام آدمیان بر تو نشسته است؟ ناقه پیامبر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افعی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آمده ای به همان جا بازگرد، مبادا به هیچ یک از کاروانیان متعرض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اذن خداوند متعال آن افعی زبان گشود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که از هدایت پیروی کند، از سرانجام بدکاری بترسد و از خداوند والامرتبه پروا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خزندگان زمین نیستم، بلکه پادشاهی از پادشاهان جنّیان هستم و هام بن هیم نام دارم، به دست پدرت ابراهیم خلیل ایمان آوردم و از او شفاعت خواستم،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فرزندی به نام محمد به دنیا می آید، و به من وعده داد که تو را در این جا دیدار می کنم، من روزها و شبها بسیار انتظار کشیدم 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شبی که به آسمان عروج کرد به حواریون خود سفارش کرد تا از تو پیروی کنند و به آیین تو درآیند و اکنون بعد از سالیانی دراز، خداوند مرا با تو هم کلام کرد، ای سرور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شفاعت خود از یاد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برای تو بر عهده منخواهد بود، اکنون از هر جا آمده ای به همان جا بازگرد و نزد هیچ یک از کاروانیان پدیدار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آن افعی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که دیدند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افعی سخن گفت متحیّر شدند و بر یقین و شادمانی عموهای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 و رشک و خشم حسودان بالا گرفت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آن گاه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چنین معجزه ای با شگفتی سرود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قاصدا نحو الحطیم و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فضائل أحمد المتکرم </w:t>
      </w:r>
    </w:p>
    <w:p>
      <w:pPr>
        <w:pStyle w:val="BookText"/>
        <w:rPr/>
      </w:pPr>
      <w:r>
        <w:rPr>
          <w:rFonts w:ascii="IRNazanin" w:hAnsi="IRNazanin" w:eastAsia="IRNazanin"/>
          <w:color w:val="111111"/>
          <w:sz w:val="28"/>
          <w:sz w:val="28"/>
          <w:szCs w:val="28"/>
          <w:rtl w:val="true"/>
          <w:lang w:bidi="fa-IR"/>
        </w:rPr>
        <w:t xml:space="preserve">و اشرح لهم ما عاینت عیناک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لأحمد و السحاب الأرکم</w:t>
      </w:r>
    </w:p>
    <w:p>
      <w:pPr>
        <w:pStyle w:val="BookText"/>
        <w:rPr/>
      </w:pPr>
      <w:r>
        <w:rPr>
          <w:rFonts w:ascii="IRNazanin" w:hAnsi="IRNazanin" w:eastAsia="IRNazanin"/>
          <w:color w:val="111111"/>
          <w:sz w:val="28"/>
          <w:sz w:val="28"/>
          <w:szCs w:val="28"/>
          <w:rtl w:val="true"/>
          <w:lang w:bidi="fa-IR"/>
        </w:rPr>
        <w:t xml:space="preserve">قل و أت بالآیات فی السیل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الفجاج بسیله المتراکم</w:t>
      </w:r>
    </w:p>
    <w:p>
      <w:pPr>
        <w:pStyle w:val="BookText"/>
        <w:rPr/>
      </w:pPr>
      <w:r>
        <w:rPr>
          <w:rFonts w:ascii="IRNazanin" w:hAnsi="IRNazanin" w:eastAsia="IRNazanin"/>
          <w:color w:val="111111"/>
          <w:sz w:val="28"/>
          <w:sz w:val="28"/>
          <w:szCs w:val="28"/>
          <w:rtl w:val="true"/>
          <w:lang w:bidi="fa-IR"/>
        </w:rPr>
        <w:t xml:space="preserve">و نجا الذی لم یخط قول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أخطأ بوسط جهنم</w:t>
      </w:r>
    </w:p>
    <w:p>
      <w:pPr>
        <w:pStyle w:val="BookText"/>
        <w:rPr/>
      </w:pPr>
      <w:r>
        <w:rPr>
          <w:rFonts w:ascii="IRNazanin" w:hAnsi="IRNazanin" w:eastAsia="IRNazanin"/>
          <w:color w:val="111111"/>
          <w:sz w:val="28"/>
          <w:sz w:val="28"/>
          <w:szCs w:val="28"/>
          <w:rtl w:val="true"/>
          <w:lang w:bidi="fa-IR"/>
        </w:rPr>
        <w:t xml:space="preserve">و البئر لما أن أضر بنا الظماء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الحبیب إلی الإله المنعم</w:t>
      </w:r>
    </w:p>
    <w:p>
      <w:pPr>
        <w:pStyle w:val="BookText"/>
        <w:rPr/>
      </w:pPr>
      <w:r>
        <w:rPr>
          <w:rFonts w:ascii="IRNazanin" w:hAnsi="IRNazanin" w:eastAsia="IRNazanin"/>
          <w:color w:val="111111"/>
          <w:sz w:val="28"/>
          <w:sz w:val="28"/>
          <w:szCs w:val="28"/>
          <w:rtl w:val="true"/>
          <w:lang w:bidi="fa-IR"/>
        </w:rPr>
        <w:t xml:space="preserve">فاضت عیونا ثم سالت أنهرا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غدا الحسود بحسرة و تغمغم</w:t>
      </w:r>
    </w:p>
    <w:p>
      <w:pPr>
        <w:pStyle w:val="BookText"/>
        <w:rPr/>
      </w:pPr>
      <w:r>
        <w:rPr>
          <w:rFonts w:ascii="IRNazanin" w:hAnsi="IRNazanin" w:eastAsia="IRNazanin"/>
          <w:color w:val="111111"/>
          <w:sz w:val="28"/>
          <w:sz w:val="28"/>
          <w:szCs w:val="28"/>
          <w:rtl w:val="true"/>
          <w:lang w:bidi="fa-IR"/>
        </w:rPr>
        <w:t xml:space="preserve">و الهام بن الهیم لما أن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 جاء کالمستسلم</w:t>
      </w:r>
    </w:p>
    <w:p>
      <w:pPr>
        <w:pStyle w:val="BookText"/>
        <w:rPr/>
      </w:pPr>
      <w:r>
        <w:rPr>
          <w:rFonts w:ascii="IRNazanin" w:hAnsi="IRNazanin" w:eastAsia="IRNazanin"/>
          <w:color w:val="111111"/>
          <w:sz w:val="28"/>
          <w:sz w:val="28"/>
          <w:szCs w:val="28"/>
          <w:rtl w:val="true"/>
          <w:lang w:bidi="fa-IR"/>
        </w:rPr>
        <w:t xml:space="preserve">ناداه أحمد فاستجاب ملبیا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 المحبة کالحبیب</w:t>
      </w:r>
    </w:p>
    <w:p>
      <w:pPr>
        <w:pStyle w:val="BookText"/>
        <w:rPr/>
      </w:pPr>
      <w:r>
        <w:rPr>
          <w:rFonts w:ascii="IRNazanin" w:hAnsi="IRNazanin" w:eastAsia="IRNazanin"/>
          <w:color w:val="111111"/>
          <w:sz w:val="28"/>
          <w:sz w:val="28"/>
          <w:szCs w:val="28"/>
          <w:rtl w:val="true"/>
          <w:lang w:bidi="fa-IR"/>
        </w:rPr>
        <w:t xml:space="preserve">المغرم من عهد إبراهیم ظل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 الشفاعة خوف جسر</w:t>
      </w:r>
    </w:p>
    <w:p>
      <w:pPr>
        <w:pStyle w:val="BookText"/>
        <w:rPr/>
      </w:pPr>
      <w:r>
        <w:rPr>
          <w:rFonts w:ascii="IRNazanin" w:hAnsi="IRNazanin" w:eastAsia="IRNazanin"/>
          <w:color w:val="111111"/>
          <w:sz w:val="28"/>
          <w:sz w:val="28"/>
          <w:szCs w:val="28"/>
          <w:rtl w:val="true"/>
          <w:lang w:bidi="fa-IR"/>
        </w:rPr>
        <w:t xml:space="preserve">جهنم من ذا یقاس أحمد فی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البریة من فصیح و أعجم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توسل فی الخطیئة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 الأخبار من لم یعلم</w:t>
      </w:r>
      <w:r>
        <w:rPr>
          <w:rStyle w:val="FootnoteAnchor"/>
          <w:rtl w:val="true"/>
        </w:rPr>
        <w:footnoteReference w:id="8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سوی حطیم و زمزم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محمد ارجمند را به گوش آن سرزمین برسان، و برای آنان بگو که از فضیلت احمد و ماجرای ابرهای انبوه با چشمان خود چه ها دیده ای، بگو از او چه نشانه هایی آشکار شد در آن هنگام که سیل متلاطم همه تنگه ها را پوشاند و بگو که هر کس از کلام محمد سر نپیچید، نجات یافت، و آن کس که سرپیچید در میان دوزخ افتاد، و بگو که وقتی تشنگی بر ما سخت شد و حبیب خدا به درگاه خداوند بخشنده دعا کرد، چشمه ها جوشیدند و رودها جاری شدند و حاسدانبه اندوه و حسرت درافتادند، و بگو آن افعی، هام بن هیم، وقتی بهترین آدمی را دید سر تسلیم فرود آورد و محمد او را ندا داد و او پاسخ داد و اجابت کرد و همچون دلداده ای شیفته از فراق،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از عهد ابراهیم در آن جا مانده و از ترس پل جهنم به شفاعت او امید داشته، از میان همه آفریدگان، از عرب و عجم، چه کسی می تواند با فضیلت محمد قیاس شود؟ و بگو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خطایی که کرد به او توسل جست، بگو تا هر که نمی داند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سروده عباس به پایان رسید، زبیر عموی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در پاسخش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للرجال ذوی البصائر و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انظروا أمرا مهولا قد خطر</w:t>
      </w:r>
    </w:p>
    <w:p>
      <w:pPr>
        <w:pStyle w:val="BookText"/>
        <w:rPr/>
      </w:pPr>
      <w:r>
        <w:rPr>
          <w:rFonts w:ascii="IRNazanin" w:hAnsi="IRNazanin" w:eastAsia="IRNazanin"/>
          <w:color w:val="111111"/>
          <w:sz w:val="28"/>
          <w:sz w:val="28"/>
          <w:szCs w:val="28"/>
          <w:rtl w:val="true"/>
          <w:lang w:bidi="fa-IR"/>
        </w:rPr>
        <w:t xml:space="preserve">هذا بیان صادق فی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عالی المراتب مفتخر</w:t>
      </w:r>
    </w:p>
    <w:p>
      <w:pPr>
        <w:pStyle w:val="BookText"/>
        <w:rPr/>
      </w:pPr>
      <w:r>
        <w:rPr>
          <w:rFonts w:ascii="IRNazanin" w:hAnsi="IRNazanin" w:eastAsia="IRNazanin"/>
          <w:color w:val="111111"/>
          <w:sz w:val="28"/>
          <w:sz w:val="28"/>
          <w:szCs w:val="28"/>
          <w:rtl w:val="true"/>
          <w:lang w:bidi="fa-IR"/>
        </w:rPr>
        <w:t xml:space="preserve">آیاته قد أعجزت کل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یقایس عدها أو یختصر</w:t>
      </w:r>
    </w:p>
    <w:p>
      <w:pPr>
        <w:pStyle w:val="BookText"/>
        <w:rPr/>
      </w:pPr>
      <w:r>
        <w:rPr>
          <w:rFonts w:ascii="IRNazanin" w:hAnsi="IRNazanin" w:eastAsia="IRNazanin"/>
          <w:color w:val="111111"/>
          <w:sz w:val="28"/>
          <w:sz w:val="28"/>
          <w:szCs w:val="28"/>
          <w:rtl w:val="true"/>
          <w:lang w:bidi="fa-IR"/>
        </w:rPr>
        <w:t xml:space="preserve">منها الغمام تظله مهما 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یسیر تظله و إذا خطر</w:t>
      </w:r>
    </w:p>
    <w:p>
      <w:pPr>
        <w:pStyle w:val="BookText"/>
        <w:rPr/>
      </w:pPr>
      <w:r>
        <w:rPr>
          <w:rFonts w:ascii="IRNazanin" w:hAnsi="IRNazanin" w:eastAsia="IRNazanin"/>
          <w:color w:val="111111"/>
          <w:sz w:val="28"/>
          <w:sz w:val="28"/>
          <w:szCs w:val="28"/>
          <w:rtl w:val="true"/>
          <w:lang w:bidi="fa-IR"/>
        </w:rPr>
        <w:t xml:space="preserve">و کذلک الوادی أتی مترادفا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بالسیل یسحب للحجارة و الشجر</w:t>
      </w:r>
    </w:p>
    <w:p>
      <w:pPr>
        <w:pStyle w:val="BookText"/>
        <w:rPr/>
      </w:pPr>
      <w:r>
        <w:rPr>
          <w:rFonts w:ascii="IRNazanin" w:hAnsi="IRNazanin" w:eastAsia="IRNazanin"/>
          <w:color w:val="111111"/>
          <w:sz w:val="28"/>
          <w:sz w:val="28"/>
          <w:szCs w:val="28"/>
          <w:rtl w:val="true"/>
          <w:lang w:bidi="fa-IR"/>
        </w:rPr>
        <w:t xml:space="preserve">و نجا الذی قد طاع قول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 المخالف مستقرا فی سقر</w:t>
      </w:r>
    </w:p>
    <w:p>
      <w:pPr>
        <w:pStyle w:val="BookText"/>
        <w:rPr/>
      </w:pPr>
      <w:r>
        <w:rPr>
          <w:rFonts w:ascii="IRNazanin" w:hAnsi="IRNazanin" w:eastAsia="IRNazanin"/>
          <w:color w:val="111111"/>
          <w:sz w:val="28"/>
          <w:sz w:val="28"/>
          <w:szCs w:val="28"/>
          <w:rtl w:val="true"/>
          <w:lang w:bidi="fa-IR"/>
        </w:rPr>
        <w:t xml:space="preserve">و أزال عنا الضیم من حر الظماء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بان التقلقل و الضجر</w:t>
      </w:r>
    </w:p>
    <w:p>
      <w:pPr>
        <w:pStyle w:val="BookText"/>
        <w:rPr/>
      </w:pPr>
      <w:r>
        <w:rPr>
          <w:rFonts w:ascii="IRNazanin" w:hAnsi="IRNazanin" w:eastAsia="IRNazanin"/>
          <w:color w:val="111111"/>
          <w:sz w:val="28"/>
          <w:sz w:val="28"/>
          <w:szCs w:val="28"/>
          <w:rtl w:val="true"/>
          <w:lang w:bidi="fa-IR"/>
        </w:rPr>
        <w:t xml:space="preserve">و البئر فاضت بالمیاه و 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علی الأراض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أشباه النهر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الهام فیه عبارة و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لذوی العقول ذوی البصائر </w:t>
      </w:r>
    </w:p>
    <w:p>
      <w:pPr>
        <w:pStyle w:val="BookText"/>
        <w:rPr/>
      </w:pPr>
      <w:r>
        <w:rPr>
          <w:rFonts w:ascii="IRNazanin" w:hAnsi="IRNazanin" w:eastAsia="IRNazanin"/>
          <w:color w:val="111111"/>
          <w:sz w:val="28"/>
          <w:sz w:val="28"/>
          <w:szCs w:val="28"/>
          <w:rtl w:val="true"/>
          <w:lang w:bidi="fa-IR"/>
        </w:rPr>
        <w:t xml:space="preserve">و الفکر کاد الحسود یذوب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عاینت عیناه من فضل لأحمد قد ظهر</w:t>
      </w:r>
    </w:p>
    <w:p>
      <w:pPr>
        <w:pStyle w:val="BookText"/>
        <w:rPr/>
      </w:pPr>
      <w:r>
        <w:rPr>
          <w:rFonts w:ascii="IRNazanin" w:hAnsi="IRNazanin" w:eastAsia="IRNazanin"/>
          <w:color w:val="111111"/>
          <w:sz w:val="28"/>
          <w:sz w:val="28"/>
          <w:szCs w:val="28"/>
          <w:rtl w:val="true"/>
          <w:lang w:bidi="fa-IR"/>
        </w:rPr>
        <w:t xml:space="preserve">یا للرجال ألا انظروا أنواره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تعلو علی نور الغزالة و القمر</w:t>
      </w:r>
    </w:p>
    <w:p>
      <w:pPr>
        <w:pStyle w:val="BookText"/>
        <w:rPr/>
      </w:pPr>
      <w:r>
        <w:rPr>
          <w:rFonts w:ascii="IRNazanin" w:hAnsi="IRNazanin" w:eastAsia="IRNazanin"/>
          <w:color w:val="111111"/>
          <w:sz w:val="28"/>
          <w:sz w:val="28"/>
          <w:szCs w:val="28"/>
          <w:rtl w:val="true"/>
          <w:lang w:bidi="fa-IR"/>
        </w:rPr>
        <w:t xml:space="preserve">الله فضل أحمدا و 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أذل عدوه ثم احتقر</w:t>
      </w:r>
      <w:r>
        <w:rPr>
          <w:rStyle w:val="FootnoteAnchor"/>
          <w:rtl w:val="true"/>
        </w:rPr>
        <w:footnoteReference w:id="8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مردان بصیر 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و بنگرید چه ماجرای شگفتی روی داده، این سخنی راست از زمانه ماست، سخن از سروری والامقام و شکوهمند است، اومردی است که نشانه هایش همگان را به عجز درآورده، چه کسی می تواند قدر او را بسنجد یا به کلام درآورد؟ به هر کجا رفت و آمد کند و در هر کجا قدم بگذارد، ابرها بر او سایه می افکنند، دشت را لبالب سیل برداشت و صخره ها و درخت ها را پوشاند، آن گاه هر کس از کلام محمد اطاعت کرد نجات یافت و هر که نافرمانی کرد سوی دوزخ سرازیر شد، در آن هنگام که آشفتگی و فرسودگی رخ نموده بود، او در حرارت تشنگی، ما را از سختی رهاند، آب از چاه جوشید و </w:t>
      </w:r>
    </w:p>
    <w:p>
      <w:pPr>
        <w:pStyle w:val="BookText"/>
        <w:rPr/>
      </w:pPr>
      <w:r>
        <w:rPr>
          <w:rFonts w:ascii="IRNazanin" w:hAnsi="IRNazanin" w:eastAsia="IRNazanin"/>
          <w:color w:val="111111"/>
          <w:sz w:val="28"/>
          <w:sz w:val="28"/>
          <w:szCs w:val="28"/>
          <w:rtl w:val="true"/>
          <w:lang w:bidi="fa-IR"/>
        </w:rPr>
        <w:t>آمد و آبراه هایی چون رود به راه انداخت، آن ماجرای افعی نیز، برای خردمندان و بینایان و اندیشمندان نشانه ها و دلالت ها بود، نزدیک بود حسودان آب شوند، وقتی با چشم خود دیدند چه فضایلی از احمد آشکار شد، آی 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انوار او بر نور خورشید و ماه برتری یافته، خداوند احمد را برتری داده و او را برگزیده و دشمنانش را خوار و ذلیل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حمزه در جواب شعر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نالت الحساد فیک مرادهم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طلبوا نقوص الحال منک</w:t>
      </w:r>
    </w:p>
    <w:p>
      <w:pPr>
        <w:pStyle w:val="BookText"/>
        <w:rPr/>
      </w:pPr>
      <w:r>
        <w:rPr>
          <w:rFonts w:ascii="IRNazanin" w:hAnsi="IRNazanin" w:eastAsia="IRNazanin"/>
          <w:color w:val="111111"/>
          <w:sz w:val="28"/>
          <w:sz w:val="28"/>
          <w:szCs w:val="28"/>
          <w:rtl w:val="true"/>
          <w:lang w:bidi="fa-IR"/>
        </w:rPr>
        <w:t xml:space="preserve">فزادا کادوا و ما خافوا عواقب کیدهم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الکید مرجعه علی من کادا</w:t>
      </w:r>
    </w:p>
    <w:p>
      <w:pPr>
        <w:pStyle w:val="BookText"/>
        <w:rPr/>
      </w:pPr>
      <w:r>
        <w:rPr>
          <w:rFonts w:ascii="IRNazanin" w:hAnsi="IRNazanin" w:eastAsia="IRNazanin"/>
          <w:color w:val="111111"/>
          <w:sz w:val="28"/>
          <w:sz w:val="28"/>
          <w:szCs w:val="28"/>
          <w:rtl w:val="true"/>
          <w:lang w:bidi="fa-IR"/>
        </w:rPr>
        <w:t xml:space="preserve">ما کل من طلب السعادة نالها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بمکیدة أو أن یروم عنادا</w:t>
      </w:r>
    </w:p>
    <w:p>
      <w:pPr>
        <w:pStyle w:val="BookText"/>
        <w:rPr/>
      </w:pPr>
      <w:r>
        <w:rPr>
          <w:rFonts w:ascii="IRNazanin" w:hAnsi="IRNazanin" w:eastAsia="IRNazanin"/>
          <w:color w:val="111111"/>
          <w:sz w:val="28"/>
          <w:sz w:val="28"/>
          <w:szCs w:val="28"/>
          <w:rtl w:val="true"/>
          <w:lang w:bidi="fa-IR"/>
        </w:rPr>
        <w:t xml:space="preserve">یا حاسدین محمدا یا 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حسدا تمزق منکم الأکبادا</w:t>
      </w:r>
    </w:p>
    <w:p>
      <w:pPr>
        <w:pStyle w:val="BookText"/>
        <w:rPr/>
      </w:pPr>
      <w:r>
        <w:rPr>
          <w:rFonts w:ascii="IRNazanin" w:hAnsi="IRNazanin" w:eastAsia="IRNazanin"/>
          <w:color w:val="111111"/>
          <w:sz w:val="28"/>
          <w:sz w:val="28"/>
          <w:szCs w:val="28"/>
          <w:rtl w:val="true"/>
          <w:lang w:bidi="fa-IR"/>
        </w:rPr>
        <w:t xml:space="preserve">الله فضل أحمدا و 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یملکه الوری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بلادا و لیملأن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إیمانه و لیهدین عن الغوی </w:t>
      </w:r>
      <w:bookmarkStart w:id="92" w:name="pg6857_56864"/>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تو، حسودان به مرادشان نرسیدند، خواستند از حال تو بکاهند اما بر آن افزوده شد، نیرنگ ساختند و از عواقب نیرنگ خود نترسیدند، اما نیرنگ سوی نیرنگ باز می گردد، نه چنین است که هر که خواهان سعادت باشد بتواند با نیرنگ و ستیزه به آن دست یابد، ای حاسدان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حسادتی که جگرهایتان را خواهد شکافت، خداوند احمد را برتری داده و او را برگزیده و به زودی همه مردمان و سرزمین ها را به فرمان او درمی آورد، او زمین را از ایمان خود لبریز خواهد کرد و منحرفان را از گمراهی درخواهد آورد و هدایت خواهد کرد</w:t>
      </w:r>
      <w:r>
        <w:rPr>
          <w:rFonts w:eastAsia="IRNazanin" w:cs="IRNazanin"/>
          <w:color w:val="111111"/>
          <w:sz w:val="28"/>
          <w:szCs w:val="28"/>
          <w:rtl w:val="true"/>
          <w:lang w:bidi="fa-IR"/>
        </w:rPr>
        <w:t>.»</w:t>
      </w:r>
    </w:p>
    <w:p>
      <w:pPr>
        <w:pStyle w:val="Heading2"/>
        <w:numPr>
          <w:ilvl w:val="1"/>
          <w:numId w:val="1"/>
        </w:numPr>
        <w:rPr/>
      </w:pPr>
      <w:bookmarkStart w:id="93" w:name="__RefHeading___Toc998869_372815092"/>
      <w:bookmarkStart w:id="94" w:name="_Toc30"/>
      <w:bookmarkEnd w:id="93"/>
      <w:r>
        <w:rPr>
          <w:rtl w:val="true"/>
        </w:rPr>
        <w:t>جوشیدن آب از بین انگشتان پیامبر</w:t>
      </w:r>
      <w:r>
        <w:rPr>
          <w:rtl w:val="true"/>
        </w:rPr>
        <w:t>(</w:t>
      </w:r>
      <w:r>
        <w:rPr>
          <w:rtl w:val="true"/>
        </w:rPr>
        <w:t>صلی الله علیه و آله</w:t>
      </w:r>
      <w:r>
        <w:rPr>
          <w:rtl w:val="true"/>
        </w:rPr>
        <w:t xml:space="preserve">) </w:t>
      </w:r>
      <w:r>
        <w:rPr>
          <w:rtl w:val="true"/>
        </w:rPr>
        <w:t>در بیابان خشک و بی آب</w:t>
      </w:r>
      <w:bookmarkEnd w:id="9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دیدن معجزه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با افعی، همگی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طولانی رفتند تا به دشتی فرود آمدند که از قدیم می دانستند آن جا آب هست، اما این بار هیچ آبی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بالا زد و دستان مبارک خود را در شن ها فرو بُرد و به آسمان نگریست و زیر لب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میان انگشتان حضرت آب با شتاب جوشید و بر </w:t>
      </w:r>
      <w:bookmarkStart w:id="95" w:name="pg6857_56866"/>
    </w:p>
    <w:p>
      <w:pPr>
        <w:pStyle w:val="BookText"/>
        <w:rPr/>
      </w:pPr>
      <w:bookmarkEnd w:id="95"/>
      <w:r>
        <w:rPr>
          <w:rFonts w:ascii="IRNazanin" w:hAnsi="IRNazanin" w:eastAsia="IRNazanin"/>
          <w:color w:val="111111"/>
          <w:sz w:val="28"/>
          <w:sz w:val="28"/>
          <w:szCs w:val="28"/>
          <w:rtl w:val="true"/>
          <w:lang w:bidi="fa-IR"/>
        </w:rPr>
        <w:t>زمین رودها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بسیار شد،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که می ترسم این آب دارایی مان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نوشیدند و مشک هایشان را پُر کردند و چهارپایانشان را سیراب کردند</w:t>
      </w:r>
      <w:r>
        <w:rPr>
          <w:rFonts w:eastAsia="IRNazanin" w:cs="IRNazanin"/>
          <w:color w:val="111111"/>
          <w:sz w:val="28"/>
          <w:szCs w:val="28"/>
          <w:rtl w:val="true"/>
          <w:lang w:bidi="fa-IR"/>
        </w:rPr>
        <w:t>.</w:t>
      </w:r>
      <w:r>
        <w:rPr>
          <w:rStyle w:val="FootnoteAnchor"/>
          <w:rtl w:val="true"/>
        </w:rPr>
        <w:footnoteReference w:id="90"/>
      </w:r>
    </w:p>
    <w:p>
      <w:pPr>
        <w:pStyle w:val="Heading2"/>
        <w:numPr>
          <w:ilvl w:val="1"/>
          <w:numId w:val="1"/>
        </w:numPr>
        <w:rPr/>
      </w:pPr>
      <w:bookmarkStart w:id="96" w:name="__RefHeading___Toc998871_372815092"/>
      <w:bookmarkStart w:id="97" w:name="_Toc31"/>
      <w:bookmarkEnd w:id="96"/>
      <w:r>
        <w:rPr>
          <w:rtl w:val="true"/>
        </w:rPr>
        <w:t>به بار نشستن هسته خرما بعد از کاشت،</w:t>
      </w:r>
      <w:bookmarkEnd w:id="9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خرما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خرماها را میل کرد و هسته هایش را در زمین کاشتند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هسته ها را در این بیابانمی 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ها را بکارم تا نخل سر سبز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از آن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به زودی می خوریم و توشه برمی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نخل وقتی کاشته می شود،حداقل در پنج سالگی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نشانه های پروردگار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شدند و رفتند و آن دشت را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دشتی که بودیم، بازگرد و برایمان خرما جمع کن تا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برگشت و ناگاه دید، دشت </w:t>
      </w:r>
    </w:p>
    <w:p>
      <w:pPr>
        <w:pStyle w:val="BookText"/>
        <w:rPr/>
      </w:pPr>
      <w:r>
        <w:rPr>
          <w:rFonts w:ascii="IRNazanin" w:hAnsi="IRNazanin" w:eastAsia="IRNazanin"/>
          <w:color w:val="111111"/>
          <w:sz w:val="28"/>
          <w:sz w:val="28"/>
          <w:szCs w:val="28"/>
          <w:rtl w:val="true"/>
          <w:lang w:bidi="fa-IR"/>
        </w:rPr>
        <w:t>سرسبز شده، نخل ها قد کشیده اند و بار داده اند و از آن ها خرما آویزان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وهُزِّي إِليْكِ بِجِذْعِ النّخْلةِ تُساقِطْ عليْكِ رُطبًا جنِيًّا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وتنۀ درخت خرما را به سوی خود تکان بده تا برایت خرمای تازه و از بار چیده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معجزات حضرت خاتم الانبیاء که آخرین پیامبر الهی بود، چنان زیاد بود که به گواه سخنان منافقین عصر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همه معجزات پیامبران، آدم تا خاتم را یکجا آورد و بر آنها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منافقین زمان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بسیاری از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نامۀ خود به معاویه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بزرگی را برایمان آورد و در سحر و جادوگری بر بنی اسرائیل با موسی و هارون و داود و سلیمان و پسر مادرش عیسی افزود و سحر و جادوی همه آنان را، او یک تنه آورد و بر آنان این نکته را افزود که اگر او را باور داشته باشند، باید این موضوع را که او سالار ساحران است،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نزهة الکلام وبستان العوالم،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خرماها را بر شتربار کرد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خرما میل کرد و به همۀ کاروانیان نیز دادند و همه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که دیگر طاقت این همه معجزه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و سینه اش از کبر و حسد مالامال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سحر محمد ساخته نخورید که آن تنها سحر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پاسخش با بی اعتنایی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 حرف را کم کن که این سحر نیست بلکه تو نمی توانی حق را ببینی که چشم و گوش تو بسته شده است</w:t>
      </w:r>
      <w:r>
        <w:rPr>
          <w:rFonts w:eastAsia="IRNazanin" w:cs="IRNazanin"/>
          <w:color w:val="111111"/>
          <w:sz w:val="28"/>
          <w:szCs w:val="28"/>
          <w:rtl w:val="true"/>
          <w:lang w:bidi="fa-IR"/>
        </w:rPr>
        <w:t xml:space="preserve">. </w:t>
      </w:r>
      <w:bookmarkStart w:id="98" w:name="pg6857_56871"/>
    </w:p>
    <w:p>
      <w:pPr>
        <w:pStyle w:val="Heading2"/>
        <w:numPr>
          <w:ilvl w:val="1"/>
          <w:numId w:val="1"/>
        </w:numPr>
        <w:rPr/>
      </w:pPr>
      <w:bookmarkStart w:id="99" w:name="__RefHeading___Toc998873_372815092"/>
      <w:bookmarkStart w:id="100" w:name="_Toc32"/>
      <w:bookmarkEnd w:id="98"/>
      <w:bookmarkEnd w:id="99"/>
      <w:r>
        <w:rPr>
          <w:rtl w:val="true"/>
        </w:rPr>
        <w:t>رسیدن کاروان به دیر راهب و خبر از رسالت بزرگ پیامبر</w:t>
      </w:r>
      <w:r>
        <w:rPr>
          <w:rtl w:val="true"/>
        </w:rPr>
        <w:t>(</w:t>
      </w:r>
      <w:r>
        <w:rPr>
          <w:rtl w:val="true"/>
        </w:rPr>
        <w:t>صلی الله علیه و آله</w:t>
      </w:r>
      <w:r>
        <w:rPr>
          <w:rtl w:val="true"/>
        </w:rPr>
        <w:t>)</w:t>
      </w:r>
      <w:bookmarkEnd w:id="100"/>
    </w:p>
    <w:p>
      <w:pPr>
        <w:pStyle w:val="BookText"/>
        <w:rPr/>
      </w:pPr>
      <w:r>
        <w:rPr>
          <w:rFonts w:ascii="IRNazanin" w:hAnsi="IRNazanin" w:eastAsia="IRNazanin"/>
          <w:color w:val="111111"/>
          <w:sz w:val="28"/>
          <w:sz w:val="28"/>
          <w:szCs w:val="28"/>
          <w:rtl w:val="true"/>
          <w:lang w:bidi="fa-IR"/>
        </w:rPr>
        <w:t>کاروان سیراب مشک های خود را پر از آب کردند و آماده حرکت شدند و همگی به راه افتادند و رفتند تا به گردنه ایله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دیری بود که راهبان بسیار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راهبی بود که به رأی و نظرش استناد می جستند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فیلق بن یونان بن عبدالصلیب نام داشت و کنیه اش اباخبیر بود و کتب پیشینیان راخوانده بود و کتابی از عهد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در یکی از سِفرهای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باب 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بار برای راهبان انجیل می خواند و چون به صفات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 رسد زمانی که به من مژده دهید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هشداردهنده از راه رسیده، همان پیامبری که خداوند او را از سرزمین تهامه برمی انگیزد و تاج کرامت بر سر دارد و ابر بر سرش سایه می افکند و در روز قیامت شفیع گنهکاران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هلاک کردی که چه بسیار برای کسی که می گویی افسوس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هنگام ظهورش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بیت الله الحرام ظهور می کند و دینش اسلام است، کِی می شود که به من مژده دهید او از سرزمین حجاز آمده و ابری بر سرش سایه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سرود</w:t>
      </w:r>
      <w:r>
        <w:rPr>
          <w:rFonts w:eastAsia="IRNazanin" w:cs="IRNazanin"/>
          <w:color w:val="111111"/>
          <w:sz w:val="28"/>
          <w:szCs w:val="28"/>
          <w:rtl w:val="true"/>
          <w:lang w:bidi="fa-IR"/>
        </w:rPr>
        <w:t xml:space="preserve">: </w:t>
      </w:r>
      <w:bookmarkStart w:id="101" w:name="pg6857_56873"/>
    </w:p>
    <w:p>
      <w:pPr>
        <w:pStyle w:val="BookText"/>
        <w:rPr/>
      </w:pPr>
      <w:bookmarkEnd w:id="101"/>
      <w:r>
        <w:rPr>
          <w:rFonts w:ascii="IRNazanin" w:hAnsi="IRNazanin" w:eastAsia="IRNazanin"/>
          <w:color w:val="111111"/>
          <w:sz w:val="28"/>
          <w:sz w:val="28"/>
          <w:szCs w:val="28"/>
          <w:rtl w:val="true"/>
          <w:lang w:bidi="fa-IR"/>
        </w:rPr>
        <w:t xml:space="preserve">لئن نظرت عینی جمال أحبتی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 لبشری الوصل ما ملکت یدی</w:t>
      </w:r>
    </w:p>
    <w:p>
      <w:pPr>
        <w:pStyle w:val="BookText"/>
        <w:rPr/>
      </w:pPr>
      <w:r>
        <w:rPr>
          <w:rFonts w:ascii="IRNazanin" w:hAnsi="IRNazanin" w:eastAsia="IRNazanin"/>
          <w:color w:val="111111"/>
          <w:sz w:val="28"/>
          <w:sz w:val="28"/>
          <w:szCs w:val="28"/>
          <w:rtl w:val="true"/>
          <w:lang w:bidi="fa-IR"/>
        </w:rPr>
        <w:t xml:space="preserve">و ملکته روحی و مالی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قلیل فی محبة أحمد</w:t>
      </w:r>
    </w:p>
    <w:p>
      <w:pPr>
        <w:pStyle w:val="BookText"/>
        <w:rPr/>
      </w:pPr>
      <w:r>
        <w:rPr>
          <w:rFonts w:ascii="IRNazanin" w:hAnsi="IRNazanin" w:eastAsia="IRNazanin"/>
          <w:color w:val="111111"/>
          <w:sz w:val="28"/>
          <w:sz w:val="28"/>
          <w:szCs w:val="28"/>
          <w:rtl w:val="true"/>
          <w:lang w:bidi="fa-IR"/>
        </w:rPr>
        <w:t xml:space="preserve">سألت إلهی أن یمن بقربه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 شملی بالنبی محمد</w:t>
      </w:r>
    </w:p>
    <w:p>
      <w:pPr>
        <w:pStyle w:val="BookText"/>
        <w:rPr/>
      </w:pPr>
      <w:r>
        <w:rPr>
          <w:rFonts w:ascii="IRNazanin" w:hAnsi="IRNazanin" w:eastAsia="IRNazanin"/>
          <w:color w:val="111111"/>
          <w:sz w:val="28"/>
          <w:sz w:val="28"/>
          <w:szCs w:val="28"/>
          <w:rtl w:val="true"/>
          <w:lang w:bidi="fa-IR"/>
        </w:rPr>
        <w:t>گر چشمانم جمال محبوبم را ببیند، به افتخار مژده وصال، همه دارایی ام را می بخشم، و جان خود را وهر آن چه را جز آن دارم، به او هدیه می کنم، اما این در برابر دوست داشتن احمد ناچیز است، از خدایم خواستارم که با وصال او بر من منت گذارد و مرا با محمد نبی جمع آورد</w:t>
      </w:r>
      <w:r>
        <w:rPr>
          <w:rFonts w:eastAsia="IRNazanin" w:cs="IRNazanin"/>
          <w:color w:val="111111"/>
          <w:sz w:val="28"/>
          <w:szCs w:val="28"/>
          <w:rtl w:val="true"/>
          <w:lang w:bidi="fa-IR"/>
        </w:rPr>
        <w:t>.»</w:t>
      </w:r>
    </w:p>
    <w:p>
      <w:pPr>
        <w:pStyle w:val="Heading2"/>
        <w:numPr>
          <w:ilvl w:val="1"/>
          <w:numId w:val="1"/>
        </w:numPr>
        <w:rPr/>
      </w:pPr>
      <w:bookmarkStart w:id="102" w:name="__RefHeading___Toc998875_372815092"/>
      <w:bookmarkStart w:id="103" w:name="_Toc33"/>
      <w:bookmarkEnd w:id="102"/>
      <w:r>
        <w:rPr>
          <w:rtl w:val="true"/>
        </w:rPr>
        <w:t>پایان یافتن انتظار راهب بر دیدار پیامبر موعود</w:t>
      </w:r>
      <w:r>
        <w:rPr>
          <w:rtl w:val="true"/>
        </w:rPr>
        <w:t>(</w:t>
      </w:r>
      <w:r>
        <w:rPr>
          <w:rtl w:val="true"/>
        </w:rPr>
        <w:t>صلی الله علیه و آله</w:t>
      </w:r>
      <w:r>
        <w:rPr>
          <w:rtl w:val="true"/>
        </w:rPr>
        <w:t>)</w:t>
      </w:r>
      <w:bookmarkEnd w:id="10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از آن پس، هرگاه به یاد حبیب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 چنان شیون می کرد که چشمانش نابینا و پریشانی اش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که انوار رخسار نبیّ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درخشش گرفته بود و کاروان تجاری به دیر راهب نزدیک شد، برخی از راهبان سر کشیدند و دیدند از میان کاروانی که از سوی کویر می آید نور سرور </w:t>
      </w:r>
    </w:p>
    <w:p>
      <w:pPr>
        <w:pStyle w:val="BookText"/>
        <w:rPr/>
      </w:pPr>
      <w:r>
        <w:rPr>
          <w:rFonts w:ascii="IRNazanin" w:hAnsi="IRNazanin" w:eastAsia="IRNazanin"/>
          <w:color w:val="111111"/>
          <w:sz w:val="28"/>
          <w:sz w:val="28"/>
          <w:szCs w:val="28"/>
          <w:rtl w:val="true"/>
          <w:lang w:bidi="fa-IR"/>
        </w:rPr>
        <w:t>همه امت ها می درخشد و حضرت با عمامه ای بر سر، پیشاپیش آنان با تابش و روشنایی رخسار خویش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از سوی حجاز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کاروان ها که آمدند و رفتند و من خود را با شایدها سرگرم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دیدیم از میان آنان نوری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درد و ناکامی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سوی آسمان فراز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سرورا و ای بزرگا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شکوه آن محبوبی که بسیار به او اندیشیده ام،چشمان مرا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به پایان نرسیده بود که خداوند بینایی اش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رو به راهبان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محبوب مرا نزد خداوندِ دانای اسرار چگونه دیدید که بینایی ام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النور من وجه النبی فأشرقا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أحیا محبا بالصبابة محرقا</w:t>
      </w:r>
    </w:p>
    <w:p>
      <w:pPr>
        <w:pStyle w:val="BookText"/>
        <w:rPr/>
      </w:pPr>
      <w:r>
        <w:rPr>
          <w:rFonts w:ascii="IRNazanin" w:hAnsi="IRNazanin" w:eastAsia="IRNazanin"/>
          <w:color w:val="111111"/>
          <w:sz w:val="28"/>
          <w:sz w:val="28"/>
          <w:szCs w:val="28"/>
          <w:rtl w:val="true"/>
          <w:lang w:bidi="fa-IR"/>
        </w:rPr>
        <w:t xml:space="preserve">و أبرأ عیونا قد عمین من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من سوء المکاره مطلقا</w:t>
      </w:r>
    </w:p>
    <w:p>
      <w:pPr>
        <w:pStyle w:val="BookText"/>
        <w:rPr/>
      </w:pPr>
      <w:r>
        <w:rPr>
          <w:rFonts w:ascii="IRNazanin" w:hAnsi="IRNazanin" w:eastAsia="IRNazanin"/>
          <w:color w:val="111111"/>
          <w:sz w:val="28"/>
          <w:sz w:val="28"/>
          <w:szCs w:val="28"/>
          <w:rtl w:val="true"/>
          <w:lang w:bidi="fa-IR"/>
        </w:rPr>
        <w:t xml:space="preserve">تری هل تری عینای طلعة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من رق الضلالة معتقا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رخسار پیامبر آشکار شد و تابش گرفت و به </w:t>
      </w:r>
      <w:bookmarkStart w:id="104" w:name="pg6857_56877"/>
    </w:p>
    <w:p>
      <w:pPr>
        <w:pStyle w:val="BookText"/>
        <w:rPr/>
      </w:pPr>
      <w:bookmarkEnd w:id="104"/>
      <w:r>
        <w:rPr>
          <w:rFonts w:ascii="IRNazanin" w:hAnsi="IRNazanin" w:eastAsia="IRNazanin"/>
          <w:color w:val="111111"/>
          <w:sz w:val="28"/>
          <w:sz w:val="28"/>
          <w:szCs w:val="28"/>
          <w:rtl w:val="true"/>
          <w:lang w:bidi="fa-IR"/>
        </w:rPr>
        <w:t>دلداده ای که از عشق سوخته بود جان بخشید، چشمان مرا که از گریه کور شده بودند شفا داد، و خود از شرّ ناخوشی ها رها آمد، آیا چشمان من روشنایی رخسار او را خواهند دید؟ او را که از بندگی گمراهی آزاد آمده است؟</w:t>
      </w:r>
      <w:r>
        <w:rPr>
          <w:rFonts w:eastAsia="IRNazanin" w:cs="IRNazanin"/>
          <w:color w:val="111111"/>
          <w:sz w:val="28"/>
          <w:szCs w:val="28"/>
          <w:rtl w:val="true"/>
          <w:lang w:bidi="fa-IR"/>
        </w:rPr>
        <w:t>»</w:t>
      </w:r>
    </w:p>
    <w:p>
      <w:pPr>
        <w:pStyle w:val="Heading2"/>
        <w:numPr>
          <w:ilvl w:val="1"/>
          <w:numId w:val="1"/>
        </w:numPr>
        <w:rPr/>
      </w:pPr>
      <w:bookmarkStart w:id="105" w:name="__RefHeading___Toc998877_372815092"/>
      <w:bookmarkStart w:id="106" w:name="_Toc34"/>
      <w:bookmarkEnd w:id="105"/>
      <w:r>
        <w:rPr>
          <w:rtl w:val="true"/>
        </w:rPr>
        <w:t>ظهور معجزاتی که از پیامبر موعود</w:t>
      </w:r>
      <w:r>
        <w:rPr>
          <w:rtl w:val="true"/>
        </w:rPr>
        <w:t>(</w:t>
      </w:r>
      <w:r>
        <w:rPr>
          <w:rtl w:val="true"/>
        </w:rPr>
        <w:t>صلی الله علیه و آله</w:t>
      </w:r>
      <w:r>
        <w:rPr>
          <w:rtl w:val="true"/>
        </w:rPr>
        <w:t xml:space="preserve">) </w:t>
      </w:r>
      <w:r>
        <w:rPr>
          <w:rtl w:val="true"/>
        </w:rPr>
        <w:t>در انجیل بیان شده است</w:t>
      </w:r>
      <w:bookmarkEnd w:id="1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رسول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کاروان باشد، به زیر این درخت فرود می آید و آن گاه این درخت سبز می شود و میوه می دهد، این درخت از زمان عیسی بن مریم خشک بوده و چندین تن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زیرش نشسته اند، او به کنار این چاه می آید و گرچه ما تا کنون هیچ آبی در آن ندیده ایم، از آبش می نوشد؛ و زمان زیادی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کاروانیان از راه رسیدند و کنار آن چاه فرود آمدند و بارها را از پشت شتران پایین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می داشت با خود خلوت کند رفت و به زیر آن درخت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درخت سبز شد و در دم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هنوز ننشسته بودند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بر لب آن چاه رفت، درونش را نگریست و دید بنای </w:t>
      </w:r>
      <w:bookmarkStart w:id="107" w:name="pg6857_56879"/>
    </w:p>
    <w:p>
      <w:pPr>
        <w:pStyle w:val="BookText"/>
        <w:rPr/>
      </w:pPr>
      <w:bookmarkEnd w:id="107"/>
      <w:r>
        <w:rPr>
          <w:rFonts w:ascii="IRNazanin" w:hAnsi="IRNazanin" w:eastAsia="IRNazanin"/>
          <w:color w:val="111111"/>
          <w:sz w:val="28"/>
          <w:sz w:val="28"/>
          <w:szCs w:val="28"/>
          <w:rtl w:val="true"/>
          <w:lang w:bidi="fa-IR"/>
        </w:rPr>
        <w:t>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آب دهان خود، آن چاه را متبرک نمود که ناگاه از درون چاه، چشمه های انبوهی بیرون جوشیدند و آبی گوارا از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که داشت می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کسی است که سالیان دراز منتظرش بودیم، بشتابید و از بهترین غذاها ولیمه بسازید تا به حضور سرور بنی هاشم، بلکه سرور همهمردمان مشرّف شویم و از او برای بقیه راهبان امان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شتافتند و امر وی را اطاعت کردند و ولیمه ها ساختند</w:t>
      </w:r>
      <w:r>
        <w:rPr>
          <w:rFonts w:eastAsia="IRNazanin" w:cs="IRNazanin"/>
          <w:color w:val="111111"/>
          <w:sz w:val="28"/>
          <w:szCs w:val="28"/>
          <w:rtl w:val="true"/>
          <w:lang w:bidi="fa-IR"/>
        </w:rPr>
        <w:t>.</w:t>
      </w:r>
    </w:p>
    <w:p>
      <w:pPr>
        <w:pStyle w:val="Heading2"/>
        <w:numPr>
          <w:ilvl w:val="1"/>
          <w:numId w:val="1"/>
        </w:numPr>
        <w:rPr/>
      </w:pPr>
      <w:bookmarkStart w:id="108" w:name="__RefHeading___Toc998879_372815092"/>
      <w:bookmarkStart w:id="109" w:name="_Toc35"/>
      <w:bookmarkEnd w:id="108"/>
      <w:r>
        <w:rPr>
          <w:rtl w:val="true"/>
        </w:rPr>
        <w:t>دعوت راهب از کاروان قریش</w:t>
      </w:r>
      <w:bookmarkEnd w:id="10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این قوم بروید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به تو سلام می رساند و می گوید برای شما ولیمه ای ساخته و دوست دارد دعوتش را اجابت کنید و از طعامش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راهبان رفت و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 و به اطراف نگریست و دید شخصی در خیمه بر تختش تکیه داده بود و غلامان به دورش جمعند، پیغام خود را به او رسانید بدون آنکه بداند او ابوجهل، دشمن سرسخت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با شنیدن این خبر به راه افتاد و در میان قوم عرب ندا سر داد که این راهب به خاطر من ، ولیمه ای ساخته و من می خواهم دعوتش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کنار اموالمان بگذاریم؟ ابوجهل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کنار اموالمان بگذاریم که او امانت دار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غلامش را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 به او بگو چون تو امانتدر خوبی هستی اموالمان نزد تو باشد تا به ولیمه ای که دعوت شده ایم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رأفت و رحمت پذیرفتند و رسمشان نبود که خواهش کسی را رد کنند، کنار وسایل نشستند، همچنان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ما تشهد به الأعداء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نیک آن است که دشمن بر آن گواهی دهد، فضیلت آن است که دشمنان بر آن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مغرورانه پیشاپیش کاروانیان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دیر شدند، راهب برایشان غذا فراهم آورد و بسیار آنان را ارج نهاد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شروع به خوردن کردند، راهب کلاه مخصوص خود را بر سر گذاشت و در آنان نظر افکند و بر یک به یک گذر کرد و همه را نفر به نفر دید اما نشانه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کلاه از سر انداخت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ناکامی و وای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أهل نجد تقضّی العمر فی 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و قلبی لم یبلغ أمانیه </w:t>
      </w:r>
    </w:p>
    <w:p>
      <w:pPr>
        <w:pStyle w:val="BookText"/>
        <w:rPr/>
      </w:pPr>
      <w:r>
        <w:rPr>
          <w:rFonts w:ascii="IRNazanin" w:hAnsi="IRNazanin" w:eastAsia="IRNazanin"/>
          <w:color w:val="111111"/>
          <w:sz w:val="28"/>
          <w:sz w:val="28"/>
          <w:szCs w:val="28"/>
          <w:rtl w:val="true"/>
          <w:lang w:bidi="fa-IR"/>
        </w:rPr>
        <w:t xml:space="preserve">یا ضیعة العمر لا وصل ألوذ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قربکم لا و لا وعد أرجّیه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به خاطر شما در افسوس گذشت و دلم به آرزوهایش نرسید، وای از عمر تباه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درحضور شما نه وصال را یافتم تا به آن پناه ببرم و نه وعده ای را یافتم که امیدش را داشتم</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شما کسی باقی مانده که دعوت مرا اجابت نکرده باشد؟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ما جوانکی باقی مانده که او را نزد اموالمان گمارده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ابوجهل تمام نشده بود که حمزه به سوی او برخاست و ضربه ای سخت بر او فرود آورد و او را از پشت بر زمین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 ترین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از میان ما مردی بشارت دهنده و هشداردهنده و چراغی تابناک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کنار کالاهایمان گذاشته ایم از آن روست که او مردی امانت دار است و در میان ما کسی شایسته 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راهب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به من نشان بده و بگو در آن چه آمده؟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 است که در آن وصف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بسیار قد بلند است و نه بسیار کوتاه قد، قامتی میانه دارد، میان کتف هایش علامتی هست و ابری بر او سایه می افکند، </w:t>
      </w:r>
      <w:bookmarkStart w:id="110" w:name="pg6857_56885"/>
    </w:p>
    <w:p>
      <w:pPr>
        <w:pStyle w:val="BookText"/>
        <w:rPr/>
      </w:pPr>
      <w:bookmarkEnd w:id="110"/>
      <w:r>
        <w:rPr>
          <w:rFonts w:ascii="IRNazanin" w:hAnsi="IRNazanin" w:eastAsia="IRNazanin"/>
          <w:color w:val="111111"/>
          <w:sz w:val="28"/>
          <w:sz w:val="28"/>
          <w:szCs w:val="28"/>
          <w:rtl w:val="true"/>
          <w:lang w:bidi="fa-IR"/>
        </w:rPr>
        <w:t>از سرزمین تهامه برانگیخته می شود و در روز قیامت شفیع گنهکاران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کنار آن درخت بیا، صاحب این نشانه ها آن جا نشسته است</w:t>
      </w:r>
      <w:r>
        <w:rPr>
          <w:rFonts w:eastAsia="IRNazanin" w:cs="IRNazanin"/>
          <w:color w:val="111111"/>
          <w:sz w:val="28"/>
          <w:szCs w:val="28"/>
          <w:rtl w:val="true"/>
          <w:lang w:bidi="fa-IR"/>
        </w:rPr>
        <w:t>.</w:t>
      </w:r>
    </w:p>
    <w:p>
      <w:pPr>
        <w:pStyle w:val="Heading2"/>
        <w:numPr>
          <w:ilvl w:val="1"/>
          <w:numId w:val="1"/>
        </w:numPr>
        <w:rPr/>
      </w:pPr>
      <w:bookmarkStart w:id="111" w:name="__RefHeading___Toc998881_372815092"/>
      <w:bookmarkStart w:id="112" w:name="_Toc36"/>
      <w:bookmarkEnd w:id="111"/>
      <w:r>
        <w:rPr>
          <w:rtl w:val="true"/>
        </w:rPr>
        <w:t>دیدار راهب و پیامبر اسلام</w:t>
      </w:r>
      <w:r>
        <w:rPr>
          <w:rtl w:val="true"/>
        </w:rPr>
        <w:t>(</w:t>
      </w:r>
      <w:r>
        <w:rPr>
          <w:rtl w:val="true"/>
        </w:rPr>
        <w:t>صلی الله علیه و آله</w:t>
      </w:r>
      <w:r>
        <w:rPr>
          <w:rtl w:val="true"/>
        </w:rPr>
        <w:t>)</w:t>
      </w:r>
      <w:bookmarkEnd w:id="112"/>
    </w:p>
    <w:p>
      <w:pPr>
        <w:pStyle w:val="BookText"/>
        <w:rPr/>
      </w:pPr>
      <w:r>
        <w:rPr>
          <w:rFonts w:ascii="IRNazanin" w:hAnsi="IRNazanin" w:eastAsia="IRNazanin"/>
          <w:color w:val="111111"/>
          <w:sz w:val="28"/>
          <w:sz w:val="28"/>
          <w:szCs w:val="28"/>
          <w:rtl w:val="true"/>
          <w:lang w:bidi="fa-IR"/>
        </w:rPr>
        <w:t>در آن دم راهب از دیر بیرون رفت و شتابان گام برداشت تا این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از جا برخاست و بی هیچ غرور و تکبر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فلیق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سرآمد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عالم راهبان و ای فلیق ابن یونان و ای ابن عبدالصلیب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از کجا دانستی که من فلیق بن یونان بن عبدالصلیب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کسی که تو را آگاه ساخت که من در آخرالزمان با امری شگفت برانگیخته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راهب بر گام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در همان حال که بر پاهای مبارک ایشان بوسه می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ولیمه ما را اجابت می کردید و با حضورتان بر ما ارج می نهادید تا در روز قیامت به خاطر دوستی با شما رستگار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اموالشان را نزد من به امانت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بگذارید و تشریف بیاورید من ضمانت می کنم اگر از مال آنان یک افسار گُم شد من یک شتر به آنان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کردند و با راهب راهی 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دیر دو در داشت، یکی بزرگ و دیگری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بردر کوچک کنیسه ای ساخته بودند و در آن تمثال ها و تصویرهایی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در کوچک وارد می شد سرش را خم می کرد و این به نشانه سجده به تصاویر کنیسه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با خود گفت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 کوچک وارد کند تا از معجزات و کرامت های شگفت او،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راهب در جلوی حضرت وارد شد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کوچک وارد شد، خداوند متعال به لنگه های در امر فرمود تا مرتفع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قد کشید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قامتی راست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قوم حضور یافت، آنان همه به احترام حضرت برخاستند و ایشان را بالای مجلس در میان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نیز در میان راهبان دیگر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بهترین ارمغان های شام را در برابر حضرت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راهب سوی آسمان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سرورا و بزرگا، مُهر نبوت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خداوند؟عز؟ جبرئیل را فرو فرستاد و او جامه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کمر </w:t>
      </w:r>
    </w:p>
    <w:p>
      <w:pPr>
        <w:pStyle w:val="BookText"/>
        <w:rPr/>
      </w:pPr>
      <w:r>
        <w:rPr>
          <w:rFonts w:ascii="IRNazanin" w:hAnsi="IRNazanin" w:eastAsia="IRNazanin"/>
          <w:color w:val="111111"/>
          <w:sz w:val="28"/>
          <w:sz w:val="28"/>
          <w:szCs w:val="28"/>
          <w:rtl w:val="true"/>
          <w:lang w:bidi="fa-IR"/>
        </w:rPr>
        <w:t>مبارک ایشان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مُهر نبوت در میان کتف های حضرت آشکار شد و نوری درخشان از آن تابش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که این صحنه را دید، از شکوه آن نور به سجده افتاد و سپس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همانپیامبر ارجمند هستید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آن هنگام حمزه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المظلل بالغمام و قد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الرهبان أنک ذاک و انکشف الخبر</w:t>
      </w:r>
    </w:p>
    <w:p>
      <w:pPr>
        <w:pStyle w:val="BookText"/>
        <w:rPr/>
      </w:pPr>
      <w:r>
        <w:rPr>
          <w:rFonts w:ascii="IRNazanin" w:hAnsi="IRNazanin" w:eastAsia="IRNazanin"/>
          <w:color w:val="111111"/>
          <w:sz w:val="28"/>
          <w:sz w:val="28"/>
          <w:szCs w:val="28"/>
          <w:rtl w:val="true"/>
          <w:lang w:bidi="fa-IR"/>
        </w:rPr>
        <w:t xml:space="preserve">ربیت فی بحبوح مکة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الخلیل وفاق فخرک من فخر</w:t>
      </w:r>
    </w:p>
    <w:p>
      <w:pPr>
        <w:pStyle w:val="BookText"/>
        <w:rPr/>
      </w:pPr>
      <w:r>
        <w:rPr>
          <w:rFonts w:ascii="IRNazanin" w:hAnsi="IRNazanin" w:eastAsia="IRNazanin"/>
          <w:color w:val="111111"/>
          <w:sz w:val="28"/>
          <w:sz w:val="28"/>
          <w:szCs w:val="28"/>
          <w:rtl w:val="true"/>
          <w:lang w:bidi="fa-IR"/>
        </w:rPr>
        <w:t xml:space="preserve">و رضعت فی سعد لثدی حلیمة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 ففاض الثدی نحوک و انحدر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کسی هستی که ابر بر سرت سایه می افکند، راهبان تو را شناختند و پرده از آن خبر برافتاد،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فخر تو را از فخر نهاد و تو در میان مکه پرورده شدی، و ارجمندانه در میان بنی سعد از سینه حلیمه شیر نوشیدی و شیر از سینه او سوی تو جاری و سرازیر شد</w:t>
      </w:r>
      <w:r>
        <w:rPr>
          <w:rFonts w:eastAsia="IRNazanin" w:cs="IRNazanin"/>
          <w:color w:val="111111"/>
          <w:sz w:val="28"/>
          <w:szCs w:val="28"/>
          <w:rtl w:val="true"/>
          <w:lang w:bidi="fa-IR"/>
        </w:rPr>
        <w:t xml:space="preserve">.» </w:t>
      </w:r>
      <w:bookmarkStart w:id="113" w:name="pg6857_56891"/>
    </w:p>
    <w:p>
      <w:pPr>
        <w:pStyle w:val="BookText"/>
        <w:rPr/>
      </w:pPr>
      <w:bookmarkEnd w:id="113"/>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گفت و ابوجهل و آن قوم سوی جهازشان پراکنده شدند در حالیکه سینه ابوجهل از خشم آکنده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میسره و آن راهب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خویش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عرب سر به سوی تو خم خواهد کرد و همه سرزمین ها به فرمان تو درآیند و قرآن بر تو نازل شود و مردمان در برابرت کرنش کنند، دین تو نزد خداوند اسلام است و تو بتان را فرومی کوبی و ادیان را پاک می سازی و آتشکده ها را خاموش می کنی و صلیب ها را می شکنی و یادت تا به آخرالزمان بر جا می ماند؛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آن زمان که برانگیخته می شوی،بر ما منت گذاری و به دیگر راهبان امان دهی تا امت تو در آن هنگام، از آنان جزیه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آن زمان که برانگیخته می شوی من همراهت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امان داد و ایشان را بسیار گرامی داشت</w:t>
      </w:r>
      <w:r>
        <w:rPr>
          <w:rFonts w:eastAsia="IRNazanin" w:cs="IRNazanin"/>
          <w:color w:val="111111"/>
          <w:sz w:val="28"/>
          <w:szCs w:val="28"/>
          <w:rtl w:val="true"/>
          <w:lang w:bidi="fa-IR"/>
        </w:rPr>
        <w:t>.</w:t>
      </w:r>
    </w:p>
    <w:p>
      <w:pPr>
        <w:pStyle w:val="Heading2"/>
        <w:numPr>
          <w:ilvl w:val="1"/>
          <w:numId w:val="1"/>
        </w:numPr>
        <w:rPr/>
      </w:pPr>
      <w:bookmarkStart w:id="114" w:name="__RefHeading___Toc998883_372815092"/>
      <w:bookmarkStart w:id="115" w:name="_Toc37"/>
      <w:bookmarkEnd w:id="114"/>
      <w:r>
        <w:rPr>
          <w:rtl w:val="true"/>
        </w:rPr>
        <w:t>پیغام راهب برای بانو خدیجه</w:t>
      </w:r>
      <w:r>
        <w:rPr>
          <w:rtl w:val="true"/>
        </w:rPr>
        <w:t>(</w:t>
      </w:r>
      <w:r>
        <w:rPr>
          <w:rtl w:val="true"/>
        </w:rPr>
        <w:t>علیها السلام</w:t>
      </w:r>
      <w:r>
        <w:rPr>
          <w:rtl w:val="true"/>
        </w:rPr>
        <w:t>)</w:t>
      </w:r>
      <w:bookmarkEnd w:id="11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راهب روی به سوی میسره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بانویت برسان و به او بگو که تو از سرور مردمان کامیاب می شوی و مرتبتی والا از برایت خواهد بود و بر خاص و عام برتری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حذر دار که مبادا همراهی این مرد بزرگ را از </w:t>
      </w:r>
      <w:bookmarkStart w:id="116" w:name="pg6857_56893"/>
    </w:p>
    <w:p>
      <w:pPr>
        <w:pStyle w:val="BookText"/>
        <w:rPr/>
      </w:pPr>
      <w:bookmarkEnd w:id="116"/>
      <w:r>
        <w:rPr>
          <w:rFonts w:ascii="IRNazanin" w:hAnsi="IRNazanin" w:eastAsia="IRNazanin"/>
          <w:color w:val="111111"/>
          <w:sz w:val="28"/>
          <w:sz w:val="28"/>
          <w:szCs w:val="28"/>
          <w:rtl w:val="true"/>
          <w:lang w:bidi="fa-IR"/>
        </w:rPr>
        <w:t>دست بدهد، چراکه خداوند متعال ادامه نسل او را از نسل این مرد قرار می دهد و این چنین یاد او تا به آخر الزمان باقی می ماند و همگان بر او رشک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هیچ کسوارد بهشت نمی شود جز این که به این مرد ایمان داشته باشد و رسالتش را تصدیق کند، چراکه او ارجمندترین و گرامی ترین و والاتبارترین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از دشمنان یهودی اش در شام بر حذر باش تا به سلامت به بیت الحرام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میسره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خداحافظی کردند و رفتند و به قوم خود پیوستند و همگی به راه افتادند</w:t>
      </w:r>
    </w:p>
    <w:p>
      <w:pPr>
        <w:pStyle w:val="Heading2"/>
        <w:numPr>
          <w:ilvl w:val="1"/>
          <w:numId w:val="1"/>
        </w:numPr>
        <w:rPr/>
      </w:pPr>
      <w:bookmarkStart w:id="117" w:name="__RefHeading___Toc998885_372815092"/>
      <w:bookmarkStart w:id="118" w:name="_Toc38"/>
      <w:bookmarkEnd w:id="117"/>
      <w:r>
        <w:rPr>
          <w:rtl w:val="true"/>
        </w:rPr>
        <w:t>رسیدن کاروان تجاری به شام</w:t>
      </w:r>
      <w:bookmarkEnd w:id="1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رفتند تا بالاخره به سرزمین شام رسیدند و پیاده شدند و بارهایشان را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با دیدن کاروان تجاری شتافتند و کالاهایشان را خریدند و این چنین قریشیان کالای خود را در بهترین فروش به بالاترین بها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هیچ کالایی به فروش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سفری به این شومی ندیده، هیچ یک از کالاهایش به فروش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مردم اطراف یکدیگر را از آمدن کاروان تجاری خبر کردند و ندا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هر سو روانه </w:t>
      </w:r>
      <w:bookmarkStart w:id="119" w:name="pg6857_56895"/>
    </w:p>
    <w:p>
      <w:pPr>
        <w:pStyle w:val="BookText"/>
        <w:rPr/>
      </w:pPr>
      <w:bookmarkEnd w:id="119"/>
      <w:r>
        <w:rPr>
          <w:rFonts w:ascii="IRNazanin" w:hAnsi="IRNazanin" w:eastAsia="IRNazanin"/>
          <w:color w:val="111111"/>
          <w:sz w:val="28"/>
          <w:sz w:val="28"/>
          <w:szCs w:val="28"/>
          <w:rtl w:val="true"/>
          <w:lang w:bidi="fa-IR"/>
        </w:rPr>
        <w:t>شدند تا از کاروان تجاری کالا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چون فقط کالاهای کاروان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 مانده بود بار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قیمت بیشتری خریدند و ابوجهل به اندوهیسخت درافتاد</w:t>
      </w:r>
      <w:r>
        <w:rPr>
          <w:rFonts w:eastAsia="IRNazanin" w:cs="IRNazanin"/>
          <w:color w:val="111111"/>
          <w:sz w:val="28"/>
          <w:szCs w:val="28"/>
          <w:rtl w:val="true"/>
          <w:lang w:bidi="fa-IR"/>
        </w:rPr>
        <w:t>.</w:t>
      </w:r>
    </w:p>
    <w:p>
      <w:pPr>
        <w:pStyle w:val="Heading2"/>
        <w:numPr>
          <w:ilvl w:val="1"/>
          <w:numId w:val="1"/>
        </w:numPr>
        <w:rPr/>
      </w:pPr>
      <w:bookmarkStart w:id="120" w:name="__RefHeading___Toc998887_372815092"/>
      <w:bookmarkStart w:id="121" w:name="_Toc39"/>
      <w:bookmarkEnd w:id="120"/>
      <w:r>
        <w:rPr>
          <w:rtl w:val="true"/>
        </w:rPr>
        <w:t>نقشه کاهن یهود برای قتل پیامبر اسلام</w:t>
      </w:r>
      <w:r>
        <w:rPr>
          <w:rtl w:val="true"/>
        </w:rPr>
        <w:t>(</w:t>
      </w:r>
      <w:r>
        <w:rPr>
          <w:rtl w:val="true"/>
        </w:rPr>
        <w:t>صلی الله علیه و آله</w:t>
      </w:r>
      <w:r>
        <w:rPr>
          <w:rtl w:val="true"/>
        </w:rPr>
        <w:t>)</w:t>
      </w:r>
      <w:bookmarkEnd w:id="12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از کالاهای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بار پوست بر جا مانده بود، مردی از یهودیان به نام سعید بن قمطور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احبار و کاهنان یهود بود و نشانه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را دید، ایشان را از نوری که در چهره داشت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مردی است که آرزوهای ما را به باد می دهد و دین ما را برمی اندازد و زنانمان را بیوه می کند، من به نیرنگی او را از پا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را چند می فروشی؟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پانصد درهم بی هیچ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 خرم اما به این شرط که با من به خانه ام بیایی و از غذای من میل کنی تا ما از برکت تو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بار پوست را گرفت و به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چون به نزدیکی خانه رسید، زودتر نزد همسرش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مرا در قتل این مرد یاری کنی، او کسی است که دین ما را برمی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آسیاب را بگیر و بر بام خانه بنشین، وقتی دیدی او آمد و بهای بارپوستش را از من گرفت، هنگام رفتن این سنگ را بر سرش بیانداز و او را بکش تا از دستش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یهودی سنگ را گرفت و به جلوی خانه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برود، برخاست تا سنگ آسیاب را بر سر حضرت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دستش را از حرکت بازداشت، دلش لرزید و از نور رخسار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پسر داشت که در حیاط خانه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دستش رها شد و بر سر فرزندانش افتاد و هر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خانه او دور شد و وقتی مرد یهودی دید چه بر سر فرزندانش آمد با صدای بلند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از هر گوشه و کنار سر رسیدند و به دور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مرد که در دیارتان ساکن شده، همان کسی است که دیانت های شما را برمی اندازد و آرزوهایتان را به باد می دهد، او به خانه من آمد و از غذای من خورد و فرزندانم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وقتی این سخن را شنیدند بر اسب هایشان سوار شدند و شمشیر برکشیدند و همه با هم سوی قریشیان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را دیدند زره بر تن کردند و کلاهخود بر سر گذاشتند و بر اسبان عربی خود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برآوردند و شمشیر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جاودانه است فریاد زننده ای که فریاد می زند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بر اسب خوش سیما و زرد رنگ و کمر باریک و شورانگیز و نیکنژاد رومی خود سوار شد و شمشیر بربست و نیزه برگرفت و زره پوشید و به سوی یهودیان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دیدند از هر سو صدای شیهه اسب و غرش و خروش سواران می آید و نزدیک است که به مصیبت بیافتند توقف کردند هم رأی وهم نظر شدند تا هفت تن از بزرگان خود را بدون سلاح نزد قریشیان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دیدند آنان بدون سلاح پیش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یهودیان در حالی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همراه شماست اولین کسی است که دیارتان را ویران می کند و مردانتان را می کشد و بت هایتان را می شکند، نظر ما این است که او را به ما بسپارید تا بکشیمش، این گونه هم ما از او راحت می شویم و هم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 قریش حمزه که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که او را به شما نخواهیم سپرد، او نور ما و چراغ ماست، جان ما و مال ما فدای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یهودیان کلام حمزه را شنیدند از رسیدن به مراد خود ناامید شدند،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چون قریشیان دیدند یهودیان به هم ریخته اند، فرصت را غنیمت شمردند و بار بربستند تا با اسب ها و سلاح هایی که از یهودیان به غنیمت گرفته بودند، راهی دیار خود شوند</w:t>
      </w:r>
      <w:r>
        <w:rPr>
          <w:rFonts w:eastAsia="IRNazanin" w:cs="IRNazanin"/>
          <w:color w:val="111111"/>
          <w:sz w:val="28"/>
          <w:szCs w:val="28"/>
          <w:rtl w:val="true"/>
          <w:lang w:bidi="fa-IR"/>
        </w:rPr>
        <w:t xml:space="preserve">. </w:t>
      </w:r>
      <w:bookmarkStart w:id="122" w:name="pg6857_56901"/>
    </w:p>
    <w:p>
      <w:pPr>
        <w:pStyle w:val="Heading2"/>
        <w:numPr>
          <w:ilvl w:val="1"/>
          <w:numId w:val="1"/>
        </w:numPr>
        <w:rPr/>
      </w:pPr>
      <w:bookmarkStart w:id="123" w:name="__RefHeading___Toc998889_372815092"/>
      <w:bookmarkStart w:id="124" w:name="_Toc40"/>
      <w:bookmarkEnd w:id="122"/>
      <w:bookmarkEnd w:id="123"/>
      <w:r>
        <w:rPr>
          <w:rtl w:val="true"/>
        </w:rPr>
        <w:t>هدایای قریشیان به رسول خدا</w:t>
      </w:r>
      <w:r>
        <w:rPr>
          <w:rtl w:val="true"/>
        </w:rPr>
        <w:t>(</w:t>
      </w:r>
      <w:r>
        <w:rPr>
          <w:rtl w:val="true"/>
        </w:rPr>
        <w:t>صلی الله علیه و آله</w:t>
      </w:r>
      <w:r>
        <w:rPr>
          <w:rtl w:val="true"/>
        </w:rPr>
        <w:t>)</w:t>
      </w:r>
      <w:bookmarkEnd w:id="12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پای در راه نهادند، میسره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میان شما نیست که یک بار یا بیشتر سفر نکرده باشد، اما آیا تا کنون سفری پُربرکت تر و سودآورتر از این سفر داشته اید؟ این همه فقط به برکت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در میان شما بزرگ شده اما مال و منال اندکی دارد، آیا راضی هستید تا از میان خود چیزی به عنوان هدیه برای او جمع کنید تا او به کار زندگی خود بندد؟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خوب سخنی گفتی 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ره سپردند تا این که در اقامت گاهی که پُر از آب و درخت و رود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یک هدیه ای شایسته از دارایی خود برگرفتند و آوردند تا به رسم هدیه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سالار قافله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بود که هدیه را دوست می داشت و صدقه را خوش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هدایا را جمع کردند و پیش 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پیشکشی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ها را پذیرفت و به میسره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افتادند و از دشت ها و صحراها گذشتند تا این که به دیر راهبی رسیدند و در آن جا باز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همان دشتی بود که به هنگام رفت از آن خرما برگرفته بودند</w:t>
      </w:r>
      <w:r>
        <w:rPr>
          <w:rFonts w:eastAsia="IRNazanin" w:cs="IRNazanin"/>
          <w:color w:val="111111"/>
          <w:sz w:val="28"/>
          <w:szCs w:val="28"/>
          <w:rtl w:val="true"/>
          <w:lang w:bidi="fa-IR"/>
        </w:rPr>
        <w:t xml:space="preserve">. </w:t>
      </w:r>
      <w:bookmarkStart w:id="125" w:name="pg6857_56903"/>
    </w:p>
    <w:p>
      <w:pPr>
        <w:pStyle w:val="Heading2"/>
        <w:numPr>
          <w:ilvl w:val="1"/>
          <w:numId w:val="1"/>
        </w:numPr>
        <w:rPr/>
      </w:pPr>
      <w:bookmarkStart w:id="126" w:name="__RefHeading___Toc998891_372815092"/>
      <w:bookmarkStart w:id="127" w:name="_Toc41"/>
      <w:bookmarkEnd w:id="125"/>
      <w:bookmarkEnd w:id="126"/>
      <w:r>
        <w:rPr>
          <w:rtl w:val="true"/>
        </w:rPr>
        <w:t>نزدیک شدن کاروان به مکه و رساندن خبر سلامتی کاروان به بانو خدیجه</w:t>
      </w:r>
      <w:r>
        <w:rPr>
          <w:rtl w:val="true"/>
        </w:rPr>
        <w:t>(</w:t>
      </w:r>
      <w:r>
        <w:rPr>
          <w:rtl w:val="true"/>
        </w:rPr>
        <w:t>علیها السلام</w:t>
      </w:r>
      <w:r>
        <w:rPr>
          <w:rtl w:val="true"/>
        </w:rPr>
        <w:t>)</w:t>
      </w:r>
      <w:bookmarkEnd w:id="1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راه افتادند و چون به نزدیکی مکه رسیدند، در جحفة الوداع فرود آمدند تا کسانی را سوی خانواده هایشان بفرستند و از رسیدن خود با غنایم و منافعی که آورده بودند به آنان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سودبخش تر از این سفر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بیش از همه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او بتواند آن قوم را از خانه هایشان سوی خود جذب کند و کالاهایش را به بالاترین بها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قومی پیک خود را نزد قومش فرستاد و ابوجهل نیز به همراه دیگران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رسم چنین بود که قبل از رسیدن کاروان به دیارشان، کسی را می فرستادند تا خبر سلامتشان را به قومشان برسانند و با تشریفات به استقبالشان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میسره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روشنایی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کاری نیک ره بنمایم تا بهره مند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نزد بانویم خدیجه برو و مژده سلامت اموالش را خود به او بده، زیرا او به کسی که این مژده را به وی رساند بهره ای نیک عطا نماید، من دوست دارم این بهره برای تو باشد، پس اکنون برخیز و سوی مکه راهی شو و نزد بانویم خدیجه برو و مژده سلامت اموالش را به او برسان</w:t>
      </w:r>
      <w:r>
        <w:rPr>
          <w:rFonts w:eastAsia="IRNazanin" w:cs="IRNazanin"/>
          <w:color w:val="111111"/>
          <w:sz w:val="28"/>
          <w:szCs w:val="28"/>
          <w:rtl w:val="true"/>
          <w:lang w:bidi="fa-IR"/>
        </w:rPr>
        <w:t xml:space="preserve">. </w:t>
      </w:r>
      <w:bookmarkStart w:id="128" w:name="pg6857_56905"/>
    </w:p>
    <w:p>
      <w:pPr>
        <w:pStyle w:val="Heading2"/>
        <w:numPr>
          <w:ilvl w:val="1"/>
          <w:numId w:val="1"/>
        </w:numPr>
        <w:rPr/>
      </w:pPr>
      <w:bookmarkStart w:id="129" w:name="__RefHeading___Toc998893_372815092"/>
      <w:bookmarkStart w:id="130" w:name="_Toc42"/>
      <w:bookmarkEnd w:id="128"/>
      <w:bookmarkEnd w:id="129"/>
      <w:r>
        <w:rPr>
          <w:rtl w:val="true"/>
        </w:rPr>
        <w:t>گستراندن گنبد یاقوت بهشتی بر سر پیامبر</w:t>
      </w:r>
      <w:r>
        <w:rPr>
          <w:rtl w:val="true"/>
        </w:rPr>
        <w:t>(</w:t>
      </w:r>
      <w:r>
        <w:rPr>
          <w:rtl w:val="true"/>
        </w:rPr>
        <w:t>صلی الله علیه و آله</w:t>
      </w:r>
      <w:r>
        <w:rPr>
          <w:rtl w:val="true"/>
        </w:rPr>
        <w:t xml:space="preserve">) </w:t>
      </w:r>
      <w:r>
        <w:rPr>
          <w:rtl w:val="true"/>
        </w:rPr>
        <w:t>و کشف پرده از دیدگان خدیجه</w:t>
      </w:r>
      <w:r>
        <w:rPr>
          <w:rtl w:val="true"/>
        </w:rPr>
        <w:t>(</w:t>
      </w:r>
      <w:r>
        <w:rPr>
          <w:rtl w:val="true"/>
        </w:rPr>
        <w:t>علیها السلام</w:t>
      </w:r>
      <w:r>
        <w:rPr>
          <w:rtl w:val="true"/>
        </w:rPr>
        <w:t>)</w:t>
      </w:r>
      <w:bookmarkEnd w:id="1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خبر سلامت کاروان را به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که به میسره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مراقبت از اموال و جانت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 و به تنهایی به جاده زد و سوی مکه رهسپار شد و از پیش چشم ها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فرشته ای را فرو فرستاد که راه دور را بر پیامبر نزدیک و کار سخت را بر ایشان آسان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 ها مشرِف شد، خداوند ایشان را در راه به خواب فرو برد و حضرت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کرد که سوی باغ های جاودان بهشت فرود آی و از آن جا گنبدی را که دو هزار سال پیش از آفرینش آدم برای برگزیده 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آفریدم، آن را بردار و بر سر او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گنبد از یاقوت سرخ بود و آویزه هایی از مروارید سفید داشت و درونش از بیرونش پیدا بود و همچنین بیرونش از درونش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پایه داشت و چهار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ای از زبرجد و پایه ای از یاقوت و پایه ای از طلای ناب و پایه ای از مروارید، و به همین ترتیب چهار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آن گنبد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حوران بهشتی از قصرهای خود سربر برآورده و به یکدیگر تبریک گفته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سپاسبرای تو خداوندا، نزدیک است که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این گنبد بر 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رحمت وزید و درختان به رقص درآمدند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گستراند و فرشتگان که به پایه های گنبد خیره شده بودند، زبان به تقدیس و تسبیح خداوند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روبروی خود سه بیرق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سرکشیدند و به همراه درختان و پرندگان و زمین ها ندا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اوست، گوارا باد بر تو ای بهترین بنده خدا، در پیشگاه الهی عجب کرامت و احترامی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جایگاهی بلند تکیه زده بود و کنیزانش اطرافش بودند و جماعتی از زنان قریش نیز نزدش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اش را به سوی کوههای اطراف مکه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حجاب از چشمانش برگرفت و پرده ها کنار رفت و او دید که از جانب باب معلی نوری روشن و تابناک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تیز کرد و دید گنبدی آن جاست که فرشتگان به آن خیره شده اند و بیرق ها بر آن برافراشته اند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زیرش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 و چشم به آن گنبد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خوابم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البته که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باب معلی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نگریستند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و تابناک می بینیم که سر به طاق آسمان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گنبد را با آن سوار و آن پرنده های سبز که چشم به گنبد دوخته اند نمی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گنبد سبز، سواری تابناک تر از نور خورشید می بینم که هرگز مردی نیکوتر از او ندیده ام، او بر ناقه ای بلندپا نشسته که شک ندارم همان ناقه صهبای من است، آری او محمد امین است که بر آن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 و آن چه تو می گویی کجا؟ کسری و قیصر هم چنین شکوهی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محمد بن عبدالله از این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ناقه حضرت به میان دره ها پا نهاد و رو به سوی باب معلی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به آسمان فراز شدند و جبرئیل آمد و آن گنبد و بیرق ها را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و رو به سوی مکه نهاد تا وارد شهر شدند و رو به سوی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به دیدار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 بود و در حالی که می نشست و برمی 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شود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برسد و من از دیدار رویش کامیاب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آمده ام تا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مژدهدهم که اموالش به سلامت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p>
    <w:p>
      <w:pPr>
        <w:pStyle w:val="BookText"/>
        <w:rPr/>
      </w:pP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به میان خانه سرازیر شد و پشت پرده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رسیدنت مبارک باشد ای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اموال تو نیز بر تو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تو بر من مبارک است ای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در نزد من نیکوتر از همه اموال و کسان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دید خورشید بر روی او رنگ انداخته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الحبیب الذی أهواه من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قد أثرت فی وجهه أثرا</w:t>
      </w:r>
    </w:p>
    <w:p>
      <w:pPr>
        <w:pStyle w:val="BookText"/>
        <w:rPr/>
      </w:pPr>
      <w:r>
        <w:rPr>
          <w:rFonts w:ascii="IRNazanin" w:hAnsi="IRNazanin" w:eastAsia="IRNazanin"/>
          <w:color w:val="111111"/>
          <w:sz w:val="28"/>
          <w:sz w:val="28"/>
          <w:szCs w:val="28"/>
          <w:rtl w:val="true"/>
          <w:lang w:bidi="fa-IR"/>
        </w:rPr>
        <w:t xml:space="preserve">عجبت للشمس من تقبیل وجنته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لا ینبغی أن تدرک القمرا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 که دوستش می داشتم از سفر رسید، و خورشید در بر گونه اش اثر کرده است، در شگفتم از خورشید که بر روی گونه های او بوسه زده است، چرا که بر خورشید روا نباشد که به ماه برسد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کجا بر جا گذاشتی؟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نزد آنان بودی؟فرمود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لرزید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w:t>
      </w:r>
    </w:p>
    <w:p>
      <w:pPr>
        <w:pStyle w:val="BookText"/>
        <w:rPr/>
      </w:pPr>
      <w:r>
        <w:rPr>
          <w:rFonts w:ascii="IRNazanin" w:hAnsi="IRNazanin" w:eastAsia="IRNazanin"/>
          <w:color w:val="111111"/>
          <w:sz w:val="28"/>
          <w:sz w:val="28"/>
          <w:szCs w:val="28"/>
          <w:rtl w:val="true"/>
          <w:lang w:bidi="fa-IR"/>
        </w:rPr>
        <w:t>از آنان در جحفه جدا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خداوند این راه دور را بر من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نداشتم تو این چنین تنها بیایی، بلکه دوست داشتم در جلوی آن قوم بیایی تا من تو را پیشاپیش همه مردان ببینم و کنیزانم را با مجمر و ساز بر سر کوه ها بفرستم و به بندگانم دستور دهم قربانی کنند، و امروز برای تو روزی به یاد ماندنی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این که هیچ یک از اهالی مکه بدانند آمده ام، اگر دستور دهی، هم اکنون برمی گردم تا تو به خواسته ات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برای حضرت توشه گرمی آماده ساخت که در نظر عرب به نابی و خوش بویی معروف بود، آن را در کوله بار ایشان گذاشت و مشکی از آب زمزم نیز برای حضرت پُر کرد و به ایشان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تو را به همان کسی می سپارم که راه دور را برایت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جایگاه خود رفت تا ببیند آیا آن گنبد دوباره برمی گردد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گنبد بازگشت و جبرئیل فرود آمد و فرشتگان همچون بار قبل چشم به گنبد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لی منکم ملزم أی ملزم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مدی الأیام لم یتصرم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یکن قلب المتیم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جریحا لما سالت دموعی بالدم </w:t>
      </w:r>
    </w:p>
    <w:p>
      <w:pPr>
        <w:pStyle w:val="BookText"/>
        <w:rPr/>
      </w:pPr>
      <w:r>
        <w:rPr>
          <w:rFonts w:ascii="IRNazanin" w:hAnsi="IRNazanin" w:eastAsia="IRNazanin"/>
          <w:color w:val="111111"/>
          <w:sz w:val="28"/>
          <w:sz w:val="28"/>
          <w:szCs w:val="28"/>
          <w:rtl w:val="true"/>
          <w:lang w:bidi="fa-IR"/>
        </w:rPr>
        <w:t xml:space="preserve">و لم یخل طرفی ساعة من خیالکم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حبکم قلبی و من ذکرکم فمی</w:t>
      </w:r>
    </w:p>
    <w:p>
      <w:pPr>
        <w:pStyle w:val="BookText"/>
        <w:rPr/>
      </w:pPr>
      <w:r>
        <w:rPr>
          <w:rFonts w:ascii="IRNazanin" w:hAnsi="IRNazanin" w:eastAsia="IRNazanin"/>
          <w:color w:val="111111"/>
          <w:sz w:val="28"/>
          <w:sz w:val="28"/>
          <w:szCs w:val="28"/>
          <w:rtl w:val="true"/>
          <w:lang w:bidi="fa-IR"/>
        </w:rPr>
        <w:t xml:space="preserve">و لو جبلا حملتموه بعادکم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 و ما زال جسمی</w:t>
      </w:r>
    </w:p>
    <w:p>
      <w:pPr>
        <w:pStyle w:val="BookText"/>
        <w:rPr/>
      </w:pPr>
      <w:r>
        <w:rPr>
          <w:rFonts w:ascii="IRNazanin" w:hAnsi="IRNazanin" w:eastAsia="IRNazanin"/>
          <w:color w:val="111111"/>
          <w:sz w:val="28"/>
          <w:sz w:val="28"/>
          <w:szCs w:val="28"/>
          <w:rtl w:val="true"/>
          <w:lang w:bidi="fa-IR"/>
        </w:rPr>
        <w:t xml:space="preserve">و أعظمی أشد علی کبدی یدی فیردها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 من وجد من الشوق مضرم</w:t>
      </w:r>
    </w:p>
    <w:p>
      <w:pPr>
        <w:pStyle w:val="BookText"/>
        <w:rPr/>
      </w:pPr>
      <w:r>
        <w:rPr>
          <w:rFonts w:ascii="IRNazanin" w:hAnsi="IRNazanin" w:eastAsia="IRNazanin"/>
          <w:color w:val="111111"/>
          <w:sz w:val="28"/>
          <w:sz w:val="28"/>
          <w:szCs w:val="28"/>
          <w:rtl w:val="true"/>
          <w:lang w:bidi="fa-IR"/>
        </w:rPr>
        <w:t xml:space="preserve">طویت الهوی و الشوق ینشر 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کتمت أشجانی فلم تتکتم فیا رب</w:t>
      </w:r>
    </w:p>
    <w:p>
      <w:pPr>
        <w:pStyle w:val="BookText"/>
        <w:rPr/>
      </w:pPr>
      <w:r>
        <w:rPr>
          <w:rFonts w:ascii="IRNazanin" w:hAnsi="IRNazanin" w:eastAsia="IRNazanin"/>
          <w:color w:val="111111"/>
          <w:sz w:val="28"/>
          <w:sz w:val="28"/>
          <w:szCs w:val="28"/>
          <w:rtl w:val="true"/>
          <w:lang w:bidi="fa-IR"/>
        </w:rPr>
        <w:t xml:space="preserve">قد طالت بنا شقة 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قدیر تنظم الشمل فانظم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مرا نسبت به شما الزام و تعهدی است، آن هم چه 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وصالی همیشگی که هیچگاه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 عاشق در میان شما زخم نخورده بود، اشک های آغشته به خون جاری نبود، جان من ساعتی از خیال شما تهی نبود و قلبم از عشق شما و دهانم از یادتان، اگر بار فراق خود را بر دوش کوهی می گذاشتید خم می شد، ولی بدن و استخوان های من آن را نگه داشته است، دستم را بر جگرم می گذارم،ولی با عشقی مشتاقانه و شعله ور، آن را بازمی گرداند، عشق را پوشاندم اما شوقم </w:t>
      </w:r>
    </w:p>
    <w:p>
      <w:pPr>
        <w:pStyle w:val="BookText"/>
        <w:rPr/>
      </w:pPr>
      <w:r>
        <w:rPr>
          <w:rFonts w:ascii="IRNazanin" w:hAnsi="IRNazanin" w:eastAsia="IRNazanin"/>
          <w:color w:val="111111"/>
          <w:sz w:val="28"/>
          <w:sz w:val="28"/>
          <w:szCs w:val="28"/>
          <w:rtl w:val="true"/>
          <w:lang w:bidi="fa-IR"/>
        </w:rPr>
        <w:t>آشکارش می کند و ناله هایم را پنهان کردم اما پنهان نمی شوند،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که دوری میان ما شکاف انداخته، تویی خدای توانا که دوستان را گرد هم می آوری، پس ما را گرد آور</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رفت تا نزد آن قوم رسید و دید برخی بیدارند و برخی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احساس کرد کسی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این شب تیره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شوخی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قرارمان این بود که شما بروی، چرا بازگشتی؟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دوباره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دامنه این کوه رفتی و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بیت الله الحرام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جز راستگویی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راست گفتم، اگر شک داری این نان بانویت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آب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میسره آن ها را دید، بر پا خاست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و ای بنی نضر و بنی زهره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محمد کمتر از دو ساعت پیش از نزدتان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مکه رفته و برگشته، این نان بانویم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این هم آب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شگفت زده شدند و به حیرت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یک ساحر بعید نیست</w:t>
      </w:r>
      <w:r>
        <w:rPr>
          <w:rFonts w:eastAsia="IRNazanin" w:cs="IRNazanin"/>
          <w:color w:val="111111"/>
          <w:sz w:val="28"/>
          <w:szCs w:val="28"/>
          <w:rtl w:val="true"/>
          <w:lang w:bidi="fa-IR"/>
        </w:rPr>
        <w:t xml:space="preserve">! </w:t>
      </w:r>
      <w:bookmarkStart w:id="131" w:name="pg6857_56920"/>
    </w:p>
    <w:p>
      <w:pPr>
        <w:pStyle w:val="Heading2"/>
        <w:numPr>
          <w:ilvl w:val="1"/>
          <w:numId w:val="1"/>
        </w:numPr>
        <w:rPr/>
      </w:pPr>
      <w:bookmarkStart w:id="132" w:name="__RefHeading___Toc998895_372815092"/>
      <w:bookmarkStart w:id="133" w:name="_Toc43"/>
      <w:bookmarkEnd w:id="131"/>
      <w:bookmarkEnd w:id="132"/>
      <w:r>
        <w:rPr>
          <w:rtl w:val="true"/>
        </w:rPr>
        <w:t>استقبال اهل مکه از کاروان پرسود بانو خدیجه</w:t>
      </w:r>
      <w:r>
        <w:rPr>
          <w:rtl w:val="true"/>
        </w:rPr>
        <w:t>(</w:t>
      </w:r>
      <w:r>
        <w:rPr>
          <w:rtl w:val="true"/>
        </w:rPr>
        <w:t>علیها السلام</w:t>
      </w:r>
      <w:r>
        <w:rPr>
          <w:rtl w:val="true"/>
        </w:rPr>
        <w:t>)</w:t>
      </w:r>
      <w:bookmarkEnd w:id="13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آن قوم به شهر مکه رسیدند و پیش از ایشان خبر رسیدن قافله به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شتابان بیرون آمدند و بندگان و کنیزان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همه آمدند و با مجمر و ساز در دره ها و دشت های مکه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بندگان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می کرد، آن بنده شتری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خانه هایشان رفتند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شترانش که همچون عروس آمده بودند،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چنین بود که چندی از شترها مرده باشند و چندی مریض شده باشند، اما در آن سفر حتی یک تار مو هم از آنان 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شگفت زده از آن شتران ایستادند و دیدند هر شتری می گذر یک ناقه کمرباریک نیز به همراهش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سودی است که محمد از شام برای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از سر قریشیان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اموال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او گرد آوردند،بارها را باز کردند و همه را بر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پرده نشسته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سرا نشسته بود و میسره کالاها را یکی یکی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سود و برکت این سفر شگفت زده شده بود کسی را سوی پدرش فرستاد و او را باخبر کرد تا نزد محمد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بیاید و این همه شگفتی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نگذشته بود که ناگاه خُویلد پدر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و با جامه ای آراسته و شمشیری بر کمر وارد خانه دخترش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 برخاست و او را نزد خود نشاند و کالاها را به او نشان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 برکت وجود محمد است، به خدا سوگند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طالعی خجسته و پیشانی فرخنده ای دارد، من هرگز سفری سودبخش تر از این سفر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میسره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و پدرم بازگو که در سفرتان چه گذشت و از محمد چه دیدید؟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گوشه ای از صفاتی را که از محمد دیدم برایت بگویم در حالی که قلب من مالامال عشق به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ماجرای سیل و چاه و افعی و نخل را برایش </w:t>
      </w:r>
    </w:p>
    <w:p>
      <w:pPr>
        <w:pStyle w:val="BookText"/>
        <w:rPr/>
      </w:pPr>
      <w:r>
        <w:rPr>
          <w:rFonts w:ascii="IRNazanin" w:hAnsi="IRNazanin" w:eastAsia="IRNazanin"/>
          <w:color w:val="111111"/>
          <w:sz w:val="28"/>
          <w:sz w:val="28"/>
          <w:szCs w:val="28"/>
          <w:rtl w:val="true"/>
          <w:lang w:bidi="fa-IR"/>
        </w:rPr>
        <w:t>بازگفت و از راهب و پیغامی که برای او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شوقی که به محمد داشتم، افزودی، برو که تو به خاطر خدا به همراه همسر وفرزندانت آزاد هستی و نزد من دویست درهم و دو شتر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خلعتی گرانبها بر او پوشاند و میسره از شادی و سرور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تا غلامان تختی که از عاج و آبنوس بود برای حضرت گذاشتند و ایشان را بر آن نشاند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سفرتان چگونه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خود را برایش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سلامت جان محمد مسرور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طالعت مرا شاد کردی و با دیدارت مرا سعادتمند کردی، من با دیدار تو نه ناخوشی دیدم و نه بداقبالی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أننی أمسیت فی کل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دامت لی الدنیا و ملک الأکاسرة</w:t>
      </w:r>
    </w:p>
    <w:p>
      <w:pPr>
        <w:pStyle w:val="BookText"/>
        <w:rPr/>
      </w:pPr>
      <w:r>
        <w:rPr>
          <w:rFonts w:ascii="IRNazanin" w:hAnsi="IRNazanin" w:eastAsia="IRNazanin"/>
          <w:color w:val="111111"/>
          <w:sz w:val="28"/>
          <w:sz w:val="28"/>
          <w:szCs w:val="28"/>
          <w:rtl w:val="true"/>
          <w:lang w:bidi="fa-IR"/>
        </w:rPr>
        <w:t xml:space="preserve">فما سویت عندی جناح بعوضة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عینی لعینک ناظرة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نعمت ها برای من بود و سراسر دنیا و مُلک رومیان از برای من بود، در نظرم به پر یک پشه نمی ارزد، اگر چشمانم تو را نمی دید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افزون بر آن چه قرار گذاشته بودیم، حقی برای مژده ای که آورده ای داری، آیا اکنون چیزی می خواهی تا برآورده 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بایداستراحت کنم و بعد نزدت بازمی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راهی شد و به خانه خود نزد ابوطالب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که بی تاب دیدن برادرزاده اش بود با دیدن او، او را در آغوش کشید و شادمان از آن چه که از او دیده و شنیده بود، میان دیدگان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ایشان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وعده داد تا چیزی </w:t>
      </w:r>
      <w:bookmarkStart w:id="134" w:name="pg6857_56926"/>
    </w:p>
    <w:p>
      <w:pPr>
        <w:pStyle w:val="BookText"/>
        <w:rPr/>
      </w:pPr>
      <w:bookmarkEnd w:id="134"/>
      <w:r>
        <w:rPr>
          <w:rFonts w:ascii="IRNazanin" w:hAnsi="IRNazanin" w:eastAsia="IRNazanin"/>
          <w:color w:val="111111"/>
          <w:sz w:val="28"/>
          <w:sz w:val="28"/>
          <w:szCs w:val="28"/>
          <w:rtl w:val="true"/>
          <w:lang w:bidi="fa-IR"/>
        </w:rPr>
        <w:t>افزون بر قراری که داشتیم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بس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 خواهم دو شتر نر به تو بدهم تا با آن ها سفر کنی و دو شتر ماده تا امورت را با آن ها سامان دهی و نیز مقداری طلا و نقره تا با آن ها از میان زنان قریش یکی از زنان قومت را برایت خواستگاری کنم و از آن پس دیگر برایم مهم نیست که مرگ چه وقت و چگونه سر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رحمت خویش قرار دهد</w:t>
      </w:r>
      <w:r>
        <w:rPr>
          <w:rFonts w:eastAsia="IRNazanin" w:cs="IRNazanin"/>
          <w:color w:val="111111"/>
          <w:sz w:val="28"/>
          <w:szCs w:val="28"/>
          <w:rtl w:val="true"/>
          <w:lang w:bidi="fa-IR"/>
        </w:rPr>
        <w:t>.</w:t>
      </w:r>
    </w:p>
    <w:p>
      <w:pPr>
        <w:pStyle w:val="Heading2"/>
        <w:numPr>
          <w:ilvl w:val="1"/>
          <w:numId w:val="1"/>
        </w:numPr>
        <w:rPr/>
      </w:pPr>
      <w:bookmarkStart w:id="135" w:name="__RefHeading___Toc998897_372815092"/>
      <w:bookmarkStart w:id="136" w:name="_Toc44"/>
      <w:bookmarkEnd w:id="135"/>
      <w:r>
        <w:rPr>
          <w:rtl w:val="true"/>
        </w:rPr>
        <w:t>پیشنهاد خواستگاری توسط بانو خدیجه</w:t>
      </w:r>
      <w:r>
        <w:rPr>
          <w:rtl w:val="true"/>
        </w:rPr>
        <w:t>(</w:t>
      </w:r>
      <w:r>
        <w:rPr>
          <w:rtl w:val="true"/>
        </w:rPr>
        <w:t>علیها السلام</w:t>
      </w:r>
      <w:r>
        <w:rPr>
          <w:rtl w:val="true"/>
        </w:rPr>
        <w:t>)</w:t>
      </w:r>
      <w:bookmarkEnd w:id="136"/>
    </w:p>
    <w:p>
      <w:pPr>
        <w:pStyle w:val="BookText"/>
        <w:rPr/>
      </w:pPr>
      <w:r>
        <w:rPr>
          <w:rFonts w:ascii="IRNazanin" w:hAnsi="IRNazanin" w:eastAsia="IRNazanin"/>
          <w:color w:val="111111"/>
          <w:sz w:val="28"/>
          <w:sz w:val="28"/>
          <w:szCs w:val="28"/>
          <w:rtl w:val="true"/>
          <w:lang w:bidi="fa-IR"/>
        </w:rPr>
        <w:t>چون سپیده سر 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غبار سفر شست و خود را معطر نمود، موهای خود را شانه کرد و فاخرترین جامه های خود را پوشید و به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کسی جز میسره نزد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بانوی حجاز،خدیجه،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شکوه و زیبایی دید، از آمدن معشوق خود، غرق در شادی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دنا فرمی من قوس حاجبه 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فصادفنی حتی قتلت به ظلما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أسفر عن وجه و أسبل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یباهی البدر فی لیلة ظلماء </w:t>
      </w:r>
    </w:p>
    <w:p>
      <w:pPr>
        <w:pStyle w:val="BookText"/>
        <w:rPr/>
      </w:pPr>
      <w:r>
        <w:rPr>
          <w:rFonts w:ascii="IRNazanin" w:hAnsi="IRNazanin" w:eastAsia="IRNazanin"/>
          <w:color w:val="111111"/>
          <w:sz w:val="28"/>
          <w:sz w:val="28"/>
          <w:szCs w:val="28"/>
          <w:rtl w:val="true"/>
          <w:lang w:bidi="fa-IR"/>
        </w:rPr>
        <w:t xml:space="preserve">و لم أدر حتی زار من غیر موعد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واش ما أحاط به علما</w:t>
      </w:r>
    </w:p>
    <w:p>
      <w:pPr>
        <w:pStyle w:val="BookText"/>
        <w:rPr/>
      </w:pPr>
      <w:r>
        <w:rPr>
          <w:rFonts w:ascii="IRNazanin" w:hAnsi="IRNazanin" w:eastAsia="IRNazanin"/>
          <w:color w:val="111111"/>
          <w:sz w:val="28"/>
          <w:sz w:val="28"/>
          <w:szCs w:val="28"/>
          <w:rtl w:val="true"/>
          <w:lang w:bidi="fa-IR"/>
        </w:rPr>
        <w:t xml:space="preserve">و علمنی من طیب حسن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منادمة یستنطق الصخرة الصماء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کمان ابروانش تیری انداخت و آن تیر بر من نشست و بی هیچ پروا مرا کُشت، رُخ نمود و گیسوانش را گشود و در شب تار به ماه فخر فروخت، بی خبر و نا به گاه آمد و نگذاشت خبرچینان از او باخبر شوند، آمد و با من هم کلام شد و از کلام زیبایش چنان با من سخن گفت که سنگ خارا را به سخن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حضرت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 به خیر و شادی ات پایدار، چه می خواهی تا برآورده شود؟پیامبر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کرد و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با حضرت سخن گفت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چیزی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تو بپرسم پاسخ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و شترانی که از من خواهی گرفت چه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ای بانو؟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توان داشته باشم، بر آن خواهم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عمویم ابوطالب به من گفته دو شتر به من می دهد تا با آن ها سفر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 و دو شتر دیگر تا با آن ها امورم را سامان دهم و نیز مقداری طلا و نقره تا با آن ها یکی از زنان قومم را برایم خواستگاری کند، زنی که از من به اندک قانع می شود و مرا به آن چه توانش را ندارم وانمی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راضی می شوی تا من برایت زنی بگیرم که خودم می 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شناسی؟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ذکاوت و زیرکی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همسری یافته ام که اهل مکه است و از قوم خودت، از همه زنان ثروتمندتر، زیباتر، باکمالات تر، عفیف تر و گشاده دست تر است و دامانی پاک و آبرویی نیک دارد، تو را در کارها یاری می کند و از تو به اندک راضی می شود ولی از غیر تو به بسیار هم، راضی نمی شود، در تبار و عشیره به تو نزدیک است و همهپادشاهان و مردان عرب به خاطرش بر تو رشک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 به زیر انداخت و بر پیشانی مبارکش عرق نشست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نمیخواست این سعادت عظیم را از دست بدهد و صدای تپش قلبش شنیده می شد، سخن از سر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نمی دهی؟ به خدا سوگند تو محبوب من هستی و من در هیچ کاری با تو مخالفت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سعد إن جزت بوادی الأراک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قلیبا ضاع منی هناک</w:t>
      </w:r>
    </w:p>
    <w:p>
      <w:pPr>
        <w:pStyle w:val="BookText"/>
        <w:rPr/>
      </w:pPr>
      <w:r>
        <w:rPr>
          <w:rFonts w:ascii="IRNazanin" w:hAnsi="IRNazanin" w:eastAsia="IRNazanin"/>
          <w:color w:val="111111"/>
          <w:sz w:val="28"/>
          <w:sz w:val="28"/>
          <w:szCs w:val="28"/>
          <w:rtl w:val="true"/>
          <w:lang w:bidi="fa-IR"/>
        </w:rPr>
        <w:t xml:space="preserve">و استفت غزلان الفلا 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لأسیر الحب منهم فکاک</w:t>
      </w:r>
    </w:p>
    <w:p>
      <w:pPr>
        <w:pStyle w:val="BookText"/>
        <w:rPr/>
      </w:pPr>
      <w:r>
        <w:rPr>
          <w:rFonts w:ascii="IRNazanin" w:hAnsi="IRNazanin" w:eastAsia="IRNazanin"/>
          <w:color w:val="111111"/>
          <w:sz w:val="28"/>
          <w:sz w:val="28"/>
          <w:szCs w:val="28"/>
          <w:rtl w:val="true"/>
          <w:lang w:bidi="fa-IR"/>
        </w:rPr>
        <w:t xml:space="preserve">و إن تری رکبا بوادی الحمی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سائلهم عنی و من لی بذاک</w:t>
      </w:r>
    </w:p>
    <w:p>
      <w:pPr>
        <w:pStyle w:val="BookText"/>
        <w:rPr/>
      </w:pPr>
      <w:r>
        <w:rPr>
          <w:rFonts w:ascii="IRNazanin" w:hAnsi="IRNazanin" w:eastAsia="IRNazanin"/>
          <w:color w:val="111111"/>
          <w:sz w:val="28"/>
          <w:sz w:val="28"/>
          <w:szCs w:val="28"/>
          <w:rtl w:val="true"/>
          <w:lang w:bidi="fa-IR"/>
        </w:rPr>
        <w:t xml:space="preserve">نعم سروا و استصحبوا ناظری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عینی تشتهی أن تراک</w:t>
      </w:r>
    </w:p>
    <w:p>
      <w:pPr>
        <w:pStyle w:val="BookText"/>
        <w:rPr/>
      </w:pPr>
      <w:r>
        <w:rPr>
          <w:rFonts w:ascii="IRNazanin" w:hAnsi="IRNazanin" w:eastAsia="IRNazanin"/>
          <w:color w:val="111111"/>
          <w:sz w:val="28"/>
          <w:sz w:val="28"/>
          <w:szCs w:val="28"/>
          <w:rtl w:val="true"/>
          <w:lang w:bidi="fa-IR"/>
        </w:rPr>
        <w:t xml:space="preserve">ما فی من عضو و لا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قد رکب منه هواک</w:t>
      </w:r>
    </w:p>
    <w:p>
      <w:pPr>
        <w:pStyle w:val="BookText"/>
        <w:rPr/>
      </w:pPr>
      <w:r>
        <w:rPr>
          <w:rFonts w:ascii="IRNazanin" w:hAnsi="IRNazanin" w:eastAsia="IRNazanin"/>
          <w:color w:val="111111"/>
          <w:sz w:val="28"/>
          <w:sz w:val="28"/>
          <w:szCs w:val="28"/>
          <w:rtl w:val="true"/>
          <w:lang w:bidi="fa-IR"/>
        </w:rPr>
        <w:t xml:space="preserve">عذبتنی بالهجرة بعد الجفاء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ذا جزاء بذاک</w:t>
      </w:r>
    </w:p>
    <w:p>
      <w:pPr>
        <w:pStyle w:val="BookText"/>
        <w:rPr/>
      </w:pPr>
      <w:r>
        <w:rPr>
          <w:rFonts w:ascii="IRNazanin" w:hAnsi="IRNazanin" w:eastAsia="IRNazanin"/>
          <w:color w:val="111111"/>
          <w:sz w:val="28"/>
          <w:sz w:val="28"/>
          <w:szCs w:val="28"/>
          <w:rtl w:val="true"/>
          <w:lang w:bidi="fa-IR"/>
        </w:rPr>
        <w:t xml:space="preserve">فاحکم بما شئت و ما ترتضی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فالقلب ما یرضیه إلا رضاک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سعد اگر به وادی اراک گذر کردی، به دلی که در آن جا از من به جا ماند سلام مرا برسان، و از آهوان دشت جویا شو و از آنان بپرس آیا اسیر عشق نزد آنان راهی به سوی رهایی دارد؟ و اگر کاروانیان را در وادی حمی دیدی، برای من درباره محبوبی که آن جا دارم از </w:t>
      </w:r>
    </w:p>
    <w:p>
      <w:pPr>
        <w:pStyle w:val="BookText"/>
        <w:rPr/>
      </w:pPr>
      <w:r>
        <w:rPr>
          <w:rFonts w:ascii="IRNazanin" w:hAnsi="IRNazanin" w:eastAsia="IRNazanin"/>
          <w:color w:val="111111"/>
          <w:sz w:val="28"/>
          <w:sz w:val="28"/>
          <w:szCs w:val="28"/>
          <w:rtl w:val="true"/>
          <w:lang w:bidi="fa-IR"/>
        </w:rPr>
        <w:t>آنان خبر بگیر، آری، آنان رفتند و چشمان مرا با خود بردند، و اکنون دیدگانم هوس دیدن تو را دارند، هیچ عضو و بندی از وجود من نمانده مگر اینکه، عشق تو بر آن سوار گشته باشد، پس از جفا مرا با دوری عذاب دادی؛ ای سرورم سزای این کار چیست؟ به آن چه خود می خواهی و صلاح می دانی حکم کن که قلب من تنها به رضای تو راضی 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 ثروتمند هستی من در برابر تو تهیدست، چیزی جز آن چه خود به من عطا کنی ندارم، کسی چون تو خواهان کسی چون من نمی شود، من زنی می خواهم که حال و مالی همچون حال و مال خودم داشتهباشد، تو شاهزاده هستی و شاهان مناسب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مال تو اندک است، من مال بسیار دارم، کسی که خودش را به تو تقدیم می کند چگونه مالش را به تو تقدیم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مال من و کنیزان من و همه آن چه که دارم، همه تقدیم تو و به فرمان تو، هیچ یک از آن ها را از تو دریغ نمی کنم، به کعبه و صفا سوگند گمان نمی کردم مرا از خود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از چشمانش جاری شد و سرود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الله ما هب نسیم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تذکرت لیالی الوصال</w:t>
      </w:r>
    </w:p>
    <w:p>
      <w:pPr>
        <w:pStyle w:val="BookText"/>
        <w:rPr/>
      </w:pPr>
      <w:r>
        <w:rPr>
          <w:rFonts w:ascii="IRNazanin" w:hAnsi="IRNazanin" w:eastAsia="IRNazanin"/>
          <w:color w:val="111111"/>
          <w:sz w:val="28"/>
          <w:sz w:val="28"/>
          <w:szCs w:val="28"/>
          <w:rtl w:val="true"/>
          <w:lang w:bidi="fa-IR"/>
        </w:rPr>
        <w:t xml:space="preserve">و لا أضا من نحوکم بارق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توهمت لطیف الخیال</w:t>
      </w:r>
    </w:p>
    <w:p>
      <w:pPr>
        <w:pStyle w:val="BookText"/>
        <w:rPr/>
      </w:pPr>
      <w:r>
        <w:rPr>
          <w:rFonts w:ascii="IRNazanin" w:hAnsi="IRNazanin" w:eastAsia="IRNazanin"/>
          <w:color w:val="111111"/>
          <w:sz w:val="28"/>
          <w:sz w:val="28"/>
          <w:szCs w:val="28"/>
          <w:rtl w:val="true"/>
          <w:lang w:bidi="fa-IR"/>
        </w:rPr>
        <w:t xml:space="preserve">أحبابنا ما خطرت خطرة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غداة الوصل منی ببال</w:t>
      </w:r>
    </w:p>
    <w:p>
      <w:pPr>
        <w:pStyle w:val="BookText"/>
        <w:rPr/>
      </w:pPr>
      <w:r>
        <w:rPr>
          <w:rFonts w:ascii="IRNazanin" w:hAnsi="IRNazanin" w:eastAsia="IRNazanin"/>
          <w:color w:val="111111"/>
          <w:sz w:val="28"/>
          <w:sz w:val="28"/>
          <w:szCs w:val="28"/>
          <w:rtl w:val="true"/>
          <w:lang w:bidi="fa-IR"/>
        </w:rPr>
        <w:t xml:space="preserve">جور اللیالی خصنی بالجفا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و من یأمن جور اللیال</w:t>
      </w:r>
    </w:p>
    <w:p>
      <w:pPr>
        <w:pStyle w:val="BookText"/>
        <w:rPr/>
      </w:pPr>
      <w:r>
        <w:rPr>
          <w:rFonts w:ascii="IRNazanin" w:hAnsi="IRNazanin" w:eastAsia="IRNazanin"/>
          <w:color w:val="111111"/>
          <w:sz w:val="28"/>
          <w:sz w:val="28"/>
          <w:szCs w:val="28"/>
          <w:rtl w:val="true"/>
          <w:lang w:bidi="fa-IR"/>
        </w:rPr>
        <w:t xml:space="preserve">رقوا و جودوا و اعطفوا و ارحموا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لی منکم علی کل 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هرگاه نسیم شمال وزید، به یادشب های وصال افتادم، و هرگاه نوری از سوی شما درخشید، به خیالی لطیف فرو رفتم، ای عزیزان من، در صبح روز وصال، وصال شما به هیچ روی در ذهنم نمی گنجید جور شب ها جفای تو را سهم من ساخت، کیست که از جور شب در امان باشد؟ مهر ورزید و بزرگی کنید و لطف کنید و رحم آورید که من در هیچ حال گریزی از شما ندارم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پروردگاری که از چشم ها پنهان است و همه </w:t>
      </w:r>
      <w:bookmarkStart w:id="137" w:name="pg6857_56937"/>
    </w:p>
    <w:p>
      <w:pPr>
        <w:pStyle w:val="BookText"/>
        <w:rPr/>
      </w:pPr>
      <w:bookmarkEnd w:id="137"/>
      <w:r>
        <w:rPr>
          <w:rFonts w:ascii="IRNazanin" w:hAnsi="IRNazanin" w:eastAsia="IRNazanin"/>
          <w:color w:val="111111"/>
          <w:sz w:val="28"/>
          <w:sz w:val="28"/>
          <w:szCs w:val="28"/>
          <w:rtl w:val="true"/>
          <w:lang w:bidi="fa-IR"/>
        </w:rPr>
        <w:t>اسرار را می داند، من برای این کار شایسته توام، برخیز و نزد عموهایت برو و به آنان بگو مرا از پدرم برایت خواستگاری کنند، از زیادیِ مهریه نیز نترس که من خود می دهم و هدایای بسیار به تو تقدیم خواهم کرد، برو و به کسی که به تو نظری نیک دارد نظری نیک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با رُخی شادمان و دلی سرشار از سرور، رو سوی عمویش ابوطالب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عموهایش و عمه اش صفیه در خانه ابوطالب گرد هم آمده اند</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138" w:name="__RefHeading___Toc998899_372815092"/>
      <w:bookmarkStart w:id="139" w:name="_Toc45"/>
      <w:bookmarkEnd w:id="138"/>
      <w:r>
        <w:rPr>
          <w:rtl w:val="true"/>
        </w:rPr>
        <w:t>رسول خدا</w:t>
      </w:r>
      <w:r>
        <w:rPr>
          <w:rtl w:val="true"/>
        </w:rPr>
        <w:t>(</w:t>
      </w:r>
      <w:r>
        <w:rPr>
          <w:rtl w:val="true"/>
        </w:rPr>
        <w:t>صلی الله علیه و آله</w:t>
      </w:r>
      <w:r>
        <w:rPr>
          <w:rtl w:val="true"/>
        </w:rPr>
        <w:t xml:space="preserve">) </w:t>
      </w:r>
      <w:r>
        <w:rPr>
          <w:rtl w:val="true"/>
        </w:rPr>
        <w:t>از عمویش می خواهد تا به خواستگاری بانو خدیجه</w:t>
      </w:r>
      <w:r>
        <w:rPr>
          <w:rtl w:val="true"/>
        </w:rPr>
        <w:t>(</w:t>
      </w:r>
      <w:r>
        <w:rPr>
          <w:rtl w:val="true"/>
        </w:rPr>
        <w:t>علیها السلام</w:t>
      </w:r>
      <w:r>
        <w:rPr>
          <w:rtl w:val="true"/>
        </w:rPr>
        <w:t xml:space="preserve">) </w:t>
      </w:r>
      <w:r>
        <w:rPr>
          <w:rtl w:val="true"/>
        </w:rPr>
        <w:t>همت گمارد</w:t>
      </w:r>
      <w:bookmarkEnd w:id="1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گرمی وشادی وارد خانه شد و عموهایش از دیدن او شادمان شدند و او را به مناسبت موفقیت بزرگش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نگاهی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خدیجه به تو داده مبارکت باشد، گمان کنم تو را غرق در عطای خویش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شما درخواستی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درخواستی؟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به همراه عموهایم نزد خُویلد، پدر خدیجه، بروید و از او، بانو خدیجه را برای من خواستگاری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یکباره سکوت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بهت آمیز همراه با تبسمی از روی شادمانی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جای برخاست و در حالی که از این امر، شگفت زده بود تاملی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کارهای مهم از تو یاری جسته ایم و در کارهایمان نظر تو را خواسته ایم و با تو مشورت کرده ایم، تو خود می دانی که خدیجه زنی کامل و فرخنده و فاضل است که از ننگ می هراسد و از رسوایی می پرهیزد، پادشاهان و سران عرب و بزرگان قریش و سروران قبایل و شاهان یمن ومهتران طایف به خواستگاری او رفته اند و اموال بسیار به پایش ریخته اند و او خواهان هیچ یک از آنان نشده؛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ثروتی همانند او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منال و تجارتی نداری،او خواسته تو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رشک می برد، از فرصت استفاده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سر زبان مردمان عرب نینداز و با آبرویمان بازی نکن، تو شایسته خدیجه نیستی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سوی ابولهب برخاست و او را نکوهید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پست ترین و بدکارترین مردان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خواهند </w:t>
      </w:r>
      <w:bookmarkStart w:id="140" w:name="pg6857_56941"/>
    </w:p>
    <w:p>
      <w:pPr>
        <w:pStyle w:val="BookText"/>
        <w:rPr/>
      </w:pPr>
      <w:bookmarkEnd w:id="140"/>
      <w:r>
        <w:rPr>
          <w:rFonts w:ascii="IRNazanin" w:hAnsi="IRNazanin" w:eastAsia="IRNazanin"/>
          <w:color w:val="111111"/>
          <w:sz w:val="28"/>
          <w:sz w:val="28"/>
          <w:szCs w:val="28"/>
          <w:rtl w:val="true"/>
          <w:lang w:bidi="fa-IR"/>
        </w:rPr>
        <w:t>درباره برادرزاده ام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از همه آنان زیباتر و با کمالات تر است، چرا خدیجه را بالاتر از او می بینی؟ به خاطر مالش یا کمالاتش یا زیبایی اش؟ به پروردگار کعبه سوگند اگر از محمد مال بخواهد بر اسبم سوار می شوم و کویرها را در می نوردم و نزد همه پادشاهان می روم و هر چه خدیجه از او بخواهد برایش جمع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بی فایده سخن زیاده مگویید، برخیزید و خدیجه را از پدرش برای من خواستگاری کنید، شما به آن چه که من می دانم آگاه نیستید</w:t>
      </w:r>
      <w:r>
        <w:rPr>
          <w:rFonts w:eastAsia="IRNazanin" w:cs="IRNazanin"/>
          <w:color w:val="111111"/>
          <w:sz w:val="28"/>
          <w:szCs w:val="28"/>
          <w:rtl w:val="true"/>
          <w:lang w:bidi="fa-IR"/>
        </w:rPr>
        <w:t>.</w:t>
      </w:r>
    </w:p>
    <w:p>
      <w:pPr>
        <w:pStyle w:val="Heading2"/>
        <w:numPr>
          <w:ilvl w:val="1"/>
          <w:numId w:val="1"/>
        </w:numPr>
        <w:rPr/>
      </w:pPr>
      <w:bookmarkStart w:id="141" w:name="__RefHeading___Toc998901_372815092"/>
      <w:bookmarkStart w:id="142" w:name="_Toc46"/>
      <w:bookmarkEnd w:id="141"/>
      <w:r>
        <w:rPr>
          <w:rtl w:val="true"/>
        </w:rPr>
        <w:t>صفیه ماجرا را دنبال می کند</w:t>
      </w:r>
      <w:bookmarkEnd w:id="1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دم صفیه بنت عبدالمطلب برخاست و عبایش را به سر کشید و در حالی که روبنده اش را می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 دانم که برادرزاده ام در سخن همیشه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تا از مقصودش مطلع شوم و ماجرا را برایتان روشن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فاخرترین جامه هایش را پوشید و رو سوی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کنیزان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از آمدن به خانه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پیش از او، خود را به خانه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به او خبر داد که صفیه بنت عبدالمطلب دارد به این 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فعالیت روزانه برای استراحت به </w:t>
      </w:r>
    </w:p>
    <w:p>
      <w:pPr>
        <w:pStyle w:val="BookText"/>
        <w:rPr/>
      </w:pPr>
      <w:r>
        <w:rPr>
          <w:rFonts w:ascii="IRNazanin" w:hAnsi="IRNazanin" w:eastAsia="IRNazanin"/>
          <w:color w:val="111111"/>
          <w:sz w:val="28"/>
          <w:sz w:val="28"/>
          <w:szCs w:val="28"/>
          <w:rtl w:val="true"/>
          <w:lang w:bidi="fa-IR"/>
        </w:rPr>
        <w:t>اتاقش می رفت که بخوابد که با شنیدن این خبر از اضطراب و شوق و شعف پای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دامنش گیر کرد و زمین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کامیاب نشود آنکه با تو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به پشت در سخن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زد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 و با تکریم و احترام از او استقبال کرد و خواست برایش غذا بیاورد که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خوردن غذا نیامده ام، ای دختر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آمده ام درباره سخنی از تو بپرسم که آیا صحت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صحت دارد، خواه آشکار کنی وخواه پنهان، من از محمد برای خودم خواستگاری کرده ام و مهرم را نیز خودم تقبل کرده ام، اگر چیزی برای شما گفته گمان نکنید که خلاف می گوید، من می دانم که او از جانب پروردگار آسمان،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آن شخص که دلبسته ای بر تو هیچ نکوهشی نیست، به خدا سوگند من نه نوری همچون نور پیشانی او بر کس دیگری جزء او، به چشم دیده ام و نه کلامی دلنشین تر از کلام او شنیده ام و نه سخنی شیرین تر از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صفیه سرود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أکبر کل الحسن فی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تحت غرة هذا البدر من عجب </w:t>
      </w:r>
    </w:p>
    <w:p>
      <w:pPr>
        <w:pStyle w:val="BookText"/>
        <w:rPr/>
      </w:pPr>
      <w:r>
        <w:rPr>
          <w:rFonts w:ascii="IRNazanin" w:hAnsi="IRNazanin" w:eastAsia="IRNazanin"/>
          <w:color w:val="111111"/>
          <w:sz w:val="28"/>
          <w:sz w:val="28"/>
          <w:szCs w:val="28"/>
          <w:rtl w:val="true"/>
          <w:lang w:bidi="fa-IR"/>
        </w:rPr>
        <w:t xml:space="preserve">قوامه ثم إن مالت ذوائبه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 فهی تغنیه عن الأدب</w:t>
      </w:r>
    </w:p>
    <w:p>
      <w:pPr>
        <w:pStyle w:val="BookText"/>
        <w:rPr/>
      </w:pPr>
      <w:r>
        <w:rPr>
          <w:rFonts w:ascii="IRNazanin" w:hAnsi="IRNazanin" w:eastAsia="IRNazanin"/>
          <w:color w:val="111111"/>
          <w:sz w:val="28"/>
          <w:sz w:val="28"/>
          <w:szCs w:val="28"/>
          <w:rtl w:val="true"/>
          <w:lang w:bidi="fa-IR"/>
        </w:rPr>
        <w:t xml:space="preserve">تبت ید اللائمی فیه و حاسده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لی فی سواه قط من أرب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که تمامی نیکی در میان عرب ظهور کرده، چه شگفتی هایی که به زیر چهره این ماه، نهفته است، اندامش را بنگر که چون گیسوانش از پشت سرازیر می شوند، او را در زیبندگی بی نیاز می کنند، بریده باد دستان نکوهش گران و حسودان او، که من هرگز بهکسی جز او نیاز ندارم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گفتگو و اطمینان از این امر مهم، صفیه برخاست تا خبر شادمانی به برادران بنی هاشم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صفیه خواست از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خلعتی گرانبها برون آورد و آن را بر صفیه پوشاند و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در رسیدن من به محمد مرا یاری کن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می دانم سعادت دنیا و آخرت در همراهی با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صفیه تبسمی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تلاش خود را می کنم و نزد برادرانش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وارد شدن صفیه به خانه ابوطالب، برادرانش دور او حلقه زدند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w:t>
      </w:r>
      <w:bookmarkStart w:id="143" w:name="pg6857_56947"/>
    </w:p>
    <w:p>
      <w:pPr>
        <w:pStyle w:val="BookText"/>
        <w:rPr/>
      </w:pPr>
      <w:bookmarkEnd w:id="143"/>
      <w:r>
        <w:rPr>
          <w:rFonts w:ascii="IRNazanin" w:hAnsi="IRNazanin" w:eastAsia="IRNazanin"/>
          <w:color w:val="111111"/>
          <w:sz w:val="28"/>
          <w:sz w:val="28"/>
          <w:szCs w:val="28"/>
          <w:rtl w:val="true"/>
          <w:lang w:bidi="fa-IR"/>
        </w:rPr>
        <w:t>بر تو ای دختر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وچه خبری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آیید، برخیزید که به خدا سوگند او بی نهایت برادرزاده شما محمد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از این خبر خوشحال شدند جز ابولهب که کلام صفیه بر خشم و حسدش نسبت به حضرتش افزود و این به خاطر پستی پیشین و همیشگی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خوشحالی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مراد شده پس دیگر چرا 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ابوطالب این بود که نزد پدر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و با او صحبت کنند</w:t>
      </w:r>
      <w:r>
        <w:rPr>
          <w:rFonts w:eastAsia="IRNazanin" w:cs="IRNazanin"/>
          <w:color w:val="111111"/>
          <w:sz w:val="28"/>
          <w:szCs w:val="28"/>
          <w:rtl w:val="true"/>
          <w:lang w:bidi="fa-IR"/>
        </w:rPr>
        <w:t>.</w:t>
      </w:r>
    </w:p>
    <w:p>
      <w:pPr>
        <w:pStyle w:val="Heading2"/>
        <w:numPr>
          <w:ilvl w:val="1"/>
          <w:numId w:val="1"/>
        </w:numPr>
        <w:rPr/>
      </w:pPr>
      <w:bookmarkStart w:id="144" w:name="__RefHeading___Toc998903_372815092"/>
      <w:bookmarkStart w:id="145" w:name="_Toc47"/>
      <w:bookmarkEnd w:id="144"/>
      <w:r>
        <w:rPr>
          <w:rtl w:val="true"/>
        </w:rPr>
        <w:t>ابوطالب برای خواستگاری خدیجه</w:t>
      </w:r>
      <w:r>
        <w:rPr>
          <w:rtl w:val="true"/>
        </w:rPr>
        <w:t>(</w:t>
      </w:r>
      <w:r>
        <w:rPr>
          <w:rtl w:val="true"/>
        </w:rPr>
        <w:t>علیها السلام</w:t>
      </w:r>
      <w:r>
        <w:rPr>
          <w:rtl w:val="true"/>
        </w:rPr>
        <w:t xml:space="preserve">) </w:t>
      </w:r>
      <w:r>
        <w:rPr>
          <w:rtl w:val="true"/>
        </w:rPr>
        <w:t>نزد پدرش می رود</w:t>
      </w:r>
      <w:bookmarkEnd w:id="1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بنی هاشم همگی برخاستند تا به خانه خُویلد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نیکوترین جامه ها را به ایشان پوشاند و شمشیری بر کمر ایشان بست و آن حضرت را بر اسب خود نشاند و آن گاه عموهای حضرت گرد ایشان را گرفتند و همه چشم به حضرتش دوختند و همچنان که او را در میان داشتند به طرف خانه خویلد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ابوبکر بن ابی قحافه آنان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من سخنی داشتم و می خواستم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سخنی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ستاره ای در خانه ابوطالب ظهور کرد و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اوج آسمان فراز شد و چنان درخشید و نور افشاند که همچون ماه تابناک شد، سپس به میان دیوارها فرود آمد، من آن را دنبال کردم و دیدم وارد خانه خدیجه بنت خُویلد شد؛ تأویلش چیست؟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این است که ما اکنون انجام می دهیم، نزد خدیجه می رویم و می خواهیم از او خواستگاری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ابوبکر با تعجب به ایشان خیره خیره نگاه می کرد و بهت زده شده بود، آنان رفتند و به خانه خُویلد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غلامان در را گشودند و فرزندان با کرامت بنی هاشم را بر در دیدند، ایشان را به داخل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چون بنی هاشم رادید پیش پایشان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پسرانِ پدران ما و عزیزترین مردمان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درخواستی آمده ایم و تو خود می دانی که ما با شما خویشاوندیم، ما در این حرم همه پسران یک پدریم و به نزد تو آمده ایم تا دخترت خدیجه را برای سرورمان خواستگاری کنیم، ما خدیجه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برای چه کسی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را برای برادرزاده 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نگاهی به چهره نورانی محمد بن عبدالله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سزاوارترین کس برای این وصلت و عزیزترین مردم نزد ما هستید، اما اختیار خدیجه با خودش است و او خود از من خردمندتر است، دل من به خواستگاری پادشاهان از خدیجه راضی نشد، چرا که او صاحب </w:t>
      </w:r>
      <w:bookmarkStart w:id="146" w:name="pg6857_56951"/>
    </w:p>
    <w:p>
      <w:pPr>
        <w:pStyle w:val="BookText"/>
        <w:rPr/>
      </w:pPr>
      <w:bookmarkEnd w:id="146"/>
      <w:r>
        <w:rPr>
          <w:rFonts w:ascii="IRNazanin" w:hAnsi="IRNazanin" w:eastAsia="IRNazanin"/>
          <w:color w:val="111111"/>
          <w:sz w:val="28"/>
          <w:sz w:val="28"/>
          <w:szCs w:val="28"/>
          <w:rtl w:val="true"/>
          <w:lang w:bidi="fa-IR"/>
        </w:rPr>
        <w:t xml:space="preserve">کمالات است و منتظر کسی هستم که در کمالات با او برابری کند و هم شان او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خویلد که در دل کسی را بهتر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شناخت و به او ایمان داشت ولی چون می دانست مردم دهان به سرزنش او می گشایند و او را از ملامت مردم، خلاصی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مهریه چنین دختری سنگین است آیا می توانید پرداخت کنید؟ حمزه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زادۀ ما فخر عرب و عجم و صاحب کرامت و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جان ما را بخواهد ما همه را به پایش نثار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دهیدبا خودش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ماجرا را به گوش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مهریه سنگین از ایشان خواست</w:t>
      </w:r>
      <w:r>
        <w:rPr>
          <w:rFonts w:eastAsia="IRNazanin" w:cs="IRNazanin"/>
          <w:color w:val="111111"/>
          <w:sz w:val="28"/>
          <w:szCs w:val="28"/>
          <w:rtl w:val="true"/>
          <w:lang w:bidi="fa-IR"/>
        </w:rPr>
        <w:t>.</w:t>
      </w:r>
    </w:p>
    <w:p>
      <w:pPr>
        <w:pStyle w:val="Heading2"/>
        <w:numPr>
          <w:ilvl w:val="1"/>
          <w:numId w:val="1"/>
        </w:numPr>
        <w:rPr/>
      </w:pPr>
      <w:bookmarkStart w:id="147" w:name="__RefHeading___Toc998905_372815092"/>
      <w:bookmarkStart w:id="148" w:name="_Toc48"/>
      <w:bookmarkEnd w:id="147"/>
      <w:r>
        <w:rPr>
          <w:rtl w:val="true"/>
        </w:rPr>
        <w:t>همراهی ورقه عموی پیامبر</w:t>
      </w:r>
      <w:r>
        <w:rPr>
          <w:rtl w:val="true"/>
        </w:rPr>
        <w:t>(</w:t>
      </w:r>
      <w:r>
        <w:rPr>
          <w:rtl w:val="true"/>
        </w:rPr>
        <w:t>صلی الله علیه و آله</w:t>
      </w:r>
      <w:r>
        <w:rPr>
          <w:rtl w:val="true"/>
        </w:rPr>
        <w:t xml:space="preserve">) </w:t>
      </w:r>
      <w:r>
        <w:rPr>
          <w:rtl w:val="true"/>
        </w:rPr>
        <w:t>با بانوی حجاز</w:t>
      </w:r>
      <w:bookmarkEnd w:id="14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ورقه را برایم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رفت و به همراه ورقه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ورقه رسید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از او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خود را از من دریغ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زمین نشست و ابرو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تو دور باد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حاجتمندی که به حاجت خود نرسد چه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ترین حال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سخن می گویی که انگار می خواهی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پادشاهان و بزرگان به خواستگاری ات آمدند و به هیچ یک رضایت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کسی نیستم که مرا از مکه بیرون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مکّیان هم خواستگارت بودند، کسانی چون شیبة بن ربیعه و عقبة بن ابی معیط و ابی جهل بن هشام و صلت بن ابی یهاب، اما تو از همه آنان روی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او عیبی باشدنمی خواهم،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عیبشان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بدگمان است، عقبه سالخورده است، ابوجهل خسیس و متکبّر و بدخلق است، صلت نیز زنان بسیاری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رحمت خدا باشند همه کسانی که نامشان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 که کسی جز آنان از من خواستگاری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محمد بن عبدالله بن عبدالمطلب بن هاشم به خواستگاری 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او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که بنا بر کتب پیشینیان از مقام محمد مصطفی در تورات و انجیل و سایر کتب آسمانی خبر داشت، وقتی این سخن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سر به زیر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عیبش را برایت می گویم، او ریشه ای اصیل دارد و قامتی بلند و چشمانی کشیده و خلقی نیک و فضیلتی زبانزد و کرمی والا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در آن چه گفتم هیچ دروغ نبود،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خوبی اش را گفتی عیبش را 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چون ماه است و پیشانی اش تابناک و چشمانش زیبا و کلامش نیک تر از مشک ختن و شیرین تر از عسل، چون راه می رود گویی ماه است به هنگام طلوع کردن، یا چون باران است به هنگام بارش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عیبش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حُسنی سرفراز و تباری والا آفریده شده، نیک ترین سیرت و پاک ترین جان در جهانرا دارد، وقتی قدم می زند گمان می کنی از شیب باران جاری شده، موهایش چون شب سیاه است و گونه هایش تابناک تر از گل سرخ و رایحه اش خوش تر از مشک ختن و کلامش دلنشین تر از عسل؛ من تو را ای خدیجه گواه می گیرم که او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 می گویم عیب او را برایم بگو باز حُسنش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می توان نیکی او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علمت کل القبائل و الملإ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حبیب الله أطهرهم قلبا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أصدق من فی الأرض قولا و موعدا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 خلق الله کلهم قربا </w:t>
      </w:r>
      <w:bookmarkStart w:id="149" w:name="pg6857_56958"/>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قبیله و هر جمعیتی را شناختم، دانستم که حبیب خدا دل پاک ترین آنان است، او راستگوترین و خوش قول ترین انسان روی زمین است و نزد خدا والاتر از همه مردم مرتبت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او را نکوهش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آنان از روست که او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سلمت رءوس الرجال من الأذی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المال إلا مثل قلم الأظافر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مردان بزرگ از آزار جان به در برند، مال و منال چیزی جز ناخن گرفته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مال اندک دارد، من مال بسیار دارم و باز در هر حال او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این صورت از پیامبری گرانقدر کامیاب و پیروز و بهره مند می شوی</w:t>
      </w:r>
      <w:r>
        <w:rPr>
          <w:rFonts w:eastAsia="IRNazanin" w:cs="IRNazanin"/>
          <w:color w:val="111111"/>
          <w:sz w:val="28"/>
          <w:szCs w:val="28"/>
          <w:rtl w:val="true"/>
          <w:lang w:bidi="fa-IR"/>
        </w:rPr>
        <w:t>.</w:t>
      </w:r>
    </w:p>
    <w:p>
      <w:pPr>
        <w:pStyle w:val="Heading2"/>
        <w:numPr>
          <w:ilvl w:val="1"/>
          <w:numId w:val="1"/>
        </w:numPr>
        <w:rPr/>
      </w:pPr>
      <w:bookmarkStart w:id="150" w:name="__RefHeading___Toc998907_372815092"/>
      <w:bookmarkStart w:id="151" w:name="_Toc49"/>
      <w:bookmarkEnd w:id="150"/>
      <w:r>
        <w:rPr>
          <w:rtl w:val="true"/>
        </w:rPr>
        <w:t>درخواست ورقه، در قبال وساطت ازدواج</w:t>
      </w:r>
      <w:bookmarkEnd w:id="1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گفتگو و تأملی،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برای خودم خواستگاری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چه می دهی اگر من همین امشب محمد را به همسری ات </w:t>
      </w:r>
    </w:p>
    <w:p>
      <w:pPr>
        <w:pStyle w:val="BookText"/>
        <w:rPr/>
      </w:pPr>
      <w:r>
        <w:rPr>
          <w:rFonts w:ascii="IRNazanin" w:hAnsi="IRNazanin" w:eastAsia="IRNazanin"/>
          <w:color w:val="111111"/>
          <w:sz w:val="28"/>
          <w:sz w:val="28"/>
          <w:szCs w:val="28"/>
          <w:rtl w:val="true"/>
          <w:lang w:bidi="fa-IR"/>
        </w:rPr>
        <w:t>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چیزی دارم که از تو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اندوخته ام و این خانه ام از برای تو، و حال آنکه من آن چنانم 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تحققتم ما عند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الغرام فذاک العذر یکفیه</w:t>
      </w:r>
    </w:p>
    <w:p>
      <w:pPr>
        <w:pStyle w:val="BookText"/>
        <w:rPr/>
      </w:pPr>
      <w:r>
        <w:rPr>
          <w:rFonts w:ascii="IRNazanin" w:hAnsi="IRNazanin" w:eastAsia="IRNazanin"/>
          <w:color w:val="111111"/>
          <w:sz w:val="28"/>
          <w:sz w:val="28"/>
          <w:szCs w:val="28"/>
          <w:rtl w:val="true"/>
          <w:lang w:bidi="fa-IR"/>
        </w:rPr>
        <w:t xml:space="preserve">أنتم سکنتم بقلبی فهو منزلکم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البیت أدری بالذی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عشقی را که نزد دلدارتان دارید به دست آوردید، این برای هر کاری دلیلی کافی است، شما در قلب من سکنا گزیده اید و آن جا خانه شماست، صاحب خانه خود بهتر می داند چه کسی در خانه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متاع دنیا نمی خواهم، فقط می خواهم در روز قیامت نزد محمد برای من شفیع شوی؛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حساب و کتاب و عقاب و عذابی پیش رو داریم که هیچ کس از آن جان به در نمی برد جز کسی که از محمد فرمان برده باشد و رسالت او راتصدیق کرده باشد، وا مصیبتا بر آن که به بهشت ره نیابد و به دوزخ درون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سخن عمو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خواستی را نزد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ورقه راهی شد و نزد برادرش خُویلد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w:t>
      </w:r>
      <w:bookmarkStart w:id="152" w:name="pg6857_56962"/>
    </w:p>
    <w:p>
      <w:pPr>
        <w:pStyle w:val="BookText"/>
        <w:rPr/>
      </w:pPr>
      <w:bookmarkEnd w:id="152"/>
      <w:r>
        <w:rPr>
          <w:rFonts w:ascii="IRNazanin" w:hAnsi="IRNazanin" w:eastAsia="IRNazanin"/>
          <w:color w:val="111111"/>
          <w:sz w:val="28"/>
          <w:sz w:val="28"/>
          <w:szCs w:val="28"/>
          <w:rtl w:val="true"/>
          <w:lang w:bidi="fa-IR"/>
        </w:rPr>
        <w:t>پسران عبدالمطلب نزد تو آمده اند و خدیجه را برای برادرزاده شان خواستگاری کرده اند، اگر این وصلت، سرانجام نگیرد، خسران دیده ایم، به خدا سوگند کسی چون محمد پا بر زمین نگذاشته، مگر فراموش کرده ای بر او در کودکی اش چه ها گذشت و چون بزرگ شد چه ها از او سر زد؟ 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 برادر که او برتر از همه است، فقط من از دو جهتهراس دارم، یکی این که عرب به من دشنام دهد چراکه من بزرگان و سران عرب را رد کردم و بعد دخترم را به مردی ثروتمند ندادم؛ دوم این که خدیجه او را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عرب دوست دارند دخترشان را به محمد بدهند و آرزو دارند او نصیبشان شود؛ و اما خدیجه، فضایل او را می داند و به این وصلت راضی است؛ تو را به خدا، پند مرا بشنو و با من نزد بنی هاشم بیا و در این مورد با ایشان صحبت کن و رضایت خود را ابراز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خدیجه شایسته او و او شایسته خدیجه است</w:t>
      </w:r>
      <w:r>
        <w:rPr>
          <w:rFonts w:eastAsia="IRNazanin" w:cs="IRNazanin"/>
          <w:color w:val="111111"/>
          <w:sz w:val="28"/>
          <w:szCs w:val="28"/>
          <w:rtl w:val="true"/>
          <w:lang w:bidi="fa-IR"/>
        </w:rPr>
        <w:t>.</w:t>
      </w:r>
    </w:p>
    <w:p>
      <w:pPr>
        <w:pStyle w:val="Heading2"/>
        <w:numPr>
          <w:ilvl w:val="1"/>
          <w:numId w:val="1"/>
        </w:numPr>
        <w:rPr/>
      </w:pPr>
      <w:bookmarkStart w:id="153" w:name="__RefHeading___Toc998909_372815092"/>
      <w:bookmarkStart w:id="154" w:name="_Toc50"/>
      <w:bookmarkEnd w:id="153"/>
      <w:r>
        <w:rPr>
          <w:rtl w:val="true"/>
        </w:rPr>
        <w:t>دیدار پدر و عموی بانو خدیجه</w:t>
      </w:r>
      <w:r>
        <w:rPr>
          <w:rtl w:val="true"/>
        </w:rPr>
        <w:t>(</w:t>
      </w:r>
      <w:r>
        <w:rPr>
          <w:rtl w:val="true"/>
        </w:rPr>
        <w:t>علیها السلام</w:t>
      </w:r>
      <w:r>
        <w:rPr>
          <w:rtl w:val="true"/>
        </w:rPr>
        <w:t xml:space="preserve">) </w:t>
      </w:r>
      <w:r>
        <w:rPr>
          <w:rtl w:val="true"/>
        </w:rPr>
        <w:t>با خاندان عبدالمطلب</w:t>
      </w:r>
      <w:bookmarkEnd w:id="15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هر دو برخاستند و راهی شدند تا نزد فرزندان عبدالمطلب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پشت در رسیدند،صدای فرزندان عبدالمطلب شنیده می شد که همه گرد هم نشسته بودند و با هم </w:t>
      </w:r>
      <w:bookmarkStart w:id="155" w:name="pg6857_56964"/>
    </w:p>
    <w:p>
      <w:pPr>
        <w:pStyle w:val="BookText"/>
        <w:rPr/>
      </w:pPr>
      <w:bookmarkEnd w:id="155"/>
      <w:r>
        <w:rPr>
          <w:rFonts w:ascii="IRNazanin" w:hAnsi="IRNazanin" w:eastAsia="IRNazanin"/>
          <w:color w:val="111111"/>
          <w:sz w:val="28"/>
          <w:sz w:val="28"/>
          <w:szCs w:val="28"/>
          <w:rtl w:val="true"/>
          <w:lang w:bidi="fa-IR"/>
        </w:rPr>
        <w:t>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 و با تبسم و شادمانی، خوش آمد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و برادرش ورقه نزدمان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برخاست و آنان را به داخل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سخن آغاز کرد و گفت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داریم و به فرمان شماییم و به این وصلت راضی هستیم، اما من می خواهم این خطبه فردا صبح در انظار مردم جاریشود تا حاضر و غایب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نظر شما مخالفتی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عموی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 من شهرتی دارد، به این خاطر از حرف و حدیث مردم عرب در امان نیست، می خواهم او در کار دخترش خدیجه، مرا وکیل کند تا من پاسخ گو باشم، می دانید که من کتب پیشینیان را خوانده ام و ادیانشان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این کار وکیل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من برادرم ورقه را بر کار دخترم خدیجه وکیل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کار کنار کعبه انجام شود</w:t>
      </w:r>
      <w:r>
        <w:rPr>
          <w:rFonts w:eastAsia="IRNazanin" w:cs="IRNazanin"/>
          <w:color w:val="111111"/>
          <w:sz w:val="28"/>
          <w:szCs w:val="28"/>
          <w:rtl w:val="true"/>
          <w:lang w:bidi="fa-IR"/>
        </w:rPr>
        <w:t>.</w:t>
      </w:r>
    </w:p>
    <w:p>
      <w:pPr>
        <w:pStyle w:val="Heading2"/>
        <w:numPr>
          <w:ilvl w:val="1"/>
          <w:numId w:val="1"/>
        </w:numPr>
        <w:rPr/>
      </w:pPr>
      <w:bookmarkStart w:id="156" w:name="__RefHeading___Toc998911_372815092"/>
      <w:bookmarkStart w:id="157" w:name="_Toc51"/>
      <w:bookmarkEnd w:id="156"/>
      <w:r>
        <w:rPr>
          <w:rtl w:val="true"/>
        </w:rPr>
        <w:t>دعوت بزرگان مکه به خانه بانو خدیجه</w:t>
      </w:r>
      <w:r>
        <w:rPr>
          <w:rtl w:val="true"/>
        </w:rPr>
        <w:t>(</w:t>
      </w:r>
      <w:r>
        <w:rPr>
          <w:rtl w:val="true"/>
        </w:rPr>
        <w:t>علیها السلام</w:t>
      </w:r>
      <w:r>
        <w:rPr>
          <w:rtl w:val="true"/>
        </w:rPr>
        <w:t xml:space="preserve">) </w:t>
      </w:r>
      <w:r>
        <w:rPr>
          <w:rtl w:val="true"/>
        </w:rPr>
        <w:t>از کنار کعبه</w:t>
      </w:r>
      <w:bookmarkEnd w:id="15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فردا صبح، همگی سوی کعبه رفتند و دیدند مردم عرب میان زمزم و مقام جمع شده اند و جماعات بسیاری در آن جا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آنان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صبحتان به خیر ای ساکنان حرم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پدر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و ای همه کسانی که حاضرید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 که نظرتان درباره خدیجه بنت خُویلد چیست؟ مردم همه زبان به مدح او گشودند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شریف ترین و والاتبارترین و هوشمندترین بانوان یاد کردی، او درمیان زنان عرب و عجم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 می بینید او بدون شوهر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خواستگاران بسیار برای او دیده ایم، خودش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برادر من مرا در کار خدیجه وکیل کرده و خدیجه خود به من دستور داده تا او را شوهر دهم، خدیجه به من گفته که خواهان یکی از سروران قریش است، نامش را از او پرسیدم اما پنهان می دارم، دوست دارم همه شما شاهد این وکالت باشید و فردا صبح همگی در منزل خدیجه گرد آیید، چرا که جایی جز خانه او همه شما را در بر نمی گیرد، می دانید که او سرایی بزرگ دارد که برای همه اهل مکه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سخنان ورقه را شنیدند یکایکشان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 را خواسته است و به ورقه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چه خوب کسی را به وکالت و کفالت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به برادرش 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همه بزرگان جمع اند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می گیرم که من خود را از کار خدیجه کنار کشیدم و برادرم را بر این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وکیل و کفیل نهادم، هیچ امر و رأیی فراتر از امر و رأی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عموی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ای بزرگان که او نه مجبور است نه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خدیجه را به عقد هر کس که بخواهم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موافقیم و گواهی بر آن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رفت و حکم کار خدیجه از دست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نیز شاد وخوشحال به خانه خدیجه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خدیجه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خواسته ام را برآورده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باشد که حکم کارت به من سپرده شد و من وکیلت شدم، فردا صبح ان شاءالله تو را به عقد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چون این سخن بشنید، خوشحال شد و خلعتی را که غلامش میسره به پانصد دینار از شام خریده بود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چیزهایی نمی خواهم و میلی به این خلعت ندارم، همه خواهش من شفاعت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تا خواسته ات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برخیز و خود را آماده کن و خانه ات را بیارای و اندوخته هایت را برون آور و پرده هایت را بیاویز و دیباهایت را بگستران و دشمنت را به غم درانداز، مال تو اندوخته نشده جز برای چنین روزی، ولیمه ای بساز و در آن چیزی را از قلم نیانداز که فردا صبح همه مردم عرب به خانه ات می آیند</w:t>
      </w:r>
      <w:r>
        <w:rPr>
          <w:rFonts w:eastAsia="IRNazanin" w:cs="IRNazanin"/>
          <w:color w:val="111111"/>
          <w:sz w:val="28"/>
          <w:szCs w:val="28"/>
          <w:rtl w:val="true"/>
          <w:lang w:bidi="fa-IR"/>
        </w:rPr>
        <w:t xml:space="preserve">. </w:t>
      </w:r>
      <w:bookmarkStart w:id="158" w:name="pg6857_56970"/>
    </w:p>
    <w:p>
      <w:pPr>
        <w:pStyle w:val="Heading2"/>
        <w:numPr>
          <w:ilvl w:val="1"/>
          <w:numId w:val="1"/>
        </w:numPr>
        <w:rPr/>
      </w:pPr>
      <w:bookmarkStart w:id="159" w:name="__RefHeading___Toc998913_372815092"/>
      <w:bookmarkStart w:id="160" w:name="_Toc52"/>
      <w:bookmarkEnd w:id="158"/>
      <w:bookmarkEnd w:id="159"/>
      <w:r>
        <w:rPr>
          <w:rtl w:val="true"/>
        </w:rPr>
        <w:t>آماده کردن خانه برای میهمانان</w:t>
      </w:r>
      <w:bookmarkEnd w:id="16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فردا میهمان دارد، غلامان و کنیزان خود را فرا خواند و آنان پرده ها گستردند و نشیمنگاه ها، بالش ها وفرش های رنگارنگ و دیباهای گرانبها و آویزه ها را بیرون آوردند و پوش ها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که شاهد آن شب بوده اند روایت کردند که فقط غلامان و کنیزکانی که مسئول حمل ظروف بودند، هشتاد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ها و شترهای بسیار ذبح کردند و شیرینی های مختلف چیدند و از همه نوع میوه 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ورقه به خانه ابوطالب رفت و دید او نشسته و برادرانش نیز نزدش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روزتان به خیر، چرا کارهایتان را انجام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عقد خدیجه به پا خیزید که امر او به دست من افتاد، ان شاءالله چون صبح شد او را به عقد محمد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کاری را که کردی از یاد نمی برد، پاداش تو بسیار بیش از کاری است که برای ما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اکنون دلم آرام گرفت و دانستم برادرم به مرادش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رسیدگی به کار ولیمه به همراه برادرانش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عرش و کرسی به لرزه افتادند و فرشتگان به سجده رفتند و خداوند متعال به رضوان، دربان بهشت فرمود تا بهشت را بیاراید و امر نمود تا حوریان </w:t>
      </w:r>
      <w:bookmarkStart w:id="161" w:name="pg6857_56972"/>
    </w:p>
    <w:p>
      <w:pPr>
        <w:pStyle w:val="BookText"/>
        <w:rPr/>
      </w:pPr>
      <w:bookmarkEnd w:id="161"/>
      <w:r>
        <w:rPr>
          <w:rFonts w:ascii="IRNazanin" w:hAnsi="IRNazanin" w:eastAsia="IRNazanin"/>
          <w:color w:val="111111"/>
          <w:sz w:val="28"/>
          <w:sz w:val="28"/>
          <w:szCs w:val="28"/>
          <w:rtl w:val="true"/>
          <w:lang w:bidi="fa-IR"/>
        </w:rPr>
        <w:t>و غلامان به صف در آیند و جام های شربت را آماده سازدند و پریان و بزم آرایان، زینت کنند، و به جبرییل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تا لوای حمد را بر کعبه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گاهکوه ها سر کشیدند و به خاطر مقامی که خداوند متعال به محمد مصطفی اختصاص داده بود او را حمد و تسبیح گفتند و زمین شادمان شد و مکه همچون دیگ که بر آتش بجوشد به زیر پای اهل خود به هیجان و جوشش درآمد</w:t>
      </w:r>
      <w:r>
        <w:rPr>
          <w:rFonts w:eastAsia="IRNazanin" w:cs="IRNazanin"/>
          <w:color w:val="111111"/>
          <w:sz w:val="28"/>
          <w:szCs w:val="28"/>
          <w:rtl w:val="true"/>
          <w:lang w:bidi="fa-IR"/>
        </w:rPr>
        <w:t>.</w:t>
      </w:r>
    </w:p>
    <w:p>
      <w:pPr>
        <w:pStyle w:val="Heading2"/>
        <w:numPr>
          <w:ilvl w:val="1"/>
          <w:numId w:val="1"/>
        </w:numPr>
        <w:rPr/>
      </w:pPr>
      <w:bookmarkStart w:id="162" w:name="__RefHeading___Toc998915_372815092"/>
      <w:bookmarkStart w:id="163" w:name="_Toc53"/>
      <w:bookmarkEnd w:id="162"/>
      <w:r>
        <w:rPr>
          <w:rtl w:val="true"/>
        </w:rPr>
        <w:t>ورود میهمان به منزل خدیجه طاهره</w:t>
      </w:r>
      <w:r>
        <w:rPr>
          <w:rtl w:val="true"/>
        </w:rPr>
        <w:t>(</w:t>
      </w:r>
      <w:r>
        <w:rPr>
          <w:rtl w:val="true"/>
        </w:rPr>
        <w:t>علیها السلام</w:t>
      </w:r>
      <w:r>
        <w:rPr>
          <w:rtl w:val="true"/>
        </w:rPr>
        <w:t>)</w:t>
      </w:r>
      <w:bookmarkEnd w:id="16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فرا رسید طوایف و بزرگان، قبایل و عشایر به طرف خانه بانوی حجاز راهی شدند و چون به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دیدند برایشان نشیمنگاه و بالش و تخت و سکو گذاشته اند و برای هر یک از ایشان فراخور مرتبت شان جایگاهی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بر جایگاه از پیش تعیین شده خود نشست تا این که ابوجهل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متکبرانه گام برمی داشت و با جامه های فاخر خود، فخر می فروخت و موهایش را پشتش ریخته بود و بر کمرش حمایل شمشیر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مخزوم، قوم و عشیره اش، همه به او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بالای مجلس انداخت و دید آن جا تختی بزرگ گذاشته اند و به زیرش بر جایگاهی بلند یازده تخت دیگر 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جایگاهی نیکوتر از آن جا ندیده بود جلو رفت </w:t>
      </w:r>
      <w:bookmarkStart w:id="164" w:name="pg6857_56974"/>
    </w:p>
    <w:p>
      <w:pPr>
        <w:pStyle w:val="BookText"/>
        <w:rPr/>
      </w:pPr>
      <w:bookmarkEnd w:id="164"/>
      <w:r>
        <w:rPr>
          <w:rFonts w:ascii="IRNazanin" w:hAnsi="IRNazanin" w:eastAsia="IRNazanin"/>
          <w:color w:val="111111"/>
          <w:sz w:val="28"/>
          <w:sz w:val="28"/>
          <w:szCs w:val="28"/>
          <w:rtl w:val="true"/>
          <w:lang w:bidi="fa-IR"/>
        </w:rPr>
        <w:t>و خواست بر بالاترین تخت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میسره او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و شتابمکن، جایگاه تو را نزد بنی مخزوم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خجل شد و برگشت و نشست</w:t>
      </w:r>
      <w:r>
        <w:rPr>
          <w:rFonts w:eastAsia="IRNazanin" w:cs="IRNazanin"/>
          <w:color w:val="111111"/>
          <w:sz w:val="28"/>
          <w:szCs w:val="28"/>
          <w:rtl w:val="true"/>
          <w:lang w:bidi="fa-IR"/>
        </w:rPr>
        <w:t>.</w:t>
      </w:r>
    </w:p>
    <w:p>
      <w:pPr>
        <w:pStyle w:val="Heading2"/>
        <w:numPr>
          <w:ilvl w:val="1"/>
          <w:numId w:val="1"/>
        </w:numPr>
        <w:rPr/>
      </w:pPr>
      <w:bookmarkStart w:id="165" w:name="__RefHeading___Toc998917_372815092"/>
      <w:bookmarkStart w:id="166" w:name="_Toc54"/>
      <w:bookmarkEnd w:id="165"/>
      <w:r>
        <w:rPr>
          <w:rtl w:val="true"/>
        </w:rPr>
        <w:t>ورود داماد به همراه فرزندان هاشم</w:t>
      </w:r>
      <w:bookmarkEnd w:id="1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ناگاه غلغله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صدای هیاهو بلند شد و سیل مردم عرب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عباس سر رسید، در کنارش شیر مرد قریش، حمزه با شمشیری بر کمر بسته می آمد و ابوطالب پیشاپیش همه با شکوه قدم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پیشه کنید و سخن کم کنید، به پا خیزید و فخرفروشی را واگذارید که اکنون صاحب زمان و برگزیده خداوند جبار، محمد، با تاجی از نور و شکوه و وقار بر شما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چشم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 عمامه ای سیاه بر سر گذاشته بود که نور پیشانی مبارکش به زیرش می درخشید، پیراهن عبدالمطلب و ردای الیاس را بر تن کرده بود و پای افزار جدّش عبدالمطلب را به پای داشت او عصای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عقیق سرخ، خاتم شده بود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خیره شده بودند و به ایشان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ایشان را گرفته بودند و حمزه رخسار حضرتش را از </w:t>
      </w:r>
      <w:bookmarkStart w:id="167" w:name="pg6857_56976"/>
    </w:p>
    <w:p>
      <w:pPr>
        <w:pStyle w:val="BookText"/>
        <w:rPr/>
      </w:pPr>
      <w:bookmarkEnd w:id="167"/>
      <w:r>
        <w:rPr>
          <w:rFonts w:ascii="IRNazanin" w:hAnsi="IRNazanin" w:eastAsia="IRNazanin"/>
          <w:color w:val="111111"/>
          <w:sz w:val="28"/>
          <w:sz w:val="28"/>
          <w:szCs w:val="28"/>
          <w:rtl w:val="true"/>
          <w:lang w:bidi="fa-IR"/>
        </w:rPr>
        <w:t>چشمان مردم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 و جاندارانپیامبر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نشان می دادند و به ایشان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چه می دیدند مدهوش بودند و هر کس آن جا نشسته بود به پا خاسته بود جز ابوجهل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دست خدیجه باشد هر آینه محمد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عموهای خود در بالاترین جایگاه نشست؛ یعنی همان جایگاهی که ابوجهل و یارانش را از آن منع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صدا به اعتراض بلند کرد و شروع به بر هم زدن مجلس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حمزه به سوی ابوجهل رفت و او را سر جایش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هیچ یک از این مردم همسان نیستی، گمان می کنی از آنان ارجمندتری؟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 نگیری هر چه دیدی از خود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ترسید و سکوت کرد و هنوز می پنداشت خودش همسر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و برادرش ورقه از حقد و کینه ابوجهل با خبر بودند و از ترس فتنه چاره ای اندیشیدند</w:t>
      </w:r>
      <w:r>
        <w:rPr>
          <w:rFonts w:eastAsia="IRNazanin" w:cs="IRNazanin"/>
          <w:color w:val="111111"/>
          <w:sz w:val="28"/>
          <w:szCs w:val="28"/>
          <w:rtl w:val="true"/>
          <w:lang w:bidi="fa-IR"/>
        </w:rPr>
        <w:t>.</w:t>
      </w:r>
    </w:p>
    <w:p>
      <w:pPr>
        <w:pStyle w:val="Heading2"/>
        <w:numPr>
          <w:ilvl w:val="1"/>
          <w:numId w:val="1"/>
        </w:numPr>
        <w:rPr/>
      </w:pPr>
      <w:bookmarkStart w:id="168" w:name="__RefHeading___Toc998919_372815092"/>
      <w:bookmarkStart w:id="169" w:name="_Toc55"/>
      <w:bookmarkEnd w:id="168"/>
      <w:r>
        <w:rPr>
          <w:rtl w:val="true"/>
        </w:rPr>
        <w:t>تعیین مهریه ملیکه حجاز</w:t>
      </w:r>
      <w:bookmarkEnd w:id="16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خویلد برخاست و پیش روی جمع ایستاد و با صدای بلند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 و ای والامقامان و بلندمرتبگان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آسمان سبز و زمین خاکی هرگز برتر از محمد به خود ندیده </w:t>
      </w:r>
    </w:p>
    <w:p>
      <w:pPr>
        <w:pStyle w:val="BookText"/>
        <w:rPr/>
      </w:pPr>
      <w:r>
        <w:rPr>
          <w:rFonts w:ascii="IRNazanin" w:hAnsi="IRNazanin" w:eastAsia="IRNazanin"/>
          <w:color w:val="111111"/>
          <w:sz w:val="28"/>
          <w:sz w:val="28"/>
          <w:szCs w:val="28"/>
          <w:rtl w:val="true"/>
          <w:lang w:bidi="fa-IR"/>
        </w:rPr>
        <w:t>است، من او را برای شوهری دخترم می پذیرم، اما مهریه اوهمسنگ اوست و اگر بپردازد با این ازدواج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ابوجهل با خود می گفت او توان این کار را ندارد، کنیز بانو خدیجه، خدمت ابوطالب رسید و آهسته به او گفت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بانویم خدیجه این کیسه را که دو هزار دینار است را فرستاده تا به پدرش دهید و رضایت او را 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دینارها را گرفت و به سوی خویلد برخاست و رضایت او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عباس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فضیلتِ اهل فضل را انکار می کنید، مگر جز این بود که به خاطر او از باران سیراب شدید و کشتزارهایتان سرسبز شد؟ چه بسیار لطف او شامل حالتان شد اما پنهان کردید و نسبت به او حسادت و دشمنی پیشه کردید، به خدا سوگند که در میان شما کسی در درستکاری و امانتداری همتای او نیست، بدانید که محمد به خاطر مال و جمال خدیجه از او خواستگاری نکرده، چراکه مال گذراست و رو به نیستی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خُویلد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 فرو بستند تا بشنوند خُویلد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پدر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خواستۀ خود درنگ می کنید؟ کار را به </w:t>
      </w:r>
      <w:bookmarkStart w:id="170" w:name="pg6857_56980"/>
    </w:p>
    <w:p>
      <w:pPr>
        <w:pStyle w:val="BookText"/>
        <w:rPr/>
      </w:pPr>
      <w:bookmarkEnd w:id="170"/>
      <w:r>
        <w:rPr>
          <w:rFonts w:ascii="IRNazanin" w:hAnsi="IRNazanin" w:eastAsia="IRNazanin"/>
          <w:color w:val="111111"/>
          <w:sz w:val="28"/>
          <w:sz w:val="28"/>
          <w:szCs w:val="28"/>
          <w:rtl w:val="true"/>
          <w:lang w:bidi="fa-IR"/>
        </w:rPr>
        <w:t>انجام رسانید که فرمان با شماست، شما مردانی بزرگ و خطیب وبلیغ و فصیح هستید، اکنون باید خطیبتان خطبه بخواند تا عقد میانمان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به گفتگو کردند و هر کس چیزی می گفت</w:t>
      </w:r>
      <w:r>
        <w:rPr>
          <w:rFonts w:eastAsia="IRNazanin" w:cs="IRNazanin"/>
          <w:color w:val="111111"/>
          <w:sz w:val="28"/>
          <w:szCs w:val="28"/>
          <w:rtl w:val="true"/>
          <w:lang w:bidi="fa-IR"/>
        </w:rPr>
        <w:t>.</w:t>
      </w:r>
    </w:p>
    <w:p>
      <w:pPr>
        <w:pStyle w:val="Heading2"/>
        <w:numPr>
          <w:ilvl w:val="1"/>
          <w:numId w:val="1"/>
        </w:numPr>
        <w:rPr/>
      </w:pPr>
      <w:bookmarkStart w:id="171" w:name="__RefHeading___Toc998921_372815092"/>
      <w:bookmarkStart w:id="172" w:name="_Toc56"/>
      <w:bookmarkEnd w:id="171"/>
      <w:r>
        <w:rPr>
          <w:rtl w:val="true"/>
        </w:rPr>
        <w:t>خواندن خطبه توسط حضرت ابوطالب</w:t>
      </w:r>
      <w:bookmarkEnd w:id="17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برخاست و به مردم اشاره کرد تا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سکوت کردند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خداوندی است که ما را از نسل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سلاله اسماعیل قرار داد و ما را بر همه عرب برتری و ارجمندی بخشید و ما را در حرم خود سکنا داد و نعمت خویش را بر ما وسعت بخشید و آفت خشمش را از ما دور گردانید و رزق را از دره های ژرف و سرزمین های دور دست سوی ما سرازیر کرد، ستایش از آنِ اوست برای آنچه که به ما بخشید و سپاس از آنِ اوست برای آنچه که به ما عطا فرمود و به ما عنایت کرد و ما را بر همه مردمان برتری داد و از حرام به دور داشت و فرمان داد تا وصلت کنیم و نسلمان افزون شود؛ اما بعد، ای جماعت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برادرزاده من، محمد بن عبدالله از بانوی بزرگ شما که به سخاوت و عفت موصوف است خواستگاری کرده، او زنی است که در میان شما سرشناس است و فضیلتش زبانزد و مقامش والاست، </w:t>
      </w:r>
      <w:bookmarkStart w:id="173" w:name="pg6857_56982"/>
    </w:p>
    <w:p>
      <w:pPr>
        <w:pStyle w:val="BookText"/>
        <w:rPr/>
      </w:pPr>
      <w:bookmarkEnd w:id="173"/>
      <w:r>
        <w:rPr>
          <w:rFonts w:ascii="IRNazanin" w:hAnsi="IRNazanin" w:eastAsia="IRNazanin"/>
          <w:color w:val="111111"/>
          <w:sz w:val="28"/>
          <w:sz w:val="28"/>
          <w:szCs w:val="28"/>
          <w:rtl w:val="true"/>
          <w:lang w:bidi="fa-IR"/>
        </w:rPr>
        <w:t>محمد او را از پدرش خُویلد با هر اندازهمهر، که وی بخواهد خواستگاری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ورقه که کنار برادرش خُویلد نشسته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مهر خدیجه را اکنون و نه دیرهنگام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هزار دینار طلا و صد ناقه سیاه چشم و سرخ موی و ده دیبا و بیست و هشت غلام و کنیز، این نزد ما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موافقیم و قلم و کاغذی خواست تا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خُویلد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 و با این مهر خدیجه را به همسری محمد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غلام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کیسه ای از درهم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به پدر خویش دهد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بر عهده خویش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غلام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بانو خدیجه می فرماید تمامی مال و جان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را از طرف من بپذیر که دلم را شاد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به خویلد تقدیم کرد</w:t>
      </w:r>
      <w:r>
        <w:rPr>
          <w:rFonts w:eastAsia="IRNazanin" w:cs="IRNazanin"/>
          <w:color w:val="111111"/>
          <w:sz w:val="28"/>
          <w:szCs w:val="28"/>
          <w:rtl w:val="true"/>
          <w:lang w:bidi="fa-IR"/>
        </w:rPr>
        <w:t>.</w:t>
      </w:r>
    </w:p>
    <w:p>
      <w:pPr>
        <w:pStyle w:val="Heading2"/>
        <w:numPr>
          <w:ilvl w:val="1"/>
          <w:numId w:val="1"/>
        </w:numPr>
        <w:rPr/>
      </w:pPr>
      <w:bookmarkStart w:id="174" w:name="__RefHeading___Toc998923_372815092"/>
      <w:bookmarkStart w:id="175" w:name="_Toc57"/>
      <w:bookmarkEnd w:id="174"/>
      <w:r>
        <w:rPr>
          <w:rtl w:val="true"/>
        </w:rPr>
        <w:t>ابراز نارضایتی ابوجهل از ازدواج پیامبر اسلام</w:t>
      </w:r>
      <w:r>
        <w:rPr>
          <w:rtl w:val="true"/>
        </w:rPr>
        <w:t>(</w:t>
      </w:r>
      <w:r>
        <w:rPr>
          <w:rtl w:val="true"/>
        </w:rPr>
        <w:t>صلی الله علیه و آله</w:t>
      </w:r>
      <w:r>
        <w:rPr>
          <w:rtl w:val="true"/>
        </w:rPr>
        <w:t>)</w:t>
      </w:r>
      <w:bookmarkEnd w:id="17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ابوجهل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 ایم مردان به زنان مهریه می دهند ولی ندیده ایم زنان به مردان مهریه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رئیس فرومایگان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چون محمد </w:t>
      </w:r>
    </w:p>
    <w:p>
      <w:pPr>
        <w:pStyle w:val="BookText"/>
        <w:rPr/>
      </w:pPr>
      <w:r>
        <w:rPr>
          <w:rFonts w:ascii="IRNazanin" w:hAnsi="IRNazanin" w:eastAsia="IRNazanin"/>
          <w:color w:val="111111"/>
          <w:sz w:val="28"/>
          <w:sz w:val="28"/>
          <w:szCs w:val="28"/>
          <w:rtl w:val="true"/>
          <w:lang w:bidi="fa-IR"/>
        </w:rPr>
        <w:t>چنین همسری تقدیم می کنند و پیشکش می دارند و کسی چون تو هدیه می دهد و از او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حمزه برخاست و درهم هایی را که داشت بر سر حاضرین ریخت و همراهانش نیز برخاستند و چنین 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 های پیامبر دور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زدند و برایش می سرودند در آن هنگام مردم شنیدند که منادی آسمان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مرد پاک دامن را به همسری زن پاک دامن و مرد راستگو را به همسری زن راستگو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کنیزان با ظرفهایی پر از مُشک و گلاب و گلهای رنگارنگ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بر سر مردم گلریزان کردند و خداوند به جبرئیل امر فرمود تا بر سر مردم، چه نیکوکار و چه بدکار، عطر بیافشاند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این عطر و رایحه خوشبو به مشامها رسید که مردم از یکدیگر می پرسیدند این عطر از کجاست؟ و پاسخ می دادند این عطر خوشبو باید از عطر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به خانه هایشان رفتند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برخاست و در میان عموهای خود همچون ماه تمام به خانه عمویش ابوطالب رفت تا روز دیگر با مراسم جشن، خدمت یگانه عروس زیبا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نیز با زنان بنی عبدالمطلب و بنی هاشم در سرای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گردآمدند و می سرودند و شادی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خویلد به خانه شاه بانوی </w:t>
      </w:r>
      <w:bookmarkStart w:id="176" w:name="pg6857_56986"/>
    </w:p>
    <w:p>
      <w:pPr>
        <w:pStyle w:val="BookText"/>
        <w:rPr/>
      </w:pPr>
      <w:bookmarkEnd w:id="176"/>
      <w:r>
        <w:rPr>
          <w:rFonts w:ascii="IRNazanin" w:hAnsi="IRNazanin" w:eastAsia="IRNazanin"/>
          <w:color w:val="111111"/>
          <w:sz w:val="28"/>
          <w:sz w:val="28"/>
          <w:szCs w:val="28"/>
          <w:rtl w:val="true"/>
          <w:lang w:bidi="fa-IR"/>
        </w:rPr>
        <w:t>حجاز،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عروسی را فراهم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ابوجهل هنوز از این ماجرا در بهت بود و در میان مردم زبان به اعتراض گشوده بود و بدگویی می کرد</w:t>
      </w:r>
      <w:r>
        <w:rPr>
          <w:rFonts w:eastAsia="IRNazanin" w:cs="IRNazanin"/>
          <w:color w:val="111111"/>
          <w:sz w:val="28"/>
          <w:szCs w:val="28"/>
          <w:rtl w:val="true"/>
          <w:lang w:bidi="fa-IR"/>
        </w:rPr>
        <w:t>.</w:t>
      </w:r>
    </w:p>
    <w:p>
      <w:pPr>
        <w:pStyle w:val="Heading2"/>
        <w:numPr>
          <w:ilvl w:val="1"/>
          <w:numId w:val="1"/>
        </w:numPr>
        <w:rPr/>
      </w:pPr>
      <w:bookmarkStart w:id="177" w:name="__RefHeading___Toc998925_372815092"/>
      <w:bookmarkStart w:id="178" w:name="_Toc58"/>
      <w:bookmarkEnd w:id="177"/>
      <w:r>
        <w:rPr>
          <w:rtl w:val="true"/>
        </w:rPr>
        <w:t>دفاع حضرت ابوطالب از پیامبر</w:t>
      </w:r>
      <w:r>
        <w:rPr>
          <w:rtl w:val="true"/>
        </w:rPr>
        <w:t>(</w:t>
      </w:r>
      <w:r>
        <w:rPr>
          <w:rtl w:val="true"/>
        </w:rPr>
        <w:t>صلی الله علیه و آله</w:t>
      </w:r>
      <w:r>
        <w:rPr>
          <w:rtl w:val="true"/>
        </w:rPr>
        <w:t xml:space="preserve">) </w:t>
      </w:r>
      <w:r>
        <w:rPr>
          <w:rtl w:val="true"/>
        </w:rPr>
        <w:t>و تکریم بانو خدیجه</w:t>
      </w:r>
      <w:r>
        <w:rPr>
          <w:rtl w:val="true"/>
        </w:rPr>
        <w:t>(</w:t>
      </w:r>
      <w:r>
        <w:rPr>
          <w:rtl w:val="true"/>
        </w:rPr>
        <w:t>علیها السلام</w:t>
      </w:r>
      <w:r>
        <w:rPr>
          <w:rtl w:val="true"/>
        </w:rPr>
        <w:t xml:space="preserve">) </w:t>
      </w:r>
      <w:r>
        <w:rPr>
          <w:rtl w:val="true"/>
        </w:rPr>
        <w:t>از بنی هاشم</w:t>
      </w:r>
      <w:bookmarkEnd w:id="178"/>
    </w:p>
    <w:p>
      <w:pPr>
        <w:pStyle w:val="BookText"/>
        <w:rPr/>
      </w:pPr>
      <w:r>
        <w:rPr>
          <w:rFonts w:ascii="IRNazanin" w:hAnsi="IRNazanin" w:eastAsia="IRNazanin"/>
          <w:color w:val="111111"/>
          <w:sz w:val="28"/>
          <w:sz w:val="28"/>
          <w:szCs w:val="28"/>
          <w:rtl w:val="true"/>
          <w:lang w:bidi="fa-IR"/>
        </w:rPr>
        <w:t>ابوطالب حامی همیشگی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بدگویی ابوجهل خبردار شد و در حالی که شمشیر به کمر بسته بود از خانه خارج شد و در میان مردم رفت و کنار کعبه ایستاد و در جمع مردم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کسی سخنی گفته و عیب جویی کرده است، اگر زنان حق ما را ادا کرده اند این عیب نیست، محمد سزاوار است که به او هدیه و پیشکش داده اند،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کرده هرچند کسانی که سخن می پراکنند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چنان سخن گفت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 که زبانها بسته شد و اهل بیت با دلی شاد مشغول برگزاری مراسم بهترین عروس دنیا، و شاه داماد عالم، مقام اول خلقت محمد مصطفی شدند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بانو خدیجۀ طاهره وقتی باخبر شد کینه توزان زبان </w:t>
      </w:r>
      <w:bookmarkStart w:id="179" w:name="pg6857_56988"/>
    </w:p>
    <w:p>
      <w:pPr>
        <w:pStyle w:val="BookText"/>
        <w:rPr/>
      </w:pPr>
      <w:bookmarkEnd w:id="179"/>
      <w:r>
        <w:rPr>
          <w:rFonts w:ascii="IRNazanin" w:hAnsi="IRNazanin" w:eastAsia="IRNazanin"/>
          <w:color w:val="111111"/>
          <w:sz w:val="28"/>
          <w:sz w:val="28"/>
          <w:szCs w:val="28"/>
          <w:rtl w:val="true"/>
          <w:lang w:bidi="fa-IR"/>
        </w:rPr>
        <w:t>بر ملامت او گشودند ولیمه ای ساخت و زنان آن کینه توزان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آن زنان جمع آمدند و غذا را خوردند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شوهران شما بر من خرده گرفته اند که چرا چنین کرده ام 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ام، من از شما می پرسم آیا در میان مردان شما همانند او هست؟ یا در سراسر مکه کسی در زیبایی و کمالات و فضایل و اخلاقِ پسندیده او همتای او می شود؟ اگر من او را برگزیده ام از او چیزهایی دیده ام و شنیده ام که هیچ کس ندیده است، پس کسی نباید درباره کاری که به او مربوط نیست حرفی بزند و این چنین دیگر همه آنان دم فرو بستند</w:t>
      </w:r>
      <w:r>
        <w:rPr>
          <w:rFonts w:eastAsia="IRNazanin" w:cs="IRNazanin"/>
          <w:color w:val="111111"/>
          <w:sz w:val="28"/>
          <w:szCs w:val="28"/>
          <w:rtl w:val="true"/>
          <w:lang w:bidi="fa-IR"/>
        </w:rPr>
        <w:t>.</w:t>
      </w:r>
    </w:p>
    <w:p>
      <w:pPr>
        <w:pStyle w:val="Heading2"/>
        <w:numPr>
          <w:ilvl w:val="1"/>
          <w:numId w:val="1"/>
        </w:numPr>
        <w:rPr/>
      </w:pPr>
      <w:bookmarkStart w:id="180" w:name="__RefHeading___Toc998927_372815092"/>
      <w:bookmarkStart w:id="181" w:name="_Toc59"/>
      <w:bookmarkEnd w:id="180"/>
      <w:r>
        <w:rPr>
          <w:rtl w:val="true"/>
        </w:rPr>
        <w:t>ولیمه عروسی در سه روز اول منزل حضرت ابوطالب</w:t>
      </w:r>
      <w:bookmarkEnd w:id="18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روز اول عقد مبارک نبی اکرم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 جناب ابوطالب، شتر و گوسفند ذبح می کرد و مردم شهر را ولیمه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عقد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عمویش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بگیر و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به او بگو همه این ها هدیه ای از برای اوست و به او تعلق دارد، هرطور که مایل است آن ها را خرج کند، و به او بگو من مال ومنال و غلامان و همه آن چه را که در اختیار دارم از روی تکریم و احترام به او می بخشم</w:t>
      </w:r>
      <w:r>
        <w:rPr>
          <w:rFonts w:eastAsia="IRNazanin" w:cs="IRNazanin"/>
          <w:color w:val="111111"/>
          <w:sz w:val="28"/>
          <w:szCs w:val="28"/>
          <w:rtl w:val="true"/>
          <w:lang w:bidi="fa-IR"/>
        </w:rPr>
        <w:t xml:space="preserve">. </w:t>
      </w:r>
      <w:bookmarkStart w:id="182" w:name="pg6857_56990"/>
    </w:p>
    <w:p>
      <w:pPr>
        <w:pStyle w:val="BookText"/>
        <w:rPr/>
      </w:pPr>
      <w:bookmarkEnd w:id="182"/>
      <w:r>
        <w:rPr>
          <w:rFonts w:ascii="IRNazanin" w:hAnsi="IRNazanin" w:eastAsia="IRNazanin"/>
          <w:color w:val="111111"/>
          <w:sz w:val="28"/>
          <w:sz w:val="28"/>
          <w:szCs w:val="28"/>
          <w:rtl w:val="true"/>
          <w:lang w:bidi="fa-IR"/>
        </w:rPr>
        <w:t>ورقه رفت و میان زمزم و مقام ایستاد و با صدای بلند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شما را گواه می گیرد که او با مال و غلام و خادم و همه دارایی و چهارپایان و مهریه و هدایای او همه از برای محمد است و همه آن چه را که محمد به او بخشیده می پذیرد، این ها همه از روی تکریم و احترام و علاقه، هدیه بانو خدیجه به محمد امین است، پس همگی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منزل ابوطالب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کنیزان خود را با خلعتی گرانبها راهی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نزد محمد ببر تا وقتی عمویم ورقه نزد او رفت، آن را به وی بپوشاند تا بر دوستی 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ورقه نزد آنان رسید، آن مال را به آنان تقدیم کرد و پیغام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خلعتی زیبا به ورقه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ورقه خارج شد مردم از حُسن و جمالش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جهاز خود پرداخت و ظرف هایی از طلا و نقره پُر از عطر و مشک و عنبر آماده کرد</w:t>
      </w:r>
      <w:r>
        <w:rPr>
          <w:rFonts w:eastAsia="IRNazanin" w:cs="IRNazanin"/>
          <w:color w:val="111111"/>
          <w:sz w:val="28"/>
          <w:szCs w:val="28"/>
          <w:rtl w:val="true"/>
          <w:lang w:bidi="fa-IR"/>
        </w:rPr>
        <w:t>.</w:t>
      </w:r>
    </w:p>
    <w:p>
      <w:pPr>
        <w:pStyle w:val="Heading2"/>
        <w:numPr>
          <w:ilvl w:val="1"/>
          <w:numId w:val="1"/>
        </w:numPr>
        <w:rPr/>
      </w:pPr>
      <w:bookmarkStart w:id="183" w:name="__RefHeading___Toc998929_372815092"/>
      <w:bookmarkStart w:id="184" w:name="_Toc60"/>
      <w:bookmarkEnd w:id="183"/>
      <w:r>
        <w:rPr>
          <w:rtl w:val="true"/>
        </w:rPr>
        <w:t>میهمانی در روز سوم</w:t>
      </w:r>
      <w:bookmarkEnd w:id="1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سوم فرا رسید، عمه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رفتندو بنا به رسمی که بود در روز سوم همه سران و بزرگان در خانه عروس حجاز بانوی مبارکه،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برخاست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أبشروا بالمواهب آل فهر 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افخروا یا آل قومنا بالثناء و الرغائب</w:t>
      </w:r>
    </w:p>
    <w:p>
      <w:pPr>
        <w:pStyle w:val="BookText"/>
        <w:rPr/>
      </w:pPr>
      <w:r>
        <w:rPr>
          <w:rFonts w:ascii="IRNazanin" w:hAnsi="IRNazanin" w:eastAsia="IRNazanin"/>
          <w:color w:val="111111"/>
          <w:sz w:val="28"/>
          <w:sz w:val="28"/>
          <w:szCs w:val="28"/>
          <w:rtl w:val="true"/>
          <w:lang w:bidi="fa-IR"/>
        </w:rPr>
        <w:t xml:space="preserve">شاع فی الناس فضلکم و علی فی 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فخرتم بأحمد زین کل الأطایب</w:t>
      </w:r>
    </w:p>
    <w:p>
      <w:pPr>
        <w:pStyle w:val="BookText"/>
        <w:rPr/>
      </w:pPr>
      <w:r>
        <w:rPr>
          <w:rFonts w:ascii="IRNazanin" w:hAnsi="IRNazanin" w:eastAsia="IRNazanin"/>
          <w:color w:val="111111"/>
          <w:sz w:val="28"/>
          <w:sz w:val="28"/>
          <w:szCs w:val="28"/>
          <w:rtl w:val="true"/>
          <w:lang w:bidi="fa-IR"/>
        </w:rPr>
        <w:t xml:space="preserve">فهو کالبدر نوره مشرق غیر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ظفرتی خدیجة بجلیل المواهب</w:t>
      </w:r>
    </w:p>
    <w:p>
      <w:pPr>
        <w:pStyle w:val="BookText"/>
        <w:rPr/>
      </w:pPr>
      <w:r>
        <w:rPr>
          <w:rFonts w:ascii="IRNazanin" w:hAnsi="IRNazanin" w:eastAsia="IRNazanin"/>
          <w:color w:val="111111"/>
          <w:sz w:val="28"/>
          <w:sz w:val="28"/>
          <w:szCs w:val="28"/>
          <w:rtl w:val="true"/>
          <w:lang w:bidi="fa-IR"/>
        </w:rPr>
        <w:t xml:space="preserve">بفتی هاشم الذی ما له من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شملکم فهو رب المطالب</w:t>
      </w:r>
    </w:p>
    <w:p>
      <w:pPr>
        <w:pStyle w:val="BookText"/>
        <w:rPr/>
      </w:pPr>
      <w:r>
        <w:rPr>
          <w:rFonts w:ascii="IRNazanin" w:hAnsi="IRNazanin" w:eastAsia="IRNazanin"/>
          <w:color w:val="111111"/>
          <w:sz w:val="28"/>
          <w:sz w:val="28"/>
          <w:szCs w:val="28"/>
          <w:rtl w:val="true"/>
          <w:lang w:bidi="fa-IR"/>
        </w:rPr>
        <w:t xml:space="preserve">أحمد سید الوری خیر ماش و راکب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الصلاة ما سار عیس براکب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فهر و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به نعمت های خداوند، افتخار کنید ای قوم به خوش نامی و کامیابی، فضلتان در میان مردم پیچید و در بالاترین مراتب نشست، چرا که به زینت همه نیکان، محمد مفتخر شدید، او چون ماه است که نورش بی هیچ غیاب تابان است، ای خدیجه به نیک ترین نعمت خداوند دست یافته ای، به هاشمِ جوانمرد که هیچ همتا ندارد سوگند خداوند میانتان را جمع آورد، به راستی که او پروردگار آرزوهاست،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bookmarkStart w:id="185" w:name="pg6857_56994"/>
    </w:p>
    <w:p>
      <w:pPr>
        <w:pStyle w:val="BookText"/>
        <w:rPr/>
      </w:pPr>
      <w:bookmarkEnd w:id="185"/>
      <w:r>
        <w:rPr>
          <w:rFonts w:ascii="IRNazanin" w:hAnsi="IRNazanin" w:eastAsia="IRNazanin"/>
          <w:color w:val="111111"/>
          <w:sz w:val="28"/>
          <w:sz w:val="28"/>
          <w:szCs w:val="28"/>
          <w:rtl w:val="true"/>
          <w:lang w:bidi="fa-IR"/>
        </w:rPr>
        <w:t>مردمان پیاده و سواره است، پس مادام که شتر، آدمی را ره می برد بر او 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پشت سراپرده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محمد مقامی بلند و فضیلتی نام آور و دستی بسیار گشاده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بانو خدیجه، از درهم و دینار و عطر چنان بر سر زنان گلریزان کرد که همه حاضران به شگفتی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در بهشت، به امر الهی، درخت طوبی نیز بر سر پریانِ سیه چشم گلریزان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درهم ها را برچیدند و به یکدیگر هدیه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ابوطالب به خانه،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بسیار از گوسفند و درهم و دینار و جامه و عطر، برای ابوطالب فرستاد و ابوطالب ولیمه ای بزرگ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داماد نیز ایستاد و کمر را محکم بست و خود به خدمت مردم همت گمارد و سه روز به اهل مکه ولیمه داد و عموهای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فرمان ایشان خدمت کردند</w:t>
      </w:r>
      <w:r>
        <w:rPr>
          <w:rFonts w:eastAsia="IRNazanin" w:cs="IRNazanin"/>
          <w:color w:val="111111"/>
          <w:sz w:val="28"/>
          <w:szCs w:val="28"/>
          <w:rtl w:val="true"/>
          <w:lang w:bidi="fa-IR"/>
        </w:rPr>
        <w:t>.</w:t>
      </w:r>
    </w:p>
    <w:p>
      <w:pPr>
        <w:pStyle w:val="Heading2"/>
        <w:numPr>
          <w:ilvl w:val="1"/>
          <w:numId w:val="1"/>
        </w:numPr>
        <w:rPr/>
      </w:pPr>
      <w:bookmarkStart w:id="186" w:name="__RefHeading___Toc998931_372815092"/>
      <w:bookmarkStart w:id="187" w:name="_Toc61"/>
      <w:bookmarkEnd w:id="186"/>
      <w:r>
        <w:rPr>
          <w:rtl w:val="true"/>
        </w:rPr>
        <w:t>مراسم شب عروسی بانوی حجاز</w:t>
      </w:r>
      <w:bookmarkEnd w:id="18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بسیار دوخت و شمعی به شکلدرخت با عنبر ساخت و از مشک و عنبر تزئین کرد و به کار عروسی پرداخت تا این که همه آن چه را نیاز داشت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های دیبای گل دار آویخت و همه مجلس را فرش کرد و </w:t>
      </w:r>
      <w:bookmarkStart w:id="188" w:name="pg6857_56997"/>
    </w:p>
    <w:p>
      <w:pPr>
        <w:pStyle w:val="BookText"/>
        <w:rPr/>
      </w:pPr>
      <w:bookmarkEnd w:id="188"/>
      <w:r>
        <w:rPr>
          <w:rFonts w:ascii="IRNazanin" w:hAnsi="IRNazanin" w:eastAsia="IRNazanin"/>
          <w:color w:val="111111"/>
          <w:sz w:val="28"/>
          <w:sz w:val="28"/>
          <w:szCs w:val="28"/>
          <w:rtl w:val="true"/>
          <w:lang w:bidi="fa-IR"/>
        </w:rPr>
        <w:t>تخت ها و بالش هایی از دیبا و ابریشم چید و به احترام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زیبا زد و آن را با ابریشم و پارچه های نقشین، فرش کرد و به کنیزان و خادمان خود جامه هایی زیبا و دیبای رنگارنگ پوشاند و گیسوان کنیزان را با مروارید و مرجان آراست و دستبندهای زیبا به دستشان کرد و گردنبندهای طلا به گردنشان آویخت و خادمان را با مجمرهایی از طلا پُر از عطر و عنبر و بخورهای مشک و عود ایستاند و در دست هر یک بادبزن هایی با نقش های زرین و حلقه های سیمین نهاد و همه آنان را کنار جایگاه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چندی از کنیزان شمع سپرد و در میان خانه شمع های بسیاری به شکل نخل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همه را آماده کرد همه زنان مکه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آمدند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جایگاهی بالا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در پی ابوطالب فرستاد تا با احترام او را دعوت کند</w:t>
      </w:r>
      <w:r>
        <w:rPr>
          <w:rFonts w:eastAsia="IRNazanin" w:cs="IRNazanin"/>
          <w:color w:val="111111"/>
          <w:sz w:val="28"/>
          <w:szCs w:val="28"/>
          <w:rtl w:val="true"/>
          <w:lang w:bidi="fa-IR"/>
        </w:rPr>
        <w:t>.</w:t>
      </w:r>
    </w:p>
    <w:p>
      <w:pPr>
        <w:pStyle w:val="Heading2"/>
        <w:numPr>
          <w:ilvl w:val="1"/>
          <w:numId w:val="1"/>
        </w:numPr>
        <w:rPr/>
      </w:pPr>
      <w:bookmarkStart w:id="189" w:name="__RefHeading___Toc998933_372815092"/>
      <w:bookmarkStart w:id="190" w:name="_Toc62"/>
      <w:bookmarkEnd w:id="189"/>
      <w:r>
        <w:rPr>
          <w:rtl w:val="true"/>
        </w:rPr>
        <w:t>شب عروسی فرا رسید</w:t>
      </w:r>
      <w:bookmarkEnd w:id="19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رسید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عموهای خود با جامه ای قبطی مصری و عمامه ای بر سر که نور جنبینش از زیر آن متجلی بود وارد شد و غلامان بنی هاشم نیز با شمع و چراغ سر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مردم در دره های مکه جمع شدند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91" w:name="pg6857_56999"/>
    </w:p>
    <w:p>
      <w:pPr>
        <w:pStyle w:val="BookText"/>
        <w:rPr/>
      </w:pPr>
      <w:bookmarkEnd w:id="191"/>
      <w:r>
        <w:rPr>
          <w:rFonts w:ascii="IRNazanin" w:hAnsi="IRNazanin" w:eastAsia="IRNazanin"/>
          <w:color w:val="111111"/>
          <w:sz w:val="28"/>
          <w:sz w:val="28"/>
          <w:szCs w:val="28"/>
          <w:rtl w:val="true"/>
          <w:lang w:bidi="fa-IR"/>
        </w:rPr>
        <w:t>می نگریستند و عده ای نیز بر در سراپرده ها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دندان ها و از پیشانی و از زیر جامه های حضرت نور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سرای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ماه تمام که از افق سر زده باشد،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حضرت چون شیران بیشه، شادمان و آراسته، چشم به ایشان دوخته بودند و به خاطر کرامتی که نصیبشان شده بود، خداوند را تحمید و تکبیر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این حال همگی وارد شدند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که در سرای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آماده شده بود،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رخسار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نور همه چراغ ها می درخشید و زنان از آن همه حُسن و جمالی که می دیدند،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رونمایی آماده کردند</w:t>
      </w:r>
      <w:r>
        <w:rPr>
          <w:rFonts w:eastAsia="IRNazanin" w:cs="IRNazanin"/>
          <w:color w:val="111111"/>
          <w:sz w:val="28"/>
          <w:szCs w:val="28"/>
          <w:rtl w:val="true"/>
          <w:lang w:bidi="fa-IR"/>
        </w:rPr>
        <w:t>.</w:t>
      </w:r>
    </w:p>
    <w:p>
      <w:pPr>
        <w:pStyle w:val="Heading2"/>
        <w:numPr>
          <w:ilvl w:val="1"/>
          <w:numId w:val="1"/>
        </w:numPr>
        <w:rPr/>
      </w:pPr>
      <w:bookmarkStart w:id="192" w:name="__RefHeading___Toc998935_372815092"/>
      <w:bookmarkStart w:id="193" w:name="_Toc63"/>
      <w:bookmarkEnd w:id="192"/>
      <w:r>
        <w:rPr>
          <w:rtl w:val="true"/>
        </w:rPr>
        <w:t>ملیکه حجاز به حجله گاه می رود</w:t>
      </w:r>
      <w:bookmarkEnd w:id="19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بار نخستین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ای شکوهمند بر تن او کردند و تاجی از مروارید و گوهر بر سرش گذاشتند و یک جفت خلخال زرین و منقّش به فیروزه بر پایش کردند که چشم ها همانندش را ندیده بودند و گردنبندهایی از زمرد و یاقوت بر سینه 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 عروس بر زنان پدیدار شد، دف زدند و یکی از آنان سرود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أضحی الفخار لنا و عز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فخرنا یا بنی العدنان</w:t>
      </w:r>
    </w:p>
    <w:p>
      <w:pPr>
        <w:pStyle w:val="BookText"/>
        <w:rPr/>
      </w:pPr>
      <w:r>
        <w:rPr>
          <w:rFonts w:ascii="IRNazanin" w:hAnsi="IRNazanin" w:eastAsia="IRNazanin"/>
          <w:color w:val="111111"/>
          <w:sz w:val="28"/>
          <w:sz w:val="28"/>
          <w:szCs w:val="28"/>
          <w:rtl w:val="true"/>
          <w:lang w:bidi="fa-IR"/>
        </w:rPr>
        <w:t xml:space="preserve">أ خدیجة نلت العلا بین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فخرت فیه جملة الثقلان</w:t>
      </w:r>
    </w:p>
    <w:p>
      <w:pPr>
        <w:pStyle w:val="BookText"/>
        <w:rPr/>
      </w:pPr>
      <w:r>
        <w:rPr>
          <w:rFonts w:ascii="IRNazanin" w:hAnsi="IRNazanin" w:eastAsia="IRNazanin"/>
          <w:color w:val="111111"/>
          <w:sz w:val="28"/>
          <w:sz w:val="28"/>
          <w:szCs w:val="28"/>
          <w:rtl w:val="true"/>
          <w:lang w:bidi="fa-IR"/>
        </w:rPr>
        <w:t xml:space="preserve">أعنی محمدا الذی لا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النساء فی سائر الأزمان فیه</w:t>
      </w:r>
    </w:p>
    <w:p>
      <w:pPr>
        <w:pStyle w:val="BookText"/>
        <w:rPr/>
      </w:pPr>
      <w:r>
        <w:rPr>
          <w:rFonts w:ascii="IRNazanin" w:hAnsi="IRNazanin" w:eastAsia="IRNazanin"/>
          <w:color w:val="111111"/>
          <w:sz w:val="28"/>
          <w:sz w:val="28"/>
          <w:szCs w:val="28"/>
          <w:rtl w:val="true"/>
          <w:lang w:bidi="fa-IR"/>
        </w:rPr>
        <w:t xml:space="preserve">المکارم و المعالی و 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ناحت الأطیار فی الأغصان</w:t>
      </w:r>
    </w:p>
    <w:p>
      <w:pPr>
        <w:pStyle w:val="BookText"/>
        <w:rPr/>
      </w:pPr>
      <w:r>
        <w:rPr>
          <w:rFonts w:ascii="IRNazanin" w:hAnsi="IRNazanin" w:eastAsia="IRNazanin"/>
          <w:color w:val="111111"/>
          <w:sz w:val="28"/>
          <w:sz w:val="28"/>
          <w:szCs w:val="28"/>
          <w:rtl w:val="true"/>
          <w:lang w:bidi="fa-IR"/>
        </w:rPr>
        <w:t xml:space="preserve">صلوا علیه و سلموا و ترحموا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المفضل من بنی عدنان</w:t>
      </w:r>
    </w:p>
    <w:p>
      <w:pPr>
        <w:pStyle w:val="BookText"/>
        <w:rPr/>
      </w:pPr>
      <w:r>
        <w:rPr>
          <w:rFonts w:ascii="IRNazanin" w:hAnsi="IRNazanin" w:eastAsia="IRNazanin"/>
          <w:color w:val="111111"/>
          <w:sz w:val="28"/>
          <w:sz w:val="28"/>
          <w:szCs w:val="28"/>
          <w:rtl w:val="true"/>
          <w:lang w:bidi="fa-IR"/>
        </w:rPr>
        <w:t xml:space="preserve">فتطاولی فیه خدیجة و 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خصصت بصفوة الرحمن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سربلندی و شکوهمندی به ما رُخ نمود و سرفراز شدیم، از میان همه مردم خدیجه بهرفعت رسید، به رفعتی که إنس و جن جملگی به آن افتخار می کنند، سخن از محمد است که در میان فرزندان زنان در همه روزگاران هیچ همتایی ندارد، مادام که پرندگان بر شاخه ها می خوانند، ارجمندی ها و نیکی ها و آزرم همه از برای اوست، بر او سلام و درود </w:t>
      </w:r>
      <w:bookmarkStart w:id="194" w:name="pg6857_57003"/>
    </w:p>
    <w:p>
      <w:pPr>
        <w:pStyle w:val="BookText"/>
        <w:rPr/>
      </w:pPr>
      <w:bookmarkEnd w:id="194"/>
      <w:r>
        <w:rPr>
          <w:rFonts w:ascii="IRNazanin" w:hAnsi="IRNazanin" w:eastAsia="IRNazanin"/>
          <w:color w:val="111111"/>
          <w:sz w:val="28"/>
          <w:sz w:val="28"/>
          <w:szCs w:val="28"/>
          <w:rtl w:val="true"/>
          <w:lang w:bidi="fa-IR"/>
        </w:rPr>
        <w:t>و رحمت بفرستید که او برترین فرزند از بنی عدنان است،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سویش دراز کن و بدان که برگزیده خداوند رحمان نصیبت شده است</w:t>
      </w:r>
      <w:r>
        <w:rPr>
          <w:rFonts w:eastAsia="IRNazanin" w:cs="IRNazanin"/>
          <w:color w:val="111111"/>
          <w:sz w:val="28"/>
          <w:szCs w:val="28"/>
          <w:rtl w:val="true"/>
          <w:lang w:bidi="fa-IR"/>
        </w:rPr>
        <w:t>. »</w:t>
      </w:r>
    </w:p>
    <w:p>
      <w:pPr>
        <w:pStyle w:val="Heading2"/>
        <w:numPr>
          <w:ilvl w:val="1"/>
          <w:numId w:val="1"/>
        </w:numPr>
        <w:rPr/>
      </w:pPr>
      <w:bookmarkStart w:id="195" w:name="__RefHeading___Toc998937_372815092"/>
      <w:bookmarkStart w:id="196" w:name="_Toc64"/>
      <w:bookmarkEnd w:id="195"/>
      <w:r>
        <w:rPr>
          <w:rtl w:val="true"/>
        </w:rPr>
        <w:t>درخشش جبین همتای احمد</w:t>
      </w:r>
      <w:bookmarkEnd w:id="196"/>
    </w:p>
    <w:p>
      <w:pPr>
        <w:pStyle w:val="BookText"/>
        <w:rPr/>
      </w:pPr>
      <w:r>
        <w:rPr>
          <w:rFonts w:ascii="IRNazanin" w:hAnsi="IRNazanin" w:eastAsia="IRNazanin"/>
          <w:color w:val="111111"/>
          <w:sz w:val="28"/>
          <w:sz w:val="28"/>
          <w:szCs w:val="28"/>
          <w:rtl w:val="true"/>
          <w:lang w:bidi="fa-IR"/>
        </w:rPr>
        <w:t>آن گاه زنان بنی هاشم آمدند تا به گرد عروس حلقه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نوری از رخسار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 و فراتر از نور همه چراغ ها و شمع ها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عبدالمطلب شگفت زده شدند و آن نور چنان روشنی گرفت که هیچ کس چنین نوری همانندش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آری،این از فضل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هدیه خداوند متعال به 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انتخاب او که اولاد طاهرین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او بر همه حاضران سرآمد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ایسپید و منقّش و مرصّع به گوهرهای سرخ و سبز و زرد و دیگر رنگ ها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بلند قد و خوش اندام و چهارشانه و سپیدرو بود که در روزگار خود لطیف تر و بهتر از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صفیه بنت عبدالمطلب روبروی او ایستاد و سرود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السرور مع الفرح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مضی النحوس مع الترح </w:t>
      </w:r>
    </w:p>
    <w:p>
      <w:pPr>
        <w:pStyle w:val="BookText"/>
        <w:rPr/>
      </w:pPr>
      <w:r>
        <w:rPr>
          <w:rFonts w:ascii="IRNazanin" w:hAnsi="IRNazanin" w:eastAsia="IRNazanin"/>
          <w:color w:val="111111"/>
          <w:sz w:val="28"/>
          <w:sz w:val="28"/>
          <w:szCs w:val="28"/>
          <w:rtl w:val="true"/>
          <w:lang w:bidi="fa-IR"/>
        </w:rPr>
        <w:t xml:space="preserve">أنوارنا قد 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فیها قد نجح</w:t>
      </w:r>
    </w:p>
    <w:p>
      <w:pPr>
        <w:pStyle w:val="BookText"/>
        <w:rPr/>
      </w:pPr>
      <w:r>
        <w:rPr>
          <w:rFonts w:ascii="IRNazanin" w:hAnsi="IRNazanin" w:eastAsia="IRNazanin"/>
          <w:color w:val="111111"/>
          <w:sz w:val="28"/>
          <w:sz w:val="28"/>
          <w:szCs w:val="28"/>
          <w:rtl w:val="true"/>
          <w:lang w:bidi="fa-IR"/>
        </w:rPr>
        <w:t xml:space="preserve">بمحمد المذکور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المفاوز و البطح</w:t>
      </w:r>
    </w:p>
    <w:p>
      <w:pPr>
        <w:pStyle w:val="BookText"/>
        <w:rPr/>
      </w:pPr>
      <w:r>
        <w:rPr>
          <w:rFonts w:ascii="IRNazanin" w:hAnsi="IRNazanin" w:eastAsia="IRNazanin"/>
          <w:color w:val="111111"/>
          <w:sz w:val="28"/>
          <w:sz w:val="28"/>
          <w:szCs w:val="28"/>
          <w:rtl w:val="true"/>
          <w:lang w:bidi="fa-IR"/>
        </w:rPr>
        <w:t xml:space="preserve">لو أن یوازن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بالخلق کلهم رجح</w:t>
      </w:r>
    </w:p>
    <w:p>
      <w:pPr>
        <w:pStyle w:val="BookText"/>
        <w:rPr/>
      </w:pPr>
      <w:r>
        <w:rPr>
          <w:rFonts w:ascii="IRNazanin" w:hAnsi="IRNazanin" w:eastAsia="IRNazanin"/>
          <w:color w:val="111111"/>
          <w:sz w:val="28"/>
          <w:sz w:val="28"/>
          <w:szCs w:val="28"/>
          <w:rtl w:val="true"/>
          <w:lang w:bidi="fa-IR"/>
        </w:rPr>
        <w:t xml:space="preserve">و لقد بدا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لقریش أمر قد وضح</w:t>
      </w:r>
    </w:p>
    <w:p>
      <w:pPr>
        <w:pStyle w:val="BookText"/>
        <w:rPr/>
      </w:pPr>
      <w:r>
        <w:rPr>
          <w:rFonts w:ascii="IRNazanin" w:hAnsi="IRNazanin" w:eastAsia="IRNazanin"/>
          <w:color w:val="111111"/>
          <w:sz w:val="28"/>
          <w:sz w:val="28"/>
          <w:szCs w:val="28"/>
          <w:rtl w:val="true"/>
          <w:lang w:bidi="fa-IR"/>
        </w:rPr>
        <w:t xml:space="preserve">ثم السعود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السعد عنه ما برح</w:t>
      </w:r>
    </w:p>
    <w:p>
      <w:pPr>
        <w:pStyle w:val="BookText"/>
        <w:rPr/>
      </w:pPr>
      <w:r>
        <w:rPr>
          <w:rFonts w:ascii="IRNazanin" w:hAnsi="IRNazanin" w:eastAsia="IRNazanin"/>
          <w:color w:val="111111"/>
          <w:sz w:val="28"/>
          <w:sz w:val="28"/>
          <w:szCs w:val="28"/>
          <w:rtl w:val="true"/>
          <w:lang w:bidi="fa-IR"/>
        </w:rPr>
        <w:t xml:space="preserve">بخدیجة نبت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نائلها طفح</w:t>
      </w:r>
    </w:p>
    <w:p>
      <w:pPr>
        <w:pStyle w:val="BookText"/>
        <w:rPr/>
      </w:pPr>
      <w:r>
        <w:rPr>
          <w:rFonts w:ascii="IRNazanin" w:hAnsi="IRNazanin" w:eastAsia="IRNazanin"/>
          <w:color w:val="111111"/>
          <w:sz w:val="28"/>
          <w:sz w:val="28"/>
          <w:szCs w:val="28"/>
          <w:rtl w:val="true"/>
          <w:lang w:bidi="fa-IR"/>
        </w:rPr>
        <w:t xml:space="preserve">یا حسنها فی حلیها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الحلم منها ما برح</w:t>
      </w:r>
    </w:p>
    <w:p>
      <w:pPr>
        <w:pStyle w:val="BookText"/>
        <w:rPr/>
      </w:pPr>
      <w:r>
        <w:rPr>
          <w:rFonts w:ascii="IRNazanin" w:hAnsi="IRNazanin" w:eastAsia="IRNazanin"/>
          <w:color w:val="111111"/>
          <w:sz w:val="28"/>
          <w:sz w:val="28"/>
          <w:szCs w:val="28"/>
          <w:rtl w:val="true"/>
          <w:lang w:bidi="fa-IR"/>
        </w:rPr>
        <w:t xml:space="preserve">هذا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مدائحه کلح</w:t>
      </w:r>
    </w:p>
    <w:p>
      <w:pPr>
        <w:pStyle w:val="BookText"/>
        <w:rPr/>
      </w:pPr>
      <w:r>
        <w:rPr>
          <w:rFonts w:ascii="IRNazanin" w:hAnsi="IRNazanin" w:eastAsia="IRNazanin"/>
          <w:color w:val="111111"/>
          <w:sz w:val="28"/>
          <w:sz w:val="28"/>
          <w:szCs w:val="28"/>
          <w:rtl w:val="true"/>
          <w:lang w:bidi="fa-IR"/>
        </w:rPr>
        <w:t xml:space="preserve">صلوا علیه تسعدوا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عنکم قد صفح</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شادمانی با سرور آمد و بدیُمنی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اندوه رفت، نور بخت ما تابید و از این تابش حالمان خوب شد، این </w:t>
      </w:r>
      <w:bookmarkStart w:id="197" w:name="pg6857_57007"/>
    </w:p>
    <w:p>
      <w:pPr>
        <w:pStyle w:val="BookText"/>
        <w:rPr/>
      </w:pPr>
      <w:bookmarkEnd w:id="197"/>
      <w:r>
        <w:rPr>
          <w:rFonts w:ascii="IRNazanin" w:hAnsi="IRNazanin" w:eastAsia="IRNazanin"/>
          <w:color w:val="111111"/>
          <w:sz w:val="28"/>
          <w:sz w:val="28"/>
          <w:szCs w:val="28"/>
          <w:rtl w:val="true"/>
          <w:lang w:bidi="fa-IR"/>
        </w:rPr>
        <w:t>همه از وجود محمد است که نامش در سراسر دشت ها و صحراها پیچیده، اگر احمد را با همه آفریدگان قیاس کنند، بی شک او رجحان می یابد، از فضیلت او نشانه هایی بس آشکار برای قریش نمایان شده، سعادت با محمد است و کامیابی همواره با او یار، او به خدیجه رسید که گُلِ کمال است و دریایی است که ساحلی سرشار دارد، واشگفتا که در زیورهای خود چه خوش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شکیبایی و وقار خود را از دست نداده، این محمد نبیّ است که در صفات نیکش جای هیچ عیب نیست، بر او درود فرستید تا کامیاب شوید و خداوند از شما درگذرد</w:t>
      </w:r>
      <w:r>
        <w:rPr>
          <w:rFonts w:eastAsia="IRNazanin" w:cs="IRNazanin"/>
          <w:color w:val="111111"/>
          <w:sz w:val="28"/>
          <w:szCs w:val="28"/>
          <w:rtl w:val="true"/>
          <w:lang w:bidi="fa-IR"/>
        </w:rPr>
        <w:t>.»</w:t>
      </w:r>
    </w:p>
    <w:p>
      <w:pPr>
        <w:pStyle w:val="Heading2"/>
        <w:numPr>
          <w:ilvl w:val="1"/>
          <w:numId w:val="1"/>
        </w:numPr>
        <w:rPr/>
      </w:pPr>
      <w:bookmarkStart w:id="198" w:name="__RefHeading___Toc998939_372815092"/>
      <w:bookmarkStart w:id="199" w:name="_Toc65"/>
      <w:bookmarkEnd w:id="198"/>
      <w:r>
        <w:rPr>
          <w:rtl w:val="true"/>
        </w:rPr>
        <w:t>زیباترین لحظه، استقبال عروس از شاه داماد و بیعت با پیامبر موعود</w:t>
      </w:r>
      <w:r>
        <w:rPr>
          <w:rtl w:val="true"/>
        </w:rPr>
        <w:t>(</w:t>
      </w:r>
      <w:r>
        <w:rPr>
          <w:rtl w:val="true"/>
        </w:rPr>
        <w:t>صلی الله علیه و آله</w:t>
      </w:r>
      <w:r>
        <w:rPr>
          <w:rtl w:val="true"/>
        </w:rPr>
        <w:t>)</w:t>
      </w:r>
      <w:bookmarkEnd w:id="199"/>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کردند تا نوعروسش را در حجله گاه به تماشا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هلهله عمه ها و زنان بنی هاشم، شاه داماد، به سوی حجله عروس قدم برداشت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قدوم داماد به حجله گاه عروس و معطوف شدن نگاه ماه و </w:t>
      </w:r>
    </w:p>
    <w:p>
      <w:pPr>
        <w:pStyle w:val="BookText"/>
        <w:rPr/>
      </w:pPr>
      <w:r>
        <w:rPr>
          <w:rFonts w:ascii="IRNazanin" w:hAnsi="IRNazanin" w:eastAsia="IRNazanin"/>
          <w:color w:val="111111"/>
          <w:sz w:val="28"/>
          <w:sz w:val="28"/>
          <w:szCs w:val="28"/>
          <w:rtl w:val="true"/>
          <w:lang w:bidi="fa-IR"/>
        </w:rPr>
        <w:t>خورشید، ملیکه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 استقبال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 و خم شد و دست پیامبر را بوسید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سینه فشرد و با دلی سرشار از صداقت و مهر و چشمانی حاکی از شوق بی حد وصال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 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پیامبری که به زودی دعوتش را آشکار می کند تویی</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خورشید کائنات کنار شاه بانوی عالم نشست و در حالی همه زنان متحیر از این جشن باشکوه بودند و قلبشان آکنده از شادی بود، می سرودند و ایشان را بر این پیوند مبارک، تبریک و شاد باش می گفتند و می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خدیجة لقد خصصت هذه اللیلة بشیء ما خص به غیرک و لا ناله سواک من قبائل العرب و العجم فهنیئا لک بما أوتیته و وصل إلیک من العز و الشرفای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موهبتی به تو اختصاص یافته که در میان همه عرب و عجم به کسی جز تو نرسیده و نصیب کسی جز تو نشده، عزت و شرافتی که به دست آورده ای مبارکت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صفیه در حالی که تاج را از سر عروس بر می داشت و بر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 تبریک عاشقانه خود را ابلاغ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عروس حجاز لحظاتی فرصت طلبید و به رسم عرب با جامه ای دیگر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زرد، آراسته به زیورها و گوهرهای بسیار، برای بار دوم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درخشِش گوهری که روی تاجش بود روشن شد و سرتاسر خانه از نور و زیباییِ یاقوت سرخ تابناکی که پشت تاجش بود درخشش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بنت عبدالمطلب برخاست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الشوق موثقات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ألقت السهاد بعد الرقاد</w:t>
      </w:r>
    </w:p>
    <w:p>
      <w:pPr>
        <w:pStyle w:val="BookText"/>
        <w:rPr/>
      </w:pPr>
      <w:r>
        <w:rPr>
          <w:rFonts w:ascii="IRNazanin" w:hAnsi="IRNazanin" w:eastAsia="IRNazanin"/>
          <w:color w:val="111111"/>
          <w:sz w:val="28"/>
          <w:sz w:val="28"/>
          <w:szCs w:val="28"/>
          <w:rtl w:val="true"/>
          <w:lang w:bidi="fa-IR"/>
        </w:rPr>
        <w:t xml:space="preserve">فلیالی اللقاء بنور التدانی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مشرقات خلاف طول البعاد</w:t>
      </w:r>
    </w:p>
    <w:p>
      <w:pPr>
        <w:pStyle w:val="BookText"/>
        <w:rPr/>
      </w:pPr>
      <w:r>
        <w:rPr>
          <w:rFonts w:ascii="IRNazanin" w:hAnsi="IRNazanin" w:eastAsia="IRNazanin"/>
          <w:color w:val="111111"/>
          <w:sz w:val="28"/>
          <w:sz w:val="28"/>
          <w:szCs w:val="28"/>
          <w:rtl w:val="true"/>
          <w:lang w:bidi="fa-IR"/>
        </w:rPr>
        <w:t xml:space="preserve">فزت بالفخر یا خدیجة إذ نلت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المصطفی عظیم الوداد فغدا</w:t>
      </w:r>
    </w:p>
    <w:p>
      <w:pPr>
        <w:pStyle w:val="BookText"/>
        <w:rPr/>
      </w:pPr>
      <w:r>
        <w:rPr>
          <w:rFonts w:ascii="IRNazanin" w:hAnsi="IRNazanin" w:eastAsia="IRNazanin"/>
          <w:color w:val="111111"/>
          <w:sz w:val="28"/>
          <w:sz w:val="28"/>
          <w:szCs w:val="28"/>
          <w:rtl w:val="true"/>
          <w:lang w:bidi="fa-IR"/>
        </w:rPr>
        <w:t xml:space="preserve">شکره علی الناس 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کل حاضر ثم بادی</w:t>
      </w:r>
    </w:p>
    <w:p>
      <w:pPr>
        <w:pStyle w:val="BookText"/>
        <w:rPr/>
      </w:pPr>
      <w:r>
        <w:rPr>
          <w:rFonts w:ascii="IRNazanin" w:hAnsi="IRNazanin" w:eastAsia="IRNazanin"/>
          <w:color w:val="111111"/>
          <w:sz w:val="28"/>
          <w:sz w:val="28"/>
          <w:szCs w:val="28"/>
          <w:rtl w:val="true"/>
          <w:lang w:bidi="fa-IR"/>
        </w:rPr>
        <w:t xml:space="preserve">کبر الناس و الملائک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لدی السماء ینادی</w:t>
      </w:r>
    </w:p>
    <w:p>
      <w:pPr>
        <w:pStyle w:val="BookText"/>
        <w:rPr/>
      </w:pPr>
      <w:r>
        <w:rPr>
          <w:rFonts w:ascii="IRNazanin" w:hAnsi="IRNazanin" w:eastAsia="IRNazanin"/>
          <w:color w:val="111111"/>
          <w:sz w:val="28"/>
          <w:sz w:val="28"/>
          <w:szCs w:val="28"/>
          <w:rtl w:val="true"/>
          <w:lang w:bidi="fa-IR"/>
        </w:rPr>
        <w:t xml:space="preserve">فزت یا أحمد بکل الأمانی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فنحی الله عنک أهل العناد فعلیک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ما سرت العیس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حطت لثقلها فی البلاد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سراسر دل را فراگرفت و خواب را از سر ربود، و شب های دیدار در پسِ دوری های درازپا از نور وصال روشن شدند،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فخری بزرگ دست یافته ای، چرا که به محبت گرانقدر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شده ای، شکر این نعمت بر یکایک مردم، چه حاضر و چه غایب، واجب است، مردمان و فرشتگان همه تکبیر سر می دهند و جبرئیل در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همه آرزوها دست یافتی، خداوند ستیزه جویان را از تو دور بدارد، پس مادام که شتران ره می سپارند و بار خود در سرزمین ها فرود می آورند سلام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داماد بی همتا نشاندند و همه مردم از نزد او رفتند تا شام فراقی بر سپیده وصلشان باشد و اسرارناگفته سینه را بر غنچه لب نشانند و آینده رسالت را با بهترین یار رقم زنند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عروس خود خلوت کرد و هر دو تا سپیده صبح سجده شکر بر خاک سائیدند و خداوند را بر این نعمت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جبرئیل وحی فرمود که سوی بهشت فرود آی و از آن جا مشتی مُشک و مشتی عنبر و مشتی کافور بردار و بر </w:t>
      </w:r>
      <w:bookmarkStart w:id="200" w:name="pg6857_57016"/>
    </w:p>
    <w:p>
      <w:pPr>
        <w:pStyle w:val="BookText"/>
        <w:rPr/>
      </w:pPr>
      <w:bookmarkEnd w:id="200"/>
      <w:r>
        <w:rPr>
          <w:rFonts w:ascii="IRNazanin" w:hAnsi="IRNazanin" w:eastAsia="IRNazanin"/>
          <w:color w:val="111111"/>
          <w:sz w:val="28"/>
          <w:sz w:val="28"/>
          <w:szCs w:val="28"/>
          <w:rtl w:val="true"/>
          <w:lang w:bidi="fa-IR"/>
        </w:rPr>
        <w:t>کوه های مکه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چنین کرد و آن عطر همه دره ها و دشت ها و خانه ها و راه های مکه را فراگرفت، چنان که هر مردی با زنش خلوت کرده بود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چیست؟ و 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این ها همه از پیوند مبارکی بود که خبر از ولادت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حجت ها و نور های مقدس الهی بر زمین می داد</w:t>
      </w:r>
      <w:r>
        <w:rPr>
          <w:rFonts w:eastAsia="IRNazanin" w:cs="IRNazanin"/>
          <w:color w:val="111111"/>
          <w:sz w:val="28"/>
          <w:szCs w:val="28"/>
          <w:rtl w:val="true"/>
          <w:lang w:bidi="fa-IR"/>
        </w:rPr>
        <w:t>.</w:t>
      </w:r>
    </w:p>
    <w:p>
      <w:pPr>
        <w:pStyle w:val="Heading2"/>
        <w:numPr>
          <w:ilvl w:val="1"/>
          <w:numId w:val="1"/>
        </w:numPr>
        <w:rPr/>
      </w:pPr>
      <w:bookmarkStart w:id="201" w:name="__RefHeading___Toc998941_372815092"/>
      <w:bookmarkStart w:id="202" w:name="_Toc66"/>
      <w:bookmarkEnd w:id="201"/>
      <w:r>
        <w:rPr>
          <w:rtl w:val="true"/>
        </w:rPr>
        <w:t>تکریم نبی اکرم</w:t>
      </w:r>
      <w:r>
        <w:rPr>
          <w:rtl w:val="true"/>
        </w:rPr>
        <w:t>(</w:t>
      </w:r>
      <w:r>
        <w:rPr>
          <w:rtl w:val="true"/>
        </w:rPr>
        <w:t>صلی الله علیه و آله</w:t>
      </w:r>
      <w:r>
        <w:rPr>
          <w:rtl w:val="true"/>
        </w:rPr>
        <w:t xml:space="preserve">) </w:t>
      </w:r>
      <w:r>
        <w:rPr>
          <w:rtl w:val="true"/>
        </w:rPr>
        <w:t>از بانو مهربانی ها</w:t>
      </w:r>
      <w:bookmarkEnd w:id="202"/>
    </w:p>
    <w:p>
      <w:pPr>
        <w:pStyle w:val="BookText"/>
        <w:rPr/>
      </w:pP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گوهری یافت که محبت خود نسبت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الهی می دانست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رُزِقتُ حُبّها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خدا عشق به خدیجه را روزیم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عارفانه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نه تنها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بلکه خاندان او از بنی اسد را بسیار دوست می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از روز بعد بانو </w:t>
      </w:r>
      <w:bookmarkStart w:id="203" w:name="pg6857_57018"/>
    </w:p>
    <w:p>
      <w:pPr>
        <w:pStyle w:val="BookText"/>
        <w:rPr/>
      </w:pPr>
      <w:bookmarkEnd w:id="203"/>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مسولیت های شغلی و تجاری و امور رسیدگی به فقرا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همه سرمایه خود را به ایشان داد تا هرطور مایل است رفتار 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بانوی حجاز از روز اول این وصال آسمانی با خود عهد کرد که برای ترویج و نشر آیین آخرین رسول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پا ننشیند و او را در این راه یاری دهد</w:t>
      </w:r>
      <w:r>
        <w:rPr>
          <w:rFonts w:eastAsia="IRNazanin" w:cs="IRNazanin"/>
          <w:color w:val="111111"/>
          <w:sz w:val="28"/>
          <w:szCs w:val="28"/>
          <w:rtl w:val="true"/>
          <w:lang w:bidi="fa-IR"/>
        </w:rPr>
        <w:t>.</w:t>
      </w:r>
    </w:p>
    <w:p>
      <w:pPr>
        <w:pStyle w:val="Heading2"/>
        <w:numPr>
          <w:ilvl w:val="1"/>
          <w:numId w:val="1"/>
        </w:numPr>
        <w:rPr/>
      </w:pPr>
      <w:bookmarkStart w:id="204" w:name="__RefHeading___Toc998943_372815092"/>
      <w:bookmarkStart w:id="205" w:name="_Toc67"/>
      <w:bookmarkEnd w:id="204"/>
      <w:r>
        <w:rPr>
          <w:rtl w:val="true"/>
        </w:rPr>
        <w:t>پرورش مولود کعبه بر دامان پر مهر همتای احمد</w:t>
      </w:r>
      <w:bookmarkEnd w:id="205"/>
    </w:p>
    <w:p>
      <w:pPr>
        <w:pStyle w:val="BookText"/>
        <w:rPr/>
      </w:pPr>
      <w:r>
        <w:rPr>
          <w:rFonts w:ascii="IRNazanin" w:hAnsi="IRNazanin" w:eastAsia="IRNazanin"/>
          <w:color w:val="111111"/>
          <w:sz w:val="28"/>
          <w:sz w:val="28"/>
          <w:szCs w:val="28"/>
          <w:rtl w:val="true"/>
          <w:lang w:bidi="fa-IR"/>
        </w:rPr>
        <w:t>پنج سال از زندگی مشترک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تنها مولود کعبه،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گیتی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عمویش ابوطالب خواست تا سرپرستی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خرد سالی به عهده او گذارد تا هم جبران محبت های عمویش را بنماید و هم او را در راه رسالتش یاری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ابوطالب نیز که از وصایت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سفیدى مملکت فارس و کاخهاى شام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مادر امیرالمؤمنین شادان نزد ابوطالب آمد و آنچه را آمنه گفته بود به او خبر داد،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تعجب مى‌کنى همانا تو هم، بر وصى و وزیر او باردار شوی و به دنیا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کافى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علی بن ابی طالب در دامان پر مهر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فرزندش علی سفارش کرد که از پسرعمویت پیروی کن و گفتار او را بشنو که تو را جز به نیکی فرا نمی خواند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کتابهای انبیاء خوانده بود، مولود کعبه ادامه دهنده راه رسالت و باقی مانده نبوت می باشد، همچون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 و به او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رسالت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 و به جایگاه بزرگ او ایمان داشت</w:t>
      </w:r>
      <w:r>
        <w:rPr>
          <w:rFonts w:eastAsia="IRNazanin" w:cs="IRNazanin"/>
          <w:color w:val="111111"/>
          <w:sz w:val="28"/>
          <w:szCs w:val="28"/>
          <w:rtl w:val="true"/>
          <w:lang w:bidi="fa-IR"/>
        </w:rPr>
        <w:t xml:space="preserve">. </w:t>
      </w:r>
      <w:bookmarkStart w:id="206" w:name="pg6857_57023"/>
    </w:p>
    <w:p>
      <w:pPr>
        <w:pStyle w:val="BookText"/>
        <w:rPr/>
      </w:pPr>
      <w:bookmarkEnd w:id="206"/>
      <w:r>
        <w:rPr>
          <w:rFonts w:ascii="IRNazanin" w:hAnsi="IRNazanin" w:eastAsia="IRNazanin"/>
          <w:color w:val="111111"/>
          <w:sz w:val="28"/>
          <w:sz w:val="28"/>
          <w:szCs w:val="28"/>
          <w:rtl w:val="true"/>
          <w:lang w:bidi="fa-IR"/>
        </w:rPr>
        <w:t>زیباترین جامه ها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وبهترین لقمه ها را در دهان او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محبت خود را بی دریغ نثار او می کرد و مادری خود را به وی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در دامن خود می نشاند و از لقمه خود به او می خوراند و او را کنار خود می خواباند</w:t>
      </w:r>
      <w:r>
        <w:rPr>
          <w:rFonts w:eastAsia="IRNazanin" w:cs="IRNazanin"/>
          <w:color w:val="111111"/>
          <w:sz w:val="28"/>
          <w:szCs w:val="28"/>
          <w:rtl w:val="true"/>
          <w:lang w:bidi="fa-IR"/>
        </w:rPr>
        <w:t>.</w:t>
      </w:r>
    </w:p>
    <w:p>
      <w:pPr>
        <w:pStyle w:val="Heading2"/>
        <w:numPr>
          <w:ilvl w:val="1"/>
          <w:numId w:val="1"/>
        </w:numPr>
        <w:rPr/>
      </w:pPr>
      <w:bookmarkStart w:id="207" w:name="__RefHeading___Toc998945_372815092"/>
      <w:bookmarkStart w:id="208" w:name="_Toc68"/>
      <w:bookmarkEnd w:id="207"/>
      <w:r>
        <w:rPr>
          <w:rtl w:val="true"/>
        </w:rPr>
        <w:t>فرزندان رسول خدا</w:t>
      </w:r>
      <w:r>
        <w:rPr>
          <w:rtl w:val="true"/>
        </w:rPr>
        <w:t>(</w:t>
      </w:r>
      <w:r>
        <w:rPr>
          <w:rtl w:val="true"/>
        </w:rPr>
        <w:t>صلی الله علیه و آله</w:t>
      </w:r>
      <w:r>
        <w:rPr>
          <w:rtl w:val="true"/>
        </w:rPr>
        <w:t xml:space="preserve">) </w:t>
      </w:r>
      <w:r>
        <w:rPr>
          <w:rtl w:val="true"/>
        </w:rPr>
        <w:t>و بانو خدیجه</w:t>
      </w:r>
      <w:r>
        <w:rPr>
          <w:rtl w:val="true"/>
        </w:rPr>
        <w:t>(</w:t>
      </w:r>
      <w:r>
        <w:rPr>
          <w:rtl w:val="true"/>
        </w:rPr>
        <w:t>علیها السلام</w:t>
      </w:r>
      <w:r>
        <w:rPr>
          <w:rtl w:val="true"/>
        </w:rPr>
        <w:t>)</w:t>
      </w:r>
      <w:bookmarkEnd w:id="208"/>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که زندگی مشترک خود را آغاز کردند و راه رسالت را با هم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وصال آسمانی هفت ثمره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طاهر،</w:t>
      </w:r>
      <w:r>
        <w:rPr>
          <w:rStyle w:val="FootnoteAnchor"/>
          <w:rtl w:val="true"/>
        </w:rPr>
        <w:footnoteReference w:id="101"/>
      </w:r>
      <w:r>
        <w:rPr>
          <w:rFonts w:ascii="IRNazanin" w:hAnsi="IRNazanin" w:eastAsia="IRNazanin"/>
          <w:color w:val="111111"/>
          <w:sz w:val="28"/>
          <w:sz w:val="28"/>
          <w:szCs w:val="28"/>
          <w:rtl w:val="true"/>
          <w:lang w:bidi="fa-IR"/>
        </w:rPr>
        <w:t>عبدالله، ام کلثوم، زینب، رقیه و فاطمۀ 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بودند که جان سپردند و قلب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داغدار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پس از محاصره اقتصادی از دنیا رفت</w:t>
      </w:r>
      <w:r>
        <w:rPr>
          <w:rStyle w:val="FootnoteAnchor"/>
          <w:rtl w:val="true"/>
        </w:rPr>
        <w:footnoteReference w:id="10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معاندینِ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ترور پسران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مخفیانه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قاسم خطاب به یکی از کوههای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 اگر </w:t>
      </w:r>
      <w:bookmarkStart w:id="209" w:name="pg6857_57024"/>
    </w:p>
    <w:p>
      <w:pPr>
        <w:pStyle w:val="BookText"/>
        <w:rPr/>
      </w:pPr>
      <w:bookmarkEnd w:id="209"/>
      <w:r>
        <w:rPr>
          <w:rFonts w:ascii="IRNazanin" w:hAnsi="IRNazanin" w:eastAsia="IRNazanin"/>
          <w:color w:val="111111"/>
          <w:sz w:val="28"/>
          <w:sz w:val="28"/>
          <w:szCs w:val="28"/>
          <w:rtl w:val="true"/>
          <w:lang w:bidi="fa-IR"/>
        </w:rPr>
        <w:t>می دانستی چه بر من می گذرد فرو می ریختی</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قاسم به سنی رسیده بود که توان اسب سواری داشت آنچه داغ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سنگین می کرد تمسخر 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پس از این اندوه جانسور نمک به زخم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ابتر معرفی نمود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پس از یک ماه از رحلت قاسم، عبدالله فرزند شیرخوار آنان از دنیا رفت و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زنده بود شیرش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آرامش دل داغدیده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از خدا می خواهم تا صدای او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بهشت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گوش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آرام، عرضه داشت، ای فرستاده الهی در راستی گفتار پروردگارم تردیدی ندارم</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210" w:name="__RefHeading___Toc998947_372815092"/>
      <w:bookmarkStart w:id="211" w:name="_Toc69"/>
      <w:bookmarkEnd w:id="210"/>
      <w:r>
        <w:rPr>
          <w:rtl w:val="true"/>
        </w:rPr>
        <w:t>پیشگامی بانو خدیجه</w:t>
      </w:r>
      <w:r>
        <w:rPr>
          <w:rtl w:val="true"/>
        </w:rPr>
        <w:t>(</w:t>
      </w:r>
      <w:r>
        <w:rPr>
          <w:rtl w:val="true"/>
        </w:rPr>
        <w:t>علیها السلام</w:t>
      </w:r>
      <w:r>
        <w:rPr>
          <w:rtl w:val="true"/>
        </w:rPr>
        <w:t xml:space="preserve">) </w:t>
      </w:r>
      <w:r>
        <w:rPr>
          <w:rtl w:val="true"/>
        </w:rPr>
        <w:t>در ایمان بر نبوت و امامت</w:t>
      </w:r>
      <w:bookmarkEnd w:id="21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آغاز بعثت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شاهد 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حضرت به دستورات ویژه الهی بود و این بار شاهد تحقق وعده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ای که در صحف حضرت </w:t>
      </w:r>
    </w:p>
    <w:p>
      <w:pPr>
        <w:pStyle w:val="BookText"/>
        <w:rPr/>
      </w:pPr>
      <w:r>
        <w:rPr>
          <w:rFonts w:ascii="IRNazanin" w:hAnsi="IRNazanin" w:eastAsia="IRNazanin"/>
          <w:color w:val="111111"/>
          <w:sz w:val="28"/>
          <w:sz w:val="28"/>
          <w:szCs w:val="28"/>
          <w:rtl w:val="true"/>
          <w:lang w:bidi="fa-IR"/>
        </w:rPr>
        <w:t>موسی و حضرت عیسی و داودِ نبی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بشارت داده شده بود که همان بعثت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پوشیدن جامۀ تبلیغ و مسؤلیت رسالت و از بین بردن شرک و بت پرستی بود و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او و همراه و یاور او در این مسیر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بعثت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ده سال داشت در غار حرا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وحی بود و تصدیق کننده کلام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پایین آمدن از غار حرا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جبرئیل امین دریافت کرده بود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 و 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جبرئیل نزد من است و شما را به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 می خواند پس بپذیرید و فرمان برید تا هدایت یابید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این مهم لحظه شماری می کرد، در آن دم با دلی مالامال از ایمان به خدا و اشتیاق به فرستاده الهی بدون درنگ همراه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های اسلام را برای ایشان بیش از گذشته بیان کرد و مواردی چون گواهی به یگانگی خدا و رسالت جهانی خود در جایگاه آخرین فرستاده الهی ، شناخت ولی امر و امامان پس از خود، زندگی و مرگ بر پایه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او تاقیامت و </w:t>
      </w:r>
    </w:p>
    <w:p>
      <w:pPr>
        <w:pStyle w:val="BookText"/>
        <w:rPr/>
      </w:pPr>
      <w:r>
        <w:rPr>
          <w:rFonts w:ascii="IRNazanin" w:hAnsi="IRNazanin" w:eastAsia="IRNazanin"/>
          <w:color w:val="111111"/>
          <w:sz w:val="28"/>
          <w:sz w:val="28"/>
          <w:szCs w:val="28"/>
          <w:rtl w:val="true"/>
          <w:lang w:bidi="fa-IR"/>
        </w:rPr>
        <w:t>پیشی نگرفتن یا پس نیفتادن از آنان، درنگ هنگام برخورد با شبهه ها در امور دینی تا آگاهی از نظر آنان، دوستی با دوستان خدا و بیزاری از دشمنان خدا و حزب شیطان و پیروانشان و همچنین عمل به احکام الهی،وضوی کامل، نماز و روزه و حج، نیکی به پدر و مادر، صله ارحام، رفتار عادلانه با مردم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که تمام وجودشان با توحید و تسلیم در برابر پروردگار عجین بود همه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خدای کعبه سوگند که هدایت شدی و رشد یافتی و خداوند تو را ارشاد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بیعت نخستین رو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کرد و فرمود و اینک با علی بیعت کن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مولای تو و مؤمنان و امام ایشان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کودکی وصایت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استمرار راه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در این سال ها با پرورش علی آن را بیش از پیش با جانش،حس کرده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درستی که بیعت کردم با علی آنگونه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سبحان و شما براین بیعت گواه می گیرم که گواهی دانایی چون خداوند کافیست</w:t>
      </w:r>
      <w:r>
        <w:rPr>
          <w:rFonts w:eastAsia="IRNazanin" w:cs="IRNazanin"/>
          <w:color w:val="111111"/>
          <w:sz w:val="28"/>
          <w:szCs w:val="28"/>
          <w:rtl w:val="true"/>
          <w:lang w:bidi="fa-IR"/>
        </w:rPr>
        <w:t>.</w:t>
      </w:r>
      <w:r>
        <w:rPr>
          <w:rStyle w:val="FootnoteAnchor"/>
          <w:rtl w:val="true"/>
        </w:rPr>
        <w:footnoteReference w:id="106"/>
      </w:r>
      <w:bookmarkStart w:id="212" w:name="pg6857_57030"/>
    </w:p>
    <w:p>
      <w:pPr>
        <w:pStyle w:val="BookText"/>
        <w:rPr/>
      </w:pPr>
      <w:bookmarkEnd w:id="212"/>
      <w:r>
        <w:rPr>
          <w:rFonts w:ascii="IRNazanin" w:hAnsi="IRNazanin" w:eastAsia="IRNazanin"/>
          <w:color w:val="111111"/>
          <w:sz w:val="28"/>
          <w:sz w:val="28"/>
          <w:szCs w:val="28"/>
          <w:rtl w:val="true"/>
          <w:lang w:bidi="fa-IR"/>
        </w:rPr>
        <w:t>به پاس همین پیشگامی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صدیقه امت اسلامی معرفی فرمود</w:t>
      </w:r>
      <w:r>
        <w:rPr>
          <w:rStyle w:val="FootnoteAnchor"/>
          <w:rtl w:val="true"/>
        </w:rPr>
        <w:footnoteReference w:id="107"/>
      </w:r>
      <w:r>
        <w:rPr>
          <w:rFonts w:ascii="IRNazanin" w:hAnsi="IRNazanin" w:eastAsia="IRNazanin"/>
          <w:color w:val="111111"/>
          <w:sz w:val="28"/>
          <w:sz w:val="28"/>
          <w:szCs w:val="28"/>
          <w:rtl w:val="true"/>
          <w:lang w:bidi="fa-IR"/>
        </w:rPr>
        <w:t>و بارها فرمود به خدا قسم خدا بهتر از او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ایمان آورد، مردم نبوت مرا انکار می کردند و زمانی مرا تصدیق کرد که مردم تکذیبم کردند</w:t>
      </w:r>
      <w:r>
        <w:rPr>
          <w:rFonts w:eastAsia="IRNazanin" w:cs="IRNazanin"/>
          <w:color w:val="111111"/>
          <w:sz w:val="28"/>
          <w:szCs w:val="28"/>
          <w:rtl w:val="true"/>
          <w:lang w:bidi="fa-IR"/>
        </w:rPr>
        <w:t>.</w:t>
      </w:r>
      <w:r>
        <w:rPr>
          <w:rStyle w:val="FootnoteAnchor"/>
          <w:rtl w:val="true"/>
        </w:rPr>
        <w:footnoteReference w:id="108"/>
      </w:r>
    </w:p>
    <w:p>
      <w:pPr>
        <w:pStyle w:val="Heading2"/>
        <w:numPr>
          <w:ilvl w:val="1"/>
          <w:numId w:val="1"/>
        </w:numPr>
        <w:rPr/>
      </w:pPr>
      <w:bookmarkStart w:id="213" w:name="__RefHeading___Toc998949_372815092"/>
      <w:bookmarkStart w:id="214" w:name="_Toc70"/>
      <w:bookmarkEnd w:id="213"/>
      <w:r>
        <w:rPr>
          <w:rtl w:val="true"/>
        </w:rPr>
        <w:t>قانته ی امت اسلامی</w:t>
      </w:r>
      <w:bookmarkEnd w:id="21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نیز گوی سبقت از زنان موحد را ربوده بود و پیشگام زنان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عفیف کندی که به مکه سفر کرده بود بر ابوطالب وارد شد و گفت هنگامی که در مسجدالحرام نشسته و به کعبه چشم دوخته بودم و آفتاب حلقه زده بود جوانی که چهره اش چون ماه بود وارد شد نگاهی به آسمان کرد و پس از درنگی به کنار کعبه رفته و رو به کعبه به نماز ایستاد نوجوانی که چهره ای چون شمشیر یمنی داشت به دنبالش آمد و طرف راستش ایستاد سپس بانویی سراسر پوشیده آمد و پشت سر آن دو به نماز ایستاد پس آن جوان به رکوع رفت و آن دو هم چنین کردند و سپس به سجده رفت و آن دو نیز با او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سخنش را ادامه داد و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p>
    <w:p>
      <w:pPr>
        <w:pStyle w:val="BookText"/>
        <w:rPr/>
      </w:pP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کاری است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محمد بن عبدالله برادرزاده من است و این نوجوان فرزندم علی و این بانو خدیجه همسر محمد است</w:t>
      </w:r>
      <w:r>
        <w:rPr>
          <w:rStyle w:val="FootnoteAnchor"/>
          <w:rtl w:val="true"/>
        </w:rPr>
        <w:footnoteReference w:id="10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عفیف که دانست او همان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پرسید جانشین او چه کسی خواهد بود ابوطالب در پاسخ گفت پسرعمو و دامادش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علی را از حقش منع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215" w:name="pg6857_57034"/>
    </w:p>
    <w:p>
      <w:pPr>
        <w:pStyle w:val="BookText"/>
        <w:rPr/>
      </w:pPr>
      <w:bookmarkEnd w:id="215"/>
      <w:r>
        <w:rPr>
          <w:rFonts w:ascii="IRNazanin" w:hAnsi="IRNazanin" w:eastAsia="IRNazanin"/>
          <w:color w:val="111111"/>
          <w:sz w:val="28"/>
          <w:sz w:val="28"/>
          <w:szCs w:val="28"/>
          <w:rtl w:val="true"/>
          <w:lang w:bidi="fa-IR"/>
        </w:rPr>
        <w:t>سال بیش ندارد</w:t>
      </w:r>
      <w:r>
        <w:rPr>
          <w:rFonts w:eastAsia="IRNazanin" w:cs="IRNazanin"/>
          <w:color w:val="111111"/>
          <w:sz w:val="28"/>
          <w:szCs w:val="28"/>
          <w:rtl w:val="true"/>
          <w:lang w:bidi="fa-IR"/>
        </w:rPr>
        <w:t>).</w:t>
      </w:r>
    </w:p>
    <w:p>
      <w:pPr>
        <w:pStyle w:val="Heading2"/>
        <w:numPr>
          <w:ilvl w:val="1"/>
          <w:numId w:val="1"/>
        </w:numPr>
        <w:rPr/>
      </w:pPr>
      <w:bookmarkStart w:id="216" w:name="__RefHeading___Toc998951_372815092"/>
      <w:bookmarkStart w:id="217" w:name="_Toc71"/>
      <w:bookmarkEnd w:id="216"/>
      <w:r>
        <w:rPr>
          <w:rtl w:val="true"/>
        </w:rPr>
        <w:t>یوم الانذار در خانه بانو خدیجه</w:t>
      </w:r>
      <w:r>
        <w:rPr>
          <w:rtl w:val="true"/>
        </w:rPr>
        <w:t>(</w:t>
      </w:r>
      <w:r>
        <w:rPr>
          <w:rtl w:val="true"/>
        </w:rPr>
        <w:t>علیها السلام</w:t>
      </w:r>
      <w:r>
        <w:rPr>
          <w:rtl w:val="true"/>
        </w:rPr>
        <w:t>)</w:t>
      </w:r>
      <w:bookmarkEnd w:id="217"/>
    </w:p>
    <w:p>
      <w:pPr>
        <w:pStyle w:val="BookText"/>
        <w:rPr/>
      </w:pPr>
      <w:r>
        <w:rPr>
          <w:rFonts w:ascii="IRNazanin" w:hAnsi="IRNazanin" w:eastAsia="IRNazanin"/>
          <w:color w:val="111111"/>
          <w:sz w:val="28"/>
          <w:sz w:val="28"/>
          <w:szCs w:val="28"/>
          <w:rtl w:val="true"/>
          <w:lang w:bidi="fa-IR"/>
        </w:rPr>
        <w:t>دعوت بنی هاشم در خانه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بعثت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ازخویشان و نزدیکان را به توحید که همان کلمه لا اله الا الله می باشد، دعوت نمود و در همان میهمانی پس از دعوت به نبوتش، برای جانشینی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سال، در میهمانی یوم الانذار، سیزده سال بیش نداشت، به عنوان وصی و جانشین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سفر آسمانی به معراج داشتند و در این سفرها، جبرئیل براق را به در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از آنجا به آسمان عروج کردند</w:t>
      </w:r>
      <w:r>
        <w:rPr>
          <w:rStyle w:val="FootnoteAnchor"/>
          <w:rtl w:val="true"/>
        </w:rPr>
        <w:footnoteReference w:id="112"/>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کرانه نهری از نهرهای بهشتی در قصر زرین در میان بهشت دیدند</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218" w:name="__RefHeading___Toc998953_372815092"/>
      <w:bookmarkStart w:id="219" w:name="_Toc72"/>
      <w:bookmarkEnd w:id="218"/>
      <w:r>
        <w:rPr>
          <w:rtl w:val="true"/>
        </w:rPr>
        <w:t>سلام ویژه الهی</w:t>
      </w:r>
      <w:bookmarkEnd w:id="21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معراج به جبرئیل فرمودخواسته ای نداری؟ جبرئیل عرضه داشت، خواسته ام این است که </w:t>
      </w:r>
    </w:p>
    <w:p>
      <w:pPr>
        <w:pStyle w:val="BookText"/>
        <w:rPr/>
      </w:pPr>
      <w:r>
        <w:rPr>
          <w:rFonts w:ascii="IRNazanin" w:hAnsi="IRNazanin" w:eastAsia="IRNazanin"/>
          <w:color w:val="111111"/>
          <w:sz w:val="28"/>
          <w:sz w:val="28"/>
          <w:szCs w:val="28"/>
          <w:rtl w:val="true"/>
          <w:lang w:bidi="fa-IR"/>
        </w:rPr>
        <w:t>سلام پروردگار و مرا به خدیجه ابلاغ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سلام خداوند و جبرئیل را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خداوند سلام است و سلام از اوست و به او باز می گردد و بر جبرئیل نیز سلام باد</w:t>
      </w:r>
      <w:r>
        <w:rPr>
          <w:rStyle w:val="FootnoteAnchor"/>
          <w:rtl w:val="true"/>
        </w:rPr>
        <w:footnoteReference w:id="114"/>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که در این سفر معنوی دیده بود برای مردم بیان کرد ولی تنها مؤمنان راستین مانند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ابوطالب، حمزه، ام هانی</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بنی هاشم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نماز های پنجگانه واجب شد</w:t>
      </w:r>
      <w:r>
        <w:rPr>
          <w:rStyle w:val="FootnoteAnchor"/>
          <w:rtl w:val="true"/>
        </w:rPr>
        <w:footnoteReference w:id="117"/>
      </w:r>
      <w:r>
        <w:rPr>
          <w:rFonts w:ascii="IRNazanin" w:hAnsi="IRNazanin" w:eastAsia="IRNazanin"/>
          <w:color w:val="111111"/>
          <w:sz w:val="28"/>
          <w:sz w:val="28"/>
          <w:szCs w:val="28"/>
          <w:rtl w:val="true"/>
          <w:lang w:bidi="fa-IR"/>
        </w:rPr>
        <w:t>و نیز اولین نماز جماعت</w:t>
      </w:r>
      <w:r>
        <w:rPr>
          <w:rStyle w:val="FootnoteAnchor"/>
          <w:rtl w:val="true"/>
        </w:rPr>
        <w:footnoteReference w:id="11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خواندند و ابوطالب به فرزندش جعفر فرمود در کنار آنان نماز بخواند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بندگی به بالاترین حد رسیده بود تا آنجا که شایسته سلام ویژه ی الهی شد و در شب معراج مقام ویژه او در بهشت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شد و همین امر سبب محبوبیت </w:t>
      </w:r>
      <w:bookmarkStart w:id="220" w:name="pg6857_57039"/>
    </w:p>
    <w:p>
      <w:pPr>
        <w:pStyle w:val="BookText"/>
        <w:rPr/>
      </w:pPr>
      <w:bookmarkEnd w:id="220"/>
      <w:r>
        <w:rPr>
          <w:rFonts w:ascii="IRNazanin" w:hAnsi="IRNazanin" w:eastAsia="IRNazanin"/>
          <w:color w:val="111111"/>
          <w:sz w:val="28"/>
          <w:sz w:val="28"/>
          <w:szCs w:val="28"/>
          <w:rtl w:val="true"/>
          <w:lang w:bidi="fa-IR"/>
        </w:rPr>
        <w:t>او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ایشان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رابطه دو همسر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میوه های بهشتی از او پذیرایی کرد</w:t>
      </w:r>
      <w:r>
        <w:rPr>
          <w:rFonts w:eastAsia="IRNazanin" w:cs="IRNazanin"/>
          <w:color w:val="111111"/>
          <w:sz w:val="28"/>
          <w:szCs w:val="28"/>
          <w:rtl w:val="true"/>
          <w:lang w:bidi="fa-IR"/>
        </w:rPr>
        <w:t>.</w:t>
      </w:r>
      <w:r>
        <w:rPr>
          <w:rStyle w:val="FootnoteAnchor"/>
          <w:rtl w:val="true"/>
        </w:rPr>
        <w:footnoteReference w:id="120"/>
      </w:r>
    </w:p>
    <w:p>
      <w:pPr>
        <w:pStyle w:val="Heading2"/>
        <w:numPr>
          <w:ilvl w:val="1"/>
          <w:numId w:val="1"/>
        </w:numPr>
        <w:rPr/>
      </w:pPr>
      <w:bookmarkStart w:id="221" w:name="__RefHeading___Toc998955_372815092"/>
      <w:bookmarkStart w:id="222" w:name="_Toc73"/>
      <w:bookmarkEnd w:id="221"/>
      <w:r>
        <w:rPr>
          <w:rtl w:val="true"/>
        </w:rPr>
        <w:t>اعطا کوثر به پیامبر اسلام</w:t>
      </w:r>
      <w:r>
        <w:rPr>
          <w:rtl w:val="true"/>
        </w:rPr>
        <w:t>(</w:t>
      </w:r>
      <w:r>
        <w:rPr>
          <w:rtl w:val="true"/>
        </w:rPr>
        <w:t>صلی الله علیه و آله</w:t>
      </w:r>
      <w:r>
        <w:rPr>
          <w:rtl w:val="true"/>
        </w:rPr>
        <w:t xml:space="preserve">) </w:t>
      </w:r>
      <w:r>
        <w:rPr>
          <w:rtl w:val="true"/>
        </w:rPr>
        <w:t>و بانو خدیجه</w:t>
      </w:r>
      <w:r>
        <w:rPr>
          <w:rtl w:val="true"/>
        </w:rPr>
        <w:t>(</w:t>
      </w:r>
      <w:r>
        <w:rPr>
          <w:rtl w:val="true"/>
        </w:rPr>
        <w:t>علیها السلام</w:t>
      </w:r>
      <w:r>
        <w:rPr>
          <w:rtl w:val="true"/>
        </w:rPr>
        <w:t>)</w:t>
      </w:r>
      <w:bookmarkEnd w:id="222"/>
    </w:p>
    <w:p>
      <w:pPr>
        <w:pStyle w:val="BookText"/>
        <w:rPr/>
      </w:pPr>
      <w:r>
        <w:rPr>
          <w:rFonts w:ascii="IRNazanin" w:hAnsi="IRNazanin" w:eastAsia="IRNazanin"/>
          <w:color w:val="111111"/>
          <w:sz w:val="28"/>
          <w:sz w:val="28"/>
          <w:szCs w:val="28"/>
          <w:rtl w:val="true"/>
          <w:lang w:bidi="fa-IR"/>
        </w:rPr>
        <w:t>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از بندگی دست یافت که هدیه بزرگ الهی و مادری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در عالم تنها به او تعلق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از بعثت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 سال از پیوند آسمانی ایشان می گذشت که امر الهی نازل شد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مامور به هجران از یکدیگر شدند تا برگزیده دریافت هدیۀ مخصوص پروردگار 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چهل شب دوری و هجران به امر الهی از یکدیگر و چهل روز، روزه داری و شب زنده داری و نخوردن از لقمه های دنیا حتی اندکی مگر رطب یا انجیر یا سیب بهشتی، شایستۀ دریافت یگانه گوهر هستی شدند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با </w:t>
      </w:r>
      <w:bookmarkStart w:id="223" w:name="pg6857_57040"/>
    </w:p>
    <w:p>
      <w:pPr>
        <w:pStyle w:val="BookText"/>
        <w:rPr/>
      </w:pPr>
      <w:bookmarkEnd w:id="223"/>
      <w:r>
        <w:rPr>
          <w:rFonts w:ascii="IRNazanin" w:hAnsi="IRNazanin" w:eastAsia="IRNazanin"/>
          <w:color w:val="111111"/>
          <w:sz w:val="28"/>
          <w:sz w:val="28"/>
          <w:szCs w:val="28"/>
          <w:rtl w:val="true"/>
          <w:lang w:bidi="fa-IR"/>
        </w:rPr>
        <w:t>خوردن سیب از شجره طوبای بهشت و برگشت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معراج این نور مقدس به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 و وجود مقدس صدیقه طاهره، بانوی بانوان بهشت، بر زمین فرود آمد تا دختر پیامبر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حلقه اتصال نبوت و امامت و مادر یازده امام باشد و اینچنین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نور به دنیاخاکی نزول کرد</w:t>
      </w:r>
      <w:r>
        <w:rPr>
          <w:rFonts w:eastAsia="IRNazanin" w:cs="IRNazanin"/>
          <w:color w:val="111111"/>
          <w:sz w:val="28"/>
          <w:szCs w:val="28"/>
          <w:rtl w:val="true"/>
          <w:lang w:bidi="fa-IR"/>
        </w:rPr>
        <w:t>.</w:t>
      </w:r>
    </w:p>
    <w:p>
      <w:pPr>
        <w:pStyle w:val="Heading2"/>
        <w:numPr>
          <w:ilvl w:val="1"/>
          <w:numId w:val="1"/>
        </w:numPr>
        <w:rPr/>
      </w:pPr>
      <w:bookmarkStart w:id="224" w:name="__RefHeading___Toc998957_372815092"/>
      <w:bookmarkStart w:id="225" w:name="_Toc74"/>
      <w:bookmarkEnd w:id="224"/>
      <w:r>
        <w:rPr>
          <w:rtl w:val="true"/>
        </w:rPr>
        <w:t>تحریم اقتصادی و اجتماعی</w:t>
      </w:r>
      <w:bookmarkEnd w:id="22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روز افزون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نفوذ ناپذیری و پشتیبانی های بی دریغ حضرت ابوطالب و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اسلام به دیگر شهرهای جزیره العرب بر جایگاه اجتماعی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و قدرت هرگونه رویارویی مستقیم را از آنان سلب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بعثت، مشرکان هم سوگند شده پیمانی را مهر کردند که بنی هاشم را در تنگنای شدید اقتصادی و اجتماعی قرار دهند و در یک جنگ نرم و فرسایشی، آنان را به زانو درآورند و حامیان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رها کردنحضرت وادار کنند تا با خیالی آسوده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بردارند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این میان مجاهدت های بی دریغ 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ابوطالب و فرزند نوجوان او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چشمان تنگ نظر مشرکان را خیره کرده بود و امر شگفتی را برایشان به نمایش گزارده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 و مال خود را در طبق اخلاص گذاشتند تا با زنده نگهداشتن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تا افق بی کران عالم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پربرکت خود را در زمانی که اسلام بیشترین نیاز به ثروت برای مقابله با تحریم ها را داشت در راه پیشبرد اهداف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این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ایثارگرانه و پنهانی برای خرید آذوقه اقدام می کرد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تحریم شدید اقتصادی، بنی هاشم تنها در ایام عمره و حج اجازه داد و ستد داشتند که مشرکان حیله ای دیگر به کار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کاروانهایی که وارد شهر مکه می شدند را تهدید می کردند تا با ایشان خرید و فروش نکنند یا با قیمت گزاف بفروشند که امکان خرید را از آنان بگیرد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ابوطالب و خدیجه، اموال بسیاری را در این راه هزینه کردند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خداوند سبحان این گروه را که اسلام را با جان و ثروت خود در شرایط سخت یاری کردند دارای جایگاه و درجات برتر از کسانی شمرده که پس از استواری و استحکام پایه های اسلام در این راه خدمت کردند</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تحریم ها برای مشرکان مایه خرسندی بود حتی اگر بنی هاشم تسلیم خواسته های آنان شده و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ایستادند مرگ تدریجی و خاموش بنی هاشم را رقم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 سه سال ادامه یافت که بنی هاشم از شدت گرسنگی در انتظار مرگ بودند</w:t>
      </w:r>
      <w:r>
        <w:rPr>
          <w:rStyle w:val="FootnoteAnchor"/>
          <w:rtl w:val="true"/>
        </w:rPr>
        <w:footnoteReference w:id="128"/>
      </w:r>
      <w:r>
        <w:rPr>
          <w:rFonts w:ascii="IRNazanin" w:hAnsi="IRNazanin" w:eastAsia="IRNazanin"/>
          <w:color w:val="111111"/>
          <w:sz w:val="28"/>
          <w:sz w:val="28"/>
          <w:szCs w:val="28"/>
          <w:rtl w:val="true"/>
          <w:lang w:bidi="fa-IR"/>
        </w:rPr>
        <w:t>و برخی از آنان</w:t>
      </w:r>
      <w:r>
        <w:rPr>
          <w:rStyle w:val="FootnoteAnchor"/>
          <w:rtl w:val="true"/>
        </w:rPr>
        <w:footnoteReference w:id="129"/>
      </w:r>
      <w:r>
        <w:rPr>
          <w:rFonts w:ascii="IRNazanin" w:hAnsi="IRNazanin" w:eastAsia="IRNazanin"/>
          <w:color w:val="111111"/>
          <w:sz w:val="28"/>
          <w:sz w:val="28"/>
          <w:szCs w:val="28"/>
          <w:rtl w:val="true"/>
          <w:lang w:bidi="fa-IR"/>
        </w:rPr>
        <w:t>به خصوص کودکانشان از گرسنگی مردند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 کودکانِ بنی هاشم مردم مکه را از شرایط دشوار آنان و سنگدلی مشرکان اندوهگین کرده بود</w:t>
      </w:r>
      <w:r>
        <w:rPr>
          <w:rFonts w:eastAsia="IRNazanin" w:cs="IRNazanin"/>
          <w:color w:val="111111"/>
          <w:sz w:val="28"/>
          <w:szCs w:val="28"/>
          <w:rtl w:val="true"/>
          <w:lang w:bidi="fa-IR"/>
        </w:rPr>
        <w:t>.</w:t>
      </w:r>
      <w:r>
        <w:rPr>
          <w:rStyle w:val="FootnoteAnchor"/>
          <w:rtl w:val="true"/>
        </w:rPr>
        <w:footnoteReference w:id="131"/>
      </w:r>
      <w:bookmarkStart w:id="226" w:name="pg6857_57046"/>
    </w:p>
    <w:p>
      <w:pPr>
        <w:pStyle w:val="BookText"/>
        <w:rPr/>
      </w:pPr>
      <w:bookmarkEnd w:id="226"/>
      <w:r>
        <w:rPr>
          <w:rFonts w:ascii="IRNazanin" w:hAnsi="IRNazanin" w:eastAsia="IRNazanin"/>
          <w:color w:val="111111"/>
          <w:sz w:val="28"/>
          <w:sz w:val="28"/>
          <w:szCs w:val="28"/>
          <w:rtl w:val="true"/>
          <w:lang w:bidi="fa-IR"/>
        </w:rPr>
        <w:t>بنی هاشم تنها در موسم عمره و حج مجاز به ارتباط با مردم بودند</w:t>
      </w:r>
      <w:r>
        <w:rPr>
          <w:rStyle w:val="FootnoteAnchor"/>
          <w:rtl w:val="true"/>
        </w:rPr>
        <w:footnoteReference w:id="132"/>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و با قبائل عرب گفتگو می کردند</w:t>
      </w:r>
      <w:r>
        <w:rPr>
          <w:rStyle w:val="FootnoteAnchor"/>
          <w:rtl w:val="true"/>
        </w:rPr>
        <w:footnoteReference w:id="133"/>
      </w:r>
      <w:r>
        <w:rPr>
          <w:rFonts w:ascii="IRNazanin" w:hAnsi="IRNazanin" w:eastAsia="IRNazanin"/>
          <w:color w:val="111111"/>
          <w:sz w:val="28"/>
          <w:sz w:val="28"/>
          <w:szCs w:val="28"/>
          <w:rtl w:val="true"/>
          <w:lang w:bidi="fa-IR"/>
        </w:rPr>
        <w:t>و مردم را به اسلام دعوت می نمودند</w:t>
      </w:r>
      <w:r>
        <w:rPr>
          <w:rFonts w:eastAsia="IRNazanin" w:cs="IRNazanin"/>
          <w:color w:val="111111"/>
          <w:sz w:val="28"/>
          <w:szCs w:val="28"/>
          <w:rtl w:val="true"/>
          <w:lang w:bidi="fa-IR"/>
        </w:rPr>
        <w:t>.</w:t>
      </w:r>
      <w:r>
        <w:rPr>
          <w:rStyle w:val="FootnoteAnchor"/>
          <w:rtl w:val="true"/>
        </w:rPr>
        <w:footnoteReference w:id="134"/>
      </w:r>
    </w:p>
    <w:p>
      <w:pPr>
        <w:pStyle w:val="Heading2"/>
        <w:numPr>
          <w:ilvl w:val="1"/>
          <w:numId w:val="1"/>
        </w:numPr>
        <w:rPr/>
      </w:pPr>
      <w:bookmarkStart w:id="227" w:name="__RefHeading___Toc998959_372815092"/>
      <w:bookmarkStart w:id="228" w:name="_Toc75"/>
      <w:bookmarkEnd w:id="227"/>
      <w:r>
        <w:rPr>
          <w:rtl w:val="true"/>
        </w:rPr>
        <w:t>شهادت ابوطالب نخستین شهید اسلام</w:t>
      </w:r>
      <w:bookmarkEnd w:id="228"/>
    </w:p>
    <w:p>
      <w:pPr>
        <w:pStyle w:val="BookText"/>
        <w:rPr/>
      </w:pPr>
      <w:r>
        <w:rPr>
          <w:rFonts w:ascii="IRNazanin" w:hAnsi="IRNazanin" w:eastAsia="IRNazanin"/>
          <w:color w:val="111111"/>
          <w:sz w:val="28"/>
          <w:sz w:val="28"/>
          <w:szCs w:val="28"/>
          <w:rtl w:val="true"/>
          <w:lang w:bidi="fa-IR"/>
        </w:rPr>
        <w:t>با وجود دو شخصیت بزرگ و دو حامی بزرگ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جناب ابوطالب، و بانو خدیجه، اسلام روز به روز گسترش یافت و دشمنی مشرکین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پیشرفتها، مشرکین قریش را بر ترور این دو شخصیت بزرگ مصمم ساخت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دو ماه پس از پایان تحریم ها</w:t>
      </w:r>
      <w:r>
        <w:rPr>
          <w:rStyle w:val="FootnoteAnchor"/>
          <w:rtl w:val="true"/>
        </w:rPr>
        <w:footnoteReference w:id="136"/>
      </w:r>
      <w:r>
        <w:rPr>
          <w:rFonts w:ascii="IRNazanin" w:hAnsi="IRNazanin" w:eastAsia="IRNazanin"/>
          <w:color w:val="111111"/>
          <w:sz w:val="28"/>
          <w:sz w:val="28"/>
          <w:szCs w:val="28"/>
          <w:rtl w:val="true"/>
          <w:lang w:bidi="fa-IR"/>
        </w:rPr>
        <w:t>در روزهای پایانی ماه صفر</w:t>
      </w:r>
      <w:r>
        <w:rPr>
          <w:rStyle w:val="FootnoteAnchor"/>
          <w:rtl w:val="true"/>
        </w:rPr>
        <w:footnoteReference w:id="137"/>
      </w:r>
      <w:r>
        <w:rPr>
          <w:rFonts w:ascii="IRNazanin" w:hAnsi="IRNazanin" w:eastAsia="IRNazanin"/>
          <w:color w:val="111111"/>
          <w:sz w:val="28"/>
          <w:sz w:val="28"/>
          <w:szCs w:val="28"/>
          <w:rtl w:val="true"/>
          <w:lang w:bidi="fa-IR"/>
        </w:rPr>
        <w:t>و پیش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شربت شهادت نوشید و رخ در نقاب خاک کشید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ابوطالب نه عمو، بلکه </w:t>
      </w:r>
      <w:bookmarkStart w:id="229" w:name="pg6857_57048"/>
    </w:p>
    <w:p>
      <w:pPr>
        <w:pStyle w:val="BookText"/>
        <w:rPr/>
      </w:pPr>
      <w:bookmarkEnd w:id="229"/>
      <w:r>
        <w:rPr>
          <w:rFonts w:ascii="IRNazanin" w:hAnsi="IRNazanin" w:eastAsia="IRNazanin"/>
          <w:color w:val="111111"/>
          <w:sz w:val="28"/>
          <w:sz w:val="28"/>
          <w:szCs w:val="28"/>
          <w:rtl w:val="true"/>
          <w:lang w:bidi="fa-IR"/>
        </w:rPr>
        <w:t>بزرگترین پشتیبان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پدرش بود، سوگ ابوطالب آتشی بر خرمن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شکیبایی را از او ربود و اندوهش آشکار و بی تاب شد</w:t>
      </w:r>
      <w:r>
        <w:rPr>
          <w:rFonts w:eastAsia="IRNazanin" w:cs="IRNazanin"/>
          <w:color w:val="111111"/>
          <w:sz w:val="28"/>
          <w:szCs w:val="28"/>
          <w:rtl w:val="true"/>
          <w:lang w:bidi="fa-IR"/>
        </w:rPr>
        <w:t>.</w:t>
      </w:r>
      <w:r>
        <w:rPr>
          <w:rStyle w:val="FootnoteAnchor"/>
          <w:rtl w:val="true"/>
        </w:rPr>
        <w:footnoteReference w:id="139"/>
      </w:r>
    </w:p>
    <w:p>
      <w:pPr>
        <w:pStyle w:val="Heading2"/>
        <w:numPr>
          <w:ilvl w:val="1"/>
          <w:numId w:val="1"/>
        </w:numPr>
        <w:rPr/>
      </w:pPr>
      <w:bookmarkStart w:id="230" w:name="__RefHeading___Toc998961_372815092"/>
      <w:bookmarkStart w:id="231" w:name="_Toc76"/>
      <w:bookmarkEnd w:id="230"/>
      <w:r>
        <w:rPr>
          <w:rtl w:val="true"/>
        </w:rPr>
        <w:t>هجرت مسلمانان به حبشه و یثرب</w:t>
      </w:r>
      <w:bookmarkEnd w:id="231"/>
    </w:p>
    <w:p>
      <w:pPr>
        <w:pStyle w:val="BookText"/>
        <w:rPr/>
      </w:pPr>
      <w:r>
        <w:rPr>
          <w:rFonts w:ascii="IRNazanin" w:hAnsi="IRNazanin" w:eastAsia="IRNazanin"/>
          <w:color w:val="111111"/>
          <w:sz w:val="28"/>
          <w:sz w:val="28"/>
          <w:szCs w:val="28"/>
          <w:rtl w:val="true"/>
          <w:lang w:bidi="fa-IR"/>
        </w:rPr>
        <w:t>با شروع شکنجه مسلمانان توسط مشرکین، تعدادی چون بلال و عامر بن فهیره که از بردگان بودند با اموال خدیجه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آزاد شدند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عده ای با تقیه نمودن، جان خود را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الهی و دستور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ازمسلمانان به حبشه و عده ای نیز بعد از آن به یثرب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مشرکان از هجرت موفق مسلمانان از یک سو و شهادت ابوطالب و خالی شدن مکه از چهره های بزرگ حامی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جعفر بن ابیطالب وابن ام مکتوم، موحد و عالم به کتاب، دایی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سبب شد تا آنان بر کشتن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شوند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هتاکی مشرکان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نگرانی روز افزون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اضطراب به دنبال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جبرئیل به صورت مردی در برابر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و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پرهیز کرد و ترسید که از 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دنبال تهدید جان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رسید سراسیمه این مطلب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 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امین بود و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مجاهدت های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خداوند؟عز؟ را به او ابلاغ کرد و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آسودگی و آرامش جاودان در خانه ای زرین در بهشت که رنج وهیاهوی در آن نیست، بشارت داد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جبرئیل با این پیام روحیه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حمایت جانانه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تقویت کرد</w:t>
      </w:r>
      <w:r>
        <w:rPr>
          <w:rFonts w:eastAsia="IRNazanin" w:cs="IRNazanin"/>
          <w:color w:val="111111"/>
          <w:sz w:val="28"/>
          <w:szCs w:val="28"/>
          <w:rtl w:val="true"/>
          <w:lang w:bidi="fa-IR"/>
        </w:rPr>
        <w:t xml:space="preserve">. </w:t>
      </w:r>
      <w:bookmarkStart w:id="232" w:name="pg6857_57052"/>
    </w:p>
    <w:p>
      <w:pPr>
        <w:pStyle w:val="Heading2"/>
        <w:numPr>
          <w:ilvl w:val="1"/>
          <w:numId w:val="1"/>
        </w:numPr>
        <w:rPr/>
      </w:pPr>
      <w:bookmarkStart w:id="233" w:name="__RefHeading___Toc998963_372815092"/>
      <w:bookmarkStart w:id="234" w:name="_Toc77"/>
      <w:bookmarkEnd w:id="232"/>
      <w:bookmarkEnd w:id="233"/>
      <w:r>
        <w:rPr>
          <w:rtl w:val="true"/>
        </w:rPr>
        <w:t>بانو خدیجه</w:t>
      </w:r>
      <w:r>
        <w:rPr>
          <w:rtl w:val="true"/>
        </w:rPr>
        <w:t>(</w:t>
      </w:r>
      <w:r>
        <w:rPr>
          <w:rtl w:val="true"/>
        </w:rPr>
        <w:t>علیها السلام</w:t>
      </w:r>
      <w:r>
        <w:rPr>
          <w:rtl w:val="true"/>
        </w:rPr>
        <w:t>)</w:t>
      </w:r>
      <w:r>
        <w:rPr>
          <w:rtl w:val="true"/>
        </w:rPr>
        <w:t>، نخستین شهیده امت اسلامی</w:t>
      </w:r>
      <w:bookmarkEnd w:id="234"/>
    </w:p>
    <w:p>
      <w:pPr>
        <w:pStyle w:val="BookText"/>
        <w:rPr/>
      </w:pPr>
      <w:r>
        <w:rPr>
          <w:rFonts w:ascii="IRNazanin" w:hAnsi="IRNazanin" w:eastAsia="IRNazanin"/>
          <w:color w:val="111111"/>
          <w:sz w:val="28"/>
          <w:sz w:val="28"/>
          <w:szCs w:val="28"/>
          <w:rtl w:val="true"/>
          <w:lang w:bidi="fa-IR"/>
        </w:rPr>
        <w:t>با شهادت حضرت ابوطالب،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مجامع عمومی امنیت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یک باره برای کشتن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که حضرت، برای نجات جان خود به کوه حجون پناه برد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مشرکان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 باران کرده و بین دو چشم حضرت را شکستند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مشرکان پا را از این فراتر گذاشته و حضرت را درون خانه خود سنگباران کردند</w:t>
      </w:r>
      <w:r>
        <w:rPr>
          <w:rStyle w:val="FootnoteAnchor"/>
          <w:rtl w:val="true"/>
        </w:rPr>
        <w:footnoteReference w:id="146"/>
      </w:r>
      <w:r>
        <w:rPr>
          <w:rFonts w:ascii="IRNazanin" w:hAnsi="IRNazanin" w:eastAsia="IRNazanin"/>
          <w:color w:val="111111"/>
          <w:sz w:val="28"/>
          <w:sz w:val="28"/>
          <w:szCs w:val="28"/>
          <w:rtl w:val="true"/>
          <w:lang w:bidi="fa-IR"/>
        </w:rPr>
        <w:t>در این هنگام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ایثارگرانه بدن خود را سپر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با جسم و جانش سنگ ها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ساخت و فریاد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 آزاده را در خانه اش سنگسار می کنند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قساوت 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نحوه پرتاب و شدت برخورد سنگ ها می توانسته یکی از اسباب شهادت بانو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گرد و غبار تاریخ بر صفحه ابهام پنهان شد و یا به روایت دیگر تاریخ، سبب شهادت بانوی حجاز، محاصره اقتصادی و فشار روحی و جسمی بر بانو بوده که سبب شهادت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w:t>
      </w:r>
      <w:r>
        <w:rPr>
          <w:rStyle w:val="FootnoteAnchor"/>
          <w:rtl w:val="true"/>
        </w:rPr>
        <w:footnoteReference w:id="148"/>
      </w:r>
      <w:r>
        <w:rPr>
          <w:rFonts w:ascii="IRNazanin" w:hAnsi="IRNazanin" w:eastAsia="IRNazanin"/>
          <w:color w:val="111111"/>
          <w:sz w:val="28"/>
          <w:sz w:val="28"/>
          <w:szCs w:val="28"/>
          <w:rtl w:val="true"/>
          <w:lang w:bidi="fa-IR"/>
        </w:rPr>
        <w:t>و قلب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عمر شریفش، دردمند و اندوهگین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بانوی حجاز، اولین بانوی شهیده اسلام بود</w:t>
      </w:r>
      <w:r>
        <w:rPr>
          <w:rStyle w:val="FootnoteAnchor"/>
          <w:rtl w:val="true"/>
        </w:rPr>
        <w:footnoteReference w:id="149"/>
      </w:r>
      <w:r>
        <w:rPr>
          <w:rFonts w:ascii="IRNazanin" w:hAnsi="IRNazanin" w:eastAsia="IRNazanin"/>
          <w:color w:val="111111"/>
          <w:sz w:val="28"/>
          <w:sz w:val="28"/>
          <w:szCs w:val="28"/>
          <w:rtl w:val="true"/>
          <w:lang w:bidi="fa-IR"/>
        </w:rPr>
        <w:t xml:space="preserve">که تنگ نظران ومعاندین اوبر آشکار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حقایق و معرفی همسر بی بدیل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پرده کشیدند، فارغ از آن که بدانند تابندگی و درخشندگی خدیجة الغرّاء بر پشت غبار جعل و تحریف مستور نمی ماند و جان های تشنه را از وجود خود سیراب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ی خردسال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او آرام نداشتند و می گریستند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عالمیان را غم گرفته بود و گویا می دیدی زمین و آسمان مادر مهربان خود را چون ماه پاره ای، بر خاک می نهند و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همسرش، او را در عبای خود کفن کرد و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ملیکۀ حجاز پس از تحمل سختی ها و دشواری های بسیار نه تنها مکه بلکه حجاز و عالم اسلام را به سوگ خود نشانید و مدال افتخار اولین بانوی تصدیق کننده نبوت و امامت را بر سینه خود، تا انتهای تاریخ بر تارک گیتی نهاد و چون ستاره ای تابان و منیر چشم های مؤمنان را به خود خیره ساخت</w:t>
      </w:r>
      <w:r>
        <w:rPr>
          <w:rFonts w:eastAsia="IRNazanin" w:cs="IRNazanin"/>
          <w:color w:val="111111"/>
          <w:sz w:val="28"/>
          <w:szCs w:val="28"/>
          <w:rtl w:val="true"/>
          <w:lang w:bidi="fa-IR"/>
        </w:rPr>
        <w:t xml:space="preserve">. </w:t>
      </w:r>
      <w:bookmarkStart w:id="235" w:name="pg6857_57060"/>
    </w:p>
    <w:p>
      <w:pPr>
        <w:pStyle w:val="Heading2"/>
        <w:numPr>
          <w:ilvl w:val="1"/>
          <w:numId w:val="1"/>
        </w:numPr>
        <w:rPr/>
      </w:pPr>
      <w:bookmarkStart w:id="236" w:name="__RefHeading___Toc998965_372815092"/>
      <w:bookmarkStart w:id="237" w:name="_Toc78"/>
      <w:bookmarkEnd w:id="235"/>
      <w:bookmarkEnd w:id="236"/>
      <w:r>
        <w:rPr>
          <w:rtl w:val="true"/>
        </w:rPr>
        <w:t>کتابنامه از مصادر شیعی و غیر شیعی</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الله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حاج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محقق ابراهیم، محمد ابوالفضل، اول، کتابخانه آیت الله مرعشی نجفی،قم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العاصم، الآحاد و المثانی،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فیصل احمد الجوابرة، اول، دار 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اثیر جزری، عز الدین اسد الغابه فی معرفة الصحابه،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السیرة النبویة،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زکار،اول، دار الفکر، بیروت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جوزی،ابوالفرج عبدالرحمان، زاد المسیر فی علم التفسیر،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 عبدالله، اول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المنتظم فی تاریخ الامم و الملوک،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مصطفی عبدالقادرعطا، اول، دار الکتب العلمیه، بیروت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خطیب بغدادی، المحبر، محقق، ایلزه لختن شتیتر، دار الآفاق الجدیدة،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الاصابة فی تمیز الصحابه،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فتح الباری شرح صحیح بخاری، دوم، دارالمعرفة، بیروت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تاریخ ابن خلدون، محقق خلیل شحاده، دوم،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راهویه، اسحاق بن ابراهیم مروزی، مسند ابو هریره،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عبدالغفور عبد الحق و حسین برد البلوسی، اول، مکتبه الایمان، مدینه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هاشمی، الطبقات الکبری،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اول،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 قمی، الفضائل، دوم،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محمد بن علی، 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علامه،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محمد بن علی، متشابه القرآن و مختلفه، اول، بیدار،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قرطبی، الاستیعاب فی معرفة الاصحاب،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اول، دار الجیل، بیروت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تاریخ مدینة دمشق، محقق علی شیری، دارالفکر،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دینوری، المعارف،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عکاشه، دوم، الهیئة المصریه العامة للکتاب،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البدایة و النهایة، دار الفکر، بیروت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محمّد بن یزید قزوینی، سنن ابن ماجه،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فواد عبدالباقی، دارالفکر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سیره ابن هشام،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الابیاری و شلبی،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القاهرة مکتبة محمد علی صبیح،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قرطبی، الاستیعاب فی معرفة الاصحاب،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اول، دار الجیل، بیروت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تاریخ مدینة دمشق، محقق علی شیری،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دینوری، المعارف،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عکاشه، دوم، الهیئة المصریه العامة للکتاب،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البدایة و النهایة، دار الفکر، بیروت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محمّد بن یزید قزوینی، سنن ابن ماجه،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فواد عبدالباقی، دارالفکر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سیره ابن </w:t>
      </w:r>
    </w:p>
    <w:p>
      <w:pPr>
        <w:pStyle w:val="BookText"/>
        <w:rPr/>
      </w:pPr>
      <w:r>
        <w:rPr>
          <w:rFonts w:ascii="IRNazanin" w:hAnsi="IRNazanin" w:eastAsia="IRNazanin"/>
          <w:color w:val="111111"/>
          <w:sz w:val="28"/>
          <w:sz w:val="28"/>
          <w:szCs w:val="28"/>
          <w:rtl w:val="true"/>
          <w:lang w:bidi="fa-IR"/>
        </w:rPr>
        <w:t>هشام،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الابیاری و شلبی،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القاهرة مکتبة محمد علی صبیح،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نعیم اصفهانی، دلائل النبوة، محقق قلعه جی، عبدالبر عباس، دوم، دار نفائس،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نعیم اصفهانی، ذکر اخبار اصبهان، بریل لیدن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ابو جعفر، المعیار و الموازنة،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ابو جعفر، نقض العثمانیة، کتابخانه آیت الله 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بکری احمد بن عبدالله، الانوار و مفتاح السرور و الافکار فی مولد النبی المختار، اول،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جمل من انساب الاشراف، محقق سهیل زکار و ریاض زرکلی، اول،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ابوبکر، دلائل النبوة و معرفة احوال صاحب الشریعة، محقق عبد المعطی قلعجی، اول، دار الکتب العلمیةبیروت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زاده میبدی، سید محمد حسین، ام المؤمنین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 ششم، مشهور،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زاده میبدی، سید محمد حسین، ام المؤمنين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شهیده امت اسلامی، اول، مشهور،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علی، المفصل فی تاریخ العرب قبل الاسلام، چهارم، دار الساقی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جیلانی، محمد بن محمد الذریعة، الی حافظ الشریعة،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درایتی، محمد حسین، اول، دار 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المستدرک علی الصحیحین،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اول،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الشیعة، اول،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خضیبی، حسین بن حمدان، الهدایة الکبری، البلاغ،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دولابی، محمد بن احمد، الذریة الطاهره النبویة،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المبارک، اول، الدار السلفیه، 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احمد، سیر اعلام النبلاء،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زیر نظر شعیب الارناؤوط، سوم، الرساله،بیروت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الخرائج و الجرائح، 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الجوزی، تذکرة الخواص، من الامة فی ذکر خصائص الائمة، اول، شریف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طاووس، علی بن موسی، طرف من الانباء و المناقب،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قیس، اول تاسوعا،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شرف الدین نجفی حسینی، تأویل الایات الظاهرة فی </w:t>
      </w:r>
    </w:p>
    <w:p>
      <w:pPr>
        <w:pStyle w:val="BookText"/>
        <w:rPr/>
      </w:pPr>
      <w:r>
        <w:rPr>
          <w:rFonts w:ascii="IRNazanin" w:hAnsi="IRNazanin" w:eastAsia="IRNazanin"/>
          <w:color w:val="111111"/>
          <w:sz w:val="28"/>
          <w:sz w:val="28"/>
          <w:szCs w:val="28"/>
          <w:rtl w:val="true"/>
          <w:lang w:bidi="fa-IR"/>
        </w:rPr>
        <w:t>فضائل العترة الطاهرة، ترجمه دکتر سید محمد رضوی، سازمان تبلیغات اسلامی، چاپ و نشر بین الملل، اول، تهران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عبدالرحمان، الروض الانف فی شرح سیرة النبویة، اول،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 الرحمان بن ابی بکر سیوطی، الخصائص الکبری،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ابن بابویه، الامالی، ششم، کتابچی،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معانی الاخبار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اول،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 بن حسن، الامالی، اول، دار الثقافة،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 بن حسن، التبیان فی تفسیر القرآن،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حبیب قصیر عاملی، اول،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محمد بن حسن، مصباح المتهجد سلاح المتعبد، اول فقه الشیعة،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باعلام الهدی، سوم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تفسیر طبری یا جامع البیان عن تاویل القرآن، محمد بن جریر طبری،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آملی، محمد بن جریر بن رستم طبری، دلائل الامامة، اول، بعثت،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بن احمد، المعجم الاوسط، دار الحرمین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یوسف بن حاتم، الدر النظیم فی مناقب الائمة، اول،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الغدیر فی الکتاب و السنة و الادب، اول، الغدیر،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محمد باقر، بحار الانوار،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دوم، دار الاحیاء تراث العربی، بیروت</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عسگری، نقش عایشه در احادیث اسلام، تحقیق محمد جواد کرمی، مؤسسه علمی و فرهنگی علامه عسگری، سوم،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العیاشی،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هاشم، اول، العلمیة،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فاکهی، محمد بن اسحاق اخبار مکه فی قدیم الدهر و حدیثه،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عبدالله دهیش، دوم دار خضر،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نیشابوری، مسلم بن حجاج، صحیح مسلم، دار الجیل و دار الآفاق الجدیدة،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کازرونی، محمد بن مسعود، المنتقی، نسخه خطی کتابخانه مجلس شورای اسلامی شماره ثبت </w:t>
      </w:r>
      <w:r>
        <w:rPr>
          <w:rFonts w:eastAsia="IRNazanin" w:cs="IRNazanin"/>
          <w:color w:val="111111"/>
          <w:sz w:val="28"/>
          <w:szCs w:val="28"/>
          <w:lang w:bidi="fa-IR"/>
        </w:rPr>
        <w:t>4819</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الکافی محقق غفاری و آخوندی، چهارم، دارالکتب الاسلامیة،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ابوالقاسم، استغاثه فی بدع الثلاثة، اول، اعلمی،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الحسین، اثبات الوصیة للامام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مقریزی، احمد بن علی، امتاع الاسماع بما للنبی و من الاحوال و الاموال و الحفدة و المتاع،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نمیسی، اول،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 اسحاق بن محمد، سیرت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انشای قاضی ابرقوه، تحقیق اصغر مهدوی، سوم، خوارزمی،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ابی یعقوب، تاریخ یعقوبی،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یمنی قرطبی، احمد بن محمد، التعریف بالانساب و التنویه بذوی الاحساب</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ولادت پیامبر موعود و همسر مبارکش، در کتب آسمانی و بر زبان انبیاء مکرر بیان شده بود و با نام و یاد از ایشان و فرزندان طاهرینشان، معجزات و کرامات انجام می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تفسیر خود از امیرالمؤمنین روایت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زمان آدم به بعد هیچ پیامبری را نفرستاد مگر آنکه از او درباره محمد پیمان گرفت که اگر مبعوث شد و او زنده بود به او ایمان آورده و یاری اش نماید و به او فرمان داد تا این پیغام را از قوم خود نیز بگیرد سپس این آیه را تلاوت کرد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یمینی، التعریف بالانساب،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تاریخ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 معرفی خود، انتساب به فواطم را یادآور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شیعه و منابع کهن اهل سنت در معرفی شخصیت ورقه، هماهنگ با هم و در تضاد آشکار با منابع متأخر و متعصب اهل سنت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شیعه و کهن اهل سنت، ورقه بن نوفل را عموی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اصحاب پیامبر می شمارند اما منابع متأخر ورقه را پسرعموی مسیحی حضرت شمرده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ابن حبان، صحیح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صالحی شامی، سبل الهدی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الانوار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المنتظم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بحیرا یکی از یکتاپرستان پایبند به دین حنیف ابراهیم در شامات بود که در بصرای شام، مروج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خضیبی، الهدایة الکبری،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المعارف،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یگانه پرستان پیش از ظهور اسلام مانند یک مسلمان عمل می کردند، جواد علی، المفصل فی تاریخ العرب قبل الاسلام،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در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و آیات متعدد دیگر به این حقیقت اشاره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مشرکان روابط نامشروع پنهانی با بیگانه را روا دانسته و برخی از زنان مشرک، کعبه را برهنه طواف می کردند، مسلم نیشابوری، 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طبرسی، مکارم الاخلاق،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حرعاملی، 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جواد علی، المفصل،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راهویه، مسند ابن راهویه،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الانوار،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اصفهانی، ذکر اخبار اصبهان،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دولابی، الذریة الطاهرة،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بدیهی است که بانو خدیجه در کمالات ظاهری تنها با دخترش حوراء الانسیه قابل قیاس 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البکری، الانوار،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الجوزی، تذکرة الخواص،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شواهد دانش بانو خدیجه روایاتی است که نشان می دهد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شکافنده دانش أنبیاء را به عنوان فرزند پیامبر و خدیجه و فاطمه می شناختند و او را وارث ایشان می 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السیرة النبویة،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البکری، الانوار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امتاع الاسماع،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البکری، الانوار،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البکری، الأنوار،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المحبر، ص </w:t>
      </w:r>
      <w:r>
        <w:rPr>
          <w:rFonts w:eastAsia="IRNazanin" w:cs="IRNazanin"/>
          <w:b w:val="false"/>
          <w:bCs w:val="false"/>
          <w:i w:val="false"/>
          <w:iCs w:val="false"/>
          <w:color w:val="333333"/>
          <w:sz w:val="20"/>
          <w:szCs w:val="20"/>
        </w:rPr>
        <w:t>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سایرین، چنین دارایی برای به پا کردن یک کاروان مستقل نداشته و چند نفر با هم یک کاروان را راه اندازی می کردند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فارغ از مستندات قابل دفاع تاریخی در مورد میزان دارائی حضرت خدیجه، دو نگاه افراطی و تفریطی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گزارش یکی از نویسندگان قرن هفتم، هشتاد هزار شتر، دارایی حضرت را حمل می کردند و برخی در برابر ثروت حضرت خدیجه را در حد یک بازرگان نیشابوری دانسته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شهید مطهری،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زاد المسیر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علی، المفصل،ج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علی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جواد علی، المفصل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الانوار،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السیرة النبویة،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سیرة رسول الله،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تصریح بسیاری از مورخان شیعه و سنی ایشان هنگام ازدواج با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دوشیزه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نمونه، 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دوشیزه بودن خدیجه 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قرن چهارم مورد اتفاق شیعه و سنی بود و اختلافی که وجود دارد پس از این دوران پدید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کوفی الاستغاثه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 این باره رجوع شود به ام المؤمنین خدیجه از ولادت تا شهادت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سیره النبویه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الانوار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قمی، الفضائل،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الاحیاء التراث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ازدواج بانو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 که با اندکی ویرایش و برداشت آزاد از روایت بیان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الوفاء،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الانوار و مفتاح السرور والافکار فی مولد النبی المختار، البکری، احمد بن عبدالله،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راستی و حفظ امانت به قدری جدی و کوشا بود که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داده بودند، به طوری که قبل از بعثت وقتی مشرکان او را می دیدند،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امین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نعیم اصفهانی، احمد بن عبدالله، دلائل النبوه،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ذهبی، محمد بن احمد، سیر اعلام النبلاء،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عبدالرحمن بن ابی بکر، الخصائص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مقریزی، احمد بن علی، امتاع الاسماع،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آتيْناهُمُ الْكِتاب يعْرِفُونهُ كما يعْرِفُون أبْناءهُمْ وإِنّ فرِيقًا مِّنْهُمْ ليكْتُمُون الْحقّ وهُمْ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اهل کتاب پیامبر اسلام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اوصافی که در تورات و انجیل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شناسند به گونه ای که پسران خود را می شناسند و مسلما گروهی از آنان حق را در حالی که می دانند پنهان می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الأنوار و مفتاح السرور،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الأميني،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مجلسی، بحار الأنوار،ج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انصاری، الموسوعة الكبرى عن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مجلسی،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زنجانی، الموسوعة الكبرى عن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مستدرك سفينة البحار،ج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علامه مجلسی،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شب عرفه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وبِالاْسْمِ الّذي مشي بِهِ الْخِضْرُ علي قُللِ الْمآءِ، كما مشي بِهِ علي جددِ الاْرْضِ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داستان رد شدن حضرت موسی و پیروانشان از رود نیل که امام حسن عسگری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 چنین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حضرت موسی و قومش، از فرعونیان گریختند و به رود نیل رسید، خداوند به او وحی کرد ای موسی به فرزندان بنی اسرائیل بگو بار دیگر به توحید و یکتاپرستی اقرار کنید و در دلهایتان ذکر محمد را به یاد داشته باشید و در جانهای خویش به ولایت علی، برادر محمد و خاندان مطهرش اقرار نمایید و بگویید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جاه و مقام ایشان سوگند می دهیم که ما را از روی آب به سلامت بگذرانی که بی تردید آب به زمین خشک مبدل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پیام الهی را به ایشان 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قوم موسی ترسیدند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باز زدند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جز بر روی زمین، راه نخواهیم رفت پس خداوند وحی کرد با عصایت به دریا بزن و عهد خود را تکرار کن و بگو به جاه محمد و آل محمد دریا را برای ما بشکاف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چنین کرد دریا شکافته شد و کف خلیج آشکار گشت و موسی گفت در آن داخل شوید و آنان گفتند زمین گل آلود است و ما بیم داریم بگذریم که در آن فرو رویم ما تنها بر زمین خشک قدم می گذاریم وخداوند به موسی وحی کرد عهد خود راتکرار کن و بگو به جاه محمد و آل محمد زمین را خشک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موسی این سخن را گفت به امر الهی باد صبا بر آن زمین وزید و خشک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 گفتند ما دوازده قبیله ایم و از سبقت گیری یکدیگر بیم داریم پس دوازده راه برای ما باز کن، خداوند موسی را فرمان داد تا دوازده ضربه به دریا بزند و خداوند را به جاه محمد و آل محمد قسم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چنین کرد و دوازده راه باز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 اسرائیل گفتند هر قومی وارد شود از قوم دیگر خبر ندارد و خداوند وحی کرد ای موسی خداوند را به جاه محمد و آل محمد قسم بده تا یکدیگر را ببینند، موسی چنین کرد و در میان دیواره های آب ،طبقات بزرگی نمایان شد تا یکدیگر را ببینند و ایشان داخل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تاویل الآیات الظاهرة فی فضائل العترة الطاهرة،سید شرف الدین نجفی، ذیل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معجزات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اسْتسْقى مُوسى لِقوْمِهِ فقُلْنا اضْرِب بِّعصاك الْحجر فانفجرتْ مِنْهُ اثْنتا عشْرة عيْنًا قدْ علِم كُلُّ أُناسٍ مّشْربهُمْ كُلُوا واشْربُوا مِن رِّزْقِ اللّهِ ولا تعْثوْا فِي الْأرْضِ مُفْسِدِين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یاد کنید آنگاه که موسی برای قومش درخواست آب کرد، پس گفتیم عصایت را به این سنگ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دوازده چشمه از آن جوشید که هر گروهی چشمه ویژه خود را شناخت و گفتیم از روزیِ خدا بخورید و بیاشامید و تبهکارانه در زمین فتنه و آشوب برپا نکنید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کلام الله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مریم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معجزۀ به بار نشستن خرما از درخت خشکیده برای مریم بنت عمران را بیان می کند که مشابه معجزۀ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خداوند خطاب به مریم بنت عمران می فرماید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از نقش عایشه در 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جواد کرمی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بکری،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فاکهی اخبار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آزاد و پردازش از کتاب الانوار فی مولود النبی المختار، البکری،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علامه مجلسی،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فریدنی،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فروغ آسمان حجاز خدیجه، به نقل از کفایة الطالب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درسوره ضحی مربوط به یاری حضرت خدیجه می شود که خداوند می فرماید فوجدک عائلا فاغنی، که مقصود بی نیاز ساختن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دارایی و ثروت بانو خدیجه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ابوطالب سی سال پیش از ولادت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تولد او به فاطمه بنت اسد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شریف اصول کافی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لمّا وُلِد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لآمِنة بياضُ فارِس و قُصُورُ الشّامِ فجاءتْ فاطِمةُ بِنْتُ أسدٍ أُمُّ أمِیرِ الْمُؤْمِنِین إِلى أبِی طالِبٍ ضاحِكةً مُسْتبْشِرةً فأعْلمتْهُ ما قالتْ آمِنةُ فقال لها أبُو طالِبٍ و تتعجّبِین مِنْ هذا إِنّكِ تحْبلِین و تلِدِین بِوصِيِّهِ و وزِیرِهِ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خضیبی، هدایة الکبری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روزهای ماه رمضان، دعای سوم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قزوینی،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طاووس طرف من الأنباء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118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متشابه القرآن و مختلفه،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یوم الانذار پیامبر خدا خطاب به عشیره اش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أخِی و وصِیی و خلِیفتِی فِیکُمْ فاسْمعُوا لهُ وأطِیعُوا؛ این برادر، وصی و جانشین من در میان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او را بشنوید و از او اطاعت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جمعیت برخاستند؛ در حالی که می خندیدند، به ابوطالب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امر کرد که از پسرت اطاعت کنی و به حرف او گوش فرا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الامم والملوک، دار قاموس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سید بن طاووس، 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عاصم، الآحاد والمثانی،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طرف من الانباء والمناقب ص</w:t>
      </w:r>
      <w:r>
        <w:rPr>
          <w:rFonts w:eastAsia="IRNazanin" w:cs="IRNazanin"/>
          <w:b w:val="false"/>
          <w:bCs w:val="false"/>
          <w:i w:val="false"/>
          <w:iCs w:val="false"/>
          <w:color w:val="333333"/>
          <w:sz w:val="20"/>
          <w:szCs w:val="20"/>
        </w:rPr>
        <w:t>233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باعلام الهدی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الاوسط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یوسف بن حاتم شامی، الدر النظیم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علی بن یوسف بن مطهر حلی، العدد القویه،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محمود جویباری، خصائص الفاطمیه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اسکافی، المعیار والموازنه،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سهیلی، الروض الانف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جیلانی، الذریعه الی الحافظ الشریعه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سیره ابن اسحاق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فاکهی، اخبار مکه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اسکافی، نقض العثمانیة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گفته منابع مستقل است و بنا به گفته غالیان اهل سنت، این دو را ابوبکر آزاد کرد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کازرونی، المنتقی،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ازرقی، اخبار مکه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کازرونی، المنتقی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شیعه در این زمان سن پیامبر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بیان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هم سن بودن پیامبر و خدیجه طاهره، این سن صحیح تر به نظر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تاریخی دو نقل معروف دیگر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را صحیح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دیگر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الکبری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نقل به رغم شهرتش ضعیف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 المسستدرک،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شهیده امت اسلامی و سمیه بنت خیاط دومین شهیدۀ امت اسلامی است که اندکی پس از شهادت حضرت خدیجه و هجرت پیامبر به مدینه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اصلی پیش گرفتن سمیه در شهادت، گواهی خبر مُجاهد بن جبر است که سمیه را نخستین شهیده امت اسلامی معرفی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راوی این خبر مجاهد بن جبر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نزدیکان دربار اموی است که پرهیز شدیدی از شیعیان داشته و به دلیل اختلاط و برخورداری از آراء ناشناخته توسط برخی رجالیان اهل سنت، مانند عجلی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تضعیف شده است، اما به دلیل نزدیکی به حدیث گرایان حشویه، جایگاه والایی نزد آنان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سیر الاعلام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عجمی، الاغتباط بمن رمی من الرواة بالاختلاط،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نظر از موثق نبودن مجاهد، این مطلب در مقابل اسناد فراوان تاریخی که نشان می دهد شکنجه، شهادت و هجرت گروهی از مؤمنان پس از هجرت پیامبر بوده در تضاد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تاریخی جزئیات بیشتری را از این واقعیت بازتاب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مورخان پیامبر در ماه صفر یا ربیع الاول به مدینه هجرت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مقریزی، امتاع الاسماع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هنگام هجرت افزون بر امیرمؤمنان، گروهی از مؤمنان به همراه عمار در مکه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شکنجه این گروه توسط مشرکان، ابتدا یاسر، سپس همسر او سمیه، به شهادت رسید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البدء و التاریخ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گروه مهاجران به مدینه یعنی امیر مؤمنان و گروه باقیمانده از این افراد در نیمه ربیع الاول وارد مدینه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طبقات 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عمار خدمت پیامبر رسید از قساوت قلب و سختی شکنجه های مشرکان نسبت به مادرش به حضرتش شکوه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او را دلداری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یقظان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باد به شکیبایی، 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خاندان یاسر را به آتش دوزخ نسوزان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خدیجه طاهره در مکه و هجرت پیامبر به مدینه، خبر شهادت سمیه در مدینه 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رسول خدا، عمار را بر این شهادت دلداری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و مفسران شیعه نیز این خبر را تأیید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منقری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کرده که پس از هجرت پیامبر شماری از مسلمانان چون خباب، بلال، یاسر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آهنگ هجرت به مدینه را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مشرکان شکنجه شدند و یاسر و سمیه در ریز شکنجه های سخت به شهادت رسیدند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منقری، وقعة الصفین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37897</Words>
  <Characters>142696</Characters>
  <CharactersWithSpaces>179650</CharactersWithSpaces>
  <Paragraphs>1332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2026-08-27T06:10:31Z</dcterms:created>
  <dc:creator>ghaemiyeh.com</dc:creator>
  <dc:description/>
  <dc:language>en-US</dc:language>
  <cp:lastModifiedBy/>
  <dcterms:modified xsi:type="dcterms:W3CDTF">2026-08-27T09:41:42Z</dcterms:modified>
  <cp:revision>1</cp:revision>
  <dc:subject/>
  <dc:title>ملیکه حجاز پیوند آسمانی خدیجه کبری و پیامبر موعود</dc:title>
</cp:coreProperties>
</file>

<file path=docProps/custom.xml><?xml version="1.0" encoding="utf-8"?>
<Properties xmlns="http://schemas.openxmlformats.org/officeDocument/2006/custom-properties" xmlns:vt="http://schemas.openxmlformats.org/officeDocument/2006/docPropsVTypes"/>
</file>