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امام علی علیه السلام صدای عدالت انسانی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36015_232077687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436017_232077687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436019_2320776876">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4436021_2320776876">
            <w:r>
              <w:rPr>
                <w:webHidden/>
                <w:rStyle w:val="IndexLink"/>
                <w:rtl w:val="true"/>
              </w:rPr>
              <w:t>یادداشتى بر چاپ دهم</w:t>
            </w:r>
            <w:r>
              <w:rPr>
                <w:rStyle w:val="IndexLink"/>
                <w:rtl w:val="true"/>
              </w:rPr>
              <w:tab/>
            </w:r>
            <w:r>
              <w:rPr>
                <w:rStyle w:val="IndexLink"/>
              </w:rPr>
              <w:t>10</w:t>
            </w:r>
          </w:hyperlink>
        </w:p>
        <w:p>
          <w:pPr>
            <w:pStyle w:val="Contents2"/>
            <w:tabs>
              <w:tab w:val="clear" w:pos="8743"/>
              <w:tab w:val="right" w:pos="9026" w:leader="dot"/>
            </w:tabs>
            <w:rPr/>
          </w:pPr>
          <w:hyperlink w:anchor="__RefHeading___Toc4436023_2320776876">
            <w:r>
              <w:rPr>
                <w:webHidden/>
                <w:rStyle w:val="IndexLink"/>
                <w:rtl w:val="true"/>
              </w:rPr>
              <w:t>مقدمه‌ها</w:t>
            </w:r>
            <w:r>
              <w:rPr>
                <w:rStyle w:val="IndexLink"/>
                <w:rtl w:val="true"/>
              </w:rPr>
              <w:tab/>
            </w:r>
            <w:r>
              <w:rPr>
                <w:rStyle w:val="IndexLink"/>
              </w:rPr>
              <w:t>15</w:t>
            </w:r>
          </w:hyperlink>
        </w:p>
        <w:p>
          <w:pPr>
            <w:pStyle w:val="Contents2"/>
            <w:tabs>
              <w:tab w:val="clear" w:pos="8743"/>
              <w:tab w:val="right" w:pos="9026" w:leader="dot"/>
            </w:tabs>
            <w:rPr/>
          </w:pPr>
          <w:hyperlink w:anchor="__RefHeading___Toc4436025_2320776876">
            <w:r>
              <w:rPr>
                <w:webHidden/>
                <w:rStyle w:val="IndexLink"/>
                <w:rtl w:val="true"/>
              </w:rPr>
              <w:t>اهداء</w:t>
            </w:r>
            <w:r>
              <w:rPr>
                <w:rStyle w:val="IndexLink"/>
                <w:rtl w:val="true"/>
              </w:rPr>
              <w:t>...</w:t>
              <w:tab/>
            </w:r>
            <w:r>
              <w:rPr>
                <w:rStyle w:val="IndexLink"/>
              </w:rPr>
              <w:t>16</w:t>
            </w:r>
          </w:hyperlink>
        </w:p>
        <w:p>
          <w:pPr>
            <w:pStyle w:val="Contents2"/>
            <w:tabs>
              <w:tab w:val="clear" w:pos="8743"/>
              <w:tab w:val="right" w:pos="9026" w:leader="dot"/>
            </w:tabs>
            <w:rPr/>
          </w:pPr>
          <w:hyperlink w:anchor="__RefHeading___Toc4436027_2320776876">
            <w:r>
              <w:rPr>
                <w:webHidden/>
                <w:rStyle w:val="IndexLink"/>
                <w:rtl w:val="true"/>
              </w:rPr>
              <w:t xml:space="preserve">امام على </w:t>
            </w:r>
            <w:r>
              <w:rPr>
                <w:rStyle w:val="IndexLink"/>
                <w:rtl w:val="true"/>
              </w:rPr>
              <w:t>(</w:t>
            </w:r>
            <w:r>
              <w:rPr>
                <w:rStyle w:val="IndexLink"/>
                <w:rtl w:val="true"/>
              </w:rPr>
              <w:t>علیه السلام</w:t>
            </w:r>
            <w:r>
              <w:rPr>
                <w:rStyle w:val="IndexLink"/>
                <w:rtl w:val="true"/>
              </w:rPr>
              <w:t xml:space="preserve">) </w:t>
            </w:r>
            <w:r>
              <w:rPr>
                <w:rStyle w:val="IndexLink"/>
                <w:rtl w:val="true"/>
              </w:rPr>
              <w:t>و نهج‌البلاغه</w:t>
            </w:r>
            <w:r>
              <w:rPr>
                <w:rStyle w:val="IndexLink"/>
                <w:rtl w:val="true"/>
              </w:rPr>
              <w:tab/>
            </w:r>
            <w:r>
              <w:rPr>
                <w:rStyle w:val="IndexLink"/>
              </w:rPr>
              <w:t>17</w:t>
            </w:r>
          </w:hyperlink>
        </w:p>
        <w:p>
          <w:pPr>
            <w:pStyle w:val="Contents2"/>
            <w:tabs>
              <w:tab w:val="clear" w:pos="8743"/>
              <w:tab w:val="right" w:pos="9026" w:leader="dot"/>
            </w:tabs>
            <w:rPr/>
          </w:pPr>
          <w:hyperlink w:anchor="__RefHeading___Toc4436029_2320776876">
            <w:r>
              <w:rPr>
                <w:webHidden/>
                <w:rStyle w:val="IndexLink"/>
                <w:rtl w:val="true"/>
              </w:rPr>
              <w:t>مسئله گرسنگى و مسئله رهبرى</w:t>
            </w:r>
            <w:r>
              <w:rPr>
                <w:rStyle w:val="IndexLink"/>
                <w:rtl w:val="true"/>
              </w:rPr>
              <w:tab/>
            </w:r>
            <w:r>
              <w:rPr>
                <w:rStyle w:val="IndexLink"/>
              </w:rPr>
              <w:t>22</w:t>
            </w:r>
          </w:hyperlink>
        </w:p>
        <w:p>
          <w:pPr>
            <w:pStyle w:val="Contents2"/>
            <w:tabs>
              <w:tab w:val="clear" w:pos="8743"/>
              <w:tab w:val="right" w:pos="9026" w:leader="dot"/>
            </w:tabs>
            <w:rPr/>
          </w:pPr>
          <w:hyperlink w:anchor="__RefHeading___Toc4436031_2320776876">
            <w:r>
              <w:rPr>
                <w:webHidden/>
                <w:rStyle w:val="IndexLink"/>
                <w:rtl w:val="true"/>
              </w:rPr>
              <w:t>کتاب الامام على و آیة الله بروجردى</w:t>
            </w:r>
            <w:r>
              <w:rPr>
                <w:rStyle w:val="IndexLink"/>
                <w:rtl w:val="true"/>
              </w:rPr>
              <w:tab/>
            </w:r>
            <w:r>
              <w:rPr>
                <w:rStyle w:val="IndexLink"/>
              </w:rPr>
              <w:t>33</w:t>
            </w:r>
          </w:hyperlink>
        </w:p>
        <w:p>
          <w:pPr>
            <w:pStyle w:val="Contents2"/>
            <w:tabs>
              <w:tab w:val="clear" w:pos="8743"/>
              <w:tab w:val="right" w:pos="9026" w:leader="dot"/>
            </w:tabs>
            <w:rPr/>
          </w:pPr>
          <w:hyperlink w:anchor="__RefHeading___Toc4436033_2320776876">
            <w:r>
              <w:rPr>
                <w:webHidden/>
                <w:rStyle w:val="IndexLink"/>
                <w:rtl w:val="true"/>
              </w:rPr>
              <w:t>درباره کتاب</w:t>
            </w:r>
            <w:r>
              <w:rPr>
                <w:rStyle w:val="IndexLink"/>
                <w:rtl w:val="true"/>
              </w:rPr>
              <w:t>...</w:t>
              <w:tab/>
            </w:r>
            <w:r>
              <w:rPr>
                <w:rStyle w:val="IndexLink"/>
              </w:rPr>
              <w:t>46</w:t>
            </w:r>
          </w:hyperlink>
        </w:p>
        <w:p>
          <w:pPr>
            <w:pStyle w:val="Contents2"/>
            <w:tabs>
              <w:tab w:val="clear" w:pos="8743"/>
              <w:tab w:val="right" w:pos="9026" w:leader="dot"/>
            </w:tabs>
            <w:rPr/>
          </w:pPr>
          <w:hyperlink w:anchor="__RefHeading___Toc4436035_2320776876">
            <w:r>
              <w:rPr>
                <w:webHidden/>
                <w:rStyle w:val="IndexLink"/>
                <w:rtl w:val="true"/>
              </w:rPr>
              <w:t>امام على صداى عدالت انسانى</w:t>
            </w:r>
            <w:r>
              <w:rPr>
                <w:rStyle w:val="IndexLink"/>
                <w:rtl w:val="true"/>
              </w:rPr>
              <w:tab/>
            </w:r>
            <w:r>
              <w:rPr>
                <w:rStyle w:val="IndexLink"/>
              </w:rPr>
              <w:t>67</w:t>
            </w:r>
          </w:hyperlink>
        </w:p>
        <w:p>
          <w:pPr>
            <w:pStyle w:val="Contents2"/>
            <w:tabs>
              <w:tab w:val="clear" w:pos="8743"/>
              <w:tab w:val="right" w:pos="9026" w:leader="dot"/>
            </w:tabs>
            <w:rPr/>
          </w:pPr>
          <w:hyperlink w:anchor="__RefHeading___Toc4436037_2320776876">
            <w:r>
              <w:rPr>
                <w:webHidden/>
                <w:rStyle w:val="IndexLink"/>
              </w:rPr>
              <w:t>1</w:t>
            </w:r>
            <w:r>
              <w:rPr>
                <w:rStyle w:val="IndexLink"/>
                <w:rtl w:val="true"/>
              </w:rPr>
              <w:t>.</w:t>
            </w:r>
            <w:r>
              <w:rPr>
                <w:rStyle w:val="IndexLink"/>
                <w:rtl w:val="true"/>
              </w:rPr>
              <w:t>على و حقوق بشر</w:t>
            </w:r>
            <w:r>
              <w:rPr>
                <w:rStyle w:val="IndexLink"/>
                <w:rtl w:val="true"/>
              </w:rPr>
              <w:tab/>
            </w:r>
            <w:r>
              <w:rPr>
                <w:rStyle w:val="IndexLink"/>
              </w:rPr>
              <w:t>67</w:t>
            </w:r>
          </w:hyperlink>
        </w:p>
        <w:p>
          <w:pPr>
            <w:pStyle w:val="Contents2"/>
            <w:tabs>
              <w:tab w:val="clear" w:pos="8743"/>
              <w:tab w:val="right" w:pos="9026" w:leader="dot"/>
            </w:tabs>
            <w:rPr/>
          </w:pPr>
          <w:hyperlink w:anchor="__RefHeading___Toc4436039_2320776876">
            <w:r>
              <w:rPr>
                <w:webHidden/>
                <w:rStyle w:val="IndexLink"/>
                <w:rtl w:val="true"/>
              </w:rPr>
              <w:t>یادداشت ناشر</w:t>
            </w:r>
            <w:r>
              <w:rPr>
                <w:rStyle w:val="IndexLink"/>
                <w:rtl w:val="true"/>
              </w:rPr>
              <w:tab/>
            </w:r>
            <w:r>
              <w:rPr>
                <w:rStyle w:val="IndexLink"/>
              </w:rPr>
              <w:t>68</w:t>
            </w:r>
          </w:hyperlink>
        </w:p>
        <w:p>
          <w:pPr>
            <w:pStyle w:val="Contents2"/>
            <w:tabs>
              <w:tab w:val="clear" w:pos="8743"/>
              <w:tab w:val="right" w:pos="9026" w:leader="dot"/>
            </w:tabs>
            <w:rPr/>
          </w:pPr>
          <w:hyperlink w:anchor="__RefHeading___Toc4436041_2320776876">
            <w:r>
              <w:rPr>
                <w:webHidden/>
                <w:rStyle w:val="IndexLink"/>
                <w:rtl w:val="true"/>
              </w:rPr>
              <w:t>تاریخ انسانیت</w:t>
            </w:r>
            <w:r>
              <w:rPr>
                <w:rStyle w:val="IndexLink"/>
                <w:rtl w:val="true"/>
              </w:rPr>
              <w:tab/>
            </w:r>
            <w:r>
              <w:rPr>
                <w:rStyle w:val="IndexLink"/>
              </w:rPr>
              <w:t>71</w:t>
            </w:r>
          </w:hyperlink>
        </w:p>
        <w:p>
          <w:pPr>
            <w:pStyle w:val="Contents2"/>
            <w:tabs>
              <w:tab w:val="clear" w:pos="8743"/>
              <w:tab w:val="right" w:pos="9026" w:leader="dot"/>
            </w:tabs>
            <w:rPr/>
          </w:pPr>
          <w:hyperlink w:anchor="__RefHeading___Toc4436043_2320776876">
            <w:r>
              <w:rPr>
                <w:webHidden/>
                <w:rStyle w:val="IndexLink"/>
                <w:rtl w:val="true"/>
              </w:rPr>
              <w:t>مقدمه</w:t>
            </w:r>
            <w:r>
              <w:rPr>
                <w:rStyle w:val="IndexLink"/>
                <w:rtl w:val="true"/>
              </w:rPr>
              <w:tab/>
            </w:r>
            <w:r>
              <w:rPr>
                <w:rStyle w:val="IndexLink"/>
              </w:rPr>
              <w:t>85</w:t>
            </w:r>
          </w:hyperlink>
        </w:p>
        <w:p>
          <w:pPr>
            <w:pStyle w:val="Contents2"/>
            <w:tabs>
              <w:tab w:val="clear" w:pos="8743"/>
              <w:tab w:val="right" w:pos="9026" w:leader="dot"/>
            </w:tabs>
            <w:rPr/>
          </w:pPr>
          <w:hyperlink w:anchor="__RefHeading___Toc4436045_2320776876">
            <w:r>
              <w:rPr>
                <w:webHidden/>
                <w:rStyle w:val="IndexLink"/>
                <w:rtl w:val="true"/>
              </w:rPr>
              <w:t>زندگى بزرگان</w:t>
            </w:r>
            <w:r>
              <w:rPr>
                <w:rStyle w:val="IndexLink"/>
                <w:rtl w:val="true"/>
              </w:rPr>
              <w:tab/>
            </w:r>
            <w:r>
              <w:rPr>
                <w:rStyle w:val="IndexLink"/>
              </w:rPr>
              <w:t>86</w:t>
            </w:r>
          </w:hyperlink>
        </w:p>
        <w:p>
          <w:pPr>
            <w:pStyle w:val="Contents2"/>
            <w:tabs>
              <w:tab w:val="clear" w:pos="8743"/>
              <w:tab w:val="right" w:pos="9026" w:leader="dot"/>
            </w:tabs>
            <w:rPr/>
          </w:pPr>
          <w:hyperlink w:anchor="__RefHeading___Toc4436047_2320776876">
            <w:r>
              <w:rPr>
                <w:webHidden/>
                <w:rStyle w:val="IndexLink"/>
                <w:rtl w:val="true"/>
              </w:rPr>
              <w:t>سرزمین معجزه‌ها</w:t>
            </w:r>
            <w:r>
              <w:rPr>
                <w:rStyle w:val="IndexLink"/>
                <w:rtl w:val="true"/>
              </w:rPr>
              <w:tab/>
            </w:r>
            <w:r>
              <w:rPr>
                <w:rStyle w:val="IndexLink"/>
              </w:rPr>
              <w:t>89</w:t>
            </w:r>
          </w:hyperlink>
        </w:p>
        <w:p>
          <w:pPr>
            <w:pStyle w:val="Contents2"/>
            <w:tabs>
              <w:tab w:val="clear" w:pos="8743"/>
              <w:tab w:val="right" w:pos="9026" w:leader="dot"/>
            </w:tabs>
            <w:rPr/>
          </w:pPr>
          <w:hyperlink w:anchor="__RefHeading___Toc4436049_2320776876">
            <w:r>
              <w:rPr>
                <w:webHidden/>
                <w:rStyle w:val="IndexLink"/>
                <w:rtl w:val="true"/>
              </w:rPr>
              <w:t>مهد نبوت</w:t>
            </w:r>
            <w:r>
              <w:rPr>
                <w:rStyle w:val="IndexLink"/>
                <w:rtl w:val="true"/>
              </w:rPr>
              <w:tab/>
            </w:r>
            <w:r>
              <w:rPr>
                <w:rStyle w:val="IndexLink"/>
              </w:rPr>
              <w:t>90</w:t>
            </w:r>
          </w:hyperlink>
        </w:p>
        <w:p>
          <w:pPr>
            <w:pStyle w:val="Contents2"/>
            <w:tabs>
              <w:tab w:val="clear" w:pos="8743"/>
              <w:tab w:val="right" w:pos="9026" w:leader="dot"/>
            </w:tabs>
            <w:rPr/>
          </w:pPr>
          <w:hyperlink w:anchor="__RefHeading___Toc4436051_2320776876">
            <w:r>
              <w:rPr>
                <w:webHidden/>
                <w:rStyle w:val="IndexLink"/>
                <w:rtl w:val="true"/>
              </w:rPr>
              <w:t>صداى محمد</w:t>
            </w:r>
            <w:r>
              <w:rPr>
                <w:rStyle w:val="IndexLink"/>
                <w:rtl w:val="true"/>
              </w:rPr>
              <w:tab/>
            </w:r>
            <w:r>
              <w:rPr>
                <w:rStyle w:val="IndexLink"/>
              </w:rPr>
              <w:t>96</w:t>
            </w:r>
          </w:hyperlink>
        </w:p>
        <w:p>
          <w:pPr>
            <w:pStyle w:val="Contents2"/>
            <w:tabs>
              <w:tab w:val="clear" w:pos="8743"/>
              <w:tab w:val="right" w:pos="9026" w:leader="dot"/>
            </w:tabs>
            <w:rPr/>
          </w:pPr>
          <w:hyperlink w:anchor="__RefHeading___Toc4436053_2320776876">
            <w:r>
              <w:rPr>
                <w:webHidden/>
                <w:rStyle w:val="IndexLink"/>
                <w:rtl w:val="true"/>
              </w:rPr>
              <w:t>وجدان جهانى</w:t>
            </w:r>
            <w:r>
              <w:rPr>
                <w:rStyle w:val="IndexLink"/>
                <w:rtl w:val="true"/>
              </w:rPr>
              <w:tab/>
            </w:r>
            <w:r>
              <w:rPr>
                <w:rStyle w:val="IndexLink"/>
              </w:rPr>
              <w:t>102</w:t>
            </w:r>
          </w:hyperlink>
        </w:p>
        <w:p>
          <w:pPr>
            <w:pStyle w:val="Contents2"/>
            <w:tabs>
              <w:tab w:val="clear" w:pos="8743"/>
              <w:tab w:val="right" w:pos="9026" w:leader="dot"/>
            </w:tabs>
            <w:rPr/>
          </w:pPr>
          <w:hyperlink w:anchor="__RefHeading___Toc4436055_2320776876">
            <w:r>
              <w:rPr>
                <w:webHidden/>
                <w:rStyle w:val="IndexLink"/>
                <w:rtl w:val="true"/>
              </w:rPr>
              <w:t>بر تارک تاریخ</w:t>
            </w:r>
            <w:r>
              <w:rPr>
                <w:rStyle w:val="IndexLink"/>
                <w:rtl w:val="true"/>
              </w:rPr>
              <w:tab/>
            </w:r>
            <w:r>
              <w:rPr>
                <w:rStyle w:val="IndexLink"/>
              </w:rPr>
              <w:t>103</w:t>
            </w:r>
          </w:hyperlink>
        </w:p>
        <w:p>
          <w:pPr>
            <w:pStyle w:val="Contents2"/>
            <w:tabs>
              <w:tab w:val="clear" w:pos="8743"/>
              <w:tab w:val="right" w:pos="9026" w:leader="dot"/>
            </w:tabs>
            <w:rPr/>
          </w:pPr>
          <w:hyperlink w:anchor="__RefHeading___Toc4436057_2320776876">
            <w:r>
              <w:rPr>
                <w:webHidden/>
                <w:rStyle w:val="IndexLink"/>
                <w:rtl w:val="true"/>
              </w:rPr>
              <w:t>از ریشه‌هاى علوى</w:t>
            </w:r>
            <w:r>
              <w:rPr>
                <w:rStyle w:val="IndexLink"/>
                <w:rtl w:val="true"/>
              </w:rPr>
              <w:tab/>
            </w:r>
            <w:r>
              <w:rPr>
                <w:rStyle w:val="IndexLink"/>
              </w:rPr>
              <w:t>119</w:t>
            </w:r>
          </w:hyperlink>
        </w:p>
        <w:p>
          <w:pPr>
            <w:pStyle w:val="Contents2"/>
            <w:tabs>
              <w:tab w:val="clear" w:pos="8743"/>
              <w:tab w:val="right" w:pos="9026" w:leader="dot"/>
            </w:tabs>
            <w:rPr/>
          </w:pPr>
          <w:hyperlink w:anchor="__RefHeading___Toc4436059_2320776876">
            <w:r>
              <w:rPr>
                <w:webHidden/>
                <w:rStyle w:val="IndexLink"/>
                <w:rtl w:val="true"/>
              </w:rPr>
              <w:t>پیامبر و ابوطالب</w:t>
            </w:r>
            <w:r>
              <w:rPr>
                <w:rStyle w:val="IndexLink"/>
                <w:rtl w:val="true"/>
              </w:rPr>
              <w:tab/>
            </w:r>
            <w:r>
              <w:rPr>
                <w:rStyle w:val="IndexLink"/>
              </w:rPr>
              <w:t>120</w:t>
            </w:r>
          </w:hyperlink>
        </w:p>
        <w:p>
          <w:pPr>
            <w:pStyle w:val="Contents2"/>
            <w:tabs>
              <w:tab w:val="clear" w:pos="8743"/>
              <w:tab w:val="right" w:pos="9026" w:leader="dot"/>
            </w:tabs>
            <w:rPr/>
          </w:pPr>
          <w:hyperlink w:anchor="__RefHeading___Toc4436061_2320776876">
            <w:r>
              <w:rPr>
                <w:webHidden/>
                <w:rStyle w:val="IndexLink"/>
                <w:rtl w:val="true"/>
              </w:rPr>
              <w:t>پیامبر و على‌بن ابیطالب</w:t>
            </w:r>
            <w:r>
              <w:rPr>
                <w:rStyle w:val="IndexLink"/>
                <w:rtl w:val="true"/>
              </w:rPr>
              <w:tab/>
            </w:r>
            <w:r>
              <w:rPr>
                <w:rStyle w:val="IndexLink"/>
              </w:rPr>
              <w:t>130</w:t>
            </w:r>
          </w:hyperlink>
        </w:p>
        <w:p>
          <w:pPr>
            <w:pStyle w:val="Contents2"/>
            <w:tabs>
              <w:tab w:val="clear" w:pos="8743"/>
              <w:tab w:val="right" w:pos="9026" w:leader="dot"/>
            </w:tabs>
            <w:rPr/>
          </w:pPr>
          <w:hyperlink w:anchor="__RefHeading___Toc4436063_2320776876">
            <w:r>
              <w:rPr>
                <w:webHidden/>
                <w:rStyle w:val="IndexLink"/>
                <w:rtl w:val="true"/>
              </w:rPr>
              <w:t>این، برادر من است</w:t>
            </w:r>
            <w:r>
              <w:rPr>
                <w:rStyle w:val="IndexLink"/>
                <w:rtl w:val="true"/>
              </w:rPr>
              <w:tab/>
            </w:r>
            <w:r>
              <w:rPr>
                <w:rStyle w:val="IndexLink"/>
              </w:rPr>
              <w:t>133</w:t>
            </w:r>
          </w:hyperlink>
        </w:p>
        <w:p>
          <w:pPr>
            <w:pStyle w:val="Contents2"/>
            <w:tabs>
              <w:tab w:val="clear" w:pos="8743"/>
              <w:tab w:val="right" w:pos="9026" w:leader="dot"/>
            </w:tabs>
            <w:rPr/>
          </w:pPr>
          <w:hyperlink w:anchor="__RefHeading___Toc4436065_2320776876">
            <w:r>
              <w:rPr>
                <w:webHidden/>
                <w:rStyle w:val="IndexLink"/>
                <w:rtl w:val="true"/>
              </w:rPr>
              <w:t>اوصاف ظاهرى امام</w:t>
            </w:r>
            <w:r>
              <w:rPr>
                <w:rStyle w:val="IndexLink"/>
                <w:rtl w:val="true"/>
              </w:rPr>
              <w:tab/>
            </w:r>
            <w:r>
              <w:rPr>
                <w:rStyle w:val="IndexLink"/>
              </w:rPr>
              <w:t>144</w:t>
            </w:r>
          </w:hyperlink>
        </w:p>
        <w:p>
          <w:pPr>
            <w:pStyle w:val="Contents2"/>
            <w:tabs>
              <w:tab w:val="clear" w:pos="8743"/>
              <w:tab w:val="right" w:pos="9026" w:leader="dot"/>
            </w:tabs>
            <w:rPr/>
          </w:pPr>
          <w:hyperlink w:anchor="__RefHeading___Toc4436067_2320776876">
            <w:r>
              <w:rPr>
                <w:webHidden/>
                <w:rStyle w:val="IndexLink"/>
                <w:rtl w:val="true"/>
              </w:rPr>
              <w:t>اخلاق بزرگ</w:t>
            </w:r>
            <w:r>
              <w:rPr>
                <w:rStyle w:val="IndexLink"/>
                <w:rtl w:val="true"/>
              </w:rPr>
              <w:tab/>
            </w:r>
            <w:r>
              <w:rPr>
                <w:rStyle w:val="IndexLink"/>
              </w:rPr>
              <w:t>146</w:t>
            </w:r>
          </w:hyperlink>
        </w:p>
        <w:p>
          <w:pPr>
            <w:pStyle w:val="Contents2"/>
            <w:tabs>
              <w:tab w:val="clear" w:pos="8743"/>
              <w:tab w:val="right" w:pos="9026" w:leader="dot"/>
            </w:tabs>
            <w:rPr/>
          </w:pPr>
          <w:hyperlink w:anchor="__RefHeading___Toc4436069_2320776876">
            <w:r>
              <w:rPr>
                <w:webHidden/>
                <w:rStyle w:val="IndexLink"/>
                <w:rtl w:val="true"/>
              </w:rPr>
              <w:t>اخلاق بزرگ</w:t>
            </w:r>
            <w:r>
              <w:rPr>
                <w:rStyle w:val="IndexLink"/>
                <w:rtl w:val="true"/>
              </w:rPr>
              <w:tab/>
            </w:r>
            <w:r>
              <w:rPr>
                <w:rStyle w:val="IndexLink"/>
              </w:rPr>
              <w:t>147</w:t>
            </w:r>
          </w:hyperlink>
        </w:p>
        <w:p>
          <w:pPr>
            <w:pStyle w:val="Contents2"/>
            <w:tabs>
              <w:tab w:val="clear" w:pos="8743"/>
              <w:tab w:val="right" w:pos="9026" w:leader="dot"/>
            </w:tabs>
            <w:rPr/>
          </w:pPr>
          <w:hyperlink w:anchor="__RefHeading___Toc4436071_2320776876">
            <w:r>
              <w:rPr>
                <w:webHidden/>
                <w:rStyle w:val="IndexLink"/>
                <w:rtl w:val="true"/>
              </w:rPr>
              <w:t>عبادت</w:t>
            </w:r>
            <w:r>
              <w:rPr>
                <w:rStyle w:val="IndexLink"/>
                <w:rtl w:val="true"/>
              </w:rPr>
              <w:tab/>
            </w:r>
            <w:r>
              <w:rPr>
                <w:rStyle w:val="IndexLink"/>
              </w:rPr>
              <w:t>147</w:t>
            </w:r>
          </w:hyperlink>
        </w:p>
        <w:p>
          <w:pPr>
            <w:pStyle w:val="Contents2"/>
            <w:tabs>
              <w:tab w:val="clear" w:pos="8743"/>
              <w:tab w:val="right" w:pos="9026" w:leader="dot"/>
            </w:tabs>
            <w:rPr/>
          </w:pPr>
          <w:hyperlink w:anchor="__RefHeading___Toc4436073_2320776876">
            <w:r>
              <w:rPr>
                <w:webHidden/>
                <w:rStyle w:val="IndexLink"/>
                <w:rtl w:val="true"/>
              </w:rPr>
              <w:t>زهد</w:t>
            </w:r>
            <w:r>
              <w:rPr>
                <w:rStyle w:val="IndexLink"/>
                <w:rtl w:val="true"/>
              </w:rPr>
              <w:tab/>
            </w:r>
            <w:r>
              <w:rPr>
                <w:rStyle w:val="IndexLink"/>
              </w:rPr>
              <w:t>149</w:t>
            </w:r>
          </w:hyperlink>
        </w:p>
        <w:p>
          <w:pPr>
            <w:pStyle w:val="Contents2"/>
            <w:tabs>
              <w:tab w:val="clear" w:pos="8743"/>
              <w:tab w:val="right" w:pos="9026" w:leader="dot"/>
            </w:tabs>
            <w:rPr/>
          </w:pPr>
          <w:hyperlink w:anchor="__RefHeading___Toc4436075_2320776876">
            <w:r>
              <w:rPr>
                <w:webHidden/>
                <w:rStyle w:val="IndexLink"/>
                <w:rtl w:val="true"/>
              </w:rPr>
              <w:t>جوانمردى</w:t>
            </w:r>
            <w:r>
              <w:rPr>
                <w:rStyle w:val="IndexLink"/>
                <w:rtl w:val="true"/>
              </w:rPr>
              <w:tab/>
            </w:r>
            <w:r>
              <w:rPr>
                <w:rStyle w:val="IndexLink"/>
              </w:rPr>
              <w:t>152</w:t>
            </w:r>
          </w:hyperlink>
        </w:p>
        <w:p>
          <w:pPr>
            <w:pStyle w:val="Contents2"/>
            <w:tabs>
              <w:tab w:val="clear" w:pos="8743"/>
              <w:tab w:val="right" w:pos="9026" w:leader="dot"/>
            </w:tabs>
            <w:rPr/>
          </w:pPr>
          <w:hyperlink w:anchor="__RefHeading___Toc4436077_2320776876">
            <w:r>
              <w:rPr>
                <w:webHidden/>
                <w:rStyle w:val="IndexLink"/>
                <w:rtl w:val="true"/>
              </w:rPr>
              <w:t>گذشت</w:t>
            </w:r>
            <w:r>
              <w:rPr>
                <w:rStyle w:val="IndexLink"/>
                <w:rtl w:val="true"/>
              </w:rPr>
              <w:tab/>
            </w:r>
            <w:r>
              <w:rPr>
                <w:rStyle w:val="IndexLink"/>
              </w:rPr>
              <w:t>153</w:t>
            </w:r>
          </w:hyperlink>
        </w:p>
        <w:p>
          <w:pPr>
            <w:pStyle w:val="Contents2"/>
            <w:tabs>
              <w:tab w:val="clear" w:pos="8743"/>
              <w:tab w:val="right" w:pos="9026" w:leader="dot"/>
            </w:tabs>
            <w:rPr/>
          </w:pPr>
          <w:hyperlink w:anchor="__RefHeading___Toc4436079_2320776876">
            <w:r>
              <w:rPr>
                <w:webHidden/>
                <w:rStyle w:val="IndexLink"/>
                <w:rtl w:val="true"/>
              </w:rPr>
              <w:t>صدق و اخلاص</w:t>
            </w:r>
            <w:r>
              <w:rPr>
                <w:rStyle w:val="IndexLink"/>
                <w:rtl w:val="true"/>
              </w:rPr>
              <w:tab/>
            </w:r>
            <w:r>
              <w:rPr>
                <w:rStyle w:val="IndexLink"/>
              </w:rPr>
              <w:t>155</w:t>
            </w:r>
          </w:hyperlink>
        </w:p>
        <w:p>
          <w:pPr>
            <w:pStyle w:val="Contents2"/>
            <w:tabs>
              <w:tab w:val="clear" w:pos="8743"/>
              <w:tab w:val="right" w:pos="9026" w:leader="dot"/>
            </w:tabs>
            <w:rPr/>
          </w:pPr>
          <w:hyperlink w:anchor="__RefHeading___Toc4436081_2320776876">
            <w:r>
              <w:rPr>
                <w:webHidden/>
                <w:rStyle w:val="IndexLink"/>
                <w:rtl w:val="true"/>
              </w:rPr>
              <w:t>شجاعت</w:t>
            </w:r>
            <w:r>
              <w:rPr>
                <w:rStyle w:val="IndexLink"/>
                <w:rtl w:val="true"/>
              </w:rPr>
              <w:tab/>
            </w:r>
            <w:r>
              <w:rPr>
                <w:rStyle w:val="IndexLink"/>
              </w:rPr>
              <w:t>156</w:t>
            </w:r>
          </w:hyperlink>
        </w:p>
        <w:p>
          <w:pPr>
            <w:pStyle w:val="Contents2"/>
            <w:tabs>
              <w:tab w:val="clear" w:pos="8743"/>
              <w:tab w:val="right" w:pos="9026" w:leader="dot"/>
            </w:tabs>
            <w:rPr/>
          </w:pPr>
          <w:hyperlink w:anchor="__RefHeading___Toc4436083_2320776876">
            <w:r>
              <w:rPr>
                <w:webHidden/>
                <w:rStyle w:val="IndexLink"/>
                <w:rtl w:val="true"/>
              </w:rPr>
              <w:t>دورى از ظلم و ستم</w:t>
            </w:r>
            <w:r>
              <w:rPr>
                <w:rStyle w:val="IndexLink"/>
                <w:rtl w:val="true"/>
              </w:rPr>
              <w:tab/>
            </w:r>
            <w:r>
              <w:rPr>
                <w:rStyle w:val="IndexLink"/>
              </w:rPr>
              <w:t>160</w:t>
            </w:r>
          </w:hyperlink>
        </w:p>
        <w:p>
          <w:pPr>
            <w:pStyle w:val="Contents2"/>
            <w:tabs>
              <w:tab w:val="clear" w:pos="8743"/>
              <w:tab w:val="right" w:pos="9026" w:leader="dot"/>
            </w:tabs>
            <w:rPr/>
          </w:pPr>
          <w:hyperlink w:anchor="__RefHeading___Toc4436085_2320776876">
            <w:r>
              <w:rPr>
                <w:webHidden/>
                <w:rStyle w:val="IndexLink"/>
                <w:rtl w:val="true"/>
              </w:rPr>
              <w:t>عدالت</w:t>
            </w:r>
            <w:r>
              <w:rPr>
                <w:rStyle w:val="IndexLink"/>
                <w:rtl w:val="true"/>
              </w:rPr>
              <w:tab/>
            </w:r>
            <w:r>
              <w:rPr>
                <w:rStyle w:val="IndexLink"/>
              </w:rPr>
              <w:t>165</w:t>
            </w:r>
          </w:hyperlink>
        </w:p>
        <w:p>
          <w:pPr>
            <w:pStyle w:val="Contents2"/>
            <w:tabs>
              <w:tab w:val="clear" w:pos="8743"/>
              <w:tab w:val="right" w:pos="9026" w:leader="dot"/>
            </w:tabs>
            <w:rPr/>
          </w:pPr>
          <w:hyperlink w:anchor="__RefHeading___Toc4436087_2320776876">
            <w:r>
              <w:rPr>
                <w:webHidden/>
                <w:rStyle w:val="IndexLink"/>
                <w:rtl w:val="true"/>
              </w:rPr>
              <w:t>صراحت</w:t>
            </w:r>
            <w:r>
              <w:rPr>
                <w:rStyle w:val="IndexLink"/>
                <w:rtl w:val="true"/>
              </w:rPr>
              <w:tab/>
            </w:r>
            <w:r>
              <w:rPr>
                <w:rStyle w:val="IndexLink"/>
              </w:rPr>
              <w:t>169</w:t>
            </w:r>
          </w:hyperlink>
        </w:p>
        <w:p>
          <w:pPr>
            <w:pStyle w:val="Contents2"/>
            <w:tabs>
              <w:tab w:val="clear" w:pos="8743"/>
              <w:tab w:val="right" w:pos="9026" w:leader="dot"/>
            </w:tabs>
            <w:rPr/>
          </w:pPr>
          <w:hyperlink w:anchor="__RefHeading___Toc4436089_2320776876">
            <w:r>
              <w:rPr>
                <w:webHidden/>
                <w:rStyle w:val="IndexLink"/>
                <w:rtl w:val="true"/>
              </w:rPr>
              <w:t>سادگى</w:t>
            </w:r>
            <w:r>
              <w:rPr>
                <w:rStyle w:val="IndexLink"/>
                <w:rtl w:val="true"/>
              </w:rPr>
              <w:tab/>
            </w:r>
            <w:r>
              <w:rPr>
                <w:rStyle w:val="IndexLink"/>
              </w:rPr>
              <w:t>170</w:t>
            </w:r>
          </w:hyperlink>
        </w:p>
        <w:p>
          <w:pPr>
            <w:pStyle w:val="Contents2"/>
            <w:tabs>
              <w:tab w:val="clear" w:pos="8743"/>
              <w:tab w:val="right" w:pos="9026" w:leader="dot"/>
            </w:tabs>
            <w:rPr/>
          </w:pPr>
          <w:hyperlink w:anchor="__RefHeading___Toc4436091_2320776876">
            <w:r>
              <w:rPr>
                <w:webHidden/>
                <w:rStyle w:val="IndexLink"/>
                <w:rtl w:val="true"/>
              </w:rPr>
              <w:t>پاکدلى</w:t>
            </w:r>
            <w:r>
              <w:rPr>
                <w:rStyle w:val="IndexLink"/>
                <w:rtl w:val="true"/>
              </w:rPr>
              <w:tab/>
            </w:r>
            <w:r>
              <w:rPr>
                <w:rStyle w:val="IndexLink"/>
              </w:rPr>
              <w:t>172</w:t>
            </w:r>
          </w:hyperlink>
        </w:p>
        <w:p>
          <w:pPr>
            <w:pStyle w:val="Contents2"/>
            <w:tabs>
              <w:tab w:val="clear" w:pos="8743"/>
              <w:tab w:val="right" w:pos="9026" w:leader="dot"/>
            </w:tabs>
            <w:rPr/>
          </w:pPr>
          <w:hyperlink w:anchor="__RefHeading___Toc4436093_2320776876">
            <w:r>
              <w:rPr>
                <w:webHidden/>
                <w:rStyle w:val="IndexLink"/>
                <w:rtl w:val="true"/>
              </w:rPr>
              <w:t>بخشش</w:t>
            </w:r>
            <w:r>
              <w:rPr>
                <w:rStyle w:val="IndexLink"/>
                <w:rtl w:val="true"/>
              </w:rPr>
              <w:tab/>
            </w:r>
            <w:r>
              <w:rPr>
                <w:rStyle w:val="IndexLink"/>
              </w:rPr>
              <w:t>173</w:t>
            </w:r>
          </w:hyperlink>
        </w:p>
        <w:p>
          <w:pPr>
            <w:pStyle w:val="Contents2"/>
            <w:tabs>
              <w:tab w:val="clear" w:pos="8743"/>
              <w:tab w:val="right" w:pos="9026" w:leader="dot"/>
            </w:tabs>
            <w:rPr/>
          </w:pPr>
          <w:hyperlink w:anchor="__RefHeading___Toc4436095_2320776876">
            <w:r>
              <w:rPr>
                <w:webHidden/>
                <w:rStyle w:val="IndexLink"/>
                <w:rtl w:val="true"/>
              </w:rPr>
              <w:t>اعتماد به‌نفس</w:t>
            </w:r>
            <w:r>
              <w:rPr>
                <w:rStyle w:val="IndexLink"/>
                <w:rtl w:val="true"/>
              </w:rPr>
              <w:tab/>
            </w:r>
            <w:r>
              <w:rPr>
                <w:rStyle w:val="IndexLink"/>
              </w:rPr>
              <w:t>174</w:t>
            </w:r>
          </w:hyperlink>
        </w:p>
        <w:p>
          <w:pPr>
            <w:pStyle w:val="Contents2"/>
            <w:tabs>
              <w:tab w:val="clear" w:pos="8743"/>
              <w:tab w:val="right" w:pos="9026" w:leader="dot"/>
            </w:tabs>
            <w:rPr/>
          </w:pPr>
          <w:hyperlink w:anchor="__RefHeading___Toc4436097_2320776876">
            <w:r>
              <w:rPr>
                <w:webHidden/>
                <w:rStyle w:val="IndexLink"/>
                <w:rtl w:val="true"/>
              </w:rPr>
              <w:t>با همه علوم</w:t>
            </w:r>
            <w:r>
              <w:rPr>
                <w:rStyle w:val="IndexLink"/>
                <w:rtl w:val="true"/>
              </w:rPr>
              <w:tab/>
            </w:r>
            <w:r>
              <w:rPr>
                <w:rStyle w:val="IndexLink"/>
              </w:rPr>
              <w:t>176</w:t>
            </w:r>
          </w:hyperlink>
        </w:p>
        <w:p>
          <w:pPr>
            <w:pStyle w:val="Contents2"/>
            <w:tabs>
              <w:tab w:val="clear" w:pos="8743"/>
              <w:tab w:val="right" w:pos="9026" w:leader="dot"/>
            </w:tabs>
            <w:rPr/>
          </w:pPr>
          <w:hyperlink w:anchor="__RefHeading___Toc4436099_2320776876">
            <w:r>
              <w:rPr>
                <w:webHidden/>
                <w:rStyle w:val="IndexLink"/>
                <w:rtl w:val="true"/>
              </w:rPr>
              <w:t>دانش و فرهنگ امام</w:t>
            </w:r>
            <w:r>
              <w:rPr>
                <w:rStyle w:val="IndexLink"/>
                <w:rtl w:val="true"/>
              </w:rPr>
              <w:tab/>
            </w:r>
            <w:r>
              <w:rPr>
                <w:rStyle w:val="IndexLink"/>
              </w:rPr>
              <w:t>177</w:t>
            </w:r>
          </w:hyperlink>
        </w:p>
        <w:p>
          <w:pPr>
            <w:pStyle w:val="Contents2"/>
            <w:tabs>
              <w:tab w:val="clear" w:pos="8743"/>
              <w:tab w:val="right" w:pos="9026" w:leader="dot"/>
            </w:tabs>
            <w:rPr/>
          </w:pPr>
          <w:hyperlink w:anchor="__RefHeading___Toc4436101_2320776876">
            <w:r>
              <w:rPr>
                <w:webHidden/>
                <w:rStyle w:val="IndexLink"/>
                <w:rtl w:val="true"/>
              </w:rPr>
              <w:t>امام على و حقوق انسان</w:t>
            </w:r>
            <w:r>
              <w:rPr>
                <w:rStyle w:val="IndexLink"/>
                <w:rtl w:val="true"/>
              </w:rPr>
              <w:tab/>
            </w:r>
            <w:r>
              <w:rPr>
                <w:rStyle w:val="IndexLink"/>
              </w:rPr>
              <w:t>185</w:t>
            </w:r>
          </w:hyperlink>
        </w:p>
        <w:p>
          <w:pPr>
            <w:pStyle w:val="Contents2"/>
            <w:tabs>
              <w:tab w:val="clear" w:pos="8743"/>
              <w:tab w:val="right" w:pos="9026" w:leader="dot"/>
            </w:tabs>
            <w:rPr/>
          </w:pPr>
          <w:hyperlink w:anchor="__RefHeading___Toc4436103_2320776876">
            <w:r>
              <w:rPr>
                <w:webHidden/>
                <w:rStyle w:val="IndexLink"/>
                <w:rtl w:val="true"/>
              </w:rPr>
              <w:t>در راه آزادى</w:t>
            </w:r>
            <w:r>
              <w:rPr>
                <w:rStyle w:val="IndexLink"/>
                <w:rtl w:val="true"/>
              </w:rPr>
              <w:tab/>
            </w:r>
            <w:r>
              <w:rPr>
                <w:rStyle w:val="IndexLink"/>
              </w:rPr>
              <w:t>185</w:t>
            </w:r>
          </w:hyperlink>
        </w:p>
        <w:p>
          <w:pPr>
            <w:pStyle w:val="Contents2"/>
            <w:tabs>
              <w:tab w:val="clear" w:pos="8743"/>
              <w:tab w:val="right" w:pos="9026" w:leader="dot"/>
            </w:tabs>
            <w:rPr/>
          </w:pPr>
          <w:hyperlink w:anchor="__RefHeading___Toc4436105_2320776876">
            <w:r>
              <w:rPr>
                <w:webHidden/>
                <w:rStyle w:val="IndexLink"/>
                <w:rtl w:val="true"/>
              </w:rPr>
              <w:t>تجربه تلخ و</w:t>
            </w:r>
            <w:r>
              <w:rPr>
                <w:rStyle w:val="IndexLink"/>
                <w:rtl w:val="true"/>
              </w:rPr>
              <w:t xml:space="preserve">: </w:t>
            </w:r>
            <w:r>
              <w:rPr>
                <w:rStyle w:val="IndexLink"/>
                <w:rtl w:val="true"/>
              </w:rPr>
              <w:t>آزمایش سخت</w:t>
            </w:r>
            <w:r>
              <w:rPr>
                <w:rStyle w:val="IndexLink"/>
                <w:rtl w:val="true"/>
              </w:rPr>
              <w:t>!</w:t>
              <w:tab/>
            </w:r>
            <w:r>
              <w:rPr>
                <w:rStyle w:val="IndexLink"/>
              </w:rPr>
              <w:t>186</w:t>
            </w:r>
          </w:hyperlink>
        </w:p>
        <w:p>
          <w:pPr>
            <w:pStyle w:val="Contents2"/>
            <w:tabs>
              <w:tab w:val="clear" w:pos="8743"/>
              <w:tab w:val="right" w:pos="9026" w:leader="dot"/>
            </w:tabs>
            <w:rPr/>
          </w:pPr>
          <w:hyperlink w:anchor="__RefHeading___Toc4436107_2320776876">
            <w:r>
              <w:rPr>
                <w:webHidden/>
                <w:rStyle w:val="IndexLink"/>
                <w:rtl w:val="true"/>
              </w:rPr>
              <w:t>پیش از امام</w:t>
            </w:r>
            <w:r>
              <w:rPr>
                <w:rStyle w:val="IndexLink"/>
                <w:rtl w:val="true"/>
              </w:rPr>
              <w:tab/>
            </w:r>
            <w:r>
              <w:rPr>
                <w:rStyle w:val="IndexLink"/>
              </w:rPr>
              <w:t>232</w:t>
            </w:r>
          </w:hyperlink>
        </w:p>
        <w:p>
          <w:pPr>
            <w:pStyle w:val="Contents2"/>
            <w:tabs>
              <w:tab w:val="clear" w:pos="8743"/>
              <w:tab w:val="right" w:pos="9026" w:leader="dot"/>
            </w:tabs>
            <w:rPr/>
          </w:pPr>
          <w:hyperlink w:anchor="__RefHeading___Toc4436109_2320776876">
            <w:r>
              <w:rPr>
                <w:webHidden/>
                <w:rStyle w:val="IndexLink"/>
                <w:rtl w:val="true"/>
              </w:rPr>
              <w:t>حاکمیت توده</w:t>
            </w:r>
            <w:r>
              <w:rPr>
                <w:rStyle w:val="IndexLink"/>
                <w:rtl w:val="true"/>
              </w:rPr>
              <w:tab/>
            </w:r>
            <w:r>
              <w:rPr>
                <w:rStyle w:val="IndexLink"/>
              </w:rPr>
              <w:t>255</w:t>
            </w:r>
          </w:hyperlink>
        </w:p>
        <w:p>
          <w:pPr>
            <w:pStyle w:val="Contents2"/>
            <w:tabs>
              <w:tab w:val="clear" w:pos="8743"/>
              <w:tab w:val="right" w:pos="9026" w:leader="dot"/>
            </w:tabs>
            <w:rPr/>
          </w:pPr>
          <w:hyperlink w:anchor="__RefHeading___Toc4436111_2320776876">
            <w:r>
              <w:rPr>
                <w:webHidden/>
                <w:rStyle w:val="IndexLink"/>
                <w:rtl w:val="true"/>
              </w:rPr>
              <w:t>سرچشمه‌هاى آزادى</w:t>
            </w:r>
            <w:r>
              <w:rPr>
                <w:rStyle w:val="IndexLink"/>
                <w:rtl w:val="true"/>
              </w:rPr>
              <w:tab/>
            </w:r>
            <w:r>
              <w:rPr>
                <w:rStyle w:val="IndexLink"/>
              </w:rPr>
              <w:t>268</w:t>
            </w:r>
          </w:hyperlink>
        </w:p>
        <w:p>
          <w:pPr>
            <w:pStyle w:val="Contents2"/>
            <w:tabs>
              <w:tab w:val="clear" w:pos="8743"/>
              <w:tab w:val="right" w:pos="9026" w:leader="dot"/>
            </w:tabs>
            <w:rPr/>
          </w:pPr>
          <w:hyperlink w:anchor="__RefHeading___Toc4436113_2320776876">
            <w:r>
              <w:rPr>
                <w:webHidden/>
                <w:rStyle w:val="IndexLink"/>
                <w:rtl w:val="true"/>
              </w:rPr>
              <w:t>آزادى بین فرد و جامعه</w:t>
            </w:r>
            <w:r>
              <w:rPr>
                <w:rStyle w:val="IndexLink"/>
                <w:rtl w:val="true"/>
              </w:rPr>
              <w:tab/>
            </w:r>
            <w:r>
              <w:rPr>
                <w:rStyle w:val="IndexLink"/>
              </w:rPr>
              <w:t>283</w:t>
            </w:r>
          </w:hyperlink>
        </w:p>
        <w:p>
          <w:pPr>
            <w:pStyle w:val="Contents2"/>
            <w:tabs>
              <w:tab w:val="clear" w:pos="8743"/>
              <w:tab w:val="right" w:pos="9026" w:leader="dot"/>
            </w:tabs>
            <w:rPr/>
          </w:pPr>
          <w:hyperlink w:anchor="__RefHeading___Toc4436115_2320776876">
            <w:r>
              <w:rPr>
                <w:webHidden/>
                <w:rStyle w:val="IndexLink"/>
                <w:rtl w:val="true"/>
              </w:rPr>
              <w:t>از کجا آورده‌اى؟</w:t>
            </w:r>
            <w:r>
              <w:rPr>
                <w:rStyle w:val="IndexLink"/>
                <w:rtl w:val="true"/>
              </w:rPr>
              <w:tab/>
            </w:r>
            <w:r>
              <w:rPr>
                <w:rStyle w:val="IndexLink"/>
              </w:rPr>
              <w:t>288</w:t>
            </w:r>
          </w:hyperlink>
        </w:p>
        <w:p>
          <w:pPr>
            <w:pStyle w:val="Contents2"/>
            <w:tabs>
              <w:tab w:val="clear" w:pos="8743"/>
              <w:tab w:val="right" w:pos="9026" w:leader="dot"/>
            </w:tabs>
            <w:rPr/>
          </w:pPr>
          <w:hyperlink w:anchor="__RefHeading___Toc4436117_2320776876">
            <w:r>
              <w:rPr>
                <w:webHidden/>
                <w:rStyle w:val="IndexLink"/>
                <w:rtl w:val="true"/>
              </w:rPr>
              <w:t>رفع نیازمندى</w:t>
            </w:r>
            <w:r>
              <w:rPr>
                <w:rStyle w:val="IndexLink"/>
                <w:rtl w:val="true"/>
              </w:rPr>
              <w:tab/>
            </w:r>
            <w:r>
              <w:rPr>
                <w:rStyle w:val="IndexLink"/>
              </w:rPr>
              <w:t>300</w:t>
            </w:r>
          </w:hyperlink>
        </w:p>
        <w:p>
          <w:pPr>
            <w:pStyle w:val="Contents2"/>
            <w:tabs>
              <w:tab w:val="clear" w:pos="8743"/>
              <w:tab w:val="right" w:pos="9026" w:leader="dot"/>
            </w:tabs>
            <w:rPr/>
          </w:pPr>
          <w:hyperlink w:anchor="__RefHeading___Toc4436119_2320776876">
            <w:r>
              <w:rPr>
                <w:webHidden/>
                <w:rStyle w:val="IndexLink"/>
                <w:rtl w:val="true"/>
              </w:rPr>
              <w:t>آزادى عقیده</w:t>
            </w:r>
            <w:r>
              <w:rPr>
                <w:rStyle w:val="IndexLink"/>
                <w:rtl w:val="true"/>
              </w:rPr>
              <w:tab/>
            </w:r>
            <w:r>
              <w:rPr>
                <w:rStyle w:val="IndexLink"/>
              </w:rPr>
              <w:t>324</w:t>
            </w:r>
          </w:hyperlink>
        </w:p>
        <w:p>
          <w:pPr>
            <w:pStyle w:val="Contents2"/>
            <w:tabs>
              <w:tab w:val="clear" w:pos="8743"/>
              <w:tab w:val="right" w:pos="9026" w:leader="dot"/>
            </w:tabs>
            <w:rPr/>
          </w:pPr>
          <w:hyperlink w:anchor="__RefHeading___Toc4436121_2320776876">
            <w:r>
              <w:rPr>
                <w:webHidden/>
                <w:rStyle w:val="IndexLink"/>
                <w:rtl w:val="true"/>
              </w:rPr>
              <w:t>جنگ و صلح</w:t>
            </w:r>
            <w:r>
              <w:rPr>
                <w:rStyle w:val="IndexLink"/>
                <w:rtl w:val="true"/>
              </w:rPr>
              <w:tab/>
            </w:r>
            <w:r>
              <w:rPr>
                <w:rStyle w:val="IndexLink"/>
              </w:rPr>
              <w:t>335</w:t>
            </w:r>
          </w:hyperlink>
        </w:p>
        <w:p>
          <w:pPr>
            <w:pStyle w:val="Contents2"/>
            <w:tabs>
              <w:tab w:val="clear" w:pos="8743"/>
              <w:tab w:val="right" w:pos="9026" w:leader="dot"/>
            </w:tabs>
            <w:rPr/>
          </w:pPr>
          <w:hyperlink w:anchor="__RefHeading___Toc4436123_2320776876">
            <w:r>
              <w:rPr>
                <w:webHidden/>
                <w:rStyle w:val="IndexLink"/>
                <w:rtl w:val="true"/>
              </w:rPr>
              <w:t>نه ستمگر، نه ستمکش</w:t>
            </w:r>
            <w:r>
              <w:rPr>
                <w:rStyle w:val="IndexLink"/>
                <w:rtl w:val="true"/>
              </w:rPr>
              <w:tab/>
            </w:r>
            <w:r>
              <w:rPr>
                <w:rStyle w:val="IndexLink"/>
              </w:rPr>
              <w:t>353</w:t>
            </w:r>
          </w:hyperlink>
        </w:p>
        <w:p>
          <w:pPr>
            <w:pStyle w:val="Contents2"/>
            <w:tabs>
              <w:tab w:val="clear" w:pos="8743"/>
              <w:tab w:val="right" w:pos="9026" w:leader="dot"/>
            </w:tabs>
            <w:rPr/>
          </w:pPr>
          <w:hyperlink w:anchor="__RefHeading___Toc4436125_2320776876">
            <w:r>
              <w:rPr>
                <w:webHidden/>
                <w:rStyle w:val="IndexLink"/>
                <w:rtl w:val="true"/>
              </w:rPr>
              <w:t>نه ستمگر و نه ستمکش</w:t>
            </w:r>
            <w:r>
              <w:rPr>
                <w:rStyle w:val="IndexLink"/>
                <w:rtl w:val="true"/>
              </w:rPr>
              <w:t>!</w:t>
              <w:tab/>
            </w:r>
            <w:r>
              <w:rPr>
                <w:rStyle w:val="IndexLink"/>
              </w:rPr>
              <w:t>357</w:t>
            </w:r>
          </w:hyperlink>
        </w:p>
        <w:p>
          <w:pPr>
            <w:pStyle w:val="Contents2"/>
            <w:tabs>
              <w:tab w:val="clear" w:pos="8743"/>
              <w:tab w:val="right" w:pos="9026" w:leader="dot"/>
            </w:tabs>
            <w:rPr/>
          </w:pPr>
          <w:hyperlink w:anchor="__RefHeading___Toc4436127_2320776876">
            <w:r>
              <w:rPr>
                <w:webHidden/>
                <w:rStyle w:val="IndexLink"/>
                <w:rtl w:val="true"/>
              </w:rPr>
              <w:t xml:space="preserve">دستور امام درباره </w:t>
            </w:r>
            <w:r>
              <w:rPr>
                <w:rStyle w:val="IndexLink"/>
                <w:rtl w:val="true"/>
              </w:rPr>
              <w:t xml:space="preserve">: </w:t>
            </w:r>
            <w:r>
              <w:rPr>
                <w:rStyle w:val="IndexLink"/>
                <w:rtl w:val="true"/>
              </w:rPr>
              <w:t>وظایف زمامدارى</w:t>
            </w:r>
            <w:r>
              <w:rPr>
                <w:rStyle w:val="IndexLink"/>
                <w:rtl w:val="true"/>
              </w:rPr>
              <w:tab/>
            </w:r>
            <w:r>
              <w:rPr>
                <w:rStyle w:val="IndexLink"/>
              </w:rPr>
              <w:t>363</w:t>
            </w:r>
          </w:hyperlink>
        </w:p>
        <w:p>
          <w:pPr>
            <w:pStyle w:val="Contents2"/>
            <w:tabs>
              <w:tab w:val="clear" w:pos="8743"/>
              <w:tab w:val="right" w:pos="9026" w:leader="dot"/>
            </w:tabs>
            <w:rPr/>
          </w:pPr>
          <w:hyperlink w:anchor="__RefHeading___Toc4436129_2320776876">
            <w:r>
              <w:rPr>
                <w:webHidden/>
                <w:rStyle w:val="IndexLink"/>
                <w:rtl w:val="true"/>
              </w:rPr>
              <w:t>دستور امام به فرمانداران</w:t>
            </w:r>
            <w:r>
              <w:rPr>
                <w:rStyle w:val="IndexLink"/>
                <w:rtl w:val="true"/>
              </w:rPr>
              <w:tab/>
            </w:r>
            <w:r>
              <w:rPr>
                <w:rStyle w:val="IndexLink"/>
              </w:rPr>
              <w:t>364</w:t>
            </w:r>
          </w:hyperlink>
        </w:p>
        <w:p>
          <w:pPr>
            <w:pStyle w:val="Contents2"/>
            <w:tabs>
              <w:tab w:val="clear" w:pos="8743"/>
              <w:tab w:val="right" w:pos="9026" w:leader="dot"/>
            </w:tabs>
            <w:rPr/>
          </w:pPr>
          <w:hyperlink w:anchor="__RefHeading___Toc4436131_2320776876">
            <w:r>
              <w:rPr>
                <w:webHidden/>
                <w:rStyle w:val="IndexLink"/>
                <w:rtl w:val="true"/>
              </w:rPr>
              <w:t>چند توضیح</w:t>
            </w:r>
            <w:r>
              <w:rPr>
                <w:rStyle w:val="IndexLink"/>
                <w:rtl w:val="true"/>
              </w:rPr>
              <w:tab/>
            </w:r>
            <w:r>
              <w:rPr>
                <w:rStyle w:val="IndexLink"/>
              </w:rPr>
              <w:t>389</w:t>
            </w:r>
          </w:hyperlink>
        </w:p>
        <w:p>
          <w:pPr>
            <w:pStyle w:val="Contents2"/>
            <w:tabs>
              <w:tab w:val="clear" w:pos="8743"/>
              <w:tab w:val="right" w:pos="9026" w:leader="dot"/>
            </w:tabs>
            <w:rPr/>
          </w:pPr>
          <w:hyperlink w:anchor="__RefHeading___Toc4436133_2320776876">
            <w:r>
              <w:rPr>
                <w:webHidden/>
                <w:rStyle w:val="IndexLink"/>
                <w:rtl w:val="true"/>
              </w:rPr>
              <w:t>دو شاهد ابدى</w:t>
            </w:r>
            <w:r>
              <w:rPr>
                <w:rStyle w:val="IndexLink"/>
                <w:rtl w:val="true"/>
              </w:rPr>
              <w:tab/>
            </w:r>
            <w:r>
              <w:rPr>
                <w:rStyle w:val="IndexLink"/>
              </w:rPr>
              <w:t>390</w:t>
            </w:r>
          </w:hyperlink>
        </w:p>
        <w:p>
          <w:pPr>
            <w:pStyle w:val="Contents2"/>
            <w:tabs>
              <w:tab w:val="clear" w:pos="8743"/>
              <w:tab w:val="right" w:pos="9026" w:leader="dot"/>
            </w:tabs>
            <w:rPr/>
          </w:pPr>
          <w:hyperlink w:anchor="__RefHeading___Toc4436135_2320776876">
            <w:r>
              <w:rPr>
                <w:webHidden/>
                <w:rStyle w:val="IndexLink"/>
                <w:rtl w:val="true"/>
              </w:rPr>
              <w:t>دو شاهد آسمانى</w:t>
            </w:r>
            <w:r>
              <w:rPr>
                <w:rStyle w:val="IndexLink"/>
                <w:rtl w:val="true"/>
              </w:rPr>
              <w:tab/>
            </w:r>
            <w:r>
              <w:rPr>
                <w:rStyle w:val="IndexLink"/>
              </w:rPr>
              <w:t>390</w:t>
            </w:r>
          </w:hyperlink>
        </w:p>
        <w:p>
          <w:pPr>
            <w:pStyle w:val="Contents2"/>
            <w:tabs>
              <w:tab w:val="clear" w:pos="8743"/>
              <w:tab w:val="right" w:pos="9026" w:leader="dot"/>
            </w:tabs>
            <w:rPr/>
          </w:pPr>
          <w:hyperlink w:anchor="__RefHeading___Toc4436137_2320776876">
            <w:r>
              <w:rPr>
                <w:webHidden/>
                <w:rStyle w:val="IndexLink"/>
                <w:rtl w:val="true"/>
              </w:rPr>
              <w:t>دو گواه جاودان</w:t>
            </w:r>
            <w:r>
              <w:rPr>
                <w:rStyle w:val="IndexLink"/>
                <w:rtl w:val="true"/>
              </w:rPr>
              <w:tab/>
            </w:r>
            <w:r>
              <w:rPr>
                <w:rStyle w:val="IndexLink"/>
              </w:rPr>
              <w:t>390</w:t>
            </w:r>
          </w:hyperlink>
        </w:p>
        <w:p>
          <w:pPr>
            <w:pStyle w:val="Contents2"/>
            <w:tabs>
              <w:tab w:val="clear" w:pos="8743"/>
              <w:tab w:val="right" w:pos="9026" w:leader="dot"/>
            </w:tabs>
            <w:rPr/>
          </w:pPr>
          <w:hyperlink w:anchor="__RefHeading___Toc4436139_2320776876">
            <w:r>
              <w:rPr>
                <w:webHidden/>
                <w:rStyle w:val="IndexLink"/>
                <w:rtl w:val="true"/>
              </w:rPr>
              <w:t>شاهد خونین</w:t>
            </w:r>
            <w:r>
              <w:rPr>
                <w:rStyle w:val="IndexLink"/>
                <w:rtl w:val="true"/>
              </w:rPr>
              <w:tab/>
            </w:r>
            <w:r>
              <w:rPr>
                <w:rStyle w:val="IndexLink"/>
              </w:rPr>
              <w:t>391</w:t>
            </w:r>
          </w:hyperlink>
        </w:p>
        <w:p>
          <w:pPr>
            <w:pStyle w:val="Contents2"/>
            <w:tabs>
              <w:tab w:val="clear" w:pos="8743"/>
              <w:tab w:val="right" w:pos="9026" w:leader="dot"/>
            </w:tabs>
            <w:rPr/>
          </w:pPr>
          <w:hyperlink w:anchor="__RefHeading___Toc4436141_2320776876">
            <w:r>
              <w:rPr>
                <w:webHidden/>
                <w:rStyle w:val="IndexLink"/>
                <w:rtl w:val="true"/>
              </w:rPr>
              <w:t>على، یکتا نسخه جاودانه</w:t>
            </w:r>
            <w:r>
              <w:rPr>
                <w:rStyle w:val="IndexLink"/>
                <w:rtl w:val="true"/>
              </w:rPr>
              <w:tab/>
            </w:r>
            <w:r>
              <w:rPr>
                <w:rStyle w:val="IndexLink"/>
              </w:rPr>
              <w:t>392</w:t>
            </w:r>
          </w:hyperlink>
        </w:p>
        <w:p>
          <w:pPr>
            <w:pStyle w:val="Contents2"/>
            <w:tabs>
              <w:tab w:val="clear" w:pos="8743"/>
              <w:tab w:val="right" w:pos="9026" w:leader="dot"/>
            </w:tabs>
            <w:rPr/>
          </w:pPr>
          <w:hyperlink w:anchor="__RefHeading___Toc4436143_2320776876">
            <w:r>
              <w:rPr>
                <w:webHidden/>
                <w:rStyle w:val="IndexLink"/>
                <w:rtl w:val="true"/>
              </w:rPr>
              <w:t>هر زمان چون على؟</w:t>
            </w:r>
            <w:r>
              <w:rPr>
                <w:rStyle w:val="IndexLink"/>
                <w:rtl w:val="true"/>
              </w:rPr>
              <w:tab/>
            </w:r>
            <w:r>
              <w:rPr>
                <w:rStyle w:val="IndexLink"/>
              </w:rPr>
              <w:t>392</w:t>
            </w:r>
          </w:hyperlink>
        </w:p>
        <w:p>
          <w:pPr>
            <w:pStyle w:val="Contents2"/>
            <w:tabs>
              <w:tab w:val="clear" w:pos="8743"/>
              <w:tab w:val="right" w:pos="9026" w:leader="dot"/>
            </w:tabs>
            <w:rPr/>
          </w:pPr>
          <w:hyperlink w:anchor="__RefHeading___Toc4436145_2320776876">
            <w:r>
              <w:rPr>
                <w:webHidden/>
                <w:rStyle w:val="IndexLink"/>
                <w:rtl w:val="true"/>
              </w:rPr>
              <w:t>زهد در جهان‌بینى اسلام</w:t>
            </w:r>
            <w:r>
              <w:rPr>
                <w:rStyle w:val="IndexLink"/>
                <w:rtl w:val="true"/>
              </w:rPr>
              <w:tab/>
            </w:r>
            <w:r>
              <w:rPr>
                <w:rStyle w:val="IndexLink"/>
              </w:rPr>
              <w:t>393</w:t>
            </w:r>
          </w:hyperlink>
        </w:p>
        <w:p>
          <w:pPr>
            <w:pStyle w:val="Contents2"/>
            <w:tabs>
              <w:tab w:val="clear" w:pos="8743"/>
              <w:tab w:val="right" w:pos="9026" w:leader="dot"/>
            </w:tabs>
            <w:rPr/>
          </w:pPr>
          <w:hyperlink w:anchor="__RefHeading___Toc4436147_2320776876">
            <w:r>
              <w:rPr>
                <w:webHidden/>
                <w:rStyle w:val="IndexLink"/>
                <w:rtl w:val="true"/>
              </w:rPr>
              <w:t>سوسیالیسم اسلامى</w:t>
            </w:r>
            <w:r>
              <w:rPr>
                <w:rStyle w:val="IndexLink"/>
                <w:rtl w:val="true"/>
              </w:rPr>
              <w:tab/>
            </w:r>
            <w:r>
              <w:rPr>
                <w:rStyle w:val="IndexLink"/>
              </w:rPr>
              <w:t>397</w:t>
            </w:r>
          </w:hyperlink>
        </w:p>
        <w:p>
          <w:pPr>
            <w:pStyle w:val="Contents2"/>
            <w:tabs>
              <w:tab w:val="clear" w:pos="8743"/>
              <w:tab w:val="right" w:pos="9026" w:leader="dot"/>
            </w:tabs>
            <w:rPr/>
          </w:pPr>
          <w:hyperlink w:anchor="__RefHeading___Toc4436149_2320776876">
            <w:r>
              <w:rPr>
                <w:webHidden/>
                <w:rStyle w:val="IndexLink"/>
                <w:rtl w:val="true"/>
              </w:rPr>
              <w:t>فهرست اعلام</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168_206905"/>
      <w:bookmarkStart w:id="1" w:name="pg20168_206905"/>
      <w:bookmarkEnd w:id="1"/>
    </w:p>
    <w:p>
      <w:pPr>
        <w:pStyle w:val="Heading2"/>
        <w:numPr>
          <w:ilvl w:val="1"/>
          <w:numId w:val="1"/>
        </w:numPr>
        <w:rPr/>
      </w:pPr>
      <w:bookmarkStart w:id="2" w:name="pg20168_206905"/>
      <w:bookmarkStart w:id="3" w:name="__RefHeading___Toc4436015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جرداق، جورج،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Jurdaq, Jurj</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 علی صوت العداله‌الانسانیه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علیه‌السلام صدای عدالت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ترجمه و توضیحات هادی خسرو‌شاهی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عکس،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علیهم‌السلام؛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lang w:bidi="fa-IR"/>
        </w:rPr>
        <w:t>9789645487209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George Jordac. Imam Ali (salaam unto him), the voice of human justice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علی صوت العدالة‌الاسلامیة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خسروشاهی، سیدهادی،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کتاب قم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1‌2‌4‌2‌0‌9‌9</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منصوری</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رکورد کامل</w:t>
      </w:r>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عدالت انسانى</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36017_2320776876"/>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ترجمه و توضیحات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کلبه شروق</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صداى عدالت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سیدهادى خسروشاهى</w:t>
      </w:r>
    </w:p>
    <w:p>
      <w:pPr>
        <w:pStyle w:val="BookText"/>
        <w:rPr/>
      </w:pP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ویراست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 سوره</w:t>
      </w:r>
    </w:p>
    <w:p>
      <w:pPr>
        <w:pStyle w:val="BookText"/>
        <w:rPr/>
      </w:pP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 - </w:t>
      </w:r>
      <w:r>
        <w:rPr>
          <w:rFonts w:eastAsia="IRNazanin" w:cs="IRNazanin"/>
          <w:color w:val="111111"/>
          <w:sz w:val="28"/>
          <w:szCs w:val="28"/>
          <w:lang w:bidi="fa-IR"/>
        </w:rPr>
        <w:t>92729</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همه حقوق چاپ، براى ناشر محفوظ است</w:t>
      </w:r>
    </w:p>
    <w:p>
      <w:pPr>
        <w:pStyle w:val="BookText"/>
        <w:rPr/>
      </w:pPr>
      <w:r>
        <w:rPr>
          <w:rFonts w:ascii="IRNazanin" w:hAnsi="IRNazanin" w:eastAsia="IRNazanin"/>
          <w:color w:val="111111"/>
          <w:sz w:val="28"/>
          <w:sz w:val="28"/>
          <w:szCs w:val="28"/>
          <w:rtl w:val="true"/>
          <w:lang w:bidi="fa-IR"/>
        </w:rPr>
        <w:t>نشانى دفتر مرکزى،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دانشگاه، شماره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493/19615</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صفائیه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مرکز بررسی هاى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صندوق پستى </w:t>
      </w:r>
      <w:r>
        <w:rPr>
          <w:rFonts w:eastAsia="IRNazanin" w:cs="IRNazanin"/>
          <w:color w:val="111111"/>
          <w:sz w:val="28"/>
          <w:szCs w:val="28"/>
          <w:lang w:bidi="fa-IR"/>
        </w:rPr>
        <w:t>4433/37185</w:t>
      </w:r>
      <w:r>
        <w:rPr>
          <w:rFonts w:eastAsia="IRNazanin" w:cs="IRNazanin"/>
          <w:color w:val="111111"/>
          <w:sz w:val="28"/>
          <w:szCs w:val="28"/>
          <w:rtl w:val="true"/>
          <w:lang w:bidi="fa-IR"/>
        </w:rPr>
        <w:t xml:space="preserve">) </w:t>
      </w:r>
      <w:bookmarkStart w:id="7" w:name="pg20168_206907"/>
    </w:p>
    <w:p>
      <w:pPr>
        <w:pStyle w:val="Heading2"/>
        <w:numPr>
          <w:ilvl w:val="1"/>
          <w:numId w:val="1"/>
        </w:numPr>
        <w:rPr/>
      </w:pPr>
      <w:bookmarkStart w:id="8" w:name="__RefHeading___Toc4436019_232077687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یادداشتى بر چاپ دهم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مقدمه‌ها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الامام على و آیة‌الله‌بروجردى</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درباره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حقوق بشر</w:t>
      </w:r>
    </w:p>
    <w:p>
      <w:pPr>
        <w:pStyle w:val="BookText"/>
        <w:rPr/>
      </w:pPr>
      <w:r>
        <w:rPr>
          <w:rFonts w:ascii="IRNazanin" w:hAnsi="IRNazanin" w:eastAsia="IRNazanin"/>
          <w:color w:val="111111"/>
          <w:sz w:val="28"/>
          <w:sz w:val="28"/>
          <w:szCs w:val="28"/>
          <w:rtl w:val="true"/>
          <w:lang w:bidi="fa-IR"/>
        </w:rPr>
        <w:t xml:space="preserve">یادداشت ناشر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سخن مؤلف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تاریخ انسانیت</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زندگى بزرگان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سرزمین معجزه‌ها </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مهد نبوت</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صداى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وجدان جهانى </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بر تارک تاریخ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از ریشه‌هاى علوى </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پیامبر و ابوطالب </w:t>
      </w:r>
      <w:r>
        <w:rPr>
          <w:rFonts w:eastAsia="IRNazanin" w:cs="IRNazanin"/>
          <w:color w:val="111111"/>
          <w:sz w:val="28"/>
          <w:szCs w:val="28"/>
          <w:rtl w:val="true"/>
          <w:lang w:bidi="fa-IR"/>
        </w:rPr>
        <w:t>..........</w:t>
      </w:r>
      <w:r>
        <w:rPr>
          <w:rFonts w:eastAsia="IRNazanin" w:cs="IRNazanin"/>
          <w:color w:val="111111"/>
          <w:sz w:val="28"/>
          <w:szCs w:val="28"/>
          <w:lang w:bidi="fa-IR"/>
        </w:rPr>
        <w:t>151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و على‌بن ابیطالب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برادر من است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اوصاف ظاهرى امام</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اخلاق بزرگ </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اخلاق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جوانمردى </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صدق و اخلاص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دورى از ظلم و ستم</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صراحت </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سادگى</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پاکدلى</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اعتماد به‌نفس</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 همه علوم </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دانش و فرهنگ امام </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در راه آزادى</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تجربه تلخ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آزمایش سخت</w:t>
      </w:r>
      <w:r>
        <w:rPr>
          <w:rFonts w:eastAsia="IRNazanin" w:cs="IRNazanin"/>
          <w:color w:val="111111"/>
          <w:sz w:val="28"/>
          <w:szCs w:val="28"/>
          <w:rtl w:val="true"/>
          <w:lang w:bidi="fa-IR"/>
        </w:rPr>
        <w:t>!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پیش از امام</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حاکمیت توده </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سرچشمه‌هاى آزادى </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آزادى بین فرد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کجا آورده‌اى؟ </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رفع نیازمندى </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آزادى عقیده </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جنگ و صلح </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نه ستمگر، نه ستمکش</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دستور امام درباره وظایف زمامدارى </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دستور امام به فرمانداران</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چند توضیح</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دو شاهد ابدى</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دو شاهد آسمانى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 xml:space="preserve">دو گواه جاودان </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شاهد خونین</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على، یکتا نسخه جاودانه</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هر زمان چون على؟</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زهد در جهان‌بینى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سوسیالیسم اسلامى </w:t>
      </w:r>
      <w:r>
        <w:rPr>
          <w:rFonts w:eastAsia="IRNazanin" w:cs="IRNazanin"/>
          <w:color w:val="111111"/>
          <w:sz w:val="28"/>
          <w:szCs w:val="28"/>
          <w:rtl w:val="true"/>
          <w:lang w:bidi="fa-IR"/>
        </w:rPr>
        <w:t>..........</w:t>
      </w:r>
      <w:r>
        <w:rPr>
          <w:rFonts w:eastAsia="IRNazanin" w:cs="IRNazanin"/>
          <w:color w:val="111111"/>
          <w:sz w:val="28"/>
          <w:szCs w:val="28"/>
          <w:lang w:bidi="fa-IR"/>
        </w:rPr>
        <w:t>484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bookmarkStart w:id="10" w:name="pg20168_206910"/>
    </w:p>
    <w:p>
      <w:pPr>
        <w:pStyle w:val="BookText"/>
        <w:rPr/>
      </w:pPr>
      <w:bookmarkEnd w:id="10"/>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1" w:name="__RefHeading___Toc4436021_2320776876"/>
      <w:bookmarkStart w:id="12" w:name="_Toc4"/>
      <w:bookmarkEnd w:id="11"/>
      <w:r>
        <w:rPr>
          <w:rtl w:val="true"/>
        </w:rPr>
        <w:t>یادداشتى بر چاپ دهم</w:t>
      </w:r>
      <w:bookmarkEnd w:id="12"/>
    </w:p>
    <w:p>
      <w:pPr>
        <w:pStyle w:val="BookText"/>
        <w:rPr/>
      </w:pPr>
      <w:r>
        <w:rPr>
          <w:rFonts w:ascii="IRNazanin" w:hAnsi="IRNazanin" w:eastAsia="IRNazanin"/>
          <w:color w:val="111111"/>
          <w:sz w:val="28"/>
          <w:sz w:val="28"/>
          <w:szCs w:val="28"/>
          <w:rtl w:val="true"/>
          <w:lang w:bidi="fa-IR"/>
        </w:rPr>
        <w:t>دهمین چاپ ترجمه مجموعه کامل مجلدات پنج‌گانه کتاب گران سنگ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على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دانشمند مسیحى معروف،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سجعان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ویرایشى جدید، در اختیار علاقه‌مندان و پیروان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همه مى‌دانیم که درباره شخصیت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اندیشه‌هاى والاى انسانى آن حضرت، صدها کتاب و هزارها مقاله، به زبانهاى مختلف و در سراسر جهان،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بسنده کردن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و 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بدون ارائه راه و روشى که باعث پیدایش این همه فضائل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برتر، در همه زمینه‌هاى زندگى بشرى شده است، نمى‌تواند پاسخگوى نیاز و پرسشهاى انسان تشنه عصر ما باشد که همواره به دنبال روشى نو و راهى جدید براى رهائى از بن‌بست‌ها و مشکلات زندگى مادى دنیاى کنونى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وارسته لبنانى، شیخ محمد جواد مغنیه، شارح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مفسر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بخشى از سنین پایانى عمر خود را در حوزه علمیه قم سپرى کرد، روزى در ضمن یک گفتگوى شنیدنى با نگارنده این سطور، درباره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علماى بزرگ شیعه و سنّى تألیفات و آثار بسیارى درباره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حتى یکى از این بزرگان، کتابى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درباره آن حضرت تألیف کرده و یا شخصیتى مانند علامه حلى،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نقل هزار دلیل عقلى و هزار دلیل نقلى درباره اولویت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امامت و خلافت، تألیف نموده است که در اختیار همگان قرار دارد، اما جرج جرداق نه از آن کتاب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نه از دو هزار دلیل عقلى و نقلى شیخ حلى در کتاب خود استفاده نکرده است، بلکه او با عشق و </w:t>
      </w:r>
    </w:p>
    <w:p>
      <w:pPr>
        <w:pStyle w:val="BookText"/>
        <w:rPr/>
      </w:pPr>
      <w:r>
        <w:rPr>
          <w:rFonts w:ascii="IRNazanin" w:hAnsi="IRNazanin" w:eastAsia="IRNazanin"/>
          <w:color w:val="111111"/>
          <w:sz w:val="28"/>
          <w:sz w:val="28"/>
          <w:szCs w:val="28"/>
          <w:rtl w:val="true"/>
          <w:lang w:bidi="fa-IR"/>
        </w:rPr>
        <w:t xml:space="preserve">علاقه ویژه خود، کوشیده است که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آنطور که هست بشناساند و اندیشه‌هاى او را در اختیار نسل جوان معاصر عرب و مسلمان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درجائى نوشته‌ام‌که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 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نمى‌توانیم منکر شویم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گفته‌ها و اندیشه‌هاى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نوینى را کشف و بیان مى‌کند که هرگز بر فکر ما و پیشینیان ما، خطور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مفاهیم عالى و والاى انسانى را ما امروزه در کلمات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به‌خوبى و روشنى مى‌بینیم، اما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تبیین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نیروها و حقیقت‌هاى موجود در جهان طبیعت که انسان آنها را نمى‌شناسد، مگر آنکه 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سپس همگان،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مى‌نمایند و از آن بهره‌مند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چهارسال پیش خود به ایران، به نگارنده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خود را کوچکتر از آن مى‌دانم که بتوانم اندیشه‌هاى على و مفاهیم ارزنده موجود در خطبه‌ها و گفته‌هاى وىرا توضیح دهم و یا تبیین کنم، بلکه معتقدم که خود این کلمات و گفته‌ها این مفاهیم را بوضوح و روشنى، بیان مى‌کند، اما متأسفانه درگذشته، به جاى توجه به این مفاهیم و عمل به آنها در راستاى هدایت و رهائى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پوسته‌ها و ظواهر پرداخته‌اند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جرداق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دنیاى غرب، شخصیتى مثل على داشت، امروز در سراسر دنیا با برگزارى همایش‌ها و تأسیس آکادمى‌ها و پژوهشکده‌ها، به ارزیابى اندیشه‌هاى او مى‌پرداخت و براى بشریت راه نو، نشان مى‌داد و همه مراکز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خود را با مجسمه‌هاى وى زینت مى‌بخشید، اما مردم عرب و مسلمان، با داشتن این گوهر گرانبهاى ناشناخته در میان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هزاروچهارصد سال پیش 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نتوانسته‌اند نه او را بشناسند و نه </w:t>
      </w:r>
    </w:p>
    <w:p>
      <w:pPr>
        <w:pStyle w:val="BookText"/>
        <w:rPr/>
      </w:pPr>
      <w:r>
        <w:rPr>
          <w:rFonts w:ascii="IRNazanin" w:hAnsi="IRNazanin" w:eastAsia="IRNazanin"/>
          <w:color w:val="111111"/>
          <w:sz w:val="28"/>
          <w:sz w:val="28"/>
          <w:szCs w:val="28"/>
          <w:rtl w:val="true"/>
          <w:lang w:bidi="fa-IR"/>
        </w:rPr>
        <w:t>از اندیشه‌هاى او در پیشبرد اهداف خود،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یک انسان مافوق بشرى است و هر چه درباره او بنویسیم و بگوئیم، باز کم گفته‌ایم و کم نوشته‌ایم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من درواقع قطره‌اى است از دریا و ژرفاى دریا را چه کسى مى‌تواند بشکافد و به عمق و حقیقت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قطره‌اى از آن مى‌چشیم و یا جرعه‌اى از آب شیرین چشمه‌هاى آن مى‌نوشیم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 بس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با مسرت تمام، این کتاب بى‌نظیر را براى دهمین بار و به مناسبت سال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اختیار همه انسان‌هاى آزادیخواه و حقیقت‌جو قرار مى‌دهیم، با این توضیح که این چاپ داراى مزیت‌هائى است که متأسفانه چاپ‌هاى قبلى، فاقد آنها است </w:t>
      </w:r>
      <w:r>
        <w:rPr>
          <w:rStyle w:val="FootnoteAnchor"/>
          <w:rtl w:val="true"/>
        </w:rPr>
        <w:footnoteReference w:id="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چاپ دیدگاه مرحوم آیه الله بروجردی درباره کتاب الامام علی، همراه با دستخط آن مرحوم خطاب به استاد صدر بلاغی که در واقع یک سند تاریخی درباره داستان ترجمه نخستین چاپ نشده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مزیت دیگر این چاپ، همراه بودن هر جلد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تهیه و تنظیم آن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کتاب‌هاى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به درخواست گروهى از علاقمندان جرج جرداق، چند نمونه از عکس‌هاى وى هم در کنار عده‌اى از شخصیت‌هاى ایرانى،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دوستان مى‌گردد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یادآوری است که جرج جرداق کتاب خود را درباره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البلاغه نخست در یک جلد منتشر ساخت و سپس با توجه به استقبال </w:t>
      </w:r>
    </w:p>
    <w:p>
      <w:pPr>
        <w:pStyle w:val="BookText"/>
        <w:rPr/>
      </w:pPr>
      <w:r>
        <w:rPr>
          <w:rFonts w:ascii="IRNazanin" w:hAnsi="IRNazanin" w:eastAsia="IRNazanin"/>
          <w:color w:val="111111"/>
          <w:sz w:val="28"/>
          <w:sz w:val="28"/>
          <w:szCs w:val="28"/>
          <w:rtl w:val="true"/>
          <w:lang w:bidi="fa-IR"/>
        </w:rPr>
        <w:t>ویژه و جهانی که از آن به عمل آمد مطالب آن را بسط و گسترش داد و در پنج جلد و عناوین خاص،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ما ترجمه کامل نخستین چاپ تک جلدی امام علی صدای عدالت انسانی را که در واقع فشرده مطالب مربوطه است تقدیم دوستان و علاقمندانی می کنیم که فرصت مطالعه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ای را ندارند و امید داریم که این امر گامی در راه شناخت و شناسانی اندیشه های امام در راستای ایجاد یک جامعه نوین ،انسانی همراه با عدل و حق باشد و این یک توفیقى الهى است که قلم و زبان یاراى سپاس و شکر حق‌تعالى را در قبال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آنکه خداوند خود آن را از ما بپذیرد و نیّت ما را خالص براى خود گرداند و ما را از پیروان راستین راه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ماه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هادى خسروشاهى </w:t>
      </w:r>
    </w:p>
    <w:p>
      <w:pPr>
        <w:pStyle w:val="BookText"/>
        <w:rPr/>
      </w:pPr>
      <w:r>
        <w:rPr>
          <w:rFonts w:ascii="IRNazanin" w:hAnsi="IRNazanin" w:eastAsia="IRNazanin"/>
          <w:color w:val="111111"/>
          <w:sz w:val="28"/>
          <w:sz w:val="28"/>
          <w:szCs w:val="28"/>
          <w:rtl w:val="true"/>
          <w:lang w:bidi="fa-IR"/>
        </w:rPr>
        <w:t xml:space="preserve">از چپ به راست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علامه مرحوم شیخ محمدتقى جعفرى، جرج جرداق، سیدهادى خسروشاهى،</w:t>
      </w:r>
    </w:p>
    <w:p>
      <w:pPr>
        <w:pStyle w:val="BookText"/>
        <w:rPr/>
      </w:pPr>
      <w:r>
        <w:rPr>
          <w:rFonts w:ascii="IRNazanin" w:hAnsi="IRNazanin" w:eastAsia="IRNazanin"/>
          <w:color w:val="111111"/>
          <w:sz w:val="28"/>
          <w:sz w:val="28"/>
          <w:szCs w:val="28"/>
          <w:rtl w:val="true"/>
          <w:lang w:bidi="fa-IR"/>
        </w:rPr>
        <w:t xml:space="preserve">دکتر سیدجعفر شهیدى در تهران، سال </w:t>
      </w:r>
      <w:r>
        <w:rPr>
          <w:rFonts w:eastAsia="IRNazanin" w:cs="IRNazanin"/>
          <w:color w:val="111111"/>
          <w:sz w:val="28"/>
          <w:szCs w:val="28"/>
          <w:lang w:bidi="fa-IR"/>
        </w:rPr>
        <w:t>1375</w:t>
      </w:r>
    </w:p>
    <w:p>
      <w:pPr>
        <w:pStyle w:val="BookText"/>
        <w:rPr/>
      </w:pPr>
      <w:r>
        <w:rPr>
          <w:rFonts w:ascii="IRNazanin" w:hAnsi="IRNazanin" w:eastAsia="IRNazanin"/>
          <w:color w:val="111111"/>
          <w:sz w:val="28"/>
          <w:sz w:val="28"/>
          <w:szCs w:val="28"/>
          <w:rtl w:val="true"/>
          <w:lang w:bidi="fa-IR"/>
        </w:rPr>
        <w:t xml:space="preserve">از راست به چپ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سیدهادى خسروشاهى، على‌اکبر صادقى رشاد، جرج جرداق، محمدحسن رحیمیان، مسیح مهاجرى، سیدمحمود دعائى</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سیدجمال‌الدین دین‌پرور، دکتر ابراهیم دینانى، سیدهادى خسروشاهى، سیدمحمد باقر حکیم، دکتر احمد احمدى، جرج جرداق، مسیح مهاجرى، سیدمحمود دعائى</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احمد احمدى، جرج جرداق، دکتر سیدجعفر شهیدى، رحیمیان، مسیح مهاجرى، سیدمحمود دعائى، سیدهادى خسروشاهى، سیدرضا اکرمى</w:t>
      </w:r>
    </w:p>
    <w:p>
      <w:pPr>
        <w:pStyle w:val="BookText"/>
        <w:rPr/>
      </w:pPr>
      <w:r>
        <w:rPr>
          <w:rFonts w:ascii="IRNazanin" w:hAnsi="IRNazanin" w:eastAsia="IRNazanin"/>
          <w:color w:val="111111"/>
          <w:sz w:val="28"/>
          <w:sz w:val="28"/>
          <w:szCs w:val="28"/>
          <w:rtl w:val="true"/>
          <w:lang w:bidi="fa-IR"/>
        </w:rPr>
        <w:t>از راست به چپ</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سیدجمال‌الدین دین‌پرور، سیدهادى خسروشاهى، جرج جرداق، محمدحسن رحیمیان، فخرالدین حجازى </w:t>
      </w:r>
      <w:bookmarkStart w:id="13" w:name="pg20168_206915"/>
    </w:p>
    <w:p>
      <w:pPr>
        <w:pStyle w:val="BookText"/>
        <w:rPr/>
      </w:pPr>
      <w:bookmarkEnd w:id="13"/>
      <w:r>
        <w:rPr>
          <w:rFonts w:ascii="IRNazanin" w:hAnsi="IRNazanin" w:eastAsia="IRNazanin"/>
          <w:color w:val="111111"/>
          <w:sz w:val="28"/>
          <w:sz w:val="28"/>
          <w:szCs w:val="28"/>
          <w:rtl w:val="true"/>
          <w:lang w:bidi="fa-IR"/>
        </w:rPr>
        <w:t>سید هادى خسروشاهى</w:t>
      </w:r>
    </w:p>
    <w:p>
      <w:pPr>
        <w:pStyle w:val="Heading2"/>
        <w:numPr>
          <w:ilvl w:val="1"/>
          <w:numId w:val="1"/>
        </w:numPr>
        <w:rPr/>
      </w:pPr>
      <w:bookmarkStart w:id="14" w:name="__RefHeading___Toc4436023_2320776876"/>
      <w:bookmarkStart w:id="15" w:name="_Toc5"/>
      <w:bookmarkEnd w:id="14"/>
      <w:r>
        <w:rPr>
          <w:rtl w:val="true"/>
        </w:rPr>
        <w:t>مقدمه‌ها</w:t>
      </w:r>
      <w:bookmarkEnd w:id="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نهج‌البلاغه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 على و آیة‌الله‌بروجردى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کتاب</w:t>
      </w:r>
      <w:r>
        <w:rPr>
          <w:rFonts w:eastAsia="IRNazanin" w:cs="IRNazanin"/>
          <w:color w:val="111111"/>
          <w:sz w:val="28"/>
          <w:szCs w:val="28"/>
          <w:rtl w:val="true"/>
          <w:lang w:bidi="fa-IR"/>
        </w:rPr>
        <w:t xml:space="preserve">... </w:t>
      </w:r>
      <w:bookmarkStart w:id="16" w:name="pg20168_206916"/>
    </w:p>
    <w:p>
      <w:pPr>
        <w:pStyle w:val="Heading2"/>
        <w:numPr>
          <w:ilvl w:val="1"/>
          <w:numId w:val="1"/>
        </w:numPr>
        <w:rPr/>
      </w:pPr>
      <w:bookmarkStart w:id="17" w:name="__RefHeading___Toc4436025_2320776876"/>
      <w:bookmarkStart w:id="18" w:name="_Toc6"/>
      <w:bookmarkEnd w:id="16"/>
      <w:bookmarkEnd w:id="17"/>
      <w:r>
        <w:rPr>
          <w:rtl w:val="true"/>
        </w:rPr>
        <w:t>اهداء</w:t>
      </w:r>
      <w:r>
        <w:rPr>
          <w:rtl w:val="true"/>
        </w:rPr>
        <w:t>...</w:t>
      </w:r>
      <w:bookmarkEnd w:id="18"/>
    </w:p>
    <w:p>
      <w:pPr>
        <w:pStyle w:val="BookText"/>
        <w:rPr/>
      </w:pPr>
      <w:r>
        <w:rPr>
          <w:rFonts w:ascii="IRNazanin" w:hAnsi="IRNazanin" w:eastAsia="IRNazanin"/>
          <w:color w:val="111111"/>
          <w:sz w:val="28"/>
          <w:sz w:val="28"/>
          <w:szCs w:val="28"/>
          <w:rtl w:val="true"/>
          <w:lang w:bidi="fa-IR"/>
        </w:rPr>
        <w:t xml:space="preserve">به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قهرمان بت‌شکن و عدالتخواه تاریخ که در سراسر زندگى خود، حق گفت و در راه حق کوشید، و سرانجام در راه اجراى حق و عدل،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على و همه هواداران او که در طول چهارده‌قرن، با الهام از مکتب وى، در راه رهائى و آزادى توده‌هاى محروم، پرچم مبارزات اجتماعى ضداستبدادى آشتى‌ناپذیرى را بر دوش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به‌امام على و همه پیروان مجاهد او که در پهناى تاریخ اسلام، از هزار و چهارصد سال پیش، تا به امروز، در راه آزادى و استقلال و آسایش ملت‌ها، به‌پا خاسته و همچون پیشواى قهرمان خود، به شهادت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على، پیشواى آزادگان، و به همه انسان‌هاى حق‌گو و عدالت‌خواه و آزاداندیش و انسان‌دوست در سراسر روى زمین که به‌راستى و در عمل، على را راهبر و پیشواى به‌حق خود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جوانانى که مى‌خواهند سرنوشت خود و همه سرزمین‌هاى اسلامى را،</w:t>
      </w:r>
    </w:p>
    <w:p>
      <w:pPr>
        <w:pStyle w:val="BookText"/>
        <w:rPr/>
      </w:pPr>
      <w:r>
        <w:rPr>
          <w:rFonts w:ascii="IRNazanin" w:hAnsi="IRNazanin" w:eastAsia="IRNazanin"/>
          <w:color w:val="111111"/>
          <w:sz w:val="28"/>
          <w:sz w:val="28"/>
          <w:szCs w:val="28"/>
          <w:rtl w:val="true"/>
          <w:lang w:bidi="fa-IR"/>
        </w:rPr>
        <w:t>بدون وابستگى به قدرت‌هاى شرق یا غرب، خود تعیین نمایند و عدالت اجتماعى و اقتصادى را در میان همه آحاد امت، طبق دستور قرآن و</w:t>
      </w:r>
    </w:p>
    <w:p>
      <w:pPr>
        <w:pStyle w:val="BookText"/>
        <w:rPr/>
      </w:pPr>
      <w:r>
        <w:rPr>
          <w:rFonts w:ascii="IRNazanin" w:hAnsi="IRNazanin" w:eastAsia="IRNazanin"/>
          <w:color w:val="111111"/>
          <w:sz w:val="28"/>
          <w:sz w:val="28"/>
          <w:szCs w:val="28"/>
          <w:rtl w:val="true"/>
          <w:lang w:bidi="fa-IR"/>
        </w:rPr>
        <w:t>فرمان اسلام،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اهداء مى‌شود</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w:t>
      </w:r>
    </w:p>
    <w:p>
      <w:pPr>
        <w:pStyle w:val="BookText"/>
        <w:rPr/>
      </w:pPr>
      <w:r>
        <w:rPr>
          <w:rFonts w:ascii="IRNazanin" w:hAnsi="IRNazanin" w:eastAsia="IRNazanin"/>
          <w:color w:val="111111"/>
          <w:sz w:val="28"/>
          <w:sz w:val="28"/>
          <w:szCs w:val="28"/>
          <w:rtl w:val="true"/>
          <w:lang w:bidi="fa-IR"/>
        </w:rPr>
        <w:t>سید هادى خسروشاهى</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 xml:space="preserve"> </w:t>
      </w:r>
      <w:bookmarkStart w:id="19" w:name="pg20168_206917"/>
    </w:p>
    <w:p>
      <w:pPr>
        <w:pStyle w:val="Heading2"/>
        <w:numPr>
          <w:ilvl w:val="1"/>
          <w:numId w:val="1"/>
        </w:numPr>
        <w:rPr/>
      </w:pPr>
      <w:bookmarkStart w:id="20" w:name="__RefHeading___Toc4436027_2320776876"/>
      <w:bookmarkStart w:id="21" w:name="_Toc7"/>
      <w:bookmarkEnd w:id="19"/>
      <w:bookmarkEnd w:id="20"/>
      <w:r>
        <w:rPr>
          <w:rtl w:val="true"/>
        </w:rPr>
        <w:t xml:space="preserve">امام على </w:t>
      </w:r>
      <w:r>
        <w:rPr>
          <w:rtl w:val="true"/>
        </w:rPr>
        <w:t>(</w:t>
      </w:r>
      <w:r>
        <w:rPr>
          <w:rtl w:val="true"/>
        </w:rPr>
        <w:t>علیه السلام</w:t>
      </w:r>
      <w:r>
        <w:rPr>
          <w:rtl w:val="true"/>
        </w:rPr>
        <w:t xml:space="preserve">) </w:t>
      </w:r>
      <w:r>
        <w:rPr>
          <w:rtl w:val="true"/>
        </w:rPr>
        <w:t>و نهج‌البلاغه</w:t>
      </w:r>
      <w:bookmarkEnd w:id="21"/>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ماوراى زمان، در عرصه‌اى برتر از گذشته و کنون و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همیشه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ابرمردى چون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ابدیت تعلق دارد و گذشت قرون، در حیات معنوى او، مفهوم مصطلح خود را مى‌بازد، از این‌رو، سخن او هم فقط سخن تاریخ سپرى شده نیست، همواره سخن روز است، سخن ابدیت بى‌پایان و سخن حق پرفروغ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او هم یک میراث فرهنگى جاودانه‌اى است که نمى‌توان بر آن بهائى تعیین نمود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در جوامع بشرى، میراث فرهنگى، گرانبهاترین یادگارى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بگذارد، ولى بسیار دیده‌ایم که میراثهاى فرهنگى، ویژه یک قوم، یک ملت، یا یک نژاد بوده‌اند و با از بین رفتن علل و عوامل فکرى و اجتماعى پیدایش آنها نیز، از بین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به‌ندرت وارث یک میراث فرهنگى شده است که به علت اصالت، عمق، شمول و عمومیت اندیشه بنیانگزار آن، همچنان پایدار بماند و از آنِ همه انسانها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میراث‌هاى فرهنگى، به‌علت فقدان این راز جاودانگى، پس از به پایان رساندن دوره خود، تأثیر خود را هم از دست داده و به دنیاى خاموشى و فراموشى رهسپار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میراث فرهنگى ماندگار، یک اثر انسانى جاودانه‌ایست که محتواى آن محدود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نمى‌تواند در آن تأثیرى بگذارد زیراکه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یک گروه، یک ملت، یک مذهب و یک نژاد بوجود نیامده است و عمومیت محتواى آن در برگیرنده همه انسانیت است، در هر مکان و هر زمانى که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و هوادار اجراى حق و عدالت درباره همه افراد بشرى، مسلمان و غیرمسلمان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اخ لک فى‌الدین، او نظیر لک فى‌الخلق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بهمین سبب از آنِ همه است و در دل همگان جاودانه مانده و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عمق، اصالت و عمومیت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معجزآساى آن نیز یکى از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آنست، چراکه این بیان به‌طور مطلق، بخاطر سود شخصى یا یک انگیزه مادى و یا در ستایش یک حاکم بکار نرفته است، بلکه بیان و اعجاز سخن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خدمت به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نهج‌البلاغه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سخن از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نیامده، بلکه از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ستمدیدگان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هیچ‌وقت از ارزش ثروت و پول، تعریف نشده، بلکه از حقوق مشروع تهیدستان دفاع شده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بطور کلى، آزادى و بردگى، ثروت و فقر، عدل و ظلم، علم و جهل، جنگ و صلح، نبرد حق و باطل و لزوم پیکار ابدى در راه زندگى بهتر و جامعه‌اى برتر، براى انسانى شریف‌تر و نیکوتر، محور سخن امام‌على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مفهوم واقعى کلمه همواره یک کتاب روز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جاودانه‌ى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است، چرا که احترام به حقوق انسان و زندگى آزاد انسان، مدار بحث آنست و این بحث تا بشر هست،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براى ابد، بمثابه یک میراث فرهنگى انسانى بى‌نظیرى که همواره انسانیت براى گشایش عقده‌ها و ابهامهاى زندگى، مى‌تواند از آن بهره‌مند گردد، پایدار مى‌ماند و صاحب آن، ابرمرد تاریخ بشرى،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بعنوان یک انسان کاملى که هرگز نمى‌میرد، پرچمدار کاروان بشریت پیشرو،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تردید،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جاویدیست که پس از گذشت چهارده قرن از مرگ جسمانیش، همچنان بر دلهاى آزادگان و بشردوستان راستین سراسر دنیا حکومت دارد و کلام او، تأثیر سحرانگیز خود را هرگز از دست نمى‌دهد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مفتى بزرگ مصر، همکار نبرد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سیدجمال‌الدین حسینى اسدآبادى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ضد استعمار و استبداد، در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شده و آن چنان مسحور بیان امام گشته است که در موقع مطالعه آن، خود را در برابر امام و یا در میدان نبرد 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مقدمه شرحى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درباره تأثیر بیان امام چنین مى‌نویسد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برحسب تقدیر و بطور تصادفى با کتاب نهج‌البلاغه آشنا گشتم، در حالى که دچار ناراحتى و تشویش و افسردگى شده و از کارهایم بازمانده بودم، من نهج‌البلاغه را وسیله آرامش یافتم و به بررسى آن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وقتى به آن مطالعه آن مى‌پرداختم، خیال مى‌کردم که جنگهائى به‌وقوع مى‌پیوندد و یا حمله‌هائى آغاز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وقت متوجه شدم که بلاغت را نیروئى و فصاحت را قدرتى مافوق است، و پس از این بررسى‌ها، دریافتم که قهرمان این میدان، پرچمدار پیروزمندان، امیرالمؤمنین على‌بن ابیطالب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آن را که مى‌خواندم، خود را در دنیاى ویژه‌اى مى‌یافتم، زیراکه با تغییر موضوع، صحنه‌ها دگرگون مى‌شد و من خود را در عالم دیگرى مى‌یافتم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خود را در برابر خطیبى بزرگ مى‌دیدم که با سخنان خود، زمامداران را مورد خطاب قرار داده و به آنها راه و رسم حکومت را مى‌آموزد و چگونگى روشهاى سیاست عادلانه را تعلیم مى‌دهد و راز مملکت‌دارى را روشن 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آرى، این کتابى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سرور ما امیرالمؤمنین على‌بن‌ابى‌طالب گرد آورده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من نامى بهتر و شایسته‌تر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نیافتم و هرگز هم قادر نیستم که این کتاب را بیشتر از آنچه از نامش برمى‌آید، توصیف کنم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عظمت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نهج‌البلاغه‌اش را یادآور مى‌شود، بلکه بسیار بوده‌اند و هستند شخصیت‌هاى بزرگى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مذاهب، ملیت‌ها، نژادها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برابر حق، که على و کلام اوست، سرتعظیم فرود آورده و به آن اعتراف کرده‌اند، و ما در اینجا فقط به چند نمونه از این گفتارها، اشاره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محیى‌الدین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ادب عربى در دانشگاه الازهر مصر، مى‌نویسد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کتابى سرشار از بلاغت و لبریز از فصاحت است چرا که سخن فصیح‌ترین افراد، پس از پیامبر اکرم، یعنى على‌بن‌ابى‌طالب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منطقى نیرومند، فیلسوفى بود که بیانش سراسر حکمت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سخنورى بود که افسون زبانش، قلب را مسحور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اندیشمندى بود که کتاب وحى و نبرد </w:t>
      </w:r>
    </w:p>
    <w:p>
      <w:pPr>
        <w:pStyle w:val="BookText"/>
        <w:rPr/>
      </w:pPr>
      <w:r>
        <w:rPr>
          <w:rFonts w:ascii="IRNazanin" w:hAnsi="IRNazanin" w:eastAsia="IRNazanin"/>
          <w:color w:val="111111"/>
          <w:sz w:val="28"/>
          <w:sz w:val="28"/>
          <w:szCs w:val="28"/>
          <w:rtl w:val="true"/>
          <w:lang w:bidi="fa-IR"/>
        </w:rPr>
        <w:t>با شمشیر و زبان در راه دفاع از دین حق، و پیوندش با پیامبر، براى او امکاناتى به‌وجود آورد که براى احدى جز او، به وجود نیامد</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 حموده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مسائل اسلامى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فوأد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rtl w:val="true"/>
          <w:lang w:bidi="fa-IR"/>
        </w:rPr>
        <w:t xml:space="preserve">-- </w:t>
      </w:r>
      <w:r>
        <w:rPr>
          <w:rFonts w:eastAsia="IRNazanin" w:cs="IRNazanin"/>
          <w:color w:val="111111"/>
          <w:sz w:val="28"/>
          <w:szCs w:val="28"/>
          <w:lang w:bidi="fa-IR"/>
        </w:rPr>
        <w:t>1951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شامل همه آن چیزهائى است که پژوهشگران بزرگ، اساتید اخلاق، فلاسفه، دانشمندان، پیشوایان مذاهب، سیاستمداران پرهیزگار، مى‌توانند بگویند یا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نیروى شگرف پندها، توصیه‌ها، عمق بینش، ژرفائى محتواى نهج‌البلاغه، به‌خوبى نشان مى‌دهد که این اثر جاودانه از اندیشه بى‌نظیر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و شاعر و نویسنده معروف مسیحى لبنان مى‌نویسد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مشهور نهج‌البلاغه اثر جاودانه‌ایست که انسان را به شناخت اندیشه بزرگ على‌بن‌ابى‌طالب وادار مى‌سازد و هیچ کتابى جز قرآن، بر آن برترى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فواد افرام البستانى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بیروت، کتاب معروف خود را چنین آغاز مى‌کند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مى‌خواهم که این اثر خود را با برگزیده‌هایى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کنم، زیرا که نهج‌البلاغه، اثر بزرگترین اندیشمند جهان، على‌بن‌ابى‌طالب است</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و ادیب معروف مسیحى در همین کتاب پرارج خود مى‌پرسد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تاریخ مشرق زمین، هیچ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نهج‌البلاغه‌اى که از فکر و خیال و عاطفه، آیه‌هائى بدست مى‌دهد که تا </w:t>
      </w:r>
      <w:bookmarkStart w:id="22" w:name="pg20168_206922"/>
    </w:p>
    <w:p>
      <w:pPr>
        <w:pStyle w:val="BookText"/>
        <w:rPr/>
      </w:pPr>
      <w:bookmarkEnd w:id="22"/>
      <w:r>
        <w:rPr>
          <w:rFonts w:ascii="IRNazanin" w:hAnsi="IRNazanin" w:eastAsia="IRNazanin"/>
          <w:color w:val="111111"/>
          <w:sz w:val="28"/>
          <w:sz w:val="28"/>
          <w:szCs w:val="28"/>
          <w:rtl w:val="true"/>
          <w:lang w:bidi="fa-IR"/>
        </w:rPr>
        <w:t>انسان هست و تا خیال و عاطفه و اندیشه انسانى وجود دارد، با ذوق بدیع ادبى و هنرى او پیوند ناگستنى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سخنانى زیبا و نغز، که زیبائى موضوع و بیان، آنچنان در آن بهم آمیخته که تعبیر با مدلول و شکل، با معنى، یکى شده‌اند همچنانکه حرارت با آتش، نور با خورشید، و هوا با هوا یکى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بشر در قبال آن، چیزى جز بمثابه موجودى که در برابر سیل خروشان و دریاى پرموج، و طوفان سرکش یا گردباد تند قرار گرفته باشد، نمى‌تواند 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نهج‌البلاغه‌اى که بیان آن اگر براى انتقاد بکار برده شود، گوئى تندباد خروشانى است و اگر تباهى و فساد را مورد تهدید قرار دهد، همچون آتش‌فشانى سهمناک زبانه مى‌کشد و اگر براى تفکر و اندیشه بخواند، حس و عقل را همراه مى‌سازد و اگر در مقام پند و اندرز باشد، مهر و عاطفه پدرى را همگام با راستى و وفاى انسانى در آن خواهید یافت و اگر براى شما از ارزش هستى و زیبائى‌هاى آفرینش و کمالات جهان هستى سخن گوید آنها را با مدادى آغشته به نور ستارگان در قلب شما مى‌نگارد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بیانى است رساتر از هر صدا و پاره‌اى است از یک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 ناگسستنى با اصول ادب انسانى دارد، و تا آنجا اوج مى‌گیرد که درباره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بیانی ست فروتر از کلام خداوند، و فراتر از گفتار بشر</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p>
    <w:p>
      <w:pPr>
        <w:pStyle w:val="Heading2"/>
        <w:numPr>
          <w:ilvl w:val="1"/>
          <w:numId w:val="1"/>
        </w:numPr>
        <w:rPr/>
      </w:pPr>
      <w:bookmarkStart w:id="23" w:name="__RefHeading___Toc4436029_2320776876"/>
      <w:bookmarkStart w:id="24" w:name="_Toc8"/>
      <w:bookmarkEnd w:id="23"/>
      <w:r>
        <w:rPr>
          <w:rtl w:val="true"/>
        </w:rPr>
        <w:t>مسئله گرسنگى و مسئله رهبرى</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بالا خواندید، نمونه‌هائى کوتاه از گفته‌هاى بزرگان علم و ادب درباره عمق و اصالت بینش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نهج‌البلاغه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یکى دو نمونه دیگر اشاره مى‌کنیم تا به اصل موضوع بپردازیم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ادیب معروف مسیحى در کتاب خود درباره اسلوب خطابى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درباره عمق مفهوم و اصالت معنى کلام امام قبلا سخن گفته‌ایم و بدون تردید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و اداء هر موضوعى که مى‌خواهد، افسون و اعجاز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بسیار به جا است که به روش و سبک سخن امام نیز اشاره کنیم و اصولا باید توجه داشت که ادبیات بدون سبک و اسلوب خاص، مفهوم منطقى ندارد و کیفیت بیان کلمات، یا چگونگى مفهوم و معنى، تلازم قطعى دارد به‌طورى که مى‌توان گفت شکل ظاهرى بیان مطلب، ارزشى کمتر از خود مفهوم و معنى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اساسى بلاغت و بیان کامل، که توافق و تطبیق سخن با مقتضاى موضوع است آن چنانکه در نزد على جمع و تکمیل بود، در نزد هیچ ادیب و سخنور عربى دیده نمى‌شود و در واقع انشاء و بیان على‌بن‌ابیطالب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 برترین نمونه بلاغت، پس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در عین وضوح کامل، کوتاه نیرومند، خروشان و داراى پیوند همه‌جانبه بین الفاظ و مفاهیم و هدفها است و از همین‌جا است که روشن مى‌گردد اسلوب على‌بن‌ابیطالب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قلب و فکرش،صریح و روشن و مانند نیت و قصدش، صحیح و درست بود و بنابراین، اگر ما این اسلوب را راهنماى بلاغت بدانیم و سخنان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بنامیم جاى شگفتى نخواهد بود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سبک و اسلوب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نتیجه صدق و راستى، به‌مرحله‌اى از کمال رسیده که سجع و وزن هم در سخن او بدون آنکه کوچکترین اثرى از تکلف و تصنع در آن دیده شود، جلوه‌گر شده و مانند جریان آب از سرچشمه، ازطبع سرشار امام روان گشته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شما اگر بخواهید حتى یکى از الفاظ و کلمات موزون سخنان نغز و زیباى امام را تغییر دهید، خواهید دید که چگونه فروغ و اصالت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درواقع مراعات سجع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ضرورت هنرى آمیخته با اسلوب ادبى است که از طبع خلّاق امام صادر شده و این به هم آمیختگى، آنچنان است که گوئى هر دو از یک سرچشمه روان گشته و نثر را به صورت شعرى زیبا درآورده که داراى وزن و قافیه‌ى ویژه ایست و مفاهیم را آنچنان با ظواهر و الفاظ پیوند مى‌دهد و همگام مى‌سازد که شیرین‌تر، جالبتر و بهتر از آن هرگز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سخنوران و خطیبان بسیارى در میان مردم عرب، همواره بوده‌اند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خطابه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هنرهاى ادبى آنان به شمار مى‌رود و در دوران جاهلیت و پس از آن در دوره اسلام، همه با آن آشنا بوده‌اند و بدون هیچ‌گونه شک و تردیدى بزرگترین خطیب دوران نبوت، خودپیامبر بود، ولى در دوره خلفاى نخستین و همه دورانهائى که پس از آن آمده، بطور کلى و بدون هیچ‌گونه استثنائى، هیچ‌کس در این زمینه و با این اسلوب، به پایه و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روان و بیان نیرومند، با همه شرایط طبیعى و هنرى که باید در آن جمع باشد، نه تنها نزد على‌بن‌ابیطالب جمع بود، بلکه از عناصر تشکیل‌دهنده وجود او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اینها اصولا خداوند، همه عوامل و علل تکمیل‌کننده سخنورى و خطابه را در وجود امام به ودیعت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على‌بن‌ابیطالب را با طبعى پاک، فطرتى سلیم، ذوقى نیک، سلیقه‌اى بلند و بلاغتى بى‌نقص، امتیاز بخشیده و با دانش بى‌نظیر، استدلال نیرومند، قدرت اقناعى، و عظمت بى‌مانند در بدیهه‌گوئى، او را بر همگان برترى داده بود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بر اینها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راستى و صدقى را که در سراسر وجود امام آکنده بود و تجربه‌هاى بیشمارش را که در مورد شناخت جامعه و توده مردم و اخلاق آنها </w:t>
      </w:r>
    </w:p>
    <w:p>
      <w:pPr>
        <w:pStyle w:val="BookText"/>
        <w:rPr/>
      </w:pPr>
      <w:r>
        <w:rPr>
          <w:rFonts w:ascii="IRNazanin" w:hAnsi="IRNazanin" w:eastAsia="IRNazanin"/>
          <w:color w:val="111111"/>
          <w:sz w:val="28"/>
          <w:sz w:val="28"/>
          <w:szCs w:val="28"/>
          <w:rtl w:val="true"/>
          <w:lang w:bidi="fa-IR"/>
        </w:rPr>
        <w:t>داشت، همراه ویژگی هائى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دوستى، مهر عمیق، پاکدلى، سلامت روان، پاکى وجدان و بلندى هدف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بسیار مشکل است که شما در بین شخصیت هاى بزرگ تاریخ جز على‌بن‌ابیطالب و چند تن انگشت‌شمار دیگر، کسى را پیدا کنید که این همه شرایط سازنده‌ى یک خطیب و سخنور بى‌مانند را داشته باشد و بدون شک اگر تاریخ مشاهیر سخنوران عرب را به دقت بررسى کنید، خواهید دید که در گفتار ما هرگز اغراق و گزافى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درباره بلاغت امام و نهج‌البلاغه 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سخن گفته‌ام و دیگر در اینجا بر آنها چیزى نمى‌افزایم و به‌طور خلاصه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على‌بن‌ابیطالب ادیب و سخنور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پایه آزمایشهاى عینى زندگى پرورش یافتو اسلوب بلاغت را خود به خود آموخت و به همین جهت داراى هر چیزى بود که هنر و ادبیات اصیل انسانى خواستار آنست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در شخصیت، فرهنگ نیرومند، بینش عمیق و همگانى بودن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بدین‌ترتیب بود که بلاغت و سخن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خدمت انسان و فرهنگ و تمدن بشرى بوده و خواهد بود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آرى، از همین‌جاست که گفته‌اند کلام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از سخن بشرى و گنجینه‌اى گرانبها است از مسائل فکرى، عقیدتى، اجتماعى، اقتصادى و سیاسى که بزرگان تاریخ بشرى به عمق آن پى نبرده‌اند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بعنوان مثال مى‌توان به دو موضع حساس و اساسى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گرسنگى و مسئله رهبرى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که همواره و در همه جاى دنیا موضوع مهم روز بوده و هست و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جامعه‌شناس محقق به‌طور آشکار درباره چگونگى ارزیابى این دو نکته در سخن امام چنین 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قرنها پیش از آن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کشف مسئله گرسنگى بپردازد، صدها سال پیش از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بویدار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سیاستمدار انگلیسى شکایت سر دهد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مسئله گرسنگى بینوایان، مورد توجه ارباب قدرت قرار نگرفته است، آشکارا مى‌بینیم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گرسنگى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صفحات نهج‌البلاغه همواره موج مى‌زند، و اساسى‌ترین کوشش و رنج راستین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پیشرو صمیمى‌ترین پیشوایان عدالت‌خواهى، که تاکنون تاریخ سیاست جهان بر اریکه‌ى زمامدارى عملى به خود دیده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 کردن گرسنگان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ایجادتفاهم در حکمرانان و طبقات توانگر، نسبت به رنج‌هاى توان‌فرساى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خوراک و پوشاک و آسایش را بر خود تحریم مى‌کند، مبادا لحظه‌اى از درد توده‌ها، از رنج اکثریت، غافل بماند و از همین روى نیز توده‌ها که براى نخستین‌بار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سوکمندانه براى واپسین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همدردى راستینى را در وجود او دیدند، او را به مرحله خدائى رسانیده و جانبازانه ستایشش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یکى‌از مفصل‌ترین، رساترین، گیراترین و تکان‌دهنده‌ترین شرایط رهبرى را در وصیت بالا و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به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توصیه کوتاه‌ترى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ابى‌بکر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پیام بى‌مانندى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منشور حکومت مصر را به دست وى مى‌سپرد، در نهج‌البلاغه مى‌یابیم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پرشکوه و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درسى است که در هر زمان تازگى خواهد داشت و آئین راستین جهاندارى را به رهبران همواره خواهد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 است </w:t>
      </w:r>
    </w:p>
    <w:p>
      <w:pPr>
        <w:pStyle w:val="BookText"/>
        <w:rPr/>
      </w:pPr>
      <w:r>
        <w:rPr>
          <w:rFonts w:ascii="IRNazanin" w:hAnsi="IRNazanin" w:eastAsia="IRNazanin"/>
          <w:color w:val="111111"/>
          <w:sz w:val="28"/>
          <w:sz w:val="28"/>
          <w:szCs w:val="28"/>
          <w:rtl w:val="true"/>
          <w:lang w:bidi="fa-IR"/>
        </w:rPr>
        <w:t>هرکس نه یک بار و دوبار، بلکه به‌طور مکرر آن را بخواند و به خاطرش نقش زند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پیشنهاد به مناسبت</w:t>
      </w:r>
    </w:p>
    <w:p>
      <w:pPr>
        <w:pStyle w:val="BookText"/>
        <w:rPr/>
      </w:pPr>
      <w:r>
        <w:rPr>
          <w:rFonts w:ascii="IRNazanin" w:hAnsi="IRNazanin" w:eastAsia="IRNazanin"/>
          <w:color w:val="111111"/>
          <w:sz w:val="28"/>
          <w:sz w:val="28"/>
          <w:szCs w:val="28"/>
          <w:rtl w:val="true"/>
          <w:lang w:bidi="fa-IR"/>
        </w:rPr>
        <w:t xml:space="preserve">سال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کوتاهى را که در پیش خواندید، مربوط به عمق و اصالت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اینجا، یادآورى این نکته بى‌مناسبت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سخن امام نیست، بلکه برگزیده و منتخبى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خطبه‌ها، نامه‌ها و کلمات قصار امام است که ده قرن پیش 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سیدشریف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مرحوم شریف‌رضى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صراحت مى‌گوید که او فقط به جمع‌آورى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بهترین سخنان امام پرداخته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همه گفته‌ها و نامه‌هاى آن حضرت نیست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دوستان، از من خواستند کتابى را تألیف نمایم که شامل برگزیده‌هائى از سخنان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از خطبه‌ها، نامه‌ها، پندها و کلمات قصار او باشد و من با توجه باین‌که در سخن امام نشانه‌اى از علم الهى و بوى خوش نبوى وجود دارد، به درخواست آنان پاسخ مثبت دادم، اما چون کلام امام، دریاى ناپیدا کرانه‌اى بوده و با هیچ گفتار دیگرى قابل مقایسه نیست، به یارى خدا به جمع‌آورى و انتخاب بهترین خطبه‌ها، نیکوترین نامه‌ها و جالب‌ترین کلمات قصار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انتخاب و اختیار شاید کوتاهى‌هائى </w:t>
      </w:r>
    </w:p>
    <w:p>
      <w:pPr>
        <w:pStyle w:val="BookText"/>
        <w:rPr/>
      </w:pPr>
      <w:r>
        <w:rPr>
          <w:rFonts w:ascii="IRNazanin" w:hAnsi="IRNazanin" w:eastAsia="IRNazanin"/>
          <w:color w:val="111111"/>
          <w:sz w:val="28"/>
          <w:sz w:val="28"/>
          <w:szCs w:val="28"/>
          <w:rtl w:val="true"/>
          <w:lang w:bidi="fa-IR"/>
        </w:rPr>
        <w:t>از من رخ داده باشد، ولى باید توجه داشت که من مدعى آن نیستم که توانسته‌ام همه سخنان امام را را بدست آورم، یا به آنها احاطه پیدا کنم</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البته اگر مرحوم شریف رضى مى‌توانست در آن زمان، همه آنچه را که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بوده جمع‌آورى کند و به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اکتفا نمى‌کرد، هم‌اکنون گنجینه گرانبهاترى از سخنان امام در دسترس بشریت قرار داشت، چراکه به احتمال زیادقسمت‌هائى از کلام امام، از زمان شریف رضى به بعد، متأسفانه به‌تدریج از بین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سیدرضى مى‌زیسته</w:t>
      </w:r>
      <w:r>
        <w:rPr>
          <w:rStyle w:val="FootnoteAnchor"/>
          <w:rtl w:val="true"/>
        </w:rPr>
        <w:footnoteReference w:id="11"/>
      </w:r>
      <w:r>
        <w:rPr>
          <w:rFonts w:ascii="IRNazanin" w:hAnsi="IRNazanin" w:eastAsia="IRNazanin"/>
          <w:color w:val="111111"/>
          <w:sz w:val="28"/>
          <w:sz w:val="28"/>
          <w:szCs w:val="28"/>
          <w:rtl w:val="true"/>
          <w:lang w:bidi="fa-IR"/>
        </w:rPr>
        <w:t>در کتاب خود، در</w:t>
      </w:r>
    </w:p>
    <w:p>
      <w:pPr>
        <w:pStyle w:val="BookText"/>
        <w:rPr/>
      </w:pPr>
      <w:r>
        <w:rPr>
          <w:rFonts w:ascii="IRNazanin" w:hAnsi="IRNazanin" w:eastAsia="IRNazanin"/>
          <w:color w:val="111111"/>
          <w:sz w:val="28"/>
          <w:sz w:val="28"/>
          <w:szCs w:val="28"/>
          <w:rtl w:val="true"/>
          <w:lang w:bidi="fa-IR"/>
        </w:rPr>
        <w:t xml:space="preserve">فصلى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ذکر لمع من کلامه و اخباره و زهده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از خطبه‌هاى على بیش از چهارصد و هشتاد و اندى حفظ کرده بودند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و با توجه به اینکه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و کلام از امام نقل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نامه‌ها و کلمات قصار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مى‌گردد که حداقل در حدود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دیگر امام، یعنى درست به همان اندازه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متأسفانه جمع‌آورى نگشته و احتمالا بیشتر آنها هم به مرور زمان از بین رفته است؟</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خوشبختانه در عصر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در یک ربع قرن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گسترش دسترسى به منابع و مأخذ قدیمى و امکان عکسبردارى از کتب خطى و نسخ نفیس، اقداماتى در این زمینه به‌عمل آمده و عده‌اى به استخراج دیگر کلمات امام علیه‌السلام پرداخته‌اند و کتابهائى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نموده‌اند که در آنها به نشان دادن مصادر خطبه‌ها و کلمات منقول در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جمع‌آورى دیگر کلمات امام همت گماشته‌اند که از آن جمله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ماهو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سید هبة‌الدین شهرستانى، چاپ عراق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مصادر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عبدالله نعمه، چاپ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شیخ هادى آل کاشف‌الغطاء، چاپ نجف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نهج‌البلاغه و اسانیده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عبدالزهراء حسینى، که تاکنون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آن در عراق به‌طبع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البلاغه، مستدرک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سیدحسین میرجهانى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 جلد به سال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تهران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نهج‌السعاده فى مستدرک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تحقیق از شیخ محمدباقر محمودى که شش جلد آن در عراق و بیروت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علویه که مجموعه‌اى است از دعاها و نیایش‌هاى منقول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همه این کوشش ها به‌نوبه خود قابل هرگونه تقدیر و تقدیسى است، ولى بسیار بجا است که بمناسبت سال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فضلا و دانشمندان مسلط به زبان و ادبیات عربى، هیئتى را تشکیل دهند و به‌طور دستجمعى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نهج‌البلاغه را به‌اضافه قسمت‌هاى عمده خطبه‌ها و کلمات منقول در مستدرکات، پس از بررسى مدارک و تحقیق کافى در سندهاى آنها، در یک مجموعه کامل و جامع گردآورند و همه مدارک و اسناد اصلى را در پاورقیها، یا در آخر کتاب، نقل کنند و اگر با پذیرش کوششى بیشتر، همه مطالب منقول از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خطبه‌ها، نامه‌ها، دعاها، کلمات قصار و غیره بترتیب موضوعى که پایه و اساس یک کار تحقیقى علمى است جمع کنند، مى‌توان </w:t>
      </w:r>
    </w:p>
    <w:p>
      <w:pPr>
        <w:pStyle w:val="BookText"/>
        <w:rPr/>
      </w:pPr>
      <w:r>
        <w:rPr>
          <w:rFonts w:ascii="IRNazanin" w:hAnsi="IRNazanin" w:eastAsia="IRNazanin"/>
          <w:color w:val="111111"/>
          <w:sz w:val="28"/>
          <w:sz w:val="28"/>
          <w:szCs w:val="28"/>
          <w:rtl w:val="true"/>
          <w:lang w:bidi="fa-IR"/>
        </w:rPr>
        <w:t xml:space="preserve">امیدوار بود که دنیا و بشریت هر چه بیشتر و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کامل سخنان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باید به شکل جمعى و گروهى و پس از تحقیق و بررسى کامل اسناد و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عملى گردد تا ارزش یک کار تحقیقى در سطح جهانى را پیدا کرده و عملى مثبت و در خور شأن و مقام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این اقدام به‌طور دستجمعى انجام شود، از خطاها و اشتباهات کارهاى فردى و اعمال سلیقه‌هاى شخصى، در امان خواهد بود و اگر کار تحقیق گروه، در مرحله‌اى متوقف گردید، گروه دیگرى دنباله کار آنها را خواهند گرفت تا به نتیجه نهائى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بى‌تردید این اشتباه محض است که افراد فاضل و تحصیل‌کرده‌اى که عشق و علاقه‌اى به این کار دارند، به‌طور پراکنده و دور از هم، و حتى بدون اطلاع از کیفیت کار یکدیگر، نیروهاى خود را صرف این کار پرارزش بنمایند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یکى از عمده‌ترین عوامل موفقیت دیگران در کارهاى تحقیقى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آن است که اگر یک نفر و یا یک گروه، تحقیقاتى را در زمینه‌اى آغاز کرده و به نقطه‌اى رساندند، نفر دوم یا گروه بعدى علاقمند به آن رشته، تحقیقات قبلى را از نقطه‌اى که گروه قبلى به آن رسیده است، آغاز مى‌کنند ولى متأسفانه در برخى از جوامع علمى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محققى بعللى نتوانست کار خود را ادامه دهد، نفر بعدى دنباله تحقیقات او را نمى‌گیرد و براى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محفوظ بدارد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شخصآ ازمراحل نخستین تحقیق، کار را از نوآغاز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اگر در علوم مادى غرب و شرق و میان دانشمندانشان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کار آنها را مى‌شد به نحوى توجیه نمود، ولى در یک کار تحقیقى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و مذهبى نمى‌توان آن را مورد رضاى خدا قلمداد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جاى شگفتى است که دانشمندان شرق و غرب مادى، در تحقیقات علوم محض، با یکدیگر همکارى و همفکرى مى‌کنند و نتیجه پژوهشهاى خود را در اختیار یکدیگر قرار مى‌دهند، ولى پیش قراولان علوم اسلامى و انسانى، که عرصه‌هاى بکر و دست نخورده فراوانى در اختیار دارند و مى‌توانند با تعاون و همکارى، کارهاى ارزنده‌اى بر جهانیان عرضه بدارند، حتى کوچکترین آگاهى از نوع کار و کیفیت اقدامى که در یک زمینه واحد آغاز کرده‌اند، ندارند و ناگهان مى‌بینیم که چند نفر، در زمان واحد به ترجمه یک اثر،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آثار بى‌شمار قابل ترجمه دیگر، همچنان در گوشه‌هاى کتابخانه‌ها خاک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همه سخنان امام، در مجموعه‌اى واحد، با همکارى و همفکرى افراد علاقمند و صاحب‌نظر، یک خدمت ارجدار و کم‌نظیر خواهد بود که بى‌تردید بدون پاداش دنیوى واخروى نخواهد ماند و علاوه برآن، نشر این مجموعه، به‌زبانهاى زنده‌ى دنیا، خدمت ارزنده دیگرى خواهد بود که در واقع گام نهادن در راه گسترش اندیشه و هدف امام و نشر فضیلت و حق در سراسر عالم به شمار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شک اگر همین پیشنهاد، به‌تدریج در زبان فارسى هم پیاده شود، نه تنها فارسى زبانان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پاکستان، هند، تاجیکستان و افغانستان،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دائره‌المعارف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از سخنان و تعلیمات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 بلکه از ترجمه‌هاى فردى و شخصى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ناقص نهج‌البلاغه هم که هرگز در شأن مقام امام نیست، در امان خواهند بود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و ترجمه صحیح و کامل، تلاش و کوششى پى‌گیر و عشق و علاقه‌ئى خاص مى‌خواهد و باید افرادى که صلاحیت این کار را دارند، با اقدام جمعى خود، از کارهاى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زمینه‌ها که بیشتر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جلوگیرى به عمل آورند و اجازه ندهند که مثلا یک شخص ناآشنا و بیگانه با زبان عربى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پیشنهادى است صادقانه و مخلصانه، در سال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کسانى که مى‌خواهند صمیمانه در راه نشر تعالیم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بردارند و آنهائى که به فکر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فئودالیسم تحقیقاتى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 مطبوعات مذهبى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باید بدانند با اقدام خود، سدى در راه نشر فضیلت و حقیقت ایجاد کرده‌اند و قبل از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آنها رضایت نخواهد داشت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سیدهادى خسروشاهى </w:t>
      </w:r>
      <w:bookmarkStart w:id="25" w:name="pg20168_206933"/>
    </w:p>
    <w:p>
      <w:pPr>
        <w:pStyle w:val="Heading2"/>
        <w:numPr>
          <w:ilvl w:val="1"/>
          <w:numId w:val="1"/>
        </w:numPr>
        <w:rPr/>
      </w:pPr>
      <w:bookmarkStart w:id="26" w:name="__RefHeading___Toc4436031_2320776876"/>
      <w:bookmarkStart w:id="27" w:name="_Toc9"/>
      <w:bookmarkEnd w:id="25"/>
      <w:bookmarkEnd w:id="26"/>
      <w:r>
        <w:rPr>
          <w:rtl w:val="true"/>
        </w:rPr>
        <w:t>کتاب الامام على و آیة الله بروجردى</w:t>
      </w:r>
      <w:bookmarkEnd w:id="27"/>
    </w:p>
    <w:p>
      <w:pPr>
        <w:pStyle w:val="BookText"/>
        <w:rPr/>
      </w:pPr>
      <w:r>
        <w:rPr>
          <w:rFonts w:ascii="IRNazanin" w:hAnsi="IRNazanin" w:eastAsia="IRNazanin"/>
          <w:color w:val="111111"/>
          <w:sz w:val="28"/>
          <w:sz w:val="28"/>
          <w:szCs w:val="28"/>
          <w:rtl w:val="true"/>
          <w:lang w:bidi="fa-IR"/>
        </w:rPr>
        <w:t xml:space="preserve">پس از انتشار کتاب یک جلدى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على صوت 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عربى و انعکاس وسیع نشر آن در دنیاى اسلام، و تقدیر وتشکر علماى بزرگ و مراجع تقلید در ایران و عراق و لبنان از مؤلف محترم، مرحوم آیة‌الله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تقلید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نامه‌اى از شادروان استاد صدر بلاغى مى‌خواهند که به ترجمه این کتاب ارزشمند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ترجمه این کتاب و توقیف تنها نسخه خطى آن توسط رژیم شاه، خود داستانى دارد، بى‌مناسبت نیست که در مقدمه این چاپ از ترجمه، براى گرامى داشت یاد و خاطره نخستین مترجم آن، مرحوم استاد سید صدرالدین بلاغى، اشاره به آن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رابطه، نخست نامه مرحوم آیة‌الله بروجردى را نقل‌مى‌کنیم که خطاب به آقاى بلاغى چنین مى‌نویسند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عرض عالى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محترم واصل و از محتویات آن مستحضر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زحماتى که در راه نشر معارف الهیه و تألیف کتب مفیده متحمل شده‌اید مورد استفاده عموم و مقبول صاحب شریعت مقدسه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سابقآ نسخه‌اى هم از کتب خودتان فرستاده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آن را ملاحظه نمودم، گمان مى‌کنم براى جوانان از ذکور و اناث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نسخه‌اى که از کتاب جرج سجعان جرداق </w:t>
      </w:r>
    </w:p>
    <w:p>
      <w:pPr>
        <w:pStyle w:val="BookText"/>
        <w:rPr/>
      </w:pPr>
      <w:r>
        <w:rPr>
          <w:rFonts w:ascii="IRNazanin" w:hAnsi="IRNazanin" w:eastAsia="IRNazanin"/>
          <w:color w:val="111111"/>
          <w:sz w:val="28"/>
          <w:sz w:val="28"/>
          <w:szCs w:val="28"/>
          <w:rtl w:val="true"/>
          <w:lang w:bidi="fa-IR"/>
        </w:rPr>
        <w:t>فرستاده بودید خود شخص مرقوم در ماه رمضان گذشته نسخه‌اى از آن کتاب به عنوان هدیه براى حقیر فرستاده و مکتوبى هم که حاوى سبب تألیف کتاب و زحماتى که متحمل شده،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مقدارى که وقت مساعدت مى‌کرد و مطالعه کرده‌ام کتابى است مفید و ممکن است گفته شود که در موضوع خود عادم‌النظیر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اضحى جماعتى از تجار طهران به وشنوه آمدند و حقیر این موضوع را مذاکره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عمدة‌الاعیان آقاى حاج حسین آقا شالچیلار اظهار میل کرد که اگر ترجمه شود این کتاب به فارسى، ما در طبع آن حاضر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گمان مى‌کنم مقتضى است یا خود جناب مستطاب عالى یادیگرى را وادار نمایید که ترجمه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ترجمه وسائل طبع آن از این طریق و یا غیر این طریق فراهم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عزّ شانه موجبات آسایش جناب مستطاب عالى را فراهم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مرجو آنکه در مواقع توجه حقیر را فراموش نفرمایید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السلام علیکم و رحمة الله و برکاته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حسین الطباطبایى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صدر بلاغى به نگارنده مى‌گفت من در واقع به دستور آیة‌الله بروجردى به ترجمه کتاب پرداختم و قسمت عمده آن را هم آماده کرده بودم که رژیم ضد فرهنگ، از آن آگاه شد و روزى</w:t>
      </w:r>
    </w:p>
    <w:p>
      <w:pPr>
        <w:pStyle w:val="BookText"/>
        <w:rPr/>
      </w:pPr>
      <w:r>
        <w:rPr>
          <w:rFonts w:ascii="IRNazanin" w:hAnsi="IRNazanin" w:eastAsia="IRNazanin"/>
          <w:color w:val="111111"/>
          <w:sz w:val="28"/>
          <w:sz w:val="28"/>
          <w:szCs w:val="28"/>
          <w:rtl w:val="true"/>
          <w:lang w:bidi="fa-IR"/>
        </w:rPr>
        <w:t xml:space="preserve">متن نامه مرحوم آیت‌الله العظمى بروجردى درمورد کتاب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نامه مرحوم آیة‌الله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مأمورى به منزل من آمد و همراه ترجمه کتاب، ما را با خود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ماجرا را بهتر است نخست از زبان همان مأمور رژیم که سرهنگ عیسى پژمان نام داشت و خاطرات خود را دو سال پیش در پاریس منتشر ساخته است،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فتوکپى مطلب مربوط به ایشان را به استاد صدر بلاغى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مطالعه، تلفنى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تقریبآ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اتفاق افتاده نوشته است، اما به این نکته اشاره نکرده است که کتاب را پس از ترجمه کامل از من گرفتند تا همراه اجازه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اصل ترجمه مرا هم پس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نخست، نوشته سرهنگ پژمان را مى‌آوریم و سپس خلاصه‌اى از آخرین گفتگوى خود با استاد صدر بلاغى را در این زمینه نقل مى‌کنیم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بازجویى از آیت الله صدربلاغى شیرازى</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خدمتم عادت بر این داشتم که زودتر از وقت معینه در سر خدمت حاضر و دیرتر از همه دست از کار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فرماندارى نظامى دو سره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الى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ظهر الى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به عناوین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مأموریت، بازجویى از زندانیان در زندانهاى فرماندارى نظامى، ملاقات با مأمورین و عوامل نفوذى و غیره، افسران یا اصولا به اداره نمى‌آمدند یا وسط کار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اکثرآ تنها کسى که تا آخرین لحظه در پشت میزش نشسته بود، من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فرماندارى نظامى خالى از اغیار و خودى بود و ساعت 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موقعى که من خود را جمع و جور مى‌کردم که محل خدمت را ترک کنم، 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رامعرفى و در انتظار ارجاع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مخاطب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پژمان؟ من بختیارم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امجدى هست؟ گفتم خیر، هیچ کس نیست، همه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فورآ بیا دفتر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فوریت به دفتر آجودانش که آن روز سرگرد باقرزاده بود وارد و گفتم که تیسمار تلفنى من </w:t>
      </w:r>
    </w:p>
    <w:p>
      <w:pPr>
        <w:pStyle w:val="BookText"/>
        <w:rPr/>
      </w:pPr>
      <w:r>
        <w:rPr>
          <w:rFonts w:ascii="IRNazanin" w:hAnsi="IRNazanin" w:eastAsia="IRNazanin"/>
          <w:color w:val="111111"/>
          <w:sz w:val="28"/>
          <w:sz w:val="28"/>
          <w:szCs w:val="28"/>
          <w:rtl w:val="true"/>
          <w:lang w:bidi="fa-IR"/>
        </w:rPr>
        <w:t>را احضار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مى‌سازم که بختیار دو آجودان داشت به نام سرگرد صمصام و دیگرى سرگرد باقرزاده که به نوبت یک روز در میان کار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اتفاق مى‌افتاد که هر دو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باقرزاده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اطاق سرتیپ بختیار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موضوعى است که سابقه را در اختیارت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از همین ساعت تا هر ساعتى از شب و حتى تا فردا صبح هم طول بکشد، روى آن اقدام بکنى و نتیجه را هم در هر ساعتى از شب به من تلفن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برگ کاغذ به من داد که نامه‌اى بود از یکى از دوستانش که از لبنان براى او فرستاده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راجع به موضوع کتابى بود از سخنان على علیه‌السلام که نویسنده لبنانى استفاده کرده و جنبه‌هاى چپ گرایى و سیستم سوسیالیزم را با آن تطبیق داده بود و تذکر داده بود که یک جلد آن را نویسنده که اسمش را فراموش کرده‌ام، مستقیمآ براى صدر بلاغى فرستاده که به فارسى ترجمه کند و به صورتى منتشر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زیرنامه نوشته بود، مراتب از شرف عرض پیشگاه شاهنشاه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فورآ و دقیقآ تحقیق و نتیجه را به عرض ما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تاریخ همان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بختیار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مطلب شدى؟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دایره اجرائیات مراجعه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هدف یک جیپ در اختیار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منزل صدربلاغى را به هر طریق که هست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کتابو ترجمه و هرچه مربوط به آن است دستگیر و بازداشت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لزومى ندارد به زندان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اطاق خودتان، دقیقآ بازجویى و نتیجه را به من تلفنى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 به هیچ عنوان نمى‌خواهم احد دیگرى از این موضوع آگاهى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رئیس ستاد و رئیس رکن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صدربلاغى را در زمانى که در شیراز بودم، مى‌شناختم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مثل اینکه مشغول تحصیل در پزشکى ارتش بود و یکى از دوستان او که در دانشکده افسرى بود و در زمان خدمت در شیراز که من رئیس دبیرستان نظام بودم شاگرد </w:t>
      </w:r>
    </w:p>
    <w:p>
      <w:pPr>
        <w:pStyle w:val="BookText"/>
        <w:rPr/>
      </w:pPr>
      <w:r>
        <w:rPr>
          <w:rFonts w:ascii="IRNazanin" w:hAnsi="IRNazanin" w:eastAsia="IRNazanin"/>
          <w:color w:val="111111"/>
          <w:sz w:val="28"/>
          <w:sz w:val="28"/>
          <w:szCs w:val="28"/>
          <w:rtl w:val="true"/>
          <w:lang w:bidi="fa-IR"/>
        </w:rPr>
        <w:t>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تلفن کردم و تلفن پسر صدربلاغى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منزلش تلفن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آیت‌الله صدربلاغى گوشى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فلانى هستم از شیراز نامه‌اى دارم که مى‌خواهم خدمت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اهلا و سهلا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 دقیق را به من داد و بیش از یک ربع ساعت طول نکشید که در اطاقش که دور تا دور مملو از کتاب و تعدادى هم روى زمین چیده شده بود، اورا ملاقات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چشمى دیدم همان کتاب مورد نظر در کنارش باز است و نوشته‌هاى او که ترجمه از کتاب بود، در کنار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آشنایى خودم را با پسرش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مطلب را بدون هیچگونه حشو و زوایدى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و ترجمه‌ها را جمع کردم و در کیفى گذاشتم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جیپ ارتشى را در یکى از کوچه‌هاى نزدیک منزلش نگهداشته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به‌اتفاق به طرف جیپ رفته هر دو سوار شدیم و به طرف فرماندارى نظامى 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اطاقم هدایتش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اجازه او پشت میز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قدکوتاه، لاغراندام، با ریش فلفل نمکى، چشمانى سیاه، عمامه‌اى سیاه نشانه از خانواده سادات بر سر، عبایى قهوه‌اى خوش رنگ نایینى بر دوش و لباس و یقه پیراهن و جوراب همه تمیز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شمرده و با صرف لغات مؤدبانه‌اى صحبت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قرار گرفتن در پشت میزم اظهار تأسف کردم که اداره تعطیل است و آبدارخانه هم بسته که دستور چاى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چاى آن هم از ساعات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بعدازظهر به بعد علاقه‌مند نیستم، ولى آیا مى‌توانم سیگار بکشم؟ من هم همان کلمه او را تکرار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من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اصولا نه چاى و نه قهوه مى‌خورم و نه سیگار مى‌کشم،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کشیدن سیگار آن هم کم، براى رفع غم و غصه بى‌ضرر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دو زیان‌بخش است همان‌طور که گفتید هم سیگار و هم غم و غصه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مگر شما غم و غصه‌اى هم دارید؟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در این </w:t>
      </w:r>
    </w:p>
    <w:p>
      <w:pPr>
        <w:pStyle w:val="BookText"/>
        <w:rPr/>
      </w:pPr>
      <w:r>
        <w:rPr>
          <w:rFonts w:ascii="IRNazanin" w:hAnsi="IRNazanin" w:eastAsia="IRNazanin"/>
          <w:color w:val="111111"/>
          <w:sz w:val="28"/>
          <w:sz w:val="28"/>
          <w:szCs w:val="28"/>
          <w:rtl w:val="true"/>
          <w:lang w:bidi="fa-IR"/>
        </w:rPr>
        <w:t>جهان براى ما مشقت و رنج و غم و غصه است، زندگى حقیقى و واقعى ما در آن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از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سیگارش تمام شده بود و من هم آماده سؤال و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دو ساعت بازجویى دقیق و حتى ترجمه آیات یا جملاتى که هنوز ترجمه نکرده بود براى من تشریح و در نهایت صداقت همه‌چیز را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حدود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 که کارم خاتمه پیدا کرده و اصولا مى‌باید به زندان مى‌بردم و تحویلش مى‌دادم و مراتب را هم تلفنى به سرتیپ تیمور بختیار گزارش مى‌دادم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را برداشتم و به منزل بختیار تلفن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بختیار گوشى را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پژمان چه مى‌کنى؟ جریان را به اطلاعش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راخواست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و رساندن به منزلش تا فردا صبح به محض ورود شما به دفتر، گزارش آن را تقدیم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امشب را نگهش دارید تا ببینم فردا چه مى‌توانم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باید به عرض برساند و کسب دستور از پادشاه ایران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روحانى بسیار محترم و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او را در همین ستاد پیشنهاد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وسائل خواب ندارد؟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کنید، من ترتیب این کار را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آقاى صدر بلاغى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یادداشتى بنویسید خطاب به خانواده که یک دست رختخواب به حامل ورقه بدهند و اگر لباس خواب، جانماز و هر چیز دیگر که تا فردا مورد نیاز است، بدهند راننده بیاورد و اطمینان بدهید که جاى هیچگونه نگرانى نیست و فردا به منزل مراجعت 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کنید که موضوع به هیچ‌کس گفته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طریق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میز بزرگ وسط اطاق بود؛ مثل میز کمیسیون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این میز رختخواب را براى شما پهن خواهند کرد و فکر کنید امشب را در منزل من مهمان و به علت نواقص وسائل و امکانات دچار زحمت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مشقات و ناراحتى‌هاى </w:t>
      </w:r>
    </w:p>
    <w:p>
      <w:pPr>
        <w:pStyle w:val="BookText"/>
        <w:rPr/>
      </w:pPr>
      <w:r>
        <w:rPr>
          <w:rFonts w:ascii="IRNazanin" w:hAnsi="IRNazanin" w:eastAsia="IRNazanin"/>
          <w:color w:val="111111"/>
          <w:sz w:val="28"/>
          <w:sz w:val="28"/>
          <w:szCs w:val="28"/>
          <w:rtl w:val="true"/>
          <w:lang w:bidi="fa-IR"/>
        </w:rPr>
        <w:t>زیادى در طول عمرم کشیدام و به ناراحتى و عذاب خو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بسیار خوب و راحتى است و هیچ نگرانى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منزلش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به او دادم که با همسرش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خیلى متین و شمرده عین متن نامه‌اى را که نوشته و داده بود به راننده که ببرد منزلش،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کلمه بیشتر از آن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خداحافظى کرد و به منزل رفتم و ساعت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مفصل مرتبى تهیه و آماده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آجودان بختیار تلفن کردم وگفتم که تیمسار با من کار فورى و ضرورى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به دفترشان فورآ به من تلفن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ساعتى که وارد اطاقم شدم دیدم آیت‌الله بیدار است و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 زنگ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گوشى را برداشتم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اداى احترام، گزارشى که طى چهار صفحه بزرگ بود همه را به دقت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ترجمه هم که ضمیمه بود، نگاهى به آنها انداخت و چند سطر از مقدمه را که به عربى بود،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وقت نمى‌دانستم، بعدآ فهمیدم تحصیلات دوره دوم متوسطه را در لبنان گذرانده و با عربى آشنایى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پهلوى خودت نگهش دار تا بعد دستور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یک بعدازظهر بود که تلفن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صمصام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بیائید خدمتشان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تازه از شرفیابى برگشته بود، زیرا در یک کارتن آبى پرونده‌ها را زیر و رو مى‌کرد که پرونده آیت‌الله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مرخصش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تعهد بگیرید که در طول مدت ترجمه حق ندارد رونوشت به کسى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کامل به شما خبر بدهد تا دستور بدهم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را من خودم نگه مى‌دارم ولى کتاب و ترجمه را ببرید به او تحویل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اطاق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را به همان </w:t>
      </w:r>
    </w:p>
    <w:p>
      <w:pPr>
        <w:pStyle w:val="BookText"/>
        <w:rPr/>
      </w:pPr>
      <w:r>
        <w:rPr>
          <w:rFonts w:ascii="IRNazanin" w:hAnsi="IRNazanin" w:eastAsia="IRNazanin"/>
          <w:color w:val="111111"/>
          <w:sz w:val="28"/>
          <w:sz w:val="28"/>
          <w:szCs w:val="28"/>
          <w:rtl w:val="true"/>
          <w:lang w:bidi="fa-IR"/>
        </w:rPr>
        <w:t>صورت گرفتم و بردم به بختیار دادم که روى پرونده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را سوار جیپ کرده و به در منزلش رساندم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فتوکپى این نوشته را همراه نامه‌اى خدمت استاد صدربلاغى فرستادم، تا اگر مطلبى گفتنى باشد، بنویسند و ما آن را در فصلنامه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فرهنگ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سازیم، ولى استاد بلاغى، طى نامه‌اى به اینجانب چنین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w:t>
      </w:r>
    </w:p>
    <w:p>
      <w:pPr>
        <w:pStyle w:val="BookText"/>
        <w:rPr/>
      </w:pPr>
      <w:r>
        <w:rPr>
          <w:rFonts w:ascii="IRNazanin" w:hAnsi="IRNazanin" w:eastAsia="IRNazanin"/>
          <w:color w:val="111111"/>
          <w:sz w:val="28"/>
          <w:sz w:val="28"/>
          <w:szCs w:val="28"/>
          <w:rtl w:val="true"/>
          <w:lang w:bidi="fa-IR"/>
        </w:rPr>
        <w:t xml:space="preserve">دوست دانشمند بسیار عزیز و شریفم جناب حجة‌الاسلام و المسلمین آقاى خسروشاهى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بقائه و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مهرآمیز آن جناب چند روز قبل وصول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توجه و تفقدى که نسبت به این ارادتمند بذل فرموده‌اید بسیار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ماجراى کتاب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عرض برسانم که شرائط حال و مزاج بنده آمادگى براى انشاء مطالبى راجع به آن کتاب ندارد، ولى همانطور که در مذاکرات تلفنى معروض داشتم هرگاه سؤالاتى به صورت مصاحبه پیرامون آن کتاب طرح شود، شاید بتوانم اطلاعات خود را در جواب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ضمنآ نامه‌اى هم که حضرت آیة‌الله‌العظمى بروجردى قدس سره در این باره براى بنده فرستاده‌اند موجود است، و هرگاه مطالب آن منتشر شود، کمک مؤثرى به روشن شدن وضعیت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سلامت و توفیق آن جناب را در نشر حقایق از خداى کریم مسئلت دارم، و به دیدار آن بزرگوار بسیار مشتاقم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ارادتمند صدربلاغى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دیماه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نامه، مرا واداشت که به دیدار استاد صدربلاغى بروم و تجدید عهدى بکنم و گفتگوى کوتاهى با استاد بلاغى داشته باشم و البته ادامه آن را به وقت دیگر موکول کردیم که متأسفانه، ادامه آنمتن نامه استاد صدربلاغى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مقدور نشد و استاد بلاغى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در نخستین گفتگوى کوتاه مطرح شد و پاسخهاى ایشان،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ماجراى ترجمه کتاب از زبان استاد صدر بلاغى</w:t>
      </w:r>
    </w:p>
    <w:p>
      <w:pPr>
        <w:pStyle w:val="BookText"/>
        <w:rPr/>
      </w:pPr>
      <w:r>
        <w:rPr>
          <w:rFonts w:ascii="IRNazanin" w:hAnsi="IRNazanin" w:eastAsia="IRNazanin"/>
          <w:color w:val="111111"/>
          <w:sz w:val="28"/>
          <w:sz w:val="28"/>
          <w:szCs w:val="28"/>
          <w:rtl w:val="true"/>
          <w:lang w:bidi="fa-IR"/>
        </w:rPr>
        <w:t xml:space="preserve">استاد چطور شد که شما به فکر ترجمه کتاب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افتادید؟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نسخه‌اى از کتاب را خدمت آیة‌الله بروجردى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خیلى به من لطف داشتند و اظهار محبت و علاقه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لحن مرقومه‌هاى ایشان میزان لطفشان هم روشن مى‌شود و به هر حال نامه ایشان که رسید، من احساس کردم که علاقه دارند کتاب ترجمه شود و من کار ترجمه را آغاز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در بعضى از محافل صحبت از کتاب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 انتقاد مى‌کردند که مؤلف یک اشتراکى است و افکار کمونیستى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دفاع کردم و گفتم که به امر آیة‌الله بروجردى مشغول ترجمه آن هستم و افزودم که این چنین برداشت منطقى و صحیح از دیدگاههاى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اقتصادى امام على علیه‌السلام، توسط یک مسیحى واقعآ موجب افتخار است و کتاب به قول آیة‌الله بروجردى بى‌نظیر و یا عادم النظیر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چیزى نگذشت که معلوم شد شیاطین کار خود را کرده‌اند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سوى دیگر، آنها چون مى‌دانستند که آیة‌الله بروجردى علاقه دارند کتاب ترجمه شود، به یکى از شخصیت‌هاى علمى محترم پیشنهاد کردند که براى جلب رضایت آقا، کتاب را ترجمه کند و متأسفانه او هم غافل از توطئه </w:t>
      </w:r>
    </w:p>
    <w:p>
      <w:pPr>
        <w:pStyle w:val="BookText"/>
        <w:rPr/>
      </w:pPr>
      <w:r>
        <w:rPr>
          <w:rFonts w:ascii="IRNazanin" w:hAnsi="IRNazanin" w:eastAsia="IRNazanin"/>
          <w:color w:val="111111"/>
          <w:sz w:val="28"/>
          <w:sz w:val="28"/>
          <w:szCs w:val="28"/>
          <w:rtl w:val="true"/>
          <w:lang w:bidi="fa-IR"/>
        </w:rPr>
        <w:t>پشت پرده، در دام افتاد و کتاب را ترجمه کرد و بعد اضافاتى مثلا در صفات ملوک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ترجمه کتاب افزود که هم تحریف حقیقت بود، هم تحریف تاریخ و هم تحریف ماهیت و هدف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خوب، استاد ماجراى دستگیرى شما و توقیف کتاب و تعهدى که از شما گرفتند چگونه بود؟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گرفتارى هم، درواقع مطلب همان‌طور است که سرهنگ پژمان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یک نفر به من تلفن زد که از دوستان فرزندم بوده و مى‌خواهد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گفتیم درب خانه ما باز است اهلا و سهلا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او آمد، خود را سروان یا سرگرد معرفى کرد و ما هم چیزى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 و نشست و مأموریت خود را بیان کرد و گفت که بدون سر و صدا باید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کتاب و ترجمه را که در روى میز من بود، برداشت و در کیف خود جاى داد و ما را هم با خود برد، توکل بر خدا کردیم و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ساختمانى برد و نشستیم به گفتگو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نمى‌دانستم که محل بازجویى من کجاست؟ احترام ظاهر را حفظ کرد و آدم مؤدبى بود، اما معلوم نبود که اگر دستور دیگرى از بالا مى‌رسید، وضع چگونه مى‌شد و ادب و احترام کجا مى‌رفت؟</w:t>
      </w:r>
    </w:p>
    <w:p>
      <w:pPr>
        <w:pStyle w:val="BookText"/>
        <w:rPr/>
      </w:pPr>
      <w:r>
        <w:rPr>
          <w:rFonts w:ascii="IRNazanin" w:hAnsi="IRNazanin" w:eastAsia="IRNazanin"/>
          <w:color w:val="111111"/>
          <w:sz w:val="28"/>
          <w:sz w:val="28"/>
          <w:szCs w:val="28"/>
          <w:rtl w:val="true"/>
          <w:lang w:bidi="fa-IR"/>
        </w:rPr>
        <w:t>بازجویى که تمام شد، ما را ول نکردند و شب نگه داشتند و همانجا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هم با او شوخى مى‌کردم، مثلا مى‌گفتم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شما چطوره؟چاق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یامى‌گفتیم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سیگارى بکشید بى‌ضرر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شوخى‌هاى عادى خودمان، تا خیال نکند که حالا ما ترسیده‌ایم یا چیز دیگر</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او مى‌گوید ما عارف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ادعایى نداشتیم وخود را هم عارف نمى‌دانیم، ولى اغلب اینها از بس با خودشان بیگانه‌اند و از رؤسایشان تبختر و پز دیده‌اند، وقتى با یک طلبه‌ى لاقیابى مثل من روبه‌رو مى‌شوند و دو </w:t>
      </w:r>
    </w:p>
    <w:p>
      <w:pPr>
        <w:pStyle w:val="BookText"/>
        <w:rPr/>
      </w:pPr>
      <w:r>
        <w:rPr>
          <w:rFonts w:ascii="IRNazanin" w:hAnsi="IRNazanin" w:eastAsia="IRNazanin"/>
          <w:color w:val="111111"/>
          <w:sz w:val="28"/>
          <w:sz w:val="28"/>
          <w:szCs w:val="28"/>
          <w:rtl w:val="true"/>
          <w:lang w:bidi="fa-IR"/>
        </w:rPr>
        <w:t>کلمه هم حرف حق مى‌شنوند، روحشان تکانى مى‌خورد و یاد عارف و عرفان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مطالب آخر البته من یادم نمى‌آید که تعهدى سپرده باشم، ولى گفتند که شما ترجمه کتاب را تمام کنید و به ما بدهید تا ما زودتر اجازه نشر آن را از اداره فرهنگ بگیریم چون با جوّى که درباره کتاب درست شده است، به شما اجازه نشر نخواهند داد، بعد که ترجمه تمام شد، آن را از من گرفتند تا پس از یک هفته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و خبرى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 زنگ زدم که آقا کتاب چى شد؟ اجازه چطور شد؟ پاسخ دادند که بررسى تمام نشده، هر وقت تمام شد خودمان خبر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هیچ‌وقت هم البته خبر ندادند و من هم علاقه نداشتم که با اینها تماس بگیرم و به هر حال اصل ترجمه ما از بین رفت و یا اینکه در پرونده من در اسناد ساواک موجود است و اگر زحمتى نیست و مقدورتان هست از این آقایان بپرسید، اگر ترجمه آنجا باشد به ما پس بدهند، یک مرورى بکنیم و چاپ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ترجمه به دستور آیة‌الله بروجردى بود و من هم خیلى دقت کردم که خوب ترجمه شود و توضیحات لازمى را در پاره‌اى موارد، در پاورقیها به‌طور مشروح طبق نظر مرحوم آقا، بر آن افزودم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موضوع را در نامه دوم اشاره فرمودند که من عین‌نامه را به شما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غفلت شد و نسخه‌اى فتوکپى از کتاب برنداشتیم و به هر حال به ظاهر زحمت ما هدر رفت، اما شما بعدآ با ترجمه هر پنج جلد کتاب جرداق، در واقع خدمت را تمام و کمال انجام دادید و من خیلى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پاداش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به‌عرض مى‌رساند مرقوم شریف که حاکى از صحّت مزاج عالى بود واصل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شرحى راجع به ترجمه کتاب الامام على علیه‌السلام مرقوم داشته بودید مستحضر </w:t>
      </w:r>
    </w:p>
    <w:p>
      <w:pPr>
        <w:pStyle w:val="BookText"/>
        <w:rPr/>
      </w:pP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که این کتاب را براى حقیر فرستاده بودند فى‌الجمله مراجعه کردم ولکن مجال نداشتم که کاملا آن را مطالعه بنمایم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جناب مستطاب ثقة‌الاسلام آقاى آقا لطف‌الله صافى</w:t>
      </w:r>
      <w:r>
        <w:rPr>
          <w:rStyle w:val="FootnoteAnchor"/>
          <w:rtl w:val="true"/>
        </w:rPr>
        <w:footnoteReference w:id="14"/>
      </w:r>
      <w:r>
        <w:rPr>
          <w:rFonts w:ascii="IRNazanin" w:hAnsi="IRNazanin" w:eastAsia="IRNazanin"/>
          <w:color w:val="111111"/>
          <w:sz w:val="28"/>
          <w:sz w:val="28"/>
          <w:szCs w:val="28"/>
          <w:rtl w:val="true"/>
          <w:lang w:bidi="fa-IR"/>
        </w:rPr>
        <w:t>دادم که به دقت مطالعه نمایند و نتیجه را به حقیر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w:t>
      </w:r>
    </w:p>
    <w:p>
      <w:pPr>
        <w:pStyle w:val="BookText"/>
        <w:rPr/>
      </w:pPr>
      <w:r>
        <w:rPr>
          <w:rFonts w:ascii="IRNazanin" w:hAnsi="IRNazanin" w:eastAsia="IRNazanin"/>
          <w:color w:val="111111"/>
          <w:sz w:val="28"/>
          <w:sz w:val="28"/>
          <w:szCs w:val="28"/>
          <w:rtl w:val="true"/>
          <w:lang w:bidi="fa-IR"/>
        </w:rPr>
        <w:t>بعد از مطالعه مواردى را یادداشت نموده و به حقیر دادند که سواد آن لفآ ارسال است ملاحظه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خود جنابعالى هم در مطالعه و مراجعه باین موارد و غیر این موارد توجه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پاورقى توضیحات کامله راجع به این مطالب داده شود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دوام تاییدات جناب مستطاب عالى را مسئلت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ملتمس دعا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رحمة‌الله و برکاته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الثانیه </w:t>
      </w:r>
      <w:r>
        <w:rPr>
          <w:rFonts w:eastAsia="IRNazanin" w:cs="IRNazanin"/>
          <w:color w:val="111111"/>
          <w:sz w:val="28"/>
          <w:szCs w:val="28"/>
          <w:lang w:bidi="fa-IR"/>
        </w:rPr>
        <w:t>1376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الطباطبایى</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دوم آیة‌الله بروجردى، در لزوم توضیحات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دستخط اصلى آیة‌الله بروجردى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چرا چنین کردند؟ آیا واقعآ یک کتاب براى رژیم اینقدر خطرناک بود که خود شاه رسمآ در امر آن دخالت کند؟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ببینید رژیم شاه فرهنگ‌شناس نبود و اصولا هر نظام استبدادى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سلطنتى، به تعبیر قرآن مجید اهل فساد است نه اهل صلاح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که محتواى کتاب، گرایش سوسیالیستى هم داشت؟ به نظر من حق آن بود که براى روشن شدن اندیشه‌ها، آن را منتشر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این کتاب جلوگیرى کردند و نسخه ترجمه مرا دزدیدند، اما کتابهاى لنین، مارکس و مائو در خارج چاپ مى‌شد و به طور رایگان در اختیار جوانان ما قرار مى‌گرفت و به هر حال در قرن بیستم و در آستانه تمدن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و توقیف یک کتاب، واقعآ نشان‌دهنده اوج حماقت و ضدفرهنگ بودن یک رژیم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بدین‌تریب متأسفانه تنها نسخه ترجمه شده از کتاب یک جلدى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با تأیید و توصیه مرحوم آیة‌الله بروجردى انجام یافته بود، و طبق نظریه ایشان، توضیحاتى نیز در موارد لازم، در پاورقیها، بر آن افزوده شده بود، مفقود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ترجمه کتاب متوقف نشد و به یارى خدا اینجانب هر پنج جلد الامام على را، که درواقع متن کامل و مشروح کتاب بود، ترجمه کردم که به ضمیمه توضیحات و پاورقیها، در موارد و مورد نیاز، بارها در قم و تهران چاپ و در سراسر ایران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استاد صدربلاغى را غریق رحمت سازد و ما را توفیق خدمت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سیدهادى خسروشاهى </w:t>
      </w:r>
      <w:bookmarkStart w:id="28" w:name="pg20168_206946"/>
    </w:p>
    <w:p>
      <w:pPr>
        <w:pStyle w:val="Heading2"/>
        <w:numPr>
          <w:ilvl w:val="1"/>
          <w:numId w:val="1"/>
        </w:numPr>
        <w:rPr/>
      </w:pPr>
      <w:bookmarkStart w:id="29" w:name="__RefHeading___Toc4436033_2320776876"/>
      <w:bookmarkStart w:id="30" w:name="_Toc10"/>
      <w:bookmarkEnd w:id="28"/>
      <w:bookmarkEnd w:id="29"/>
      <w:r>
        <w:rPr>
          <w:rtl w:val="true"/>
        </w:rPr>
        <w:t>درباره کتاب</w:t>
      </w:r>
      <w:r>
        <w:rPr>
          <w:rtl w:val="true"/>
        </w:rPr>
        <w:t>...</w:t>
      </w:r>
      <w:bookmarkEnd w:id="30"/>
    </w:p>
    <w:p>
      <w:pPr>
        <w:pStyle w:val="BookText"/>
        <w:rPr/>
      </w:pPr>
      <w:r>
        <w:rPr>
          <w:rFonts w:ascii="IRNazanin" w:hAnsi="IRNazanin" w:eastAsia="IRNazanin"/>
          <w:color w:val="111111"/>
          <w:sz w:val="28"/>
          <w:sz w:val="28"/>
          <w:szCs w:val="28"/>
          <w:rtl w:val="true"/>
          <w:lang w:bidi="fa-IR"/>
        </w:rPr>
        <w:t xml:space="preserve">در ایران هم، مانند دیگر کشورهاى اسلامى، کمتر کسى است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ارزشمند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 على، صوت‌العدالة الانسانیة را نشنیده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انتشار این کتاب پرارج، شاید در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بخشى دیگر از جهان عرب معروفیت و شهرتى نداشت، ولى با چاپ و انتشار خلاصه مباحث پنج جلد کتاب خود، در یک مجلد، شهرت جهانى یافت و نامه‌هایى که از سراسر جهان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مصر، سوریه، عراق، پاکستان، هند، لبنان، اروپا، آمریکا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رسید و تقریض‌هایى که دانشمندان اسلامى و شخصیت‌هاى بزرگ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بر کتاب او نوشتند، همگى شاهد زنده‌اى بر اشتهار مؤلف و ارزش والاى کتاب وى به‌شمار مى‌روند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کتاب الامام على صوت‌العدالة الانسانیة موجى از تقدیر و تشویق، تعریف و تمجید را نسبت به مؤلف و مباحث مطرح‌شده در کتاب، در جهان برانگیخت و کتاب بلافاصله به زبان‌هاى گوناگون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انگلیسى، اردو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منتشر گردید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نخست منتشر نمود، خلاصه‌اى از مجموعه پنج‌جلدى کتاب بزرگ وى درباره شخصیت جهانى و عظمت افکار انسانى و چگونگى دیدگاه‌هاى امام على درباره عدالت اجتماعى و اقتصادى و روش آزادگى در حکومت و رفتار با مردم بود و چون آن کتاب با تقدیر، تحسین و استقبال بى‌سابقه دانشمندان و مردم جهان روبرو شد، مؤلف، متن اصلى کتاب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بزرگ و در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عناوین ذیل، منتشر ساخت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حقوق بشر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انقلاب فرانسه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سقراط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عصر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 قومیت عربى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هریک از این مجلدات، داراى مباحث ژرف و ارزنده‌اى است که بى‌شک در یک مقدمه کوتاه نمى‌توان درباره آن‌ها بحث کرد و به همین دلیل، به‌نظر من ارزش و اهمیت این کتاب، تنها به هنگامى روشن مى‌شود که از آغاز جلد اول تا پایان جلد پنجم آن، دقیقآ مورد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عصر ما نویسندگان مسیحى شرقى و یا مستشرقین غربى بسیارى درباره زندگى و افکار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و تحقیق پرداخته‌اند که به‌عنوان مثال مى‌توان از یک مسیحى لبنانى دیگر،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 که چندسال پیش قصیده مفصلى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قصیده مفصل‌ترى در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در یک کتاب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ملحمة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ساخت که موجب استقبال و تقدیر و تحسین بزرگان علماءشیعه از قبیل مرحوم آیت‌الله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شرف‌الدین</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قرار گرفت و مؤلف تقریض‌هاى بى‌شمارى از اطراف و اکناف عالم اسلامى دریافت نمود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بخواهیم منصفانه داورى کنیم و درباره کتاب و فکر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سخنى بگوئیم، بایست صادقانه بپذیریم که در این زمینه، هیچ‌یک از </w:t>
      </w:r>
    </w:p>
    <w:p>
      <w:pPr>
        <w:pStyle w:val="BookText"/>
        <w:rPr/>
      </w:pPr>
      <w:r>
        <w:rPr>
          <w:rFonts w:ascii="IRNazanin" w:hAnsi="IRNazanin" w:eastAsia="IRNazanin"/>
          <w:color w:val="111111"/>
          <w:sz w:val="28"/>
          <w:sz w:val="28"/>
          <w:szCs w:val="28"/>
          <w:rtl w:val="true"/>
          <w:lang w:bidi="fa-IR"/>
        </w:rPr>
        <w:t xml:space="preserve">نویسندگان مسیحى شرق و یا مستشرقین غرب، نتوانسته‌اند که به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بدرستى که این سخن مرحوم آیت‌الله شرف‌الدین</w:t>
      </w:r>
      <w:r>
        <w:rPr>
          <w:rStyle w:val="FootnoteAnchor"/>
          <w:rtl w:val="true"/>
        </w:rPr>
        <w:footnoteReference w:id="16"/>
      </w:r>
      <w:r>
        <w:rPr>
          <w:rFonts w:ascii="IRNazanin" w:hAnsi="IRNazanin" w:eastAsia="IRNazanin"/>
          <w:color w:val="111111"/>
          <w:sz w:val="28"/>
          <w:sz w:val="28"/>
          <w:szCs w:val="28"/>
          <w:rtl w:val="true"/>
          <w:lang w:bidi="fa-IR"/>
        </w:rPr>
        <w:t>عین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جرداق؟ ان شئت ان نقول فى عبقریتک و فى سفرک‌القیم الخالد، کلمة، فیجب ان تعیرنا بیانک و بنانک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صرف‌نظر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بولس 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اشاره شد، مى‌توان گفت که هیچ پژوهشگر یا نویسنده دیگرى تا به امروز نتوانسته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عظیم و جهانى رهبر بزرگ شیعیان،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اندیشه‌هاى والاى اجتماعى، سیاسى و اقتصادى آن حضرت را مورد تجزیه و تحلیل دقیق و عمیق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و مطالعه کامل کتاب، و دقت در تقریض‌هاى بى‌شمارى که از شخصیت‌هاى بزرگ و صاحب‌نظر اسلامى و غیراسلامى، بر مؤلف رسیده، و قسمت‌هایى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آنها در پایان جلد پنجم کتاب،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فى هذاالکتاب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 کمک شایانى بر صحت ادعاى ما و بر درک عظمت کتاب و فکر باز و نکته‌سنج مؤلف آن، خواهد نمود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نکته‌اى که بلندى فکر و تواضع کم‌نظیر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نشان مى‌دهد، این است که وى با وجود این همه کوششى که در تهیه و تألیف این کتاب و در مراجعه به مدارک و مأخذ اصیل اسلامى نموده است، در یکى از نامه‌هاى خود، به نگارنده، مى‌نویسد که او هرگز نتوانسته است بر وظیفه خود در قبال عظمت </w:t>
      </w:r>
    </w:p>
    <w:p>
      <w:pPr>
        <w:pStyle w:val="BookText"/>
        <w:rPr/>
      </w:pPr>
      <w:r>
        <w:rPr>
          <w:rFonts w:ascii="IRNazanin" w:hAnsi="IRNazanin" w:eastAsia="IRNazanin"/>
          <w:color w:val="111111"/>
          <w:sz w:val="28"/>
          <w:sz w:val="28"/>
          <w:szCs w:val="28"/>
          <w:rtl w:val="true"/>
          <w:lang w:bidi="fa-IR"/>
        </w:rPr>
        <w:t xml:space="preserve">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معرفى آن حضرت به جهانیان، آن‌طور که باید، عمل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اعتراف مى‌کنم که در تجزیه و تحلیل عظمت و معرفى شخصیت على‌بن ابیطالب هنوز قصور دارم زیرا یک نویسنده، هراندازه هم که کوشش نماید و زحمت بکشد و به هرمقدار که در کار خود توانا باشد، نمى‌تواند تحقیق کاملى درباره شخصیت یک انسان عادى به‌عمل آورد، تا چه رسد که این انسان، على‌بن ابیطالب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مقدمه کوتاه، پیش از آنکه به نقل کامل این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بى‌مناسبت نخواهد بود که به چند نامه، که از سوى شخصیت‌هاى بزرگ و مراجع عالى‌قدر جهان تشیع، براى تقدیر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است، اشاره‌اى داشته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موسى آل بحرالعلوم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که به امر آیت‌الله بروجردى براى مؤلف فرستاده است، مى‌نویسد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وقتى‌که در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به‌زیارت‌حضرت آیت‌الله بروجردى مشرف شدم، اولین سؤالى که از من کردند، راجع به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صوت‌العدالة الانسانیة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تحسین و تقدیر بى‌نهایت ایشان را نسبت به این کتاب، تاکنون درباره هیچ کتاب دیگرى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خصوص ایشان به من امر نمودند که تمجید و تقدیرشان را، به مناسبت استنتاج صحیح شما از تاریخ زندگى امام و توضیح چگونگى اندیشه آن حضرت، علاوه بر زیبایى اسلوب و روش نگارش، به شما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حضرت معظم‌له ارتعاش نداشت، بسیار مایل بودند که نامه‌اى با خط خود، براى شما مرقوم دارند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مطالعه این کتاب شریف، شما را یک فرد محقق، خبیر، منصف، و باشهامت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 موجب خوشوقتى است که عصر آزادى و دوره تحقیق و بررسى حقایق ثابت و استوار و کشف گنج‌هاى نهان و آثار پرقیمت و </w:t>
      </w:r>
    </w:p>
    <w:p>
      <w:pPr>
        <w:pStyle w:val="BookText"/>
        <w:rPr/>
      </w:pPr>
      <w:r>
        <w:rPr>
          <w:rFonts w:ascii="IRNazanin" w:hAnsi="IRNazanin" w:eastAsia="IRNazanin"/>
          <w:color w:val="111111"/>
          <w:sz w:val="28"/>
          <w:sz w:val="28"/>
          <w:szCs w:val="28"/>
          <w:rtl w:val="true"/>
          <w:lang w:bidi="fa-IR"/>
        </w:rPr>
        <w:t>گرانبها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ارزش‌هاى مردان و نمونه‌هاى عالى اخلاق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رسیده و از دانشمندان، هرکسى به اندازه قدرت و همت خود، در این راه موفقیت‌هایى کسب کرده‌اند، ولى بهره شما در این میدان، بیشتر و هدف شما، عالى‌تر از همه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به پشتیبانى من همه دانشجویان و طلاب علوم، و عده بسیارى از متفکرین، چه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عراق و ایران، کمال تقدیر و تحسین را نسبت به کتاب پرارج شما داریم و امیدواریم که در آینده، امکانات بیشترى براى نسل‌هاى بعدى فراهم شود که پرده‌ها را از روى حقایق کنار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هرحال، فضیلت سبقت در دقیق‌ترین و شریف‌ترین میدان‌هاى زندگى، از آن شما است، و امید است که همه نویسندگان بر روش شما، راه را بپیمایند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آیت‌الله سیدمحسن حکیم نیز در نامه‌اى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نجف‌الاشرف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مؤلف فرستاده‌اند، مى‌نویسند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کتاب از جهاتى مرا وادار به تعجب و تحسین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به‌نظر من مهمترین و دقیق‌ترین آن جهات، جنبه مراعات عدل و انصاف است که سراسر کتاب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مؤلف آن وقتى درباره شخصیت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تجزیه و تحلیل پرداخته، خود نیز تحت تأثیر صداى عدالت انسانى قرار گرفته و این روح عالى انسانى، بر خود او هم غلبه 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زحمت و کوشش و این اثر نفیس شما را به دیده عظمت مى‌نگرم، و بر همگان توصیه مى‌کنم که این کتاب را در پرتو عقل و فطرت بررسى کنند تا حقیقت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صداى عدالت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بشنوند و با این روح عالى تربیت شوند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استاد شیخ محمد جواد مغنیه، مفسر قرآن و شارح نهج‌البلاغه از لبنان مى‌نویسد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کتاب‌هاى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درباره على بخواند و آن‌گاه این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بخش‌هاى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وعدالت هستى، على و سقراط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دچار شگفتى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آوازه شهرت پاره‌اى از مجلدات این کتاب به همه جا رسید، در حالى‌که مؤلف آن هنوز چنین شهرتى ندارد، اما هنگامى که مى‌بینیم جورج جرداق هنوز جوان است و در آغاز راه، این شگفتى و حیرت، از بین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درباره على کتاب مى‌نویسد، اما خود هوادار اشرافیت و اریستوکراسى خانوادگى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حسین نیز کتاب مى‌نویسد، اما با روش ویژه‌اى فقط به سیره‌نویسى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جرج جرداق، در کشف حقایق، همراه با ماهواره‌هاى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اوج افلاک مى‌رود و عقاد و طه‌حسین را در پیچ و خم راه‌هاى مدار محدود خود، با مرکبى معمولى رها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مؤلف امام على در این است که با عظمت عصر ما که عصر پیروزى اندیشه و شناخت است، همراه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او را بخوانید، تا این حقیقت بر شما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کسى که خود بهره‌اى از بزرگوارى را ندارد، مى‌تواند حقیقت عظمت امام على را از هرجهت روشن سازد؟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کسى که خود از نعمتى محروم است، نمى‌تواند آن را به دیگرى ببخشد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آیاتى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نبوى در تمجید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گفته‌اند و صدها جلد کتاب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هزارها کتاب و مقاله و خطابه نیز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میلیون‌ها نفر، افتخار محبت و پیروى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بزرگ عرب نیز با شگفتى وحیرت، درباره او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على‌بن </w:t>
      </w:r>
    </w:p>
    <w:p>
      <w:pPr>
        <w:pStyle w:val="BookText"/>
        <w:rPr/>
      </w:pPr>
      <w:r>
        <w:rPr>
          <w:rFonts w:ascii="IRNazanin" w:hAnsi="IRNazanin" w:eastAsia="IRNazanin"/>
          <w:color w:val="111111"/>
          <w:sz w:val="28"/>
          <w:sz w:val="28"/>
          <w:szCs w:val="28"/>
          <w:rtl w:val="true"/>
          <w:lang w:bidi="fa-IR"/>
        </w:rPr>
        <w:t xml:space="preserve">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ناشناخته‌اى نیست که نیاز به معرفى داشته باشد، چنانکه وقتى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که مدح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بگوید، چنین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عمد مدح وصى را، نمى‌گویم، زیرا نور وجود او پرتوافشان و جهانگیر است و راست‌قامتان در این مرحله از عظمت، خود معرف خود مى‌باشند و تعریف پرتو خورشید کارى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اگر شما کتاب جرج جرداق را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کنید، یقین خواهید کرد که شخصیت على هنوز ناشناخته مانده است و باید بر همه و به‌ویژه براى شیعه، که در بالاى مناره‌ها و منبرها نام او را برزبان مى‌آورند و صدها هزارتن از آنان همه‌ساله به زیارت حرم مقدس وى مى‌شتابند، به‌طور کامل معرفى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امروز، علماى شیعه، کتاب‌هاى بسیارى درباره امام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آنها کتابى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تألیف نموده و احادیثى را که درباره على نقل شده، جمع‌آورى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دیگرى در پیرامون حدیث غدیر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کتابى با عنوان الفین تهیه کرده و در آن هزار دلیل عقلى و هزار دلیل نقلى درباره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اولویت او به خلافت پس از پیغمبر،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جرج جرداق در کتاب بزرگ خود به هیچ‌یک از آن دو هزار دلیل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و شخصیت او را به خوانندگان شناسانده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 جرداق شخصیت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جنبه‌هاى گوناگون مورد بررسى قرار داده است، بدون اینکه به شهادت‌ها و گفته‌هایى تکیه نماید که درباره فضائل امام، معاصرین از پیشینیان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درضمن خواننده را ملزم مى‌سازد که از این مباحث دیرینه نیز دور نشود، و از این رو چنانکه شیوه هر دانشمندى است، به شرح و مقایسه اندیشه‌هاى متفکرین گذشته و حال و قیاس نظریات ایشان با اندیشه‌هاى والاى امام مى‌پردازد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جرج جرداق تاریخ فرد یا عصر خاصى را نمى‌نگارد و جمع‌آورى کننده اقوال این‌وآن هم‌نیست و با تعصب، عقیده‌اى‌را برضد عقیده‌اى دیگر ترجیح نمى‌دهد، بلکه او پژوهشگر دانشمندى است که همه امور را بررسى مى‌کند و همه نگرش‌ها را مورد تحقیق قرار مى‌دهد و افکار گوناگون را کنار هم مى‌گذارد و روابط آنها را با یکدیگر مى‌سنجد، آن‌گاه شخصیت امام را از لابلاى همه آنها، روشن و آشکار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جرج جرداق، از راه معرفى شخصیت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ارزش‌هاى جدید انسانى را به ما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خواننده کتاب تصور مى‌کند که مؤلف، بدون اینکه به شخصیت جهانى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داشته باشد، مى‌کوشد که ازگفتارها وکردارهاى وى مفاهیم ژرف‌انسانى‌را بیرون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همین‌جاست که باید گفت جرداق، در درجه اول، یک کاشف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یکى از دانشمندان عالى‌قدر،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فهم و ادراک این نویسنده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واقعآ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کلمات امام که ما مثل نام خودمان آنها را حفظ کرده‌ایم، مفاهیم تازه‌اى را کشف و بیان مى‌کند که هرگز به فکر ما نرسیده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گفتار امام شامل این مفاهیم است و به‌طور آشکار بر آنها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روشن است، ولى پس از تفسیر و تبیینجرج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نیروهاى نهفته در طبیعت که ما آنها را نمى‌شناسیم مگر پس از آنکه کسى آنها را کشف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وانگهى، جرج جرداق، در زمینه شناخت امام درهایى را گشوده است که چهارده قرن بر روى ما 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را که او در گشایش این درها به‌کار برده، سراسر عطر گل یاس و افسون و زیبایى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 را سپاسگزاریم که بر مردم عرب و مسلمان، ادیبى اندیشمند بخشید، تا براى نخستین بار، کامل‌ترین و بزرگ‌ترین میراث آنها را به خودشان بازشناساند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محمد جواد مغنیه در مقاله دیگرى مى‌نویسد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کتاب را چندین بار خوانده‌ام و باز هم آن را مى‌خوانم و هربار احساس مى‌کنم که گنجى را کشف کرده‌ام که از همه گنج‌ها ارزنده‌تر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و معاصرین درباره شخصیت امام کتاب‌هاى زیادى نوشته‌اند که انسان را به تحسین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نوشته‌هاى این ادیب جوان کجا و آثار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عباس محمود عقاد و طه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جرج جرداق با سحر بیان و نیروى علم و عظمت هنر، انسان را مدهوش مى‌کند و بر عقل و شعورش آن‌چنان تسلط مى‌یابد که انسان فقط به نویسنده و کتاب فکر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من راه علاج مشکلات سیاسى و اجتماعى را باید در محتواى اندیشه‌هاى والاى على که با کوشش جرداق مکشوف شده است،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قلم من توان تعریف این کتاب بزرگ و جاودانه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نمى‌تواند هنر شایسته و اصیل و دانش سرشار و فهم عمیق مؤلف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کارى که من مى‌توانم انجام دهم، ایناست که شگفتى خود را در برابر او ابراز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هیچ تعریف و تقدیرى نمى‌تواند درخور عظمت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مغنیه در نوشتارى دیگر مى‌نویسد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دنباله‌رو نویسندگان پیشین نیست، ولى با گفتار آنان مباحث خود را مستند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 دانش و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اندیشه پیشینیان، مانند یک مهندس که سنگ خام را ماده اصلى ساختمان کاخى عظیم و محکم قرار مى‌دهد، مدرک و منبع تحقیقات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روشى که جرداق به‌کار برده و روشى که دیگران در آثار خود درباره امام، به‌کار برده‌اند، این حقیقت روشن مى‌شود که نسبت میان او و دیگران، </w:t>
      </w:r>
    </w:p>
    <w:p>
      <w:pPr>
        <w:pStyle w:val="BookText"/>
        <w:rPr/>
      </w:pPr>
      <w:r>
        <w:rPr>
          <w:rFonts w:ascii="IRNazanin" w:hAnsi="IRNazanin" w:eastAsia="IRNazanin"/>
          <w:color w:val="111111"/>
          <w:sz w:val="28"/>
          <w:sz w:val="28"/>
          <w:szCs w:val="28"/>
          <w:rtl w:val="true"/>
          <w:lang w:bidi="fa-IR"/>
        </w:rPr>
        <w:t>مانند نسبت میان علم و هنر از سویى و طبیعت جامد بى‌احساس، از سوى دیگر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استاد محمدتقى جعفرى،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تهران مى‌نویسد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بى‌همتا و اثر جاودانه شما هم‌اکنون پیش روى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صفحات این کتاب فقط بررسى شخصیت مرد یگانه‌اى را که همیشه او با حق و حق با او بود، مطالعه نکردم، بلکه در کتاب شما،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از جنبه‌هاى متعددى با یکدیگر پیوند دارند،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مى‌کنم که اگر در جهان هستى مطلقى وجود دارد که اندیشه‌هاى ژرف بشرى در جستجوى آن است، باید جهت رسیدن به آن، کتاب شما موضوع مطالعه قرار بگیرد که از لابلاى سطور آن، نشانه‌هاى حق،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کسانى باشند که مى‌خواهند معماى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کشف کنند، باید این کتاب را مدرک تحقیق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دیرزمانى است که درباره نظریه‌هایى که درباره انسان و جامعه وجود دارد، مطالعه مى‌کنم و فکر نمى‌کنم که در عصور قدیم و جدید، نظریه معروفى در این زمینه، ابراز شده باشد که من از آن آگاهى نیافته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نتیجه‌اى که از این دیدگاه‌ها و اندیشه‌ها، به‌دست آورده‌ام، این است که فکر خود را در راه رسیدن به مطالبى که در این کتاب پیرامون انسان کامل، على‌بن ابیطالب، در یک جامعه ایده‌آل نوشته شده است، آماده کرده‌ام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کتاب پرسروصدا در محافل علمى و فرهنگى ایران مورد توجه واقع شده و واکنش‌هاى تندى هم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همچون موضوع خود، گروهى </w:t>
      </w:r>
    </w:p>
    <w:p>
      <w:pPr>
        <w:pStyle w:val="BookText"/>
        <w:rPr/>
      </w:pPr>
      <w:r>
        <w:rPr>
          <w:rFonts w:ascii="IRNazanin" w:hAnsi="IRNazanin" w:eastAsia="IRNazanin"/>
          <w:color w:val="111111"/>
          <w:sz w:val="28"/>
          <w:sz w:val="28"/>
          <w:szCs w:val="28"/>
          <w:rtl w:val="true"/>
          <w:lang w:bidi="fa-IR"/>
        </w:rPr>
        <w:t>به دیده دوستانه غلوآمیز و برخى به دیده کینه و گاهى دشمنانه، به آن مى‌نگرند، ولى روشن است که هر انسان برجسته و هر اثر بزرگ فکرى، باید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که موجب گفتگوها و مناقشات تند شده است، تعبیراتى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از همه و براى همه به‌طور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این تعبیرات را با همان مفهومى ارزیابى مى‌کنند که امروز در مکتب‌هاى اجتماعى، مصطلح است و آزادى فردى را لغو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بى‌شمارى هم عقیده دارند که اینها با آزادى فردى، در تضاد نیست، گو اینکه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 دیگرى هم براین باورند که مقصود یک مفهوم منفى است و این همان چیزى است که امروز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فردگرایى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منشاء بسیارى از بدبختى‌هاى اجتماعى کنونى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هدف حقیقى خود را روشن‌تر بیان کنید، تا اندیشمندان و فرهنگ‌دوستان مجامع علمى ما کتاب شما را ترجمه کرده و در اختیار عموم قرار دهند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این‌ها، نمونه‌هایى از چند نامه بود که مشروح آنها و نامه‌هاى دیگر، در جلد پنجم کتاب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هرحال، براى کسب اجازه ترجمه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على صوت‌العدالة الانسانیة نامه‌اى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که بعد از مدت کوتاهى، جواب آن به دست من رسید که اینک متن اصلى و ترجمه نامه را در اینجا مى‌آوریم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فضیلة السید هادى الخسروشاهى التبریزى المحترم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السلام‌علیکم و رحمة الله و برکاته و جعل‌الله اعمالکم موفقة و حیاتکم سعیدة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احساس زیبا و حسن نظر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نامه‌اى که هم‌اکنون پیش روى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تعریفها در واقع برآمده از قلب پاک و ناشى از حسن اخلاق خود شماست وگرنه من لایق این صفات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کارى جز اظهار گوشه‌اى از حقایق و افشاى بسیارى از خرافات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بخشى از زوایاى تاریخ ما را فرا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اعتراف مى‌کنم که در بررسى شخصیت على‌بن ابیطالب، همچنان قصور دارم، زیرا که یک نویسنده هراندازه که کار کند و هرقدر که کوشش بنماید و به هر مقدار که نیرومند باشد، اگر بخواهد شخصیت یک انسان عادى را بررسى نموده و به حقیقت او برسد یا عمق واقعى او را دریابد، نمى‌تواند حق مطلب را ادا کند، پس چطور مى‌شود درباره شخص على‌بن ابیطالب و یا مانند او حق مطلب را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خواسته‌اید که هر پنج جلد کتاب مرا به زبان فارسى ترجمه کنید؟ من این اجازه را به شما مى‌دهم و امیدوارم که در ترجمه آن دقت لازم به‌عمل آید تا ترجمه کتاب، به‌طور کلى، از نقطه‌نظر موضوع و بیان، مطابق اصل کتاب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نامه شما فهمیدم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پیش هم اطلاع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برادران در ایران، کتاب ملخص نخستین مرا به فارسى ترجمه کرده‌اند، ولى از جهات گوناگون در این زمینه روش خوبى را انتخاب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ساده‌ترین اصول را رعایت نکرده و کتاب را بدون اجازه من ترجمه نموده‌اند و یا اینکه حقوق تألیف و رنج و کوشش مرا در نظر نگرفته‌اند و یا حتى پس از ترجمه، یک نسخه از کتاب ترجمه‌شده را براى من نفرستاده‌اند؟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اصلى کتاب را دگرگون ساخته و مطالبى را از آن حذف و یا بر آن افزوده‌اند، در صورتى‌که در کشورهاى مترقى، محال است که هیچ یک از این امور صورت پذیرد، تا چه رسد به اینکه همه آنها، یک‌جا انجام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مختصرى از تاریخ زندگى من که خواسته بودید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جدیده، مرجعیون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عربى نامه جرج جرداق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تدریس درباره ادبیات عرب، بررسى ادبیات اروپایى، روزنامه‌نگارى، نقد هنرى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فاغنرو المرأه، المشردون، قصور و اکواخ، فنانون احبوا، صلاح‌الدین و قلب‌الاسد، وجوه من کرتون، غرام‌الالهه، اساطیرالعربى</w:t>
      </w:r>
      <w:r>
        <w:rPr>
          <w:rStyle w:val="FootnoteAnchor"/>
          <w:rtl w:val="true"/>
        </w:rPr>
        <w:footnoteReference w:id="21"/>
      </w:r>
      <w:r>
        <w:rPr>
          <w:rFonts w:ascii="IRNazanin" w:hAnsi="IRNazanin" w:eastAsia="IRNazanin"/>
          <w:color w:val="111111"/>
          <w:sz w:val="28"/>
          <w:sz w:val="28"/>
          <w:szCs w:val="28"/>
          <w:rtl w:val="true"/>
          <w:lang w:bidi="fa-IR"/>
        </w:rPr>
        <w:t>، بوهیمیه، فینوس والشاعر</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این نامه آخرین عکسم را هم که خواسته‌اید، براى شما مى‌فرستم، و اگر توضیحات بیشترى لازم باشد به من اطلاع دهید تا بلافاصله اقدام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 على جمیع‌الاخوان والاصدقاء</w:t>
      </w:r>
    </w:p>
    <w:p>
      <w:pPr>
        <w:pStyle w:val="BookText"/>
        <w:rPr/>
      </w:pPr>
      <w:r>
        <w:rPr>
          <w:rFonts w:ascii="IRNazanin" w:hAnsi="IRNazanin" w:eastAsia="IRNazanin"/>
          <w:color w:val="111111"/>
          <w:sz w:val="28"/>
          <w:sz w:val="28"/>
          <w:szCs w:val="28"/>
          <w:rtl w:val="true"/>
          <w:lang w:bidi="fa-IR"/>
        </w:rPr>
        <w:t>و دمتم الى‌المخلص جورج جرداق</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زهرة‌الاحسان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 انتشار کتاب بزرگ، الامام على صوت‌العدالة الانسانیة، همانند تمام کارهاى مهم و پرارزش اجتماعی‌فرهنگى از مخالفت و انتقاد دور نماند، و حتى در مجله ماهانه الاخلاق و الاداب نوشته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جرج جرداق خدمتى به اسلام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بلکه او خادم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حکیم را قبول ندارد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و در ایران هم انتقادهاى تند و غیرمناسبت، با اشکال‌تراشى‌هاى رژیم همراه شد و یکى از علماء بزرگوار و محترم حوزه علمیه قم به نویسنده مى‌گفت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 از این تألیف فقط قصد شهرت، یا سود مادى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یکى از علماء تهران که خود نویسنده بزرگى هم هست، به نگارنده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افسوس که جرج جرداق معتقد به اشتراکیت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در این مقدمه کوتاه، درصدد ارزیابى نظریات مؤلف نیستیم و بى‌شک در همه موارد هم هم‌عقیده او نمى‌توانیم باشیم، اما اقتضاى عدل و انصاف این است که بگوئیم برخلاف گفته‌هاى دیگران، انگیزه اصلى جرداق در تألیف این کتاب، تنها شور و عشق او نسبت به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وى به کامل‌بودن نظام عدالت اجتماعى از دیدگاه امام على است، و ما نمى‌توانیم از یک فرد مسیحى انتظار داشته باشیم که در همه امور مانند یک فرد مسلمان، فکر کند و یا عمل نماید و اصولا اگر اینطورى باشد، دیگر نمى‌توان او را مسیحى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ما خدمتى را که جرداق با تألیف این کتاب در معرفى نظام عدالت اجتماعى اسلامى و اندیشه توحیدى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هیچ‌یک از مسلمان‌نماهاى عرب همکار جرداق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علاوه، اگر کسى کتاب او را با دقت مطالعه نکرده و شور و عشق او را نسبت به مقام شامخ و والا و جهانى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لابلاى تمام سطور و مباحث کتابش نمایان و هویداست، نبیند، شاید حق داشته باشد که باور نکند در قرن ما، قرن مادیت و ماده‌پرستى، یکجوان مسیحى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و در بیش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درباره اندیشه و روش اجتماعى و شخصیت عظیم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شخصیت اسلامى، تألیف بنماید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با مطالعه دقیق این اثر اعتقاد یافتیم که عامل اصلى و محرک اساسى جرج جرداق در تألیف این کتاب، قبل از هر چیزى، شور و علاقه او نسبت به امام </w:t>
      </w:r>
    </w:p>
    <w:p>
      <w:pPr>
        <w:pStyle w:val="BookText"/>
        <w:rPr/>
      </w:pPr>
      <w:r>
        <w:rPr>
          <w:rFonts w:ascii="IRNazanin" w:hAnsi="IRNazanin" w:eastAsia="IRNazanin"/>
          <w:color w:val="111111"/>
          <w:sz w:val="28"/>
          <w:sz w:val="28"/>
          <w:szCs w:val="28"/>
          <w:rtl w:val="true"/>
          <w:lang w:bidi="fa-IR"/>
        </w:rPr>
        <w:t xml:space="preserve">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بت‌شکن و مساوات‌خواه تاریخ، و در راه دفاع از حقوق پایمال‌شده ملت‌هاى ستم‌دیده و مستضعف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کتاب جرج جرداق مطلبى را که حاکى از اعتقاد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کمونیسم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نیافته‌ایم، و کسانى که مطلبى در این باره دیده‌اند، بد نیست که آن را ارائه دهند تا حداقل در ترجمه آن، توضیح لازم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اصولا باورکردنى نیست که یک فرد کمونیست مسیحى‌الاصل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شرح مبانى اقتصادی‌اجتماعى مارکسیسم و لنینیسم، به شرح و تبیین چگونگى روش عدالت اجتماعى اسلامى از دیدگاه على، که مسلمآ از نظر اصول و کلیات مبانى، متضاد با مبانى اشتراکیت ادعایى کمونیسم بین‌المللى است،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قابل قبول نیست که جرج جرداق کمونیست باشد، در حالى که کتاب او درواقع سند بطلان مبانى اجتماعى و اقتصادى کمونیسم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به‌نظر ما نشر کتاب او در میان ملل مسلمان و پیروان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نافذترین و موفق‌ترین سلاح ضدکمونیستى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ضدکاپیتالیستى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مسلمانى که کتاب جرج جرداق را بخواند و کیفیت عدالت اجتماعى در اسلام را بداند، به هیچ وجه تحت تأثیر تبلیغات شوم کاپیتالیسم، امپریالیسم و کمونیسم قرار نمى‌گیرد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نفوذ و اشاعه روش‌هاى کمونیستى و افکار سرمایه‌دارى و مادیگرى استثمارگران غربى، در میان مسلمانان وقتى امکان‌پذیر است که مردم ما از اصول و قوانین اقتصادى و اجتماعى اسلامى مطلع نباشند زیرا معقول نیست که مسلمانى با داشتن طرز فکرى صحیح و ایدئولوژى کامل، به سراغ افکار غلط اجتماعى برود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هرصورت، با مطالعه مجموعه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کتاب جرج جرداق، بر همه ثابت و روشن خواهد شد که مؤلف معتقد به اشتراکیت مطلق و کمونیسم نیست، زیرا او با اینکه در همین کتاب، در چند جا از سوسیالیسم طرفدارى مى‌کند، ولى در مواردى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از راه صحیح و مشروع باشد، قانونى و حق طبیعى </w:t>
      </w:r>
    </w:p>
    <w:p>
      <w:pPr>
        <w:pStyle w:val="BookText"/>
        <w:rPr/>
      </w:pPr>
      <w:r>
        <w:rPr>
          <w:rFonts w:ascii="IRNazanin" w:hAnsi="IRNazanin" w:eastAsia="IRNazanin"/>
          <w:color w:val="111111"/>
          <w:sz w:val="28"/>
          <w:sz w:val="28"/>
          <w:szCs w:val="28"/>
          <w:rtl w:val="true"/>
          <w:lang w:bidi="fa-IR"/>
        </w:rPr>
        <w:t xml:space="preserve">افراد مى‌داند و در جاى دیگر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مى‌کند، در حالى‌که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لوازم حتمى حکومت‌هاى کمونیستى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همچنین از دگماتیسم انتقاد مى‌نماید، درصورتى که در بلوک سوسیالیسم و کمونیسم، عدم اعتقاد به اصول عقیدتى و مبانى فلسفى و اقتصادى مارکس و لنین، و عدم ایمان به سانترالیسم حزبى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تبعید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کار اجبارى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به‌طور کلى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یک فرد مارکسیست نیست و در عین حال در بعضى از موارد، دچار اشتباهاتى شده که ما به بعضى از آنها در پاورقى‌ها اشاره کرده و یا توضیحات کافى داده‌ایم، و بدین ترتیب ترجمه این کتاب دلیل بر توافق فکرى و عقیدتى کامل با مؤلف نتواند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اصولا به‌نظر ما، اسلام از نظر فلسفى بین مکتب‌هاى ماتریالیسم و ایده‌آلیسم روشى دارد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سیستم اقتصادی‌اجتماعى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سیاسى در قبال کاپیتالیسم و کمونیسم و اشتراکیت مطلق و رژیم‌ها و مکتب‌هاى سیاسى موجود در جهان، داراى راه و روش ویژه‌اى است که از نظر مبانى و اصول، با مبانى و اصول مکتب‌هاى دیگر تفاوت بنیادین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جنجال نشأت‌گرفته از ترس و واهمه حاکمیت و ارتجاع وابسته که موجب تحریف ترجمه و حتى افزودن فصلى بر کتاب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ملوک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در واقع یک نقد علمی‌فلسفى نمى‌تواند باشد، و به همین دلیل نگارنده سى‌سال پیش، رساله‌اى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معرفى یک نویسنده، و یک کتاب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جرج جرداق و الامام على صوت‌العدالة الانسانیة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ساخت که شامل معرفى کتاب، مؤلف و دیدگاه‌هاى مراجع بزرگ در باره کتاب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جزوه در سطح وسیعى توزیع گردید و به‌دنبال آن، نامه‌هاى فراوانى از علماى ایران و عراق رسید که در واقع مشوق نگارنده، براى ترجمه کامل کتاب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این نامه‌ها، نامه شهید رابع، آیت‌الله سیدمحمد باقر صدر بود که در ضمن اعلام وصول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جزوه مزبور که زیر عنوان کلى سلسله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انقلاب فکرى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بود، ترجمه کتاب مزبور را همراه با توضیحات لازم در موارد ضرورى، خدمتى بزرگ بر اسلام و مسلمین دانسته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و متن نامه شهید بزرگوار، رضوان‌الله تعالى علیه،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بسم‌الله الرحمن الرحیم</w:t>
      </w:r>
    </w:p>
    <w:p>
      <w:pPr>
        <w:pStyle w:val="BookText"/>
        <w:rPr/>
      </w:pPr>
      <w:r>
        <w:rPr>
          <w:rFonts w:ascii="IRNazanin" w:hAnsi="IRNazanin" w:eastAsia="IRNazanin"/>
          <w:color w:val="111111"/>
          <w:sz w:val="28"/>
          <w:sz w:val="28"/>
          <w:szCs w:val="28"/>
          <w:rtl w:val="true"/>
          <w:lang w:bidi="fa-IR"/>
        </w:rPr>
        <w:t>حضرت‌العلامة‌المجاهد الحجة، السیدهادى‌الخسروشاهى دامت برکاته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السلام علیکم و رحمة‌الله و برکاته </w:t>
      </w:r>
    </w:p>
    <w:p>
      <w:pPr>
        <w:pStyle w:val="BookText"/>
        <w:rPr/>
      </w:pPr>
      <w:r>
        <w:rPr>
          <w:rFonts w:ascii="IRNazanin" w:hAnsi="IRNazanin" w:eastAsia="IRNazanin"/>
          <w:color w:val="111111"/>
          <w:sz w:val="28"/>
          <w:sz w:val="28"/>
          <w:szCs w:val="28"/>
          <w:rtl w:val="true"/>
          <w:lang w:bidi="fa-IR"/>
        </w:rPr>
        <w:t>تحیّة حب و اخلاص و تقدیر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نامه شریفه را دریافت داشتم که نشانگر عواطف و الطاف عالى شما بود و مرا مرهون این عواطف و الطاف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خواندم و در لابلاى سطور گرانقدر آن، بزرگمردى شما که پیش از دیدار، به او علاقمند شده‌ام، و قبل از ملاقات، به او اخلاص یافته‌ام، بر من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من در اندیشه و روح، در کنار شما هستم و به‌نظرم این، هزاربار گرامى‌تر از دیدار فیزیکى و ظاهرى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نامه، محبت و اخلاص مرا افزون ساخت و من اطمینان دارم که دانشگاه اسلامى بزرگ در قم، به برکت کوشش شما و امثال شما، از نخبگان مجاهد و علماء محقق، منبع پرتوافکنى فکرى بر تمامى جهان اسلام خواهد شد و رسالت بزرگى را در تاریخ ادا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نامه شریف نوشته‌اید که از برنامه من در چاپ کتاب اقتصادنا آگاه شده‌اید و مطلب همان‌طور است‌که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ومن‌درآینده، درنخستین روزى که کتاب از چاپخانه درآمد، نسخه‌اى براى جنابعالى خواهم فرستاد تا همچنان که قبلا در مورد کتاب فلسفتنا محبت‌هاى شما را دریافت کرده‌ام، از نو با آن الطاف روبرو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کتاب به زبان فارسى، به‌طور جدى فکر جالبى است و من بدون تردید با تحقق‌یافتن این اندیشه، خوشحال خواهم شد که موجب گسترده‌ترشدن نفع اسلامى این کتاب خواهد بود</w:t>
      </w:r>
      <w:r>
        <w:rPr>
          <w:rFonts w:eastAsia="IRNazanin" w:cs="IRNazanin"/>
          <w:color w:val="111111"/>
          <w:sz w:val="28"/>
          <w:szCs w:val="28"/>
          <w:rtl w:val="true"/>
          <w:lang w:bidi="fa-IR"/>
        </w:rPr>
        <w:t>.</w:t>
      </w:r>
      <w:r>
        <w:rPr>
          <w:rStyle w:val="FootnoteAnchor"/>
          <w:rtl w:val="true"/>
        </w:rPr>
        <w:footnoteReference w:id="2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عربى نامه شهید آیة‌الله سیدمحمدباقر صدر </w:t>
      </w:r>
    </w:p>
    <w:p>
      <w:pPr>
        <w:pStyle w:val="BookText"/>
        <w:rPr/>
      </w:pPr>
      <w:r>
        <w:rPr>
          <w:rFonts w:ascii="IRNazanin" w:hAnsi="IRNazanin" w:eastAsia="IRNazanin"/>
          <w:color w:val="111111"/>
          <w:sz w:val="28"/>
          <w:sz w:val="28"/>
          <w:szCs w:val="28"/>
          <w:rtl w:val="true"/>
          <w:lang w:bidi="fa-IR"/>
        </w:rPr>
        <w:t>چند هفته پیش هم هدیه نفیس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شیعه و راه انقلاب فکرى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کردم و ساعاتى چند از عمر را با آن گذراندم و از بیان شیوا و اندیشه عالى و تحقیق عمیق، بهره‌مند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و آقاى طباطبایى، بهترین پاداش مجاهدان نیکوکار را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من دو یا سه روز پس از دریافت هدیه شما، نامه‌اى برایتان نوشته و تشکر و اخلاص و امتنان خود را اعلام نمودم و درضمن، درباره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کردم که از تصمیم به ترجمه آن، با توجه به محتواى آن که گاهى با مذهب و یا اسلام برخورد دارد، صرفنظر کنید و لابد تا امروز نامه به‌دست شما رسیده است، ولى امروز بر آن مى‌افزایم که اگر شما با قلم شیوا و اندیشه استوار خود، بر موارد غیرمطلوب کتاب توضیحاتى بیفزائید، درواقع این، کارى مهم و خدمتى آشکار بر اسلام و مسلمانان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خداى متعال خواستارم که همواره شما را با سلامتى کامل و توفیق بزرگ در راه جهادى پیروزمندتان، همگام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پاک‌ترین احترامات و درودهاى مرا بپذیرید</w:t>
      </w:r>
    </w:p>
    <w:p>
      <w:pPr>
        <w:pStyle w:val="BookText"/>
        <w:rPr/>
      </w:pPr>
      <w:r>
        <w:rPr>
          <w:rFonts w:ascii="IRNazanin" w:hAnsi="IRNazanin" w:eastAsia="IRNazanin"/>
          <w:color w:val="111111"/>
          <w:sz w:val="28"/>
          <w:sz w:val="28"/>
          <w:szCs w:val="28"/>
          <w:rtl w:val="true"/>
          <w:lang w:bidi="fa-IR"/>
        </w:rPr>
        <w:t>المخلص محمدباقر الصدر النجف الاشرف</w:t>
      </w:r>
      <w:r>
        <w:rPr>
          <w:rStyle w:val="FootnoteAnchor"/>
          <w:rtl w:val="true"/>
        </w:rPr>
        <w:footnoteReference w:id="2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تصمیم گرفتم که هر پنج جلد الامام على صوت‌العدالة الانسانیة را ترجمه و منتشر سازم، و به همینمنظور، پس از کسب اجازه از مؤلف محترم، به ترجمه جلد اول آن اقدام نمودم که قسمت‌هایى از آن، در همان سال، در هفته‌نامه‌هاى مذهبى تهران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نداى حق و غیره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پس از آن، شرائطى پیش آمد که امکان چاپ کتاب از بین رفت و قسمت‌هاى ترجمه‌شده هم در گوشه‌اى بایگانى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تابستان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فراهانى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محترم مؤسسه مطبوعاتى فراهانى پیشنهاد نمود که به چاپ ترجمه کتاب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پذیرفتن این پیشنهاد هنگامى که در تبریز پاکنویس ترجمه را آغاز کردم، متوجه شدم که باید آن را از نو ترجمه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عمادالدین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امروز کتابى مى‌نویسد و فرداى همان روز مى‌گوید اگر این مطلب تغییر یابد بهتر خواهد بود و اگر چنین افزوده شود، جلوه بیشترى خواهد داشت و اگر این مطلب جلوتر باشد، بسیار بجا خواهد بود و اگر آن یکى نوشته نشود، زیباتر خواهد گشت، و این، از بزرگترین عبرتها است و دلیل چیرگى نقص بر همه بشر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جدید شروع شد و در عرض دوماه تعطیلى تابستان، ترجمه کامل جلد اول، پایان یافت و در بعضى از مواردى که لازم به‌نظر مى‌رسید، پاورقى‌هایى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در این ترجمه سعى کردم که از متن عربى کتاب خارج نشوم و همین مقیدبودن به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بعضى موارد، سلاست عبارت را از بین برده است که ظاهرآ حفظ امانت در ترجمه، نقص آن را جبران خواهد کرد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دوم و سوم عربى هم، به‌طور طبیعى مدتى طول کشید و توضیحات و پاورقى‌ها، بر غنى و محتواى کتاب افزود و بى‌شک، در آن شرایط، کتاب در کل، روشنگر حقایق و افشاگر رژیم استبداد بود و به همین دلیل اخذ اجازه نشر، گاهى با دشوارى روبرو و در مواردى هم با حذف پاورقى‌ها همراه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دوسال اخیر فرصت دیگرى پیش آمد که به تجدیدنظر کلى و اصلاحات لازم در ترجمه قبلى بپردازم و سپس به ترجمه دو جلد باقیمانده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 و پنجم متن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کنم که امیدوارم مجموعه کامل ترجمه کتاب، جمعآ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در اختیار علاقمندان و یاران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جلد اضافى، در واقع توضیحات اینجانب در پاورقى‌ها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فصول مستقل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ترجمه سه جلد نخستین متن عربى است که این توضیحات، به‌نوبه خود بر غناى کتاب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اشاره کرد که تمامى پاورقی ها با قید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مترجم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مجموعه کامل کتاب، در سه مجلد،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سعدى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نشر خرّم، با حروف چینى جدید، انتشار مى‌یابد و امیدوارم که این‌بار، تأخیرى در نشر مجلدات آن رخ ندهد و دوره کامل امام على، صداى عدالت انسانى به‌عنوان نخستین مجلدات از مجموعه آثار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تألیفى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ترجمه‌اى این حقیر در اختیار نسل جوان و انقلابى ایران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راستین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در بسط عدل علوى، با بینش بهتر و آگاهى بیشتر و تقوایى فزونتر، بکوشند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سیدهادى خسروشاهى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bookmarkStart w:id="31" w:name="pg20168_206967"/>
    </w:p>
    <w:p>
      <w:pPr>
        <w:pStyle w:val="Heading2"/>
        <w:numPr>
          <w:ilvl w:val="1"/>
          <w:numId w:val="1"/>
        </w:numPr>
        <w:rPr/>
      </w:pPr>
      <w:bookmarkStart w:id="32" w:name="__RefHeading___Toc4436035_2320776876"/>
      <w:bookmarkStart w:id="33" w:name="_Toc11"/>
      <w:bookmarkEnd w:id="31"/>
      <w:bookmarkEnd w:id="32"/>
      <w:r>
        <w:rPr>
          <w:rtl w:val="true"/>
        </w:rPr>
        <w:t>امام على صداى عدالت انسانى</w:t>
      </w:r>
      <w:bookmarkEnd w:id="3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4" w:name="__RefHeading___Toc4436037_2320776876"/>
      <w:bookmarkStart w:id="35" w:name="_Toc12"/>
      <w:bookmarkEnd w:id="34"/>
      <w:r>
        <w:rPr/>
        <w:t>1</w:t>
      </w:r>
      <w:r>
        <w:rPr>
          <w:rtl w:val="true"/>
        </w:rPr>
        <w:t>.</w:t>
      </w:r>
      <w:r>
        <w:rPr>
          <w:rtl w:val="true"/>
        </w:rPr>
        <w:t>على و حقوق بشر</w:t>
      </w:r>
      <w:bookmarkStart w:id="36" w:name="pg20168_206968"/>
      <w:bookmarkEnd w:id="35"/>
    </w:p>
    <w:p>
      <w:pPr>
        <w:pStyle w:val="Heading2"/>
        <w:numPr>
          <w:ilvl w:val="1"/>
          <w:numId w:val="1"/>
        </w:numPr>
        <w:rPr/>
      </w:pPr>
      <w:bookmarkStart w:id="37" w:name="__RefHeading___Toc4436039_2320776876"/>
      <w:bookmarkStart w:id="38" w:name="_Toc13"/>
      <w:bookmarkEnd w:id="36"/>
      <w:bookmarkEnd w:id="37"/>
      <w:r>
        <w:rPr>
          <w:rtl w:val="true"/>
        </w:rPr>
        <w:t>یادداشت ناشر</w:t>
      </w:r>
      <w:bookmarkEnd w:id="38"/>
    </w:p>
    <w:p>
      <w:pPr>
        <w:pStyle w:val="BookText"/>
        <w:rPr/>
      </w:pPr>
      <w:r>
        <w:rPr>
          <w:rFonts w:ascii="IRNazanin" w:hAnsi="IRNazanin" w:eastAsia="IRNazanin"/>
          <w:color w:val="111111"/>
          <w:sz w:val="28"/>
          <w:sz w:val="28"/>
          <w:szCs w:val="28"/>
          <w:rtl w:val="true"/>
          <w:lang w:bidi="fa-IR"/>
        </w:rPr>
        <w:t>خواننده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متن کامل کتابى که نویسنده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به شما تقدیم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کتابى که چندى پیش منتشر گردید، چیزى جز فصول مقدماتى و مختصر، از این بررسى مفصل نبود که هم‌اکنون آن را تقدیم خوانندگان شرقى خود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کتاب قبلى، به‌نوبه خود، به اندازه‌اى پیروزى و موفقیت به‌دست آورد که نظیر آن هرگز دیده نشده بود، به‌طورى که با استقبال شگفت‌انگیز هزاران خواننده روبرو شد و پس از نشر، بلافاصله به زبان‌هاى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 هندى و انگلیسى ترجمه گردید و حتى یک ناشر عراقى، چنانکه مى‌گویند، آن را بدون اجازه مؤلف، تجدید چاپ کرد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مؤلف این تجزیه و تحلیل جامع را به‌طور کامل براى نشر در اختیار ما مى‌گذارد، ناچار است که همه فصول قبلى کتاب را به همان ترتیب نخستین باقى بگذارد تا آغاز بحث، همچنان ترتیب منطقى و صحیحى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جلد اول این کتاب با قسمت‌هایى از فصولى که در کتاب پیش‌درآمد سابق بود،شروع مى‌شود، بویژه بخش‌هاى نخستین، که به‌مثابه بررسى یک دوره تاریخى است و باید براى شروع به مقصود، از آنها آغاز کند، تا مطلبى از فصول این کتاب جامع از بین نرود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در خود همین فصل‌ها، علاوه بر تجدیدنظر، حک و اصلاح، شرح و بسط، مطالب و آراء جدیدى هم که مورد لزوم بود، اضافه شده است و همچنین </w:t>
      </w:r>
    </w:p>
    <w:p>
      <w:pPr>
        <w:pStyle w:val="BookText"/>
        <w:rPr/>
      </w:pPr>
      <w:r>
        <w:rPr>
          <w:rFonts w:ascii="IRNazanin" w:hAnsi="IRNazanin" w:eastAsia="IRNazanin"/>
          <w:color w:val="111111"/>
          <w:sz w:val="28"/>
          <w:sz w:val="28"/>
          <w:szCs w:val="28"/>
          <w:rtl w:val="true"/>
          <w:lang w:bidi="fa-IR"/>
        </w:rPr>
        <w:t>در همین جلد، مباحث تازه‌اى مطرح شده که براى اولین بار منتشر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تمام مجلدات بعدى نیز این روش ادامه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مؤلف محترم در مقدمه جالبى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این گفتار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مباحث جدیدى که در این کتاب طرح شده است، اشاره مى‌کند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بحث‌هاى پرارزشى درباره روشن‌ساختن هماهنگى و کمال شخصیت امام على، مقایسه ارجدارى بین امام على و 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فیلسوف یونان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اخلاق و مسائل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بیان وسایل عدالت جهانى و همگانى قائم بالذاتى است که على براى بشریت عرضه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نگرش انسانیت در قرون و اعصار، به‌عنوان مقدمه مى‌آید تا مفهوم آن از نظر على‌بن ابیطالب روشن شود و بین على و متفکران قرون، مقایسه‌اى به‌عمل آید و مقام این قهرمان بزرگ ما، در بین همه این قهرمانان تاریخ، نمایان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بحث سازنده و ارزنده‌اى است که اصول نظریات على را در ترازوى موازنه با مبادى انقلابى کبیر فرانسه مى‌گذارد و متون اصلى و نصوص کامل آن را نقل مى‌کند و این بحث از دقیق‌ترین و عمیق‌ترین بحث‌هایى است که تاکنون یک نویسنده عرب توانسته است آن را مورد بررسى و تحقیق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مباحث مفصلى درباره امام على و ملیت و قومیّت عربى پیش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تحقیقات و بررسى‌هاى جدیدیست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اوضاع زندگى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طائفه‌ها و گروه‌هایى که در زمان امام على و قرن‌هاى بعد از آن وجود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در تجزیه و تحلیل تاریخ ما بى‌سابقه بوده و با نظر و دید نوینى ارزیابى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بحث‌هایى مطرح مى‌شود درباره تأثیر امام على در تاریخ فکر و ادبیات عربى و نمایاندن روح ملت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مطالب مفصلى مى‌آید در معنى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شرق و در جواب نویسندگانى که در این موضوع با اسلوب و سبک تقلیدى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حقیقت را روشن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مباحث تازه، فصل‌هایى است که مؤلف در آنها از اسلوب‌ها و روش‌هاى آن عده از محققین عرب و خارجى که به بررسى و تفسیر اخبار و قضایاى مهمى که در حوادث و تاریخ عرب رخ داده، پرداخته‌اند،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ارزیابى و بررسى همه نوشته‌ها و کتابهایى است که درباره على، به زبان عربى یا به زبان‌هاى خارجى، نوشته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با ارائه این اثر ارزشمند خوشوقتیم که به خواست‌هاى عده‌ى بسیارى از هواداران نوشته‌ها 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بیش از یک‌سال، منتظر چاپ و نشر این کتاب جاوید بودند، جواب مثبت داده‌ایم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bookmarkStart w:id="39" w:name="pg20168_206971"/>
    </w:p>
    <w:p>
      <w:pPr>
        <w:pStyle w:val="Heading2"/>
        <w:numPr>
          <w:ilvl w:val="1"/>
          <w:numId w:val="1"/>
        </w:numPr>
        <w:rPr/>
      </w:pPr>
      <w:bookmarkStart w:id="40" w:name="__RefHeading___Toc4436041_2320776876"/>
      <w:bookmarkStart w:id="41" w:name="_Toc14"/>
      <w:bookmarkEnd w:id="39"/>
      <w:bookmarkEnd w:id="40"/>
      <w:r>
        <w:rPr>
          <w:rtl w:val="true"/>
        </w:rPr>
        <w:t>تاریخ انسانیت</w:t>
      </w:r>
      <w:bookmarkEnd w:id="41"/>
    </w:p>
    <w:p>
      <w:pPr>
        <w:pStyle w:val="BookText"/>
        <w:rPr/>
      </w:pPr>
      <w:r>
        <w:rPr>
          <w:rFonts w:ascii="IRNazanin" w:hAnsi="IRNazanin" w:eastAsia="IRNazanin"/>
          <w:color w:val="111111"/>
          <w:sz w:val="28"/>
          <w:sz w:val="28"/>
          <w:szCs w:val="28"/>
          <w:rtl w:val="true"/>
          <w:lang w:bidi="fa-IR"/>
        </w:rPr>
        <w:t>انسانیت، تاریخ دیرین، شگفت و یگانه‌اى دارد که درازاى آن به قدمت عمر انسان و نخستین روزهاى پیدایش زمین است و این تطور و تحول آرام و تدریجى، از مرحله‌اى به مرحله دیگر و از حیاتى به حیات دیگر، طول آن را به‌خوبى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موجب شگفت‌بودن آن مى‌شود، افزون بر ظرفیت یک مقدمه یا یک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روشن‌ترین مظهر و نمونه این شگفتى، آن است که ما مى‌بینیم در دوران‌هایى از زمان، گروهى از انسان‌ها و یا فردى از افراد، در قله‌هایى از قلل اعتلاى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سراشیبى وحشتناک سقوط و انحطاط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برده‌اند و بسا مى‌شود کسى که به این قله‌ها و بلندى‌هاى احاطه‌شده با این انحطاط‌ها مى‌نگرد، ناگزیر مى‌پذیرد که تاریخ، نظام حساب‌شده‌اى دارد که به سوى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چگونه مى‌شود تمدن و بلندى یونانیان را در عصرى از اعصار این تاریخ، که در میان دوران‌هاى بسیارى از سقوط‌ها و انحطاط‌هاى پى‌درپى واقع شده، تفسیر و توجیه کرد؟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یونانیان، حقیقت و ماهیت خود را در خلال این بلندى، با نوابغ و بزرگانى نشان مى‌دهند که دست‌هاى آنان نیکى و زیبایى و هنر مى‌آفرینند و از چهره حق، پرده برمى‌دارند و اندیشه‌هاى آنان، در هنر و علم و اخلاق و همه زمینه‌هاى فکرى و شئون استقلال انسانى، اصول و قواعدى را پى‌ریزى کرده و به‌وجود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ناگهان نام آتن، شهر عظیم آنان، در جهان پرآوازه مى‌شود و نظر ستیزه‌جویان را به خود جلب مى‌کند و آنان از هرسو به آن رو مى‌کنند و </w:t>
      </w:r>
    </w:p>
    <w:p>
      <w:pPr>
        <w:pStyle w:val="BookText"/>
        <w:rPr/>
      </w:pPr>
      <w:r>
        <w:rPr>
          <w:rFonts w:ascii="IRNazanin" w:hAnsi="IRNazanin" w:eastAsia="IRNazanin"/>
          <w:color w:val="111111"/>
          <w:sz w:val="28"/>
          <w:sz w:val="28"/>
          <w:szCs w:val="28"/>
          <w:rtl w:val="true"/>
          <w:lang w:bidi="fa-IR"/>
        </w:rPr>
        <w:t>از هر گوشه‌اى بر ضد آن برمى‌خیزند و با اسلحه بر آن مى‌تازند و سایه نابودى را بر آن مى‌گسترانند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هنگام که حقیقت آتن و مفاهیم کمال انسانى که در آن موجود بود، بر آنها روشن مى‌شود، در میان خرابه‌هاى آن سر تعظیم فرود مى‌آورند و مانند کودکان، با حیرت مى‌نگرند و گوش مى‌دهند و اطاعت مى‌کنند و سپس بر جاى پاى شاعران و نقاشان و فلاسفه بوسه مى‌زنند و سرزمینى را که فکر و اندیشه، آن را مقدس ساخته، رها مى‌کنند، در حالى که هوس هاى جنگى آنان تسکین یافته و شدت و خشمشان فرو نشسته و از شکل بربرهاى ستمکار، به صورت انسانهایى درآمده‌اند که آثار و باقیمانده‌هاى زیبایى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 یا زیاد در میان خرابه‌هاى شهر عظیم، آنها را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دنیا به ارمغان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بدین‌ترتیب مردم یونان، نور انسانیت را به دورافتاده‌ترین نقاط روى زمین، مى‌افکنند و بر تارک دوران‌ها مى‌درخشند و البته باید کار آنان را بزرگ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وحدت تاریخ را تشکیل مى‌دهد، یگانگى مراحلى است که ملل جهان در آن به‌سر برده و از نظر جوهر و باطن نظیر یکدیگربوده‌اند، اگرچه در بعضى اوقات، از نظر شکل و ظاهر، با همدیگر فرق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همواره دستهایى که بر گرده آنان تازیانه‌هاى رنج را فرود آورده یکى بوده است؛ همه رنج مشترکى را تجربه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 و مکان، رنگ‌ها و نام‌هاى آنها را تغییر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یکى‌بودن هدفى است که ملل روى زمین در سیر دشوار و جانکاه خود، در خلال گذار تاریخ، آن را در نظر داشته‌اند، اگرچه در هر زمان به نامى و در هر مکان به رنگى درآمده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واحد انسانیت، مسئله‌اى است که این وحدت را ضرورى و لازم و قائم به خود قرار مى‌دهد و آن این است که هر پیشرفتى را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فرد یا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دارد، محصول واحدى است که همه انسانیت، با همه </w:t>
      </w:r>
    </w:p>
    <w:p>
      <w:pPr>
        <w:pStyle w:val="BookText"/>
        <w:rPr/>
      </w:pPr>
      <w:r>
        <w:rPr>
          <w:rFonts w:ascii="IRNazanin" w:hAnsi="IRNazanin" w:eastAsia="IRNazanin"/>
          <w:color w:val="111111"/>
          <w:sz w:val="28"/>
          <w:sz w:val="28"/>
          <w:szCs w:val="28"/>
          <w:rtl w:val="true"/>
          <w:lang w:bidi="fa-IR"/>
        </w:rPr>
        <w:t>دوران‌هایش، از روزى که انسان پیدا شده تا به امروز، در پیدایش آن سهیم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داستان تاریخ این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تطور و تکامل عمومى درضمن خطوط اصلى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نقش ما مردم عرب در ساختن پدیده‌هاى آن چیست؟ و کار و عمل ما در خلال مراحل آن، در خدمت به انسانیت، یعنى خدمت به خودمان، چه بوده است؟</w:t>
      </w:r>
    </w:p>
    <w:p>
      <w:pPr>
        <w:pStyle w:val="BookText"/>
        <w:rPr/>
      </w:pPr>
      <w:r>
        <w:rPr>
          <w:rFonts w:ascii="IRNazanin" w:hAnsi="IRNazanin" w:eastAsia="IRNazanin"/>
          <w:color w:val="111111"/>
          <w:sz w:val="28"/>
          <w:sz w:val="28"/>
          <w:szCs w:val="28"/>
          <w:rtl w:val="true"/>
          <w:lang w:bidi="fa-IR"/>
        </w:rPr>
        <w:t xml:space="preserve">ما به حکم اینکه در روى زمین به‌سر مى‌بریم، در تاریخ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از درازى و شگفتى و یگانگى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سهیم هستیم و شاید هم سهم ما در شگفتى آن بهترین جلوه تاریخمان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شگفتى‌اى که در قسمتى از تاریخ ما، بلندى و عظمت على‌بن ابیطالب و بزرگانى نظیر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انحطاط‌هاى سهمناکى که پس از او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شکل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عظیم در تفکر و اندیشه، بزرگ در قلب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ما به آن، آن‌چنان بنگریم که به هر مقام شامخ دیگرى در تاریخ واحد انسانیت مى‌نگریم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افق و عرصه بر انسان تنگ نبوده مگر در مواردى که خود حدود و قیودى را براى خود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حدودى که گمراهى بر آن چیره بود و عادات و رسوم آن را تحکیم بخشید و تاریخ هم، نسلى بعد از نسل دیگر، به آن افتخار کرده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چیز میدان بینش انسان را در دیدن افق‌هاى دوردست، راه‌ها و مسافت‌هاى دور و قله‌هایى مرتفع، محدود نمى‌سازد مگر ابرهاى سنگین و تیره جهل و نادانى، ابرهایى که روى هم انباشته و متراکم شده و همه‌جا را با سیاهى پوشانیده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محدودیت‌هاى ساخته‌شده، در بسیارى از دوران‌هاى تاریخ، به اندازه‌اى تنگ و توان‌فرسا بوده که بسیارى از مواهب و استعدادهاى انسان را، که براى کشف سرچشمه‌هاى نیکى در ماوراء حدود داده‌شده، از کار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تاریکى‌ها، مانع شناور شدن انسان در آبهاى بیکران و پرکشیدن او در افقهاى دور دست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سرچشمه‌هاى نیکى و این آسمان بلند و آبهاى بیکران و اطراف زمین، با هرچه که دارد، در قسمت اعظم خود، چیزى جز دست‌هاى بزرگان واقعى نیست که در روى این زمین، مانند گذر ابرهاى باران‌خیز بر فراز بیابان‌هاى وسیع، سایه مى‌گسترند، ابرهایى که مانند امید روشنى‌بخش در ظلمت یأس و ناامیدى مى‌آیند و درگوشه‌هاى بیابان‌ها، با رگبارى تند، باران زندگى بر خشکى مى‌بارند و مى‌گذرند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ابرها مى‌گذرند ولى در پشت سر خود سرسبزى و خرمى و آب روان و آشامیدنى براى تشنگان، باقى مى‌گذارند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صفحات سیاه تاریخ ورق خورد و آن گمراهى‌ها و نادانى‌ها که دیده و بینش انسان را تنگ و محدود ساخته بود، برخود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گمراهى‌ها و نادانى‌هایى که بزرگان تاریخ را آن‌چنان در چنگال مردم اسیر و گرفتار کرده بودند که دست دیگران به آنها نمى‌رسید و حتى نمى‌توانستند آنان را ببینند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ناگهان میدان باز شد و جهان آنچنان وسعت یافت که همه خلق را در دل خود جاى داد و آن‌گاه بود که دیگر یک شخصیت بزرگ واقعى، که نمى‌توان او را به یک طائفه و یک گروه و یک ملت اختصاص داد، از آنِ همه توده‌ها شد و شخصیتى چون سقراط از آنِ همه یونانى‌ها، هندى‌ها، چینى‌ها و اعراب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این‌چنین بود که ناگهان على‌بن ابیطالب، بزرگ‌مرد شرق به همه جهانیان تعلق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او، مانند دیگر بزرگان جهان، هم‌اکنون مانند خورشید است که بر سراسر زمین، کوه‌ها و بیابان‌ها، دره‌ها و جلگه‌ها، </w:t>
      </w:r>
    </w:p>
    <w:p>
      <w:pPr>
        <w:pStyle w:val="BookText"/>
        <w:rPr/>
      </w:pPr>
      <w:r>
        <w:rPr>
          <w:rFonts w:ascii="IRNazanin" w:hAnsi="IRNazanin" w:eastAsia="IRNazanin"/>
          <w:color w:val="111111"/>
          <w:sz w:val="28"/>
          <w:sz w:val="28"/>
          <w:szCs w:val="28"/>
          <w:rtl w:val="true"/>
          <w:lang w:bidi="fa-IR"/>
        </w:rPr>
        <w:t>پستى‌ها و بلندى‌ها، دریاها و خشکى‌ها، به‌طور یکسان روشنایى و حرارت مى‌دهد و بر انسان است که از پرتو نور آن بهره‌مند شود و در برابرش دیوار و مانعى برپا ننماید و در آن حال که سرما وى را فرا گرفته است، از حرارت آن گرم شود و این گرماى جانبخش را از خود دریغ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هم‌اکنون در تاریخ همه بشر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جنگاوران، تبهکاران، دزدان حرفه‌اى، نادانان و بى‌خردان بى‌عرضه‌اى بوده‌اند که منطق قرون پیشین و قرون وسطى، آنان را به منزله رهبران برگزیده بود و پس از مرگشان نیز به مثابه قهرمان از آنان تجلیل کرد و در زندگى و مرگ، هردو، به آنان القاب و عناوین بى‌شمارى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هم‌اکنون نیز صفحات سرد و بى‌ربط کتاب‌هایى که بعضى از چاپلوسان و بارکشان القاب، با تلفیق مبالغه‌آمیز،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تبهکاران سیاه کرده‌اند و بخش‌هایى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نالایقان بى‌ارج، به‌هم بافته‌اند، بر چهره ما سیلى مى‌زند، و تا آنجا این گروه از نویسندگان و مؤلفان در فرومایگى پیش رفته‌اند که خوانندگان آنها خیال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تقلب و نیرنگ برده‌فروشان نیست و یا عظمت و بزرگى، جز نوعى برترى در چپاول و غارت و غصب و کشتار و نابودى و فراهم‌ساختن وسائل ویرانى و آن‌گاه افتخار به جرم، و مباهات به بى‌عرضگى و اعتزاز به ایجاد ناراحتى و گرسنگى و هرگونه کار پست و رسواکننده و جنایت‌آمیز، چیز دیگرى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ما، پس از آنکه سلامتى و تندرستى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 نویسندگان بیمار آرزو مى‌کنیم، این کتاب را مى‌نویسیم و در آن شخصیت یک قهرمان واقعى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 انسان واقعى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بررسى قرار مى‌دهیم و امیدواریم که این کتاب را به سلسله کتاب‌هاى ارجدارى که امروز در </w:t>
      </w:r>
    </w:p>
    <w:p>
      <w:pPr>
        <w:pStyle w:val="BookText"/>
        <w:rPr/>
      </w:pPr>
      <w:r>
        <w:rPr>
          <w:rFonts w:ascii="IRNazanin" w:hAnsi="IRNazanin" w:eastAsia="IRNazanin"/>
          <w:color w:val="111111"/>
          <w:sz w:val="28"/>
          <w:sz w:val="28"/>
          <w:szCs w:val="28"/>
          <w:rtl w:val="true"/>
          <w:lang w:bidi="fa-IR"/>
        </w:rPr>
        <w:t xml:space="preserve">کتابخانه‌هاى ما، رو به افزایش است، اضافه کنیم و بدین‌وسیله مسائل و نکته‌هایى را مطرح سازیم که مهم‌ترین آنها عبارتند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ما نیز صفحات جالب و زیبایى از درخشش بزرگ انسانى وجود دارد که ما مردم عرب را افتخار مى‌بخشد، چنان‌که به تاریخ انسان شرف و افتخار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موضوعاتى که در بررسى دوران على و دوران‌هاى پس از وى، به آن توجه و آگاهى خواهیم داد، سهم بزرگى است از مقاومت در برابر ستم و ستمگر، یارى مظلوم، نبرد و پیکار با برده‌گیرى و استثمار، که با کار و کوشش خستگى‌ناپذیرى علل و عوامل این دو را از میان برداشته و با فداکارى و جانبازى در راه عزت و شرافت انسانیت و با وضع قوانین و برنامه‌هایى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چهارچوبى که امکانات زمان و مکان به آن اجازه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شده است و از همین‌جاست که ما بیشتر از پیش مى‌بینیم که همه تاریخ ما ظلمت و ظلم، تاریکى و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گوشه‌هاى شب‌هاى آن، جرقه‌ها و برق‌هایى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تاریکى‌هاى آن روشنى‌ها و مهتاب‌هایى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ژرفاى تیرگى‌هاى ظلم و ستم آن، سپیدى‌هاى نیکى و روزهاى روشن و خورشیدهاى خندانى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باران‌هایى آمده که آسمان آن را بر بیابان‌هاى تاریخ ما، گاهى به مقدار کم و اندک‌اندک و گاهى فراوان و سیل‌آسا، فرو ریخته و آن را سیراب ساخته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چنین صفحات درخشان در تاریخ ما، به ما امکان مى‌دهد که برگردیم و از نو بر خود بنگریم تا بسیارى از زنجیرهایى را که قرن‌هاى تاریک و طولانى، آنها را بر دست و پاى ما بسته‌اند، از هم بگسلیم و آن قهرمانى واقعى را که شامل نبرد یک فرد از افراد و یا نسلى از نسل‌ها در راه همه انسانیت است، تقدیر و تقدیس کنیم و آن ملیت عربى انسانى را که خدمت به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خود و در هر میدانى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و نهایى خود قرار مى‌دهد، تحکیم بخشیم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p>
    <w:p>
      <w:pPr>
        <w:pStyle w:val="BookText"/>
        <w:rPr/>
      </w:pPr>
      <w:r>
        <w:rPr>
          <w:rFonts w:ascii="IRNazanin" w:hAnsi="IRNazanin" w:eastAsia="IRNazanin"/>
          <w:color w:val="111111"/>
          <w:sz w:val="28"/>
          <w:sz w:val="28"/>
          <w:szCs w:val="28"/>
          <w:rtl w:val="true"/>
          <w:lang w:bidi="fa-IR"/>
        </w:rPr>
        <w:t>ملتى که عظمت خود را از چهارده‌قرن پیش توانسته است با مردى مانند على‌بن ابیطالب و سپس با گروهى از مردم، چون شاگردان وى، و یاران وى، نشان دهد، ملتى است که امروز، در عصر دست‌یابى به فضا نیز مى‌تواند همراه با کاروان سریع تمدن پیش برود و حتى کاروان را از پیشینه پرافتخار خویش روشنى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همه اینها باید دو چیز را افزود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ملل جهان به بزرگان و قله‌هاى افتخارآمیز در صفحات مخصوص خود، از تاریخ واحد انسانیت، نظر مى‌کند و سپس موقعیت هرکدام را روشن نموده و در جاى مخصوص خود ثبت مى‌کند و از همه آنها، عبرت و نیرو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به‌ترتیب و تدریج به ارزیابى بزرگان و افتخاراتى که در مرتبه پائین‌تر از آنها قرار دارند پرداخته و همچنان پیش رفته تا در حدود امکان خود، از حوادث و رویدادهاى تاریخ و رفتار قهرمانان و بزرگان واقعى بهره‌بردارى نماید و از آنها پشتیبان و نیرویى نو، براى راه جدید به‌دست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باید پرسید که چرا ما این‌چنین نکنیم؟ و چرا بزرگان بلندمرتبه خود را پس از موازنه و مقایسه، در کنار مفاخر و بزرگان قرار ندهیم؟ در حالى‌که داستان تاریخ ما یکى است و بزرگان همه ما، از آن همه ما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ابیطالب از آن افراد بى‌نظیر و نادرى است که اگر حقیقت و واقعیت آنان را، دور از سطح تقلیدى که ما براساس آن رجال و تاریخ خود را تجزیه و تحلیل مى‌کنیم، بشناسید، خواهید دیدکه محور عظمت آنان، تنها در ایمان مطلق به کرامت و شرافت انسان و حق مقدس آن در زندگى آزاد و شرافتمندانه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این نکته است که این انسان، همیشه در </w:t>
      </w:r>
    </w:p>
    <w:p>
      <w:pPr>
        <w:pStyle w:val="BookText"/>
        <w:rPr/>
      </w:pPr>
      <w:r>
        <w:rPr>
          <w:rFonts w:ascii="IRNazanin" w:hAnsi="IRNazanin" w:eastAsia="IRNazanin"/>
          <w:color w:val="111111"/>
          <w:sz w:val="28"/>
          <w:sz w:val="28"/>
          <w:szCs w:val="28"/>
          <w:rtl w:val="true"/>
          <w:lang w:bidi="fa-IR"/>
        </w:rPr>
        <w:t>تکامل و تحول است و جمود و عقب‌گرد و توقف در یک حال از حالات گذشته یا کنونى، چیزى جز پیک مرگ و دلیل نابودى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بزرگان گذشته تاریخ، کسانى که در عقل و جان شما، تخم آن‌چنان اصل و قاعده اساسى را بپاشند و پرورش دهند که اساس قوانین تحول و تکامل قرار گیرد،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قاعده‌اى که گویى على آن را از زبان طبیعت و قلب زندگى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خود را به اخلاق خود تربیت نکنید، زیرا که آنان براى زمانى غیر از زمان شما، خلق شده‌اند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جدآ بسیار نادرند از بزرگان گذشته تاریخ کسانى که در دل و جان شما تخم این چنین قاعده بزرگى را بپاشند که همه راه و روش‌هاى انسانى را در برگیرد و متوجه هر کار و کوششى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دو روز او یکسان باشد، مغبون و زیانکار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على‌بن ابیطالب با این جمله مى‌خواهد بگوید که هیچکس زیانکار نیست مگر اینکه گذشته و امروز او یکسان باشد و بنابراین، رستگارى و بهره‌مندى آن است که امروز آنان از دیروزشان بهتر باشد و این هم بدون پیش‌روى همراه موج بى‌آرام زندگى، امکان‌پذیر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جدآ بسیار کمیابند از بزرگان گذشته تاریخ که در فکر و روح شما، بذر موازین عدالت جهانى را که از خود مى‌جوشد و بر خود تکیه مى‌کند، بپاشند و با نور عظمت، آن را کشف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بداخلاق باشد، خودرا آزار مى‌دهد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بسیار اندک و نادرند از بزرگان گذشته تاریخ کسانى که درک کردند و زندگى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انسانى از نظر خلقت مانند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با هم، یکسان و برابرند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 بزرگان تعداد اندکى فریاد برآوردند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احتکار، جرم و تبهکارى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فقیرى گرسنه نمانده مگر در سایه آنکه ثروتمندى از حق او بهره‌مند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نابخشودنى آن است که گروهى از مردم، بر دیگران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براساس همین درک و احساس ارجدار، قوانین و برنامه‌هایى براى آنها وضع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راستى که بسیار نادرند از بزرگان گذشته تاریخ، افرادى که با همه این مبادى اساسى، زندگى کرده و آنها را زنده نموده و آشکار ساخته و برپایه آنها مکتب‌هاى فکرى و اجتماعى به‌هم پیوسته و هماهنگى را به‌وجود آورده و به‌وسیله آنها از چهارچوب افکار مستقل و جدا از همدیگر، پا فراتر گذاشته و ساختمان منظم، واحد، محکم، و خلل‌ناپذیرى را بنیاد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تجلّى وجود على، در تاریخ ما داستانى به‌وجود آمده که داراى فصل‌هاى شگفت‌انگیزى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داستانى که سطور و خطوط اصلى خود را از بلندى و مقام والاى على به‌دست آورده و حوادث آن را دست زمان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داستان همان انقلاب جهان عرب در ادوار تاریک تاریخ است که وضع ناگوار آن از نظر استثمار، چپاول، غارت و تجاوز، به شب‌هاى وحشتناک استبداد سیاه تبدیل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نیرومندى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مقیاس نیروى حیوانى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وحشت نبود مگر آنکه سرور و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شکنجه مى‌داد، مى‌کشت، غارت مى‌کرد، تازیانه مى‌زد، و توده را با محرومیت و بدبختى روبرو مى‌ساخت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هیچ دزدى در آن عصر نبود، مگر آنکه همت و فکر خود را در غارت مردم به‌کار بسته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هیچ سفاک خونخوارى نبود مگر آنکه گردن‌هاى بى‌گناهان، دروگاه شمشیر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نادانى وجود نداشت مگر آنکه پایه‌هاى کاخ او برپایه جمجمه‌هاى متفکران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پست و فرومایه‌اى نبود مگر آنکه انسان آزاده‌اى را از میان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جاهلان بى‌خرد، با تکبّر بر زمین راه مى‌رفتند و مى‌پنداشتند که از بزرگى و بلندى به کوه مى‌رسند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توله‌سگان زوزه‌کش، صاحب مال و جان و رأى و عقیده مردم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به‌عنوان مثال، مگر در عصر قدیم، دیکتاتور پستى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مى‌نامیدند،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نمى‌راند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را به بردگى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یکى از دوستان وى، پولى داد و فداکارى کرد تا آزادى او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پس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کمتر از پدر، که او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دنیس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برمى‌خیزد و مى‌خواهد که آزارى بر فیلسوف بزرگوار برساند، ولى فیلسوف براىبار دوم نجات پیدا مى‌کند و او آنگاه تصمیم مى‌گیرد که فیلسوف را به قتل برساند که این مرتبه نیز به‌نحو شگفت‌آورى به‌دست یکى از شاگردان باوفاى خود، نجات مى‌یابد؟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داستان همان انقلابى است که جهان عرب در خلال مهلکه‌هایى ناگوار، در وجدان و درون آزادگان و بر زبان‌ها و دست‌هاى آنان، با آن به‌سر برده و آن را زنده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آزادگان بسیار بودند که در طلیعه آنان شاگردان على قرار دارند که از راه و روش و اخلاق و استقامت وى در برابر استبداد، برنامه‌اى اخذ نموده و پیش‌تازان نیروهاى مبارز بر ضد حکومت تجاوزکاران و خودکامگان، در بسیارى از دوران‌هاى تاریخ وسطى و قدیم ما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انسان خسته و ستم‌دیده‌اى که اساس آن را برپایه دفاع از خود و از بیچارگان و بینوایان و فشاردیدگان قرار داد، داستانى بس دراز دارد که گروه بسیارى آن را بررسى و ارزیابى کرده و عده‌اى آن را، به‌طور کلى، خیر و نیکى اعلام داشته و از آن پشتیبانى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هم آن را به‌طور کلى شر و فساد دانسته و آن را تقبیح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داستان شایسته آن است که در پرتو جدیدى مورد تجزیه و تحلیل قرار گیرد، چه این انقلاب در حقیقت و واقعیت دور خود، که ما مى‌بینیم و در طول این زمان، به داستان شخص على بستگى دارد که با کسانى مى‌جنگید که با شمشیر و نیرنگ به جنگ او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انقلاب، بدین‌ترتیب، صفحاتى از نبرد در راه زندگى است که پدران ما، در تاریخ ما، آن را شکل بخشیده‌اند و در واقع، براى ما یک دگرگونى بزرگ و تحولى عظیم، در گذشته گناه‌آلود ما که پر از تبهکارى‌ها و تجاوزات بود، به‌شمار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هنگامى که از چهارچوب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گستره وسیع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مى‌گذاریم و از حدود زمان عربى محدود، به دو تاریخ نزدیک به هم، به حدود زمانى جهانى گام مى‌نهیم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دوران شامل پیدایش وجود انسان تا عصر نهضت و رنسانس در اروپا مى‌شود که در آن نوابغى بزرگ زندگى مى‌کردند، قوانینى وضع نمودند و انقلاب‌هاى اجتماعى و اخلاقى و سیاسى برپا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درک کنیم که على‌بن ابیطالب در بین این افراد بى‌نظیر و قانونگذار و برپادارندگان انقلاب‌ها، مقام و موقعیت خاصى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دید که این مقام و موقعیت چیست؟ و وضع و جاى این مرد بزرگ در بین آنان چگونه است؟</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محرومیت نیست که در بسیارى از کتابهایى که درباره امام على‌ابن ابیطالب نوشته شده، سخن درباره موضوعاتى دور بزند که شاید بتوان گفت همه آن موضوعات هم به موضوع واحدى تبدیل شده‌اند و همه بحث و جدل‌ها به دور آن مى‌چرخند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تازه اگر هم از آن تجاوز کنند، سخن از شمشیرى است </w:t>
      </w:r>
    </w:p>
    <w:p>
      <w:pPr>
        <w:pStyle w:val="BookText"/>
        <w:rPr/>
      </w:pPr>
      <w:r>
        <w:rPr>
          <w:rFonts w:ascii="IRNazanin" w:hAnsi="IRNazanin" w:eastAsia="IRNazanin"/>
          <w:color w:val="111111"/>
          <w:sz w:val="28"/>
          <w:sz w:val="28"/>
          <w:szCs w:val="28"/>
          <w:rtl w:val="true"/>
          <w:lang w:bidi="fa-IR"/>
        </w:rPr>
        <w:t>که دو نصف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ضربه نیزه‌اى است که مى‌شکافد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گفتگو از دشمنان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براى نابودى آنان فرود مى‌آیند و درندگان زمین هم آنان را پاره‌پاره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بدون شک اینها در تاریخ على براى خود جایى دارند، براى آنکه اخبار مربوط به آنها در تاریخ دور، هزار و یک قضیه و داستان را ثبت کرده است، ولى جنبه‌هاى عظمت واقعى در على‌بن ابیطالب، بیشتر از اینهاست و آنها اگر بررسى شود، به‌خاطر آن است که بعضى از گوشه‌هاى تاریک و تاریخى در زندگى این مرد و زندگى معاصرانش، روشن گردد، نه آنکه هرگونه بحث و بررسى فقط بر محور آن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کوشش کرده‌ایم که این کتاب شامل نظریات جدید درباره عصر على و همچنین نظریات نوین و وسیعى در مورد عظمت و شخصیت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به آنچه که تاریخ انسانیت درباره مفهوم و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 که انسان یک موجود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چگونگى این مفهوم که در هر دورانى، برطبق سیر عمومى تاریخ، پیش رفته است، توجه کاملى نموده‌ایم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پس از این توجه، و در حدود امکان خودمان، مفهوم انسان را در بینش على‌بن ابیطالب هنگام مقایسه او با متفکران قرون، توضیح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مقایسه‌اى بین اصول و مبانى عمومى اعتقادات على و مبادى و اصول انقلاب بزرگ معروف به انقلاب فرانسه به‌عمل آوریم، زیرا که این انقلاب مفهوم انسان را در انسانیت‌هاى قرون باستان و وسطى، نشان مى‌دهد و پایان دورانهایى از تاریخ بشر و سرآغاز عصر جدیدى به‌شمار مى‌رود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از نکاتى که در این کتاب آورده‌ایم، فصول جالبى است که به‌طور کلى درباره على و سقراط به تجزیه و تحلیل مى‌پردازد و آنگاه این دو مرد را در فلسفه و اخلاق و شئون دیگر انسانى، مورد مقایسه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دیگرى </w:t>
      </w:r>
    </w:p>
    <w:p>
      <w:pPr>
        <w:pStyle w:val="BookText"/>
        <w:rPr/>
      </w:pPr>
      <w:r>
        <w:rPr>
          <w:rFonts w:ascii="IRNazanin" w:hAnsi="IRNazanin" w:eastAsia="IRNazanin"/>
          <w:color w:val="111111"/>
          <w:sz w:val="28"/>
          <w:sz w:val="28"/>
          <w:szCs w:val="28"/>
          <w:rtl w:val="true"/>
          <w:lang w:bidi="fa-IR"/>
        </w:rPr>
        <w:t>است که روشن مى‌سازد على با تمام وجود خود، نمودار قسمت بزرگى از عدالت عمومى جهان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دیگرى است که هدف وسیعى دارد و از آنجمله کشف و نمایش میزان وحدت و هماهنگى در شخصیت على‌بنابیطالب است که بدون آن، هیچ بحثى صحیح نبوده و هیچ اظهارنظرى منطقى نخواهد بود و ما درباره وحدت و هماهنگى این شخصیت، نکاتى را دریافته‌ایم که موجب شگفتى و اعجاب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بحثهایى را که پیرامون معنى تشیع در تاریخ عرب، دور مى‌زند مطرح کرده‌ایم و در آن بسیارى از اشتباهاتى را که برخى از نویسندگان به‌طور عمد مرتکب آن شده‌اند، روشن ساخته‌ایم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بحث‌هاى دیگرى است که در آن تأثیر على در ادبیات عرب، در خلال قرون میانه، روشن شده است و بررسى مخصوصى است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و ملیت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بحث‌ها و بررسى‌هاى مفید و آموزنده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همه این بحث‌ها،نظریه مفصل‌خود را درباره روش‌هاى محققان، در آن هنگام که تاریخ گذشته ما را بررسى مى‌کنند و نظریات خود را درباره حوادث آن نقل مى‌نمایند، ابراز 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فصل، آن حدود و چهارچوب واقعى را که به ما امکان مى‌دهد تاریخ خود را در ضمن آن ارزیابى کنیم، و آن را با نظر در تجزیه و تحلیل‌هایى که نویسندگان و مؤلفان عرب یا غیرعرب، درباره على‌بن ابیطالب به‌عمل آورده‌اند، و با اظهارنظر و عقیده خودمان درباره آنها، پایان داده‌ایم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نکته‌اى باقى مى‌ماند که باید توضیح دهیم و آن مربوط به چیزى است که بعضى از خرده‌گیران، از اینجا و آنجا، به آن اشاره نموده‌اند و درواقع به شعر نزدیکتر است تا به بحث و بررسى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این نکته در فصلى که درباره امام </w:t>
      </w:r>
    </w:p>
    <w:p>
      <w:pPr>
        <w:pStyle w:val="BookText"/>
        <w:rPr/>
      </w:pPr>
      <w:r>
        <w:rPr>
          <w:rFonts w:ascii="IRNazanin" w:hAnsi="IRNazanin" w:eastAsia="IRNazanin"/>
          <w:color w:val="111111"/>
          <w:sz w:val="28"/>
          <w:sz w:val="28"/>
          <w:szCs w:val="28"/>
          <w:rtl w:val="true"/>
          <w:lang w:bidi="fa-IR"/>
        </w:rPr>
        <w:t>و اروپائیان آورده‌ایم، توضیح داده شده، در اینجا از شرح آن، خود و خواننده را آسوده مى‌کنیم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پاسخگویى ما درواقع به آن جمودیست که به غلط به علم نسبت داده مى‌شود، همچنان که بخواهند حرارت را از آتش بگیرند و حرکت باد را از آن بازستانند و جریان و سیر آب نهر را از آن سلب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آن چیزى جز عجز و خستگى نمى‌بینیم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خستگى و عجزى که در زیر پوششى، آن را پنهان ساخته‌اند و مى‌گویند از محصولات علم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این قسمت در مطالعات و چگونگى بررسى‌ها، یک مسئله جوهرى و اساسى است نه فرعى و عرضى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بدین‌ترتیب، حق قسمتى از دوران‌هاى تاریخ خودمان را ادا کرده باشیم و به پیروى از دیگر برادران همنوع خود، که تاریخ مخصوص خود را در معرض استفاده دیگران قرار مى‌دهند، و به پیروى از خودمان و از دیگران، در آن‌وقتى که از تاریخ عمومى و جامع انسانیت سود مى‌بریم و استفاده مى‌دهیم، از آن عبرتى براى سیر صعودى و پیشروى تکاملى خود اخذ نموده و همراه کاروان در حال تکامل و تحول زندگى پیش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هدف و آرزوى ما از این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سجعان جرداق</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میلادى </w:t>
      </w:r>
      <w:bookmarkStart w:id="42" w:name="pg20168_206985"/>
    </w:p>
    <w:p>
      <w:pPr>
        <w:pStyle w:val="BookText"/>
        <w:rPr/>
      </w:pPr>
      <w:bookmarkEnd w:id="42"/>
      <w:r>
        <w:rPr>
          <w:rFonts w:ascii="IRNazanin" w:hAnsi="IRNazanin" w:eastAsia="IRNazanin"/>
          <w:color w:val="111111"/>
          <w:sz w:val="28"/>
          <w:sz w:val="28"/>
          <w:szCs w:val="28"/>
          <w:rtl w:val="true"/>
          <w:lang w:bidi="fa-IR"/>
        </w:rPr>
        <w:t>به‌قلم میخائیل نعیمه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شخصیت هاى ادبى بزرگ مسیحى لبنان</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3" w:name="__RefHeading___Toc4436043_2320776876"/>
      <w:bookmarkStart w:id="44" w:name="_Toc15"/>
      <w:bookmarkEnd w:id="43"/>
      <w:r>
        <w:rPr>
          <w:rtl w:val="true"/>
        </w:rPr>
        <w:t>مقدمه</w:t>
      </w:r>
      <w:bookmarkStart w:id="45" w:name="pg20168_206986"/>
      <w:bookmarkEnd w:id="44"/>
    </w:p>
    <w:p>
      <w:pPr>
        <w:pStyle w:val="Heading2"/>
        <w:numPr>
          <w:ilvl w:val="1"/>
          <w:numId w:val="1"/>
        </w:numPr>
        <w:rPr/>
      </w:pPr>
      <w:bookmarkStart w:id="46" w:name="__RefHeading___Toc4436045_2320776876"/>
      <w:bookmarkStart w:id="47" w:name="_Toc16"/>
      <w:bookmarkEnd w:id="45"/>
      <w:bookmarkEnd w:id="46"/>
      <w:r>
        <w:rPr>
          <w:rtl w:val="true"/>
        </w:rPr>
        <w:t>زندگى بزرگان</w:t>
      </w:r>
      <w:bookmarkEnd w:id="47"/>
    </w:p>
    <w:p>
      <w:pPr>
        <w:pStyle w:val="BookText"/>
        <w:rPr/>
      </w:pPr>
      <w:r>
        <w:rPr>
          <w:rFonts w:ascii="IRNazanin" w:hAnsi="IRNazanin" w:eastAsia="IRNazanin"/>
          <w:color w:val="111111"/>
          <w:sz w:val="28"/>
          <w:sz w:val="28"/>
          <w:szCs w:val="28"/>
          <w:rtl w:val="true"/>
          <w:lang w:bidi="fa-IR"/>
        </w:rPr>
        <w:t>زندگى بزرگان براى ما چشمه زاینده‌اى از پند و تجربه، ایمان و امید است که هرگز خشک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همانند قله‌هاى مرتفعى هستند که با شوق و سوز، به‌سوى آنها مى‌رویم و مشعل‌هاى فروزانى‌اند که تاریکى‌ها را از پیش پاها و دیدگان ما برطرف مى‌سازند، و همین بزرگان هستند که اعتماد ما را نسبت به خود و به زندگى و هدف هاى دور و سعادت‌بخش آن، همیشه فزونى مى‌بخشند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بزرگان نبودند، یأس و نومیدى در مبارزه با امور ناشناخته زندگى، بر ما غلبه مى‌کرد و ما مدت‌ها پیش، پرچم سفیدرنگ تسلیم را برافراشته و به مرگ مى‌گفتیم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اسیران و بندگان تو هستیم، درباره ما هرچه مى‌خواهى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ما حتى یک روز هم تسلیم یأس و نومیدى نگشته‌ایم و هرگز هم نخواهیم شد، زیرا پیروزى نهایى، به شهادت آنهایى که از ما هستند و پیروز شده‌اند، و على‌بن ابیطالب هم از آنها بود، از آن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میان ما و این پیروزمندان کمى از زمان و مکان فاصله است، آنها همیشه و در همه وقت با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نه زمان مى‌تواند صداى آنها را از گوش ما دور کند و نه مکان مى‌تواند سیماى درخشان آنان را از نظر ما محو سازد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شاهد بر صحت گفتار من، همین کتابى است که اکنون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کتاب شرح زندگى بزرگى از بزرگان بشریت است که در سرزمین عرب به‌دنیا آمد، ولى هیچ‌وقت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در او تأثیرى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اینکه اسلام چشمه‌هاى فضیلت او را به جوشش درآورد، ولى او فقط براى </w:t>
      </w:r>
    </w:p>
    <w:p>
      <w:pPr>
        <w:pStyle w:val="BookText"/>
        <w:rPr/>
      </w:pPr>
      <w:r>
        <w:rPr>
          <w:rFonts w:ascii="IRNazanin" w:hAnsi="IRNazanin" w:eastAsia="IRNazanin"/>
          <w:color w:val="111111"/>
          <w:sz w:val="28"/>
          <w:sz w:val="28"/>
          <w:szCs w:val="28"/>
          <w:rtl w:val="true"/>
          <w:lang w:bidi="fa-IR"/>
        </w:rPr>
        <w:t>اسلام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تنها به اسلام اختصاص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زندگى افتخارآمیز و بى‌نظیر او، مى‌توانست روح یک نویسنده مسیحى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و شعله‌ور سازد که براى شرح ماجراى زندگى او، به تجزیه و تحلیل، تحقیق و بررسى عمیقى مشغول گردد و همانند شاعرى که مجذوب و شیفته شاهکارها، افتخارات و یادگارها و قهرمانى‌هاى آن باشد، به غزل‌سرائى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دلاوریها و قهرمانى‌هاى امام على فقط منحصر به میدانهاى کارزار نیست، بلکه او در روشن‌اندیشى، پاکى وجدان، سحر بیان، عمق و کمال انسانیت، شور و حرارت ایمان، بلندى همت و فکر، هوادارى از رنج‌دیده‌ها و ستم‌کشیده‌ها در برابر خودکامگان و ستم‌پیشگان و فروتنى در مقابل درخشش هرگونه حقى نیز قهرمان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 قهرمانیها، به‌هراندازه که از زمان آن بگذرد، همیشه پناهگاه پرمایه‌اى است که امروز، و هر روز دیگرى که شوق ما براى پى‌ریزى و بنیاد جامعه و زندگى سعادتمندانه و فاضله‌اى تشدید مى‌شود، به‌سوى آن رو مى‌کنیم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نمى‌خواهم که پیش از مطالعه خوانندگان، از نکات و موارد جالب و ارجدار این کتاب پرده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آن موارد بسیار است و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فروزنده‌اى که اینجا و آنجا، چهره‌هاى برجسته شعرى، سرشار از احساس و عاطفه، با رنگ‌آمیزى دلپذیرى به‌وجود آورده و با زیبایى خاصى جلوه‌گر و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هم‌آهنگى و آراستگى در شرح و تفسیر اوضاع، اقدام دلیرانه در نقل و بررسى افکار و عقاید سیاسى، دینى، اجتماعى و اقتصادى على و تطبیق آن با صحنه‌هاى زندگى امروزه ماست و این، اقدام عالى و موفقیت‌آمیزى است و نویسندگانى که قبلا در این موضوع بحث کرده‌اند، بدان دست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صدق ما کوشش هاى جدید نویسنده که در شرح و تفسیر بعضى از </w:t>
      </w:r>
    </w:p>
    <w:p>
      <w:pPr>
        <w:pStyle w:val="BookText"/>
        <w:rPr/>
      </w:pPr>
      <w:r>
        <w:rPr>
          <w:rFonts w:ascii="IRNazanin" w:hAnsi="IRNazanin" w:eastAsia="IRNazanin"/>
          <w:color w:val="111111"/>
          <w:sz w:val="28"/>
          <w:sz w:val="28"/>
          <w:szCs w:val="28"/>
          <w:rtl w:val="true"/>
          <w:lang w:bidi="fa-IR"/>
        </w:rPr>
        <w:t>رویدادهاى دوران زندگى امام على به‌عمل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و بررسى با سبک و روش معمولى تاریخ‌نویسانى که تا امروز درباره امام نوشته‌اند، مغایرت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هیچ مورخ و نویسنده‌اى، به‌هراندازه که باهوش و باشخصیت، نکته‌سنج و نابغه هم باشد، امکان ندارد که بتواند حتى در هزار صفحه، تصویر کاملى را از بزرگانى که در ردیف امام على هستند، ترسیم کند و حقیقت آن را بر شما و براى شما مجسم سازد، یا بتواند رویدادهاى مهمى را که در دوران آن به‌وقوع پیوسته، به‌نحو شایسته‌اى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امام على درباره آن فکر و دقت نموده و به آنچه که این شخصیت بزرگ عرب، بین خود و خداى خود گفته و عمل کرده است، از امورى است که هرگز هیچ گوشى آن را نشنیده و هیچ چشمى آن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خیلى بیشتر از آن است که با دستش انجام داده و یا با قلم و زبانش آن را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هر صورتى که ما از او ترسیم و نقاشى کنیم، مسلمآ تصویر ناقصى خواهد بود، ولى چیزى که ما از آن مى‌خواهیم و به آن امیدواریم، جنبش و حرارتى است که به زندگى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نهایى در کتابى از این قبیل، تفحص و بررسى مواهبى است که از کارها و گفتارهاى على به ما رسیده و سپس درک آن به‌صورت دقیق و واقع‌بینانه بوده و بعد نشان‌دادن شکل و سیماى این مرد است آن‌چنان که مؤلف تصور و ترسیم کرده و انتظار دارد که شما نیز همان‌گونه او را تصور و درک کنید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ایمان دارم که مؤلف این کتاب نفیس و پرارزش، با کمالى که در قلم و با حرارتى که در قلب و باانصافى که در وجدان او وجود دارد، در ترسیم شکل واقعى امام على‌بن ابیطالب، تا حدود زیادى موفق و کامیاب گشته است، به‌طورى که در مقابل آن چاره‌اى جز این نیست که اقرار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شکل زنده‌اى از بزرگترین مرد دنیاى عرب، پس از پیامبر است</w:t>
      </w:r>
      <w:r>
        <w:rPr>
          <w:rFonts w:eastAsia="IRNazanin" w:cs="IRNazanin"/>
          <w:color w:val="111111"/>
          <w:sz w:val="28"/>
          <w:szCs w:val="28"/>
          <w:rtl w:val="true"/>
          <w:lang w:bidi="fa-IR"/>
        </w:rPr>
        <w:t xml:space="preserve">. </w:t>
      </w:r>
      <w:bookmarkStart w:id="48" w:name="pg20168_2069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4436047_2320776876"/>
      <w:bookmarkStart w:id="50" w:name="_Toc17"/>
      <w:bookmarkEnd w:id="48"/>
      <w:bookmarkEnd w:id="49"/>
      <w:r>
        <w:rPr>
          <w:rtl w:val="true"/>
        </w:rPr>
        <w:t>سرزمین معجزه‌ها</w:t>
      </w:r>
      <w:bookmarkStart w:id="51" w:name="pg20168_206990"/>
      <w:bookmarkEnd w:id="50"/>
    </w:p>
    <w:p>
      <w:pPr>
        <w:pStyle w:val="Heading2"/>
        <w:numPr>
          <w:ilvl w:val="1"/>
          <w:numId w:val="1"/>
        </w:numPr>
        <w:rPr/>
      </w:pPr>
      <w:bookmarkStart w:id="52" w:name="__RefHeading___Toc4436049_2320776876"/>
      <w:bookmarkStart w:id="53" w:name="_Toc18"/>
      <w:bookmarkEnd w:id="51"/>
      <w:bookmarkEnd w:id="52"/>
      <w:r>
        <w:rPr>
          <w:rtl w:val="true"/>
        </w:rPr>
        <w:t>مهد نبوت</w:t>
      </w:r>
      <w:bookmarkEnd w:id="53"/>
    </w:p>
    <w:p>
      <w:pPr>
        <w:pStyle w:val="BookText"/>
        <w:rPr/>
      </w:pPr>
      <w:r>
        <w:rPr>
          <w:rFonts w:ascii="IRNazanin" w:hAnsi="IRNazanin" w:eastAsia="IRNazanin"/>
          <w:color w:val="111111"/>
          <w:sz w:val="28"/>
          <w:sz w:val="28"/>
          <w:szCs w:val="28"/>
          <w:rtl w:val="true"/>
          <w:lang w:bidi="fa-IR"/>
        </w:rPr>
        <w:t>سرزمینى است که در گذشته و آینده، هردو، سرزمین معجزه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فلات پهناورى است که اگر باران در آن مى‌بارید و آن را سرسبز و خرم و پرگیاه و بارور مى‌ساخت، همه گرسنگان دنیا را سیر مى‌نمود و همه برهنگان جهان را مى‌پوشاند و این فلات به اندازه‌اى وسیع و پهناور است که هیچ خیالى نمى‌تواند حدى براى آن قائل شود و یا فکرى آن را به‌خاطر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فلاتى است که از ابتداى تکوین و خلقت ریگزارى متحرک و مواج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صخره‌هایى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وزش باد ریگ و شن آن را در هوا بازى مى‌داده و مى‌چرخاند و درواقع سرزمینى به‌وجود آمده که مى‌جوشد و در انقلاب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سرزمینى از تپه‌ها و دره‌هاى شنى که همواره در تلاطم و نشست و برخاست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کوههاى کم‌ارتفاع و بى‌گیاهى که هرگز باران نمى‌بینند و در دل ریگزار خشک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همه‌جاى این سرزمین تفتیده و سخت و آتش‌فشانى، مالامال از سنگ‌هاى سیاه و پوسیده و سوراخ سوراخى است که گویى در آتش گداخته شده و به گوشه‌اى پرتاب شده‌اند و هنوز هم حرارت و سیاهى را در خود حفظ 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را سرزمین سوخته نامیده‌اند و نام‌هاى دیگرى نیز از این قبیل بر آن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فلاتى است که قابل زراعت و کشاورزى، و به تبع آن سکونت و زندگى نیست، زیرا که فقط کشاورزى عامل سکونت گروهى در یکجا مى‌تواند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دشتها، با این توصیف، از نظر گرما و خشکى هوا، از بدترین و سخت‌ترین نقاط دنیاست و علیرغم آنکه از سه‌طرف دریا آن را فرا گرفته، باران و شبنم آن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گاهى باران سروصورتى به آن داده و اندک طراوتى به‌وجود مى‌آورد و مردم هم منتظر این موسم‌ها هستند که با هرچه دارند، از شتر و زن و فرزند، به استقبال آن بروند، ولى باد سموم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بادى که همه‌جا را فرا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گیاه و طراوتى را مى‌خشکاند و گاهى زندگى را نیز برباد مى‌دهد و نابود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اینجاست که شعرا درباره نسیم روحبخش صبا، وقتى که از سوى شرق مى‌آید، شعرها مى‌سرایند، آنسان که انسان از بوى عطرآمیز بهشت شاد و مسرور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نهرهاى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نهرى که پیوسته روان باشد، وجود ندارد، ولى در بعضى از این نقاط، وقتى که باران بشدت ببارد، سیلهایى جارى مى‌گردد و از شکم وادى‌ها و دره‌ها، راهى به خود باز مى‌کند، و در این مواقع مردم به همدیگر پیشى مى‌جویند تا سدهایى ببندند و آب را اگرچه براى مدت کوتاهى ذخیره نمایند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چهارپایان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آن مانند مناطق و جاهاى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آنها ساق‌ها و پاهاى بلندى داده تا مسافت‌هاى دور و درازى را بپیمایند و در وسط دشت‌ها و بیابان‌ها باز نمانند، چنان‌که براى بعضى از آن‌ها، پاهاى گرد و مستدیرى قرار داده که در ریگزارها فرو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حیوانات در این نواحى، بردبارى و شکیبایى بیشترى در مقابل گرسنگى و دشوارى‌هاى 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شتر همیشه در معده خود ذخیره آب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اعراب بادیه‌نشین که شتر را به هزار نام </w:t>
      </w:r>
    </w:p>
    <w:p>
      <w:pPr>
        <w:pStyle w:val="BookText"/>
        <w:rPr/>
      </w:pPr>
      <w:r>
        <w:rPr>
          <w:rFonts w:ascii="IRNazanin" w:hAnsi="IRNazanin" w:eastAsia="IRNazanin"/>
          <w:color w:val="111111"/>
          <w:sz w:val="28"/>
          <w:sz w:val="28"/>
          <w:szCs w:val="28"/>
          <w:rtl w:val="true"/>
          <w:lang w:bidi="fa-IR"/>
        </w:rPr>
        <w:t>مى‌خوانند، گاهى این آب‌ها را با وسائلى از شکم آنها بیرون مى‌آورند، تا خود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گیاهان آن؟ نمى‌خواهم در وصف آن سخن به درازا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خارهایى تیز و داغ، با رگ و ریشه تشنه آب، آن هم بسیار کمیاب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گیاه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خانه‌هایش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خانه و منزل بگویند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خیمه‌ها و چادرهاى بزرگى است که باد سوزان در آن کوران مى‌کند و گرماى ناراحت‌کننده با آن به ستیزه برمى‌خیزد و بدین‌ترتیب داخل این خیمه‌ها با بیرون و صحراى سخت و ناهموار یکى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این چادرها فقط در بعضى مناطق و اماکن خاص برپا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بسیار کوشش بیجایى خواهد بود که ساکنین آنها بخواهند در هر کجا که مى‌خواهند اقامت نموده و یا در مکان آرام و امنى مستقر گردند، آنها پیمان همیشگى با خانه به‌دوشى و کوچ‌کردن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مواد غذایى در آن دو چیز سیاه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آبى که به‌دست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به‌اضافه آنچه که از گوشت شتر و یا گوشت شکار پیدا مى‌شود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طبیعت این صحرا ساکنان و مردم آن را به جنگ و کشتار وامى‌دارد و درواقع جنگ و ستیز دائمى، اصل و اساس نظام اجتماعى آنهاست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خورشید بر بیابان‌هاى جزیرة‌العرب و خانه‌هاى آن، همیشه پرده‌اى از آتش و حرارت مى‌افکند و مردم فقیر و بیچاره، گوشت گرگ یا گوسفند از پادرآمده‌اى را در روى سنگ‌هاى آن بریان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بیابان‌هاى جزیره و منزل‌هاى آن، فشار و رنج کشنده و مرگ تلخ و ناگوار همیشه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مناظر و چشم‌اندازهاى آن یکسان و یکنواخت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دریایى از ریگ در سینه آبادى‌هاى ناچیز و آرزوهاى شکست‌خورده و سوخته که فلات اجازه سربلندکردن را به آنها نمى‌دهد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البته در این طبیعت بى‌رحم و این زندگى دردناک و دشوار و این وضع سخت معیشت مردم صحرا، ادراک و شعورى که سراسر هستى و زندگى را فراگیرد و نمونه‌هاى عالى نیکى و نیکویى را که دل را نرم و قلب را پرمهر مى‌کند، بسیار دشوار است، زیرا مانند این احساسات بشردوستانه، در سرزمین‌هاى پرآب و سرسبز و خرم بیشتر رشد مى‌کند نه در دوزخ بیابان، و در نزد کامرانان یافت مى‌شود، نه در میان عقب‌ماندگان و محرومین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کمبود مواد غذایى به آنها امکان اندیشه و رشد را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چند دهکده آباد جزیره در آن زمان را نباید به حساب آورد، زیرا آنها دهکده‌هاى مسخره و بى‌ارزش، پراکنده و کوچک، غم‌انگیز و اندوهبارى بودند و به‌مثابه بیغوله‌هاى تاریکى به‌شمار مى‌آمدند در میان سرزمینى سوخته و سیاه، که غارها میان آنها فاصله انداخته بود و خود راهنما در آن گم مى‌شد و چهره زمین در آن گرفته به‌نظر مى‌رسید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عمران و آبادى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جهت هواى ناسازگار، بحران فقر و بدبختى، و دشوارى راه‌ها و سفرها و دورى از مراکز دنیا،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بعضى از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ساخت و سازى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ثروتى نسبت به این ویرانه‌ها، پیدا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مکه، بتکده‌اى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آن بازرگانان و سوداگرانى که از مقیاس‌هاى زندگى آنان، گرفتن جان انسان، با درهم و دینار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زندگى سخت و ناگوار در دوزخ شنزار، همراه با بدبختى و بیچارگى نسبت به امروز و توأم با یأس و ناامیدى از فرداى تاریک و از دست‌رفته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وضع جزیرة‌العرب</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شگفت‌انگیز نیست که در این سرزمین انسانى باشد؟ در حالى‌که در نزدیکى آن، سرزمینى وجود دارد پربرکت، سرسبز و خرم، با خوراک </w:t>
      </w:r>
    </w:p>
    <w:p>
      <w:pPr>
        <w:pStyle w:val="BookText"/>
        <w:rPr/>
      </w:pPr>
      <w:r>
        <w:rPr>
          <w:rFonts w:ascii="IRNazanin" w:hAnsi="IRNazanin" w:eastAsia="IRNazanin"/>
          <w:color w:val="111111"/>
          <w:sz w:val="28"/>
          <w:sz w:val="28"/>
          <w:szCs w:val="28"/>
          <w:rtl w:val="true"/>
          <w:lang w:bidi="fa-IR"/>
        </w:rPr>
        <w:t>و پوشاک فراوان و سرشار از وسائل زندگى بهتر، و هرکه در آن راهى یابد او را کفاف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این انسان، در این سرزمین، که در میان کوه‌ها و دریاها و بیابان‌هایش محصور شده و هرگز حاضر نیست آن را ترک کرده و میهن دیگرى براى خود اختیار کند، معجزه صحرا قبل از انقلاب محمد و انقلاب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چشمه‌ساران پرآب و برکت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سرزمینهاى پرنعمت سبز و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همه ثروتهاى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نشاط شبانگاه و نسیم صبا و ژاله صبحگاه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نعمتهایى که براى فرد خوشگذرانى، در مکانى جمع شود که از آن شیر و عسل مى‌ریزد و بر آن مر و لبان مى‌بخشد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نه خنده طبیعت و شادى و سرور آن در هر باغ و گلستان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نه هرآنچه را که جزیرة‌العرب در آن روزگار از آن محروم بود اگر به او مى‌دادند، همه و همه به پایه آنچه بزودى از سرزمین معجزه‌ها براى همه دنیا، طلوع و ظهور مى‌کرد، نمى‌رسید و ارزش برابرى با آن را نداشت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سرزمین، در آن زمان چیزى بالاتر و بزرگتر از همه اینها براى دنیا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جهان هستى به‌پاخاست، زمان به هم پیوند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چشمه‌ها صاف و زلال گردید، ارزش‌هاى عالى زندگى روشن و آشکار شد و حقیقت وجود هستى در مرحله تکاملى انسانیت مطلق نمودار گشت و جوشش خیر و نیکى، بلندى حقیقت، تحکیم عناصر فضیلت، به‌ظهور پیوست تا جملگى </w:t>
      </w:r>
    </w:p>
    <w:p>
      <w:pPr>
        <w:pStyle w:val="BookText"/>
        <w:rPr/>
      </w:pPr>
      <w:r>
        <w:rPr>
          <w:rFonts w:ascii="IRNazanin" w:hAnsi="IRNazanin" w:eastAsia="IRNazanin"/>
          <w:color w:val="111111"/>
          <w:sz w:val="28"/>
          <w:sz w:val="28"/>
          <w:szCs w:val="28"/>
          <w:rtl w:val="true"/>
          <w:lang w:bidi="fa-IR"/>
        </w:rPr>
        <w:t>در ساکن غار حراء محمدبن عبدالله بروز و تجلى نماید و همچنان در سرور و برگزیده نیکوکاران، انقلابى بزرگ، على‌بن ابیطالب ادامه یابد و جاودانه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برانگیختگى و بعث این انسان بزرگ و استمرار آن در پسرعموى والاى او، به‌خاطر ابدى‌ساختن حقیقت بزرگ، در روى این زمین و در میان مردمانى که از عادات و موازین آنها گرفتن جان انسان با درهم و دینار بود، همان معجزه‌اى است که به‌زودى به‌وقوع مى‌پیوست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برانگیختگى، پس از خود محمد و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انقلاب‌هاى اجتماعى بشردوستانه بر ضد بدبختى و درماندگى در آن محیط و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بزرگ صحرا بود</w:t>
      </w:r>
      <w:r>
        <w:rPr>
          <w:rFonts w:eastAsia="IRNazanin" w:cs="IRNazanin"/>
          <w:color w:val="111111"/>
          <w:sz w:val="28"/>
          <w:szCs w:val="28"/>
          <w:rtl w:val="true"/>
          <w:lang w:bidi="fa-IR"/>
        </w:rPr>
        <w:t xml:space="preserve">. </w:t>
      </w:r>
      <w:bookmarkStart w:id="54" w:name="pg20168_206996"/>
    </w:p>
    <w:p>
      <w:pPr>
        <w:pStyle w:val="Heading2"/>
        <w:numPr>
          <w:ilvl w:val="1"/>
          <w:numId w:val="1"/>
        </w:numPr>
        <w:rPr/>
      </w:pPr>
      <w:bookmarkStart w:id="55" w:name="__RefHeading___Toc4436051_2320776876"/>
      <w:bookmarkStart w:id="56" w:name="_Toc19"/>
      <w:bookmarkEnd w:id="54"/>
      <w:bookmarkEnd w:id="55"/>
      <w:r>
        <w:rPr>
          <w:rtl w:val="true"/>
        </w:rPr>
        <w:t>صداى محمد</w:t>
      </w:r>
      <w:bookmarkEnd w:id="56"/>
    </w:p>
    <w:p>
      <w:pPr>
        <w:pStyle w:val="BookText"/>
        <w:rPr/>
      </w:pPr>
      <w:r>
        <w:rPr>
          <w:rFonts w:ascii="IRNazanin" w:hAnsi="IRNazanin" w:eastAsia="IRNazanin"/>
          <w:color w:val="111111"/>
          <w:sz w:val="28"/>
          <w:sz w:val="28"/>
          <w:szCs w:val="28"/>
          <w:rtl w:val="true"/>
          <w:lang w:bidi="fa-IR"/>
        </w:rPr>
        <w:t>از لهیب صحراى سوزان فروغى در چشمانش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گسترش ریگ‌هاى عریان، در برابر تابش خورشید، صراحتى بر زبانش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واحه‌هاى شناگر حجاز که همچون جزائر پراکنده در دل دریایى از ریگ در زیر پرتو ماه خودنمایى مى‌نمودند، نرمى و مهرى در قلب او و گرمى و سازشى در خون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وزش گردبادهاى تند صحرا، انقلابى در خیال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بیان شعر و نور آسمان افسون و سحرى در زبان و شعله‌اى فروزان در روح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راستى تصمیم و درستى اندیشه، برشى در شمشیر و پیام و رسالتى در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محمدبن عبدالله، پیامبر عرب، بت‌شکن تاریخ و کوبنده راه و رسم بت‌پرستى‌هایى است که در زیر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ثروت و سرمایه، پرستش عادات و رسوم کهنه، پرستش احمقانه نژاد و خون، انسان را از برادر انسانش دور مى‌کرد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زندگى را تنها در ربودن درهم‌هاى ناچیز عرب بادیه‌نشین و انباشتن آنها براى خود مى‌دیدند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ارزش‌هاى زندگى انسان را تا حد یک تجارت پرسود و سوداگرى و بهره‌گیرى روزافزون، و کاروانى از کالاها که پستى‌ها و بلندى‌ها را سیر کرده و بیابان‌هاى پرپیچ و خم را با نواى نى و خوانندگى براى شترها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سوداگرى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سایبانى جز سایه درختان یک قرشى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پناهگاهى جز مکه، شهر بت‌ها و </w:t>
      </w:r>
    </w:p>
    <w:p>
      <w:pPr>
        <w:pStyle w:val="BookText"/>
        <w:rPr/>
      </w:pPr>
      <w:r>
        <w:rPr>
          <w:rFonts w:ascii="IRNazanin" w:hAnsi="IRNazanin" w:eastAsia="IRNazanin"/>
          <w:color w:val="111111"/>
          <w:sz w:val="28"/>
          <w:sz w:val="28"/>
          <w:szCs w:val="28"/>
          <w:rtl w:val="true"/>
          <w:lang w:bidi="fa-IR"/>
        </w:rPr>
        <w:t>بت‌پرستى‌ها، که در آن فقط درهم و دینار، پول و ثروت ارج داشت و حکومت مى‌کرد،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گوش آنان صدایى طنین انداخت که وجودشان را لرزاند و رشته شهوت‌ها و هوس‌هاى آنان را از هم پاشید و دنیا را بر سر آنها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صدا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ارزشى دارد، برتر از آنچه شما مى‌شناسید، و عرب بیابانگرد و سرگردان، رسالتى دارد غیر از آنچه شما مى‌پندارید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جاهلانه زندگى خود با گمراهى و ضلالت، به‌سرعت پیش مى‌رفتند و دختران خود را همچنان زنده‌به‌گور مى‌ساختند و در این کار جز پیروى از عادات و رسوم غلط و تبعیت از آنچه انسان جاهل گذشته انجام مى‌داد هدفى را تعقیب نمى‌کردند و جز زهرخند بر آراستگى خلقت و زیبایى طبیعت و شورانگیزى هستى انگیزه دیگرى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گوش آنها صدایى ملایم و سرشار از نسیم مهر و شوریدگى عشق و زندگى خورد که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زنده‌به‌گورساختن دختران بپرهیزید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زنان نیز مانند مردان حقوقى است و کسى صاحب اختیار مرگ و زندگى دیگران نیست، زندگى و مرگ تنها به‌دست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همیشه در جنگ و ستیز با شمشیرهاى آخته بودند و با زبان‌هایى که گویى تازیانه‌هاى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سخن مى‌گفتند و در سایه نیزه‌ها و شمشیرها به دختران مى‌رسیدند و بر لبان آنها بوسه مى‌زدند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آنها مرکب از سوارانى فخرفروش، مردانى در میدان کارزار و کودکانى نالان بود که براى خود پناهگاهى مى‌جویند و با کینه توزى و نابرادرى، پرورش مى‌یابند و بزرگ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خمیه‌هایشان بانگى پیچید سهمگین‌تر از خروش رعد و برق و هولناک‌تر از صفیر توفان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کارى است که 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است که همدیگر را بکشید؟ و شما در سایه آفریدگار آسمان و زمین، برادر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و کشتار از کارهاى اهریمن است و آشتى و صلح براى شما زیبنده‌تر است و در سایه آن، زندگى بهتر و نعمت‌هاى دلخواه شما فراهم‌تر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قوم و ملتى مانند مردم عرب، در خودخواهى و خودبینى فرو نرفته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آنچنان تحقیر و خوارى بر مردم غیرعرب روا داشتند که فقط خواسته اخلاق فرعونى، خودپسندى احمقانه، اخلاق زشت و تلخ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نتیجه، مردم غیرعرب در نزد آنان به‌قدرى پست شمرده شدند که شرافت انسانى آنها مورد تهدید قرار گرفت و این امر بر پرچمدار رسالت جهانى سخت گران آمد و خودخواهان فخرفروش را با صدایى بلند به‌خود آورد که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را بر عجم برترى و فضیلتى جز با پرهیزگارى نیست و انسان،خواهى نخواهى برادر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زجردیده‌ها و ستم‌کشیده‌هاى روى زمین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طردشدگان و آوارگانى که باد سموم صحرا چهره‌هایشان را سوزانده بود و اجتماع مزدور نیز آنها را از خود مى‌راند و زندگى چنان بر آنان تلخ و تنگ </w:t>
      </w:r>
    </w:p>
    <w:p>
      <w:pPr>
        <w:pStyle w:val="BookText"/>
        <w:rPr/>
      </w:pPr>
      <w:r>
        <w:rPr>
          <w:rFonts w:ascii="IRNazanin" w:hAnsi="IRNazanin" w:eastAsia="IRNazanin"/>
          <w:color w:val="111111"/>
          <w:sz w:val="28"/>
          <w:sz w:val="28"/>
          <w:szCs w:val="28"/>
          <w:rtl w:val="true"/>
          <w:lang w:bidi="fa-IR"/>
        </w:rPr>
        <w:t>گشته بود که آنها کم‌ارزش‌تر و پست‌تر از ریگ‌هاى بیابان‌ها به‌حساب مى‌آمدند و روزگار سیاهى را مى‌گذرانیدند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رفقا و یاران صاحب رسالت، پیامبر جدید به‌شمار مى‌رفتند، چنان‌که دوستان مسیح نیز بینوایان و مطرودین اجتماع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به‌خاطر نجات آنها، حکومت را به‌دست شورا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بندگى و برده‌گیرى و بهره‌بردارى انسان از انسان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بیت‌المال و کوشش‌هاى مردم را ملى و عمومى ساخت تا همه با هم، از زندگى بهره‌مند شوند و پشت و شانه‌هاى بستگان قریشى خود را با تازیانه‌هاى خیرخواهى ملتهب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تمام نیرو و وجود خویش براى وحدت جهانى، کوشش نمود و سمبل آن را خداى واحد قرار داد و همه را به‌سوى او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آنان، مردمان بى‌خرد وکودکان نادان را تحریک کردند که پیامبر را سنگباران نموده و او را مسخره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دلهاى این ستم‌دیدگان و آوارگان و بردگان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مؤذن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جزو آنها بود، با صدایى که ژرف‌تر از سرود صبحگاهى و نشاط انگیزتر از سایه بى‌دریغ شب و نافذتر از همه بانگ‌ها بود، آرامش یافت و روشن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روزى‌خوار وخاندان خداوندند و محبوبترین فرد در نزد او کسى است که براى خاندان او مفیدتر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دشمنانش و آنهایى که او را آماج سنگها کرده و مسخره مى‌نمودند، این صداى زندگى‌بخش را از او شنیدند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کنت فظآ غلیظ القلب لانفضّوا من حولک فاعف عنهم واستغفر لهم و شاورهم فى‌الامر و اذا عزمت فتوکل على‌الله </w:t>
      </w:r>
    </w:p>
    <w:p>
      <w:pPr>
        <w:pStyle w:val="BookText"/>
        <w:rPr/>
      </w:pPr>
      <w:r>
        <w:rPr>
          <w:rFonts w:ascii="IRNazanin" w:hAnsi="IRNazanin" w:eastAsia="IRNazanin"/>
          <w:color w:val="111111"/>
          <w:sz w:val="28"/>
          <w:sz w:val="28"/>
          <w:szCs w:val="28"/>
          <w:rtl w:val="true"/>
          <w:lang w:bidi="fa-IR"/>
        </w:rPr>
        <w:t>ان‌الله یحب‌المتوکلین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اگر تو</w:t>
      </w:r>
    </w:p>
    <w:p>
      <w:pPr>
        <w:pStyle w:val="BookText"/>
        <w:rPr/>
      </w:pPr>
      <w:r>
        <w:rPr>
          <w:rFonts w:ascii="IRNazanin" w:hAnsi="IRNazanin" w:eastAsia="IRNazanin"/>
          <w:color w:val="111111"/>
          <w:sz w:val="28"/>
          <w:sz w:val="28"/>
          <w:szCs w:val="28"/>
          <w:rtl w:val="true"/>
          <w:lang w:bidi="fa-IR"/>
        </w:rPr>
        <w:t>درشت‌خوى و سنگین‌دل بودى از گرد تو پراکنده مى‌شدند، از آنها درگذر و عفو کن و براى آنان طلب آمرزش بنما و در کار با آنها به مشورت بپرداز و چون تصمیم گرفتى بر خداى توکل کن که خداوند متوکلان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رزمندگان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آنهایى که در راه زندگى بهتر مى‌جنگیدند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یاران او بر ضد شر و فساد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به‌هنگام جهاد و دفاع از بنیاد انقلاب جدید وسوسه‌اى براى پایمال‌کردن حقوق و کرامت‌هاى دیگران در دل آنها راه مى‌یافت، پژواک این کلمات دلنشین در دل و جانشان طنین مى‌افکند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گرفت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 و حیله بکار نبرید، مردم را به زنجیر نکشید، کودکان و زنان و پیرمردان و صومعه‌نشینان گوشه‌گیر را از پاى درنیاورید، درخت‌هاى خرما را آتش نزنید، و هرگز گیاه و درختى را قطع ننمایید و هیچ خانه و بنایى را ویران نسازید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صداى محمد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 این بانگ آسمانى را از فرزند عبدالله فرا گرفت و آن را شعار خود ساخت و همه‌جا گسترش داد تا آنجا که هر تاجدار زورمندى را در آن غرق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توانست پیوند انسان‌ها را با همدیگر محکمتر سازد و از همه بالاتر، رابطه بین انسان و روح کائنات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صحرا آن را خداى واحد و بى‌شریک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استوارتر و ناگسستنى‌تر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سایه محمدبن عبدالله وسیع‌تر شد و گسترش یافت تا سراسر عالم قدیم را فرا گرفت و از مشرق تا </w:t>
      </w:r>
    </w:p>
    <w:p>
      <w:pPr>
        <w:pStyle w:val="BookText"/>
        <w:rPr/>
      </w:pPr>
      <w:r>
        <w:rPr>
          <w:rFonts w:ascii="IRNazanin" w:hAnsi="IRNazanin" w:eastAsia="IRNazanin"/>
          <w:color w:val="111111"/>
          <w:sz w:val="28"/>
          <w:sz w:val="28"/>
          <w:szCs w:val="28"/>
          <w:rtl w:val="true"/>
          <w:lang w:bidi="fa-IR"/>
        </w:rPr>
        <w:t>مغرب، از خاور تا باختر، نیکى و معرفت و صلح بارور گشت و اینک پیامبر صحرا دست خود را بر فراز جهان برافراشت تا بذر برادرى و دوستى و محبت جهانى را در زمین بیفشاند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پرچم اسلام از هند تا اندلس برافراشته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جبین خورشید، تاج ملتى بزرگ درخشیدن گرفت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هدف نهایى این صداى آسمانى این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جهانى به برادرى انسانى، کوتاهى دست طبقه حاکمه ستمگر، از ملت و دارایى و ثمره کوشش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همگانى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کوچک و بزرگ، محکوم و حاکم، عرب و 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همه مردم برادرانى هستند که با هم برابرند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اهداف نهایى این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رهایى زن از ظلم و ستم مرد، آزادى کارگر از ستم کارفرما، آزادى بردگان و نوکران از بندگى و 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شرائط زمان و امکانات محیط به آن اجازه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مى‌خواست که درست برخلاف نظریه‌ى آن عده از فلاسفه پیشین که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کارگران و پیشه‌وران و بردگان باید به جرم انحطاط کار و پیشه‌اى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مدنى محروم شوند و دنیا را در حقوق و مشاغل به طبقات گوناگونى تقسیم کرده بودند</w:t>
      </w:r>
      <w:r>
        <w:rPr>
          <w:rStyle w:val="FootnoteAnchor"/>
          <w:rtl w:val="true"/>
        </w:rPr>
        <w:footnoteReference w:id="30"/>
      </w:r>
      <w:r>
        <w:rPr>
          <w:rFonts w:ascii="IRNazanin" w:hAnsi="IRNazanin" w:eastAsia="IRNazanin"/>
          <w:color w:val="111111"/>
          <w:sz w:val="28"/>
          <w:sz w:val="28"/>
          <w:szCs w:val="28"/>
          <w:rtl w:val="true"/>
          <w:lang w:bidi="fa-IR"/>
        </w:rPr>
        <w:t>، همه</w:t>
      </w:r>
    </w:p>
    <w:p>
      <w:pPr>
        <w:pStyle w:val="BookText"/>
        <w:rPr/>
      </w:pPr>
      <w:r>
        <w:rPr>
          <w:rFonts w:ascii="IRNazanin" w:hAnsi="IRNazanin" w:eastAsia="IRNazanin"/>
          <w:color w:val="111111"/>
          <w:sz w:val="28"/>
          <w:sz w:val="28"/>
          <w:szCs w:val="28"/>
          <w:rtl w:val="true"/>
          <w:lang w:bidi="fa-IR"/>
        </w:rPr>
        <w:t>افراد مردم در کار حکومت و سرنوشت خویش دخالت کنند و این بدون تردید بزرگترین خیرخواهى و بشردوستى ممکن در شرایط آن زمان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 و استثمار انسان از انسان تحریم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صدا، پس از محمد، صداى على‌بن ابیطالب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انقلابى بود برضد اجتماعى که بنیاد آن برپایه ظلم و ستم استوار گشته بود</w:t>
      </w:r>
      <w:r>
        <w:rPr>
          <w:rFonts w:eastAsia="IRNazanin" w:cs="IRNazanin"/>
          <w:color w:val="111111"/>
          <w:sz w:val="28"/>
          <w:szCs w:val="28"/>
          <w:rtl w:val="true"/>
          <w:lang w:bidi="fa-IR"/>
        </w:rPr>
        <w:t xml:space="preserve">! </w:t>
      </w:r>
      <w:bookmarkStart w:id="57" w:name="pg20168_207002"/>
    </w:p>
    <w:p>
      <w:pPr>
        <w:pStyle w:val="BookText"/>
        <w:rPr/>
      </w:pPr>
      <w:bookmarkEnd w:id="57"/>
      <w:r>
        <w:rPr>
          <w:rFonts w:ascii="IRNazanin" w:hAnsi="IRNazanin" w:eastAsia="IRNazanin"/>
          <w:color w:val="111111"/>
          <w:sz w:val="28"/>
          <w:sz w:val="28"/>
          <w:szCs w:val="28"/>
          <w:rtl w:val="true"/>
          <w:lang w:bidi="fa-IR"/>
        </w:rPr>
        <w:t>امام على‌بن ابیطالب، بزرگ بزرگان عالم، بى‌همتا نسخه‌اى است که شرق و غرب جهان نه در گذشته و نه امروز، صورتى بر طبق آن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شمیل</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8" w:name="__RefHeading___Toc4436053_2320776876"/>
      <w:bookmarkStart w:id="59" w:name="_Toc20"/>
      <w:bookmarkEnd w:id="58"/>
      <w:r>
        <w:rPr>
          <w:rtl w:val="true"/>
        </w:rPr>
        <w:t>وجدان جهانى</w:t>
      </w:r>
      <w:bookmarkStart w:id="60" w:name="pg20168_207003"/>
      <w:bookmarkEnd w:id="59"/>
    </w:p>
    <w:p>
      <w:pPr>
        <w:pStyle w:val="Heading2"/>
        <w:numPr>
          <w:ilvl w:val="1"/>
          <w:numId w:val="1"/>
        </w:numPr>
        <w:rPr/>
      </w:pPr>
      <w:bookmarkStart w:id="61" w:name="__RefHeading___Toc4436055_2320776876"/>
      <w:bookmarkStart w:id="62" w:name="_Toc21"/>
      <w:bookmarkEnd w:id="60"/>
      <w:bookmarkEnd w:id="61"/>
      <w:r>
        <w:rPr>
          <w:rtl w:val="true"/>
        </w:rPr>
        <w:t>بر تارک تاریخ</w:t>
      </w:r>
      <w:bookmarkEnd w:id="6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را نمى‌توان آدمى خواند، مگر آنکه او را مقیاسى براى تجسم اوج روح و بینش آدمى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گوش شنوایى به دنیاى خود نسپردى که تو را از پدیده بزرگى آگاه سازد که جهان از نمونه آن، مگر بسیار کم و در میان نسلى و نسلى، براى تو سخن نمى‌گوید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دنیاى خود گوش و دل و عقل را نسپردى که تاروپود وجودت را از داستان بزرگ‌مردى بی اگاه اند که در درون خود، قصه وجدان بزرگى را نهفته دارد که آن‌قدر اوج مى‌گیرد که دنیا و زندگى در قبال آن کوچک و بى‌ارزش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فرزندان و نزدیکان، مال و جاه، ثروت و قدرت و حتى دیدار خورشید فروزان، در آن هنگام که طلوع مى‌کند و زمانى که غروب مى‌نماید، در قبال آن کوچک و بى‌اهمیت گردد و تا آن‌جا پیش برود و به صاحب خود آن‌قدر اوج دهد که او را از زمره آدمیان فراتر برد و دیگر او را نمى‌توان در زمره افراد بشرى شمرد، مگر آن‌که او را مقیاسى براى تجسم اوج روح و بینش آدمى بدانیم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این گوش و این قلب و این عقل را به دنیاى خود نداده‌اى که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پاکان دور و نزدیک، داستان شهادت را براى تو نقل کند که فجر و شفق را با خون ریخته‌شده حق و عدالت رنگین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خون </w:t>
      </w:r>
    </w:p>
    <w:p>
      <w:pPr>
        <w:pStyle w:val="BookText"/>
        <w:rPr/>
      </w:pPr>
      <w:r>
        <w:rPr>
          <w:rFonts w:ascii="IRNazanin" w:hAnsi="IRNazanin" w:eastAsia="IRNazanin"/>
          <w:color w:val="111111"/>
          <w:sz w:val="28"/>
          <w:sz w:val="28"/>
          <w:szCs w:val="28"/>
          <w:rtl w:val="true"/>
          <w:lang w:bidi="fa-IR"/>
        </w:rPr>
        <w:t>شهید است که در پایان شب به‌شکل فجر درمى‌آید و در اوایل غروب به شکل شفق سرخ‌فام جلوه مى‌کند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چرا با چشمان خود گوشه‌هاى تاریخ مشرق‌زمین را جستجو نکرده‌اى تا از اندیشه‌اى نو آگاه شوى که با دید منطق به مثابه نقطه دایره‌اى است که آراء و افکار جدید درباره زندگى و مرگ و نظریات عمیق درباره نظام‌ها، آیین‌ها، برنامه‌ها و اصول اخلاقى، همه به گرد آن مى‌چرخند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دیده به هر کران ندوخته‌اى تا مقام و موقعیت آن اندیشه را در میان بشریت نیک دریابى و بدانى که از دیدگاه وى، پیوند انسان با انسان، در اجتماعى که از آنِ همه و براى همه است براساس برابرى، بنیاد یافته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تاریخ شرق در جستجوى اندیشه‌اى نبوده‌اى که براى مردم روشى جدید در میان مکتب‌هاى فلسفى به‌وجود آورده که ثمره مفید همه مکاتب است و پیشینیان آن را به ارث برده و براى آیندگان به یادگار گذاشته‌اند و همه به سوى آن گرد آمده و به اندازه استعداد خود از آن بهره‌مند گشته‌اند و کاوش و بهره بیشتر را، به اندیشه‌هاى پیشرو آینده واگذارده‌اند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تاریخ شرق درباره ذهن شگفتى نپرسیده‌اى که بر صاحب خود رنج و درد و براى دیگران نعمت و برکت به ارمغان آورد و در پیش پاى دوستان و دشمنانش، راهى نو براى ابد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مرد دانشمندى که هر انگیزه و نتیجه‌اى را بررسى مى‌کرد و در کشف و روشن ساختن حقایق، برطبق قواعد و نوامیس مى‌کوشید هوش فرزانه‌اى که عمیق و نکته‌سنج بود و در هر مطلبى غور مى‌نمود تا اعمال مردم را، حتى آنچه را که هنوز انجام نداده و در عالم فکر </w:t>
      </w:r>
    </w:p>
    <w:p>
      <w:pPr>
        <w:pStyle w:val="BookText"/>
        <w:rPr/>
      </w:pPr>
      <w:r>
        <w:rPr>
          <w:rFonts w:ascii="IRNazanin" w:hAnsi="IRNazanin" w:eastAsia="IRNazanin"/>
          <w:color w:val="111111"/>
          <w:sz w:val="28"/>
          <w:sz w:val="28"/>
          <w:szCs w:val="28"/>
          <w:rtl w:val="true"/>
          <w:lang w:bidi="fa-IR"/>
        </w:rPr>
        <w:t>و خیال مى‌پرورانند بخوبى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و اندیشه‌اى خلاق که مواهب عقلى را آن‌چنان دربرداشت که باید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تنها با علومى که پس از وى در شرق به‌وجود آمد، پیوند ندارد بلکه ریشه هر دانش و اندیشه‌اى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میان عقول بشرى، عقل نافذ و کاملى را که ریشه بزرگترین حقیقت اجتماعى را پیش از هرکسى دریافت نشناخته‌اى؟ حقیقتى که اصل و اساس همه حقایق اجتماعى و عامل ترکیب و تشکیل جامعه و گردش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بزرگ، هم‌اکنون مورد بحث و بررسى دانشمندان محقق در شرق و غرب عالم است، در صورتى‌که هزار و چهارصدسال پیش، به‌واسطه او درک و ارزیابى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این حقیقت بزرگ، بیان واقعیت استثمار انسان از انسان و روش‌ها و اسلوب‌هاى آن، در دگرگون‌ساختن اصول طبیعت است که گمراه‌ساختن مردم و بازداشتن آنان از درک حقایق، از نتایج حتمى آن به‌شمار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حقیقت بزرگ، نشان‌دادن سستى منطقى است که ثروتمندان براى استثمار بینوایان و طبقه حاکمه، براى ربودندسترنج و اموال مردم و پدران روحانى براى ادامه سلطه و تثبیت قدرت خود در روى زمین آن را منطق خود قرار داده‌اند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عقل نیرومند و کاملى را شناخته‌اى که بیش از سیزده‌قرن پیش، حقیقت اجتماعى بزرگى را دریافت و به افسانه‌ها و موهوماتى که هزار و یک ریشه داشت، پایان بخشید و آشکارا اعلان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بینوایى گرسنه نماند مگر به آن جهت که ثروتمندى از حق او بهره‌مند شد</w:t>
      </w:r>
      <w:r>
        <w:rPr>
          <w:rStyle w:val="FootnoteAnchor"/>
          <w:rtl w:val="true"/>
        </w:rPr>
        <w:footnoteReference w:id="32"/>
      </w:r>
      <w:r>
        <w:rPr>
          <w:rFonts w:ascii="IRNazanin" w:hAnsi="IRNazanin" w:eastAsia="IRNazanin"/>
          <w:color w:val="111111"/>
          <w:sz w:val="28"/>
          <w:sz w:val="28"/>
          <w:szCs w:val="28"/>
          <w:rtl w:val="true"/>
          <w:lang w:bidi="fa-IR"/>
        </w:rPr>
        <w:t xml:space="preserve">و براى تثبیت کامل این حقیقت </w:t>
      </w:r>
    </w:p>
    <w:p>
      <w:pPr>
        <w:pStyle w:val="BookText"/>
        <w:rPr/>
      </w:pPr>
      <w:r>
        <w:rPr>
          <w:rFonts w:ascii="IRNazanin" w:hAnsi="IRNazanin" w:eastAsia="IRNazanin"/>
          <w:color w:val="111111"/>
          <w:sz w:val="28"/>
          <w:sz w:val="28"/>
          <w:szCs w:val="28"/>
          <w:rtl w:val="true"/>
          <w:lang w:bidi="fa-IR"/>
        </w:rPr>
        <w:t>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نعمت فراوانى را ندیدم مگر آن که در کنارش حقى ضایع شده باشد</w:t>
      </w:r>
      <w:r>
        <w:rPr>
          <w:rStyle w:val="FootnoteAnchor"/>
          <w:rtl w:val="true"/>
        </w:rPr>
        <w:footnoteReference w:id="33"/>
      </w:r>
      <w:r>
        <w:rPr>
          <w:rFonts w:ascii="IRNazanin" w:hAnsi="IRNazanin" w:eastAsia="IRNazanin"/>
          <w:color w:val="111111"/>
          <w:sz w:val="28"/>
          <w:sz w:val="28"/>
          <w:szCs w:val="28"/>
          <w:rtl w:val="true"/>
          <w:lang w:bidi="fa-IR"/>
        </w:rPr>
        <w:t>و به یکى از کارمندانش در ضمن سخن از 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اساس محرومیت‌هاى اجتماعى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چنین گوشزد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به زیان و ضرر توده مردم و از نقص کار فرمانداران است، از احتکار بشدت جلوگیرى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شخصیت بزرگى را شناخته‌اى که عقل توانایش از سیزده‌قرن پیش او را براى کشف رمز اصلى انسانیت رهنمون گشت و دریافت که این رمز، پیوند ناگسستنى با توده‌ى مردمى دارد که حکمرانان و سلاطین زمان، از بود و نبودش جز به هنگام سوارى و بهره‌بردارى، آگاه نمى‌بودند؟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رافائل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 xml:space="preserve">یکى از زنان روستایى و کشاورز ایتالیا را نمونه وسمبل براى کشیدن تابلوى مادر مسیح قرار داد، تا بدین‌وسیله هرگونه مفهوم و معناى پاکى و نیکدلى انسانى را در آن ظاهر سازد،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پدیده‌هاى فکرى و اجتماعى خود، از روح هنرى رافائل الهام مى‌گیرند، این مرد بزرگ صدها سال پیش بر آن‌ها پیشى گرفت و با این که شرائط و امکانات نامساعد او و اجتماع کوته‌فکر و تنگ و محدودى که در آن به‌سر مى‌برد، با امکانات و اجتماعات مترقى اینها قابل مقایسه نبود، ولى او در آن زمان با ملوک و فرمانروایان و فرمانداران و سودجویان به ستیزه برخاست و در راه توده مردم، با فکر کوتاه و سخیف آنان به مبارزه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 که سوگند یاد مى‌کند،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داد ستمدیدگان را از ستمکاران بستانم و دماغ ظالم را، با اینکه او را خوش نیاید، به خاک بمالم تا او را به سوى سرچشمه حق و عدالت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گوش فرمانداران تبهکار زمان خود این بانگ رسا و صداى حق‌طلبانه را فریاد کرد که از وراى آن، شناخت کامل حقیقت و ماهیت </w:t>
      </w:r>
    </w:p>
    <w:p>
      <w:pPr>
        <w:pStyle w:val="BookText"/>
        <w:rPr/>
      </w:pPr>
      <w:r>
        <w:rPr>
          <w:rFonts w:ascii="IRNazanin" w:hAnsi="IRNazanin" w:eastAsia="IRNazanin"/>
          <w:color w:val="111111"/>
          <w:sz w:val="28"/>
          <w:sz w:val="28"/>
          <w:szCs w:val="28"/>
          <w:rtl w:val="true"/>
          <w:lang w:bidi="fa-IR"/>
        </w:rPr>
        <w:t xml:space="preserve">اشراف و آریستوکرات‌هاى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تبهکارى خود مى‌بالند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اصالت توده رنجدیده محروم و بینوا، چنان آشکار است که هیچ مزیدى بر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با بیانى کوتاه، چون فرمان سرنوشت فریاد مى‌زند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زیردستان شما برترند و مهتران شما پست‌تر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وراى این نکته، پرده سیاهى را که محرومیت و ستم بر استعداد اصیل و شکوفان توده مردم مى‌کشد، کنار مى‌زند و اهریمنان شر و فساد، پستى و نیرنگ را که چهره زشت و ضدبشرى خود را در جامه آراسته فئودال‌ها، فرمانروایان و احتکارگران پنهان داشته‌اند، رسوا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آن بزرگ‌مردى را شناخته‌اى که اندیشه خلق را با یک حقیقت انسانى، قدیمى چون ازل و جاودان همچون ابد، آشنا ساخت؟ حقیقتى ژرف و عمیق که بزرگان و دانایان، هریک فراخور روش و استعداد خود از آن بهره‌مند مى‌شوند و مردمان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که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سایه آن زندگى مى‌کنند، زیرا به میراث فکرى و اعتقادى پدران و نیاکان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کوشش و تأملى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درمى‌دهند و به‌مثابه آداب و رسوم آن را مى‌پذیرند و به آن اکتفا مى‌کنند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حقیقتى که اساس همه فلسفه‌هاى مثبت و گاهى منفى است و آن پژوهش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یافتن ثبات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اعماق خود، جز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به‌نحوى از انحاء، چیز دیگرى نیست و در این کاوش عاشقانه است که عقل و قلب و خیال و همه نیروهاى معنوى انسان شرکت مى‌جویند و همه شرایط، امکانات، انگیزه‌ها و بازتاب‌ها با مفاهیم مختلفى که دارند، پا در راه طلب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این مطلق را به‌شکل خاصى درک نمود و سپس با همه عقل و قلب خود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آرامشى که در سرمنزل مطلق دست دهد، نیرویى بیکران مى‌دهد و آن‌گاه خودش نمونه این نیرو و نشان‌دهنده آن آرامش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نیروى وى در شکست و پیروزى، هردو به‌طور </w:t>
      </w:r>
    </w:p>
    <w:p>
      <w:pPr>
        <w:pStyle w:val="BookText"/>
        <w:rPr/>
      </w:pPr>
      <w:r>
        <w:rPr>
          <w:rFonts w:ascii="IRNazanin" w:hAnsi="IRNazanin" w:eastAsia="IRNazanin"/>
          <w:color w:val="111111"/>
          <w:sz w:val="28"/>
          <w:sz w:val="28"/>
          <w:szCs w:val="28"/>
          <w:rtl w:val="true"/>
          <w:lang w:bidi="fa-IR"/>
        </w:rPr>
        <w:t xml:space="preserve">مساوى و یکنواخت بود، چون‌که حقیقت همه‌جا پیروز است و در نزد آن شکست و پیروزى، چه در میدان جنگ و چه در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میدان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 شکست ظاهرى، محک و مقیاس شناخت حقیقت نیست، بلکه خود حقیقت، هرگونه مقیاس و میزان شناخت اشیاء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آیا در تاریخ شرق چنان ثبات عقیده‌اى سراغ گرفته‌اى که هیچ سستى در آن راه نیابد و از آتش‌فشان‌ها و زلزله‌ها، بر آن لرزه نیافتد؟ و کدام زلزله‌اى براى یک عقیده سهمگین‌تر از تراکم و فزونى دشمنان نیرومند و مجهز با سلاح تخطئه و تکفیر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گناهى که این 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وجود داشته باشد؟ و کدام آتشفشانى براى عقیده مهیب‌تر از تهدید به مرگ و یا خود مرگ است؟</w:t>
      </w:r>
    </w:p>
    <w:p>
      <w:pPr>
        <w:pStyle w:val="BookText"/>
        <w:rPr/>
      </w:pPr>
      <w:r>
        <w:rPr>
          <w:rFonts w:ascii="IRNazanin" w:hAnsi="IRNazanin" w:eastAsia="IRNazanin"/>
          <w:color w:val="111111"/>
          <w:sz w:val="28"/>
          <w:sz w:val="28"/>
          <w:szCs w:val="28"/>
          <w:rtl w:val="true"/>
          <w:lang w:bidi="fa-IR"/>
        </w:rPr>
        <w:t>کدام مبارزه در راه ایمان و عقیده را سراغ دارى که در آن هیچ نشانى از فریب، سازشکارى، سودپرستى، برترى‌جویى نباشد و گرد مصالح شخصى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پیروزى ایمان و عقیده، خود از هر مال و جاه و مقامى برتر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هیچ از دنیا خواسته‌اى که با تو از مهر و عاطفه‌اى سخن گوید که از قلبى سرشار از رحمت و مهر مى‌تراود و از زبانى بیرون مى‌آید که جز صلح و سلامت بر آن جارى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او قدرت پیروزمندى است که در پاى آن فریبندگى‌هاى جهان شکست مى‌خورند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بویژه در آن دورانى که سودپرستى و آزمندى، استثمار و احتکار منافع، بر مردم حکومت مى‌کند و دشمنان على به‌خاطر همان منافع پست با هم مى‌جنگند و سپس در برابر صاحب این قلب و زبان عطوفت‌بار و براى نبرد با آن، یکى مى‌شوند و دست یکدیگر را مى‌فشارند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فرهنگ لغات و قاموس کلمات، معنى عصمت و برائت را دریافته‌اى؟ کلمه‌اى که مردم آن را بر زبان مى‌آورند و مى‌نویسند و در زندگى خود، کم یا زیاد، با آن به‌سر مى‌برند و هرکسى به حکمتکوین خود، چیزى از آن بهره‌مند مى‌شود و همه نام‌هاى مترادف،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پاکى دل، خلوص نیت، صفاى محض، انسان را به‌سوى آن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بخواهى که آن را در چیزى محسوس مجسم کنى، سرشک شب و شبنم صبحدم هم با آن برابرى نخواهد کرد،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پاکى انسان است و طهارت سرشت آدمى به هیچ چیز نمى‌ماند؛ نه صفاى بامدادى و نه پاکى آرامش صبحگاهى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بى‌گمان از دل پاک و بى‌گناه برمى‌آید و به‌سان خورشید که زمین سرد را گرمى مى‌بخشد و آب که آن را خرم مى‌کند، به دل و جان دارنده‌اش گرمى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بزرگ‌مردى را شناخته‌اى که قدر دوستى و وفادارى را بیش از دیگران دریافته بود و به این محبت و وفاء، جز در چهارچوب سرشت خالص آن، که آمیخته با جان و دل او بود، نمى‌نگریست؟ همه را دوست داشت و دریافته بود که آزادى، داراى قداستى است که هستى و جهان، خواستار آن است و هیچ چیزى را به جاى آن نمى‌پذیرد و در محور آن هر عاطفه و هر فکرى دور مى‌زند و محبت و وفا بدون هیچ حائلى بر گرد آن مى‌چرخند و از این جاست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برادران آن کسى است که براى او تکلف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طبعآ بهترین آن‌ها، کسى خواهد بود که چنین نباشد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فرمانروایى خبر دارى که خود نان سیر نخورد زیرا که در کشور او کسانى یافت مى‌شدند که با شکم سیر نمى‌خوابیدند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نرم نپوشید، چرا که در میان افراد ملت، بودند کسانى که لباس خشن ودرشت مى‌پوشیدند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درهمى را اندوخته خود نساخت که در بین مردم نیاز و فقر وجود داشت و به </w:t>
      </w:r>
    </w:p>
    <w:p>
      <w:pPr>
        <w:pStyle w:val="BookText"/>
        <w:rPr/>
      </w:pPr>
      <w:r>
        <w:rPr>
          <w:rFonts w:ascii="IRNazanin" w:hAnsi="IRNazanin" w:eastAsia="IRNazanin"/>
          <w:color w:val="111111"/>
          <w:sz w:val="28"/>
          <w:sz w:val="28"/>
          <w:szCs w:val="28"/>
          <w:rtl w:val="true"/>
          <w:lang w:bidi="fa-IR"/>
        </w:rPr>
        <w:t>فرزندان و یاران خود هم وصیت کرد که غیر این راه و روش را نپیمایند و برادر خود را به‌خاطر یک دینار که بدون حق از بیت‌المال طلب مى‌کرد، مورد بازخواست قرار داد و یاوران و پیروان و فرمانداران خود را، به‌خاطر یک گرده نان که به رشوت از ثروتمندى گرفته و خورده بودند، تهدید کرد و به محاکمه و دادگاه کشانید و به یکى از فرماندارانش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صادقانه بر خداوند که اگر او به کوچکترین چیزى از مال ملت خیانت ورزد چنان بر او سخت گیرد که اندک مال، گران‌بار و بى‌آبرو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دیگرى را بدین سخن کوتاه، زیبا و نغز مخاطب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رسیده که زمین را درو کرده و هرچه زیرپایت بوده برگرفته‌اى و آن‌چه را به‌دستت رسیده خورده‌اى؟ بى‌درنگ باید حساب پس دهى و وضع خود را بر من روشن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سومى از کسانى که رشوه مى‌گرفتند و به‌نام بینوایان جیب و کیسه خود را پر مى‌کردند و به عیاشى و خوش‌گذرانى مى‌پرداختند، چنین اعلام خطر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مال مردم را به خود آنان برگردان و تو اگر این کار را نکنى و من به یارى خدا بر تو دست یابم، وظیفه‌اى را که در پیشگاه خداوند دارم، درباره تو انجام مى‌دهم و با شمشیرم تو را مى‌زنم، شمشیرى که آن را بر هیچکس نزدم مگر آن که به دوزخ رفت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میان مردم سردار و امیرى را شناخته‌اى که بر زمان و مکان فرمان مى‌راند، ولى به‌دست خود آسیاب را مى‌چرخاند و نانى خشک درست مى‌کرد که آن را به زانو مى‌شکست و کفش خود رابه‌دست خود وصله مى‌زد و از مال دنیا کم یا زیاد چیزى را پس‌انداز خود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وى در زندگى آن بود که حق بینوایان و ستمدیدگان را از استثمارگران و احتکارچیان بازستاند و زندگى سالم و آرامى را براى آنان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فکر سیرشدن و خوب‌پوشیدن و آرام‌خوابیدن نبود، در حالیکه در قلمرو حکومت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کسى </w:t>
      </w:r>
    </w:p>
    <w:p>
      <w:pPr>
        <w:pStyle w:val="BookText"/>
        <w:rPr/>
      </w:pPr>
      <w:r>
        <w:rPr>
          <w:rFonts w:ascii="IRNazanin" w:hAnsi="IRNazanin" w:eastAsia="IRNazanin"/>
          <w:color w:val="111111"/>
          <w:sz w:val="28"/>
          <w:sz w:val="28"/>
          <w:szCs w:val="28"/>
          <w:rtl w:val="true"/>
          <w:lang w:bidi="fa-IR"/>
        </w:rPr>
        <w:t>است که امید قرص نانى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شکم‌هاى گرسنه و جگرهاى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و مى‌گفت، و چه سخن نیکو و پرارجى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فقط به همین اکتفا کنم که به من پیشواى مسلمانان بگویند؟ ولى در سختى‌هاى روزگار با توده مردم همدرد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با این منطق، بى‌ارزش‌ترین چیزهاى دنیا در نزد او، حکومت بر مردم است اگر نتواند حقى را برپا دارد و ستم و باطلى را نابود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مهد عدالت بزرگى را مى‌شناسى که اگر همه جهانیان به عداوتش برخیزند، او از مسیر حق و عدالت دور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دشمنانش اگرچه کوه و دشت را پر کنند، همگى گمراه و بر باطل باشند؟</w:t>
      </w:r>
    </w:p>
    <w:p>
      <w:pPr>
        <w:pStyle w:val="BookText"/>
        <w:rPr/>
      </w:pPr>
      <w:r>
        <w:rPr>
          <w:rFonts w:ascii="IRNazanin" w:hAnsi="IRNazanin" w:eastAsia="IRNazanin"/>
          <w:color w:val="111111"/>
          <w:sz w:val="28"/>
          <w:sz w:val="28"/>
          <w:szCs w:val="28"/>
          <w:rtl w:val="true"/>
          <w:lang w:bidi="fa-IR"/>
        </w:rPr>
        <w:t>عدالت در نظر وى مذهب و شیوه‌اى نیست که از دیگران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پس از وى این شیوه خود مکتبى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برنامه‌اى نیست که سیاست فرمانروایى آن را ایجاب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جزء تجزیه‌ناپذیر آن به‌شمار مى‌رفت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راهى نیست که آن را حسابگرانه بپیماید تا به مقام صدارت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 که او این راه را رفت و در دل‌هاى همه پاکان جهان براى همیشه جاى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عدالت در مکتب اخلاقى و معنوى او، اصلى استکه با اصول دیگرى پیوند دارد و سرشتى است که ممکن نیست او خود را بر ضد آن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است که گویى این عدالتخواهى، جزیى از وجود اوست؛ خونى است که در قلب و عروقش مى‌جوشد و جانى است که در جسمش دمیده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کانون دشمنى‌ها بزرگى را شناخته‌اى که سودپرستان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میان آن‌ها گروهى از نزدیکان و خویشان وى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وى جنگیدند و آن‌ها که بر او غلبه یافتند، شکست خوردند و او که شکست خورد، پیروز گردید؟ زیرا </w:t>
      </w:r>
    </w:p>
    <w:p>
      <w:pPr>
        <w:pStyle w:val="BookText"/>
        <w:rPr/>
      </w:pPr>
      <w:r>
        <w:rPr>
          <w:rFonts w:ascii="IRNazanin" w:hAnsi="IRNazanin" w:eastAsia="IRNazanin"/>
          <w:color w:val="111111"/>
          <w:sz w:val="28"/>
          <w:sz w:val="28"/>
          <w:szCs w:val="28"/>
          <w:rtl w:val="true"/>
          <w:lang w:bidi="fa-IR"/>
        </w:rPr>
        <w:t>مفاهیم انسانیت، کسانى را که بر او غلبه کردند، محکوم و رسوا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پیروزى آن‌ها با حیله و فریب و توطئه و به‌خاطر به‌دست‌آوردن دنیا با شمشیر ستمکارانه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که شکست خورد مقام بس بلندى یافت، زیرا که شکست او در روشنایى عقل و قلب، متضمن جوهر شهادت در راه شرافت و فضیلت انسان و حقوق بشر و به‌خاطر میل به عدالت و مساوات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پیروزى ظاهرى آنان شکست واقعى و شکست ظاهرى او، پیروزى بزرگى براى ارزش‌هاى انسانى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تاریخ درباره رزمنده دلاور و شجاعى نشان گرفته‌اى که دشمنان میدان کارزار را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آن که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بدارد و تا آن‌جا در این مهرورزى پیش برود که به یاران خود آن‌ها را توصیه کند؟ در حالى‌که او اصلاح‌طلب بزرگ و لایق و صالحى است که در آماج تیرهاى فریب و نیرنگ آنان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آن‌ها شروع نکنند، با آن‌ها نجنگید و اگر به یارى خداشکست خوردند، کسى را که تسلیم شد از پاى درنیاورید و آن را که فرار مى‌کند، تعقیب ننمایید و زخمى‌شدگان را زخم دیگر نزنید و یارى کنید و زنان را آزار نرسانید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ده‌ها هزار نفرى که به‌ناحق به خون وى تشنه بودند چنان با لطف خود شرمنده سازد؟ آنان شعله جنگى را برافروختند، آب را به روى او بستند و به او پیغام دادند که آب را تا مرگ وى به روى او 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آن‌ها را از سرچشمه آب عقب راند و آن را به‌دست آورد و سپس همان دشمنان را، براى آشامیدن این آب دعوت کرد، همچنان که خود و یارانش و مرغان هوا از آن مى‌خوردند و کسى مانع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مجاهد شهید در راه خدا، افزون‌تر از آن کسى نیست که قدرت یابد و عفو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کسى که عفو مى‌کند و مى‌بخشد، تا مرتبه فرشتگان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آن‌جا پیش مى‌رود </w:t>
      </w:r>
    </w:p>
    <w:p>
      <w:pPr>
        <w:pStyle w:val="BookText"/>
        <w:rPr/>
      </w:pPr>
      <w:r>
        <w:rPr>
          <w:rFonts w:ascii="IRNazanin" w:hAnsi="IRNazanin" w:eastAsia="IRNazanin"/>
          <w:color w:val="111111"/>
          <w:sz w:val="28"/>
          <w:sz w:val="28"/>
          <w:szCs w:val="28"/>
          <w:rtl w:val="true"/>
          <w:lang w:bidi="fa-IR"/>
        </w:rPr>
        <w:t>که بعد از سوءِقصد به جانش به یاران خود درباره قاتل خود چنین سفارش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تعفوا اقرب الى‌التقوى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ببخشید و درگذرید به پرهیزکارى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جنگاورى دلیر، که در قلب او رشته‌هاى دلاورى شگفت و مردانگى بیمانند، با رشته‌هاى مهر و عطوفت شگفت‌انگیزش پیوند ناگسستنى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کسانى را که بر ضدش توطئه مى‌چیدند، فقط مورد توبیخ و سرزنش قرار داد، در حالى‌که قدرت داشت آن‌ها را از بین ببرد و نابود سازد و هنگامى که براى توبیخ به نزد آن‌ها رفته بود، سربرهنه، بى‌سلاح و تنها بود ولى آن‌ها همه غرق در سلاح بودند، تا آن‌جا که حتى صورت آن‌ها را در زیر پوشش سلاح‌ها نمى‌شد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آنان از برادرى انسانى و دوستى‌ها سخن گفتو بر حال آنها گریست که چرا در این راه گام برمى‌دارند، تا آنکه دید آنان فقط به خون وى تشنه هستند، ولى او با این که شمشیر طبقه بینوا و محروم بود، درنگ کرد، صبر و شکیبایى به‌خرج داد، تا آنان جنگ را شروع کنند و پس از آن بود که همچون زمین‌لرزه‌اى سخت، آنان را درهم کوبید و مانند گردبادى سهمناک که ریگ‌هاى بیابان را به هوا مى‌برد، صفوفشان را از هم پاشید و پراکنده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کسانى را که یاغى و متجاوز و ستمگر بودند و قصدى جز فساد و زشتى و دشمنى نداشتند، از پاى درآورد و نابود ساخت و از آسیب‌زدن به کسانى که ندانسته به میدان آمده بودند، دورى جست و چون در پایان نبرد، پیروز شد بر کشته‌هایشان صمیمانه گریست، در صورتى که آن‌ها کشتگان خودپرستى و هوس‌رانى بودند و همین زشتى و پستى بود که آنان را بدین راه کج و منحرف کشانیده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هیچ رهبر جامعه‌اى را دیده‌اى که همه‌ى وسایل قدرت و ثروت را در اختیار داشته باشد، ولى جز رنج و حرمان همیشگى، از آن‌ها بهره‌اى نبرد؟ و با </w:t>
      </w:r>
    </w:p>
    <w:p>
      <w:pPr>
        <w:pStyle w:val="BookText"/>
        <w:rPr/>
      </w:pPr>
      <w:r>
        <w:rPr>
          <w:rFonts w:ascii="IRNazanin" w:hAnsi="IRNazanin" w:eastAsia="IRNazanin"/>
          <w:color w:val="111111"/>
          <w:sz w:val="28"/>
          <w:sz w:val="28"/>
          <w:szCs w:val="28"/>
          <w:rtl w:val="true"/>
          <w:lang w:bidi="fa-IR"/>
        </w:rPr>
        <w:t>اینکه دودمان والایى دارد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شرافتى چون تواضع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دوستارانش او را دوست بدارند و او بگوید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آن‌کس که مرا دوست دارد خود را براى پوشیدن جامه فقر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دوستى او زیاده‌روى کنند،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در دوستى من راه افراط بپیماید اهل نجات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وقتى گفت که نخست خود را مخاطب قرار داده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من ببخشاى آن‌چه را که مردم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خدا نامیدند و او به‌سختى آنان را کیفر داد و مجازاتشان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گروه دیگرى که او را دوست نداشتند، همانند نصیحت‌گوى خوش‌اخلاقى، پند و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دشنام دادند، رفقا و یارانش ناراحت شدند و به ناسزاگویى متقابل پرداختند،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که شما ناسزاگو و زشت‌گفتار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بدى کرده و به دشمنى برخاستند و در غیاب او حق وى را ادا نکردند و بر ضد وى توطئه چیدند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خود را با نیکى‌کردن سرزنش کن و با نیکوکارى وى 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 که نیروى برادر تو، در گسستن پیوندهاى دوستى، بر نیروى تو در پیوستن آن، برترى یابد و او بر زشتى و بدى نیرومندتر از تو، در نیکى و خوبى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گفتند که با بعضى از تبهکاران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براى مدتى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آید، تا حکومتش محفوظ بماند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تو کسى است که تو را از زشتى بازدارد و دشمن تو آن باشد که تو را از راه راست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راستى را اگرچه به زیان تو باشد، بر دروغ اگر تو را سود هم برساند، ترجیح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کسى که در مقابل محبت او ناسپاسى کرده و به جنگش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سپاسگزار نباشد، تو را از نیکى و احسان بازندارد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نعمت‌هاى زمین بر او تعریف کردند، به گوینده نظرى افکند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 و خوش‌خویى چه نعمت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خواستند او را به پیروزى، به هر وسیله‌اى که مقدور باشد، مایل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دیگران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کسى را که گناه و زشتى بر او </w:t>
      </w:r>
    </w:p>
    <w:p>
      <w:pPr>
        <w:pStyle w:val="BookText"/>
        <w:rPr/>
      </w:pPr>
      <w:r>
        <w:rPr>
          <w:rFonts w:ascii="IRNazanin" w:hAnsi="IRNazanin" w:eastAsia="IRNazanin"/>
          <w:color w:val="111111"/>
          <w:sz w:val="28"/>
          <w:sz w:val="28"/>
          <w:szCs w:val="28"/>
          <w:rtl w:val="true"/>
          <w:lang w:bidi="fa-IR"/>
        </w:rPr>
        <w:t>غلبه داشته باشد، هرگز نتوان پیروز خواند و آن کسى که با بدى و ستم غالب گردد درواقع شکست‌خورده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زشتى‌ها و بدى‌هاى دشمنانش چیزهایى مى‌دانست که دیگران نمى‌دانستند و او از آن‌هاچشم پوشید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کارهاى انسان بزرگوار چشم‌پوشى از چیزهایى است که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و پیروان نادانش روزگار را بر او تنگ ساختند و چیزهایى مى‌گفتند که هر قلبى را مکدّر مى‌نمود و او در عوض همیشه تکرار مى‌کرد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گفتار که بتوانى احتمال نیک بدهى، گمان بد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هیچ پیشواى دینى و رهبر مذهبى را به یاد دارى که به فرماندارانش درباره مردم چنین توصیه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یا برادر دینى شما هستند یا انسانى مانند شما مى‌باشند، با آنان از گذشت و اغماض خود، چنان روا دارید که دوست دارید خداوند از شما درگذرد و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زمامدار صاحب‌قدرتى را شناخته‌اى که به‌خاطر برقرارى عدل و داد، در میان توده، بر قدرت خود شورید؟ و آیا توانگر بى‌نیازى را مى‌شناسى که از ثروت و مال دست شسته و فقط به گرده‌نانى آن هم به جهت حفظ حیات اکتفا کند؟ و زندگى در نزد وى فقط سودرساندن به انسان بود و خدمت به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 و زیبایى‌هاى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کسى غیر از او را بفریبند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این‌ها گذشته، آیا در تاریخ مشرق زمین، هیچ به سراغ نهج‌البلاغه رفته‌اید؟ نهج‌البلاغه‌اى که از فکر و خیال و عاطفه، آیاتى به‌دست داده که تا انسان هست و تا خیال و عاطفه و اندیشه انسانى وجود دارد با ذوق بدیع ادبى و هنرى او پیوند ناگسستنى 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به‌هم‌پیوسته و هماهنگ جوشان </w:t>
      </w:r>
    </w:p>
    <w:p>
      <w:pPr>
        <w:pStyle w:val="BookText"/>
        <w:rPr/>
      </w:pPr>
      <w:r>
        <w:rPr>
          <w:rFonts w:ascii="IRNazanin" w:hAnsi="IRNazanin" w:eastAsia="IRNazanin"/>
          <w:color w:val="111111"/>
          <w:sz w:val="28"/>
          <w:sz w:val="28"/>
          <w:szCs w:val="28"/>
          <w:rtl w:val="true"/>
          <w:lang w:bidi="fa-IR"/>
        </w:rPr>
        <w:t>از حسى عمیق و بینشى ژرف، لبریز از شور واقعیت و گرمى حقیقت سرشار از اشتیاق تمام براى شناخت ماوراء این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آیاتى زیبا و نغز که زیبایى صورت و معنى چنان در آن به هم آمیخته که تعبیر با مدلول و شکل با معنى یکى شده‌اند همچنان که حرارت با آتش، نور با خورشید، و هوا با هوا یکى هستند و بشر در قبال آن، چیزى جز به‌مثابه موجودى که در برابر سیل خروشان دریاى پرموج، طوفان سرکش و گردباد تند قرار گرفته باشد، نمى‌تواند باشد؛ مثل عجز انسان در مقابل سرنوشت محتوم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بیانى که اگر به‌گوش عقل شنیده شود، معانى را به شکل آهنگ‌ها و الحانى درمى‌آورد که در قلب جاى مى‌گیرد و همین آهنگ‌ها خود داراى مفاهیم ژرفى هستند، بدان‌گونه که طبیعت زنده مى‌خواهد و مى‌جوید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بیانى که اگر به دیده خرد در آن نگریسته شود، معانى را به‌صورت تابلوهاى هنرى زیبا درمى‌آورد که در آن رنگ‌ها و خطوط در جاى خود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دنیایى از زیبایى هنرى، آمیخته با اصالت شکل‌ها و رنگ‌ها و آهنگ‌ها، نمودار مى‌گردد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بیانى که در مقابل دشمن گویى تندباد خروشانى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تباهى و تبهکاران را تهدید کند همچون آتش‌فشان‌هاى سهمناک، زبانه مى‌کشد و اگر به استدلال منطقى بپردازد، عقول و احساسات و ادراکات بشرى را مورد توجه قرار مى‌دهد و راه هر دلیل و برهانى را مى‌بندد و عظمت منطق و برهان خود را هویدا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تفکر و دقت بخواند، حس و عقل را همراه مى‌سازد و به‌سوى آن‌چه مى‌خواهد، سوق مى‌دهد و انسان را با جهان و هستى پیوند مى‌دهد و نیروها وقواى آن را متحد مى‌گرداند تا حقیقت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مقام پند و اندرز باشد، مهر و عاطفه پدرى را همگام با راستى و وفا، گرمى و محبت بى‌انتها، در آن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براى شما از ارزش هستى و </w:t>
      </w:r>
    </w:p>
    <w:p>
      <w:pPr>
        <w:pStyle w:val="BookText"/>
        <w:rPr/>
      </w:pPr>
      <w:r>
        <w:rPr>
          <w:rFonts w:ascii="IRNazanin" w:hAnsi="IRNazanin" w:eastAsia="IRNazanin"/>
          <w:color w:val="111111"/>
          <w:sz w:val="28"/>
          <w:sz w:val="28"/>
          <w:szCs w:val="28"/>
          <w:rtl w:val="true"/>
          <w:lang w:bidi="fa-IR"/>
        </w:rPr>
        <w:t>زیبایى‌هاى خلقت و کمالات جهان هستى سخن گوید آن‌ها را با قلمى آغشته به نور ستارگان در قلب شما مى‌نگارد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نهج‌البلاغه؟ بیانى است رساتر از هر رسا و پاره‌اى است از یک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بیانى است که با اصول بیان عربى پیوند جاودانه دارد و چون آن، دیگر نبوده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اوج مى‌گیرد که درباره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بیانى فروتر از کلام خداوندى و فراتر از بیان بشرى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عقل و علمى چنین، و بلاغت و بیانى بدین‌سان به همراه این شجاعت بى‌نظیر در کسى دیده‌اى؟ که کمال آن با بشردوستى و مهر و عاطفه‌اى باشد که حد و مرزى را نمى‌شناسد؟ تا آن‌جا که این همه مهر و شفقت، تو را به تعجب وادارد، چنانچه آن همه ویژگى‌ها و برترى‌ها، که گرد هم آمده و در وجود یک تن از فرزندان آدم و حوا جمع شده‌اند، تو را به شگفتى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جاست 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متفکر، ادیب، پرتدبیر، فرمانروا و رهبر پیش قراولى است که همه مردم، حکام، سودپرستان و سپاهیان را آزاد مى‌گذارد تا بر ضد او توطئه چینند و او به‌تو روى مى‌آورد که در تو احساسات انسانى را برانگیزد و در اعماق دل و جان تو، این احساس و عاطفه فرحبخش را جاى دهد و همراه با گرمى و مهر زیباى انسانى چنین زمزمه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و جدایى دوستان غربت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مصیبت‌ها و گرفتارى هاى دیگران شادى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تو با مردم با نرمى و آرامى و رحمت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کسى را که به تو ستمکرده عفو کن و بدان کس که تو را محروم ساخته ببخشاى و به آنکه از تو بریده بپیوند و هرگز کسى را که دشمنت مى‌دارد، دشمن مدار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میان خلق بزرگ مردى را شناخته‌اى که در مقام قیاس با متفکران از نظر بلندى فکرشان، با نیکوکاران در نیکى و خیرخواهیشان، با علماء و دانشمندان </w:t>
      </w:r>
    </w:p>
    <w:p>
      <w:pPr>
        <w:pStyle w:val="BookText"/>
        <w:rPr/>
      </w:pPr>
      <w:r>
        <w:rPr>
          <w:rFonts w:ascii="IRNazanin" w:hAnsi="IRNazanin" w:eastAsia="IRNazanin"/>
          <w:color w:val="111111"/>
          <w:sz w:val="28"/>
          <w:sz w:val="28"/>
          <w:szCs w:val="28"/>
          <w:rtl w:val="true"/>
          <w:lang w:bidi="fa-IR"/>
        </w:rPr>
        <w:t>به علمشان، با محققین از حیث تحقیقشان، با محبت‌پیشگان به مهرشان، با زاهدان و پارسایان با زهد و پارسائیشان، با مصلحین اجتماعى از جهت اصلاحشان، با دردمندان با آلام و دردهایشان، با ستم‌دیدگان از جهت احساس و عصیانشان، با ادیبان به ادبشان، با قهرمانان از نظر دلاورى برترى جوید؟</w:t>
      </w:r>
    </w:p>
    <w:p>
      <w:pPr>
        <w:pStyle w:val="BookText"/>
        <w:rPr/>
      </w:pPr>
      <w:r>
        <w:rPr>
          <w:rFonts w:ascii="IRNazanin" w:hAnsi="IRNazanin" w:eastAsia="IRNazanin"/>
          <w:color w:val="111111"/>
          <w:sz w:val="28"/>
          <w:sz w:val="28"/>
          <w:szCs w:val="28"/>
          <w:rtl w:val="true"/>
          <w:lang w:bidi="fa-IR"/>
        </w:rPr>
        <w:t>على ابر مردى است که حتى چیرگى دشمن بر او در تاریخ انسانى، شکستى براى دشمنش به شمار آمده است، چرا که در زمان او، همه معیارها واژگون بود و همه چیز با حقیقت تعارض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راه خود را مى‌رود و حقیقت را آشکار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گواه راستینى بر روح بزرگ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شهید راه حق، صداى عدالت انسانى و شخصیت یگانه‌اى است که شرق و غرب جهان در گذشته و امروز چون او ندیده است</w:t>
      </w:r>
      <w:r>
        <w:rPr>
          <w:rFonts w:eastAsia="IRNazanin" w:cs="IRNazanin"/>
          <w:color w:val="111111"/>
          <w:sz w:val="28"/>
          <w:szCs w:val="28"/>
          <w:rtl w:val="true"/>
          <w:lang w:bidi="fa-IR"/>
        </w:rPr>
        <w:t>!</w:t>
      </w:r>
      <w:r>
        <w:rPr>
          <w:rStyle w:val="FootnoteAnchor"/>
          <w:rtl w:val="true"/>
        </w:rPr>
        <w:footnoteReference w:id="36"/>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روزگار تو را چه مى‌شد اگر تمام نیروهاى خود را بسیج مى‌کردى و در هر عصر و زمانى، بزرگ‌مردى چون على، با همان عقل و همان قلب، همان زبان و همان ششمیر، به جهان ارمغان مى‌دادى</w:t>
      </w:r>
      <w:r>
        <w:rPr>
          <w:rFonts w:eastAsia="IRNazanin" w:cs="IRNazanin"/>
          <w:color w:val="111111"/>
          <w:sz w:val="28"/>
          <w:szCs w:val="28"/>
          <w:rtl w:val="true"/>
          <w:lang w:bidi="fa-IR"/>
        </w:rPr>
        <w:t>.</w:t>
      </w:r>
      <w:r>
        <w:rPr>
          <w:rStyle w:val="FootnoteAnchor"/>
          <w:rtl w:val="true"/>
        </w:rPr>
        <w:footnoteReference w:id="37"/>
      </w:r>
      <w:bookmarkStart w:id="63" w:name="pg20168_207019"/>
    </w:p>
    <w:p>
      <w:pPr>
        <w:pStyle w:val="BookText"/>
        <w:rPr/>
      </w:pPr>
      <w:bookmarkEnd w:id="63"/>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هردو با هم مى‌ایستادند و به خورشید، که در دل آسمان شناور بود، خیره مى‌شدند تا آن که در نقطه‌اى از این فضاى نامتناهى و عجیب قرار گیرد و اندکى مکث کند و سپس به‌سوى دیگرى از این جهان هستى ناشناخته سرازیر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عظمت على در روزگارى که کودکى بیش نبود، در او احساسى را بیدار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عمیق و عصیان‌آمیز براى یارى نیکى و خیر، و فداکارى‌هایى که بیشتر به معجزه شباهت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__RefHeading___Toc4436057_2320776876"/>
      <w:bookmarkStart w:id="65" w:name="_Toc22"/>
      <w:bookmarkEnd w:id="64"/>
      <w:r>
        <w:rPr>
          <w:rtl w:val="true"/>
        </w:rPr>
        <w:t>از ریشه‌هاى علوى</w:t>
      </w:r>
      <w:bookmarkStart w:id="66" w:name="pg20168_207020"/>
      <w:bookmarkEnd w:id="65"/>
    </w:p>
    <w:p>
      <w:pPr>
        <w:pStyle w:val="Heading2"/>
        <w:numPr>
          <w:ilvl w:val="1"/>
          <w:numId w:val="1"/>
        </w:numPr>
        <w:rPr/>
      </w:pPr>
      <w:bookmarkStart w:id="67" w:name="__RefHeading___Toc4436059_2320776876"/>
      <w:bookmarkStart w:id="68" w:name="_Toc23"/>
      <w:bookmarkEnd w:id="66"/>
      <w:bookmarkEnd w:id="67"/>
      <w:r>
        <w:rPr>
          <w:rtl w:val="true"/>
        </w:rPr>
        <w:t>پیامبر و ابوطالب</w:t>
      </w:r>
      <w:bookmarkEnd w:id="6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شاید نیروى هستى چنین مقدر کرده بود که آن دو در وحدت طبیعت، آمد و رفت ستارگان، زیبایى خلقت، شور حیات، زیبایى سرمدى ستارگان آسمان، لطافت هوا، حرکت زمین و هیاهوى زندگى با هم بیدار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بدون توجه به ظواهر و اشکال، حقیقت و معانى امور را درنظر بگیریم و استمرار حقایق را به‌طور اجمال، بدون درنظرداشتن تاریخ مفصل جزئیات آن، مورد توجه قرار دهیم، به‌خوبى بر ما روشن خواهد شد که سرگذشت على‌بن ابیطالب همان داستان و سرگذشت محمدبن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موقعیت على و یارانش، در برابر معاویه و حزب او، همان موقعیت پیامبر و مسلمانان نخستین نسبت به ابوسفیان و ابوجهل و هواداران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دار و دسته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فرق که پیامبر توانست بر گروه سوداگران و خودکامگان و استثمارکنندگان قریشى و آنهایى که همه چیز را به مقام و رتبه‌اى مى‌فروختند، پیروز شود، در صورتى‌که امکانات و شرایط موجود،براى على‌بن ابیطالب مساعد نگردید و او نتوانست بر باند سوداگران، استثمارچیان و خودکامگان غالب گردد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على نتوانست همانند بنى‌امیه، بر مردم حکومت ظاهرى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هم رسالت او ایجاد حکومتى بسان حکومت اموى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 توانست بر دلهاى پاکیزگان و پاک‌مردان حکومت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صفات و خصلت‌هاى عالى انسانى، به آن مقدار دارد که او را براى ابد شایسته نفوذ در دل‌ها و حکومت بر قلب‌ها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پیش از آن که سخن را آغاز کنیم، ناچار باید نگاهى کوتاه به گذشته بیاندازیم تا پیوند عمیق و ریشه‌دارى که على و خانه‌اش را به محمدبن عبدالله ربط مى‌دهد، روشن و 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و هم‌بستگى، هم در رویدادهاى جزئى که داراى تاریخ و ارقام و آمار صحیحى است و هم در زمینه‌هاى روحى و معنوى و ادبى که در محیط یک خانه به‌وجود آمد و آماده گشت و در این و آن، هردو به‌هم آمیخت، وجود دارد و البته پیامبر نسخه کامل و نمونه عالى این زمینه‌هاست و فرزند ابوطالب نیز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 که پیامبر از لطف پدر و مهر مادر محروم شد عبدالمطلب هاشمى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 و جد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سرپرستى او را به‌عهده گرفت که او را بى‌اندازه دوست داشت و چه بسیار مواقعى که در حالى‌که به نوه خود مى‌نگریست، به دوستان و هم‌مجلسیان خود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آینده درخشانى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او را با وجود خردسالى، در مجلس عمومى خود، در زیر سایه کعبه و در کنار عموهاى خود مى‌نشانید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که عبدالمطلب درگذشت، عمویش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او گردید و درنتیجه این پسر خردسال، همچنان در محیط مهر و عاطفه و تربیت نیکو که میراث عبدالمطلب بود، به رشد و نما پرداخت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چرا ابوطالب پس از پدر خود کفالت او را به‌عهده گرفت در حالى‌که از همه برادرانش تنگ‌دست‌تر و عیالوارتر بود؟ براى آن‌که پدر او عبدالمطلب، هنگامى که در بستر مرگ بود، از میان همه فرزندانش، او را براى این کفالت و سرپرستى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انتخاب کاملا معقول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عبدالمطلب تمام فرزندان خود را به‌خوبى مى‌شناخت و ظاهر و باطن آنان را مى‌دانست و ابوطالب را به‌خاطر اخلاق و روشى که در او سراغ داشت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و عاطفه، با اینکه در همه فرزندان عبدالمطلب وجود داشت و همه </w:t>
      </w:r>
    </w:p>
    <w:p>
      <w:pPr>
        <w:pStyle w:val="BookText"/>
        <w:rPr/>
      </w:pPr>
      <w:r>
        <w:rPr>
          <w:rFonts w:ascii="IRNazanin" w:hAnsi="IRNazanin" w:eastAsia="IRNazanin"/>
          <w:color w:val="111111"/>
          <w:sz w:val="28"/>
          <w:sz w:val="28"/>
          <w:szCs w:val="28"/>
          <w:rtl w:val="true"/>
          <w:lang w:bidi="fa-IR"/>
        </w:rPr>
        <w:t>آنان بهره‌اى از آن برده بودند، ولى از نظر شدت، کثرت و عمق، به اندازه‌اى که در قلب ابوطالب بود، در دیگران وجود نداشت و البته تأثیر مهر و محبت در حسن سرپرستى و کفالت، بیشتر از تأثیر مال و ثروت است و به‌خاطر همه این‌ها بود که پدر ابوطالب او را براى سرپرستى محمد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به‌اضافه اینکه خود ابوطالب هم حتى اگر پدرش او را موظف نمى‌ساخت، به‌اندازه کافى برادرزاده خود را دوست داشت که او را به سرپرستى محمد وادار سازد و این مهر با تکلیف و امر پدر همراه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مسائلى که هیچ جاى شک و تردید نیست این است که ابوطالب شخصیت پسندیده و محبوبى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ارزنده‌اى که ما را از اندیشه خود آن پیرمرد پاک‌نهاد، امین و آزموده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تمام آن‌چه را ازپاکى، امانت و تجربه داشت در هرحال به مرحله عمل و اجرا درمى‌آورد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صفاتى که یکى پس از دیگرى بر پژوهشگران تاریخ حیات این مرد بزرگ روشن مى‌گردد، تا آن‌جا که قریشى‌هاى زمان جاهلیت نیز آن را درک کرده و درباره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کمتر فقیر و بینوایى به سرورى رسیده، ولى ابوطالب این مقام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اشاره آشکارى است بر نظر مردم مکه پیش از اسلام به شرایط سرورى و بزرگى که معتقد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ثروتمندان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اشاره روشنى است بر عظمت اخلاق ابوطالب، که او را علیرغم فقر و بى‌چیزى آماده ساخت که بزرگ قوم گردد و رأى و نظر او، بر آراء ثروتمندان و خودخواهان برترى یابد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اخلاق نیکو و پسندیده که خانه عبدالمطلب بدان امتیاز مى‌یافت، همچنان برقرار ماند و در درون محمد رسوخ کرد و در کردار او جلوه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که گویى وقتى خداوند پیامبر خود را از فرزندان عبدالمطلب برگزید، این عموى بزرگوار را هم براى تربیت او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نیروى شگرف </w:t>
      </w:r>
    </w:p>
    <w:p>
      <w:pPr>
        <w:pStyle w:val="BookText"/>
        <w:rPr/>
      </w:pPr>
      <w:r>
        <w:rPr>
          <w:rFonts w:ascii="IRNazanin" w:hAnsi="IRNazanin" w:eastAsia="IRNazanin"/>
          <w:color w:val="111111"/>
          <w:sz w:val="28"/>
          <w:sz w:val="28"/>
          <w:szCs w:val="28"/>
          <w:rtl w:val="true"/>
          <w:lang w:bidi="fa-IR"/>
        </w:rPr>
        <w:t>جهان هستى براى ابوطالب امکاناتى به‌وجود آورد که او، از راز پسر برادرش مطلبى را بداند که دیگران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او در یک روز قحطى و خشکسالى، با کودک خردسال بیرون مى‌رود و با نرمى و ملایمت از او مى‌خواهد که به خانه کعبه تکیه دهد و او خواست عموى خود را اجابت مى‌کند و با انگشتان خود به‌سوى آسمان که در آن وقت نه ابرى داشت و نه نشانه‌اى از آن، اشاره مى‌کند که ناگهان سحاب رحمت و ابر باران‌زا، بهشتاب از این طرف و آن طرف، در آسمان پدیدار مى‌شوند و قطرات درشت باران شروع به باریدن مى‌کند و سراسر وادى و فلات تشنه را سیراب مى‌سازد و زمین، زنده و سرسبز و خرم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از ابوطالب پرسیدند که این کودک کیست؟ گفت این محمد پسر برادر من است و در باره او گفته‌ام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وابیض یستسقى الغمام بوجهه ثمال الیتامى عصمة للارامل</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این روایت به هر صورت، اشاره به میزان محبت و علاقه شدیدى است که میان کودک و عموى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پیوسته افتخار خدمت به این کودک را داشت و همیشه به او مهر مى‌ورزید و مودت و عاطفه نشان مى‌داد و اغلب همراه او بود و در کنار او مى‌خوابید و هرکجا مى‌رفت، او نیز با وى بود و چه بسیار اتفاق مى‌افتاد که با شور و شوق به کودک خردسال نگاه مى‌کرد و اشک در چشمانش حلقه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هروقت او را مى‌بینم به یاد برادرم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مى‌افتم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ابوطالب همراه یک کاروان، براى تجارت آماده سفر به شام مى‌شود و هنگامى که عزم سفر مى‌کند و به راه مى‌افتد محمد به او مى‌نگرد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مرا که پدر و مادرم را از دست داده‌ام، به چه کسى مى‌سپارى؟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ابوطالب متأثر مى‌شود و او را بر مرکب خود سوار مى‌کند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من او را به همراه خود مى‌برم، او از من و من از او، هیچ‌وقت جدا نمى‌شویم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خواست ابوطالب، محمد به همراه او به سفر رفت، بیش از چهارده‌سال نداشت،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گذشتند و در سرزمین شام در کنار باغ‌ها و بستان‌ها ایستادند، هردو با هم مکث کرده و طبیعت زنده و ساکت را تماشا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دیدند که در دل آسمان شناور است و چهره آن زمین و اطراف آن را روشن مى‌سازد، تا در نقطه خاصى از فضاى عجیب و نامتناهى، قرار گیرد و لختى بایستد و سپس به‌سوى قسمت دیگرى از جهان مجهول سرازیر شود و هنگامى که آخرین اشعه خود را افکند و در آن‌سوى زمین از نظرها پنهان گردد، شب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سیاهى همه‌جا را فرا گیرد و تنها نور ستارگان پرتوافکن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اسرارى را که ابوطالب از طبیعت درک مى‌کرد، در روح محمد نیز جلوه‌گر مى‌شود و موج مى‌زند، تا جزء ذات او مى‌گردد و او در سایه عموى مهربان، پرورش مى‌یابد و بزرگ مى‌شود و درواقع هرچه در طبیعت بود، از انگیزه‌هاى حزن و اندوه، سرور و شادى، سادگى و عمق، همه و همه، در دل محمد به هم مى‌آمیزند و در وى مفاهیم هستى و روح انسانى را مجسم و نمودار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گویا نیروى هستى چنان خواسته بود که در یگانگى طبیعت، رفت‌وآمد اختران، زیبایى آفرینش، شورانگیزى هستى، زیبایى ازلى و ابدى ستارگان آسمان، لطافت فضا، حرکت زمین و غوغاى زندگى، آن دو با هم بیدار شوند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جرجیس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کاروانى از قریش را در صومعه‌اى که در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جز کسى که وارث علم نصرانیت باشد نمى‌نشیند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کاروان ابوطالب و برادرزاده‌اش نیز بودند و راهب در حالى که </w:t>
      </w:r>
    </w:p>
    <w:p>
      <w:pPr>
        <w:pStyle w:val="BookText"/>
        <w:rPr/>
      </w:pPr>
      <w:r>
        <w:rPr>
          <w:rFonts w:ascii="IRNazanin" w:hAnsi="IRNazanin" w:eastAsia="IRNazanin"/>
          <w:color w:val="111111"/>
          <w:sz w:val="28"/>
          <w:sz w:val="28"/>
          <w:szCs w:val="28"/>
          <w:rtl w:val="true"/>
          <w:lang w:bidi="fa-IR"/>
        </w:rPr>
        <w:t>خیره بر محمد مى‌نگریست، عقیده باطنى ابوطالب را درباره برادرزاده‌اش تقویت بخشید و به او خبر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خردسال در آینده نزدیک، در جهان مقام بزرگى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نظرى پر از مهر و شگفتى و با نگاه پدرى که بر عزیزترین فرزندانش مى‌نگرد، بر کودک نگریست و در دل خود به علل نیکى 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محمد را به عموى خود همبسته مى‌ساخت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برد و رمز پربرکت‌شدن خانه خود را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ابوطالب که از مردم مکه مى‌شنید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از شور وشوق، شگفتى و غبطه، قلبش مى‌طپید و اشک از چشمانش جارى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که خدیجه از محمد خواست که با او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خود او تمام درخواست هاى اشراف ثروتمند و پرجاه و جلال را در این باره 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جز عمویش ابوطالب، کسى را سراغ نداشت که در روح و بر زبان او این پیوند مقدس را، با این بانوى بزرگوار، جارى و منعقد سازد، و چون ابوطالب نخستین فردى بود که در اخلاق محمد ویژگى و برترى را دیده بود، خواست او را بلافاصله پذیرفت و فهمید که محمد در این مورد، جز با آن‌چه از اعماق دل او برمى‌خیزد و او را راضى مى‌سازد، سخن نمى‌گوید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وحى رسید، نخستین کسى که با او نماز گزارد، همسرش خدیجه و على‌بن ابیطالب بود و این دو، نخستین کسانى بودند که به پیامبر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این خبر به ابوطالب رسید، به فرزند خود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از این کار چه نیّتى دارى؟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پیامبر خدا ایمان آورده‌ام و آن‌چه را که او آورده، تصدیق مى‌کنم و با او نماز گزارده‌ام و پیرو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او تو را جز به نیکى نمى‌خواند، حتمآ با او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که پیامبر به مسلمانان نخستین امر کرد که براى نجات از فشار و تضییقات قریش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کنند جعفربن ابیطالب رهبرى مهاجران را به‌عهده گرفت و از همه بیشتر پسرعموى خود را دوست داشت که هردو در سایه پدر او ابوطالب، بزرگ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در تاریخ اسلام نخستین کسى بود که در دوستى محمد و دعوت به یارى او شعر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کمترین آزار به محمد او را رنجیده‌خاطر مى‌ساخت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روزى که سوداگران قریش به او خبر دادند، اگر محمد از راه و روشى که پیش گرفته دست نکشد، تصمیم گرفته‌اند که او و محمد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ابوطالب پر از اشک شد، اما نه از ترس کشته‌شدن خود و فرزندان و برادرزاده‌اش، بلکه از شگفتى نسبت به وضع و موقعیت محمد و واکنشى که سوداگران در مقابل او نشان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داستان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وقتى توطئه نابودى محمد را طرح نمودند و خواستند او را به قتل برسانند، به نزد ابوطالب آمده و از او خواستند که محمد را به آن‌ها تسلیم کند و او خوددارى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به راه و دعوت خود ادامه داد و قریش هم به توطئه‌هاى ناجوانمردانه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براى بار دوم و سوم به نزد ابوطالب آمده و به او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نظر سن و مقام، پیش ما محترم هستى، ما از تو خواستیم که از پسر برادرت پشتیبانى نکنى و تو حرف ما را نپذیرفتى، به‌خدا سوگند، ما دیگر نمى‌توانیم صبر کنیم و ببینیم که از پدران ما بدگویى شود، عقاید ما احمقانه به‌حساب آید و خدایان ما پر از نقص و عیب معرفى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هم پسر برادرت را تحویل ما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با تو و او بجنگیم تا یکى از دو طرف از بین برود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گوش محمد رسید، سر به‌زیر انداخت و سکوتى کرد که تاریخ هستى در برابر آن مبهوت و بى‌حرکت ماند و نمى‌دانست که پس از آن روش او 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تاریخ در همین راه به سیر خود ادامه خواهد داد، یا </w:t>
      </w:r>
    </w:p>
    <w:p>
      <w:pPr>
        <w:pStyle w:val="BookText"/>
        <w:rPr/>
      </w:pPr>
      <w:r>
        <w:rPr>
          <w:rFonts w:ascii="IRNazanin" w:hAnsi="IRNazanin" w:eastAsia="IRNazanin"/>
          <w:color w:val="111111"/>
          <w:sz w:val="28"/>
          <w:sz w:val="28"/>
          <w:szCs w:val="28"/>
          <w:rtl w:val="true"/>
          <w:lang w:bidi="fa-IR"/>
        </w:rPr>
        <w:t>سرنوشت آن تغییر خواهد یافت؟ در سخن واحدى که لب‌هاى این مرد براى اداى آن باز شد، تکلیف سیر تاریخ تعیین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بزرگ در حالى که سرشار از نیروى اراده، نور تصمیم و راستى دعوت بود و به آنچه که خود و زندگى خود را وقف آن نموده بود، صمیمانه و از ته دل ایمان داشت، این سخن جاودان را که نشان‌دهنده حقیقت پیامبران و عظمت صاحبان رسالت‌ها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اگر خورشید را در دست راست و ماه را در کف چپ من بگذارند که از این راه برگردم، هرگز برنخواهم گشت تا خداوند آیین خود را پیروز گرداند و یا من در راه آن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از شگفتى و مهر بى‌حد خود گریست و در آن هنگام فقط او شاهد راه و روش جدیدى بود که به‌زودى تاریخ به‌دست برادرزاده‌اش، به‌سوى آن سوق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مهر و محبت عمیقى را که محمد در خانه عموى خویش ابوطالب احساس مى‌کرد، تنها از یک‌جانب نبود، بلکه همه اهل خانه بالخصوص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ابوطالب و مادر على نیز به محمد مهر ورزیده و در دل خود نیکى و خیر او را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بانوى بزرگوار و بافضیلت، بنا به شهادت خود پیامبر، که همیشه به او احترام مى‌کرد و بزرگش مى‌داشت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مى‌کرد، همانند مادرى نسبت به فرزندش، به او محبت مى‌نمود و محمد دلسوز و خیرخواه من نبود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همین احترامى که محمد براى همسر عمویش ابوطالب قایل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او را به‌مثابه مادر مى‌دانست وفرق بزرگى که بین فاطمه و بسیارى از زنان قریشى آن روز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حمالة‌الحطب</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امورى </w:t>
      </w:r>
    </w:p>
    <w:p>
      <w:pPr>
        <w:pStyle w:val="BookText"/>
        <w:rPr/>
      </w:pPr>
      <w:r>
        <w:rPr>
          <w:rFonts w:ascii="IRNazanin" w:hAnsi="IRNazanin" w:eastAsia="IRNazanin"/>
          <w:color w:val="111111"/>
          <w:sz w:val="28"/>
          <w:sz w:val="28"/>
          <w:szCs w:val="28"/>
          <w:rtl w:val="true"/>
          <w:lang w:bidi="fa-IR"/>
        </w:rPr>
        <w:t>بوده باشد که در دل محمد گرد آمده و او را وادار ساخته بود که دختر عزیز و محبوبش را هم نام او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روزى به هیئتى که از طرف قریش براى تحویل‌گرفتن محمد به نزد وى آمده بودند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او را تحویل شما نمى‌دهیم و از یارى وى دست برنمى‌داریم، مگر آنکه تا آخرین نفر کشته شویم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در زندگى خود یک لحظه هم فراموش نکرد که زندگى محمد درواقع ادامه و استمرار عظمت اخلاق انسانى است که او و برادرش عبدالله و پدرشان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مقدار کمترى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ممتاز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مرگ او فرا رسید، عده زیادى دورش جمع شده بودند و او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محمد به شما توصیه مى‌کنم که با او به نیکى رفتار کنید، زیرا که او امین قریش و راستگوى عرب و جامع همه صفات نیکى است که من به شما سفارش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مى‌بینم روزى را که پابرهنگان و ژنده‌پوشان عرب، بینوایان، درماندگان و ستمدیدگان همه و همه، دعوت او را پذیرفته و گفتارش را تصدیق نموده و امر وى را بزرگ شمرده‌اند و او همراه آنها در امواج مرگ فرو مى‌رود، ولى بزرگان و سردمداران قریش همه زبون گشته و ستم‌دیدگان و بیچارگان پیروز و عزیز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آنهایى که بیشتر به محمد فشار مى‌آوردند، بیشتر نیازمند او گشته‌اند و دورترین آنها به وى، نزدیکترین آنها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یارش باشید، او را دوست بدارید واز حزب او طرفدارى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هیچ‌کسى راه او را پیش نمى‌گیرد مگر آنکه رستگار شود و هر احدى به فکر و دستور او عمل کند، سعادتمند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عمرى داشتم و مرگ من به تأخیر مى‌افتاد، سختى‌ها و بلاها را از او دور مى‌ساختم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راستگوى امین است، دعوت و راه او را بپذیرید و براى یارى و نصرت وى جمع شوید؛ دشمن وى را برانید و از او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شما تا روزگار باقى است، مایه شرف و فخر جاودان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ابوطالب پس از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سرپرستى از محمد و مهر و محبت بى‌شائبه و سپس مبارزه در راه هدف او سرانجام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ابوطالب درگذشت، پیامبر احساس کرد که بزرگترین پشتیبانى را که به‌صورت ظاهر بدان متکى بود و آزار قریش را از او دفع مى‌کرد، از دست داده است و این احساس، خود دلیل روشنى بر همبستگى عوامل نیکى بین محمد و عمویش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فقدان ابوطالب محمد دریافت که یاور از جان‌گذشته‌اى را از دست داده که آزار مردم نادان را دفع مى‌کرد و پناهگاه استوارى بر ضد قریش و استبدادگران متجاوز فرزندان قریش بود، تا آنجا که روزى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طایفه قریش تنها هنگامى بر من آزار و بدى رسید که عمویم ابوطالب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عمیق که قلب محمد را آکنده است، چگونه مى‌توان توجیه کرد؟ در صورتى که محمد بسیار بردبار، شکیبا و خویشتن‌دار بود و ایمان داشت که رسالت او، به‌هراندازه هم که دشمن او زیاد و دوست وى کم باشد و به هر مقدار که اشرار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منزلت داشته باشند، سرانجام پیروز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علت این غم و اندوه، اگر خود این مصیبت و حادثه بزرگ نباشد که بر محمد وارد شد، پس چیست؟ فاجعه از دست‌دادن عزیزترین فردى که از وى پشتیبانى کرده و به وى مهر مى‌ورزید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اشک روان و فراوان، براى این گواه نباشد که محمد، همانند همه مردم، احساس کرد که چیزى از جان و ذات خود را براى ابد از دست داده است، پس براى چیست؟ </w:t>
      </w:r>
      <w:bookmarkStart w:id="69" w:name="pg20168_207030"/>
    </w:p>
    <w:p>
      <w:pPr>
        <w:pStyle w:val="Heading2"/>
        <w:numPr>
          <w:ilvl w:val="1"/>
          <w:numId w:val="1"/>
        </w:numPr>
        <w:rPr/>
      </w:pPr>
      <w:bookmarkStart w:id="70" w:name="__RefHeading___Toc4436061_2320776876"/>
      <w:bookmarkStart w:id="71" w:name="_Toc24"/>
      <w:bookmarkEnd w:id="69"/>
      <w:bookmarkEnd w:id="70"/>
      <w:r>
        <w:rPr>
          <w:rtl w:val="true"/>
        </w:rPr>
        <w:t>پیامبر و على‌بن ابیطالب</w:t>
      </w:r>
      <w:bookmarkEnd w:id="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ما در زمان پیامبر، به على چنان مى‌نگریستیم که گویى به ستاره آسمان نگاه مى‌کنیم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w:t>
      </w:r>
    </w:p>
    <w:p>
      <w:pPr>
        <w:pStyle w:val="BookText"/>
        <w:rPr/>
      </w:pPr>
      <w:r>
        <w:rPr>
          <w:rFonts w:ascii="IRNazanin" w:hAnsi="IRNazanin" w:eastAsia="IRNazanin"/>
          <w:color w:val="111111"/>
          <w:sz w:val="28"/>
          <w:sz w:val="28"/>
          <w:szCs w:val="28"/>
          <w:rtl w:val="true"/>
          <w:lang w:bidi="fa-IR"/>
        </w:rPr>
        <w:t>در خانه بى‌همتاى ابوطالب روح واحدى، با نهایت صدق و صفا و وحدت نظر کامل نسبت به جهان هستى و زندگى، رشد و نمو مى‌کرد و بر ریشه‌هاى عمیق‌تر و شاخه‌هاى پربارترى در علاقه و پیوند پیامبر نسبت به تربیت‌یافته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کودکى کوچک، تا آنگاه که جوان برومند و رشیدى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پسرعمویش، على‌بن ابیطالب، تجلى مى‌نمود و استمرار مى‌یافت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ما به ماهیت پیدایش معانى انسانیت در قلب و روح اعتقاد داشته باشیم، خواهیم دید که تولد على‌بین ابیطالب اساسآ برپایه ایمان به رسالت خیرخواهانه و دفاع از آن،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خصایص محیط خانه ابوطالب که محمد در آن پرورش یافت، به‌طور طبیعى، در هنگام تولد به پسرعموى او، انتقال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و خوى على با همان فضائل خانه پدرش ابوطالب، عجین شد و رشد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که دیوارهاى آن، نخستین سخنان محمد را شنید و دعوت اسلامى از آنجا به مرحله وجود گام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هنوز بیش از چهارسال نداشت که محمد او را به سینه خود چسبانید و همراه خود همه‌جا برد و برادرش نامید؛ و على در خطبه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 xml:space="preserve">به این سابقه پیمان خود با محمد اشاره کرده و </w:t>
      </w:r>
    </w:p>
    <w:p>
      <w:pPr>
        <w:pStyle w:val="BookText"/>
        <w:rPr/>
      </w:pPr>
      <w:r>
        <w:rPr>
          <w:rFonts w:ascii="IRNazanin" w:hAnsi="IRNazanin" w:eastAsia="IRNazanin"/>
          <w:color w:val="111111"/>
          <w:sz w:val="28"/>
          <w:sz w:val="28"/>
          <w:szCs w:val="28"/>
          <w:rtl w:val="true"/>
          <w:lang w:bidi="fa-IR"/>
        </w:rPr>
        <w:t xml:space="preserve">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موقعیت مرا نسبت به رسول خدا صلى‌الله علیه و سلم، از نظر خویشاوندى نزدیک و منزلت خاص، مى‌دانید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هنگامى که کودک بودم در بغل مى‌نشانید و به سینه مى‌چسبانید و در کنارش مى‌خوابانید که بوى پاک بدنش را حس مى‌کردم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دروغى از من نشنید و اشتباهى در کردارم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دنباله‌رو او بودم بدانسان که نوزاد به‌دنبال مادر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از اخلاق خود درسى به من مى‌داد و مرا به پیروى از آن رهنمون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نخستین مرحله‌اى است که کودک براى پذیرش بذرهاى اخلاق فاضله انسانى، آماده مى‌شود و شایستگى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زمان هایى که در خلوت‌هاى محمد مونس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دورى‌جستن از قریشى‌ها، که هنوز در تاریکى مطلق رسوم و عادات کهنه، جهالت و جمود فکرى خود غرق بودند، از همان راهى رفت که پیامبر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زمان مدیدى در این محیط پاک و در کنار پسرعمویش، به‌سر برد و زندگى کرد، در حالى‌که در نزد پیامبر برگزیده و محبوب و در قلبش گرامى و عزیز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شک به این نزدیکى و برادرى، از یاران و شاگردان پیامبر، جز على کس دیگرى دست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دیدگان خود را به راهى گشود که پسرعمویش آن راه را باز و مشخص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و پرستش حق را براى اولین بار از نماز او یاد گرفت و از مهر و عاطفه و برادرى او برخوردار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مهر و رابطه على و محمد، همان مهر و رابطه محمد با ابوطالب بود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على براى نخستین بار، به عشق پسرعمویش به طپش درآمد و براى اولین‌بار که سخن گفت، کلام زیبایى را بر زبان راند که محمد به او یاد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مردانگى او هنگامى به مرحله کمال رسید که براى یارى و کمک پیامبر رنج دیده،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یارانش دوست مى‌داشتند و دشمنانش به دیده احترام مى‌نگریستند و به چشم دوستان و دشمنان، على پاره‌اى از وجود پیامبر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هنگامى که بعضى از بزرگان قریش، از ابتداى دعوت اسلامى، به پیروى از عقل و رهایى از بت‌پرستى،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وقتى‌که بسیارى از بردگان و بندگان، زجرکشیدگان و ستم‌دیدگان، براى پیروزى عدالتى که رسالت محمد خواستار آن بود و براى ابراز تنفر و انزجار شدید از ظلم و ستمى که با تازیانه خود پشت آنان را مجروح ساخته بود، مسلمان شدند، و روزگارى که، گروهى، پس از پیروزى پیامبر، براى پیروى از اوضاع روز و تبعیت از پیروزمند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اکثریت افراد بنى‌امیه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پذیرفتند، و هنگامى که همه اینها در شرایط وموقعیت‌هایى اسلام آوردند که سختى‌ها سپرى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نظر ارزش و مفهوم انسانى آن، با همدیگر فرق دارند ولى از نظر تسلیم در مقابل منطق و حقیقت روشن، یکى به‌شمار مى‌آیند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على‌بنابیطالب از روز اول مسلمان به‌دنیا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هم از نظر مکان تولد وهم از نظر پرورش، از معدن رسالت بود و از جهت خلق و سرشت و فطرت هم قسمتى از ذات آن به‌شمار 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شرایطى که على روح اسلام و حقیقت ایمان خود را در آن آشکار کرد، به هیچ‌وجه با موقعیت وزمان اسلام دیگران قابل مقایسه نیست و هیچ رابطه‌اى هم با سن و سال او نداشت، زیرا اسلام على عمیق‌تر و اصولى‌تر از آن بود که علل و عوامل روز و اوضاع زمان در آن تأثیرى گذاشته باشد، چون ایمان على از روح او برمى‌خاست، چنان‌که هر گوهر گرانبهایى از معدن خود برمى‌خیزد و آب از سرچشمه‌اش جارى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سجده مسلمانان نخستین، بر خدایان قریش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نخستین سجده على، بر خداى محمد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اسلام، به‌راستى اسلام مردى است که فرصت و امکان یافته که برپایه دوستى و نیکى و در سایه پرورش پیامبر، رشد و تکامل یابد، تا بعد از پیامبر، پیشواى درستکاران و عدالت‌پروران و ناخداى کشتى طوفان‌زده خلق گردد</w:t>
      </w:r>
      <w:r>
        <w:rPr>
          <w:rFonts w:eastAsia="IRNazanin" w:cs="IRNazanin"/>
          <w:color w:val="111111"/>
          <w:sz w:val="28"/>
          <w:szCs w:val="28"/>
          <w:rtl w:val="true"/>
          <w:lang w:bidi="fa-IR"/>
        </w:rPr>
        <w:t xml:space="preserve">. </w:t>
      </w:r>
      <w:bookmarkStart w:id="72" w:name="pg20168_207033"/>
    </w:p>
    <w:p>
      <w:pPr>
        <w:pStyle w:val="Heading2"/>
        <w:numPr>
          <w:ilvl w:val="1"/>
          <w:numId w:val="1"/>
        </w:numPr>
        <w:rPr/>
      </w:pPr>
      <w:bookmarkStart w:id="73" w:name="__RefHeading___Toc4436063_2320776876"/>
      <w:bookmarkStart w:id="74" w:name="_Toc25"/>
      <w:bookmarkEnd w:id="72"/>
      <w:bookmarkEnd w:id="73"/>
      <w:r>
        <w:rPr>
          <w:rtl w:val="true"/>
        </w:rPr>
        <w:t>این، برادر من است</w:t>
      </w:r>
      <w:bookmarkEnd w:id="74"/>
    </w:p>
    <w:p>
      <w:pPr>
        <w:pStyle w:val="BookText"/>
        <w:rPr/>
      </w:pPr>
      <w:r>
        <w:rPr>
          <w:rFonts w:ascii="IRNazanin" w:hAnsi="IRNazanin" w:eastAsia="IRNazanin"/>
          <w:color w:val="111111"/>
          <w:sz w:val="28"/>
          <w:sz w:val="28"/>
          <w:szCs w:val="28"/>
          <w:rtl w:val="true"/>
          <w:lang w:bidi="fa-IR"/>
        </w:rPr>
        <w:t xml:space="preserve">پیامبر به على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 شباهتى به عیسى‌بن مریم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اینکه این وقایع را با آمار و ارقام روشن سازیم، باید بعضى از احادیثى را که مؤید آن است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میزان برادرى معنوى و توافق فکرى کامل بین پیامبر و پسرعموى بزرگوارش را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به‌خوبى روشن مى‌سازد که على تا چه اندازه وارث امتیازات پیامبر شده و چگونه همرنگ او گشته و در نزد او</w:t>
      </w:r>
    </w:p>
    <w:p>
      <w:pPr>
        <w:pStyle w:val="BookText"/>
        <w:rPr/>
      </w:pPr>
      <w:r>
        <w:rPr>
          <w:rFonts w:ascii="IRNazanin" w:hAnsi="IRNazanin" w:eastAsia="IRNazanin"/>
          <w:color w:val="111111"/>
          <w:sz w:val="28"/>
          <w:sz w:val="28"/>
          <w:szCs w:val="28"/>
          <w:rtl w:val="true"/>
          <w:lang w:bidi="fa-IR"/>
        </w:rPr>
        <w:t>عزیز و محبوب گردیده و در قلب و زبان او بزرگ و ارجمند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روشن‌شدن اینها، ممکن است که به این نتیجه روشن دست یابیم که پیامبر مقدمات خلافت على را در ضمن چهارچوب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به‌وسیله آن قدرت و نفوذ و انتشار اسلام بیشتر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مى‌نمود و راه را براى جانشینى وى هموار مى‌ساخت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را براى خلافت على مهیا مى‌کرد، زیرا پیامبر از حیث بلندى مقام اخلاقى، بزرگى هدف و همه فضائلى که به‌زودى تفصیل آنها خواهد آمد، شکل و نمونه کامل خود را فقط در على دیده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نگاه‌کردن به صورت على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بعضى 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مى‌کنند که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به على آزار رساند، مرا آزرده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تاریخ خود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ذوالحجة، پس از برگشت از حجة‌الوداع، در حالى که عازم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مکانى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نزدیکى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فرود آمد و در ضمن خطبه‌اى، دست على را گرفت و بلند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را که من مولا و سرورم،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بدار هرکه على را دوست دارد و دشمن بدار هرکه او را دشمن دارد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در تفسیر بزرگ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w:t>
      </w:r>
    </w:p>
    <w:p>
      <w:pPr>
        <w:pStyle w:val="BookText"/>
        <w:rPr/>
      </w:pP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به دیدن على شتافت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گواراباد بر تو اى فرزند ابوطالب، که بعد از این مولاى من و مولاى هر مرد و زن باایمان شدى</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حدیث را بسیارى از مورخان و دانشمندان،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شانزده نفر از اصحاب پیامبر نیز روایت نموده‌اند</w:t>
      </w:r>
      <w:r>
        <w:rPr>
          <w:rStyle w:val="FootnoteAnchor"/>
          <w:rtl w:val="true"/>
        </w:rPr>
        <w:footnoteReference w:id="43"/>
      </w:r>
      <w:r>
        <w:rPr>
          <w:rFonts w:ascii="IRNazanin" w:hAnsi="IRNazanin" w:eastAsia="IRNazanin"/>
          <w:color w:val="111111"/>
          <w:sz w:val="28"/>
          <w:sz w:val="28"/>
          <w:szCs w:val="28"/>
          <w:rtl w:val="true"/>
          <w:lang w:bidi="fa-IR"/>
        </w:rPr>
        <w:t>و گروهى از شاعران، که نخستین</w:t>
      </w:r>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ثابت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به نظم آورده و در قصائدى سروده‌اند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غدیر پیامبرشان آنان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و سخنى که مى‌گوید 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سرور شما کیست؟ بدون هیچ‌گونه عنادى،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 مولاى ما و توئى پیامبر ما، و ما در هیچ سفارش و دستورى نافرمانى تو را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اى على که من تو را به رهبرى و راهنمایى مردم برگزیدم، و درواقع هرکس را که من ولى و مولا باشم، على مولا و سرور اوست، و شما نیز به‌راستى یار و یاور او باشید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مولاکم، و ولیکم؟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و لم یبدوا هناک التعادیا</w:t>
      </w:r>
    </w:p>
    <w:p>
      <w:pPr>
        <w:pStyle w:val="BookText"/>
        <w:rPr/>
      </w:pPr>
      <w:r>
        <w:rPr>
          <w:rFonts w:ascii="IRNazanin" w:hAnsi="IRNazanin" w:eastAsia="IRNazanin"/>
          <w:color w:val="111111"/>
          <w:sz w:val="28"/>
          <w:sz w:val="28"/>
          <w:szCs w:val="28"/>
          <w:rtl w:val="true"/>
          <w:lang w:bidi="fa-IR"/>
        </w:rPr>
        <w:t>الهک مولانا و انت نبینا،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منا بالوصایة عاصیا</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على، فاننى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رضیتک من بعدى امامآ و هادیا</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کنت مولاه، فهذا ولیهفکونوا له انصار صدق، موالیا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ابوتمام طائى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دیگر از شاعرانى است که درباره این روز شعر سروده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کمیت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عینیّة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غدیر خم را توصیف و تعریف کرده که در آن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روزهاى بزرگ، روز غدیرخم است که اگر آن را مى‌پذیرفتند، در آن ولایت آشکار گردید، و من هیچ روزى را مثل این روز، و هیچ حقى را چنین پایمال ندیدم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خالویه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الآل خود چنین نقل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خدا به على‌بن ابیطالب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تو ایمان و دشمنى تو نفاق و دورویى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 کسى که وارد بهشت مى‌شود دوستدار تو و نخستین کسى که داخل دوزخ گردد دشمن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و محدثین در این اختلافى نکرده‌اند که بسیار دیده شد که پیامبر در حالیکه به على مى‌نگریست،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برادر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پیامبر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 شباهتى به عیسى‌بن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جز منافق،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محفلى از یاران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مى‌خواهید علم آدم و همت و عزم نوح و خوى ابراهیم و مناجات موسى و زهد عیسى و هدایت و علم محمد را ببینید، به آن‌کس که مى‌آید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گردن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على‌بن ابیطالب را دیدند که مى‌آید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فرمود، آیا کسى را به شما معرفى نکنم که اگر راه خود را از او بپرسید هلاک نمى‌شوید؟ به‌راستى که ولى شما خداوند و پیشواى شما على‌بن ابیطالب است، از او پند بگیرید و تصدیقش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کسانى که در موردى از على شکایت داشتند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على چه مى‌خواهید؟ از على چه مى‌خواهید؟ از على چه مى‌خواهید؟ على از من است و من از على و او پس از من سرور هر باایمانى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على را در رأس هیئتى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عده‌اى از همراهان او خواستند که سوار شترهاى بیت‌المال بشوند، تا شترهاى خود را به‌کار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این کار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برگشتند به رسول خدا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مالک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عرضه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على سختگیرى و خشونت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که از سختگیرى‌هاى على مى‌گفت، پیامبر بر ران او زد و با صداى بلند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سعد بن مالک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برادرت على اینها را نگو، به‌خدا سوگند من مى‌دانم که على سرباز پاکبازى در راه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که وقتى قریش با بحران اقتصادى و قحطى روبرو شد، پیامبر به دو عموى خود حمزه و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موقعیت، نباید به داد ابوطالب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نزد ابوطالب رفته و از او خواستند که فرزندان خود را به آنها بسپارد تا به وضع آنها رسیدگى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 عقیل را براى من بگذارید و بقیه را اگر مى‌خواهید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طالب را برد، حمزه، جعفر را انتخاب کرد و محمد، على را برگزید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خدا اراده و اختیار فرموده است من برگزیدم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ماجرا، یعنى از شش‌سالگى، على در دامن پرمهر و عاطفه پیامبر جاى گرفت و از تربیتش برخوردار گردید و گویى اینها همه در قبال کارى بود که ابوطالب پس از مرگ عبدالمطلب درباره محمد انجام داده و در دامن خود او را پرورش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چنین احادیثى به اثبات این موضوع مى‌رسیم که پیامبر یک‌نوع برادرى ویژه با على‌بن ابیطالب، احساس مى‌کرد و روح و جان على نیز از این برادرى آکنده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افکار عمومى را متوجه عظمت انسانیتى مى‌کرد که در شخصیت على تجسم مى‌یافت و مى‌خواست نشان دهد که على شایسته‌ترین و بهترین فردى است که مى‌تواند بعد از وى شرایط رسالت را به‌جاى آورد و اصول آن را به انجام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روایت‌هاى قطعى، انوار تابناک، نشان‌دهنده این اراده جهان هستى است که على قسمتى از ذات پیامبر است و همین اراده، امکانات و مناسباتى را آماده ساخته که در آنها خصلت‌ها و فضائلى براى على فراهم گردد که کسى را در آنها یاراى شراکت با وى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در کعبه‌اى به‌دنیا آمد که بعدها قبله مسلمانان جهان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درست به هنگامى بود که دعوت اسلامى در وجود محمد شکل یافته بود؛ اگرچه امکانات موجود، اجازه بروز آن را نمى‌داد، و در آن هنگام ملجأ و پناهگاه محمد خانه پدر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نخستین کسى بود که نماز پیامبر و همسر او خدیجه، را دید او اولین فرد مسلمانى است که به هنگام پذیرفتن اسلام، هنوز به مرحله جوانى نرسیده بود، و وقتى اعتراض کردند که چرا بدون مشورت و اجازه پدرش اسلام آورده است؟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وقتى مرا آفرید، با ابوطالب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چه نیازى دارم که براى عبادت و بندگى خدا با او به مشورت بپردازم؟</w:t>
      </w:r>
    </w:p>
    <w:p>
      <w:pPr>
        <w:pStyle w:val="BookText"/>
        <w:rPr/>
      </w:pPr>
      <w:r>
        <w:rPr>
          <w:rFonts w:ascii="IRNazanin" w:hAnsi="IRNazanin" w:eastAsia="IRNazanin"/>
          <w:color w:val="111111"/>
          <w:sz w:val="28"/>
          <w:sz w:val="28"/>
          <w:szCs w:val="28"/>
          <w:rtl w:val="true"/>
          <w:lang w:bidi="fa-IR"/>
        </w:rPr>
        <w:t>و طى روزگارى اسلام فقط در خانه محمد بود و تنها محمد و همسرش و پسرعموى او، على و غلامش زیدبن حارثه مسلمان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روزى که پیامبر خویشان نزدیک خود را براى صرف غذا به خانه‌اش دعوت نمود و خواست که با آنها صحبت کرده و به اسلام دعوتشان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پیامبر، سخن او را قطع کرد و دیگران را نیز به ترک و ردّ محمد </w:t>
      </w:r>
    </w:p>
    <w:p>
      <w:pPr>
        <w:pStyle w:val="BookText"/>
        <w:rPr/>
      </w:pP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محمد بار دیگر آنها را دعوت کرد و پس از صرف غذا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عرب کسى را نمى‌شناسم که بالاتر و بهتر از آنچه را که من براى شما آورده‌ام، براى قومش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کار کمک و یارى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او روى برگردانیدند و مانند بار قبل، خواستند از منزل او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این میان فقط على بود که بپا 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حالى‌که جوان نابالغى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یار و یاور توهستم و با کسى که با تو بجنگد، مى‌جنگم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خندیدند، و عده‌اى قهقهه‌زنان نگاه خود را از ابوطالب به پسر خردسالش برگردانیدند، و سپس مسخره‌کنان بیرون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على در هر جنگ و پیکار براى پیامبر به اهتزاز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قهرمانى او، به همراهى خون و زبان و قلب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وقف پسرعمویش، پیامبر و پیروزى و پیشرفت رسالت او بود و در خلال قهرمانى‌ها و رزم‌هاى صمیمانه خود، بر ضد دشمنان بزرگ محمد، آن را به‌خوبى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یاران پیامبر دچار ترس گشته و دلهایشان متزلزل شده بود، تنها على بود که چون کوه استوار در برابر بزرگان قریش ایستاد و توانست مسلمانان را به پیروزى قطعى امیدوار سازد و سرانجام قریش و قهرمان هایش را شکست بدهد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جهاد على را، در روزى که دژهاى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به‌دست او فتح شد، بسیار بزرگ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خیبرى که در آن رزمندگان و جنگجویان سرسختى مبارزه مى‌کردند و در اثر تجربه‌هاى جنگى زیاد و کارآزمودگى، موجب ترس و لرز همگان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داستان آن چنین است که محاصره دژهاى خیبر از طرف مسلمانان به‌طول انجامید زیرا جنگجویان خود آنها هم در دفاع از قلعه‌ها تا پاى جان ایستاده بودند، چون عقیده داشتند که شکست آنها در مقابل محمد، با نابودى فورى و کامل آنها و بنى‌اسرائیل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جزیرة‌العرب و با برچیده‌شدن بساط ریاست‌ها و تجارت‌هاى آنان توأم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پیامبر ابوبکر را براى فتح قلعه فرستاد و او قهرمانانه به نیّتپیروزى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نتوانست آن را فتح کند،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عمربن خطاب را فرستاد ولى بهره او نیز در مقابل قلعه مستحکم و جنگجویان سرسخت آن، همانند ابوبکر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پیامبر، على‌بن ابیطالب را خواست و به او دستور داد که برود و قلعه را فتح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سرشار از سرور و شادى از دریافت فرمان جدید براى جانبازى در راه عقیده و ایمانى که در خون او مى‌جوشید، روانه میدان شد و وقتى به نزدیکى قلعه رسید و قلعه‌نشینان دیدند که دشمن امروزى آنان على‌بن ابیطالب است که هرگز در جنگى شکست نخورده و هیچ رزمنده‌اى هم در مقابل او استقامت نیاورده است، همگى به‌سوى او حمله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مردان ضربتى زد که سپر على از دستش افتاد، ولى على یکى از درهاى بزرگ قلعه را از جاى کند و به‌جاى سپر، در دست خود گرفت و آن را همچنان در دست داشت تا قلعه ناگشودنى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با کشته‌شدن بسیارى از جنگجویانش و به‌ویژه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ابى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سردار آنها بود، سقوط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نکته شگفت‌انگیزى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قهرمانان جانبازى را مى‌شناسد که در راه عقیده خود جنگیده‌اند، ولو اینکه صلح را بر جنگ ترجیح مى‌دادند و میل داشتند که کارها به‌طور طبیعى جریان یابد تا آنها مجبور به شرکت در جنگ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تاریخ رزمندگانى را شناخته که در راه یک هدف عالى و آرمانى بزرگ شهید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این‌گونه جانبازى‌ها و شهادت‌ها در زمان وقوع خود، بدین سان که مردم مرگ و رنج را در ذهن خود مجسم مى‌کنند، آرام نیست بلکه شهادت در طوفانى از حماسه و دلاورى به‌وقوع مى‌پیوندد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که کار او شگفت‌انگیز است به آن هنگام که به‌خاطر عقیده و ایمان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عقیده و ایمان محمدبن عبدالله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و شرف و برادرى گام نهاد و در نبردى درگیر شد که هرگز تاریخ </w:t>
      </w:r>
    </w:p>
    <w:p>
      <w:pPr>
        <w:pStyle w:val="BookText"/>
        <w:rPr/>
      </w:pPr>
      <w:r>
        <w:rPr>
          <w:rFonts w:ascii="IRNazanin" w:hAnsi="IRNazanin" w:eastAsia="IRNazanin"/>
          <w:color w:val="111111"/>
          <w:sz w:val="28"/>
          <w:sz w:val="28"/>
          <w:szCs w:val="28"/>
          <w:rtl w:val="true"/>
          <w:lang w:bidi="fa-IR"/>
        </w:rPr>
        <w:t>برتر و نیرومندتر و والاتر از آن را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اقدامى که در عین حال، دلیل روشنى بر وحدت و یگانگى این دو مرد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هنگامى رخ داد که بدرفتارى و خشونت قریش شدت یافت و قریشى‌ها کوشش مى‌کردند که با کشتن پیامبر، اسلام را از ریشه نابود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خانه ابوبکر رفت و به او خبر داد که تصمیم به هجرت گرفته است</w:t>
      </w:r>
      <w:r>
        <w:rPr>
          <w:rStyle w:val="FootnoteAnchor"/>
          <w:rtl w:val="true"/>
        </w:rPr>
        <w:footnoteReference w:id="46"/>
      </w:r>
      <w:r>
        <w:rPr>
          <w:rFonts w:ascii="IRNazanin" w:hAnsi="IRNazanin" w:eastAsia="IRNazanin"/>
          <w:color w:val="111111"/>
          <w:sz w:val="28"/>
          <w:sz w:val="28"/>
          <w:szCs w:val="28"/>
          <w:rtl w:val="true"/>
          <w:lang w:bidi="fa-IR"/>
        </w:rPr>
        <w:t>زیرا که قریش طى توطئه ناجوانمردانه‌اى مى‌خواهند به هرنحوى که شده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او خواست که در این هجرت همراه او باشد و پیامبر نیز این تقاضا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این دو نفر خواستند مکه را ترک گویند، بدون کوچکترین شکى یقین داشتند که قریش آنها را تعقیب خواهند کرد، لذا محمد با عظمتى که در درک امور داشت، چنان صلاح دید که در این هجرت، از بیراهه بروند و در ساعتى خارج شوند که قریش انتظار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در همان شبى که محمد مى‌خواست از مکه بیرون برود، گروهى از مردان کارآزموده قریش مأمور قتل آن حضرت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دستور داشتند براى ممانعت از فرار محمد، قبلا خانه را محاصره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محمد در این شب بحرانى، مخفیانه به پسرعمویش على‌بن ابیطالب سپرده بود که قباى سبزرنگ او را بپوشد و در بستر او بخوابد و دستور داد که بعد از وى در مکه بماند و امانات و ودایعى را که مردم پیش او داشتند، به آنها بازگرداند و به کارهاى او رسیدگى کند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فرمان محمد را با کمال میل و افتخار، اجرا کرد و از شادى در خود نمى‌گنجید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هرگونه فداکارى دیگرى که در راه پیامبر مى‌کرد، حال و وضعى چنین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مردان مسلح قریش خانه محمد را محاصره کردند و یقین داشتند که ذرات هوا نیز قبل از تماس با شمشیر برهنه آنها از حلقه محاصره خانه، محمد بیرون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سوراخى که به اندرون خانه محمد بود، به رختخواب پیامبر مى‌نگریستند و در بستر مردى را مى‌دیدند که دراز کشیده و اطمینان مى‌یافتند که محمد فرار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ثلث آخر شب فرا رسیده بود و اینها به چشم خود مى‌دیدند که مردى در بستر آرمیده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زمان محمد در خانه ابوبکر آماده مى‌شد تا با او از در کوچکى که در پشت خانه بود، خارج شده و به‌سوى 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غار بود که مردان قریش به آنها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دهانه آن 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 نخواست که آنها پیامبر را بیابند، گویى که فهم و ادراکشان از آنها سلب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و فداکارى على در این شب، سبب بقاى حیات محمد گردید و این فداکارى و از جان‌گذشتگى، از نمونه‌هاى همان روح مقاومت و استقامتى بود که پسرعموى بزرگ او نیز بدان شناخته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خوابیدن على در بستر پیامبر، براى جانبازى در راه دعوت اسلامى و به‌خاطر آمادگى بر جهاد و نبردى طولانى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فداکارى نکته‌اى هست که حقیقت امام و طبیعت و خوى او را به ما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 على، چون جوشش آب از چشمه و برآمدن لعل از کان بى‌هیچ کوششى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اقدام رشد فکرى او نمودار بود، فکرى که او را آماده براى درک حقیقت دعوتى نموده بود که براى افرادى که هم‌سن و سال او بودند، فهم صحیح آن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بى‌رغبتى او به دنیا و زندگى مادى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براى فضائل اخلاقى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عمل صدق و راستى و اخلاص عجیب او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اینجاست که برابردانستن خود با همه رزمندگان راه حق، کاملا آشکار مى‌گردد و نشان </w:t>
      </w:r>
    </w:p>
    <w:p>
      <w:pPr>
        <w:pStyle w:val="BookText"/>
        <w:rPr/>
      </w:pPr>
      <w:r>
        <w:rPr>
          <w:rFonts w:ascii="IRNazanin" w:hAnsi="IRNazanin" w:eastAsia="IRNazanin"/>
          <w:color w:val="111111"/>
          <w:sz w:val="28"/>
          <w:sz w:val="28"/>
          <w:szCs w:val="28"/>
          <w:rtl w:val="true"/>
          <w:lang w:bidi="fa-IR"/>
        </w:rPr>
        <w:t>مى‌دهد که او حاضر شد جان خود را فدا کند و با نجات صاحب هجرت، که منجر به پیروزى رسالت اسلامى مى‌شد، ستمدیدگان و بینوایان را کمک و یارى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بود که بر همگان آشکار شد که على با مشکلات به‌مثابه امورى ناچیز مواجه مى‌شود و در همین عمل بود که مردانگى، وفا، پاکى، شجاعت و همه صفات و برترى‌هاى قهرمانانه که على آئینه تمام‌نماى آنهاست، کاملا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نمونه‌اى بود عملى، از شهادت و جانبازى آینده او در این راه بزرگ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پیوند ناگسستنى برادرى و دوستى بین محمد و على ادامه پیدا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همکارى صمیمانه آنها در راه پیروزى رسالت، استمرار مى‌یابد و این همکارى و همفکرى که در اعماق دل آنها ریشه دوانیده، روزگارى پیوند و وحدت یافته که محمد ابوطالب را شناخت و على محمد را و روزى تحقق یافت که هرسه در خانه‌اى به هم پیوستند که زیربناى آن بر شهامت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خصائص منزل ابوطالب جز این نبود که محرک آمادگى ابوطالب و فرزند او على، براى فهم عظمت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فهم و ادراکى که نزد ابوطالب مهر و عطوفت و فداکارى و در نزد على، فکرى خلاق، ادراک و احساسى عمیق و پرارج، فداکارى و از جان‌گذشتگى اعجازآمیزى را بار آورد که به کار معجزه‌ها شباهت بیشترى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نیز این حقیقت را درک مى‌کند و على را با جان و دل دوست دارد، و على نیز این دوست‌داشتن را که ناشى از علاقه وى به خود رسالت است،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پیامبر به این اکتفا نمى‌کند بلکه در هر موقعیت و مناسبت و فرصتى او را به مردم مى‌شناساند، تا مقدمات خلافت و جانشینى پس از خود را براى او آماده سازد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به‌طورى که خود مردم ارزش على را به نحوى درک </w:t>
      </w:r>
    </w:p>
    <w:p>
      <w:pPr>
        <w:pStyle w:val="BookText"/>
        <w:rPr/>
      </w:pPr>
      <w:r>
        <w:rPr>
          <w:rFonts w:ascii="IRNazanin" w:hAnsi="IRNazanin" w:eastAsia="IRNazanin"/>
          <w:color w:val="111111"/>
          <w:sz w:val="28"/>
          <w:sz w:val="28"/>
          <w:szCs w:val="28"/>
          <w:rtl w:val="true"/>
          <w:lang w:bidi="fa-IR"/>
        </w:rPr>
        <w:t>کنند که او را استمرار راه پیامبر بدانند، تا او را با کمال میل و اراده و اطمینان، اختیار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براى آنکه او فرزندى از خانواده هاشمى و پسرعموى پیامبر است، زیرا پیامبر به‌کلى از این قبیل تعصب‌ها به‌دور بود و حتى به‌شدت با این‌گونه افکار جنگید و تمام اصول و مفاهیم آن را از هم پاشید و درهم کوبید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مى‌دانیم که از جمله کارهاى پیامبر این بود که اکثریت بنى‌هاشم را، که از خاندان او بودند، از حکومت و فرماندارى و بهره‌هاى دنیوى دور کرد</w:t>
      </w:r>
      <w:r>
        <w:rPr>
          <w:rStyle w:val="FootnoteAnchor"/>
          <w:rtl w:val="true"/>
        </w:rPr>
        <w:footnoteReference w:id="48"/>
      </w:r>
      <w:r>
        <w:rPr>
          <w:rFonts w:ascii="IRNazanin" w:hAnsi="IRNazanin" w:eastAsia="IRNazanin"/>
          <w:color w:val="111111"/>
          <w:sz w:val="28"/>
          <w:sz w:val="28"/>
          <w:szCs w:val="28"/>
          <w:rtl w:val="true"/>
          <w:lang w:bidi="fa-IR"/>
        </w:rPr>
        <w:t>آن هم پس از آنکه خود را نیز از همه این لذات دنیوى محروم ساخته بود</w:t>
      </w:r>
      <w:r>
        <w:rPr>
          <w:rFonts w:eastAsia="IRNazanin" w:cs="IRNazanin"/>
          <w:color w:val="111111"/>
          <w:sz w:val="28"/>
          <w:szCs w:val="28"/>
          <w:rtl w:val="true"/>
          <w:lang w:bidi="fa-IR"/>
        </w:rPr>
        <w:t xml:space="preserve">. </w:t>
      </w:r>
      <w:bookmarkStart w:id="75" w:name="pg20168_207044"/>
    </w:p>
    <w:p>
      <w:pPr>
        <w:pStyle w:val="Heading2"/>
        <w:numPr>
          <w:ilvl w:val="1"/>
          <w:numId w:val="1"/>
        </w:numPr>
        <w:rPr/>
      </w:pPr>
      <w:bookmarkStart w:id="76" w:name="__RefHeading___Toc4436065_2320776876"/>
      <w:bookmarkStart w:id="77" w:name="_Toc26"/>
      <w:bookmarkEnd w:id="75"/>
      <w:bookmarkEnd w:id="76"/>
      <w:r>
        <w:rPr>
          <w:rtl w:val="true"/>
        </w:rPr>
        <w:t>اوصاف ظاهرى امام</w:t>
      </w:r>
      <w:bookmarkEnd w:id="77"/>
    </w:p>
    <w:p>
      <w:pPr>
        <w:pStyle w:val="BookText"/>
        <w:rPr/>
      </w:pPr>
      <w:r>
        <w:rPr>
          <w:rFonts w:ascii="IRNazanin" w:hAnsi="IRNazanin" w:eastAsia="IRNazanin"/>
          <w:color w:val="111111"/>
          <w:sz w:val="28"/>
          <w:sz w:val="28"/>
          <w:szCs w:val="28"/>
          <w:rtl w:val="true"/>
          <w:lang w:bidi="fa-IR"/>
        </w:rPr>
        <w:t>کسانى که اوصاف امام على‌بن ابیطالب را نقل و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صاحب کتاب ذخائرالعقبى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زمانى که مرد کاملى بود، قامتى معتدل و متناسب داشت که کمى کوتاه به‌نظر مى‌رسید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چهره‌اش سخت گندم‌گون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سفید و بلندى داشت و چشمانى درشت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زیباصورت، گشاده‌روى، کثیرالتبسم بود، با گردنى دراز، مانند ابریق نقره‌فام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شانه‌هاى پهنى داشت که استخوانهایش به استخوانهاى شیر شباهت داشت؛</w:t>
      </w:r>
    </w:p>
    <w:p>
      <w:pPr>
        <w:pStyle w:val="BookText"/>
        <w:rPr/>
      </w:pPr>
      <w:r>
        <w:rPr>
          <w:rFonts w:ascii="IRNazanin" w:hAnsi="IRNazanin" w:eastAsia="IRNazanin"/>
          <w:color w:val="111111"/>
          <w:sz w:val="28"/>
          <w:sz w:val="28"/>
          <w:szCs w:val="28"/>
          <w:rtl w:val="true"/>
          <w:lang w:bidi="fa-IR"/>
        </w:rPr>
        <w:t>و داراى ساعد و بازوى چنان درهم فرورفته که از یکدیگر پیدا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پنجه‌هایى پهن و درشت و شکمى که کمى چاق به‌نظر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ساق پا کلفت و منتهاى آن باریک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عضله بازوان نیز ستبر بود با انتهایى باریک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راه‌رفتن شبیه پیامبر بود، آن‌چنان که گویى پیامبر راه مى‌رود و هنگامى که به میدان رو مى‌کرد با حالت دو، و با شتاب مى‌رفت و به هیچ چیزى اعتنا و توجه نمى‌کرد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نیروى بدنى و قواى جسمى طورى بود که باعث شگفتى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دیده شد که سوار قهرمانى را بدون کوچکترین رنج و دشوارى، همانند کودک تازه مولود با دست بلند کرده و به زمین مى‌کوبید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بسا هنگامى که بازوى دلاورى را مى‌گرفت و گویى که جانش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بدانسان که دیگر قدرت نفس‌کشیدن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است که با هیچ قهرمانى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هراندازه که نیرومند و در جنگاورى شهره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برنخاست، مگر آنکه او را از پاى درآورد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گاهى درى بزرگ را برمى‌داشت که قهرمانان از کندن و حرکت‌دادن آن عاجز و ناتوان بودند، و آن را با یک دست مى‌گرفت و مانند سپرى عادى، سپرش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سنگ بزرگ و سنگینى را با یک دست بلند مى‌کرد که هرگز گروهى از مردان به‌طور دسته‌جمعى هم قادر به برداشتن آن نبودند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که در میدان نبرد صیحه و بانگ برمى‌آورد، دل‌هاى مردان شجاع و گروه‌هاى دلاور یکباره فرو مى‌ریخت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ساختمان و ترکیب بدنى و جسمانى، طورى در مقابل گرمى و سردى هوا سخت و محکم بود که باکى نداشت لباس زمستانى را در تابستان بپوشد یا جامه‌اى تابستانى را در زمستان به برکند</w:t>
      </w:r>
      <w:r>
        <w:rPr>
          <w:rFonts w:eastAsia="IRNazanin" w:cs="IRNazanin"/>
          <w:color w:val="111111"/>
          <w:sz w:val="28"/>
          <w:szCs w:val="28"/>
          <w:rtl w:val="true"/>
          <w:lang w:bidi="fa-IR"/>
        </w:rPr>
        <w:t>!...</w:t>
      </w:r>
      <w:r>
        <w:rPr>
          <w:rStyle w:val="FootnoteAnchor"/>
          <w:rtl w:val="true"/>
        </w:rPr>
        <w:footnoteReference w:id="49"/>
      </w:r>
      <w:bookmarkStart w:id="78" w:name="pg20168_207046"/>
    </w:p>
    <w:p>
      <w:pPr>
        <w:pStyle w:val="BookText"/>
        <w:rPr/>
      </w:pPr>
      <w:bookmarkEnd w:id="78"/>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یکى بر سر موضوعى، به عمربن خطاب که رئیس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على‌بن ابیطالب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هردو را احضار کرد، سپس رو به على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شاکى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آثار ناراحتى در چهره على آشکار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کنار دشمن خود باشى ناراحت شدى؟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تو بین من و او مساوات قائل نشدى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با احترام و عزت مورد خطاب قرار دادى و با او چنین رفتار نکردى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على روزى بر مرکبى سوار بود، گروهى پیاده به دنبالش به‌راه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کارى دارید؟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برگردید، زیرا که همراهى پیاده با سوار، باعث تباهى سوار و مایه حقارت پیاده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4436067_2320776876"/>
      <w:bookmarkStart w:id="80" w:name="_Toc27"/>
      <w:bookmarkEnd w:id="79"/>
      <w:r>
        <w:rPr>
          <w:rtl w:val="true"/>
        </w:rPr>
        <w:t>اخلاق بزرگ</w:t>
      </w:r>
      <w:bookmarkStart w:id="81" w:name="pg20168_207047"/>
      <w:bookmarkEnd w:id="80"/>
    </w:p>
    <w:p>
      <w:pPr>
        <w:pStyle w:val="Heading2"/>
        <w:numPr>
          <w:ilvl w:val="1"/>
          <w:numId w:val="1"/>
        </w:numPr>
        <w:rPr/>
      </w:pPr>
      <w:bookmarkStart w:id="82" w:name="__RefHeading___Toc4436069_2320776876"/>
      <w:bookmarkStart w:id="83" w:name="_Toc28"/>
      <w:bookmarkEnd w:id="81"/>
      <w:bookmarkEnd w:id="82"/>
      <w:r>
        <w:rPr>
          <w:rtl w:val="true"/>
        </w:rPr>
        <w:t>اخلاق بزرگ</w:t>
      </w:r>
      <w:bookmarkEnd w:id="83"/>
    </w:p>
    <w:p>
      <w:pPr>
        <w:pStyle w:val="BookText"/>
        <w:rPr/>
      </w:pPr>
      <w:r>
        <w:rPr>
          <w:rFonts w:ascii="IRNazanin" w:hAnsi="IRNazanin" w:eastAsia="IRNazanin"/>
          <w:color w:val="111111"/>
          <w:sz w:val="28"/>
          <w:sz w:val="28"/>
          <w:szCs w:val="28"/>
          <w:rtl w:val="true"/>
          <w:lang w:bidi="fa-IR"/>
        </w:rPr>
        <w:t xml:space="preserve">این که خصال و اخلاق یک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اگر بزرگ‌مردى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هم بیان شود،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 طورى به هم پیوسته و درهم مؤثر و تکمیل‌کننده یکدیگرند که ممکن است یکى سبب دیگرى و دیگرى نتیجه آن باشد و یا در انگیزه و نتیجه، مرادف همدیگر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این اصل، بحث و بررسى من یک تقسیم‌بندى نظرى است، که در تطبیق خارجى نماى واحدى را تشکیل مى‌دهد و در سایه همین تقسیم نظرى است که من مى‌توانم به استنتاج منطقى برسم و البته ذکر همه این موارد به اختصار خواهد بود و هدف نهایى ما آن است که شخصیت امام على را از تمامى جنبه‌ها بشناسیم، تا این شناخت و آشنایى با خصلت‌ها و اخلاق امام، محورى باشد که بحث آینده بر آن استوار گردد</w:t>
      </w:r>
      <w:r>
        <w:rPr>
          <w:rFonts w:eastAsia="IRNazanin" w:cs="IRNazanin"/>
          <w:color w:val="111111"/>
          <w:sz w:val="28"/>
          <w:szCs w:val="28"/>
          <w:rtl w:val="true"/>
          <w:lang w:bidi="fa-IR"/>
        </w:rPr>
        <w:t>.</w:t>
      </w:r>
    </w:p>
    <w:p>
      <w:pPr>
        <w:pStyle w:val="Heading2"/>
        <w:numPr>
          <w:ilvl w:val="1"/>
          <w:numId w:val="1"/>
        </w:numPr>
        <w:rPr/>
      </w:pPr>
      <w:bookmarkStart w:id="84" w:name="__RefHeading___Toc4436071_2320776876"/>
      <w:bookmarkStart w:id="85" w:name="_Toc29"/>
      <w:bookmarkEnd w:id="84"/>
      <w:r>
        <w:rPr>
          <w:rtl w:val="true"/>
        </w:rPr>
        <w:t>عبادت</w:t>
      </w:r>
      <w:bookmarkEnd w:id="85"/>
    </w:p>
    <w:p>
      <w:pPr>
        <w:pStyle w:val="BookText"/>
        <w:rPr/>
      </w:pPr>
      <w:r>
        <w:rPr>
          <w:rFonts w:ascii="IRNazanin" w:hAnsi="IRNazanin" w:eastAsia="IRNazanin"/>
          <w:color w:val="111111"/>
          <w:sz w:val="28"/>
          <w:sz w:val="28"/>
          <w:szCs w:val="28"/>
          <w:rtl w:val="true"/>
          <w:lang w:bidi="fa-IR"/>
        </w:rPr>
        <w:t xml:space="preserve">نخست از عبادت و پرستش امام، و مفهوم آن سخن مى‌گوییم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ابیطالب به پرهیزکارى و تقوى مشهور است که همین،انگیزه بسیارى از کارهاى او درباره شخص خود و نزدیکان و مردم است و به عقیده من پارسایى و تقواى على چیزى از قماش پرستش و عبادت پارسایان دیگر نیست که ناشى از شرایط اوضاع یا هواى نفسانى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آن‌وقتى که مى‌بینى عبادت و پرستش در نزد بسیارى از پارسایان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واکنشى از ضعف نفس و ترس بوده و گاهى براى فرار از روبروشدن بازندگى و </w:t>
      </w:r>
    </w:p>
    <w:p>
      <w:pPr>
        <w:pStyle w:val="BookText"/>
        <w:rPr/>
      </w:pPr>
      <w:r>
        <w:rPr>
          <w:rFonts w:ascii="IRNazanin" w:hAnsi="IRNazanin" w:eastAsia="IRNazanin"/>
          <w:color w:val="111111"/>
          <w:sz w:val="28"/>
          <w:sz w:val="28"/>
          <w:szCs w:val="28"/>
          <w:rtl w:val="true"/>
          <w:lang w:bidi="fa-IR"/>
        </w:rPr>
        <w:t>زندگان است و یا در بسیارى از اوقات، هوسى است موروثى و تقلیدى و احیانآ موهوم که منشأ آن تقدیس مردم و اجتماع از هر چیزى است که از گذشتگان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 مى‌بینى که عبادت در نزد على تلاشى روزافزون براى پیوند همه حلقه‌هاى عالم هستى است، به‌طورى که مى‌خواهد حتى زمین و آسمان را به هم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مفهومى است از مفاهیم جهاد در راه پیوند زندگى با هرگونه خیر و نیکى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عبادت در هر صورت نشانه‌اى از روح سرکشى و عصیان بر ضد فساد و تباهى است که على مى‌خواهد همه‌جانبه با آن بجنگد و از یک‌سو قیامى است بر ضد نفاق و روح استثمار و کشتار به‌خاطر منافع گروهى خاص؛ و از سوى دیگر، بر ضد خوارى و فقر و بیچارگى و ضعف و همه صفات پستى که عصر مضطرب و پریشان او با آن متمایز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عبادت نمودار بزرگى از روح شهادت در راه چیزى است که على آن را عدالت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تقواى او از مقتضیات این ایمان نیست که خود از آن چنین سخن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ایمان آن است که راستى را اگر چه به ضرر تو باشد، بر دروغ اگرچه به سود تو باشد ترجیح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آیا او خود شهید این راستى و درستى نگردید؟ در صورتى که منافع زمانش در نادرستى و دروغ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زندگى را مى‌توان براى شهیدان به‌کار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راه خود را براى ابد زنده و جاوید ساخته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عبادت امام، درمى‌یابیم که على در عبادت و تقواى خود نیز مانند سیاست و حکومتش، اسلوبى خاص و روشى جدید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على آنچنان است که گویى شاعرى مجذوب در مقابل وجود مطلق با دلى پاک و توجهى تام مى‌ایستد و هنگامى که زیبایى این هستى براى او کشف و روشن مى‌شود، این آیه زیبا را از خود مى‌خواند که در آن دستور کاملى براى پارسایى آزادگان و عبادت بزرگان،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گروهى خدا را به امیدى پرستش کردند و این عبادت </w:t>
      </w:r>
      <w:bookmarkStart w:id="86" w:name="pg20168_207049"/>
    </w:p>
    <w:p>
      <w:pPr>
        <w:pStyle w:val="BookText"/>
        <w:rPr/>
      </w:pPr>
      <w:bookmarkEnd w:id="86"/>
      <w:r>
        <w:rPr>
          <w:rFonts w:ascii="IRNazanin" w:hAnsi="IRNazanin" w:eastAsia="IRNazanin"/>
          <w:color w:val="111111"/>
          <w:sz w:val="28"/>
          <w:sz w:val="28"/>
          <w:szCs w:val="28"/>
          <w:rtl w:val="true"/>
          <w:lang w:bidi="fa-IR"/>
        </w:rPr>
        <w:t>سوداگران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ترس خدا او را مى‌پرستند و این عبادت بندگان است و گروهى دیگر براى سپاس و شکر خدا را پرستش کردند و این عبادت آزادگان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عبادت امام، کارى منفى از قماش عبادت فردى ترسو و یا سوداگر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عبادت بسیارى از مردم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عمل مثبت انسان بزرگى است که خود و جهان هستى را مى‌نگرد و برپایه خرد مردى پرتجربه و عقل فیلسوف و قلب شاعر،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مفهوم درباره عبادت و تقوى بود که على مردم را دعوت مى‌کرد تا در راه صلاح همه انسان‌ها پرهیزکارى کنند، یا در راه کار بزرگترى از امیدى سوداگرانه در نعمت‌هاى جهان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مردم را به تقوى و پرهیزکارى مى‌خواند تا شاید از این راه به عدالت بپردازند و حق مظلوم را از ظالم بستانند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برشما باد تقوىو پرهیزکارى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عدالت بر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امام، تقوى سودى ندارد مگر آنکه تو را وادارد که حق را پیش از آنکه به چشم ببینى، بپذیرى، و بر آن کس که دشمن دارى، ستم روا ندارى و در راه آن‌کس که دوست دارى، به گناه آلوده نشوى، و بر کسى نیرنگ و حیله نورزى و از آنکه بر تو بدى کرده، درگذرى</w:t>
      </w:r>
      <w:r>
        <w:rPr>
          <w:rFonts w:eastAsia="IRNazanin" w:cs="IRNazanin"/>
          <w:color w:val="111111"/>
          <w:sz w:val="28"/>
          <w:szCs w:val="28"/>
          <w:rtl w:val="true"/>
          <w:lang w:bidi="fa-IR"/>
        </w:rPr>
        <w:t>!</w:t>
      </w:r>
    </w:p>
    <w:p>
      <w:pPr>
        <w:pStyle w:val="Heading2"/>
        <w:numPr>
          <w:ilvl w:val="1"/>
          <w:numId w:val="1"/>
        </w:numPr>
        <w:rPr/>
      </w:pPr>
      <w:bookmarkStart w:id="87" w:name="__RefHeading___Toc4436073_2320776876"/>
      <w:bookmarkStart w:id="88" w:name="_Toc30"/>
      <w:bookmarkEnd w:id="87"/>
      <w:r>
        <w:rPr>
          <w:rtl w:val="true"/>
        </w:rPr>
        <w:t>زهد</w:t>
      </w:r>
      <w:bookmarkEnd w:id="88"/>
    </w:p>
    <w:p>
      <w:pPr>
        <w:pStyle w:val="BookText"/>
        <w:rPr/>
      </w:pPr>
      <w:r>
        <w:rPr>
          <w:rFonts w:ascii="IRNazanin" w:hAnsi="IRNazanin" w:eastAsia="IRNazanin"/>
          <w:color w:val="111111"/>
          <w:sz w:val="28"/>
          <w:sz w:val="28"/>
          <w:szCs w:val="28"/>
          <w:rtl w:val="true"/>
          <w:lang w:bidi="fa-IR"/>
        </w:rPr>
        <w:t>هرکس که معنى عبادت را این‌چنین درک کند، او به زندگى همان‌طور مى‌نگرد که على‌بن ابیطالب مى‌نگریست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به هواى متاع دنیوى و لذت زودگذر، زندگى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زندگى را به‌خاطر هدف‌هاى بزرگى مى‌خواهد که با خواست‌هاى بزرگ درون او هم‌آهنگ باشند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على در دنیا زهد ورزید و بر خود سخت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زهد خود صادق بود، چنانکه در همه کارها و در هرچه از قلب و زبان او برمى‌آمد، </w:t>
      </w:r>
    </w:p>
    <w:p>
      <w:pPr>
        <w:pStyle w:val="BookText"/>
        <w:rPr/>
      </w:pPr>
      <w:r>
        <w:rPr>
          <w:rFonts w:ascii="IRNazanin" w:hAnsi="IRNazanin" w:eastAsia="IRNazanin"/>
          <w:color w:val="111111"/>
          <w:sz w:val="28"/>
          <w:sz w:val="28"/>
          <w:szCs w:val="28"/>
          <w:rtl w:val="true"/>
          <w:lang w:bidi="fa-IR"/>
        </w:rPr>
        <w:t>صداقت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لذت دنیا زهد ورزید، چنانکه بر عوامل دولت و حکومت و هرآنچه مورد نظر دیگران است و آن را هدف زندگى و وجود خود مى‌دانند، بى‌رغبت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با فرزندان خود در خانه کوچکى به‌سر مى‌برد، خانه‌اى که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سلطنت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جا بود که او نان جوى را مى‌خورد که همسرش به‌دست خود آن را آسیاب کرده بود، و در همین هنگام فرمانداران او از خوشى‌هاى شام، نیکى‌هاى مصر و نعمت‌هاى عراق و حجاز، بهره‌مند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بسیار مى‌شد که خود او به جاى همسرش کار آسیاکردن جو را به‌عهده مى‌گرفت، درحالى که او، امیرالمؤمنین، و رئیس حکومت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نان خشکى مى‌خورد که آن را به زانو مى‌شکست، و اگر هوا به‌شدت سرد مى‌شد، او پوشاکى که آزار سرما را از او دور کند نداشت، بلکه به همان لباس نازک تابستانى اکتفا مى‌کرد واین عالیترین مرتبه پاکى و صفاى روح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بن عنتره از پدر خود روایت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زمستان،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على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خود قطیفه کهنه‌اى داشت که از سرما او را حفظ نمى‌کرد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خداوند در بیت‌المال براى تو و اهل بیت تو سهمى قرار داده و تو با خود چنین مى‌کنى؟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من از مال شما چیزى نمى‌گیرم، و این هم قطیفه‌اى است که از مدینه با خود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شنیده شد که در بالاى منبر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شمشیرم را مى‌خرد؟ من اگر بهاى یک پیراهن را داشتم، آن را نمى‌فروختم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آن میان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یک پیراهن را به تو تقدیم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به بازار رفت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کسى پیراهنى به قیمت سه‌درهم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را آورد و به على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آن را پوشید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حمد بر خداوند است که این پوشاک از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مردى براى على خوردنى گوارا و شیرینى آورد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آن نگاه کرد و آن را نخورد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که تو بوى خوش، رنگ خوب، طعم پاکى دارى ولى من دوست ندارم نفسم را به چیزى عادت دهم که به آن عادت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همان خانه، همچنان با قناعت مى‌زیست که ابن ملجم به او خیانت کرد و مسلمآ هیچ‌یک از افراد ملت او، در زندگى بى‌بهره‌تراز خود على نبود، و على با همان سهم و نصیب بود تا درگذشت، در حالى‌که او خلیفه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به‌نظر من این بى‌رغبتى على به دنیا در حقیقت مفهومى از مفاهیم شجاعت و قهرمانى او بود، با اینکه بعضى چنین خیال مى‌کنند که این دو از همدیگر جدا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آیا شجاعت و مردانگى على در حقیقت خود، نمودارى از شهامت و اخلاق او نیست؟ آیا این نشان‌دهنده حقیقت جهاد او در راه طرز فکرى عالى و انسانى نیست که او را وادار مى‌سازد که در راه پیروزى ستمدیدگان و بیچارگان و رهایى آنان از چنگال خونخواران، اقدام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راستى على مى‌پذیرد در سرزمینى که بینوایان و درماندگان آن بسیارند، او از خوشى‌هاى زندگى استفاده کند؟</w:t>
      </w:r>
    </w:p>
    <w:p>
      <w:pPr>
        <w:pStyle w:val="BookText"/>
        <w:rPr/>
      </w:pPr>
      <w:r>
        <w:rPr>
          <w:rFonts w:ascii="IRNazanin" w:hAnsi="IRNazanin" w:eastAsia="IRNazanin"/>
          <w:color w:val="111111"/>
          <w:sz w:val="28"/>
          <w:sz w:val="28"/>
          <w:szCs w:val="28"/>
          <w:rtl w:val="true"/>
          <w:lang w:bidi="fa-IR"/>
        </w:rPr>
        <w:t>در روایت آمده که روزى بر على و اهل بیت او گرسنگى غلبه کرد و آنها چیزى در منزل نیافتند که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از منزل بیرون آمد تا کارى بکند و طعام و نانى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همین‌منظور، کار سیراب‌نمودن نخلستانى را به‌عهده گرفت تا درقبال آن مقدارى جو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کار کرد و سهم جو را دریافت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آن را سه قسمت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قسمت اول غذایى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حریرة</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درست کردند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هنگام، مرد فقیرى آمد و طعامى خواست، آن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 قسمت دیگر آن را، مانند قسمت نخستین آماده کردند، بینواى </w:t>
      </w:r>
      <w:bookmarkStart w:id="89" w:name="pg20168_207052"/>
    </w:p>
    <w:p>
      <w:pPr>
        <w:pStyle w:val="BookText"/>
        <w:rPr/>
      </w:pPr>
      <w:bookmarkEnd w:id="89"/>
      <w:r>
        <w:rPr>
          <w:rFonts w:ascii="IRNazanin" w:hAnsi="IRNazanin" w:eastAsia="IRNazanin"/>
          <w:color w:val="111111"/>
          <w:sz w:val="28"/>
          <w:sz w:val="28"/>
          <w:szCs w:val="28"/>
          <w:rtl w:val="true"/>
          <w:lang w:bidi="fa-IR"/>
        </w:rPr>
        <w:t>دیگرى آمد، آن را نیز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قسمت سوم را آماده کردند، که اسیرى از مشرکان سررسید و غذایى طلبید، آن را هم به او دادند و خودشان آن روز را بدون غذا، گرسنه به‌سر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روش پسندیده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کردند، او که یکى از خلفاء بنى‌امیه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على را دوست نداشتند و بر او نسبت‌هاى ناروا مى‌دادند و در منابر بر او ناسزا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این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پارساترین مردم دنیا، على‌بن ابیطالب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على براى خود و خانواده‌اش آجرى بر آجر ننهاد و خشتى بالاى خشتى نگذاشت و نئى را بر نئى پیوند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سکونت در قصر ابیض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کوفه براى او آماده بود، امتناع ورزید، تا خانه او از خانه فقرا و بیچارگان بسیارى که در دخمه‌هاى کوچک خود به‌سر مى‌بردند، برتر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گفته‌هاى على، سخنى است که نشانه‌اى از شیوه او در زندگى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به همین قانع باشم که به من پیشواى مسلمانان بگویند و من در سختى‌هاى روزگار با آنها شریک نباشم؟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على با فاطمه، دختر پیامبر ازدواج کرد، در حالى‌که زیرانداز و رختخواب آنها فقط پوست یک گوسفند بود که شبها بر آن مى‌خوابیدند و روزها در آن به شتر آب‌کش خود علوفه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به خلافت رسید، مالى از اصفهان براى او آوردند که آن را به هفت قسمت تقسیم کرد، و در آن میان یک گرده نان نیز پیدا کرد که آن را هم به هفت تقسیم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همیشه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پارسایى، پنهان‌داشتن آن است</w:t>
      </w:r>
      <w:r>
        <w:rPr>
          <w:rFonts w:eastAsia="IRNazanin" w:cs="IRNazanin"/>
          <w:color w:val="111111"/>
          <w:sz w:val="28"/>
          <w:szCs w:val="28"/>
          <w:rtl w:val="true"/>
          <w:lang w:bidi="fa-IR"/>
        </w:rPr>
        <w:t>».</w:t>
      </w:r>
    </w:p>
    <w:p>
      <w:pPr>
        <w:pStyle w:val="Heading2"/>
        <w:numPr>
          <w:ilvl w:val="1"/>
          <w:numId w:val="1"/>
        </w:numPr>
        <w:rPr/>
      </w:pPr>
      <w:bookmarkStart w:id="90" w:name="__RefHeading___Toc4436075_2320776876"/>
      <w:bookmarkStart w:id="91" w:name="_Toc31"/>
      <w:bookmarkEnd w:id="90"/>
      <w:r>
        <w:rPr>
          <w:rtl w:val="true"/>
        </w:rPr>
        <w:t>جوانمردى</w:t>
      </w:r>
      <w:bookmarkEnd w:id="9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ابیطالب مردانگى را در بهترین معانى آن و با هرچه این صفت مى‌تواند در خود جمع کند، مجسم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خویشتن دارى و بزرگ منشى که دو اصل </w:t>
      </w:r>
      <w:bookmarkStart w:id="92" w:name="pg20168_207053"/>
    </w:p>
    <w:p>
      <w:pPr>
        <w:pStyle w:val="BookText"/>
        <w:rPr/>
      </w:pPr>
      <w:bookmarkEnd w:id="92"/>
      <w:r>
        <w:rPr>
          <w:rFonts w:ascii="IRNazanin" w:hAnsi="IRNazanin" w:eastAsia="IRNazanin"/>
          <w:color w:val="111111"/>
          <w:sz w:val="28"/>
          <w:sz w:val="28"/>
          <w:szCs w:val="28"/>
          <w:rtl w:val="true"/>
          <w:lang w:bidi="fa-IR"/>
        </w:rPr>
        <w:t>از اصول حقیقت جوانمردى و مردانگى است، هردو از خصلت‌هاى امام بود و به همین سبب، دوست نداشت به کسى آزار برساند ولو اینکه او را اذیت کرده باشد و یا به کسى در ستم و تجاوز پیشى جوید، اگرچه مطمئن باشد که او قصد کشتنش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خویشتن‌دارى و بزرگ‌منشى او را به این مقام بلند رسانید که از ناسزاگویى به بنى‌امیه، در روزى که از هرسوى به او دشنام مى‌دادند، خوددارى کند، زیرا اگر دشمنان خود را به‌خاطر ناسزاگویى، ناسزا بگوید، از سلک اخلاق بزرگ خارج شده است، بلکه او یاران خود را هم از ناسزاگویى به بنى‌امیه منع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که در جنگ صفین از یاران خود شنید که به مردم شام دشنام مى‌دهند که چرا راه مکر و خیانت و حیله را پیش گرفتند،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که شما ناسزاگو باشید، ولى اگر شما اعمال آنان را شرح دهید و حال آنها را بازگو کنید شایسته‌تر است و حقیقت را بیان 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به‌جاى ناسزاگویى و فحاشى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خون‌ها و خون آنان را حفظ کن، میان ما و آنان را اصلاح بده، آنان را از گمراهى و ضلالت برهان، تا کسى که حق را نشناخته، بشناسد و آن‌کس که به ظلم و تجاوز پناه برده و آلوده گشته است، بازگردد</w:t>
      </w:r>
      <w:r>
        <w:rPr>
          <w:rFonts w:eastAsia="IRNazanin" w:cs="IRNazanin"/>
          <w:color w:val="111111"/>
          <w:sz w:val="28"/>
          <w:szCs w:val="28"/>
          <w:rtl w:val="true"/>
          <w:lang w:bidi="fa-IR"/>
        </w:rPr>
        <w:t>».</w:t>
      </w:r>
    </w:p>
    <w:p>
      <w:pPr>
        <w:pStyle w:val="Heading2"/>
        <w:numPr>
          <w:ilvl w:val="1"/>
          <w:numId w:val="1"/>
        </w:numPr>
        <w:rPr/>
      </w:pPr>
      <w:bookmarkStart w:id="93" w:name="__RefHeading___Toc4436077_2320776876"/>
      <w:bookmarkStart w:id="94" w:name="_Toc32"/>
      <w:bookmarkEnd w:id="93"/>
      <w:r>
        <w:rPr>
          <w:rtl w:val="true"/>
        </w:rPr>
        <w:t>گذشت</w:t>
      </w:r>
      <w:bookmarkEnd w:id="9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مروت و گذشت امام نادرتر از آن است که در تاریخ نظیرى داشته باشد و رویدادهایى که در زندگى او در این زمینه نقل شده بیشتر از آن است که به حساب آید و ما براى نمونه چند رویداد را نقل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سربازان خود فرمان داد که مبادا در حال خشم و ناراحتى،دشمنى را که فرار مى‌کند، به‌قتل برسانند یا دشمنى را که زخمى است به حال خود بگذارند و به او کمک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همچنین نهى کرد که پوشاک کسى را بردارند یا مالى را به‌ناحق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بر دشمنان کشته‌شده خود در جنگ جمل نماز گزارد و براى آنها طلب مغفرت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که به سخت‌ترین دشمنانش که عبدالله‌بن زبیر، مروان‌بن حکم و سعیدبن عاص بود، دست یافت، آنها را مورد عفو قرار داد و بر آنها نیکى کرد، در صورتى که آنها براى مرگ على دقیقه‌شمارى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اجازه نداد که یارانش آنان را تعقیب نموده و آزارى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به آن قدرت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که بر عمروبن عاص غلبه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خطر او کمتر از معاویه‌بن ابى‌سفیان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گذاشت که نجات یابد و همچنان بر توطئه خود بر ضد على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هنگامى که شمشیر على را بالاى سر خود دید، با حیله خاصى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به‌کار برد</w:t>
      </w:r>
      <w:r>
        <w:rPr>
          <w:rStyle w:val="FootnoteAnchor"/>
          <w:rtl w:val="true"/>
        </w:rPr>
        <w:footnoteReference w:id="5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خواست که على از او بگذرد، و اگر على در آنجا به زندگى عمروبن عاص خاتمه مى‌داد، در واقع به کار نیرنگ و مکر و ارتش معاویه خاتمه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معرکه صفین معاویه و پیروان او نقشه کشیدند که على را با بى‌آبى و تشنگى از پاى درآورند، و به همین منظور میان او و آب ایجاد مانع کردند، در حالى که به او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قطره‌اى آب نیست تا ازتشنگى بمیرى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رفتار على با معاویه و لشکر او، عبرت‌انگیز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 بزرگ بر آنها حمله برد و آنان را از کنار آب دور کرد و سپس به آنها اجازه داد که همانند سربازان خود از آن آب بنوشند، در صورتى که اگر آب را به روى آنها مى‌بست پیروزى وى قطعى بود و آنان از ترس مرگ از تشنگى، مجبور به تسلیم مى‌شدند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على دستور داد دو نفر از یاران خود را به‌خاطر بدگویى و دادن نسبت ناروا به عایشه صدتازیانه بزنند در صورتى‌که او جنگ جمل را به‌پا </w:t>
      </w:r>
      <w:bookmarkStart w:id="95" w:name="pg20168_207055"/>
    </w:p>
    <w:p>
      <w:pPr>
        <w:pStyle w:val="BookText"/>
        <w:rPr/>
      </w:pPr>
      <w:bookmarkEnd w:id="95"/>
      <w:r>
        <w:rPr>
          <w:rFonts w:ascii="IRNazanin" w:hAnsi="IRNazanin" w:eastAsia="IRNazanin"/>
          <w:color w:val="111111"/>
          <w:sz w:val="28"/>
          <w:sz w:val="28"/>
          <w:szCs w:val="28"/>
          <w:rtl w:val="true"/>
          <w:lang w:bidi="fa-IR"/>
        </w:rPr>
        <w:t>داشت تا کار على را یکسره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آنکه در جنگ جمل بر عایشه پیروز شد، به‌نزد وى آمد و با احترامى خاص با او وداع کرد و خود نیز در رکاب او مقدارى راه رفت تا بدرقه‌اش کند و سپس گروهى را به‌عنوان خادم و محافظ همراه او فرستاد و توصیه نمود که او را با کمال احترام به مدینه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نقل شده که على بیست‌نفر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مانند مردان عمامه به‌سر کرده و شمشیر بسته بودند که شناخته نشوند، همراه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راه را که پیمودند، عایشه سخنان ناروایى بر ضد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این مردان و سربازانى که همراه من کرده، احترام مرا از بین برده و هتک حرمت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که به مدینه رسیدند، زنان عمامه‌ها را از سر برداشتند و 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همه زن بودیم</w:t>
      </w:r>
      <w:r>
        <w:rPr>
          <w:rFonts w:eastAsia="IRNazanin" w:cs="IRNazanin"/>
          <w:color w:val="111111"/>
          <w:sz w:val="28"/>
          <w:szCs w:val="28"/>
          <w:rtl w:val="true"/>
          <w:lang w:bidi="fa-IR"/>
        </w:rPr>
        <w:t>!</w:t>
      </w:r>
    </w:p>
    <w:p>
      <w:pPr>
        <w:pStyle w:val="Heading2"/>
        <w:numPr>
          <w:ilvl w:val="1"/>
          <w:numId w:val="1"/>
        </w:numPr>
        <w:rPr/>
      </w:pPr>
      <w:bookmarkStart w:id="96" w:name="__RefHeading___Toc4436079_2320776876"/>
      <w:bookmarkStart w:id="97" w:name="_Toc33"/>
      <w:bookmarkEnd w:id="96"/>
      <w:r>
        <w:rPr>
          <w:rtl w:val="true"/>
        </w:rPr>
        <w:t>صدق و اخلاص</w:t>
      </w:r>
      <w:bookmarkEnd w:id="97"/>
    </w:p>
    <w:p>
      <w:pPr>
        <w:pStyle w:val="BookText"/>
        <w:rPr/>
      </w:pPr>
      <w:r>
        <w:rPr>
          <w:rFonts w:ascii="IRNazanin" w:hAnsi="IRNazanin" w:eastAsia="IRNazanin"/>
          <w:color w:val="111111"/>
          <w:sz w:val="28"/>
          <w:sz w:val="28"/>
          <w:szCs w:val="28"/>
          <w:rtl w:val="true"/>
          <w:lang w:bidi="fa-IR"/>
        </w:rPr>
        <w:t>این صفات انسانى و پسندیده در رشته زنجیرى بى‌انتها به هم پیوسته‌اند و بعضى بر بعض دیگر نشانه و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عالى‌ترین حلقه‌هاى این زنجیر، صدق و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 صدق على به مرحله‌اى رسید که خلافت را از دست او خارج ساخت و اگر على به جاى راستى گاهى طریق دیگرى پیشه مى‌کرد، نه دشمنى بر او دست مى‌یافت و نه دوستى از او روى مى‌تافت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گروهى از بزرگان مهاجرین به نزد وى آمدند که او را قانع سازند با معاویه کنار آید تا کاملا بر اوضاع مسلط گردد و سپس او را برکنار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با نقشه آنها به مخالفت پرداخت تا از حیله و نیرنگ دور بماند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مغیرة بن شعبه که مردى سیاستمدار و باتدبیر بود، پس از آنکه خلافت على را قبول کرد و با او بیعت نمود، به نزد وى آمد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ما حق اطاعت و نصیحت 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امروز مى‌توان فردا را به‌دست آورد، و اگر امروز چیزى از دست برود فردا نیز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بر سر کارش بگذار، ابن عامر </w:t>
      </w:r>
      <w:bookmarkStart w:id="98" w:name="pg20168_207056"/>
    </w:p>
    <w:p>
      <w:pPr>
        <w:pStyle w:val="BookText"/>
        <w:rPr/>
      </w:pPr>
      <w:bookmarkEnd w:id="98"/>
      <w:r>
        <w:rPr>
          <w:rFonts w:ascii="IRNazanin" w:hAnsi="IRNazanin" w:eastAsia="IRNazanin"/>
          <w:color w:val="111111"/>
          <w:sz w:val="28"/>
          <w:sz w:val="28"/>
          <w:szCs w:val="28"/>
          <w:rtl w:val="true"/>
          <w:lang w:bidi="fa-IR"/>
        </w:rPr>
        <w:t>را نیز از مقامش دور نساز، همه فرمانداران را به‌حال خود بگذار، و آنگاه که اعلام وفادارى آنها و سربازانشان به‌دست تو رسید، اگر خواستى تغییرشان مى‌دهى و اگر نخواستى خود مى‌دانى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کمى سکوت کرد و سپس اعلام داشت که از مکر و حیله بیزار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کار دینم مداهنه و سازش نمى‌کنم و در حکومت خود به کسى حق و حساب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که نیرنگ و حیله معاویه آشکار شد، امام على این عبارت را که نمودار اخلاق بزرگ است، برزبان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که معاویه سیاست مدارتر و باهوش‌تر از من نیست، ولى او مکر مى‌کند و نیرنگ مى‌ورزد و اگر مکر و حیله زشت و ناپسند نبود، من از همه مردم سیاستمدارتر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تأکید به ضرورت صدق و راستى، در هر شرایط و موقعیتى،چنین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ایمان آن است که راستى را اگرچه به ضرر تو باشد، بر دروغ اگرچه به تو سود برساند، ترجیح دهى</w:t>
      </w:r>
      <w:r>
        <w:rPr>
          <w:rFonts w:eastAsia="IRNazanin" w:cs="IRNazanin"/>
          <w:color w:val="111111"/>
          <w:sz w:val="28"/>
          <w:szCs w:val="28"/>
          <w:rtl w:val="true"/>
          <w:lang w:bidi="fa-IR"/>
        </w:rPr>
        <w:t>».</w:t>
      </w:r>
    </w:p>
    <w:p>
      <w:pPr>
        <w:pStyle w:val="Heading2"/>
        <w:numPr>
          <w:ilvl w:val="1"/>
          <w:numId w:val="1"/>
        </w:numPr>
        <w:rPr/>
      </w:pPr>
      <w:bookmarkStart w:id="99" w:name="__RefHeading___Toc4436081_2320776876"/>
      <w:bookmarkStart w:id="100" w:name="_Toc34"/>
      <w:bookmarkEnd w:id="99"/>
      <w:r>
        <w:rPr>
          <w:rtl w:val="true"/>
        </w:rPr>
        <w:t>شجاعت</w:t>
      </w:r>
      <w:bookmarkEnd w:id="100"/>
    </w:p>
    <w:p>
      <w:pPr>
        <w:pStyle w:val="BookText"/>
        <w:rPr/>
      </w:pPr>
      <w:r>
        <w:rPr>
          <w:rFonts w:ascii="IRNazanin" w:hAnsi="IRNazanin" w:eastAsia="IRNazanin"/>
          <w:color w:val="111111"/>
          <w:sz w:val="28"/>
          <w:sz w:val="28"/>
          <w:szCs w:val="28"/>
          <w:rtl w:val="true"/>
          <w:lang w:bidi="fa-IR"/>
        </w:rPr>
        <w:t>شجاعت در چهارچوب عقل، یک کار بدنى و جسمانى نیست، بلکه خصلتى از خصایل نفس و مزیتى از مزایاى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امام، به‌مثابه بیان طرز فکر و به‌منزله عمل ناشى از اراده است، زیرا محور شجاعت، دفاع از حق و ایمان به نیکى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است که هیچ قهرمان دلاورى در میدان به سراغ على نیامد که پابرجا بماند و هیچ اسب‌سوارى در برابر او نتوانست استقامت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از مرگ نمى‌ترسید، از هیچ جنگجوى و قهرمان مشهور در قدرت و زور، واهمه و باکى نداشت، و بلکه ترس از مرگ اصولا به ذهن امام هم در هیچ میدانى خطور نمى‌کرد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مبارزه هر قهرمانى که مى‌رفت نخست او را نصیحت مى‌کرد تا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است که او در نوجوانى بر دلاور جزیرة‌العرب و قهرمان </w:t>
      </w:r>
    </w:p>
    <w:p>
      <w:pPr>
        <w:pStyle w:val="BookText"/>
        <w:rPr/>
      </w:pPr>
      <w:r>
        <w:rPr>
          <w:rFonts w:ascii="IRNazanin" w:hAnsi="IRNazanin" w:eastAsia="IRNazanin"/>
          <w:color w:val="111111"/>
          <w:sz w:val="28"/>
          <w:sz w:val="28"/>
          <w:szCs w:val="28"/>
          <w:rtl w:val="true"/>
          <w:lang w:bidi="fa-IR"/>
        </w:rPr>
        <w:t xml:space="preserve">خطرناک مشرکان برضد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 و او را از پاى درآورد و این پیروزى عجیب، بر این قهرمان، پیروزى هدایت و راستى بر غرور و خودپسندى و فخرفروشى بود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که در صدر اسلام واقعه خندق پیش آمد،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پوششى از آهن و غرق در سلاح بیرون آمد و سربازان مسلمان را به مبارزه طلبید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میدان من بیاید؟ این سخن بر على سخت گران آمد و تصمیم او را برانگیخت و او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حاضرم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به‌خاطر جوانى على از جهتى و بعلت نیروى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دوست و دشمن با هزار سوار برابرى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دیگر،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عمرو است،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گفتگوى زیاد و بعد از آنکه عمرو سخن خود را چندین بار تکرار کرد و مسلمانان را ملامت و سرزنش نمود، پیامبر به على اجازه نبرد داد و او با کمال مسرت و شادى به‌سوى عمرو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على نگاه کرد و نخست او را کوچک شمرد و حاضر به مبارزه با او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به‌سوى او آمد و پرسید تو کیستى؟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هستم، و بر این مطلبى نیافزود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عبدمناف؟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نزدیکتر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ندارم که خون تو را بریزم، در بین عموهاى تو بزرگتر هم پیدا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خدا سوگند، من از اینکه خون تو را بریزم، ناراحت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به خشم آمد و شمشیر خود را چون شعله آتشى بر فرق على فرود آورد، على سپر خود را به جلو برد، شمشیر سپر و کلاه جنگى على را دو نصف کرد و به سر او رسید، سپس على شمشیرى بر گردن او زد، که عمرو افتاد و برخاست، و باز افتاد و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و غبار فضا را گرفت، و وقتى گردو غبار فرونشست، عمرو را دیدند که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پیش از این نیز کمى از شجاعت بى‌نظیر على نقل کردیم و گفتیم که چطور على وقتى مرد کاملى بود، </w:t>
      </w:r>
    </w:p>
    <w:p>
      <w:pPr>
        <w:pStyle w:val="BookText"/>
        <w:rPr/>
      </w:pPr>
      <w:r>
        <w:rPr>
          <w:rFonts w:ascii="IRNazanin" w:hAnsi="IRNazanin" w:eastAsia="IRNazanin"/>
          <w:color w:val="111111"/>
          <w:sz w:val="28"/>
          <w:sz w:val="28"/>
          <w:szCs w:val="28"/>
          <w:rtl w:val="true"/>
          <w:lang w:bidi="fa-IR"/>
        </w:rPr>
        <w:t>سواران پهلوان را بدون کوچکترین زحمت و رنجى، از روى اسب برمى‌داشت و در هوا بلند مى‌کرد و محکم به زمین مى‌کوبید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نهج‌البلاغه است که معاویه روزى بیدار شد و متوجه گردید که عبدالله بن زبیر بر کنار بسترش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نشست، و عبدالله به شوخى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مى‌خواستم، مى‌توانستم تو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 شجاع شده‌اى؟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شجاعت مرا بتواند انکار کند؟ من در جنگ در برابر على‌بن ابیطالب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لابد على تو و پدرت را با دست چپ خود به‌قتل رسانیده و دست راست او هم بیکار مانده و در پى کسى بوده که او را نیز به‌قتل برساند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عبدالله بن زبیر از نیرومندترین قهرمانان و از سرسخت‌ترین دشمنان على بود، با این حال جنگ با على را افتخار خود مى‌داند و براى نمایش شجاعت خود، آن را نقل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میزان دشمنى معاویه را با على بدانیم و از اصرار عجیب وى بر پنهان‌داشتن فضائل على آگاه شویم که به‌خاطر سلطنت جدید خود هرگونه فضیلت على را کتمان مى‌کرد و سپس ببینیم که او این‌چنین مى‌گوید، میزان شجاعت على را درک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شجاعتى که معاویه را به این اعتراف مجبور ساخته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با همه نیروى شگرف و شجاعت فوق‌العاده‌اى که داشت، در هیچ موقعیتى به ظلم دست نیالود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راویان و تاریخ‌نویسان در این امر متفق‌القولند که على تا مجبور نمى‌گشت وارد کارزار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مى‌توانست سعى مى‌کرد که از راه‌هاى مسالمت‌آمیز اختلافات را با دشمنان خود برطرف سازد و </w:t>
      </w:r>
    </w:p>
    <w:p>
      <w:pPr>
        <w:pStyle w:val="BookText"/>
        <w:rPr/>
      </w:pPr>
      <w:r>
        <w:rPr>
          <w:rFonts w:ascii="IRNazanin" w:hAnsi="IRNazanin" w:eastAsia="IRNazanin"/>
          <w:color w:val="111111"/>
          <w:sz w:val="28"/>
          <w:sz w:val="28"/>
          <w:szCs w:val="28"/>
          <w:rtl w:val="true"/>
          <w:lang w:bidi="fa-IR"/>
        </w:rPr>
        <w:t>از خونریزى و جنگ جلوگیرى به‌عمل آورد و همیشه این سخن را به فرزندش حسن تکرار مى‌کرد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هرگزکسى را به مبارزه دعوت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گفتار امام از روى صدق بود، خود وى وصیت به فرزندش حسن را همیشه مورد عمل قرار مى‌داد و از نبرد، جز در صورت اضطرار و ناچارى، پرهیز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وقتى که سربازان خوارج، نیروهاى خود را آماده جنگ با او نموده بودند، و یکى از یاران از على خواست که جنگ را شروع کند،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آنان شروع به جنگ نکنند، من آغاز نمى‌کنم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مردانگى، شهامت، ایمان او به نیکى و جوشش انسانیت در روح او، امام را وادار مى‌ساخت که با آنها به مذاکره بپردازد، شاید که قانع</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روزى گروهى را موعظه مى‌کرد و در میان آنها بسیارى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امام را کافر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او یکى از خوارج را تحت تأثیر قرار داد و بلاغت و بیان سحرانگیز على او را به بزرگداشت و شگفتى واداشت، ولى او ناگهان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بکشد، چه کافر فقیه و دانشمندى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على خواستند او را بکشند، ولى على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دشنامى داد و جواب او را به زبان باید گفت و یا گناهش را باید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اشاره شد، رفتار او با سربازان معاویه، در آن هنگامى که مى‌خواستند او را با تشنگى از پاى درآورند، رفتارى کاملا برعکس بود و با نیکى و نیکوکارى خود بر بدى‌هاى آنها جواب داد و آنان را از آب منع نکرد و اجازه داد که همانند خود و پیروانش از آن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على را با معاویه و لشکریانش داستان‌هایى است که در اینجا مجالى براى ذکر آنها نیست، ولى همه آنها نشانه عظمت خاص على در پرهیز از ظلم و مبادرت به نیکى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آنها، داستانى است که یکى از زندگینامه‌نویسان زندگى امام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مردى از اصحاب معاویه به‌نام کریزبن صباح حمیرى بیرون آمد و در میان دو صف بانگ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کیست که به مبارزه آید؟ مردى از </w:t>
      </w:r>
      <w:bookmarkStart w:id="101" w:name="pg20168_207060"/>
    </w:p>
    <w:p>
      <w:pPr>
        <w:pStyle w:val="BookText"/>
        <w:rPr/>
      </w:pPr>
      <w:bookmarkEnd w:id="101"/>
      <w:r>
        <w:rPr>
          <w:rFonts w:ascii="IRNazanin" w:hAnsi="IRNazanin" w:eastAsia="IRNazanin"/>
          <w:color w:val="111111"/>
          <w:sz w:val="28"/>
          <w:sz w:val="28"/>
          <w:szCs w:val="28"/>
          <w:rtl w:val="true"/>
          <w:lang w:bidi="fa-IR"/>
        </w:rPr>
        <w:t>اصحاب على به مقابله آمد که به‌دست کریز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کریز مبارز دیگرى طلبید، مرد دیگرى بیرون آمد و کریز او را نیز از پاى درآورد؛ باز مبارز خواست، مرد دیگرى به میدان آمد و به سرنوشت دو رفیق قبلى خود دچار شد؛ براى بار چهارم بانگ برآورد، کسى به میدان نیامد و هرکسى که در صف نخستین بود به صف عقب‌تر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دید که ترس و وحشت در صفوف سربازانش رخنه مى‌یابد، خود به میدان این مرد آمد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صداى بلند که همه بشنوند،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جنگ را شروع نمى‌کردید، ما آغاز نمى‌کردیم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جاى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 داستانهاست ماجراى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دشمنانش جمع شدند، مى‌کوشیدند که به‌سوى وى آیند، به یاران خود دستور داد که صفوف خود را آماده سازند، و چون آماده شدند،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تیرى نیفکنید، با نیزه مزنید و شمشیر نکشید مگر اینکه معذور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بدین‌ترتیب مى‌خواست که از جنگ جلوگیرى کند و مسائل را به‌طور مسالمت‌آمیز حل کند تا خون‌ها ریخته نشود و مردم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دقیقه‌اى بیش نبود، مردى از سپاه دشمن تیرى رها کرد و یکى از یاران على به‌قتل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 دیگرى بدین‌ترتیب کشته شد 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عبدالله بن بدیل تیر خورد، برادرش او را به نزد على آورد، و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جنگ آغاز شد</w:t>
      </w:r>
      <w:r>
        <w:rPr>
          <w:rFonts w:eastAsia="IRNazanin" w:cs="IRNazanin"/>
          <w:color w:val="111111"/>
          <w:sz w:val="28"/>
          <w:szCs w:val="28"/>
          <w:rtl w:val="true"/>
          <w:lang w:bidi="fa-IR"/>
        </w:rPr>
        <w:t>.</w:t>
      </w:r>
    </w:p>
    <w:p>
      <w:pPr>
        <w:pStyle w:val="Heading2"/>
        <w:numPr>
          <w:ilvl w:val="1"/>
          <w:numId w:val="1"/>
        </w:numPr>
        <w:rPr/>
      </w:pPr>
      <w:bookmarkStart w:id="102" w:name="__RefHeading___Toc4436083_2320776876"/>
      <w:bookmarkStart w:id="103" w:name="_Toc35"/>
      <w:bookmarkEnd w:id="102"/>
      <w:r>
        <w:rPr>
          <w:rtl w:val="true"/>
        </w:rPr>
        <w:t>دورى از ظلم و ستم</w:t>
      </w:r>
      <w:bookmarkEnd w:id="10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خصلت دورى از ظلم، اصلى از اصول روح على و خلقى از اخلاق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خصلت با اندیشه کلى على پیوند ناگسستنى داشت؛ اندیشه‌اى که بر پایه مردم‌دوستى، وفاى به عهد و نگهدارى پیمان استوار بود، مگر آنکه مردم خیانتى </w:t>
      </w:r>
    </w:p>
    <w:p>
      <w:pPr>
        <w:pStyle w:val="BookText"/>
        <w:rPr/>
      </w:pPr>
      <w:r>
        <w:rPr>
          <w:rFonts w:ascii="IRNazanin" w:hAnsi="IRNazanin" w:eastAsia="IRNazanin"/>
          <w:color w:val="111111"/>
          <w:sz w:val="28"/>
          <w:sz w:val="28"/>
          <w:szCs w:val="28"/>
          <w:rtl w:val="true"/>
          <w:lang w:bidi="fa-IR"/>
        </w:rPr>
        <w:t>در پیمان کنند و بى‌رحمى پیشه سازند که این روش در منطق امام قابل اغماض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عالى‌ترین نمودارهاى دوستى و نشانه‌هاى وفا آن است که قهرمانى در میدان جنگ بایستد و به دوستان و آشنایان سابق خود که اکنون به جنگ او آمده‌اند، به چشم برادرى بنگرد و آنان را به صلح بخواند، و سابقه عهد و پیمان را به یاد آنها بیاورد و بدین‌ترتیب بخواهد که آنها اسلحه را کنار بگذارند و مشکلات امور را به نحوى که به صلح و صفا نزدیکتر است رفع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دشمنى نمى‌جنگد که با او سابقه دوستى دارد، مگر آنکه این سابقه را به یاد او آورد و دوران برادرى و صفا را گوشزد کند، و شاید در دوستى قدیمى چیزى باشد که وجدان این دشمن را بیدار سازد و او را از دشمنى و ستیز مانع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جوشش بزرگ وفا و مهر از دل على سرچشمه نمى‌گرفت على صداقت را بر عداوت ترجیح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نشانه‌هاى قطعى عظمت خوى وفا در على، که قلبش آکنده از آن بود و امواج مودت را در درونش به حرکت درمى‌آورد، رفتار او با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زبیربن عوام و طلحة بن عبیدالله بود که هردو یاران على رااز او جدا کرده و به دشمنانش ملحق کرده و همه آنها را براى جنگ با على آماده ساخته بودند و در رأس آنها هم عایشه قرار داشت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همین‌گونه شواهد است آنچه که تاریخ‌نگاران قابل اعتماد اعم از دوست و دشمن،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و طلحه وقتى که در جنگ بر ضد على اصرار ورزیده و بیعت او را نپذیرفتند و جنگ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برپا کردند، على با سر برهنه وبدون آنکه لباس جنگى بپوشد یا اسلحه‌اى همراه داشته باشد، به‌سوى آنها آمد تا نشان دهد که از ته دل خواستار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به‌سوى او آمد در حالى‌که غرق در سلاح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صداى عایشه شنیده شد که فریاد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تردیدى نداشت </w:t>
      </w:r>
    </w:p>
    <w:p>
      <w:pPr>
        <w:pStyle w:val="BookText"/>
        <w:rPr/>
      </w:pPr>
      <w:r>
        <w:rPr>
          <w:rFonts w:ascii="IRNazanin" w:hAnsi="IRNazanin" w:eastAsia="IRNazanin"/>
          <w:color w:val="111111"/>
          <w:sz w:val="28"/>
          <w:sz w:val="28"/>
          <w:szCs w:val="28"/>
          <w:rtl w:val="true"/>
          <w:lang w:bidi="fa-IR"/>
        </w:rPr>
        <w:t>که زبیر در رویارویى با على کشته خواهد شد، چون به‌خوبى مى‌دانست که على، هر جنگاورى را، هرچند که نیرومند و کارآزموده در جنگ باشد، از پاى درمى‌آورد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عایشه و اطرافیانش وقتى که دیدند على‌بن ابیطالب دست در گردن زبیر انداخت و او را در آغوش کشید، از شدت تعجب 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مدتى طولانى زبیر را در آغوش داشت، زیرا رشته دوستى همچنان در قلب بزرگ او ناگسیخته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على با همان نرمش دوستى قدیمى از زبیر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قیام کرده‌اى؟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خون عثمان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بکشد هرکدام از ما را که بیشتر در خون عثمان شرکت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همچنان پیمان‌ها و دوستى‌ها و روزگار برادرى‌هاى گذشته را به یاد او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که على در اینماجرا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زبیر به جنگ با امام ادامه داد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او براى على که دوستى‌ها را درنظر مى‌گرفت،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به‌خاطر همین وفادارى نسبت به خلفاى سه‌گانه پیش از خود على سه‌تن از فرزندان خود را هم نام آنها نمود و آنها را ابوبکر، عمر و عثمان نامید</w:t>
      </w:r>
      <w:r>
        <w:rPr>
          <w:rFonts w:eastAsia="IRNazanin" w:cs="IRNazanin"/>
          <w:color w:val="111111"/>
          <w:sz w:val="28"/>
          <w:szCs w:val="28"/>
          <w:rtl w:val="true"/>
          <w:lang w:bidi="fa-IR"/>
        </w:rPr>
        <w:t>.</w:t>
      </w:r>
      <w:r>
        <w:rPr>
          <w:rStyle w:val="FootnoteAnchor"/>
          <w:rtl w:val="true"/>
        </w:rPr>
        <w:footnoteReference w:id="53"/>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اینکه از هیچ‌گونه کمک فکرى و عملى درباره خود آنها دریغ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واکنش امام در قبال کشته‌شدن طلحه در تاریخ هرگز نظیر ندارد </w:t>
      </w:r>
    </w:p>
    <w:p>
      <w:pPr>
        <w:pStyle w:val="BookText"/>
        <w:rPr/>
      </w:pPr>
      <w:r>
        <w:rPr>
          <w:rFonts w:ascii="IRNazanin" w:hAnsi="IRNazanin" w:eastAsia="IRNazanin"/>
          <w:color w:val="111111"/>
          <w:sz w:val="28"/>
          <w:sz w:val="28"/>
          <w:szCs w:val="28"/>
          <w:rtl w:val="true"/>
          <w:lang w:bidi="fa-IR"/>
        </w:rPr>
        <w:t>زیرا هیچ دشمنى در مرگ دشمن خود، واکنشى به آن نحو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آن ساعتى که بر سر کشته طلحه آمد، سخت اندوهناک و محزون بود و به‌شدت گریست و در واقع با یادآورى خاطرات دوران گذشته، اشکى فراوان از چشمان او جارى شد و قلب او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کشته طلحه مى‌نگریست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گران است که تو را در زیر ستارگان آسمان کشته ببینم، و اى‌کاش خداوند بیست‌سال قبل از این روز،جان مرا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دوستان او حق دوستى از یاد بردند زیرا آنها انتظار داشتند که على وجدان خود را فراموش کند و دست آنان را در غارت ثروت و نیکى‌هاى زمین باز و آزاد بگذارد و مردم دیگر محروم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مى‌گفت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 سوگند، اگر هفت اقلیم را با هرچه زیر آسمانهایشان هست به من بدهند که در حق مورچه‌اى بر خدا عصیان ورزم و پوست جوى را از او بگیرم، هرگز نخواهم کرد و به راستى که دنیاى شما در نزد من کوچکتر و پست‌تر از برگى است که در دهان ملخى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در این میدان چنان نبود که نخست بگوید و سپس عمل کند، بلکه این گفتار، ناشى از عمل و احساس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مهربانترین دوست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آزارى به فردى نرساند و همواره در راه مصلحت آنان از خودگذشتگى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وجدان او به ضرورت این جانبازى و ازخودگذشتگى ایمان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زندگى او سراسر جنگ و مبارزه در راه ستمدیدگان و بیچارگان و به‌خاطر پیروزى دائمى ملت نبود؟و بر ضد کسانى که به‌خاطر افتخارات خانوادگى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مى‌خواستند از ملت به‌مثابه وسیله تولید براى خود استفاده کنند؟ و مگر او شمشیر آخته بر بالاى گردن‌هاى افراشته قریشى‌هایى نبود که مى‌خواستند خلافت و حکومت را براى سلطنت، و فرمانروایى و اندوختن ثروت و جاه به‌دست آورند؟ و آیا او خلافت و زندگى مادى را به‌خاطر عدم </w:t>
      </w:r>
    </w:p>
    <w:p>
      <w:pPr>
        <w:pStyle w:val="BookText"/>
        <w:rPr/>
      </w:pPr>
      <w:r>
        <w:rPr>
          <w:rFonts w:ascii="IRNazanin" w:hAnsi="IRNazanin" w:eastAsia="IRNazanin"/>
          <w:color w:val="111111"/>
          <w:sz w:val="28"/>
          <w:sz w:val="28"/>
          <w:szCs w:val="28"/>
          <w:rtl w:val="true"/>
          <w:lang w:bidi="fa-IR"/>
        </w:rPr>
        <w:t>سازش با مردم دنیاپرست، که مى‌خواستند برادران ناتوان و بیچاره و ستمدیده خود را به بردگى بکشانند، از دست نداد؟</w:t>
      </w:r>
    </w:p>
    <w:p>
      <w:pPr>
        <w:pStyle w:val="BookText"/>
        <w:rPr/>
      </w:pPr>
      <w:r>
        <w:rPr>
          <w:rFonts w:ascii="IRNazanin" w:hAnsi="IRNazanin" w:eastAsia="IRNazanin"/>
          <w:color w:val="111111"/>
          <w:sz w:val="28"/>
          <w:sz w:val="28"/>
          <w:szCs w:val="28"/>
          <w:rtl w:val="true"/>
          <w:lang w:bidi="fa-IR"/>
        </w:rPr>
        <w:t>على بهترین محافظ منافع مردم بود، تا جایى که به درخواست برادرش که سهمى از بیت‌المال مى‌خواست، جواب رد داد و او به معاویه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به رغم این حرکت باز هم مصالح مردم را ترجیح داد و از خواست عقیل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على پدر دلسوزى براى ملت خود نبود که همیشه کارمندان و فرمانداران خود را به نرمش و مدارا با مردم و قطع‌نمودن دست‌هاى استثمارگران صاحب نفوذ و قدرت، راهنمایى مى‌کرد و در این امر تا آنجا پیش مى‌رفت که در صورت تخلف به مجازات سخت تهدیدشان مى‌نمود؟</w:t>
      </w:r>
    </w:p>
    <w:p>
      <w:pPr>
        <w:pStyle w:val="BookText"/>
        <w:rPr/>
      </w:pPr>
      <w:r>
        <w:rPr>
          <w:rFonts w:ascii="IRNazanin" w:hAnsi="IRNazanin" w:eastAsia="IRNazanin"/>
          <w:color w:val="111111"/>
          <w:sz w:val="28"/>
          <w:sz w:val="28"/>
          <w:szCs w:val="28"/>
          <w:rtl w:val="true"/>
          <w:lang w:bidi="fa-IR"/>
        </w:rPr>
        <w:t xml:space="preserve">آیا على همان کسى نیست که همواره بر گوش فرماندارانش این سفارش‌ها را تکرار مى‌کرد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مردم را از خود نیز بستانید و در رفع نیازمندى‌هاى آنان شکیبا باشید که آنها پشتوانه میهن و توده‌اند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را از حاجتش بازندارید و از خواستش جلوگیرى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دریافت مالیات لباس زمستانى و تابستانى مردم را نفروشید و چهارپایى را که با آن به‌کار مشغولند از دستشان نگیرید و بر احدى به‌خاطر یک درهم تازیانه مزنید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على نویسنده آن عهدنامه پرارج به مالک اشتر نخعى، فرماندار او در مصر و اطراف آن نیست که در آن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مردم مانند حیوان درنده مباش که خوردن آنها را غنیمت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دینى تو هستند و یا انسانى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از گذشت و اغماض چنان روا بدار که دوست دارى خداوند آنچنان از تو درگذرد و اغماض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هیچ بخششى پشیمان مباش و بر مجازاتى شادمانى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احتکار جلوگیرى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سخت‌گیرى در جلوگیرى از احتکار، یکى از عوامل اصلى اختلاف وى با </w:t>
      </w:r>
      <w:bookmarkStart w:id="104" w:name="pg20168_207065"/>
    </w:p>
    <w:p>
      <w:pPr>
        <w:pStyle w:val="BookText"/>
        <w:rPr/>
      </w:pPr>
      <w:bookmarkEnd w:id="104"/>
      <w:r>
        <w:rPr>
          <w:rFonts w:ascii="IRNazanin" w:hAnsi="IRNazanin" w:eastAsia="IRNazanin"/>
          <w:color w:val="111111"/>
          <w:sz w:val="28"/>
          <w:sz w:val="28"/>
          <w:szCs w:val="28"/>
          <w:rtl w:val="true"/>
          <w:lang w:bidi="fa-IR"/>
        </w:rPr>
        <w:t>معاویه و یارانش بود، زیرا اینها حکومت، ثروت و غنیمت‌ها را براى خود مى‌خواستند و على همه آنها را براى همه مردم مى‌خواست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مدارا با مردم و پذیرش عذر آنان در آنچه مى‌کنند تا آنجا پیش رفته بود که مردم بصره با او جنگیدند و بر رخ او و فرزندانش شمشیر کشیدند و لعن کردند و دشنام دادند، ولى هنگامى که على بر آنان پیروز شد، شمشیر را کنار نهاد و به آنان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 باب بود که درباره قاتل گناهکار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سفارش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وصیت او به حسن و حسین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بگویید، دشمن ظالم و یاور مظلوم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سفارش کرد که دشمن ستمگر باشند ولو آنکه از نزدیکانشان باشد و یاور ستمدیده باشند، اگرچه در دورافتاده‌ترین نقاط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پیوسته در نابودى و سرکوبى ستمکاران و رفع ستم از بیچارگان مى‌کوشید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قلب و زبان، با شمشیر و خون خود در این راه کوشش مى‌کرد و حتى اگر به قیمت جانش هم تمام مى‌شد، حاضر به سازش و نرمش نبود</w:t>
      </w:r>
      <w:r>
        <w:rPr>
          <w:rFonts w:eastAsia="IRNazanin" w:cs="IRNazanin"/>
          <w:color w:val="111111"/>
          <w:sz w:val="28"/>
          <w:szCs w:val="28"/>
          <w:rtl w:val="true"/>
          <w:lang w:bidi="fa-IR"/>
        </w:rPr>
        <w:t>.</w:t>
      </w:r>
    </w:p>
    <w:p>
      <w:pPr>
        <w:pStyle w:val="Heading2"/>
        <w:numPr>
          <w:ilvl w:val="1"/>
          <w:numId w:val="1"/>
        </w:numPr>
        <w:rPr/>
      </w:pPr>
      <w:bookmarkStart w:id="105" w:name="__RefHeading___Toc4436085_2320776876"/>
      <w:bookmarkStart w:id="106" w:name="_Toc36"/>
      <w:bookmarkEnd w:id="105"/>
      <w:r>
        <w:rPr>
          <w:rtl w:val="true"/>
        </w:rPr>
        <w:t>عدالت</w:t>
      </w:r>
      <w:bookmarkEnd w:id="106"/>
    </w:p>
    <w:p>
      <w:pPr>
        <w:pStyle w:val="BookText"/>
        <w:rPr/>
      </w:pPr>
      <w:r>
        <w:rPr>
          <w:rFonts w:ascii="IRNazanin" w:hAnsi="IRNazanin" w:eastAsia="IRNazanin"/>
          <w:color w:val="111111"/>
          <w:sz w:val="28"/>
          <w:sz w:val="28"/>
          <w:szCs w:val="28"/>
          <w:rtl w:val="true"/>
          <w:lang w:bidi="fa-IR"/>
        </w:rPr>
        <w:t>و هیچ جاى شگفت نیست که على دادگرترین مردم باشد، بلکه اگر چنین نبود جاى تعجب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على در موضوع عدالت، از یادگارهاى پرارزشى است که مقام انسانیت و روح انسانى را شرف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نمونه‌هاست آنچه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برادر خود عقیل که مى‌خواست اندک تصرفى درمال مردم بکند، مخالفت کرد، زیرا که بیچارگان نیازمندترى وجود داشتند و این مال، سهم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او را تهدید کرد که به معاویه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تهدید کوچکترین تأثیرى در </w:t>
      </w:r>
    </w:p>
    <w:p>
      <w:pPr>
        <w:pStyle w:val="BookText"/>
        <w:rPr/>
      </w:pPr>
      <w:r>
        <w:rPr>
          <w:rFonts w:ascii="IRNazanin" w:hAnsi="IRNazanin" w:eastAsia="IRNazanin"/>
          <w:color w:val="111111"/>
          <w:sz w:val="28"/>
          <w:sz w:val="28"/>
          <w:szCs w:val="28"/>
          <w:rtl w:val="true"/>
          <w:lang w:bidi="fa-IR"/>
        </w:rPr>
        <w:t>على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به‌سوى معاویه شتافت در حالى که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براى دنیاى من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معاویه نیز هم‌فکر عقیل بود، زیرا بیت‌المال از نظر معاویه، و در دست معاویه وسیله‌اى براى تحکیم پایه‌هاى قدرت و پیشبرد هدف‌ها بود، و او مى‌خواست که افتخارات گذشته بنى‌امیه را تجدید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موقع محاکمه یا اجراى عدالت، بین خود و توده مردم فرقى نمى‌گذاشت، بلکه براى آرامش روح خویش، در صورت لزوم در محاکمه شرکت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على وقتى که زره خود را در نزد یک مرد عادى مسیحى پیدا کرد، او را به پیش یکى از قضات بنام شُریح برد تا موضوع را در آنجا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هردو در برابر قاضى قرار گرفتند،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من است و من آن را نه فروخته‌ام و نه به کسى بخشیده‌ام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از مرد مسیحى پرسید که درباره ادعاى پیشواى مسلمانان چه مى‌گویى؟ عرب مسیحى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زره از آن من است و البته من امیرمؤمنان را دروغگو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به سوى على برگشت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و دلیلى دارید که این زره مال شماست؟ على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راست مى‌گوید، من گواهى ندارم و شریح حکم داد که زره مال مرد مسیحى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مسیحى آن را گرفت و به راه افتاد و امیرالمؤمنین به او مى‌نگریست، ولى آن مرد چندقدمى بیشتر نرفته بود که برگشت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مى‌دهم که این گونه داورى از داورى‌هاى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پیشواى مسلمانان مرا به نزد قاضى مى‌آورد و قاضى بر ضد او حکم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زره از آن توست، و من در ادعاى خود باطل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این مرد از باوفاترین سربازان و بهترین یاران على شد و در ماجراى نهروان برضد خوارج در کنار على ایستاد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ابو 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متصدى بیت‌المال حکومت على‌بن ابیطالب و کاتب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بیت‌المال او گردن‌بند مرواریدى بود که از بصره به‌دست </w:t>
      </w:r>
    </w:p>
    <w:p>
      <w:pPr>
        <w:pStyle w:val="BookText"/>
        <w:rPr/>
      </w:pP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على‌بن ابیطالب روزى کسى را به نزد من فرستاد و گفت به من خبر رسیده که در بیت‌المال امیرالمؤمنین گردن‌بند مرواریدى وجود دارد که در دست تواست، من دوست دارم که آن را به‌عنوان عاریه به من امانت بدهى که در روز عید قربان آن را زینت خود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شرط آن که تعهد کند آن را ظرف سه روز بازگرداند و به آن آسیبى نرساند، آن را برایش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گردن‌بند را در گردن دخترش دید و آن را شناخت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گردن‌بند از کجا به‌دست تو رسیده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ابورافع متصدى بیت‌المال امیرالمؤمنین به امانت گرفته‌ام که در روز عید آن را زینت خود سازم و پس از سه روز بازپس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مرا احضار کرد، به نزد وى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خیانت مى‌ورزى؟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مى‌برم که به مسلمانان خیانتى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گردن‌بندى که در بیت‌المال مسلمانان است، چگونه بدون اجازه من و رضایت مردم، به دختر من امانت داده‌اى؟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شماست و از من خواست آن را به او امانت بدهم و من آن را به‌عنوان امانت تضمین شده به او دادم که به‌طور سالم به جاى خود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آن را پس بگیر و هرگز این قبیل کارها را تکرار مکن که تو را مجازات مى‌کنم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به گوش دخترش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شما و پاره‌تن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از من سزاوارتر است که از این گردن‌بند استفاده کند؟ به دخترش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جاده حق دور مشو، آیا همه زنان مهاجرین و انصار در روز عید، با چنین زیورى آرایش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دختر امام گرفتم و به جاى خود گذاشتم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ساده‌ترین و کوچکترین کارها نیز عدالت در روح على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اگر با یکى دیگر از مردم در انتخاب کالایى از کالاهاى دنیا، حق مساوى داشت، ترجیح مى‌داد که این انتخاب را به‌عهده رفیق خود بگذارد تا او </w:t>
      </w:r>
    </w:p>
    <w:p>
      <w:pPr>
        <w:pStyle w:val="BookText"/>
        <w:rPr/>
      </w:pPr>
      <w:r>
        <w:rPr>
          <w:rFonts w:ascii="IRNazanin" w:hAnsi="IRNazanin" w:eastAsia="IRNazanin"/>
          <w:color w:val="111111"/>
          <w:sz w:val="28"/>
          <w:sz w:val="28"/>
          <w:szCs w:val="28"/>
          <w:rtl w:val="true"/>
          <w:lang w:bidi="fa-IR"/>
        </w:rPr>
        <w:t>خیال نکند که بهره بهتر از آن بزرگان بوده و کوچکتر در آن حقى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به‌همین جهت روزى که به‌همراهى غلامش به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از ابونوار دو پیراهن خرید، به غلام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که مى‌پسندى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غلام یکى را برداشت و سپس على آن دیگرى را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سفارش‌هاى امام و نامه‌هاى وى به فرمانداران، شاید همیشه به‌دور محور واحدى مى‌چرخید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همین دلیل علیه او متحد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على منافع نزدیکان خویش را نیز به خاطر حفظ عدالت نادیده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زورمندان سازش نداشت و تنها حق را مى‌دید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عفان هنگامى که مقام فرمانروایى مسلمانان را به‌دست گرفت، دست نزدیکان و اطرافیان و یاران خود را در کسب جاه وثروت باز گذاشت و در این زمینه تابع افکار بداندیشان گردید و مروان از همه بیشتر در او تأثیر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بدین‌ترتیب با وصیتى که ابوبکر به جانشین خود، عمربن خطاب کرده بود، مخالفت ورزید، زیرا او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گروه مردمى که خود را اصحاب پیامبر خدا مى‌نامند ولى شکمشان باد کرده و چشمشان به مال دنیا دوخته شده و هریک از آنان فقط خود را دوست مى‌دارد برحذر باش</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 از این مردمى که شکمشان باد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به‌شدت متنفر بود، و چون به خلافت رسید، تصمیم گرفت که عدالت را در میان آنها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را از مقام خود عزل کرد و عده‌اى را از قدرت و احتکار دور ساخت و با هرکسى که در خیال داشت رسالت اسلام را از مجارى طبیعى و عادلانه خود منحرف ساخته و آن را به حکومت موروثى در خاندان خود تبدیل کند و مال و مقام و قدرت را ویژه خاندان خود سازد، بشدت جنگید و چه‌بسیار چنین سخنان پرارجى که به ایشان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مى‌دانم که شما را چه چیز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مى‌کند، اما من با انجام خواسته شما خود را تباه نخواهم کرد</w:t>
      </w:r>
      <w:r>
        <w:rPr>
          <w:rFonts w:eastAsia="IRNazanin" w:cs="IRNazanin"/>
          <w:color w:val="111111"/>
          <w:sz w:val="28"/>
          <w:szCs w:val="28"/>
          <w:rtl w:val="true"/>
          <w:lang w:bidi="fa-IR"/>
        </w:rPr>
        <w:t xml:space="preserve">». </w:t>
      </w:r>
      <w:bookmarkStart w:id="107" w:name="pg20168_207069"/>
    </w:p>
    <w:p>
      <w:pPr>
        <w:pStyle w:val="BookText"/>
        <w:rPr/>
      </w:pPr>
      <w:bookmarkEnd w:id="107"/>
      <w:r>
        <w:rPr>
          <w:rFonts w:ascii="IRNazanin" w:hAnsi="IRNazanin" w:eastAsia="IRNazanin"/>
          <w:color w:val="111111"/>
          <w:sz w:val="28"/>
          <w:sz w:val="28"/>
          <w:szCs w:val="28"/>
          <w:rtl w:val="true"/>
          <w:lang w:bidi="fa-IR"/>
        </w:rPr>
        <w:t>ماجراى اینها با على آنچنان شد که مى‌دانید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ستمکاران حکومت‌گر شکست خوردند، اگرچه به ظاهر با مکر و فریب پیروز شدند، ولى در هر صورت عدالت در قلب على و پیروانش پیروز گردید، با آنکه هم به على و هم پیروانش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ستم‌ها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که على از ضربت ناجوانمردانه شمشیر ابن‌ملجم 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هیثم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نخعى در قصیده سوزناکى، بر مرگش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بیت از قصیده اوست که به‌خوبى بازگوى نظر مردم درباره على و آشنایى آنان با عدالت انسانى او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یقیم الحق لا یرتاب فیه و یعدل فى‌العدا والأقربینا</w:t>
      </w:r>
    </w:p>
    <w:p>
      <w:pPr>
        <w:pStyle w:val="BookText"/>
        <w:rPr/>
      </w:pPr>
      <w:r>
        <w:rPr>
          <w:rFonts w:ascii="IRNazanin" w:hAnsi="IRNazanin" w:eastAsia="IRNazanin"/>
          <w:color w:val="111111"/>
          <w:sz w:val="28"/>
          <w:sz w:val="28"/>
          <w:szCs w:val="28"/>
          <w:rtl w:val="true"/>
          <w:lang w:bidi="fa-IR"/>
        </w:rPr>
        <w:t>حق را بدون هیچ تردیدى برپا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دشمنان و نزدیکان به عدالت رفتار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خود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و دشمن به عدالت رفتار کنید</w:t>
      </w:r>
      <w:r>
        <w:rPr>
          <w:rFonts w:eastAsia="IRNazanin" w:cs="IRNazanin"/>
          <w:color w:val="111111"/>
          <w:sz w:val="28"/>
          <w:szCs w:val="28"/>
          <w:rtl w:val="true"/>
          <w:lang w:bidi="fa-IR"/>
        </w:rPr>
        <w:t>!</w:t>
      </w:r>
    </w:p>
    <w:p>
      <w:pPr>
        <w:pStyle w:val="Heading2"/>
        <w:numPr>
          <w:ilvl w:val="1"/>
          <w:numId w:val="1"/>
        </w:numPr>
        <w:rPr/>
      </w:pPr>
      <w:bookmarkStart w:id="108" w:name="__RefHeading___Toc4436087_2320776876"/>
      <w:bookmarkStart w:id="109" w:name="_Toc37"/>
      <w:bookmarkEnd w:id="108"/>
      <w:r>
        <w:rPr>
          <w:rtl w:val="true"/>
        </w:rPr>
        <w:t>صراحت</w:t>
      </w:r>
      <w:bookmarkEnd w:id="109"/>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صراحت خصلتى در نزد مردان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خصلت در نزد على بود، زیرا که با خصلت‌هاى دیگر على، در سرچشمه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صراحت، راستى، اخلاص، مردانگى و صفاتى از این قبیل، همه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صراحت على بود که چیزى را که در دل یا در نظر داشت، پنهان نمى‌ساخت و آنچه را که نمى‌خواست به زبان نمى‌آورد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رفتار با دشمنان تجاوزکارش با مکر و حیله آشنایى نداشت، در صورتى که از همه کس بهتر مى‌دانست که نیرنگ و فریب، تنها راه رهایى از توطئه‌هاى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سابق ما درباره صدق و اخلاص امام، مى‌توان به صراحت مطلق او، که از مزایاى صدق و اخلاص است، به‌خوبى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یکى از برترى‌ها و مزیت‌هاى بى‌شمار امام بود</w:t>
      </w:r>
      <w:r>
        <w:rPr>
          <w:rFonts w:eastAsia="IRNazanin" w:cs="IRNazanin"/>
          <w:color w:val="111111"/>
          <w:sz w:val="28"/>
          <w:szCs w:val="28"/>
          <w:rtl w:val="true"/>
          <w:lang w:bidi="fa-IR"/>
        </w:rPr>
        <w:t xml:space="preserve">... </w:t>
      </w:r>
      <w:bookmarkStart w:id="110" w:name="pg20168_207070"/>
    </w:p>
    <w:p>
      <w:pPr>
        <w:pStyle w:val="Heading2"/>
        <w:numPr>
          <w:ilvl w:val="1"/>
          <w:numId w:val="1"/>
        </w:numPr>
        <w:rPr/>
      </w:pPr>
      <w:bookmarkStart w:id="111" w:name="__RefHeading___Toc4436089_2320776876"/>
      <w:bookmarkStart w:id="112" w:name="_Toc38"/>
      <w:bookmarkEnd w:id="110"/>
      <w:bookmarkEnd w:id="111"/>
      <w:r>
        <w:rPr>
          <w:rtl w:val="true"/>
        </w:rPr>
        <w:t>سادگى</w:t>
      </w:r>
      <w:bookmarkEnd w:id="112"/>
    </w:p>
    <w:p>
      <w:pPr>
        <w:pStyle w:val="BookText"/>
        <w:rPr/>
      </w:pPr>
      <w:r>
        <w:rPr>
          <w:rFonts w:ascii="IRNazanin" w:hAnsi="IRNazanin" w:eastAsia="IRNazanin"/>
          <w:color w:val="111111"/>
          <w:sz w:val="28"/>
          <w:sz w:val="28"/>
          <w:szCs w:val="28"/>
          <w:rtl w:val="true"/>
          <w:lang w:bidi="fa-IR"/>
        </w:rPr>
        <w:t>از اصول اخلاقى امام، تکیه او به سادگى در هر موردى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تکلف بیزار و منزجر بود و بلکه گاهى این امر ملاک قضاوت از نظر وى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بدترین برادران کسى است که باید به‌خاطر او به تکلف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مؤمنى برادر خود را به خجلت اندازد، از او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خجلت، احترام دوست تا حد تکلف و تشریفات بیجا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فکرى که اظهار مى‌کرد، یا پند و اندرزى که مى‌داد یا در مالى که مى‌بخشید و یا از بخشش آن جلوگیرى مى‌کرد، خودنمایى و تظاهر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چنان با طبیعت على آمیخته و همراه بود که صاحب‌غرضان نتوانستند او را به مکر و حیله وادارند و چاپلوسان تملق‌گوى از اینکه نظر او را به‌سوى خود متوجه سازند، مأیوس و ناامید شدند و از اینجا بود که به على نسبت سنگدلى و بى‌رحمى، خشونت و تکبر بر مردم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امام نه به‌طور عمد و نه به‌نحو ساختگى، سنگدل و بى‌رحم و متکبر نبود، بلکه هرچه از او سرمى‌زد ناشى از طبیعت و سرشت او بود، بدون آنکه کوچکترین تصنع، تکلف و ریا و خودنمایى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اکثریت آنهایى که دور او را گرفته بودند، غرض‌آلود و سودجو بودند و على به آنها بدگمان شد، به خود تکلف راه نداد که این بدگمانى را پنهان بدارد، و از اینجا بود که آنان على را متهم مى‌ساختند که سنگدل و متکبر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درستى درک، و احساس و اظهار آن، نه تکبر و خودخواهى و نه خشونت و سنگدلى است، بلکه على به‌شدت تکبر و خودپسندى را تقبیح مى‌کرد و چه بسیار بود که او فرزندان و یاران و فرمانداران خود را از تکبر و خودپسندى نهى مى‌کرد و از سخنان او در نصیحت آنان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خودپسند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خودپسندى به هیچ روى شایسته نیست و آفت خردها و اندیشه‌هاست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تکلّف را حتى در نزد ثناگویان هم تقبیح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یکى از آنان در مدح و تعریف او راه افراط را مى‌پیمود و على او را از ادامه سخن بازمى‌داشت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کمتر از آن هستم که تو مى‌گویى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مطلب برعکس مى‌شد و گوینده، او را متهم مى‌داشت و على بدون تکلف، آنچه را که از باطن و نیت او مى‌دانست، پنهان نمى‌کرد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بالاتر از آنم که در دل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تکلف دوستانش را در دوستى غلوآمیز، و تکلف دشمنانش را در دشمنى افراط‌آمیز، دوست نمى‌داشت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گروه در باره من به هلاکت افتادند، دوستانى که راه اغراق مى‌پیمایند و دشمنانى که راه افراط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براى آنکه در هر افراطى نشانه‌هاى تکلف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تکبر مى‌ورزد و نه تواضع مى‌کند، زیرا در هر دو، تکلف وجود دارد، بلکه او خود را آنچنان که هست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صریح بود بسان صراحت حق و صراحت طبیعت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در بین مردم کسى را دیده‌اید که روش ساده و زیبایى چون على داشته باشد؟ على را دیدند که مقدارى خرما خریده، و در چادرشبى پیچیده و خود آن را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آنهایى که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بدهید براى شما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کمال سادگى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عیال‌وار، خود به بردن آن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اشتباهات رایج آن است که تواضع عمدى را فضیلتى از فضائل انسانى بشماریم، بلکه آن نوعى از تکلف بیجا و نامربوط است و على هیچ‌وقت به این معنى فروتن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متکبر هم نبود، بلکه او آنطور که بود خود را نشان مى‌داد، بدون آنکه به یکى از این دو فکر کند، زیرا هیچ‌کدام از آنها از صفات این بزرگ‌مرد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گروهى او را متکبر و گروهى متواضع مى‌دیدند، اشتباه از کسانى بود که به او مى‌نگریستند و حالت على را از جانب خود تفسیر مى‌نمودند و على از هر دوى این صفات مبرّاست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کتاب عبقریة الامام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با سر برهنه به‌سوى دشمنان جنگجوى خود مى‌آمد در حالى که آنان غرق در اسلحه و آهن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13" w:name="pg20168_207072"/>
    </w:p>
    <w:p>
      <w:pPr>
        <w:pStyle w:val="BookText"/>
        <w:rPr/>
      </w:pPr>
      <w:bookmarkEnd w:id="113"/>
      <w:r>
        <w:rPr>
          <w:rFonts w:ascii="IRNazanin" w:hAnsi="IRNazanin" w:eastAsia="IRNazanin"/>
          <w:color w:val="111111"/>
          <w:sz w:val="28"/>
          <w:sz w:val="28"/>
          <w:szCs w:val="28"/>
          <w:rtl w:val="true"/>
          <w:lang w:bidi="fa-IR"/>
        </w:rPr>
        <w:t>این‌صورت آیا جاى شگفتى است که او با دلى باز و پاک و بى‌نیرنگ به‌سوى آنها بیاید و آنها غرق در مکر و حیله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اخلاق امام وجود نداشت، بلکه او سرتاپا گذشت و صفا، صراحت و سادگى بود</w:t>
      </w:r>
      <w:r>
        <w:rPr>
          <w:rFonts w:eastAsia="IRNazanin" w:cs="IRNazanin"/>
          <w:color w:val="111111"/>
          <w:sz w:val="28"/>
          <w:szCs w:val="28"/>
          <w:rtl w:val="true"/>
          <w:lang w:bidi="fa-IR"/>
        </w:rPr>
        <w:t>.</w:t>
      </w:r>
    </w:p>
    <w:p>
      <w:pPr>
        <w:pStyle w:val="Heading2"/>
        <w:numPr>
          <w:ilvl w:val="1"/>
          <w:numId w:val="1"/>
        </w:numPr>
        <w:rPr/>
      </w:pPr>
      <w:bookmarkStart w:id="114" w:name="__RefHeading___Toc4436091_2320776876"/>
      <w:bookmarkStart w:id="115" w:name="_Toc39"/>
      <w:bookmarkEnd w:id="114"/>
      <w:r>
        <w:rPr>
          <w:rtl w:val="true"/>
        </w:rPr>
        <w:t>پاکدلى</w:t>
      </w:r>
      <w:bookmarkEnd w:id="115"/>
    </w:p>
    <w:p>
      <w:pPr>
        <w:pStyle w:val="BookText"/>
        <w:rPr/>
      </w:pPr>
      <w:r>
        <w:rPr>
          <w:rFonts w:ascii="IRNazanin" w:hAnsi="IRNazanin" w:eastAsia="IRNazanin"/>
          <w:color w:val="111111"/>
          <w:sz w:val="28"/>
          <w:sz w:val="28"/>
          <w:szCs w:val="28"/>
          <w:rtl w:val="true"/>
          <w:lang w:bidi="fa-IR"/>
        </w:rPr>
        <w:t>از امتیازات اخلاق على، پاکدلى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کینه از مخلوقى به دل نداشت و هیچ‌گونه دشمنى را، حتى نسبت به سخت‌ترین دشمنانش که همیشه از روى حسادت و بددلى بر او کینه مى‌ورزیدند،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فرزندان و نزدیکان خود را، پیش از مرگ خود، از کشتن نزدیکان قاتلش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نمود و بر کشته‌شدن طلحه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سر على را مى‌خواست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کرد و با شور و سوز صادقانه و دوستانه‌اى در مرگ او ناله کرد و رثا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خود توصیه کرد که با خوارج پس از وى جنگ نکنند، در صورتى که آنها با على جنگیدند و قاتل او نیز یکى از آنان بود و همین خوارج به همان مقدار به او و یارانش آزار و اذیت کردند که معاویه و عمروبن عاص و یارانشان بر او و اصحابش آزار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توصیه شاید براى آن بود که على احساس مى‌کرد که خوارج در عین اشتباه و گمراهى، طالب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اینها گذشته، در سراسر تاریخ زندگى على و اخبار مربوط به آن، چیزى که حاکى از خصلت کینه‌ورزى او نسبت به دشمنانش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حتى نسبت به خود معاویه هم کینه‌اى در دل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دل خود بر حق و در زبانش بر صراحت و در دست خود بر شمشیرش، تکیه کرده بود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کینه توزى از طبیعت مردانگى نیست و تن به ظلم‌ندادن و از ستم به دیگران آشفته‌شدن از خصلت‌هاى مردانگى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این طبیعت زیباى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حتى اجازه نمى‌داد کینه توزى نسبت به دشمنانش و آنهایى که مرگ او را </w:t>
      </w:r>
      <w:bookmarkStart w:id="116" w:name="pg20168_207073"/>
    </w:p>
    <w:p>
      <w:pPr>
        <w:pStyle w:val="BookText"/>
        <w:rPr/>
      </w:pPr>
      <w:bookmarkEnd w:id="116"/>
      <w:r>
        <w:rPr>
          <w:rFonts w:ascii="IRNazanin" w:hAnsi="IRNazanin" w:eastAsia="IRNazanin"/>
          <w:color w:val="111111"/>
          <w:sz w:val="28"/>
          <w:sz w:val="28"/>
          <w:szCs w:val="28"/>
          <w:rtl w:val="true"/>
          <w:lang w:bidi="fa-IR"/>
        </w:rPr>
        <w:t>مى‌خواستند،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گروهى از کینه جویان بددل و افراطى، گرفتار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پرارج على همیشه حاکى از اندوه جانکاهى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از آنکه او چنان پاکى و مهر دارد و دیگران آنچنان مکر و نیرنگى دارند</w:t>
      </w:r>
      <w:r>
        <w:rPr>
          <w:rFonts w:eastAsia="IRNazanin" w:cs="IRNazanin"/>
          <w:color w:val="111111"/>
          <w:sz w:val="28"/>
          <w:szCs w:val="28"/>
          <w:rtl w:val="true"/>
          <w:lang w:bidi="fa-IR"/>
        </w:rPr>
        <w:t>.</w:t>
      </w:r>
    </w:p>
    <w:p>
      <w:pPr>
        <w:pStyle w:val="Heading2"/>
        <w:numPr>
          <w:ilvl w:val="1"/>
          <w:numId w:val="1"/>
        </w:numPr>
        <w:rPr/>
      </w:pPr>
      <w:bookmarkStart w:id="117" w:name="__RefHeading___Toc4436093_2320776876"/>
      <w:bookmarkStart w:id="118" w:name="_Toc40"/>
      <w:bookmarkEnd w:id="117"/>
      <w:r>
        <w:rPr>
          <w:rtl w:val="true"/>
        </w:rPr>
        <w:t>بخشش</w:t>
      </w:r>
      <w:bookmarkEnd w:id="118"/>
    </w:p>
    <w:p>
      <w:pPr>
        <w:pStyle w:val="BookText"/>
        <w:rPr/>
      </w:pPr>
      <w:r>
        <w:rPr>
          <w:rFonts w:ascii="IRNazanin" w:hAnsi="IRNazanin" w:eastAsia="IRNazanin"/>
          <w:color w:val="111111"/>
          <w:sz w:val="28"/>
          <w:sz w:val="28"/>
          <w:szCs w:val="28"/>
          <w:rtl w:val="true"/>
          <w:lang w:bidi="fa-IR"/>
        </w:rPr>
        <w:t>از اخلاق خاص على، کرم و بخشش بى‌پایان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بخششى که در اصول و هدف پاک و سالم بود نه مانند بخشش فرمانداران و زورمندانى که از مال و کوشش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مى‌فرمایند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وقتى که چنین بخششى مى‌کنند فقط به خویشان و نزدیکان و یا هوادارانشان مى‌بخشند که در راه حکومت و سلطنت آنها شمشیر مى‌زنند و اگر گامى بالاتر نهند، براى آن بخشش مى‌کنند که گفته شود آنها اهل کرم و بخشش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مورد توجه عامه مردم قرار گیرند و اختلاس‌ها و دزدى‌ها و ستم‌ها و ضعف اداره امور و غیره را بدین‌ترتیب پرده‌پوشى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شکل از اشکال بخشش در واقع فرقى با رشوه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اکثریت کسانى که در تاریخ ما و تاریخ دیگران به کرم و بخشش مشهورند، با این نوع بخشش سروکار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على‌بن ابیطالب در سراسر زندگى خود یک‌بار هم بدان دست نیالود و آن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و بخشش على، بنیان همه جوانمردى‌هاى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جان و دل او به‌هم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خود را از اینکه گردن‌بندى را از بیت‌المال به امانت گرفته توبیخ مى‌کند؛ برادر خود عقیل را که مختصرى از مال عمومى مردم را بیجا خواسته بود، از خود مى‌رنجاند؛ او رشوه‌خوار و هوادار مال بى‌کوشش و بدون حق را، از خود طرد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چنانکه در روایات صحیح آمده است، او با دست خود نخل‌هاى گروهى از یهودیان را در مدینه سیراب مى‌کند، تا آنجا که دست او تاول مى‌زند و زخم </w:t>
      </w:r>
      <w:bookmarkStart w:id="119" w:name="pg20168_207074"/>
    </w:p>
    <w:p>
      <w:pPr>
        <w:pStyle w:val="BookText"/>
        <w:rPr/>
      </w:pPr>
      <w:bookmarkEnd w:id="119"/>
      <w:r>
        <w:rPr>
          <w:rFonts w:ascii="IRNazanin" w:hAnsi="IRNazanin" w:eastAsia="IRNazanin"/>
          <w:color w:val="111111"/>
          <w:sz w:val="28"/>
          <w:sz w:val="28"/>
          <w:szCs w:val="28"/>
          <w:rtl w:val="true"/>
          <w:lang w:bidi="fa-IR"/>
        </w:rPr>
        <w:t>مى‌شود و آنگاه مزدى را که مى‌گیرد به بیچارگان و درماندگان مى‌بخشد و یا با آن بردگانى را مى‌خرد و بلافاصله آزاد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کسانى که على را خوب مى‌شناختند روایت مى‌کند که او بخشنده‌ترین مردم بود که از مال خود، براى مردم مى‌بخشید و اگر گواهى دشمن در بعضى موارد صحیح‌ترین شهادت‌ها باشد، باید فهمید که بخشش و کرم على تا چه پایه بوده که معاویة‌بن ابوسفیان هم به آن شهادت داده، در حالیکه او همیشه مى‌کوشید که از على عیب‌جویى کند و از او انتقاد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خانه‌اى پر از طلاى ناب و خانه‌اى پر از علوفه داشته باشد، طلا را پیش از علوفه مى‌بخشد</w:t>
      </w:r>
      <w:r>
        <w:rPr>
          <w:rFonts w:eastAsia="IRNazanin" w:cs="IRNazanin"/>
          <w:color w:val="111111"/>
          <w:sz w:val="28"/>
          <w:szCs w:val="28"/>
          <w:rtl w:val="true"/>
          <w:lang w:bidi="fa-IR"/>
        </w:rPr>
        <w:t>!»</w:t>
      </w:r>
    </w:p>
    <w:p>
      <w:pPr>
        <w:pStyle w:val="Heading2"/>
        <w:numPr>
          <w:ilvl w:val="1"/>
          <w:numId w:val="1"/>
        </w:numPr>
        <w:rPr/>
      </w:pPr>
      <w:bookmarkStart w:id="120" w:name="__RefHeading___Toc4436095_2320776876"/>
      <w:bookmarkStart w:id="121" w:name="_Toc41"/>
      <w:bookmarkEnd w:id="120"/>
      <w:r>
        <w:rPr>
          <w:rtl w:val="true"/>
        </w:rPr>
        <w:t>اعتماد به‌نفس</w:t>
      </w:r>
      <w:bookmarkEnd w:id="121"/>
    </w:p>
    <w:p>
      <w:pPr>
        <w:pStyle w:val="BookText"/>
        <w:rPr/>
      </w:pPr>
      <w:r>
        <w:rPr>
          <w:rFonts w:ascii="IRNazanin" w:hAnsi="IRNazanin" w:eastAsia="IRNazanin"/>
          <w:color w:val="111111"/>
          <w:sz w:val="28"/>
          <w:sz w:val="28"/>
          <w:szCs w:val="28"/>
          <w:rtl w:val="true"/>
          <w:lang w:bidi="fa-IR"/>
        </w:rPr>
        <w:t xml:space="preserve">مکمّل این صفات زیبا و این برترى‌هاى مردانه علوى و این عظمت ادبى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بحث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همه صفات توأم با اعتماد به نفسى باشد که على بدان شناخته شده بود؟ بلکه اصولا اعتماد به نفس چیزى است که بالضرورة ملازم این خصلت‌هاست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کارى را که انجام مى‌داد به‌درستى آن و صراحت حق در آن اطمینان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میدان مبارزه قهرمان جزیرة‌العرب،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و اقدام به این کار در حالى که پیامبر و یارانش او را از این کار و عاقبت ناگوار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برحذر مى‌داشتند، گواه صادقى است بر اعتماد به شجاعتى که قلب و روح على آکنده از آن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تنهایى به نماز رفتن على و عدم قبول همراهى محافظانى که او را از خطر دشمنان بى‌شمارى که اطرافش را گرفته بودند محافظت کنند، شاهد دیگرى از اعتماد به حق و حقیقتى است که تاروپود وجود او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زندگى وى، سلسله‌اى از کردارها و گفتارهایى نیست که به‌خوبى نشان مى‌دهند که این مرد بزرگ به راستى و درستىِ آنچه انجام مى‌داد اطمینان کامل </w:t>
      </w:r>
    </w:p>
    <w:p>
      <w:pPr>
        <w:pStyle w:val="BookText"/>
        <w:rPr/>
      </w:pPr>
      <w:r>
        <w:rPr>
          <w:rFonts w:ascii="IRNazanin" w:hAnsi="IRNazanin" w:eastAsia="IRNazanin"/>
          <w:color w:val="111111"/>
          <w:sz w:val="28"/>
          <w:sz w:val="28"/>
          <w:szCs w:val="28"/>
          <w:rtl w:val="true"/>
          <w:lang w:bidi="fa-IR"/>
        </w:rPr>
        <w:t>داشت و در این اطمینان استوار بود؟ زیرا که گفتار و کردار على ناشى از عقلى کامل و اخلاقى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سایه این اعتماد و اطمینان ریشه‌دارى که در جان خود حس مى‌کرد و از جوشش ایمان وى به عدالت خویش، در میان اختلاف و تضاد افکار مردم درباره‌اش، هرگز در راه و روش خود تغییرى نمى‌دهد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شمشیرم به بینى مرد باایمان بزنم که مرا دشمن بدارد، هرگز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دنیا را به منافق بدهم که مرا دوست بدارد، دوستم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همین زمینه است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 اگر من به تنهایى به میدان دشمن بروم و آنها روى زمین را پر کرده باشند، هرگز ترس و وحشتى نخواهم داشت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 اعتماد و اطمینان پرارج است که او، هنگامى که شنید گروهى از مردم مدینه به معاویه پیوسته‌اند، به نماینده خود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حنیف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شنیده‌ایم که گروهى از مردمان تو، به‌سوى معاویه روى آورده و به او پیوسته‌اند، هرگز از اینکه آنان را از دست داده‌اى و از کمک آنها بازمانده‌اى، غمگین و ناراحت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آنان از ظلم و ستم نگریخته و به عدل و داد نپیوسته‌اند</w:t>
      </w:r>
      <w:r>
        <w:rPr>
          <w:rFonts w:eastAsia="IRNazanin" w:cs="IRNazanin"/>
          <w:color w:val="111111"/>
          <w:sz w:val="28"/>
          <w:szCs w:val="28"/>
          <w:rtl w:val="true"/>
          <w:lang w:bidi="fa-IR"/>
        </w:rPr>
        <w:t xml:space="preserve">»! </w:t>
      </w:r>
      <w:bookmarkStart w:id="122" w:name="pg20168_207076"/>
    </w:p>
    <w:p>
      <w:pPr>
        <w:pStyle w:val="BookText"/>
        <w:rPr/>
      </w:pPr>
      <w:bookmarkEnd w:id="122"/>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کم‌ارزشترین مردم، بى‌دانش‌ترین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مشکلى که تو در آن داورى نکنى، مبارک و فرخنده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خطاب</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3" w:name="__RefHeading___Toc4436097_2320776876"/>
      <w:bookmarkStart w:id="124" w:name="_Toc42"/>
      <w:bookmarkEnd w:id="123"/>
      <w:r>
        <w:rPr>
          <w:rtl w:val="true"/>
        </w:rPr>
        <w:t>با همه علوم</w:t>
      </w:r>
      <w:bookmarkStart w:id="125" w:name="pg20168_207077"/>
      <w:bookmarkEnd w:id="124"/>
    </w:p>
    <w:p>
      <w:pPr>
        <w:pStyle w:val="Heading2"/>
        <w:numPr>
          <w:ilvl w:val="1"/>
          <w:numId w:val="1"/>
        </w:numPr>
        <w:rPr/>
      </w:pPr>
      <w:bookmarkStart w:id="126" w:name="__RefHeading___Toc4436099_2320776876"/>
      <w:bookmarkStart w:id="127" w:name="_Toc43"/>
      <w:bookmarkEnd w:id="125"/>
      <w:bookmarkEnd w:id="126"/>
      <w:r>
        <w:rPr>
          <w:rtl w:val="true"/>
        </w:rPr>
        <w:t>دانش و فرهنگ امام</w:t>
      </w:r>
      <w:bookmarkEnd w:id="127"/>
    </w:p>
    <w:p>
      <w:pPr>
        <w:pStyle w:val="BookText"/>
        <w:rPr/>
      </w:pPr>
      <w:r>
        <w:rPr>
          <w:rFonts w:ascii="IRNazanin" w:hAnsi="IRNazanin" w:eastAsia="IRNazanin"/>
          <w:color w:val="111111"/>
          <w:sz w:val="28"/>
          <w:sz w:val="28"/>
          <w:szCs w:val="28"/>
          <w:rtl w:val="true"/>
          <w:lang w:bidi="fa-IR"/>
        </w:rPr>
        <w:t>على‌بن ابیطالب در عقل و اندیشه، یگانه و بى‌همتاست و به همین جهت او محور فکرى اسلام و جامع و سرچشمه علوم عربى است، به‌طورى که در میان اعراب هیچ دانشى نیست مگر آنکه على آن را پایه‌گذارى کرده و یا در پیدایش آن سهیم و شریک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بلاغت و همچنین عظمت او در مسائل اجتماعى در آینده به تفصیل 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این فصل از علوم عربى وى و همچنین از ادراکات او در فقه و قضاوت، به‌طور اجمال بحث خواهیم کرد؛ به اضافه مطالبى که درباره حکمت و فلسفه على، به تناسب موضوع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گفتار خود را در میدان علوم و فرهنگ على کوتاه مى‌کنیم، براى آن است که در این باره زیاد گفتگو کرده‌اند و نویسندگان و محققان به‌طور تفصیل، به تجزیه و تحلیل آن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نهایى ما در این کتاب آن است که از آنجا که دیگران به تفصیل پرداخته‌اند به‌طور اختصار بگذریم و در آنجا که به اجمال اکتفا کرده و یا اصولا مطرح نساخته‌اند، به‌شرح و بسط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از قرآن و حدیث آغاز سخن مى‌کنیم و سپس در باره علوم دیگرصحبت مى‌نماییم تا به‌خوبى درک کنیم که گفتار پیامبر، در تعریف على، تا چه حد مطابق با واقع بود،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دانشم و على در آن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على‌بن ابیطالب، به سرپرستى پسرعمویش، پیامبر، پرورش یافت و سپس شاگرد وى شد و اخلاق و روش او را درباره زندگى و خلق، فرا گرفت و به </w:t>
      </w:r>
    </w:p>
    <w:p>
      <w:pPr>
        <w:pStyle w:val="BookText"/>
        <w:rPr/>
      </w:pPr>
      <w:r>
        <w:rPr>
          <w:rFonts w:ascii="IRNazanin" w:hAnsi="IRNazanin" w:eastAsia="IRNazanin"/>
          <w:color w:val="111111"/>
          <w:sz w:val="28"/>
          <w:sz w:val="28"/>
          <w:szCs w:val="28"/>
          <w:rtl w:val="true"/>
          <w:lang w:bidi="fa-IR"/>
        </w:rPr>
        <w:t>ارث برد و این میراث در قلب و عقل او، به‌طور یکسان نفوذ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قرآن با بینش و نظر حکیمانه‌اى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مغز اشیاء را جستجو مى‌کند تا حقایق آنها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نمود و در زمان طولانى خلافت ابوبکر و عمر و عثمان، فرصت یافت که به این بررسى عمیق و کامل بپردازد و ظاهر و باطن قرآن را بخوبى بداند و درک کند و زبان و قلب او، به‌وسیله آن استوار گردد و با آن به هم آمیزد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او نسبت به حدیث چیزى نیست که بر آن غبار شک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جاى تعجب هم نیست، زیرا که امام، بیشتر از هر صحابى و مجاهد دیگرى با پیامبر در تماس بود و از او علاوه بر چیزهایى که همه شنیدند، مطالب دیگرى نیز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مى‌گویند على هیچ حدیثى را روایت و نقل نکرد، مگر آنکه خود از پیامبر شنیده بود و او اطمینان داشت که از احادیث پیامبر، کلمه‌اى هم از قلب و گوش او فوت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که از همه اصحاب پیامبر بیشتر حدیث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اینکه اگر من از پیامبر سؤال مى‌نمودم به من پاسخ مى‌داد و اگر سکوت مى‌کردم، پیامبر خود شروع مى‌کرد و به من حدیث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طبیعى است که على‌بن ابیطالب فقه اسلامى را هم از همه بهتر بداند چنان‌که از همه بهتر به آن عمل مى‌کرد، و آنهایى که در عصر او بودند، کسى را کامل‌تر و صالح‌تر از او در فقه و فتوى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به‌خاطر دانش فراوان و فقه بى‌پایان، على مورد اعتماد ابوبکر و عمربن خطاب در همه مشکلات بغرنج و پیچیده بود، چنانکه در مشورت نیز نظریه نهایى را از او مى‌خواستند و به او رجوع مى‌کردند و این دو خلیفه، از دانش و فکر على بسیار بهره‌مند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همچنان‌که براى ابوبکر و عمر در مسائل فتوایى، مرجع بود، براى اصحاب</w:t>
      </w:r>
    </w:p>
    <w:p>
      <w:pPr>
        <w:pStyle w:val="BookText"/>
        <w:rPr/>
      </w:pPr>
      <w:r>
        <w:rPr>
          <w:rFonts w:ascii="IRNazanin" w:hAnsi="IRNazanin" w:eastAsia="IRNazanin"/>
          <w:color w:val="111111"/>
          <w:sz w:val="28"/>
          <w:sz w:val="28"/>
          <w:szCs w:val="28"/>
          <w:rtl w:val="true"/>
          <w:lang w:bidi="fa-IR"/>
        </w:rPr>
        <w:t>دیگر نیز چنین بود و بسیار نادر مى‌توان یافت که در مسائل شرعى و دینى، دلیل و برهانى بهتر از دلیل و برهان او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على در فقه اسلامى، منحصر به نصوص و احکام فقهى نبود، بلکه در علوم مقدماتى فقه نیز، از قبیل حساب، بر دیگران تفوق و برترى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ابوحنیفه را در قرون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مى‌دانند، باید توجه داشت که او شاگرد على بود، زیرا او نزد جعفربن محمد درس خوانده و جعفربن محمد از پدرش بهره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سلسله به على‌بن ابیطالب منتهى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انس نیز با چند واسطه شاگرد على بود، زیرا او از ربیعه و ربیعه از عکرمه و عکرمه از عبدالله‌بن عباس و عبدالله‌بن عباس از على فیض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ابن‌عباس که استاد همه اینها بود گفته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نسبت علم تو با پسرعمویت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قطره بارانى در برابر اقیانوس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یاران پیامبر معترفند که پیامبر یک‌بار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قضاوت از همه شما برتر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قاضى‌ترین شما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براى این از همه مردم دوران خود در قضاوت برتر بود که از همه آنها بر فقه و شریعت که منبع و منشاء قضاوت در اسلام است، آشناتر و داناتر بود، و علاوه بر آن، در نیروى تعقل و تفکر نیز آنچنان بود که بتواند در موارد بروز اختلاف، وجهى را کشف و بیان دارد که به واقعیت نزدیکتر باشد و با منطق صحیح، بیشتر انطباق یابد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طرف دیگر، على به جهت صفاى وجدان و پاکى درون قادر بود علم و آگاهى خود را در قضاوت، به بهترین روشى، اجرا کند و در حکم و داورى، عدالت را بر پایه‌اى از عقل و 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عمربن خطاب نقل شده که به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ابوالحسن، خداوند مبارک نگرداند هر </w:t>
      </w:r>
    </w:p>
    <w:p>
      <w:pPr>
        <w:pStyle w:val="BookText"/>
        <w:rPr/>
      </w:pPr>
      <w:r>
        <w:rPr>
          <w:rFonts w:ascii="IRNazanin" w:hAnsi="IRNazanin" w:eastAsia="IRNazanin"/>
          <w:color w:val="111111"/>
          <w:sz w:val="28"/>
          <w:sz w:val="28"/>
          <w:szCs w:val="28"/>
          <w:rtl w:val="true"/>
          <w:lang w:bidi="fa-IR"/>
        </w:rPr>
        <w:t>مشکلى را که تو در آن حکم و داورى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على نبود، عمر هلاک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که على در مسجد حاضر باشد، هیچ‌کس فتوى ندهد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ما درباره عظمت على در قضاوت، و زوایاى تاریکى که او در قضاوت روشن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بین على و اصول وى و رجال انقلاب کبیر فرانسه و مبادى آنها مقایسه خواهیم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مفصل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على‌بن ابیطالب از آن کسانى بود که در امور به ظواهر اکتفا نمى‌کنند و همیشه مى‌خواهند که در هر مسئله‌اى به مغز و باطن آن پى ببرند، در قرآن و موضوع آن که دین بود، به‌دقت پرداخت؛ آن‌چنان که متفکران جهان در کارها به دقت و تأمل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بود که على مسئله دین و مذهب را یک موضوع قابل دقت و تفکر و تعمق مى‌دانست و هرگز هم شخصیتى بزرگ مانند على، از دین و مذهب فقط به‌ظاهر آن و به اجراى احکام و اقامه حدود و برپاداشتن مراسم عبادت، اکتفا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اکثریت مردم، به‌ظاهر دین و نتایج مادى آن در معامله و قضاوت مى‌نگرند، على در کنار دانش ظاهر احکام دین، آن را به‌مثابه یک موضوع فکرى محض و قابل تحقیق و بررسى و دقت عمیق، مورد مطالعه و تفقه قرار مى‌دهد و از تفکر و بررسى خود دست برنمى دارد مگر آن هنگام که اطمینان مى‌یابد که این دین، برپایه اساسى محکم و بنیادى متحد در اصول و حقایق، استوار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همین‌جا، علم کلام یا فلسفه دین اسلام، پیدا شد و روى همین اصل، على نخستین دانشمند کلامى و بلکه پدر علم کلام است، براى آنکه دانشمندان نخستین این علم، از سرچشمه على‌بن ابیطالب سیراب شده‌اند و اصول و مبادى این علم از راه على به آنان رسیده است، و دانشمندان بعدى هم همچنان به نور </w:t>
      </w:r>
    </w:p>
    <w:p>
      <w:pPr>
        <w:pStyle w:val="BookText"/>
        <w:rPr/>
      </w:pPr>
      <w:r>
        <w:rPr>
          <w:rFonts w:ascii="IRNazanin" w:hAnsi="IRNazanin" w:eastAsia="IRNazanin"/>
          <w:color w:val="111111"/>
          <w:sz w:val="28"/>
          <w:sz w:val="28"/>
          <w:szCs w:val="28"/>
          <w:rtl w:val="true"/>
          <w:lang w:bidi="fa-IR"/>
        </w:rPr>
        <w:t>او راه مى‌یابند و على را پیشواى خود و راهبر پیشینیان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واصل‌بن عطاء بنیانگذار فرقه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گروه اسلامى که مى‌کوشد اصالت و مقام عقل را در موضوعات دینى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ابوهاشم بن محمد بن حنیفه است که پدر او شاگرد على‌بن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درباره معتزله گفته شده درباره اشاعره نیز صادق است، براى اینکه اشاعره شاگردان معتزله هستند که آنها هم دانش خود را از واصل‌بن عطاء، شاگرد بالواسطه على، فرا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براین اصول و مبانى تصوف اسلامى</w:t>
      </w:r>
      <w:r>
        <w:rPr>
          <w:rStyle w:val="FootnoteAnchor"/>
          <w:rtl w:val="true"/>
        </w:rPr>
        <w:footnoteReference w:id="55"/>
      </w:r>
      <w:r>
        <w:rPr>
          <w:rFonts w:ascii="IRNazanin" w:hAnsi="IRNazanin" w:eastAsia="IRNazanin"/>
          <w:color w:val="111111"/>
          <w:sz w:val="28"/>
          <w:sz w:val="28"/>
          <w:szCs w:val="28"/>
          <w:rtl w:val="true"/>
          <w:lang w:bidi="fa-IR"/>
        </w:rPr>
        <w:t>در بسیارى از موارد، در نهج‌البلاغه به چشم مى‌خورد و هواداران تصوف در اسلام به این موارد و نمونه‌ها استناد جسته‌اند، پیش از آنکه مسلمانان، فلاسفه یونان را بشناسند و یا فلسفه هند و یونان و غیره را به عربى ترجمه و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مزید توضیح در این زمینه به گفتار ابوالعیناء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یحیى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شرح نهج‌البلاغه ابن ابوالحدید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خداوند چنین خواسته است که على‌بن ابیطالب در علوم عربى نیز رکن و اساس باشد، همان‌طور که در علوم اسلامى رکن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در میان مردم دوران امام، کسى وجود نداشت که در علوم عربى با امام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تبحر او در علوم عربى و منطق صحیح و قواى ذهنى خارق‌العاده اوست که براى ضبط اصول وقواعد عربى به او یارى کرد تا زبان عربى مستند به دلیل و برهان باشد که نشان‌دهنده قدرت عقلى او در استدلال و قیاس منطقى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درواقع على به حق واضع و پایه‌گذار علوم عربى بود که راه را براى آیندگان هموار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ثابت مى‌کند که على بنیان‌گذار علم نحو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و رفیق او ابوالاسود دوئلى روزى به نزد على آمد و او را غرق در تفکر دید،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چه چیزى فکر مى‌کنى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شهر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شنیدم که از نظر ادبى غلط بود، از این رو مى‌خواهم کتابى در اصول عربى آماده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کاغذى به او داد که در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عبارت است از اسم و فعل و حرف تا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به شکل دیگرى نیز نقل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ابوالاسود دوئلى به پیشگاه امام شکایت کرد که پس از فتوحات اسلامى، به علت آمیزش و اختلاط اعراب با دیگران، غلط‌گویى در بین مردم شیوع و رواج یافته، چون مردم غیرعرب سخن را به درستى ادا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لختى سر به‌زیر انداخت و سپس به ابوالاسود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مى‌گویم بنویس، ابوالاسود قلم و کاغذى به‌دست گرفت،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عرب از اسم و فعل و حرف، ترکیب 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است که از مسمى خبر دهد و فعل آن است که از حرکت آن آگاه سازد و حرف معنایى مى‌دهد که نه اسم است و نه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و مضمر، و چیزى که هیچ‌یک از این دو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قول بعضى از علماى نحو، مراد اسم اشاره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ابوالاسود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نحو مطلب را تکمیل کن و از همان روز این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ادبیات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امتیازات على تیزى هوش و سرعت درک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ونمونه‌هاى بسیارى که به‌طور ارتجال وبدون سابقه مطلبى را مى‌گفت، نشان مى‌دهد که على نیرویى در این زمینه داشت که در دیگران نبود و بسیار مى‌شد که در میان </w:t>
      </w:r>
    </w:p>
    <w:p>
      <w:pPr>
        <w:pStyle w:val="BookText"/>
        <w:rPr/>
      </w:pPr>
      <w:r>
        <w:rPr>
          <w:rFonts w:ascii="IRNazanin" w:hAnsi="IRNazanin" w:eastAsia="IRNazanin"/>
          <w:color w:val="111111"/>
          <w:sz w:val="28"/>
          <w:sz w:val="28"/>
          <w:szCs w:val="28"/>
          <w:rtl w:val="true"/>
          <w:lang w:bidi="fa-IR"/>
        </w:rPr>
        <w:t>دوستان یا دشمنان، بدون مقدمه و به‌طور ارتجال، حکمتى نغز و سخنى شیوا مى‌گفت که مورد توجه همگان قرار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سرعت درک و حل مشکلات حساب در زمان خود بى‌نظیر بود و مردم آن دوران، این مشکلات را معماهایى به‌شمار مى‌آوردند که براى حل آن راهى نبود و راز آن را کسى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مى‌گویند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به نزد على آمد و شکایت کرد که برادرش از دنیا رفته و ششصد دینار از خود باقى گذاشته ولى در موقع تقسیم، به او فقط یک دینار داده‌اند؟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برادرت یک زن، دو دختر، یک مادر، دوازده برادر و تو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هم بود که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روزى در منبر کوفه سخن مى‌گفت، یکى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دنیا رفته و پدر و مادر، زن و دو دختر از خود باقى گذاشته، چه باید کرد؟ على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یک زن به نه یک تبدیل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حکم را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که على در منبر بر آن فتوى داد</w:t>
      </w:r>
      <w:r>
        <w:rPr>
          <w:rFonts w:eastAsia="IRNazanin" w:cs="IRNazanin"/>
          <w:color w:val="111111"/>
          <w:sz w:val="28"/>
          <w:szCs w:val="28"/>
          <w:rtl w:val="true"/>
          <w:lang w:bidi="fa-IR"/>
        </w:rPr>
        <w:t>.</w:t>
      </w:r>
      <w:r>
        <w:rPr>
          <w:rStyle w:val="FootnoteAnchor"/>
          <w:rtl w:val="true"/>
        </w:rPr>
        <w:footnoteReference w:id="56"/>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و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به‌مثابه بینش عمیق، اندیشه و خرد محیط، ادراک اصیل، نیروى استنباط و فراگیرى، قدرت اختصار و ایجاز، وسپس کوشش خستگى‌ناپذیر در این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آثار امام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على در این زمینه ویژگى‌هایى دارد که او را به مقام شامخى در میان فلاسفه ملت‌ها و یگانه‌هاى تاریخ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به‌راستى هم که همانند على در استخراج نظریه از حوادث و رویدادها و بیان آن به شکلى که ضرب‌المثل‌هاى جاودان گردد، بسیار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حکمت علوى تأثیرى عمیق در توجیه و بیان فرهنگ اسلامى </w:t>
      </w:r>
    </w:p>
    <w:p>
      <w:pPr>
        <w:pStyle w:val="BookText"/>
        <w:rPr/>
      </w:pPr>
      <w:r>
        <w:rPr>
          <w:rFonts w:ascii="IRNazanin" w:hAnsi="IRNazanin" w:eastAsia="IRNazanin"/>
          <w:color w:val="111111"/>
          <w:sz w:val="28"/>
          <w:sz w:val="28"/>
          <w:szCs w:val="28"/>
          <w:rtl w:val="true"/>
          <w:lang w:bidi="fa-IR"/>
        </w:rPr>
        <w:t>و به شکل انسانى درآوردن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سرچشمه آن در درجه نخست دوتن، محمدبن عبدالله و على‌بن ابیطالب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در باره مسائل زندگى و جهان، جامعه بشرى، اسرار توحید، الهیات و شناخت ماوراءالطبیعه، نظریات فراوانى ابراز داشته و چنانکه قبلا گفتیم، او بنیانگذار علم کلام و فلسفه الهیات در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استادى است که همه آنهایى که پس از وى آمدند و صاحب‌نظر شدند، به کمال و اصالت او اعتراف کردند و در واقع خود، پیروان آراء و شرح‌دهندگان نظریات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بزرگ امام، نهج‌البلاغه، به مقدارى از گوهر حکمت غنى است که امام را در صف اول و مقدم همه فلاسفه و حکماى جهان قرار مى‌دهد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هنگامى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دانشمندان امت من همچون پیامبران بنى‌اسرائیل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مقصودى جز على داشت؟</w:t>
      </w:r>
      <w:r>
        <w:rPr>
          <w:rFonts w:eastAsia="IRNazanin" w:cs="IRNazanin"/>
          <w:color w:val="111111"/>
          <w:sz w:val="28"/>
          <w:szCs w:val="28"/>
          <w:rtl w:val="true"/>
          <w:lang w:bidi="fa-IR"/>
        </w:rPr>
        <w:t xml:space="preserve">! </w:t>
      </w:r>
      <w:bookmarkStart w:id="128" w:name="pg20168_207085"/>
    </w:p>
    <w:p>
      <w:pPr>
        <w:pStyle w:val="Heading2"/>
        <w:numPr>
          <w:ilvl w:val="1"/>
          <w:numId w:val="1"/>
        </w:numPr>
        <w:rPr/>
      </w:pPr>
      <w:bookmarkStart w:id="129" w:name="__RefHeading___Toc4436101_2320776876"/>
      <w:bookmarkStart w:id="130" w:name="_Toc44"/>
      <w:bookmarkEnd w:id="128"/>
      <w:bookmarkEnd w:id="129"/>
      <w:r>
        <w:rPr>
          <w:rtl w:val="true"/>
        </w:rPr>
        <w:t>امام على و حقوق انسان</w:t>
      </w:r>
      <w:bookmarkEnd w:id="13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بنده دیگرى مباش، که خداوند تو را آزاد آفریده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استثمار آنچه که براى همه مردم است، بپرهیز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غیرقابل بخشش، ستم‌بر دیگران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به‌طور حتم داد مظلوم را از ستمگر خواهم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دشمنى با مردم، چه کار زشتى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انسانى در خلقت مانند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را براى خود مى‌خواهى، بر دیگرى نیز بخواه و آنچه را که بر خود نمى‌پسندى، بر دیگرى مپسند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حکمرانان کسى است که ملتش را به بدبختى بکشاند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بدخلق، شایسته رهبرى و زعامت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برادرى با آن کسى بکوش که از آزارش در امان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4436103_2320776876"/>
      <w:bookmarkStart w:id="132" w:name="_Toc45"/>
      <w:bookmarkEnd w:id="131"/>
      <w:r>
        <w:rPr>
          <w:rtl w:val="true"/>
        </w:rPr>
        <w:t>در راه آزادى</w:t>
      </w:r>
      <w:bookmarkStart w:id="133" w:name="pg20168_207086"/>
      <w:bookmarkEnd w:id="132"/>
    </w:p>
    <w:p>
      <w:pPr>
        <w:pStyle w:val="Heading2"/>
        <w:numPr>
          <w:ilvl w:val="1"/>
          <w:numId w:val="1"/>
        </w:numPr>
        <w:rPr/>
      </w:pPr>
      <w:bookmarkStart w:id="134" w:name="__RefHeading___Toc4436105_2320776876"/>
      <w:bookmarkStart w:id="135" w:name="_Toc46"/>
      <w:bookmarkEnd w:id="133"/>
      <w:bookmarkEnd w:id="134"/>
      <w:r>
        <w:rPr>
          <w:rtl w:val="true"/>
        </w:rPr>
        <w:t>تجربه تلخ و</w:t>
      </w:r>
      <w:r>
        <w:rPr>
          <w:rtl w:val="true"/>
        </w:rPr>
        <w:t xml:space="preserve">: </w:t>
      </w:r>
      <w:r>
        <w:rPr>
          <w:rtl w:val="true"/>
        </w:rPr>
        <w:t>آزمایش سخت</w:t>
      </w:r>
      <w:r>
        <w:rPr>
          <w:rtl w:val="true"/>
        </w:rPr>
        <w:t>!</w:t>
      </w:r>
      <w:bookmarkEnd w:id="1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بر حق گواهى بدهم، خود آن را باور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ما بسیار سخت و دشوار است و حدیث ما را جز سینه‌هاى امین و اندیشه‌هاى اصیل، فرا نمى‌گیرند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گوش هاى آنان، پى‌درپى بانگى برآورد که بنیانشان را ویران کرد، سقف هایشان را فرو ریخت، دیوارهایشان را درهم کوبید و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بانگ، بر دلهاى بیچارگان و ستمدیدگان آرامش و صلح و نعمت سرشار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ابیطالب درباره حقوق انسان و هدف نهایى جامعه، اصول و نظریات آن‌چنان استوارى دارد که ریشه‌هاى آن در اعماق زمین فرو رفته و شاخه‌هایش سربرافراشته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جامعه‌شناسى و علوم اجتماعى نوین، پشتیبان قسمت بزرگ این نظریات و اصول بوده و آنها را پذیرفته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علوم اجتماعى به هرشکل و رنگى که درآید و به هرنام و نشانى که جلوه‌گر شود، انگیزه و هدف نهایى آن یکى بیش نیست و آن برداشتن بار ستم و استبداد از دوش توده‌ها و سپس بناى جامعه بر پایه‌هاى بهترى است که حقوق زندگى و شرافت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به‌مثابه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محور آن، آزادى بیان و کار، در چهارچوبى است که سودمند باشد و ضررى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علوم تابع شرائط خاص زمان بوده و مکان نیز در پیدایش و تکوین آن، بدین‌شکل و یا آن شکل، تأثیر بسزایى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اگر به گذشته برگردیم و براساس این واقعیت به شئون آن بنگریم، به‌خوبى روشن خواهد شد که در تمام دوران‌هاى پیشین، مبارزه شدید و سوزانى میان استبداد، خودکامگى، خودسرى، از بین‌بردن حقوق توده، سلب آزادى و ایجاد اختناق از یک طرف، و تمایل و گرایش به عدالت، حکومت از طریق شورى، کار به‌خاطر حفظ حقوق همگان، و رهایى آزادى‌ها از طرف دیگر، در جریان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انقلاب‌هاى مفید پیشین که از جانب ستمدیدگان برپا شده، در واقع جنبش‌هایى بوده‌اند که ستم‌دیدگان و متفکران، به‌خاطر برچیدن بساط ظلم و فساد اجتماعى و ایجاد بنیادى نو، برپایه عدل و نابودى ستم برپا داشته‌اند که از نظر منطق و ارزش هم با تحولاتى که جامعه به آن رسیده است، منطبق و هم‌آهنگ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ابیطالب در تاریخ حقوق انسان مقامى بس شامخ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نظریات او در این زمینه بر پایه و معیار اسلام آن روز است که این نظریات بر دو محور سرکوب‌نمودن استبداد و برچیدن امتیازات طبقاتى از میان مردم، مى‌چرخید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على‌بن ابیطالب و وضعو موقعیت او را در مسائل اجتماعى بشناسد، به‌خوبى درک مى‌کند که او چون شمشیرى آخته بر بالاى سر خودکامگان متجاوز بود و کوشش پى‌گیرش در راه برقرارى عدالت اجتماعى، در افکار، بیانات، حکومت و سیاستش جلوه‌گر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روش‌هایى که در قبال تجاوزکاران به حقوق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با بیچاره‌نمودن توده و نادیده‌گرفتن مصالح عمومى و منافع جامعه، پایه‌هاى افتخارات پوشالى خود را بر دوش مردم رنج کشیده مى‌نهادند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مى‌گرفت، در راه استقرار عدالت براى همگان، مى‌کوشید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اندیشه بسط عدالت اجتماعى، در ذهن نیرومند امام، براساس حقوق توده مردم، نضج گرفت و طبیعى است که پیاده‌کردن این اندیشه، مستلزم از بین‌بردن </w:t>
      </w:r>
    </w:p>
    <w:p>
      <w:pPr>
        <w:pStyle w:val="BookText"/>
        <w:rPr/>
      </w:pPr>
      <w:r>
        <w:rPr>
          <w:rFonts w:ascii="IRNazanin" w:hAnsi="IRNazanin" w:eastAsia="IRNazanin"/>
          <w:color w:val="111111"/>
          <w:sz w:val="28"/>
          <w:sz w:val="28"/>
          <w:szCs w:val="28"/>
          <w:rtl w:val="true"/>
          <w:lang w:bidi="fa-IR"/>
        </w:rPr>
        <w:t xml:space="preserve">اختلافات طبقاتى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ثروتمندان و بزرگان قوم را به سیرى و پرخورى و بینوایان و زیردستان را به گرسنگى و ناتوانى دچار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رساى امام در این پیکار اجتماعى همواره طنین‌افکن بود و تازیانه‌اش همواره کوبان و دفاعش از ارزش‌هاى انسانى همواره بزرگ و سخت بود و هرگز در این امر سستى و سازش راه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روش حکومتى خود، نشان‌دهنده برترین نمونه زمامدارى است که در آن بخش از تاریخ بشر او در راه حفظ حقوق انسان مى‌کوشید و با تمام قوا و با همه وسائلى که در اختیار داشت، در اجراى این هدف کار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درک بسیار روشنى از واقعیت جامعه رسیده بود؛ جامعه‌اى که بر اساس محرومیت اجتماعى پایه‌گذارى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بهتر از دیگران مى‌دانست که بهترین شکل تحول جامعه چیست و شرایط تا چه حد آماده این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دراراده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انگیزه‌هاى نیکى در آن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که آن را بیشتر از کوشش در راه این تحول، به‌خود مشغول کند،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هیچ‌یک از فریبندگى‌هاى جهان یاراى پیروزى بر این اراده و جلوگیرى از این کوشش را نداشت و توطئه‌هاى بدخواهان نیز موثر نبود زیرا در قلب امام چیزى دوست‌داشتنى‌تر از برپاداشتن حق و نابودساختن باطل، خطور نمى‌کرد و البته در نظریه امام هم درباره حق و باطل و چگونگى آنها، کوچکترین تردید و تزلزلى به‌وجود نمى‌آمد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درستى اندیشه و ادراک او، و سپس اخلاصش در اجراى آنچه به فکرش مى‌آمد و درک مى‌کرد، دو عامل اصلى بودند که او در هیچ‌یک از کارهاى اجتماعى و عمومى، راه مبهمى را نشان ندهد و امام هرگز در برابر کارگزاران نیرومند و سرکش و عاملین بدبختى توده مردم، خاموش نمى‌نشیند و درقبال دسته‌بندى و حزب‌بازى مخالفین و کسانى که مى‌خواهند حکومت حق را درهم بکوبند، عقب‌نشینى نمى‌کند و به چگونگى برداشت‌هاى دوستان و </w:t>
      </w:r>
    </w:p>
    <w:p>
      <w:pPr>
        <w:pStyle w:val="BookText"/>
        <w:rPr/>
      </w:pPr>
      <w:r>
        <w:rPr>
          <w:rFonts w:ascii="IRNazanin" w:hAnsi="IRNazanin" w:eastAsia="IRNazanin"/>
          <w:color w:val="111111"/>
          <w:sz w:val="28"/>
          <w:sz w:val="28"/>
          <w:szCs w:val="28"/>
          <w:rtl w:val="true"/>
          <w:lang w:bidi="fa-IR"/>
        </w:rPr>
        <w:t>دشمنان از کارها و اندیشه‌هایش، توجهى ندارد و اینها، همه به‌خاطر بیان و ایجاد حقوق طبیعى انسان، در یک زندگى سعادتمندانه و شرافتمندانه بود، تا خلق به دو گروه، با دو روش متضاد و جداگانه تقسیم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سیاه‌بخت و دردمند و گرسنه و گروه خوشبخت و خندان و 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پرتو عقل کامل و تیزبین خود، به‌خوبى دریافته بود که وجود امتیازات مادى طبقاتى در بین مردم، راهى است که سیر در آن، سرانجام زشت و ناگوارى از قبیل جمود فکرى و پست‌نهادى و رذائل اخلاقى دارد و منجر به ظلم و ستم، زورگویى و خیانت در حکومت و روابط مردم با یکدیگر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باعث فساد و تباهى بزرگو کارهاى زشت و ناپسند در میان این گروه غاصب و گمراه هوادار مقام و ثروت بى‌کوشش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بین گروه ستمکش منجر به بیمارى جسمى و روحى، دلسردى نسبت به زندگى، سوءظن و بدبینى به انسان و دشمنى و حسادت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بدون شک نتیجه نهایى این عوامل و انگیزه‌هاى موجود در دو گروه، چیزى جز از هم‌پاشیدگى و ویرانى جامعه نخواهد بود، و گویا وجود این دو طبقه در اجتماع، به‌مثابه دو سنگ آسیاب است که در میان آن دو، تساوى و حقوق انسان قربانى شده و خرد مى‌گردد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اکثریت آریستوکرات‌ها و اشراف، به‌ویژه گروه بنى‌امیه، در اواخر خلافت عثمان آن بود که بر ضد سنت‌هاى اسلامى که هوادار عدالت و برابرى در حقوق بود، قیام کنند و توده را به ذلت بکشانند و مردم را به بردگى بگیرند و در میان صفوف آنها ترس و وحشت از زمامدار را ایجاد کنند، تا آنجا که جرئت ایستادن در مقابل فرمانرواى خود را هم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اگر دلشان بخواهد، خون آنان را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حقوقشان را پایمال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رشوه‌خوارى و نظایر آن چشم نپوشند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آنان جاسوسانى از جانب خود مى‌فرستادند تا خبرهایى درباره کارهایى که مردم مى‌خواهند انجام بدهند، به آنها برسانند که بتوانند جنبش را در نطفه خفه کنند و پرچم‌هاى خود را از خون بى‌گناهان و حقوق همگان، رنگین کنند و خلافت را به سلطنت و دمکراسى اسلام را به حماقت خودکامگى و حکومت فردى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میان شدت و سختى امام على در اجراى عدالت اجتماعى و هوس‌ها و مطامع خویش در ریاست و والى‌شدن و ثروت، شب و روزرا مى‌گذرانیدند و مانند قماربازان، هر ساعت در انتظار سود و غنیمت ناگهانى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روش این گروه، برخوردارى از این آزمندى ضدانسانى بود و همیشه درصدد بودند که اساس عدالت اجتماعى را براندازند تا بتوانند از نو، بت‌پرستى سیاسى و بت‌پرستى اجتماعى را زنده کنند و برپا دارند، امام على‌بن ابیطالب در مقابل تجربه دردناک و آزمایشى سخت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درواقع آزمایش بسیار تلخ و سختى بود و انگیزه‌ها و عوامل آن‌چنان به‌هم پیوسته بودند که موجب پیدایش بحران دردناکى گشته بود و براى امام سازش و نرمش در قبال آن امکان نداشت و رهایى از آن در نهایت دشوارى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سهمگین و پى‌درپى، زمان را به‌شدت آشفته ساخته بود و اهمیت موضوع در حدى بود که بقاى خلافت و اسلام، با همه فضایل اخلاقى و عدالت اجتماعى که این دو، در بین مردم به‌وجود آورده بودند، بدان بستگى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تصمیم‌گیرى و سیاست در آن موقعیت آنچنان باریک و دقیق بود که ارزش شخصیت زمامدار و حقیقت مواهب و استعدادهاى وى در مراعات حقوق عامه و عزم و تصمیم او در اشاعه فضائل فردى و اجتماعى و نیرو و توان وى بر صبر و شکیبایى و استقامت، با ارزیابى صحیح آن موقعیت، سنجیده مى‌شد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آزمایش براى على درست مانند آزمایش پیامبر بود در آن روزى که بین گذشت و جوانمردى و دمکراسى و اشاعه روح عدالت، از یک طرف، و بین مکر </w:t>
      </w:r>
    </w:p>
    <w:p>
      <w:pPr>
        <w:pStyle w:val="BookText"/>
        <w:rPr/>
      </w:pPr>
      <w:r>
        <w:rPr>
          <w:rFonts w:ascii="IRNazanin" w:hAnsi="IRNazanin" w:eastAsia="IRNazanin"/>
          <w:color w:val="111111"/>
          <w:sz w:val="28"/>
          <w:sz w:val="28"/>
          <w:szCs w:val="28"/>
          <w:rtl w:val="true"/>
          <w:lang w:bidi="fa-IR"/>
        </w:rPr>
        <w:t>و نیرنگ و استثمار و سودپرستى تجار و اشراف، از طرف دیگر، پیکارى برپا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ابیطالب در برابر آزمایش سختى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این سختى و دشوارى، مفهوم و معناى خود را فقط از کسانى مى‌گرفت که از دور مراقب و ناظر بودند، ولى در قلب و فکر امام، هیچ‌چیز آن قدر دشوار نبود که او را از راه و روش انتخابى خود، به اندازه تار مویى، منحرف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 نیرو و توانى را که خداوند به على داده بود، داشته باشد، همه سختى‌ها و دشوارى‌ها در مقابل او آسان و ناچیز گردد و فقط یک چیز بر او دشوار و ناگوار باشد و آن کناره‌گیرى از ترویج و توسعه عدالت و روح آزادى و دورى از کار و کوشش براى کاشتن بذر فضائل اخلاقى است که اساس این آزادى و این عدالت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عبدالله، در گوشهاى ابوسفیان، ابولهب، حمالة‌الحطب،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بازرگانان قریش، بانگى برآورد که بنیانشان را ویران کرد، سقفهایشان را فرو ریخت و دیوارهایشان را درهم کوبید و از هم پاشید؛ در حالى‌که این بر دل‌هاى بیچارگان و ستمدیدگان و بردگان، آرامش و صلح و نعمت سرشار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اگر خورشید را در دست راست وماه را در کف چپ من بگذارند که امر رسالت را ترک گویم، هرگز نخواهم کرد، تا خداوند آن را پیروز گرداند، یا من در راه آن کشته شوم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محمدبن عبدالله، در آن روزى که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گفتار را به‌خاطر مال و ثروت آورده‌اى، آن‌قدر براى تو مال فراهم کنیم که از همه ما ثروتمندتر شوى و اگر مى‌خواهى به مقام و سرورى درمیان ما برسى، ما تو را مهتر خود قرار مى‌دهیم و اگر سلطنت مى‌خواهى، تو را پادشاه خود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آنچه را که براى شماآورده‌ام، به‌خاطر طلب‌کردن مال و ثروت و مهترى‌یافتن در بین شما و یا سلطنت و پادشاهى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w:t>
      </w:r>
    </w:p>
    <w:p>
      <w:pPr>
        <w:pStyle w:val="BookText"/>
        <w:rPr/>
      </w:pPr>
      <w:r>
        <w:rPr>
          <w:rFonts w:ascii="IRNazanin" w:hAnsi="IRNazanin" w:eastAsia="IRNazanin"/>
          <w:color w:val="111111"/>
          <w:sz w:val="28"/>
          <w:sz w:val="28"/>
          <w:szCs w:val="28"/>
          <w:rtl w:val="true"/>
          <w:lang w:bidi="fa-IR"/>
        </w:rPr>
        <w:t>پیامبر شما قرار داده و کتابى بر من نازل کرده و مرا فرمان داده که بر شما بشارت و بیم دهم و من پیغام پروردگارم را به شما رسانیدم، اگر بپذیرید در دنیا و آخرت بهره‌مندید و اگر آن را نپذیرید، براى فرمان خدا شکیبا باشم تا خداوند میان من و شما داورى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على‌بن ابیطالب؟ کار او با فرزند ابوسفیان، پسر هند جگرخوار و ابن‌الحکم و کسانى که پست و مقام را خریدوفروش مى‌کردند و افسران و سربازانى که کورکورانه پى سود دیگران کشیده مى‌شدند و آنهایى که عقیده و روش خود را مى‌فروختند، به کجا کشید؟</w:t>
      </w:r>
    </w:p>
    <w:p>
      <w:pPr>
        <w:pStyle w:val="BookText"/>
        <w:rPr/>
      </w:pPr>
      <w:r>
        <w:rPr>
          <w:rFonts w:ascii="IRNazanin" w:hAnsi="IRNazanin" w:eastAsia="IRNazanin"/>
          <w:color w:val="111111"/>
          <w:sz w:val="28"/>
          <w:sz w:val="28"/>
          <w:szCs w:val="28"/>
          <w:rtl w:val="true"/>
          <w:lang w:bidi="fa-IR"/>
        </w:rPr>
        <w:t>او نیز در گوش آنان بانگى برآورد و صیحه‌اى زد که ارکان آنها را به لرزه درآورد، بنیادشان را ویران ساخت، سقفهایشان را درهم کوبید و دیوارشان را از هم پاشید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 دل‌هاى بینوایان و ستمدیدگان و شکنجه‌دیدگان، آرامش و صلح و نعمت شایان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زیردستان شما، بزرگانند و بزرگان و زبردستانتان زیردست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به‌خدا سوگند تا ستارگان روانند، فرمانى به ستم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داد ستمدیده را از ستمگر مى‌گیرم و بینى ستمکار را مهار مى‌کنم تا او را به سرچشمه حق وارد کنم، گرچه او را خوش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من پیش از آنکه بر حق گواهى بدهم خود آن را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به‌خداوند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باک ندارم که من به‌سوى مرگ بروم یا مرگ به‌سوى من بیاید</w:t>
      </w:r>
      <w:r>
        <w:rPr>
          <w:rFonts w:eastAsia="IRNazanin" w:cs="IRNazanin"/>
          <w:color w:val="111111"/>
          <w:sz w:val="28"/>
          <w:szCs w:val="28"/>
          <w:rtl w:val="true"/>
          <w:lang w:bidi="fa-IR"/>
        </w:rPr>
        <w:t>»!</w:t>
      </w:r>
      <w:r>
        <w:rPr>
          <w:rStyle w:val="FootnoteAnchor"/>
          <w:rtl w:val="true"/>
        </w:rPr>
        <w:footnoteReference w:id="57"/>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على‌بن ابیطالب، در روزى که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عزیزان و بزرگان قوم هستیم، چنین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خوار و ذلیل است، در نزد من عزیز و گرامى است تا حق او را بستانم و نیرومند در نظر من ضعیف است تا حق را از او بازگیرم</w:t>
      </w:r>
      <w:r>
        <w:rPr>
          <w:rFonts w:eastAsia="IRNazanin" w:cs="IRNazanin"/>
          <w:color w:val="111111"/>
          <w:sz w:val="28"/>
          <w:szCs w:val="28"/>
          <w:rtl w:val="true"/>
          <w:lang w:bidi="fa-IR"/>
        </w:rPr>
        <w:t xml:space="preserve">».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باید دید که على‌بن ابیطالب گفته‌هاى خود را چگونه از مرحله بیان به مرحله عمل درآورد؟ و از مرحله ذهنیت به مقام عینیت رسانید؟ و کار او با مردم به کجا انجامید؟ </w:t>
      </w:r>
    </w:p>
    <w:p>
      <w:pPr>
        <w:pStyle w:val="BookText"/>
        <w:rPr/>
      </w:pPr>
      <w:r>
        <w:rPr>
          <w:rFonts w:ascii="IRNazanin" w:hAnsi="IRNazanin" w:eastAsia="IRNazanin"/>
          <w:color w:val="111111"/>
          <w:sz w:val="28"/>
          <w:sz w:val="28"/>
          <w:szCs w:val="28"/>
          <w:rtl w:val="true"/>
          <w:lang w:bidi="fa-IR"/>
        </w:rPr>
        <w:t>از اینجا</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مسیح نظر تند و تکان‌دهنده و زندگى‌ساز خود را، بر رؤسا و بزرگان اورشلیم و ریش‌هاى دراز و بلند آنها که پیرامون آنها دم شیطان مى‌جنبید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به‌شدت صاعقه آنها را مورد هدف قرار داد تا با زیبایى سیماى خود، غصب‌کنندگان حقوق مردم را بترساند و آنگاه به‌سختى آنان را بر زمین بکوبد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آتش‌گفتارش که زبانه مى‌کشید، آنان را در کام خود فرو برد و خاکستر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چون غرش طوفانى بانگ برآورد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اژدهازادگان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مهر و محبت مى‌خواهم نه قربانى، شما از آلودگى به خوردن پشه‌اى دورى مى‌جویید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شتر را مى‌بلعید</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به کارگران و کشاورزان</w:t>
      </w:r>
    </w:p>
    <w:p>
      <w:pPr>
        <w:pStyle w:val="BookText"/>
        <w:rPr/>
      </w:pPr>
      <w:r>
        <w:rPr>
          <w:rFonts w:ascii="IRNazanin" w:hAnsi="IRNazanin" w:eastAsia="IRNazanin"/>
          <w:color w:val="111111"/>
          <w:sz w:val="28"/>
          <w:sz w:val="28"/>
          <w:szCs w:val="28"/>
          <w:rtl w:val="true"/>
          <w:lang w:bidi="fa-IR"/>
        </w:rPr>
        <w:t>ستم مى‌کنید، خانه بیوه‌زنان را مى‌خورید، و به‌خاطر عوام‌فریبى، نماز خود را طولانى مى‌کنید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ریاکاران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افعى‌زادگان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به‌خاطر انسان قرار داده شده و انسان به‌خاطر شنبه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فقر نزدیک به کفر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اگر فقر در برابر من به‌صورت انسانى مجسم گردد البته او را مى‌کشم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من از کسى که در خانه خود قوتى ندارد در شگفتم که چگونه با شمشیر آخته به جنگ مردم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w:t>
      </w:r>
    </w:p>
    <w:p>
      <w:pPr>
        <w:pStyle w:val="BookText"/>
        <w:rPr/>
      </w:pPr>
      <w:r>
        <w:rPr>
          <w:rFonts w:ascii="IRNazanin" w:hAnsi="IRNazanin" w:eastAsia="IRNazanin"/>
          <w:color w:val="111111"/>
          <w:sz w:val="28"/>
          <w:sz w:val="28"/>
          <w:szCs w:val="28"/>
          <w:rtl w:val="true"/>
          <w:lang w:bidi="fa-IR"/>
        </w:rPr>
        <w:t xml:space="preserve">على با همه نیروى خود، نگاهى به جهان هستى افکند، به‌طورى که در آن نظر تیزبین، کوچکترین ذرات وجودش هم غافل نماند و با عقل و قلب و تمام وجودش دید که دقت و اندیشه انسان در جهان و ژرف‌نگریش در کمالات هستى، اجازه نمى‌دهد بر حقوق زندگى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و بقاى آن با زمین پیوند ناگسستنى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تجاوزى بشود یا به حقوق و روابط جامعه‌اى که ناگزیرند در راه ادامه زندگى، با یکدیگر همکارى و تعاون داشته باشند، لطمه‌اى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درست در آن هنگام که مردم را به سیر در شگفتى‌هاى وجود و زیبایى‌هاى آفرینش دعوت مى‌کرد، آنان را، اعم از افراد یا گروه‌ها، به انتخاب راه و روشى دعوت مى‌نمود که همه را در راه تعاون اقتصادى و تکافل مادى سوق دهد، چرا که این همفکرى و هماهنگى، ضامن وصول همگان به سعادت واقعى و نیکى بزرگ‌تر،یعنى حفظ احترام و کرامت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که داراى فکرى فعال، عاطفه‌اى حساس و بدنى مادى است که خود مبین وجود جسمانى انسان به‌شمار مى‌رود و داراى حقى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درست به همان هنگام که در راه تهذیب درون و پاکى وجدان و تقدیس آزادى مردم کوشش مى‌کرد، در راه بنیاد جامعه سالم و عادلى نیز مى‌کوشید که </w:t>
      </w:r>
    </w:p>
    <w:p>
      <w:pPr>
        <w:pStyle w:val="BookText"/>
        <w:rPr/>
      </w:pPr>
      <w:r>
        <w:rPr>
          <w:rFonts w:ascii="IRNazanin" w:hAnsi="IRNazanin" w:eastAsia="IRNazanin"/>
          <w:color w:val="111111"/>
          <w:sz w:val="28"/>
          <w:sz w:val="28"/>
          <w:szCs w:val="28"/>
          <w:rtl w:val="true"/>
          <w:lang w:bidi="fa-IR"/>
        </w:rPr>
        <w:t>برپایه قوانین متین و عادلانه‌اى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زیربناى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و شوق صادقانه على در سیر در راه کمال انسانى و در تربیت عقل و دل و وجدان مردم و در تصفیه رذائل و اشاعه فضائل معنوى در بین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علاقه شدید او در این امور که به طور مختصر فضائل اخلاقى یا معنوى مى‌نامیم، باعث شده بود که او پیش از خلافت و بعد از آن، در ساختمان بناى سالم اخلاقى و اجتماعى خود، از یک نقطه خاص و معین شروع کند که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فراهم‌ساختن نان و آب، پوشاک و مسکن براى انسانى که على مى‌خواهد به مرتبه بلند اخلاق فاضله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آغاز، تهیه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انسانى بود که على او را به صفاى درون و پاکى روح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کارگرى که به‌نحوى در جامعه کار مى‌کند، ولى اجرت و مزدى به اندازه کار و کوشش خود دریافت نمى‌دارد و بلکه ثمره کوشش و مزد دسترنج او را احتکارگر سرمایه‌دار و ثروتمند خودخواهى غصب مى‌کند، هرگز نمى‌تواند از شکوه هستى در شگفت آید و هیچ‌وقت نمى‌تواند زیبایى آفرینش و ارزش زندگى را درک کند و فرصتى هم نمى‌یابد که مفاهیم عالى انسانیت را در دل و وجدان خود پرورش دهد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هم‌وطن زجرکشیده و ستم‌دیده‌اى که شلاق‌هاى دردآور اشرافى را مى‌خورد که خود را به‌زور، امیر و بزرگ او ساخته‌اند، و در جایى که او گرسنه است از سیرى و پرخورى به بیمارى افتاده‌اند و هنگامى که او قوت ضرورى را نمى‌یابد، مال و ثروت اندوخته‌اند، و یا زیر تازیانه‌هاى حاکمى جان مى‌دهد که براى خدمتگزارى آمده بود ولى ناگهان خود غارتگر و چپاولگر از آب درآمده و بدون کوچکترین حسابى، اختیار مرگ یا زندگى مردم را در دست گرفته است؛ این هم‌میهن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نمى‌تواند که از شگفتى وجود در حیرت افتد و زیبایى </w:t>
      </w:r>
    </w:p>
    <w:p>
      <w:pPr>
        <w:pStyle w:val="BookText"/>
        <w:rPr/>
      </w:pPr>
      <w:r>
        <w:rPr>
          <w:rFonts w:ascii="IRNazanin" w:hAnsi="IRNazanin" w:eastAsia="IRNazanin"/>
          <w:color w:val="111111"/>
          <w:sz w:val="28"/>
          <w:sz w:val="28"/>
          <w:szCs w:val="28"/>
          <w:rtl w:val="true"/>
          <w:lang w:bidi="fa-IR"/>
        </w:rPr>
        <w:t>آفرینش و ارزش زندگى را درک کند و فرصت هم نمى‌یابد که مفاهیم عالى انسانیت را در قلب و وجدان خود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عرب یا غیرعربى که مأموران حکومتى به‌سراغ او مى‌روند و او را به‌خاطر درهمى که قدرت ندارد آن را به امیر یا ارباب مفتخور و عیاش بپردازد به ذلت مى‌کشاند، بدون آنکه این امیر و ارباب حتى حق گرفتن یک قرص نانى را داشته باشد، در صورتى که همه هموطنان کارگر و دهقان گرسنه‌اند و نانى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او را به‌خاطر سخنى که برخلاف رضا و میل امیر و ارباب گفته، مى‌کشند و هستى او و عیال و اولادش را غارت مى‌کنند که به دارایى و ثروت فرماندار یا حاکم و یا سلطانى از سلاطین زمان، اضافه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یا غیرعرب، امکان ندارد که از شکوه و جلوه هستى در شگفت آید و زیبایى خلقت و ارزش حیات را درک کند و فرصت یابد که مفاهیم عالى انسانیت را در درون و قلب خود پرورش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فضیلتى را از او سلب کرده و بیچارگى و تنگدستى هرگونه آرامش نفس و اطمینان خاطرى را در او نابود کرده است، ممکن نیست که با راستى آراسته گردد و با پاکى ممتاز شود و در سرور و شادى فضیلت به‌سر برد و از درون خود انگیزه‌هاى حسد، کینه، بغض و مظاهر انحراف از اصول نیکى را بیرون بریزد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کسى که آتش گرسنگى در جانش زبانه مى‌کشد، خون و شیره زندگى در بدن او مى‌خشکد، و حرارت و شعله ایمان در روح او خاموش مى‌شود، و دوستى و عشق به کینه‌ها و بغض‌هاى عمیق و اطمینان خاطر و پاکى روح به بدبینى‌هاى سیاه و وحشتناک تبدیل مى‌شود، البته او نمى‌تواند فردى باشد که به سیماى جالب زندگى اعتماد کند و به عدالت مردم ایمان بیاورد، برادرش را نیکخواه باشد و به نزدیکانش مهر بورزد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آن‌کس که زنجیرهاى محکم و سنگین احساس پستى و خوارى و نقص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احساسى که پیوند ناگسستنى با احتیاج و تنگدستى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پاى او را بسته است، نمى‌تواند به کسى عشق بورزد و کسى را دوست بدارد و عشق و دوستى، او را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کسى که نیازمند نان است، نمى‌تواند اهل فضل و دانش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نان براى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وسیله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عامل ثبات و انضباط بوده، و وسیله‌اى است که انسان را براى درک و احساس و تفکر صحیح و ایجاد روابط دوستانه با مردم، آماده مى‌سازد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الفضل للخبز الذى لولا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یومآ يُعبدالاله</w:t>
      </w:r>
    </w:p>
    <w:p>
      <w:pPr>
        <w:pStyle w:val="BookText"/>
        <w:rPr/>
      </w:pPr>
      <w:r>
        <w:rPr>
          <w:rFonts w:ascii="IRNazanin" w:hAnsi="IRNazanin" w:eastAsia="IRNazanin"/>
          <w:color w:val="111111"/>
          <w:sz w:val="28"/>
          <w:sz w:val="28"/>
          <w:szCs w:val="28"/>
          <w:rtl w:val="true"/>
          <w:lang w:bidi="fa-IR"/>
        </w:rPr>
        <w:t xml:space="preserve">فاکرم الخبز و مِن اکرامه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انتظار الغیر من ادامه</w:t>
      </w:r>
    </w:p>
    <w:p>
      <w:pPr>
        <w:pStyle w:val="BookText"/>
        <w:rPr/>
      </w:pPr>
      <w:r>
        <w:rPr>
          <w:rFonts w:ascii="IRNazanin" w:hAnsi="IRNazanin" w:eastAsia="IRNazanin"/>
          <w:color w:val="111111"/>
          <w:sz w:val="28"/>
          <w:sz w:val="28"/>
          <w:szCs w:val="28"/>
          <w:rtl w:val="true"/>
          <w:lang w:bidi="fa-IR"/>
        </w:rPr>
        <w:t>برترى با نان است که اگر نبود، هرگز خداوند مورد پرستش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احترام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احترام نان آن است که با وجود آن منتظر خورش دیگرى نباشى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برطرف ساختن تنگدستى و نیازمندى، نردبانى است که ملت مى‌تواند از پله‌هاى آن بالا رود و به اوج سعادت برسد و از پرتگاه نجات یابد، پرتگاهى که در اثر محرومیت و فشار، در آن سقوط کرده و احساس و درک پاک انسانى را از دست داده و اکثریت توده محروم را چنان بدبخت کرده</w:t>
      </w:r>
    </w:p>
    <w:p>
      <w:pPr>
        <w:pStyle w:val="BookText"/>
        <w:rPr/>
      </w:pPr>
      <w:r>
        <w:rPr>
          <w:rFonts w:ascii="IRNazanin" w:hAnsi="IRNazanin" w:eastAsia="IRNazanin"/>
          <w:color w:val="111111"/>
          <w:sz w:val="28"/>
          <w:sz w:val="28"/>
          <w:szCs w:val="28"/>
          <w:rtl w:val="true"/>
          <w:lang w:bidi="fa-IR"/>
        </w:rPr>
        <w:t>بود که آنها فکر مى‌کردند که در روى زمین غریب و تنها بوده و از میهن و از کار مفید و ارزشمند و حتى از خودشان هم بیگانه‌اند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برچیدن بساط نیازمندى و تنگدستى، به‌تنهایى قادر است که احساس عدم شخصیت و پست‌بودن را از بین ببرد و انسان را از سرنگونى در جهنم سوزان بغض‌ها و کینه‌ها بازدارد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منافقان نفاق کنند، و بر نفاق خود بیافزایند، تا واقعیت مردم در هر زمان و مکانى، آنها را تکذیب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نفاق کنند، تا خورشید درخشان و ماه تابان و صفاى چشمه‌سار و گیاه زمین آنان را تکذیب و رسوا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نفاق بورزند و دورویى کنند، تا حقیقت زندگى و اراده حیات آنها را تکذیب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بدین علت نفاق مى‌کنند که مى‌پندارند وسیله آرامش در بین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اجتماع بر حالت ثابتى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سیرى و پرخورى در یک طرف، فقر و گرسنگى در طرف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این اصل، پرخور نباید مشیت زندگى و خواست حیات را بپذیرد، حیاتى که همه فرزندانش را به‌شدت دوست دارد و به‌خاطر همین دوستى است که همیشه در تطور و تحول بوده و مى‌خواهد که فرزندانش نیز در تحول و تطور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 پرخور و سیر، راضى نیست که در وضع او و دیگر مردم، تغییر و تبدیلى به‌وجود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در پندار منافقان، نباید از حق پایمال شده خود سخن گوید و آن را طلب نماید و برضد زندگى اشراف و خوشگذرانى‌هایى که وسایل عیش آنها از حلقوم بینوایان بیرون کشیده شد و در سفره سیران قرار گرفته است، قیام کنند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گرسنه حق پایمال شده خود را طلب کند و به‌خاطر نانى که از حلقوم فرزندانش بیرون کشیده شده، بپاخیزد، کافر و منحرف و اخلال‌گر گشته و امنیت و </w:t>
      </w:r>
    </w:p>
    <w:p>
      <w:pPr>
        <w:pStyle w:val="BookText"/>
        <w:rPr/>
      </w:pPr>
      <w:r>
        <w:rPr>
          <w:rFonts w:ascii="IRNazanin" w:hAnsi="IRNazanin" w:eastAsia="IRNazanin"/>
          <w:color w:val="111111"/>
          <w:sz w:val="28"/>
          <w:sz w:val="28"/>
          <w:szCs w:val="28"/>
          <w:rtl w:val="true"/>
          <w:lang w:bidi="fa-IR"/>
        </w:rPr>
        <w:t>آسایش آسودگانى را مورد تهدید و خطر قرار داده که در سایه کوشش او، ابریشم سفید پوشیده و به استراحت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روش‌هاى منافقان در حفظ عوامل و علل پرخورى و امنیت اشراف، از یک طرف، و بنده و برده‌ساختن توده‌هاى شکم خالى وگرسنه، از طرف دیگر،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هر زمانى راه‌هایى دارند که وضع و صفات آن زمان براى آنها آماده ساخته و در آن سیر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مشخص‌ترین این راه‌ها، در تاریخ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تفسیر و تأویل مسائل دینى به‌دست آورده‌اند و در این موضوع، اهل نفاق و سودپرستان، در یونان و روم، در بودائیت و یهودیت، در مسیحیت و اسلام، یکسان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نزدیک‌ترین این راه‌ها، براى بهره‌بردارى منافقان آن است که آنها ادعا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به زهد و بى‌رغبتى در دنیا و سختگیرى در معیشت و تحمل فقر و تنگدستى و دورى از هرگونه سرکشى، دعوت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را ادعا مى‌کنند و توده‌ها را بر آن مى‌خوانند، تا گنج‌ها و ثروت‌هاى زمین انباشته شود و آنها را از مردم دور کنند و خود با آسودگى کامل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ادعا و این دعوت و راهنمایى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حقیقت را آن‌طور که هست توضیح دهیم تا مقدمه‌اى براى درک کامل اصولى گردد که على‌بن ابیطالب سیاست و قانون حکومت خود را بر آن استوار ساخته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بودا، آزادى‌بخش بزرگ زندگى، مردى قانع و زاهد بود و براى خود آسایش و راحتى نمى‌خواست و به نعمتى روى نمى‌کرد و به ساده‌ترین بهره از خوراک و پوشاک و آشامیدنى و وسائل دیگر زندگى، اکتفا مى‌کرد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درست است که کنفوسیوس، حکیم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چینى، براى شخص خود در زندگى زهد را انتخاب کرد و از دنیا به آن مقدارى اکتفا نمود که دوستان و پیروان رسالتش، به چند برابر آن اکتفا نمى‌کنند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درست است که سقراط جامه و روپوش خود را در زمستان و تابستان عوض نمى‌کرد و از اینکه آزار خاک و سنگ به پاهاى برهنه‌اش برسد، اجتناب نمى‌کرد و از اینکه ناگوارى‌هاى طبیعت، در گرما و سرما، بر سر و شانه‌هاى عریان وى برسد، باکى نداشت و یا در دوران زندگى خویش حتى یکبار هم به خوشگذرانى و جاى راحت توجه ننمود و چه بسیار اتفاق افتاد که چندین روز با گرسنگى دست‌وپنجه نرم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مسیح، آنطور بود که امام‌على صادقانه او را توصیف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سنگ را زیر سر مى‌نهاد و جامه خشن مى‌پوشید و غذاى ناگوار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گرسنگى همدمش، ماهتاب در شب چراغش و سایه‌هاى زمین در تابستان سایبانش بود و میوه و گل و گیاهش هر چیزى بود که زمین براى چهارپایان ارزانى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همسرى داشت که او را به فتنه اندازد و نه فرزندى که غمگینش سازد، نه مال و ثروتى که به‌خود مشغولش دارد و نه آز و طمعى که زبونش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در پایش و خدمتگذار وى، دستهایش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محمد چنان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از زیرپاى او برچیدند و براى دیگران گستردند و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بازش داشتند و از تجملات و زیور آن منعش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زاهد و بى‌رغبت بر دنیا وسختگیر بر خویشتن بود و جز خوراک خشن نمى‌خورد و آنگاه هم که مى‌خورد، شکم از طعام سیر نمى‌کرد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ابوذر غفارى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در حالى‌که هیچ‌وقت و هیچ روزى، دوبار غذا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هنگامى که از خرما سیر مى‌شد، دیگر از نان </w:t>
      </w:r>
    </w:p>
    <w:p>
      <w:pPr>
        <w:pStyle w:val="BookText"/>
        <w:rPr/>
      </w:pPr>
      <w:r>
        <w:rPr>
          <w:rFonts w:ascii="IRNazanin" w:hAnsi="IRNazanin" w:eastAsia="IRNazanin"/>
          <w:color w:val="111111"/>
          <w:sz w:val="28"/>
          <w:sz w:val="28"/>
          <w:szCs w:val="28"/>
          <w:rtl w:val="true"/>
          <w:lang w:bidi="fa-IR"/>
        </w:rPr>
        <w:t>خود را سیر نمى‌کرد و چه‌بسا ماه‌ها مى‌گذشت و در خانه او آتشى براى پختن نان یا غذایى روشن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على‌بن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دنیاى خود به دو جامه کهنه و بى‌ارزش و از خوراک آن به دو قرص نان اکتفا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به‌جاى کاخ و قصر، در کلبه‌اى که مخصوص تنگدستان بود، سکونت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داستان‌هاى او در قناعت و زهد، بیشتر از آن است که به‌حساب آید و مشهورتر از آن که براى آن دلیلى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آنچه ما در بعضى از بخش‌هاى این کتاب در این زمینه آورده‌ایم، براى شاهد، کافى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رفیق او، ابوذر غفارى، به چند قرص نان خشک جوین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و زن و فرزندانش آن را مى‌خوردند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 بود و به آن اکتفا مى‌کرد و در عین حال از وضع خود کمال رضایت و همه‌گونه آرامش خاطر را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درست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اینجا نکته دیگرى هم وجود دارد که آن هم به‌طور کامل، صحیح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بزرگواران داراى رسالتى بودند و در خود همین رسالت‌ها و مأموریت‌ها، ماده قناعت و سیرى و ارضاى زندگى، براى آنان وجود داشت، و دیگران توان کار آنان را ندارند و آنچه را که آنان به‌عهده داشتند، نمى‌توانند به‌عهده بگیرند و از انوار درخشانى که در قلوب آنان مى‌درخشید و به وضع آنان شکلى خاص مى‌بخشید که با دیگران قابل مقایسه نتوانند بود، در دل اینان اثرى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آنان از اندیشه مردم و توده‌ها، چیزى داشتند که مانع از آن بود که به خوراک و پوشاک و خواب دل ببندند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از نظر نیروى بدنى و جسمانى، چنان بودند که مردم دیگر آن‌چنان نتوانند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بودا، آن‌طور که نقل مى‌کنند، در زمان خود نیرومندترین مردم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سقراط نیرومندترین رزمندگان یونان از لحاظ بنیه، ترسناک‌ترین و سرسخت‌ترین آنان در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على‌بن ابیطالب هم از نظر نیروى بدنى </w:t>
      </w:r>
    </w:p>
    <w:p>
      <w:pPr>
        <w:pStyle w:val="BookText"/>
        <w:rPr/>
      </w:pPr>
      <w:r>
        <w:rPr>
          <w:rFonts w:ascii="IRNazanin" w:hAnsi="IRNazanin" w:eastAsia="IRNazanin"/>
          <w:color w:val="111111"/>
          <w:sz w:val="28"/>
          <w:sz w:val="28"/>
          <w:szCs w:val="28"/>
          <w:rtl w:val="true"/>
          <w:lang w:bidi="fa-IR"/>
        </w:rPr>
        <w:t>آن‌چنان بود که مى‌دانیم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صورت، خواه این زاهدان بانیرو و توان مخصوصى ممتاز باشند یا نباشند، در این مورد، موضوع مهم‌ترى مطرح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بر گوشه‌اى از زندگى این مردان آگاهى یابد، نخستین چیزى را که درک مى‌کند آن است که اینان مردان تحول‌طلب و انقلابى بودند و هدف‌هاى انقلاب آنان از جامعه برمى‌خواست و روش‌هاى آنان در مبارزه، محدود به چگونگى زمان و مکان و مربوط به کیفیت مردمى بود که در اطراف آنان و در جهان مى‌زیستند و در میان آنها کسانى مانند سقراط، مسیح، على‌بن ابیطالب، در راه انقلاب خود کشته شدند ولى کسانى هم مانند بودا و محمد بودند که تجاوزکاران امکان قتل آنها را نیافتند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انقلابیون کسانى هستند که نمى‌توانند در زندگى به آسایش و راحتى و فراخى بپردازند، زیرا که طبیعت انقلاب به آنها فرصت نمى‌دهد که به عیش و نوش بپردازند، چون از شرایط عیش و نوش، ثبات و آرامش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حمله دشمنان انقلاب، در نخستین مرحله متوجه رهبر انقلاب مى‌شود و او تا پیروز نشود تحت تعقیب و در زیر فشار است و یک فرد انقلابى که تحت تعقیب و فشار قرار گیرد، امکانى نمى‌یابد که در زندگى به آسایش و خوشى بپردازد و لذت‌هاى دنیوى را طلب کند، مگر آنکه به هدف انقلاب برسد یا از آن دست بردارد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این پیامبران انقلابى و دورى آنان از دنیا، از اینجا سرچشمه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آنان در هر صورت، در آن نوع از زندگى که براى خود اختیار کردند، و آن شکل از راه‌هاى قناعت، که انتخاب نمودند، آزادند و هیچ‌کس کوچکترین حق اعتراضى بر این روش انتخابى ندارد، زیرا آنان خود این راه را پسندیدند و کسى آنها را مجبور نساخت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اکنون آنچه باقى مى‌ماند این است که به گفتارهاى کوتاه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به‌وسیله آنها مردم را به زهد دعوت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نظرى بیافکنیم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این پیامبران و بزرگان اصلاح‌طلب تاریخ، مردانى انقلابى بودند که در مبارزه و انقلاب از روش‌هاى زمان خود استفاده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انقلاب تنها با پرچمدار و رهبر آن پابرجا نمى‌شود، اگرچه در بنیادش از گفتارها و اندیشه‌هاى او شکل یافته و روح آن بنا به مقتضاى محیط و تاریخى که انقلاب در آن وقوع مى‌یابد، از تعلیمات وى رنگ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انقلاب نیازمند گروهى از مردم است که سربازوار در راه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موضوع از این قرار باشد، این گروه سربازان و یاران رهبر انقلاب، از لحاظ موقعیت و وضع باید با رهبر خود هماهنگ بوده و همه مانند او باشند و تنها این واقعیت است که مجوز بى‌رغبتى آنان به مزایاى زندگى و قناعتشان به مایحتاج ضرورى، مى‌گردد و فقط همین حقیقت است که صحت ادعاى آنها را در دعوت به قناعت، که از تعلیمات رهبر انقلابى رسالت است، تجویز مى‌کند تا کوشش آنان را براى پیروزى انقلاب مصروف دارد و آنان را در این جهاد، ثابت‌قدم نگه‌دارد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درواقع گفتارهاى کوتاه و اندکى که از رهبران رسالت‌ها، درباره زهد و قناعت صادر شده، براى درمان استثنایى یک حالت موقت و مربوط به اشخاص خاص در زمان‌ها و مکان‌هاى خاصى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روشى موقت براى اصلاح است و دعوت همیشگى به طلب فقر و اعراض از دنیا نیست، چنانکه براى تحسین نیازمندى در یک‌طرف و افزودن زیاده‌طلبى در طرف دیگر، نیست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رسالت‌ها، این سختگیرى و دورى از لذات را نخواسته‌اند که راه و رسم زندگى همه مردم باشد و همچنین اکتفا به ابتدایى‌ترین و ساده‌ترین وسایل زندگى را نخواسته‌اند که سنت و سرمشق براى همه قرار دهند، زیرا اگر موضوع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این‌طور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براى انقلاب آنها هدف و غایتى نبود و </w:t>
      </w:r>
    </w:p>
    <w:p>
      <w:pPr>
        <w:pStyle w:val="BookText"/>
        <w:rPr/>
      </w:pPr>
      <w:r>
        <w:rPr>
          <w:rFonts w:ascii="IRNazanin" w:hAnsi="IRNazanin" w:eastAsia="IRNazanin"/>
          <w:color w:val="111111"/>
          <w:sz w:val="28"/>
          <w:sz w:val="28"/>
          <w:szCs w:val="28"/>
          <w:rtl w:val="true"/>
          <w:lang w:bidi="fa-IR"/>
        </w:rPr>
        <w:t>هرگز هم دارندگان مقامات و افتخارات موروثى، صاحبان اموال احتکار شده، و اداره‌کنندگان حکومت‌هاى جائر و فاسد، بر ضد آنان به‌پا نمى‌خاستند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نه معقول است و نه مى‌توان پذیرفت که بودا، یا مسیح، یا محمد، بر ضد اجتماعى که در آن غارتگر و غارت‌شده، آکل و مأکول،ستمگر و ستم‌دیده، و گرسنه و سیر وجود دارند، قیام کرده و بنیان آن را ویران سازد و پایه‌هاى آن را درهم بکوبد و زندگى خود و یارانش را در کفه پیروزى یا مرگ نهد، آن‌گاه خود و مردم را به داشتن همان اختلافات و برترى‌هاى طبقاتى پیشین، دعوت کند و ثروت بى‌حساب ثروتمندان و فقر و تنگدستى بى‌حد بینوایان و وضع غلط قبلى را، که گروهى در بدبختى و عده‌اى در عیش و نوش مطلق بودند، تحسین وتأیید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تعلیمات رهبران رسالت‌ها و از زندگى آنان، چیزهایى داریم که منافقان و ریاکاران را رسوا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منافقانى که با عبارات و حرف‌هایى که از خود ساخته‌اند، مردم را به زهد و سختگیرى و فقر مى‌خوانند و آن را ناجوانمردانه به این مردان انقلابى نسبت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زندگى و تعلیمات آنان چیزهایى داریم که عقیده ما را درباره اینکه آنان خود زهد ورزیدند ولى به زهد دعوت نکردند، کاملا تأیید مى‌کند و نشان مى‌دهد که آنان بر خود سخت گرفتند ولى براى همه مردم، زندگى خوش و راحتى را خواستند که نه فقیر باشد و نه بیچاره درمانده، نه غارتگر باشد و نه غارت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همه اینها به‌خاطر ایجاد یک زندگى اجتماعى عادلانه و یک حیات اخلاقى و معنوى شرافتمندانه بود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روح پاک بوداست که در کتاب بشارت خود، به لزوم و ضرورت کار به‌خاطر سعادت و آسایش مردم، نه به‌خاطر فقیرساختن و افکندن آنها در دوزخ تنگدستى که بعضى‌ها آن را براى فرزندان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 جلوه مى‌دهند، فریاد </w:t>
      </w:r>
    </w:p>
    <w:p>
      <w:pPr>
        <w:pStyle w:val="BookText"/>
        <w:rPr/>
      </w:pPr>
      <w:r>
        <w:rPr>
          <w:rFonts w:ascii="IRNazanin" w:hAnsi="IRNazanin" w:eastAsia="IRNazanin"/>
          <w:color w:val="111111"/>
          <w:sz w:val="28"/>
          <w:sz w:val="28"/>
          <w:szCs w:val="28"/>
          <w:rtl w:val="true"/>
          <w:lang w:bidi="fa-IR"/>
        </w:rPr>
        <w:t>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خو درا به همان اندازه‌اى که در بدبختى روحى و معنوى طبقات مردم مسئول مى‌داند، در فلاکتهاى مادیشان نیز مسئول مى‌شمارد و از گفته‌هاى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دیگران کمک و یارى کنید و دل‌هاى خود را جایگاه محبت آنان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گفتار کنفوسیوس است که گویى فقر را لعن و نفرین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 دشوار است که انسان فقیر باشد و سرزنش نشنود، و ثروتمند باشد و خودخواه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 بزرگ، قسمت مهمى از تعلیمات خود را به تشویق مردم به کار و کوشش و اهمیت‌دادن به جنبه مادى زندگیشان، اختصاص داده است، بدون آنکه بدبختى و محرومیت مادى را درنظر آنانى که مى‌خواهند از نظر معنوى غنى باشند، نیکو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جاودانه و تاریخى او، این کلمات جالب است که زندگى در روى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خواست‌هاى آن که ضامن بقاى سعادت‌بار زندگى است و به یک اندازه شامل جنبه‌هاى مادى و معنوى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مجسم 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زندگى من، نماز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سقراط است که در میان شرائط حکومت و زمامدارى، شرطى را برتر و لازم‌تر از این نمى‌داند که حاکم باید پایبند منافع و مصالح همگان باشد و هرگز راهى براى غارت مردم پیدا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وسائل زندگى، براى مردم آنچه مى‌خواست که خود به آن قناعت کرده بود، براى او گوارا بود که بر مردم نیز سختگیرى و زهد و بى‌رغبتى را بپسندد، چنان‌که براى خود برگزیده بود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سقراط در اصلاح قوانین و تصحیح سیاست مى‌کوشد و تجاوز و تجاوزکاران را، به‌خاطر یک هدف اساسى مورد حمله قرار مى‌دهد وآن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نیازمندى از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برابرى در حقوق و وظایف را روح حکومت مى‌شمارد، چنانکه نگهدارى آن را وظیفه حاکم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جنگى همه‌جانبه، </w:t>
      </w:r>
    </w:p>
    <w:p>
      <w:pPr>
        <w:pStyle w:val="BookText"/>
        <w:rPr/>
      </w:pPr>
      <w:r>
        <w:rPr>
          <w:rFonts w:ascii="IRNazanin" w:hAnsi="IRNazanin" w:eastAsia="IRNazanin"/>
          <w:color w:val="111111"/>
          <w:sz w:val="28"/>
          <w:sz w:val="28"/>
          <w:szCs w:val="28"/>
          <w:rtl w:val="true"/>
          <w:lang w:bidi="fa-IR"/>
        </w:rPr>
        <w:t>بر ضد عواملى برپا مى‌دارد که در میان فرزندان یک سرزمین، ایجاد تمایز در ثروت مى‌نمایند و بر افرادى که ثروت را بدون درنظرداشتن منافع عموم، جمع مى‌کنند، سخت 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آن‌کس که از گفتگوها و مباحثات مشهور وى آگاه باشد، در یکى از آنها، اصرار حکیمانه او را مى‌بیند که چگونه آسایش و رفاه مادى توده را محورى مى‌داند که کار و عمل هیئت حاکمه و کسانى که در فکر حکومت هستند، باید در چهارچوب آن دور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براى کاندیداهاى حکومت آتن، سؤالاتى را مطرح مى‌سازد که بیشتر در خصوص توزیع عادلانه ثروت در میان مردم است و اصولا شناسایى منابع ثروت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مسیح، انقلابى بزرگ است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فقط به نان زندگى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دلیل روشنى است که مسیح مقام نان را بزرگ مى‌شمرد و اشاره‌اى است به اینکه رفع نیازمندى و فراهم‌ساختن ماده بقاء، اساس و پایه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مسیح با این گفتار مى‌خواهد، به‌طور کلى مخالف آن‌چیزى است که پدران روحانى و سوداگران عبادات، آن را مطرح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روحانى و سوداگرانى که خواسته‌اند نان را از مردم بگیرند تا به‌حد کافى براى خود و خویشان و نزدیکان خود، و کسانى که نسبت به آنها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آن هم به‌خاطر مجد و عظمت پدر آسمانى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آورند و فراهم سازند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تفسیرى که پدران روحانى از این سخن مى‌کنند، تفسیر غلطى است و مردم را از اندیشه کار به‌خاطر نان، دور مى‌کند، یا آنان را فریب مى‌دهد که کار کنند ولى از ثمره دسترنج خود بهره نبرند، چون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زودگذر است و نعمت و خوشى واقعى، جز در آخرت پیدا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نان را اساس بقاى زندگى قرار دهد و سپس نظر شما را به این نکته جلب مى‌کند که فقط نان، پایه و مایه زندگى نیست، بلکه شما باید پس از به‌دست‌آوردن نان، به تهذیب روح و پاک‌کردن درون نیز مشغول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اراده مسیح متوجه به فراوانى و افزایش مزایاى زندگى و نیکى‌هاى زمینى براى همه مردم نباشد، در صورتى‌که او در نمازى که به انجام‌دادن آن دعوت کرده، چیزى بزرگ‌تر از طلب‌کردن نان نمى‌یابد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پدر ما که در آسمانها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به اندازه کفاف ما عنایت فرما</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رسالت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اعظم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چیزى جز انقلاب قاطع و کوبنده بر ضد غاصبان غارتگر و ریاکار، کاهنان و طبقه حاکمه و سوداگران،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فخرفروشانى که از کوشش فقیران زندگى مى‌کنند و خون آنان را مى‌مکند، همان‌گونه که کرم‌ها از شیره درختان بارور، زندگى مى‌کنند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انقلابى بزرگ با این گفتار صریح در درجه اول فراوانى نان و آب و پوشاک را براى همه مردم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صریحى که در سخت‌ترین و وحشتناک‌ترین دوران‌هاى استعمار سرزمین ما از طرف رومیان، در یک اجتماع </w:t>
      </w:r>
    </w:p>
    <w:p>
      <w:pPr>
        <w:pStyle w:val="BookText"/>
        <w:rPr/>
      </w:pPr>
      <w:r>
        <w:rPr>
          <w:rFonts w:ascii="IRNazanin" w:hAnsi="IRNazanin" w:eastAsia="IRNazanin"/>
          <w:color w:val="111111"/>
          <w:sz w:val="28"/>
          <w:sz w:val="28"/>
          <w:szCs w:val="28"/>
          <w:rtl w:val="true"/>
          <w:lang w:bidi="fa-IR"/>
        </w:rPr>
        <w:t>بزرگ از همه طبقات، بیان شد، که در آن اشراف، منافقان، کاهنان، پدران روحانى و نوکران پرخور و مفتخور قیصرها را رسوا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بارهاى سنگین و طاقت‌فرسا را بر دوش مردم مى‌نهند در حالى‌که خود حتى انگشتانشان را رنجه نمى‌کنند؛ آنها همه کارهایى را که مى‌کنند براى جلب توجه مردم است، عمامه‌هاى خود را نمایش مى‌دهند و دامن لباس‌هاى خود را بلند مى‌سازند و در مهمانى‌ها متکاى نخستین را مى‌خواهند و در مجامع و محافل، صدر مجلس و در کوچه و بازار سلام و احترام رادوست دارند، آنها میل دارند که مردم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من، سرور من،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 نماز و نیایش این گروه منافقان ریاکار را نمى‌پذیرد، زیرا آنان حاصل کوشش مردم را مى‌خورند و مردم را از نانى که حق آنان است بازمى‌دارند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کاتبان و فریسیان ریاکار، واى بر شما که خانه‌هاى بیوه‌زنان را مى‌چاپید و براى عوام‌فریبى نماز خود را طولانى مى‌کنید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بیوه‌زنان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درنظر مسیح جز خانه‌هایى که گروهى گرسنه و تنگدست و نیازمند در آنها جمع شده‌اند، 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تهیدستى از نظر انقلابى بزرگ چون لعنت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با تنى رنجور و نگاهى نافذ و کوبنده که چون صاعقه در چهره پریده رنگش مى‌درخشید، به غاصبان مى‌نگریست و با آتش گفتارش آنان را خاکستر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امپراطورى روم و سربازان و قوانین و استعمار شدید آن غالب آمد، چنان‌که بر کاهنان اورشلیم و اشراف و بزرگان و همه رسوم و عادات آنان پیروز گردید تا جا را براى مردمى باز کند که نان گرسنه را نمى‌خورند و آب تشنه‌کام را نمى‌آشامند و از ثمره کار و کوشش مردم به تن‌پرورى نمى‌پردازند که چاق و فربه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روم براى استعمار سرزمین‌هایى که متعلق به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نمى‌آیند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انقلابى بزرگ که براى تجلیل و تمجید زندگى انسان،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کسى که سوداگران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 روحانى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به‌خاطر </w:t>
      </w:r>
    </w:p>
    <w:p>
      <w:pPr>
        <w:pStyle w:val="BookText"/>
        <w:rPr/>
      </w:pPr>
      <w:r>
        <w:rPr>
          <w:rFonts w:ascii="IRNazanin" w:hAnsi="IRNazanin" w:eastAsia="IRNazanin"/>
          <w:color w:val="111111"/>
          <w:sz w:val="28"/>
          <w:sz w:val="28"/>
          <w:szCs w:val="28"/>
          <w:rtl w:val="true"/>
          <w:lang w:bidi="fa-IR"/>
        </w:rPr>
        <w:t xml:space="preserve">منافع شخصى خود که با فقیرساختن توده مردم بستگى داشت، گفته‌ها و تصمیم‌هاى وى را وارونه ساخته و تکذیب کردند، همان کسى است که هنگامى که به‌دقت در ریش‌هاى بلندآنان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پیرامون آنها دم شیطان مى‌جنبید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به‌شدت در صورت آنها که حاکى از پول‌دوستى و گواه بر وقاحت و بى‌شرمى درونى آنها بود، نظر افکند، بر استثمارچیان و تن‌پروران و دشمنان توده که براى ربودن لقمه نان گرسنه و کوشش کارگر، توطئه مى‌چیدند و خانه‌هاى بیوه‌زنان را مى‌خوردند و بر کارگران و کشاورزان ستم مى‌ورزیدند، این لعنت جاودان و نفرین کوبنده را فرستاد و تمجید و تقدیسى را که در درون خود به آن عادت داشتند، تقبیح کرد و آنان را همانند طوفانى سخت، تکان داد و به لرزه درآورد،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افعى‌زادگان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انقلابى بزرگ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تا از زندگى انسان تجلیل و تمجید کند، هر کارى را که در خدمت به انسان نباشد تقبیح مى‌کند ولو اینکه آن کار در نزد مردم، به‌مثابه یک امر مقدس و یک موضوع مورد پرستش، تلقى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که گروهى از یهودیان به ریاست بزرگ کاهنان خود، به نزد وى آمدند که او را در شئون عباداتشان بیازمایند، تا چیزى در جهت ردّ او بیابند و آن‌گاه او را گناهکار قلمداد کنند و نفاق و دورویى خود را از چنگ راستى و صدق او و حقارت و پستى خود را از عظمت وى برهانند و نجات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به راه خود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با وى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 و مذاکره پرداختند، به همه آنان با نگاه تندى که توطئه را به‌شدت تمام درهم مى‌پیچید، نظر افکند و رئیس بزرگوار آنان را چنین مورد خطاب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ریاکار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آن‌هنگام گویا رئیس بزرگوار عقل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جامه ابریشمى زربفت که بدن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روحانى را پوشانیده بود، تکانى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مسیح انقلابى، از نو به جناب رئیس کاهنان نگریست تا بار دیگر او را از جامه </w:t>
      </w:r>
    </w:p>
    <w:p>
      <w:pPr>
        <w:pStyle w:val="BookText"/>
        <w:rPr/>
      </w:pPr>
      <w:r>
        <w:rPr>
          <w:rFonts w:ascii="IRNazanin" w:hAnsi="IRNazanin" w:eastAsia="IRNazanin"/>
          <w:color w:val="111111"/>
          <w:sz w:val="28"/>
          <w:sz w:val="28"/>
          <w:szCs w:val="28"/>
          <w:rtl w:val="true"/>
          <w:lang w:bidi="fa-IR"/>
        </w:rPr>
        <w:t>نفاق بیرون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ریاکار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شنبه به‌خاطر انسان قرار داده شده، نه انسان به‌خاطر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مسیح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عبادات و همه شعائر و راه‌ها براى خدمت به انسان به‌وجود آمده و نخستین چیزى که مى‌توان به‌وسیله آن به انسان خدمت نمود، آماده‌ساختن راه در برابر او، براى به‌دست‌آوردن 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مسیحى که لقب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خود انتخاب کرد، کار و کوشش براى نان را مورد ستایش قرار مى‌دهد و فراهم‌کردن وسیله زندگى براى همه مردم را اساس هر دین و مظهر هر عبادتى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وقتى مى‌خواست ایمان حقیقى را در دل مردم آزمایش کند، که از نظر وى در درجه اول ایمان به انسان بود،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 شدم، مرا غذا دادید، تشنه شدم سیرابم کردید، غریب بودم، پناهم 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اینها را گفت، ولى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مى‌خواندم و شما با من نماز خواندید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مسیح در این زمینه، بیشتر و وسیع‌تر از مجال این گفتار است، در گفته‌هاى او توطئه‌گران براى ربودن نان گرسنگان را رنج مى‌دهند و بر بدن آنها چون تازیانه فرود مى‌آیند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انجیلهاى چهارگانه پر از این گونه سخنان است</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همچنین است سخنان وى که با آنهابینوایان و بیچارگان را بر ضد غارتگران و غاصبان حقوقشان و کسانى که سرزمین آنان را مستعمره ساخته‌اند، برمى‌انگیزد و به مقاومت دعوت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اینها گذشته، آیا اتهام بزرگى که کاهنان یهود آن را براى محاکمه مسیح و قتل وى، براى رومى‌ها آوردند، مگر همین بذر انقلاب کوبنده‌اى نبود که مسیح آن را در دل‌هاى رنج‌دیدگان، بیچارگان، بردگان و همه کسانى که در شرف غرق‌شدن در دریاى بیکران و وحشتناک گرسنگى، تشنگى، بى‌پوشاکى، آوارگى و عبودیت بودند،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اتهام بزرگ او این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توده را تحریک کرده و نمى‌گذارد که مالیات پادشاه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مسیح مردم را از پرداخت مالیات به قیصر، بازمى‌داشت؟ آیا به‌خاطر زیادکردن نانى نبود که قیصر و امراى وى و طبقه‌اى که بر مردم برترى یافته بودند، از گلوى گرسنگان وخانه مستمندان و دست یتیمان خارج ساخته و غارت مى‌کردند؟</w:t>
      </w:r>
    </w:p>
    <w:p>
      <w:pPr>
        <w:pStyle w:val="BookText"/>
        <w:rPr/>
      </w:pPr>
      <w:r>
        <w:rPr>
          <w:rFonts w:ascii="IRNazanin" w:hAnsi="IRNazanin" w:eastAsia="IRNazanin"/>
          <w:color w:val="111111"/>
          <w:sz w:val="28"/>
          <w:sz w:val="28"/>
          <w:szCs w:val="28"/>
          <w:rtl w:val="true"/>
          <w:lang w:bidi="fa-IR"/>
        </w:rPr>
        <w:t xml:space="preserve">و افزون براین، مگر کاهنان اورشلیم در نزد نماینده قیصر به لزوم حفظ او ادامه روش قیصر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قیصرهاى کوچک و دنباله‌رو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غارت مردم و احتکار ثروت‌هاى مادى آنان، سخن‌پراکنى نکردند؟ آن‌گاه که به وى ابلاغ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به دار نزنى، هرگز دوستدار قیصر نخواهى بود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مسیح در میان انبوه مردمى که در بین آنها حاکم و محکوم، غارتگر و غارت‌شده، وجود داشتند، به‌پا نخاست که همه آنها را، با این سخنان جاودان مورد خطاب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نباید چراغى روشن شود و در زیر کفه ترازو قرار گیرد، </w:t>
      </w:r>
    </w:p>
    <w:p>
      <w:pPr>
        <w:pStyle w:val="BookText"/>
        <w:rPr/>
      </w:pPr>
      <w:r>
        <w:rPr>
          <w:rFonts w:ascii="IRNazanin" w:hAnsi="IRNazanin" w:eastAsia="IRNazanin"/>
          <w:color w:val="111111"/>
          <w:sz w:val="28"/>
          <w:sz w:val="28"/>
          <w:szCs w:val="28"/>
          <w:rtl w:val="true"/>
          <w:lang w:bidi="fa-IR"/>
        </w:rPr>
        <w:t>بلکه باید بر مناره نهاده شود تا بر همه اهل خانه نور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و افراد بشر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چراغى که در اینجا روشنى‌بخش است ولى نور آن به‌جاى دیگر نمى‌رسد، باید از بین برده شود و به‌جاى آن چراغى روشن گردد که حرارت و نور را به همه گوشه‌ها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آیا آنهایى که این اراده و تصمیم حکیمانه و انقلابى را که براى همه طبقات مردم، به‌طور کلى، حق کافى در زندگى سعادتمندانه را مى‌خواهد، تحریف و تکذیب مى‌کنند و کسانى که زهد وگوشه‌نشینى و فقر و قناعت بى پایان را نیکو جلوه مى‌دهند تا مزایا و نیکى‌هاى زمین را براى ذات مبارک خودشان گرد آورند و در سایه نعمت‌هاى زمین، در باغ‌هاى سرسبز و خرم سکونت کنند، آیااینها آن‌طور که خود مسیح نام‌گذارى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ریاکاران، منافقان و افعى‌زادگان نیستند؟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محمد، برادر مسیح، است که برضد اجتماعى قیام نموده که مملو از آکل و مأکول، غارتگر و غارت‌گشته، سرکوب‌شده و برترى‌طلب و مالامال از کسانى است که در راه حفظ اختلافات طبقاتى بین مردم، به‌مثابه یک قانون و یک اصل ثابت، و نابودى طبقات فقیر از فرط فقر و تهیدستى مى‌کوشند و قرآن از زبان او با مردم چنین سخن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فامشوا فى مناکبها و کلوا من رزقه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زمین بروید و از روزى آن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بهره‌مندشدن از وسیله بقاء که خوردن از روزى‌هاى زمین است، امر مى‌کند و آن را ویژه گروهى خاص از مردم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الى طعامه أنا صببنا الماء صبا، ثم شققنا الارض شقآ فانبتنا فیها حبآ، و عنبآ و قضبآ و زیتونآ و نخلا و حدائق غلبآ و فاکهة و أبآ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به طعام خود بنگرد، ما آب را فرستادیم و سپس زمین را شکافتیم و در آن دانه و انگور و سبزیها و زیتون و خرما و باغ‌هاى پردرخت و میوه و گیاه رویانده و پرورش دادیم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محمد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 سه چیز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و گیاه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را که کار مى‌کند، پاداش مى‌دهد و تأیید مى‌کند و به تهیه آنچه خوشبختى زندگى او را حفظ نماید، امر مى‌کند و ترغیب و تشویق مى‌نماید که در روى زمین نیازمند و فقیر و دردمند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او مى‌آورند، بین یاران و اصحابش تقسیم و توزیعمى‌کند و به دخترش فاطمه امیدوارى مى‌دهد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نخست مردم استفاده کنند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من در اینجا درباره روش محمد نسبت به نیازمندى و ثروتمندى، سخن را به درازا نمى‌کشم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اینکه در فصل آینده، بیان روشنى از چگونگى دعوت انسان در اسلام خواهد آمد که در آن، به کار مفیدى که سود آن عاید انجام‌دهنده آن مى‌گردد، به‌طورى‌که او دیگر نیازمند و گرسنه نمى‌شود و فقیر و بیچاره نمى‌گردد نوید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کار سودمند در اسلام محمد، بر هر روزه و نمازى برترى مى‌یابد، همان‌طور که در مسیحیت مسیح،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محمدى که فقر را نمى‌پسندد و نمى‌پذیرد و نیازمندى و تنگدستى را نیکو جلوه نمى‌دهد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 خود نزدیک به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به‌زودى در فصل آینده، عظمت محمد را، در آگاهى بر بسیارى از رموز و اسرار بنیادهاى اجتماعى، بیان مى‌کنیم و همچنین بزرگى وى را در دعوت به ایجاد یک زندگى زیبا و عالى که پایه و اساس آن کار سودمند و پاداش به نیکى‌ها باشد، نشان خواهیم داد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ابوذر غفارى، است که با آن زهد و قناعت و سختگیرى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را حق اعتراض بر کیفیت زندگى انتخابى وى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همه‌جانبه سختى را بر ضد فقر برپا مى‌کند و سرانجام هم در راه دفاع از حقوق مردم و زندگى بهتر، شهید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سخنان درخشان او در جنگى که علیه فقر و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فقیرساختن، برپا داشته بود،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فقر و تهى‌دستى به سرزمینى روى آورد،کفر به او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همراه خود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کفر ورزیدن بر هرگونه کمال و ارزش انسانى و همه‌گونه فضیلت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گفته‌هاى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کسى که در خانه خود قوتى ندارد، در شگفتم که چگونه با شمشیر آخته به جنگ مردم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زاهدان و قناعت پیشگانى که به نصیحت مردم پرداخته و ارشاد آنان را به‌عهده داشتند، گروه بسیارى هستند که مردم را از اینکه زهد بورزند و قناعت کنند و در نیازمندى به‌سر برند و مزایاى زندگى و نیکى‌هاى زمین را براى غارتگران بگذارند، منع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گروه را حتى در اسفار عبرانى‌ها مى‌یابیم که خداى آنها، در بسیارى اوقات سختگیر و خشمناک بوده و شباهت اندکى به خداى مسیح و محمد دارد که به‌عقیده این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خداى عبرانیان بیشتر سختگیر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شما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مى‌بینید که شمشیر انتقام را بر ضد کسانى که نان فقیر را مى‌ربایند و علیه خود فقیر و تنگدستى که زهد و قناعت مى‌ورزد و خود را تسلیم کسانى مى‌کند که خودشان را بزرگ و سرور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برافراشته‌اند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یشوع‌بن سیراخ</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است که فریاد مى‌زند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ستم‌کش را از دست ستمگر نجات بده و در قضاوت کوچک و بى‌مقدار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از نیازمند برمگردان و کارى نکن که لعنت انسان را به‌سوى تو جلب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 خود را در راه برادر و دوستت به‌کار ببر و آن را در زیر سنگ نگذار که بپوسد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به‌خاطر ستمگرى‌ها و زورگویى‌ها و ثروت‌ها، از امتى به امت دیگر منتقل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را در رفع نیازش یارى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یتیمان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یشوع‌بن سیراخ با این دعوت خود، وجدان و باطن افراد را مورد توجه قرار داده و آن را به شکل قانون دولت درنیاورده، به حکم جبر زمان است که او را در این مرز و حد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اینجا درصدد بیان این نکته هستیم که حتى زاهدان قناعت پیشه، آن‌وسائل زندگى ابتدایى و ساده‌اى را که براى خود برگزیده بودند، براى دیگران پیشنهاد نمى‌کردند و آنان را آگاه ساختند که فقر، ظلم است و فقیر باید قانع نباشد، مگر آنکه به حق مشروع خود در زندگى سعادتمندانه،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آنچه یشوع‌بن سیراخ، زاهد قناعت پیشه و سختگیر بر خویشتن مى‌گوید،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اساس زندگى، آب و نان و لباس و خانه‌اى است که عیب‌ها را مى‌پوشاند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به گفتار او که در شناسایى حال فقیر و غنى مى‌گوید، گوش فرادهید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گفتار، چون فقیر مظلوم شده و ستم دیده است، فقر مورد تقبیح قرار مى‌گیرد، و در آن نوعى تحریک غیرعلنى به‌چشم مى‌خورد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ثروتمند ظلم مى‌کند و عربده مى‌کشد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فقیر ستم مى‌بیند و ناله مى‌کند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انسانى قانع و زاهد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بخواهى که همچنان فقیر بمانى و ثمره کوشش تو را استثمارگران غارت کنند، ابن‌سیراخ چهره‌اى از تو در برابر </w:t>
      </w:r>
    </w:p>
    <w:p>
      <w:pPr>
        <w:pStyle w:val="BookText"/>
        <w:rPr/>
      </w:pPr>
      <w:r>
        <w:rPr>
          <w:rFonts w:ascii="IRNazanin" w:hAnsi="IRNazanin" w:eastAsia="IRNazanin"/>
          <w:color w:val="111111"/>
          <w:sz w:val="28"/>
          <w:sz w:val="28"/>
          <w:szCs w:val="28"/>
          <w:rtl w:val="true"/>
          <w:lang w:bidi="fa-IR"/>
        </w:rPr>
        <w:t>استثمارگران ترسیم مى‌کند که دیدن آن تو را تحریک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سودمند باشى، تو را استثمار مى‌کند و اگر بى‌ثمر باشى به خوارى مى‌کشاند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مالى داشته باشى، با تو معاشرت مى‌کند و مال و دارایى تو را مى‌خورد و از بین مى‌برد، در حالى که خود زحمت و رنجى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ابن‌سیراخ مى‌یابیم که بینوایان را به گرفتن حقوق خود در رزق و روزى مى‌خواند و بر استثمارگران طبقات توده، خشم مى‌ورزد،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ایوب نیز که براى خود زهد و قناعت را برگزیده بود، مى‌یابیم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ایوب از منافقان سخن مى‌گوید و در سردمدار آنان را محتکران ثروت‌ها و غصب‌کنندگان حقوق توده‌ها مى‌داند و درباره یکى از آنان سخنى مى‌گوید که به‌شدت براى اهل تجاوز و احتکار، تکان‌دهنده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اموالى را مى‌بلعد ولى آنها را استفراغ کرده و پس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آنها را از درون او بیرون مى‌کشد، چون او بر بیچارگان ستمکرده و خانه‌ها را غارت نموده و آباد نساخته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جمع‌شده از راه ستم را که در گنجهایش نهاده، آتش، بدون آنکه بر آن بدمند، خواهد سوخت و آنچه که در گوشه‌هاى آن باقى بماند،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گناه او را کشف کرده و زمین بر او سخت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ایوب محتکران را که بدون رنج و زحمت، از منافع و کوشش بینوایان زندگى مى‌کنند و همچنین کشاورزانى را که کار نموده و درو مى‌کنند و گرسنه و تشنه، بدون جامه و پناهگاه به‌سر مى‌برند، با این سخن جالب و درخشان چنین توصیف مى‌کند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کسانى که بر حدود دیگران تجاوز مى‌کنند و گله گاو و گوسفند را مى‌برند و چهارپاى یتیم را به‌کار مى‌کشند و گاو بیوه‌زنان را به گرو مى‌گیرند؛ بیچارگان را از خود مى‌رانند و همه بینوایان را محروم مى‌کنند؛ مزرعه‌اى را که مال آنها نیست، درو مى‌نمایند و غاصبانه انگور را مى‌چینند؛ پابرهنگان عریان را </w:t>
      </w:r>
    </w:p>
    <w:p>
      <w:pPr>
        <w:pStyle w:val="BookText"/>
        <w:rPr/>
      </w:pPr>
      <w:r>
        <w:rPr>
          <w:rFonts w:ascii="IRNazanin" w:hAnsi="IRNazanin" w:eastAsia="IRNazanin"/>
          <w:color w:val="111111"/>
          <w:sz w:val="28"/>
          <w:sz w:val="28"/>
          <w:szCs w:val="28"/>
          <w:rtl w:val="true"/>
          <w:lang w:bidi="fa-IR"/>
        </w:rPr>
        <w:t>بى‌لباس مى‌گذارند که در سرما پوشاکى ندارند، از باران کوه‌ها خیس مى‌شوند و پناهگاهى نمى‌یابند و در شکاف صخره‌ها و سنگ‌ها مخفى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یتیمان را از پستان مادر دور مى‌سازند، دارایى بینوایان را به گرو برمى‌دارند و آنان را عریان و گرسنه مى‌گذارند و درحالى‌که در میان خطوط داس، درمزرعه ذوب مى‌شوند و در کارگاه‌هاى نوشیدنى‌ها، پا به زمین مى‌کوبند و کار مى‌کنند در حالى که خودشان تشنه‌اند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پیامبران عهد عتیق، شاعر بزرگى به‌نام اشعیاء وجود دارد که در زهد و بى‌رغبتى به‌دنیا به آنجا رسید که پابرهنه و عریان راه مى‌رفت و سال‌ها مورد شگفت و اعجاب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اشعیاء در برابرتجاوزکاران و منافقان و محتکران چنان محکم مى‌ایستد که هیچ ستمگرى یاراى مقابله با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پوست اهل ستم وتجاوز را، با زبان شعر بى‌نظیر و اندیشه‌اى نیرومند، مى‌شکافد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مردم را دعوت مى‌کند که نسبت به همدیگر عادلانه رفتار کنند وگرنه بار گناه بر آنان سنگینى کرده و چهره‌شان مسخ خواهد شد و زمین زیر پاى آنها آلوده گشته و آنان سقوط خواهند کرد که دیگر نمى‌توانند برخیزند و آنگاه میهن آنان گورستانى مى‌شود و آبادیشان به ویرانه‌اى تبدیل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 ستمگر در زبان او، همان سرزمین منافقانى است که احتکار مى‌کنند و غصب مى‌نمایند و کار کارگر و کوشش فقیر را مى‌خورند و آنگاه براى خداى خود نماز بسیارى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اشعیاء مملکت ستمگر را مورد خطاب قرار داده و مى‌گوید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 و بزرگان تو، شرکاى دزدانند، همه رشوه را دوست دارند، به یتیم عدالت نمى‌کنند و فریاد بیوه‌زنان به گوش آنان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اینان را مورد خطاب قرار داده و بر آنان مى‌خروشد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ستمگرانى را که هستى بینوایان و درماندگان را حیف و میل مى‌کنند، و بر کسانى که جور و باطل مى‌نویسند که حق ضعیفان و بیچارگان را پایمال کنند و آنان را از حکومت و عدالتخواهى </w:t>
      </w:r>
    </w:p>
    <w:p>
      <w:pPr>
        <w:pStyle w:val="BookText"/>
        <w:rPr/>
      </w:pPr>
      <w:r>
        <w:rPr>
          <w:rFonts w:ascii="IRNazanin" w:hAnsi="IRNazanin" w:eastAsia="IRNazanin"/>
          <w:color w:val="111111"/>
          <w:sz w:val="28"/>
          <w:sz w:val="28"/>
          <w:szCs w:val="28"/>
          <w:rtl w:val="true"/>
          <w:lang w:bidi="fa-IR"/>
        </w:rPr>
        <w:t>بازدارند و حق درماندگان ملت را سلب کنند تا بیوه‌زنان غنیمت آنها باشند و یتیمان را غارت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کسانى مى‌نگرد که ثروت‌هاى ملت را احتکار کرده و خود توده را استثمار مى‌کنند و آنگاه مردم را به زهد و قناعت مى‌خوانند، و مى‌بینند که آنان به روزه و سایر واجبات عبادتى خودشان، اهمیت زیادى مى‌دهند، صداى خود را در گوش‌هاى آنان به طنین انداخته و به‌شدت فریاد مى‌زند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در ایام روزه‌تان هدف خود را مى‌یابید و همه کارگران خود را به ذلت و خوارى مى‌کشانید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به‌خاطر دشمنى و مشاجره روزه مى‌گیرید و مى‌خواهید نفاق به‌وجود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نگیرید که صداى خود را در بالاترها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روزه چنین است که در آن فقط انسان خود را به‌زحمت مى‌اندازد؟ آیا انسان وقتى‌که سر خود 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خم کند و خاک و خاکستر را فرش خود نماید، این را روزه</w:t>
      </w:r>
    </w:p>
    <w:p>
      <w:pPr>
        <w:pStyle w:val="BookText"/>
        <w:rPr/>
      </w:pPr>
      <w:r>
        <w:rPr>
          <w:rFonts w:ascii="IRNazanin" w:hAnsi="IRNazanin" w:eastAsia="IRNazanin"/>
          <w:color w:val="111111"/>
          <w:sz w:val="28"/>
          <w:sz w:val="28"/>
          <w:szCs w:val="28"/>
          <w:rtl w:val="true"/>
          <w:lang w:bidi="fa-IR"/>
        </w:rPr>
        <w:t>مى‌نامند؟ آیا، آن روزه‌اى که خدا آن را برترى داده و برگزیده است این نیست که پیوند یوغ‌ها و زنجیرهاى نفاق گسسته گردد و ستم‌دیدگان و به بند کشیده شدگان آزاد شوند و هرگونه قید و بندى از آنان برداشته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روزه کسانى که کارگران را زیر سلطه خود مى‌برند تا فقیر همچنان فقیر بماند و بر ثروت ثروتمند افزوده شود و آنهایى که زنجیرهاى نفاق را به جاى گسستن، پیوند مى‌دهند و کسانى که بر بیچارگان و ضعیفان سخت مى‌گیرند و فشار مى‌آورند و آنها را از برداشتن و درهم‌ریختن یوغ بدبختى و درماندگى و عبودیت از گردنشان بازمى‌دارند، روزه اینها از نظر اشعیاء بدترین و زشت‌ترین اقسام بى‌ارزشى و نفاق و بى‌عقلى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اشعیاء براى بار دیگر به این منافقان مى‌نگرد و مى‌بیند که آنان نماز را هم مانند روزه، با ریاکارى و عوام‌فریبى و براى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ازراهى که به رشوه نزدیکتر است، مى‌خوانند و در برپاکردن این نماز افراط هم مى‌کنند، آنگاه اشعیاء از زبان خداوند به آنها خطاب کرده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که شما دست‌هاى خود را به‌سوى آسمان باز مى‌کنید، من چشمان خود را از شما برمى‌گردانم، و اگر نماز خود را بیشتر هم بکنید، من به شما گوش نمى‌دهم، زیرا دست‌هاى شما خونین است به عدل و انصاف پناه ببرید و مظلوم را یارى و کمک کنید، نیاز مردم را برطرف نمایید و بر یتیم رحم کنید و از بیوه‌زنان حمایت و پشتیبانى بنمایید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چقدر زیبا و جالب است تصویرى که اشعیاء از این ستمگرانى نشان مى‌دهد که ناتوانان بیچاره را غارت مى‌کنند و کوشش آنان را احتکار مى‌نمایند و سپس زهد و فقر و بى‌رغبتى به دنیا را براى آنان نیکو جلوه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آن‌هنگام که اشعیاء آنها را چنین تعریف مى‌کند که در جامعه، عضو زاید و بى‌ارزشى بیش نیستند و باد و طوفان هم به‌ناچار آنان را از بین خواهد برد،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ستمگران مانند کاه دستخوش باد و طوفانند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بدین‌ترتیب زاهدان و قناعت پیشه‌گان، از رهبران رسالت‌ها و کسانى که پشت سر آنها بودند، همه در یک حقیقت اساسى مبتنى بر ضرورت اصلاح مردم با رفع نیازمندى‌هاى مادى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دارند، تا بدین‌وسیله در راه فضیلت‌هاى روحى و درونى، فرصت و مجال وسیعى به آنها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خود آنها که زهد ورزیدند و قناعت کردند، براى آن بود که ماده اکتفا و سیرى و زندگى را چنانکه گذشت، در خود رسالتشان یافته بودند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مسیح راه اقدام جسورانه و اعجازآمیزى را مى‌پیماید، که بى‌شرمى و وقاحت استثمارچیان را با قدم‌هاى خود مى‌کوبد و عظمت و خودپسندى و </w:t>
      </w:r>
    </w:p>
    <w:p>
      <w:pPr>
        <w:pStyle w:val="BookText"/>
        <w:rPr/>
      </w:pPr>
      <w:r>
        <w:rPr>
          <w:rFonts w:ascii="IRNazanin" w:hAnsi="IRNazanin" w:eastAsia="IRNazanin"/>
          <w:color w:val="111111"/>
          <w:sz w:val="28"/>
          <w:sz w:val="28"/>
          <w:szCs w:val="28"/>
          <w:rtl w:val="true"/>
          <w:lang w:bidi="fa-IR"/>
        </w:rPr>
        <w:t>کارهاى نیرنگ‌آمیزشان را نابود مى‌کند و پشت کسانى را که با اهریمن احتکار و غصب معاهده‌اى امضا نموده و با جور و ستم پیمان بسته بودند با تازیانه‌هاى زندگى، که به‌خاطر خویشتن خشمناک بود، مى‌زند و همانند گردبادى شدید و کشنده و طوفانى پرتگرگ، بر منافقان مى‌وزد و سخت مى‌گیرد وآنان را به‌شدت به زمین مى‌افکند، در آن‌هنگام که ضعیفان را به خوددارى از پرداخت مالیات دعوت مى‌نماید، درواقع دست‌هاى استعمارگران رومى و قیصر، آنان را کوتاه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شهامت مقدس او را در راه مرگ به‌دست منافقان و استعمارگران، رهبرى مى‌کند، تا اینکه دو نفر از درماندگان، در حالى‌که او به‌سوى اورشلیم پیش مى‌رفت به نزد وى آمده و از او خواستند که در چپ و راست وى حرکت کنند و او با مهربانى به آنها نگاه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مى‌توانید جامى را بنوشید که من به‌زودى خواهم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دو نفر را از راه مهر و دوستى از سر راه خود دور 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منافقان نفاق ورزیدند و بعضى از سخنان مسیح و قسمتى از فصول زندگانى وى را طورى تفسیر 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نیکو جلوه دهد، تا نیکى‌ها و نعمت‌هاى زمین را براى خودشان نگهدارند که از آن به‌مثابه غنیمتى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بهره‌مند شوند و مانند جباران و ستم پیشه‌گان بر مردم حکومت کنند تا هستى غارت شده بینوایان در خانه‌هاى اینان جاى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تاریخ ما هم، در دوران بنى‌امیه و پس از آن، چون سردمداران حکومت‌ها خواستند که نفوذ و قدرت، ظلم و طغیان آنان ادامه یابد و پابرجا شود به نوکران خائن خود اشاره کردند که احادیث و روایاتى را جعل کنند و از آنها براى مردم بندها و زنجیرهایى بسازند که اینان را در سرکوب‌کردن و به بندکشیدن آزادگان و استثمار توده‌ها کمک و یارى کند و آن خائنان هم احادیثى را از زبان انبیاء </w:t>
      </w:r>
    </w:p>
    <w:p>
      <w:pPr>
        <w:pStyle w:val="BookText"/>
        <w:rPr/>
      </w:pPr>
      <w:r>
        <w:rPr>
          <w:rFonts w:ascii="IRNazanin" w:hAnsi="IRNazanin" w:eastAsia="IRNazanin"/>
          <w:color w:val="111111"/>
          <w:sz w:val="28"/>
          <w:sz w:val="28"/>
          <w:szCs w:val="28"/>
          <w:rtl w:val="true"/>
          <w:lang w:bidi="fa-IR"/>
        </w:rPr>
        <w:t>به‌هم بافتند که بر سربه‌زیرى و سکوت و خضوع و خدمت و تسلیم‌شدن، ترغیب و تشویق مى‌کنند</w:t>
      </w:r>
      <w:r>
        <w:rPr>
          <w:rFonts w:eastAsia="IRNazanin" w:cs="IRNazanin"/>
          <w:color w:val="111111"/>
          <w:sz w:val="28"/>
          <w:szCs w:val="28"/>
          <w:rtl w:val="true"/>
          <w:lang w:bidi="fa-IR"/>
        </w:rPr>
        <w:t>!»</w:t>
      </w:r>
      <w:r>
        <w:rPr>
          <w:rStyle w:val="FootnoteAnchor"/>
          <w:rtl w:val="true"/>
        </w:rPr>
        <w:footnoteReference w:id="69"/>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ولى کسى که از سیرت و روش پیامبران آگاهى درستى داشته باشد، به‌خوبى مى‌فهمد که آنان فقر را پست شمرده و محکوم کردند و دوزخ را جاى هر منافقى قرار دادند که مردم را به آن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نبود فرصت‌طلبان و سودجویان زمان آنها، برضد آنان به‌پا نمى‌خاستند و یا در پیرامون پیامبران، درماندگان و بینوایان جمع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بزرگ‌مردان نخستین عرب شواهد فراوانى از اعمال خود را براى ما به‌یادگار گذاشته‌اند، اعمال آنها دلالت بر این دارد که آنان طبیعت و حقیقت رابطه بین کارهاى فرد و سیستم اجتماعى و همچنین به ماهیت پیوندهاى محکمى که ارتباط همیشگى بین عمل انسان و مایحتاج ضرورى مادى وى دارد، پى برده و آن را عمیقآ فهمیده‌اند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بدین‌وسیله خواسته‌اند که به افسانه موهوم جدایى کامل اعمال و کارهاى معنوى و روحى یا کوشش‌هاى ذهنى و فکرى، از وضعیت مادى، پایان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خواسته‌اند به این افسانه دردناک مشرق زمین پایان بخشند که از روزگارى که شرق به‌وجود آمده، در آن شایع گشته و همیشه هم به دور فکر واحدى مى‌چرخد که در بنیان و جوهر خود، هیچ‌وقت اختلافى نیافتاده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کیفیت بیان و روش تعبیر، ممکن است تفاوتى به‌وجود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قناعت پیشگى است و اینکه قناعت گنجى است فناناپذیر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به‌عبارت 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فکر اکتفاء به آن چیزى است که اهل کهانت و پدران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کالاى زوال‌پذیر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من 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نوابغ پیشین عرب این حقیقت را دریافتند و در درهم‌کوبیدن و برچیدن افسانه چندش‌آورى کوشیدند که همچنان تا امروز هم شرق ما را به حماقت و زشتى مى‌کشاند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خنده‌آور دعوت به فقر و اکتفا به گنج قناعتى موهوم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به‌راستى که بعضى از آن بزرگان در پیکار بر ضدفقر، به مرحله‌اى رسیده‌اند که موجب شگفتى انسان مى‌گردد، درست به آن مقدار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ى فقیرسازى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بعضى از پدران روحانى و قدیسان بزرگوار به آن مژده و بشارت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انسان را برمى‌انگیزد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جامعه و نظام اجتماعى موجب ارتکاب جرم و پیدایش گناهى شده باشد، چه‌بسا که آنان در تبرئه مجرم و گناهکار کوشیده‌اند، چنانکه اگر تحریم چیزى باعث نسبت‌دادن گناه به مسبب غیرحقیقى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بتواند مسبب اصلى را زیر پرده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حلال‌کردن آن چیز حرام، کوشش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حادثه جالبى گوش کنید که متفکر کم‌نظیر خالد محمد خالد</w:t>
      </w:r>
      <w:r>
        <w:rPr>
          <w:rStyle w:val="FootnoteAnchor"/>
          <w:rtl w:val="true"/>
        </w:rPr>
        <w:footnoteReference w:id="72"/>
      </w:r>
      <w:r>
        <w:rPr>
          <w:rFonts w:ascii="IRNazanin" w:hAnsi="IRNazanin" w:eastAsia="IRNazanin"/>
          <w:color w:val="111111"/>
          <w:sz w:val="28"/>
          <w:sz w:val="28"/>
          <w:szCs w:val="28"/>
          <w:rtl w:val="true"/>
          <w:lang w:bidi="fa-IR"/>
        </w:rPr>
        <w:t>در کتاب ارزشمند خود به‌نام من هنا نبدأ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شروع</w:t>
      </w:r>
    </w:p>
    <w:p>
      <w:pPr>
        <w:pStyle w:val="BookText"/>
        <w:rPr/>
      </w:pPr>
      <w:r>
        <w:rPr>
          <w:rFonts w:ascii="IRNazanin" w:hAnsi="IRNazanin" w:eastAsia="IRNazanin"/>
          <w:color w:val="111111"/>
          <w:sz w:val="28"/>
          <w:sz w:val="28"/>
          <w:szCs w:val="28"/>
          <w:rtl w:val="true"/>
          <w:lang w:bidi="fa-IR"/>
        </w:rPr>
        <w:t>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ذکر کرده و ما هم به‌طور اختصار آن را نقل مى‌کنیم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نفر از غلامان حاطب‌بن ابى بلتعة، شتر مردى از مزنیه را دزدیدند و به جرم خود اعتراف کردند، موضوع را در نزد عمربن خطاب مطرح ساختند، عمر </w:t>
      </w:r>
    </w:p>
    <w:p>
      <w:pPr>
        <w:pStyle w:val="BookText"/>
        <w:rPr/>
      </w:pPr>
      <w:r>
        <w:rPr>
          <w:rFonts w:ascii="IRNazanin" w:hAnsi="IRNazanin" w:eastAsia="IRNazanin"/>
          <w:color w:val="111111"/>
          <w:sz w:val="28"/>
          <w:sz w:val="28"/>
          <w:szCs w:val="28"/>
          <w:rtl w:val="true"/>
          <w:lang w:bidi="fa-IR"/>
        </w:rPr>
        <w:t>خود را در برابر جرمى دید که همه شرائط تقصیر و موجبات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و سارق و اعتراف بدون فشار و 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کامل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چه چیزى باید حکم دهد؟</w:t>
      </w:r>
    </w:p>
    <w:p>
      <w:pPr>
        <w:pStyle w:val="BookText"/>
        <w:rPr/>
      </w:pPr>
      <w:r>
        <w:rPr>
          <w:rFonts w:ascii="IRNazanin" w:hAnsi="IRNazanin" w:eastAsia="IRNazanin"/>
          <w:color w:val="111111"/>
          <w:sz w:val="28"/>
          <w:sz w:val="28"/>
          <w:szCs w:val="28"/>
          <w:rtl w:val="true"/>
          <w:lang w:bidi="fa-IR"/>
        </w:rPr>
        <w:t>عمر در صورت متهمین نظرى افکند و آنگاه گفتار خداوند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والسارق والسارقة فاقطعوا ایدیهما، جزاء بما کسبآ نکالا من‌الله</w:t>
      </w:r>
      <w:r>
        <w:rPr>
          <w:rFonts w:eastAsia="IRNazanin" w:cs="IRNazanin"/>
          <w:color w:val="111111"/>
          <w:sz w:val="28"/>
          <w:szCs w:val="28"/>
          <w:rtl w:val="true"/>
          <w:lang w:bidi="fa-IR"/>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مرد و زن دزد را قطع کنید، به پاداش کارى که</w:t>
      </w:r>
    </w:p>
    <w:p>
      <w:pPr>
        <w:pStyle w:val="BookText"/>
        <w:rPr/>
      </w:pPr>
      <w:r>
        <w:rPr>
          <w:rFonts w:ascii="IRNazanin" w:hAnsi="IRNazanin" w:eastAsia="IRNazanin"/>
          <w:color w:val="111111"/>
          <w:sz w:val="28"/>
          <w:sz w:val="28"/>
          <w:szCs w:val="28"/>
          <w:rtl w:val="true"/>
          <w:lang w:bidi="fa-IR"/>
        </w:rPr>
        <w:t>انجام داده‌اند، عقوبتى است 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خواست که دستور قطع دست آنها را بدهد، ولى بار دیگر در صورت آنان خیره شد و به‌دقت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چیزى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صورت‌هایى رنگ‌پریده و زرد، چشم‌هایى که هرگونه برق و درخششى در آنها خاموش شده، بدن‌هایى که فقر و بدبختى آنها را فرسوده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مولاى اینها کیست؟ 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مولاى آنها، عبدالرحمن بن حاطب آمد،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داشتم که دست‌هاى اینها را قطع کنم، اما فهمیدم که شما آنها را به‌زحمت انداخته و گرسنه نگه مى‌دارید، تا آنجا که اگر یکى از آنان آنچه را که خدا بر او حرام کرده، بخورد، بر او حلال مى‌گردد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ولى به‌خدا سوگند اگر دست آنها را نبریدم از تو غرامتى مى‌گیرم که براى تو دردناک و سخت خواهد بود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از صاحب شتر دزدى شده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تو به چند مى‌ارزد؟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چهارصد، و عمر به عبدالرحمن بن حاطب، مولاى غلامان متهم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هشتصد درهم به او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دیگر نظرى ناشى از هوش و مهربانى بر غلامان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اکنون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روش و سیره على مالامال از سعى و کوشش در رفع نیازمندى از مردم است و قانون اساسى او در حکومت هم، مبتنى بر همین اساس است و البته تفصیل آن در جاى خود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زهد ورزید و بر خود سخت گرفت، ولى راضى نشد که مردم نیز مانند زندگى قناعت‌پیشه‌گان، با فقر به‌سر برند، و اگر این‌چنین نبوداو در برابر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غصب‌کنندگان اموال عمومى، آن‌چنان که معروف است، نمى‌ایستاد و آنچه را که مال آنها نبود و از آنها گرفت و به صاحبان اصلیش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نیازمند و 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از آنها پس نمى‌گرفت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مى‌کند وقتى جوان بودم در کوفه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على را دیدم که بر سر دو تل کوچک طلا و نقره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على همه مال و دارایى را بین مردم تقسیم کرد تا آنجا که دیگر چیزى از آن باقى نماند و سپس برگشت و هیچ چیز کم یا زیادى، به‌خانه خود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همین على که چیزى از مال و ثروت را به خانه خود نبرد، همان کسى است که همه مردم را مورد خطاب قرار داده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دنیاى خود آن‌چنان بکوش که گویى همیشه در آن به‌سر خواهى برد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راه و روش حق، در نظر على، به چیزى بهتر و بالاتر از رفع نیاز از مردم منتهى نمى‌گردد و او در این زمینه گفتار صریحى دارد که قابل تأویل و تفسیر نیست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حق را از راه آن بپیمایید، راه‌ها بر شما باز و مسرت‌بخش گردد و عیال‌وارى در میان شما محتاج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فقیرى در بین شما به‌وجود نمى‌آید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على هنگامى که عرب دوران جاهلیت را مورد انتقاد قرار مى‌دهد، بر قناعت آنان به زندگى پست و ناچیز نیز حمله مى‌کند و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مردمان‌عرب، در میان سنگ‌هاى سخت مى‌خوابیدید و آب گل‌آلود مى‌آشامیدید و غذاى ناگوار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بد و غیرسالم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تصریح مى‌کند که او از غذاى گوارا و نیکو و پوشاک نرم و لطیف و مسکن زیبا و جالب بیزار نیست، ولى از آنها به این جهت نفرت دارد که در جامعه، گروهى بینوا و فقیر وجود دارند که اگر او از این لذائذ استفاده کند، آنان نمى‌توانند از آنها بهره‌مند شوند و در این تصریح، دلیل آشکارى است بر اینکه على قبل از هر چیز براى همه مردم، بهره کافى از وسایل زندگى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که در بین مردم کسى یافت مى‌شود که با سیرشدن آشنایى نداشته و انتظار یک قرص نان را ندارد، پیشوا و رهبر این مردم هم باید همانند آنان باشد و رنجى را که آنان مى‌کشند، متحمل شود، تا آنکه کابوس گرسنگى و فقر از آنها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غیر از این باشد، آن‌وقت معناى زمامدارى و رهبرى و مفهوم حکومت چگونه خواهد بود؟</w:t>
      </w:r>
    </w:p>
    <w:p>
      <w:pPr>
        <w:pStyle w:val="BookText"/>
        <w:rPr/>
      </w:pPr>
      <w:r>
        <w:rPr>
          <w:rFonts w:ascii="IRNazanin" w:hAnsi="IRNazanin" w:eastAsia="IRNazanin"/>
          <w:color w:val="111111"/>
          <w:sz w:val="28"/>
          <w:sz w:val="28"/>
          <w:szCs w:val="28"/>
          <w:rtl w:val="true"/>
          <w:lang w:bidi="fa-IR"/>
        </w:rPr>
        <w:t>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همین دل خوش کنم که به من پیشواى مسلمانان بگویند ولى در سختى‌ها و ناراحتى‌هاى روزگار با آنها شریک و همدم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ناگوارى‌هاى روزگار در نظر على، زشتى‌ها و تلخى‌هاى فقر و تنگدستى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دخترش را از زیور نمودن با یک گردن‌بند مروارید، در روز عید، منع کرد که در میان دختران دیگران، گروهى بودند که نمى‌توانستند این‌چنین زینت و آرایش کنند و قبلا گذشت که او چگونه به دختر خود که مى‌خواست در یکى از اعیاد با گردن‌بندى، خود را زینت دهد امر کرد که گردن‌بند امانتى و عاریه‌اى را به بیت‌المال برگرداند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دختر فرزند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دور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همه زنان مهاجر و انصار در چنین عیدى، با چنین زینتى خود را </w:t>
      </w:r>
    </w:p>
    <w:p>
      <w:pPr>
        <w:pStyle w:val="BookText"/>
        <w:rPr/>
      </w:pPr>
      <w:r>
        <w:rPr>
          <w:rFonts w:ascii="IRNazanin" w:hAnsi="IRNazanin" w:eastAsia="IRNazanin"/>
          <w:color w:val="111111"/>
          <w:sz w:val="28"/>
          <w:sz w:val="28"/>
          <w:szCs w:val="28"/>
          <w:rtl w:val="true"/>
          <w:lang w:bidi="fa-IR"/>
        </w:rPr>
        <w:t>آرایش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نه گفت بانوان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بزرگان و اشراف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على به‌زودى، در آن ساعتى که اداره امور مردم به‌دست او سپرده شود، از همین‌جا کار را آغاز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فراهم‌کردن نان و آب و پوشاک براى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اسلوب و روشى که به راه‌هاى سوسیالیسم نزدیکتر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طبیعى است که على کار را از اینجا شروع کند، زیرا او به‌خوبى مى‌داند تازیانه‌هاى دردناکى که خداوند مردم را به‌وسیله آنها تنبیه مى‌کند، زیاد است، ولى هیچ‌کدام از آنها مانند این تازیانه وحشت‌زا، یعنى فقر، دردناک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گوینده این سخن نیست که اعتقاد عمیق وى را به ضرورت رفع نیازمندى مى‌رساند و از درکصحیح و آشنایى کامل او از اوضاع مردم و حقایق اشیاء و مقدمات و نتایج امور، پرده برمى‌دارد؟ مرادم این است که آیا او صاحب این گفتار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بندگان خود را با تازیانه‌اى دردناک‌تر از فقر نزده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فقرى که بعضى از زاهدنمایان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نیکو جلوه داده و مردم را به آن دعوت مى‌کنند و البته فهمیده یا نفهمیده، اشتباه مى‌کنند و راه خطا مى‌روند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همین فقرى که امام على مانند پیامبر، در بین مردم با آن جنگید، چنان‌که انقلابى بزرگ، ابوذر غفارى، پیشرو پیروان و شیعیان على و قربانى بنى‌امیه و راه و روش آنان در حکومت و سیاست، با آن پیکار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به‌خوبى دریافته بود که فقر بر هرگونه فضیلتى غالب مى‌آید تا فردا وسیله کفر و الحاد گردد و از همین‌جاست که على همیشه و در هر میدانى با فقر مى‌جنگید و راه را بر آن مى‌بست و هرکسى را که موجب فقر مردم بود، مى‌کوبید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انسان باهوش و پراستعداد باشد، 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مرد باهوش را گنگ و لال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کشور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که داراى فرزندانى فداکار و دوستدار همدیگر باشد، نه گروهى پراکنده که نسبت به همدیگر حسادت و بغض دارند و احساسى مانند یک فرد دور از وطن، غریب و ترسو پیدا کرده‌اند، بر این وطن ضرورى است که در میان فرزندان خود فقیرى را باقى نگذارد زیرا به‌طورى که 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در میهن خود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مرگ دردناک‌ترین حادثه زندگى انسان است در نزد على، از نظر رنج کمتر از فقر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بزرگ، همان فقر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و مقدس است این تازیانه‌اى که على آن را بر پیکر فقر و منافقانى که آن را نیکو جلوه مى‌دهند، فرود مى‌آورد که همه آنان رانابود مى‌کند، آنچنان‌که لهیب آتش کاه را مى‌خورد و خاکستر مى‌کند و نیرنگ‌ها و حیله‌هاى آنان را در جلو دیدگانشان ریشه‌کن مى‌سازد، آنجا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فقر در برابر من به‌صورت انسانى مجسم گردد، البته او را مى‌کشم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در نظر على‌بن ابیطالب، پیکر واحدى است که چیزهاى متناقض نباید در آن جمع شوند و نباید نظام آن برپایه اختلاف در حقوق و وظایف استوار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على‌بن ابیطالب هرگز نباید عضوى سیر و دیگرى گرسنه باشد و یا یکى کار کند ولى برابرى در بهره‌بردارى، براى غیرکارگر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توجه و دقت خاص على‌بن ابیطالب به مبدأ، روزى بر او نگذشت مگر آنکه آن را به </w:t>
      </w:r>
    </w:p>
    <w:p>
      <w:pPr>
        <w:pStyle w:val="BookText"/>
        <w:rPr/>
      </w:pPr>
      <w:r>
        <w:rPr>
          <w:rFonts w:ascii="IRNazanin" w:hAnsi="IRNazanin" w:eastAsia="IRNazanin"/>
          <w:color w:val="111111"/>
          <w:sz w:val="28"/>
          <w:sz w:val="28"/>
          <w:szCs w:val="28"/>
          <w:rtl w:val="true"/>
          <w:lang w:bidi="fa-IR"/>
        </w:rPr>
        <w:t>رسیدگى به کارهاى بندگان خدا در زمین، اختصاص داد و حتى هیچ کار کوچک را هم بى‌اهمیت تلقى نکرد، زیرا همین بندگان خدا، زیباترین نمونه‌هاى خلقت کامل هستند و بینش على نسبت به مردم و هستى با سیره و روش پیامبر پیوند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جعلنااللیل لباسآ و جعلناالنهار معاشآ</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شب را براى آسودگى و روز را براى کسب و معاش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برخورد على با جامعه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آن را زنده کرده و مطابق آن کار مى‌کند و آن را صالح و سالم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پند و شمشیر را در جاى خود به‌کار مى‌برد تا نظریات خود را تحکیم بخشد و روش و موقعیت خود را، نسبت به مردم زمان خود،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هیچ‌چیزى مانند تحکیم پایه‌هاى عدالت اجتماعى توجه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على بر آن گروهى که بر او وارد شدند تا حکومتش را تبریک گویند و او کفش خود را با دست خود وصله مى‌زد، چنین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لنگه‌کفش، در نزد من از حکومت بر شما بهتر است، اگر حق را برپا ندارم و باطلى را از میان نبرم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کسانى که در طلب آخرت هستند مى‌خواهد که براى دست‌یابى بر نعمت‌هاى آن، پیش از هرچیزى، از وسیله خدمت به مردم استفاده کنند و از اینجاست که نیکى و خیر آخرت را بر کسى که آن را مى‌خواهد، منوط و مربوط به کار صحیح اجتماعى و در میان مردم مى‌داند و در آغاز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همکارى در تکثیر و فراوانى نان و آب و پوشاک براى همه افراد بشرى و شرکت در برطرف ساختن نیازمندى از همگان و مبارزه با ستمگران و یارى به ستمدیدگان و آن‌گاه آشنانمودن مردم به حقوق خود و دفاع از آن، قرار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امام على بر علاءبن زیاد حارثى که از یارانش بود، وارد شد و چون بزرگى منزل او را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با چنین خانه بزرگ چه مى‌کنى؟ </w:t>
      </w:r>
    </w:p>
    <w:p>
      <w:pPr>
        <w:pStyle w:val="BookText"/>
        <w:rPr/>
      </w:pPr>
      <w:r>
        <w:rPr>
          <w:rFonts w:ascii="IRNazanin" w:hAnsi="IRNazanin" w:eastAsia="IRNazanin"/>
          <w:color w:val="111111"/>
          <w:sz w:val="28"/>
          <w:sz w:val="28"/>
          <w:szCs w:val="28"/>
          <w:rtl w:val="true"/>
          <w:lang w:bidi="fa-IR"/>
        </w:rPr>
        <w:t>مگر تو در آخرت به آن نیازمندتر نیستى؟ آرى، اگر بخواهى از همین خانه به خیر آخرت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از مهمان پذیرایى کن و صله‌رحم به‌جاى آور و حقوق مردم را در این خانه به صاحبانش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مى‌توانى به خیر آخرت برسى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در معنى نماز و روزه به کمیل‌بن زیاد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نیست که نماز بخوانى و روزه بگیرى و صدقه بدهى، مهم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قلبى پاک و کارى مورد پسند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نماز مى‌خوانى و بر روى آنچه نماز مى‌گزارى بنگر، اگر از راه صحیح و مشروع نباشد،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فقیه و دانشمندى در خدمت عقل و مردم باشد، آن‌وقت فقط یک فقیه از نظر ارزش، بالاتر از هزار عابد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فقیه، براى اهریمن ناراحت‌کننده‌تر از هزار عابد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اهمیت‌دادن او به زندگى مردم در روى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نان روزانه آنها، باعث شده بود که وقتى که خلیفه بود صبحدم هر روز بیرون مى‌رفت و در بازارهاى کوفه مى‌گشت، در برابر مردم مى‌ایستاد و با صداى بلند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به خریداران نزدیک شوید، با بردبارى و حوصله خود را آراسته کنید، و از سوگندخوردن دورى جویید و از دروغ بپرهیزید و از ستم برکنار باشید و ستمدیدگان را یارى کنید و پیمانه و ترازو را اصلاح نمایید، در کار مردم تقلب نکنید و در روى زمین فساد برپا نسازید و با فساد و تباهى زندگى ننمایید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نوف بکالى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که امیرمؤمنان در مسجد کوفه بود، به‌نزد وى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برتو باد رحمت و سلام و برکات خداوند، اى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رحمت و سلام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پندى 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نیکى کن که خداوند بر تو نیکى </w:t>
      </w:r>
    </w:p>
    <w:p>
      <w:pPr>
        <w:pStyle w:val="BookText"/>
        <w:rPr/>
      </w:pPr>
      <w:r>
        <w:rPr>
          <w:rFonts w:ascii="IRNazanin" w:hAnsi="IRNazanin" w:eastAsia="IRNazanin"/>
          <w:color w:val="111111"/>
          <w:sz w:val="28"/>
          <w:sz w:val="28"/>
          <w:szCs w:val="28"/>
          <w:rtl w:val="true"/>
          <w:lang w:bidi="fa-IR"/>
        </w:rPr>
        <w:t>مى‌کند، گفتم باز هم بفرمایید،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اینکه در روز قیامت با من باشى شاد و مسرور مى‌شوى،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هیچ‌وقت یار و یاور ستمکاران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درواقع خدمت به انسان و برطرف‌ساختن نیازمندى مردم و برچیدن بساط ظلم و ستم، مبدأ شروع و نقطه اساسى در سیاست على‌بن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پیامبر بر وى نگاه کرد و گفت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به نیکوترین پیرایه‌هاى خود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بینوایان را در دل تو جاى داده و تو از اینکه آنان پیرو تو باشند خشنود هستى و آنان از اینکه تو امام و پیشواى ایشانى، راضى و خشنودند</w:t>
      </w:r>
      <w:r>
        <w:rPr>
          <w:rFonts w:eastAsia="IRNazanin" w:cs="IRNazanin"/>
          <w:color w:val="111111"/>
          <w:sz w:val="28"/>
          <w:szCs w:val="28"/>
          <w:rtl w:val="true"/>
          <w:lang w:bidi="fa-IR"/>
        </w:rPr>
        <w:t xml:space="preserve">.» </w:t>
      </w:r>
      <w:bookmarkStart w:id="136" w:name="pg20168_207132"/>
    </w:p>
    <w:p>
      <w:pPr>
        <w:pStyle w:val="Heading2"/>
        <w:numPr>
          <w:ilvl w:val="1"/>
          <w:numId w:val="1"/>
        </w:numPr>
        <w:rPr/>
      </w:pPr>
      <w:bookmarkStart w:id="137" w:name="__RefHeading___Toc4436107_2320776876"/>
      <w:bookmarkStart w:id="138" w:name="_Toc47"/>
      <w:bookmarkEnd w:id="136"/>
      <w:bookmarkEnd w:id="137"/>
      <w:r>
        <w:rPr>
          <w:rtl w:val="true"/>
        </w:rPr>
        <w:t>پیش از امام</w:t>
      </w:r>
      <w:bookmarkEnd w:id="1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کسى که سیر بخوابد و همسایه او گرسنه باشد، ایمان نیاورده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هیچ‌یک از شما غذایى گواراتر از دسترنج خود نخورده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کسى که سپاسگزار مردم نباشد، خدا را شکرگزار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 در سه چیز شریک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گیاه، آتش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آن‌کس که احتکار کند، خطاکار است و هرکس که از زمین چیزى به‌زور و ستم بستاند، از هفت زمین به گردن او طوقى آویخته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 چون دندانه‌هاى شانه، با هم برابرند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اصلاح میان دو نفر، از نماز و روزه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تفکر یک ساعت از یک‌سال عبادت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 همگى روزى‌خوار خداوندند و محبوبترین فرد در نزد او، کسى است که به‌حال مردم مفیدتر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دین، خوش‌رفتارى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همدیگر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 چه بخواهند چه نخواهند، برادر یکدیگرند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 xml:space="preserve">پیش از آنکه درباره موقعیت و نظریه على‌بن ابیطالب درباره جامعه و نظام اجتماعى، و انسان و حقوق آن به تفصیل بحث کنیم، ضرورى است یک بررسى کوتاه و اجمالى پیرامون موقف پیامبر درباره همه این امور به‌عمل آوریم و روش وى را در امر زندگى مورد توجه قرار دهیم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بر شئون مردم و مسائل جامعه عنایت تام و کاملى داشت و اسلام چنانکه در روابط عمومى نظارت داشت به رفتار فردى نیز، با قانونگذارى و برنامه‌ریزى، توجه مى‌نمود و درواقع اسلام چیزى جدا از جامعه و قوانین </w:t>
      </w:r>
    </w:p>
    <w:p>
      <w:pPr>
        <w:pStyle w:val="BookText"/>
        <w:rPr/>
      </w:pPr>
      <w:r>
        <w:rPr>
          <w:rFonts w:ascii="IRNazanin" w:hAnsi="IRNazanin" w:eastAsia="IRNazanin"/>
          <w:color w:val="111111"/>
          <w:sz w:val="28"/>
          <w:sz w:val="28"/>
          <w:szCs w:val="28"/>
          <w:rtl w:val="true"/>
          <w:lang w:bidi="fa-IR"/>
        </w:rPr>
        <w:t>ضرورى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اهمیت‌دادن به جامعه به‌جایى رسیده که هر خدمت اجتماعى را شکلى از عبادت شمرده است، و بلکه خدمت به مردم، در مفهوم عبادت صحیح و ایمان نیک و کامل، بالاتر از اقامه شعائر دینى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میان دو نفر، بهتر از نماز و روزه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براى اثبات این روش صریح و روشن در اسلام، کافى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ابن‌عبدالله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پیامبر در سفرى بودیم و در میان ما چند نفر روزه بودند، اتفاقآ روز گرم و سوزانى در محلى پیاده شدیم و کسى بیشتر در سایه بود که با خود پارچه حفاظى داشت و بعضى هم با دست خود جلو حرارت خورشید را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روزه‌داران از کار بازمانده و افتادند و آنهایى که روزه نگرفته بودند، خیمه‌ها را برپا کردند تا همه در سایه باشند و سپس چهارپایان را آب دادند و سیراب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این‌وقت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همه اجر و پاداش را آنهایى بردند که روزه نبودند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این ماجرا، دلیل قاطعى بر این نیست که پیامبر اجازه اقامه فرائض دینى را به‌حساب معاش نمى‌گذاشت و درنظر او موضوع افطار و روزه، هرگاه مانع سازندگى و کوشش باشد و مزاحم خدمت اجتماعى گردد و موجب ازکارافتادن وسایل زندگى و اسباب بقاء و منظم‌ساختن سعى و کوشش به آن نحوى که تعاون دسته‌جمعى خواستار آن است، بشود، بى‌اهمیت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همین اصل پیامبر افطار را در ماه روزه به‌خاطر خدمت به مردم، بر روزه در ماه روزه، که همراه با عزلت و خمودى و دورى از عمل و کار سودمند و مفید باشد، ترجیح مى‌دهد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افزون براین، آیا در گفتار پیامبر که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شما کار بد و زشتى را دید، با دست خود آن را تغییر دهد و آن‌کس که نتوانست با زبان خود و آنکه به آن‌هم قدرت نداشت در قلب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ضعیف‌ترین مراتب ایمان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تغییر آن بکوشد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آشکارى بر این نیست که باید عملى را انجام داد که نفع آن همگانى باشد و سودش عاید عموم مردم گردد؟ و همچنین اشاره صریحى بر مسئولیت سنگینى نیست که جامعه و فرد، هردو، در برچیدن زشتى‌ها به‌عهده دارند؟ البته احادیث نبوى زیادى وارد شده که به‌طور قطع مى‌رساند فضیلت و برترى آن کسى که به‌نحوى و به‌شکلى به مردم خدمت مى‌کند، به‌مراتب بیشتر از مقام و فضیلت عابد و زاهد نمازگزار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وقتى‌که عالم و دانشمندى به نفع اجتماع و مردم کار مى‌کند، از نظر پیامبر بدون شک بهتر و برتر از یک میلیون عابد گوشه‌نشین است، چنانکه ماه شب چهاردهم بر میلیون‌ها ستاره برترى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برترى عالم بر عابد، چون برترى ماه نسبت به سایر ستارگان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اندیشه و عقل را بزرگ مى‌شمارد، براى اینکه اندیشه نیرویى است سازنده و به‌وجودآورنده اکتشافاتى است که در سراسر </w:t>
      </w:r>
    </w:p>
    <w:p>
      <w:pPr>
        <w:pStyle w:val="BookText"/>
        <w:rPr/>
      </w:pPr>
      <w:r>
        <w:rPr>
          <w:rFonts w:ascii="IRNazanin" w:hAnsi="IRNazanin" w:eastAsia="IRNazanin"/>
          <w:color w:val="111111"/>
          <w:sz w:val="28"/>
          <w:sz w:val="28"/>
          <w:szCs w:val="28"/>
          <w:rtl w:val="true"/>
          <w:lang w:bidi="fa-IR"/>
        </w:rPr>
        <w:t>زمین به مردم سود مى‌رساند، و پیامبر در این بزرگداشت اندیشه، تا آنجا پیش مى‌رود که بالاتر از آن متصور نیست، آنجا که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تفکر یک ساعت، از عبادت یک‌سال بهتر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اسلام به‌خاطر اهمیت‌دادن به جامعه و نظام اجتماعى و آنچه باعث زنده‌شدن آن مى‌گردد و در تشویق مردم به زمین و کار و کوشش در آن و بهره‌بردارى از خیرات و نیکى‌هاى آن، در این راه و روش ویژه، پیش مى‌رود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ما فى‌الارض جمیعآ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زمین است، براى شما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والارض وضعها للانام</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براى مردم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هوالذى جعل لکم‌الارض ذلولا، فامشوا فى مناکبها و کلوا من رزقه</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است که زمین را براى شما رام ساخت، پس در اطراف آن بگردید و از روزى آن بخورید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تشکر و سپاسگزارى از مردم را، تنها راه سپاس از خداوند مى‌داند و معتقد است هرکس که حق مردم را نشناسد و براى آنها ارزشى قائل نشود، خدا را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شکر مردم را به‌جاى نیاورد شکر ایزد را به‌جاى نیاورده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تقدیس و بزرگداشت کار و کوشش مفید و نتیجه‌بخش، پیامبر تا مرحله عظیمى پیش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تعریف و تمجید و تشکر از کارگر اکتفا نمى‌کند، بلکه دستى را مى‌بوسد که از کثرت کار ورم کرده و پینه بسته باشد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دستى است که خدا و پیامبرش آن را دوست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بهترین دلایل علاقه پیامبر به کار و کوشش، این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پیامبر مرد نیرومند و رشیدى را که جسمى سالم و بنیه‌اى محکم و عضلاتى ورزیده داشت و راه مى‌رفت، دیدند و آرزو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کاش او این قوه و نیرو را در راه خدا به‌کار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این سخن حکیمانه را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براى این بیرون آمده که براى پدر و مادر پیر خود کار کند، او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براى این خارج شده که به‌خاطر دختران خردسال خود کوشش نماید، او در راه خداست و اگر براى این بیرون آمده که در راه همسر خود کوشش کند و او را از حرام بازدارد، او در راه خداست و اگر به‌خاطر این خارج شده که براى خود کار کند و از نیازمندى و گدایى دورى جوید، او در راه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کتاب‌هاى حدیث، بسیارى از احادیث پیامبر را نقل مى‌کنند که پیامبر در آنها کار را ارج مى‌نهد و کارگر را احترام و اکرام مى‌کند و از جمله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بنده با ایمان پیشه‌ور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شما غذایى گواراتر و بهتر از دسترنج خود نخورده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درجایى که کار و کوشش، این ارزش، بلکه این مقام و قداست را داشته باشد، پس باید کارگر هم در کار خود دقت و توجه لازم را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حالى‌که کار مى‌کند، سود مى‌برد و سود مى‌رساند و خود را در جامعه نیکوکار مى‌کند و بدین جهت خداوند هم او را دوست دارد و این کار او را به خداوند نزدیک مى‌سازد و محمد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دوست دارد که اگر کارى را به‌عهده مى‌گیرید، کامل و دقیق انجام دهید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اسلام زمین را رام مى‌داند که مردم بر آن راه بروند و از محصولات آن بخورند و از خیرات و نیکى‌هاى آن بهره‌مند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باید دید که موقف و نظریه اسلام درباره توزیع و تقسیم این محصولاتى که از زمین برمى‌خیزد، چیست؟ </w:t>
      </w:r>
    </w:p>
    <w:p>
      <w:pPr>
        <w:pStyle w:val="BookText"/>
        <w:rPr/>
      </w:pPr>
      <w:r>
        <w:rPr>
          <w:rFonts w:ascii="IRNazanin" w:hAnsi="IRNazanin" w:eastAsia="IRNazanin"/>
          <w:color w:val="111111"/>
          <w:sz w:val="28"/>
          <w:sz w:val="28"/>
          <w:szCs w:val="28"/>
          <w:rtl w:val="true"/>
          <w:lang w:bidi="fa-IR"/>
        </w:rPr>
        <w:t>آیا استفاده از آن، حق گروه و طبقه خاصى از افراد جامعه است؟ یا اینکه این خیرات، براساس کار و کوشش و کارکرد و احتیاج، توزیع مى‌شود؟ آیا این نعمت‌ها و محصولات باید دربست در اختیار پادشاهان و فرمانداران و ثروتمندان و غاصبان باشد؟ یا آنکه از حقوق همگان است و جامعه در توزیع عادلانه آن، که موجب پابرجایى بناى محکم آن خواهد بود، نظارت و همکارى دارد؟</w:t>
      </w:r>
    </w:p>
    <w:p>
      <w:pPr>
        <w:pStyle w:val="BookText"/>
        <w:rPr/>
      </w:pPr>
      <w:r>
        <w:rPr>
          <w:rFonts w:ascii="IRNazanin" w:hAnsi="IRNazanin" w:eastAsia="IRNazanin"/>
          <w:color w:val="111111"/>
          <w:sz w:val="28"/>
          <w:sz w:val="28"/>
          <w:szCs w:val="28"/>
          <w:rtl w:val="true"/>
          <w:lang w:bidi="fa-IR"/>
        </w:rPr>
        <w:t>اسلام با دید عدل و منطق به توده مى‌نگرد و هرگز احدى از مردم را فراموش نمى‌کند و هیچ‌کس هم بدون کار و کوشش، برترى نمى‌یابد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هر کوشش و رنجى هم پاداشى دارد که جامعه باید آن را بپردازد و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صفات اجتماع سالم این نیست که کارگر در آن گرسنه بماند ولى افرادى تن‌پرور، بى‌عرضه، بیکاره و حیله‌گر، در آن به‌حد اشباع بخورند و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از اوصاف جامعه سالم و استوار، این نیست که رنج و زحمت کارگر را ندیده بگیرد و درمقابل کسى را مقدم بشمارد که در روى خیرات و نعمت‌هاى زمین کار نمى‌کند،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نمونه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قریش در زمان جاهلیت چنین بود و گروه بنى‌امیة در آن، مردم را به زنجیر کشیده و استثمار مى‌کردند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مى‌بینیم که اسلام اسراف و عیاشى و خوشگذرانى را با تأکید بسیار در جامعه‌اى که اکثریت افراد آن فقیر و بى‌چیز هستند، تحریم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خوشگذرانى و ولخرجى را که در مقابل آن نیازمندى توده، و تنگدستى مردم به‌چشم مى‌خورد، تحریم مى‌کند و به‌خوبى مى‌داند که این گشادبازى‌ها و تن‌پرورى‌ها در این چنین اجتماعات و در میان گروه و طبقه‌اى خاص، امکان‌پذیر نیست مگر آنکه در طرف دیگر آن، محرومیت‌ها و گرسنگى‌ها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چون در شأن شرافت و</w:t>
      </w:r>
    </w:p>
    <w:p>
      <w:pPr>
        <w:pStyle w:val="BookText"/>
        <w:rPr/>
      </w:pPr>
      <w:r>
        <w:rPr>
          <w:rFonts w:ascii="IRNazanin" w:hAnsi="IRNazanin" w:eastAsia="IRNazanin"/>
          <w:color w:val="111111"/>
          <w:sz w:val="28"/>
          <w:sz w:val="28"/>
          <w:szCs w:val="28"/>
          <w:rtl w:val="true"/>
          <w:lang w:bidi="fa-IR"/>
        </w:rPr>
        <w:t xml:space="preserve">حق انسانى نیست که ثمره رنج و کوشش او را انسانى دیگر استثمار کند و چون اسراف و خوشگذرانى ولخرجان و تجاوزکاران، در جامعه‌اى نیازمند، بدون این استثمار مقدور نیست، مى‌بینیم که پیامبر خانه‌ها و کاخ‌هاى اشراف را، خانه‌هاى اهریمنان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شیاطین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خانه‌هاى شیاطین را نمى‌بینیم مگر همین خانه‌هایى که مردم به دیبا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کم اهلکنا من قریة</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بطرت معیشتها فتلک مساکنهم لم تسکن بعدهم الا قلیلا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بسیار کشورها را که رفاه معاش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فراوانى نعمت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مغرورشان کرده بود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مسکن‌هایشان، که پس از آنها، جز اندکى، مسکون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با این بیان جالب و عجیب و زیبا، با آنان مى‌جنگد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أردنا ان نهلک قریة أمرنا مترفیها ففسقوا فیها فحق علیها القول فدمّرناها تدمیرآ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خواهیم مملکتى را نابود سازیم، ثروتمندان را امر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عیاشى چنان فراهمشود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به کارهاى ناشایست بپردازند و سزاوار هلاکت گردند، پس ویرانش کنیم، ویرانى کامل</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آنکه محرومیت در کنار توانگرى، نیازمندى در برابر غناى بیش از حد در جامعه واحدى به‌وجود نیاید، اسلام مى‌کوشد راه‌هایى را که به این انحراف ضدانسانى منتهى مى‌شود و باعث پیدایش آن مى‌گردد، از میان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راه‌ها تحت عنوان احتکار، استثمار، فئودالیسم، تجاوز به حقوق و مال مردم، خودپرستى و امثال اینها، خودنمایى مى‌کند؛ پیامبر با همه آنها مى‌جنگد و آنها را مانند محرمات دیگر معرفى مى‌نماید، مثلا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مى‌فرماید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احتکار کند، خطاکار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غصب و به‌زورگرفتن مال مردم، به کیفرى سخت و ترسناک تهدید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کسى از زمین، چیزى به‌زور و ستم بگیرد، از هفت زمین بر گردن او طوقى آویزان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مال مسلمانى را بدون حق بگیرد، خدا را در حالى ملاقات مى‌کند که بر او خشمناک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مسئله استثمار مردم که شکل ظاهر آن در آن روز، انواع مختلف رباخوارى بود، قرآن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الرّبا اضعافآ مضاعفة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را با افزودن‌هاى مکرر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احلّ الله البیع و حرّم‌الربا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خرید و فروش را حلال و ربا را حرام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تهدید رباخواران و سختگیرى بر آنان چنان پیش مى‌رود تا از عواقب وخیم استثمار انسان از انسان، جلوگیرى به عمل آورد</w:t>
      </w:r>
      <w:r>
        <w:rPr>
          <w:rStyle w:val="FootnoteAnchor"/>
          <w:rtl w:val="true"/>
        </w:rPr>
        <w:footnoteReference w:id="85"/>
      </w:r>
      <w:r>
        <w:rPr>
          <w:rFonts w:ascii="IRNazanin" w:hAnsi="IRNazanin" w:eastAsia="IRNazanin"/>
          <w:color w:val="111111"/>
          <w:sz w:val="28"/>
          <w:sz w:val="28"/>
          <w:szCs w:val="28"/>
          <w:rtl w:val="true"/>
          <w:lang w:bidi="fa-IR"/>
        </w:rPr>
        <w:t>و عدالت اجتماعى هم حکم مى‌کند که به هرکسى به اندازه کوشش و کارش برسد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لیس للانسان الا ما سعى</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مسئله خودپرستى و احتکار منافع در کار نباشد، و اگر مال و ثروت در مقیاس‌هاى جامعه‌اى، مساوى یا بالاتر از ارزش خود انسان قرار داده نشود پس این طبقه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و چگونه به‌وجود مى‌آیند؟ و بزرگترین خیانت اجتماعى آن است که احتکارگران و طبقه حاکمه، گناهکارانه بر چپاول ملت و ثمره کوشش و کار آن، موافقت و همکارى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تأکلوا اموالکم بینکم بالباطل و تدلوا بها الى‌الحکّام لتأکلوا فریقآ من اموال‌الناس بالأثم و أنتم </w:t>
      </w:r>
    </w:p>
    <w:p>
      <w:pPr>
        <w:pStyle w:val="BookText"/>
        <w:rPr/>
      </w:pPr>
      <w:r>
        <w:rPr>
          <w:rFonts w:ascii="IRNazanin" w:hAnsi="IRNazanin" w:eastAsia="IRNazanin"/>
          <w:color w:val="111111"/>
          <w:sz w:val="28"/>
          <w:sz w:val="28"/>
          <w:szCs w:val="28"/>
          <w:rtl w:val="true"/>
          <w:lang w:bidi="fa-IR"/>
        </w:rPr>
        <w:t>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همدیگر را به‌ناحق مخورید که آن را به نزد حکام ببرید تا قسمتى از اموال مردم را به گناه و به ناروا بخورید، در حالى که شما مى‌دانید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کسى از شما غذایى بهتر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یعمل مثال ذرّة شرآ 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اندازه ذره‌اى شر و بدى کند، آن را خواهد 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بما کسبت رهینة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گرو کار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مال و ثروت، على‌رغم آنکه تحت مالکیت افراد قرار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اسلام مالیکت فردى را در صورتى که مال بر اساس موازین مشروع به‌دست آمده باشد، به رسمیت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جایز نیست که در دست یک طبقه یا گروه معینى از مردم باشد و این طبقه آن را بین خود دست به‌دست بگردانند و به‌وسیله آن منافع و سود عمومى را احتکار کرده و توده مردم را زبون سازند و خود بر گرده بندگان خدا سوار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درباره مال و ثروت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کی‌لا یکون دولة بین‌الاغنیاء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بین ثروتمندان شما دست به‌دست نگردد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مال و ثروت، از نظر قرآن و حدیث، در درجه اول از آن توده و جماعت است و افراد نیز بیش از آنچه احتیاج دارند و یا بیشتر از آنکه در راه آن کوشیده‌اند، به‌دست نمى‌آورند؛ و روى همین اصل است که در اسلام، حتى جزئى‌ترین و کوچک‌ترین استثمار کوشش‌هاى مردم نیز تحریم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کسى بیشتر از مایحتاج خود را جمع کرده و انبار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در حال فقر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را نیز تحریم کرده است و پیامبر این دو اصل را، اساس سیاست مالى و اقتصادى خود قرار داده است و براى اصحاب خود امثالى در گفتار و کردارش آورده که بر آنها واجب است در این قبیل موارد از آن پیروى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میان اصحاب مردى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 پیامبر عزیز و محترم بود، در یکى از جنگ‌ها، تیر مهلکى خورد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دسته‌دسته به پیشگاه پیامبر آمده و به‌عنوان تسلیت مى‌گفتند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پیامبر خدا خوشا به حال او، رفاعه شهید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مى‌خواستند بدین‌وسیله به پیامبر تسلى داده و از غم و اندوه وى بکاهند، ولى آنها دیدند که پیامبر شکفته نشد و اندوهش پایان نیافت، بلکه او از سرنوشت رفاه پس از شهادت، دلشاد نیست، چرا که دیدند پیامبر در پاسخ آنها با تأسف و ناراحتى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پوشاکى که ازغنائم جنگ خیبر بدون حق با خود برد، بر او آتشى خواهد 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رفاعه از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ولى بنا به گفته پیامبر او گناهکار است زیرا که او سهم مختصرى از مال مردم را بدون حق گرفته است و مى‌بایست این پوشاک را خود برنمى‌داشت و منتظر مى‌شد که ثروت عمومى، بین فردفرد مسلمانان به‌طور عادلانه توزیع گردد، تا به کسى بیشتر از نصیب و سهم خود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ارزش این موضع اسلام در قبال استثمارگران و محتکران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استثمار و احتکار کم باشد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با اصول عمیق و ریشه‌دار اسلامى ارزیابى کنید، بدون شک به‌خوبى درک مى‌کنید که اسلام عظمت زندگى را بالا مى‌برد و تحکیم مى‌بخشد و اعتراف مى‌کند که انسان زنده، تنها مدار و محور این هستى و وجودى است که خداى واحد آن را خلق کرده و نگهدارى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مى‌توان تصور کرد که اجازه دهد حق زندگى و حق معاش که از وسائل اساسى حیات است از این انسان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گروهى از نادان‌ها و احمق‌ها و سوداگرانى که با جان و مال مردم بازى مى‌کنند، با کمال بى‌شرمى و بى‌عرضگى، مردم را از آن محروم سازند؟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مال و ثروت در نظر پیامبر، جز یک واسطه و وسیله براى برپاداشتن حدود و وسایل زندگى یک موجود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اصولا وقتى که جهان هستى براى انسان حق استفاده از هوا و نور را </w:t>
      </w:r>
    </w:p>
    <w:p>
      <w:pPr>
        <w:pStyle w:val="BookText"/>
        <w:rPr/>
      </w:pPr>
      <w:r>
        <w:rPr>
          <w:rFonts w:ascii="IRNazanin" w:hAnsi="IRNazanin" w:eastAsia="IRNazanin"/>
          <w:color w:val="111111"/>
          <w:sz w:val="28"/>
          <w:sz w:val="28"/>
          <w:szCs w:val="28"/>
          <w:rtl w:val="true"/>
          <w:lang w:bidi="fa-IR"/>
        </w:rPr>
        <w:t>مى‌دهد، به‌همان ترتیب نظیر این حق، در استفاده از منافع زمین را نیز به او مى‌دهد، زمینى که از این هوا و نور و امثال آن، به‌وجود آمده و ترکیب یافته است و هرگز همسایه یاهموطن این انسان حق ندارد که او را از حقوق قانونى و طبیعى خویش، که طبیعت هستى به او بخشیده است، با استفاده از رژیم‌هاى پوسیده و بى‌ارزشى که در یک جامعه ناسالم و مریض برپا مى‌گردد،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شرکاء فى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و کلاء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گیاه، آتش شریکند و ما وقتى به این گفتار، در شکل مطلق و بدون وابستگى آن بنگریم، مى‌بینیم که پیامبر یک حقیقت ابدى و ازلى را، که عمیق‌تر و ریشه‌دارتر از هر قانون و هر برنامه‌اى است، بیان و تثبیت مى‌کند، زیرا این حقیقت، تصویرى از حق زندگان بر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وقتى به این گفتار، در شکل محدود به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شرایطى که پیوندها و روابط همگان در زمان و مکان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نظرى بیفکنیم، به‌نحوى درک مى‌کنیم که پیامبر در این گفتار نوعى اشتراکیت آشکار را در اموال مى‌خواهد که رسیدن بر کم یا زیاد آن، باید به مقیاس کوشش و کار و سپس به مقدار نیاز و احتیاج باشد</w:t>
      </w:r>
      <w:r>
        <w:rPr>
          <w:rFonts w:eastAsia="IRNazanin" w:cs="IRNazanin"/>
          <w:color w:val="111111"/>
          <w:sz w:val="28"/>
          <w:szCs w:val="28"/>
          <w:rtl w:val="true"/>
          <w:lang w:bidi="fa-IR"/>
        </w:rPr>
        <w:t>.</w:t>
      </w:r>
      <w:r>
        <w:rPr>
          <w:rStyle w:val="FootnoteAnchor"/>
          <w:rtl w:val="true"/>
        </w:rPr>
        <w:footnoteReference w:id="8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به این دلیل بصراحت اشتراک در مالکیت آب و گیاه و آتش را امر مى‌کند که اینها از ضروریات زندگى و از ابتدایى‌ترین وسایل حیات در آن محیط عربى بیابانى قدیمى بودند، و اگر این جامعه علاوه بر آب و گیاه و سوخت، نیازمند به مال و چیز دیگرى باشد، مسلمآ پیامبر قبول نخواهد کرد که مال و ثروتى که مورد احتیاج عمومى است فقط در دست سرمایه‌داران و ثروتمندان دستبه‌دست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کی‌لا یکون دولة بین‌الاغنیاء، چنانکه در قرآن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در برابر هر فردى که بخواهد حق طبیعى خود را به‌دست آورد، حسب و نسب، محل تولد و پرورش، نژاد و رنگ، عقیده و دین، مانع نخواهد شد، زیرا هر انسانى، به هر رنگ و شکلى که باشد، باید نتیجه کار و کوشش خود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جامعه در همه حقوق، ضامن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ضامن فرد در ایجاد روابط مساعد کار و کوشش است و مزد و پاداش او را در چهارچوب رنج و کوشش او، و بعد در ضمن چهارچوب نیاز و احتیاج او به‌عهده مى‌گیرد؛ که این جالب‌ترین و زیباترین مفهوم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بر این فرد واجب است در نقشى که ایفا مى‌کند، یار و مددکار جامعه و جماعت باشد و آزادى فردى خود را طورى به‌کار ببرد که به ضرر هموطنان خود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هم حق ندارد بر فرد ستم کند و فرد نیز نباید از آنچه مال همه مردم است، به تنهایى بهره‌مند شود، بلکه او در قبال حفظ مصالح عامه، وظیفه‌اى دارد که کمتر از وظیفه او در حفظ و حمایت منفعت خصوصى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برابر همه اینها مورد بازخواست قرار مى‌گیرد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شبان هستید و همگى مسئول زیردستان خودید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آزادى فردى، در هیچ صورتى، نباید موجب زیان جامعه باشد و هرگز هم مراد از آزادى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مثل جالبى مى‌زند و نشان مى‌دهد که اگر آزادى فردى محدود نباشد چگونه به جامعه ضرر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سوار کشتى شدند و هرکسى در جاى مخصوصى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یکى از آنان با تیشه‌اى، خواست گوشه‌اى از کشتى را بشکافد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متعلق به خود من است، هر کارى که بخواهم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او را بگیرند و از این کار مانع شوند، هم او و هم دیگران نجات پیدا مى‌کنند و اگر او را به حال خود بگذارند، همگى غرق و هلاک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فرد به‌عنوان اینکه عضوى در جامعه است، مکلف است که هرگونه زشتى و بدى را، در هرجا که باشد، به‌خاطر همکارى در راه ارتقاى سطح زندگى عمومى از بین ببرد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با عمل زشت و ناپسندى روبرو شدید، با آن مقابله کنید و آن را از میان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همواره کوشش مى‌کرد که هر روز با دلیلى ثابت کند که اخلاق بزرگ انسانى، در عمل مى‌تواند راهبر مردم شود نه در وعظ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رحم و شفقت مردم با عمل پابرجا مى‌شود نه با گفتار بى‌ثمر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هیچ‌وقت دور از مردم زندگى نمى‌کرد، بلکه با تمام مردم، بزرگ و کوچک، تماس مى‌گرفت و معاشرت مى‌نمود و گوش به حرف‌هاى آنان مى‌داد و با آنها انس مى‌گرفت و به آنان مانند بزرگان واقعى بشریت، خدمت مى‌کرد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یکى از داستان‌هاى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روزى در خدمت پیامبر به بازار رفتند و پیامبر از یک فروشنده، آنچه را که مى‌خواست خرید و بعد او را توصیه فرمود که در کار خود درستکار باشد تا روزى حلال بخورد و تأکید کرد که نباید استثمار و احتکار کند و نباید براى خود چیزى از حق زندگى را مدعى شود که دیگران آن را ندارند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فروشنده نمى‌دانست که طرف صحبت 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وقتى‌که ابوهریره به او اطلاع داد، ناراحت شد و به‌سوى دست پیامبر خم شد تا آن را ببوسد، ولى محمد دست خود را به‌شدت کنار کشید و به آنمرد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کارى را که غیرعرب در برابر پادشاهان خود مى‌کنند، انجام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دست‌بوسیدن، کوچکى و زبونى براى غیرخداوند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و وقتى ابوهریره خواست کالایى را که پیامبر خریده بود، بردارد و به منزل پیامبر ببرد، پیامبر او را از این کار منع کرد و بعد در حالى‌که تبسمى بر لب 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کالا براى برداشتن و حمل کالاى خود، از دیگران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خوشگذران‌ها، فرمانروایان و استبدادگران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نه‌تنها نسبت به آنها بدبین است، بلکه آنها را به‌طور کلى از اجتماع طرد مى‌کند، زیرا آنها را افرادى فاسد و تبهکار مى‌شناسد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الملوک اذا دخلوا قَریة اَفسدوها و جعلوا أعزّة أهلها أذلّه</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استبدادگران هنگامى که به مملکتى وارد مى‌شوند، آن را به فساد کشانند و مردم گرامى آن را ذلیل و زبون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 استبدادگران و زمامداران خودسر، آنچه بیشتر از هر چیزى پیامبر را ناراحت مى‌سازد این تکبر و خودخواهى بى‌جا و این برترى‌جویى بى‌پایه و سپس آلودگى‌هاى خاص زندگى آنان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گزاف‌ها، تملق‌ها، اغراق‌ها، چاپلوسى‌ها و مظاهر گوناگون ارعاب مردم از طرف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 به مسئله زندگى و آسایش عمومى احترام مى‌گذاشت، چنانکه هرآنچه را که حق و حقیقت بود، تقدیس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اینکه او سادگى و طبیعى‌بودن در گفتار و کردار را رکنى اساسى از ارکان زندگى شرافتمندانه مى‌دانست و چه‌بسیار دیده شد که او اصحاب خود را از به‌پاخاستن در پیش پاى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حالى‌که آنها نشسته بودند و او بر آنها وارد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مى‌کرد و به آنها مطالبى مى‌گفت که مضمون آن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آن‌چنان که دیگران با پادشاهان خود رفتار مى‌کنند، رفتار نکنید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اخبارى که مى‌رساند پیامبر از گزاف‌گویى و تملق بیزار بوده و نفرت داشته، در حالیکه احلام و آرزوهاى زمامداران و استبدادگران از این آمال موج </w:t>
      </w:r>
    </w:p>
    <w:p>
      <w:pPr>
        <w:pStyle w:val="BookText"/>
        <w:rPr/>
      </w:pPr>
      <w:r>
        <w:rPr>
          <w:rFonts w:ascii="IRNazanin" w:hAnsi="IRNazanin" w:eastAsia="IRNazanin"/>
          <w:color w:val="111111"/>
          <w:sz w:val="28"/>
          <w:sz w:val="28"/>
          <w:szCs w:val="28"/>
          <w:rtl w:val="true"/>
          <w:lang w:bidi="fa-IR"/>
        </w:rPr>
        <w:t xml:space="preserve">مى‌زند، این است که وقتى پسر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درگذشت، اتفاقآ کسوفى رخ داد و خورشید گرفت و مردم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مرگ فرزند پیامبر غمناک و محزون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این مطلب به گوش پیامبر رسید، مردم را جمع کرد و با آنها سخن گفت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و ماه دو نشانه از قدرت و خلقت خداوندى هستند و به‌خاطر مرگ کسى گرفته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به‌خوبى مى‌دانست که تملق و گزاف‌گویى، با سادگى صادقانه دشمنى دارد و دوست‌داشتن مبالغه و چاپلوسى از صفات ملوک و استبدادگرانى است که روابط و پیوندهاى طبیعى و زنده، بین آنها و بین زندگى شرافتمندانه افراد فهمیده و آگاه به‌کلى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روى، پیامبر در تکریم عظمت و استقلال هستى این سخن نغز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براى مرگ کسى کسوف نمى‌کند و ماه به‌خاطر هیچ‌کس پنهان نمى‌گردد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به‌یاد ما مى‌آید که پیامبر مردم را به ضرورت داشتن زندگى ساده، طبیعى، زیبا و بدون هرگونه تکلف و قید دعوت مى‌کند و یادآورى آن به جهت پیوندش با موضوع مورد بحث ماست چه پیروى از این اسلوب و روش در زندگى، اساس اسلام است، آن‌طور که پیامبر مى‌خواست و آن‌طور که آن را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هرکسى که در تمام مسائل اسلامى، با وجود تباین در موضوعات آن، دقت و تأمل کند، به‌خوبى درک مى‌کند که همه آنها از یک اصل ریشه‌دار، عمیق، جامع و واحد سرچشمه گرفته است و آن سادگى و بى‌پیرایگى همه‌جانبه در زندگى است و یا به‌عبارت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راستى با زندگى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محمد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 به نحو زیبا و جالبى خلاصه کرده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بر بدن عربى بیابانى بدون عمد و قصد خراشى وارد ساخت و بعد با اصرار، از عرب بیابانى مى‌خواست که در مقابل آن او را قصاص کند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بربالاى منبر، با جلال‌وعظمتى انسانى‌مى‌ایستاد تابه اصحاب خویش که همه او را مى‌نگریستند و به او گوش مى‌دادند،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کسى را بدون علت </w:t>
      </w:r>
    </w:p>
    <w:p>
      <w:pPr>
        <w:pStyle w:val="BookText"/>
        <w:rPr/>
      </w:pPr>
      <w:r>
        <w:rPr>
          <w:rFonts w:ascii="IRNazanin" w:hAnsi="IRNazanin" w:eastAsia="IRNazanin"/>
          <w:color w:val="111111"/>
          <w:sz w:val="28"/>
          <w:sz w:val="28"/>
          <w:szCs w:val="28"/>
          <w:rtl w:val="true"/>
          <w:lang w:bidi="fa-IR"/>
        </w:rPr>
        <w:t>تازیانه زده‌ام، اینک پشت من، بیاید و تازیانه زند و اگر من از مال و دارایى کسى، چیزى گرفته‌ام، اینک بیاید و از مال من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او در زندگى خود هیچ‌وقت به کسى تازیانه نزده بود، ولى این راستى و صفاى مطلق است که پیامبر در پاکیزه‌ترین و عالى‌ترین شکل آن، آن را به‌کار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زندگى او هرگز با ریا و عوام‌فریبى و ضعف و عجز آمیخته نگشته، در مقابل هم هیچ‌وقت با غرور و کبر و خودخواهى آلوده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انجام امور منزل به همسر خود سبقت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خود را مى‌دوخت و لباس خود را وصله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گوسفند مى‌دوشید و به افراد خانواده خود خدمت مى‌نمود و با یاران خود، آجر و سنگ حمل مى‌کرد و با آنها همکارى مى‌نمود و از شدت گرسنگى بر شکم خود سنگ مى‌بست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هنگامى که با یاران خود راه مى‌رفت، از آنان مى‌خواست که جلوتر از او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آنها وارد مى‌شد و آنها نشسته بودند، در جایى که خالى بود و پایین مجلس به‌شمار مى‌رفت، مى‌نشست و همیشه به آنهایى که مى‌خواستند احترام خاص و فوق‌العاده‌اى براى او قائل شوند،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دوست ندارم که فرقى با شما داشته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راستى و صدق با زندگانى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همه اخبارى را که ما در این فصل از پیامبر بازگو کردیم، این حقیقت را تصدیق و تأیید مى‌کنند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هیأت حاکمه و زمامداران؟ آنها به‌خاطر وظایف و مسئولیت‌هایى که در قبال جامعه دارند، خدمتگزار مردم هستند نه عزیزان بى‌جهت و سروران طاغى و یاغى، و نه دزدان حرفه‌اى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سیره پیامبر وارد شده که به او گزارش دادند که یکى از فرمانداران هدیه‌اى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حقیقت موضوع را تحقیق کرد و آن‌گاه ثابت شد گزارش مطابق با واقع بوده است، خشمناک شد و فرماندار را احضار نمود وقتى فرماندار آمد، پیامبر به او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چیزى را که حق نداشتى و سزاوار تو نبود، گرفته‌اى؟وى با کمال اعتذار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هدیه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پیامبر، عظمت ادراک وى از چگونگى آغاز و شیوع رشوه‌خوارى بین حاکم و محکوم، ملت و زمامدار،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او به شکل سؤال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دیده‌اید که یکى از شما در منزل خود بنشیند و کارى را انجام ندهد و مردم بى‌دلیل براى او هدیه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بیت‌المال عمومى واگذار کند و بلافاصله هم او را از کار برکنار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بدین‌ترتیب به مردم یاد داد که در راه به‌دست‌آوردن حق خود، راه رشوه را نپیمایند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حاکم و زمامدار نیز تعلیم داد که با مردم این‌چنین رفتار نکند، همچنان‌که تعلیم داد حاکم را در معاش مردم هیچ‌گونه حقى نیست و او براى این در میان مردم حکومت مى‌کند که پدر دلسوزى براى آنها باشد، نه دزدى در میان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اعتراض بجا و عادلانه خود را به طبقه حاکمه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روزگارى که بر مسند نشسته و در سر کار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در قبول هدیه، ابلاغ نمود و البته از همین‌جا چگونگى جبهه‌گیرى پیامبر در برابر غارت و چپاول اموال و دارایى مردم و احتکار ثروت‌ها و تضییع حقوق توده و ظلم و ستم بر عموم، روشن مى‌شود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هیأت حاکمه نماینده و مبعوث ملت و در قبضه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انتخاب زمامدار، باید با نظر مردم باشد و آنگاه نیرویش از نیرو و اراده توده باید </w:t>
      </w:r>
    </w:p>
    <w:p>
      <w:pPr>
        <w:pStyle w:val="BookText"/>
        <w:rPr/>
      </w:pPr>
      <w:r>
        <w:rPr>
          <w:rFonts w:ascii="IRNazanin" w:hAnsi="IRNazanin" w:eastAsia="IRNazanin"/>
          <w:color w:val="111111"/>
          <w:sz w:val="28"/>
          <w:sz w:val="28"/>
          <w:szCs w:val="28"/>
          <w:rtl w:val="true"/>
          <w:lang w:bidi="fa-IR"/>
        </w:rPr>
        <w:t>سرچشمه بگیرد و شب زنده‌دارى هایش به‌خاطر رفاه و آسایش مردم و حفظ و نگهبانى منافع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حاکم و فرماندار لازم و ضرورى مى‌داند که در هر کار بغرنجى که راه‌حل صحیحى براى آن نمى‌داند، با توده مردم و با ملتخود مشورت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امرهم شورى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بناى آنان مشورت بین خودشان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این حاکم اختیارات نامحدود در ملک و مال و قانون ندارد، بلکه حقوق محدود او نیز تا وقتى قابل احترام است که در حفظ عزت و احترام مردم و در جلوگیرى از هرگونه اتلاف و تضییع حقوق توده، کوشا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مسئله نظارت و حق ملت در امر حکومت و حاکم، فقط به این مقدار اکتفا نمى‌کند و در این حد نمى‌ایستد، بلکه از آن پا فراتر نهاده و به تحریک ستم‌دیدگان و بینوایان بر ضد کسانى که به آنان ظلم کرده و آنان را بدبخت نموده‌اند، مى‌پردازد</w:t>
      </w:r>
      <w:r>
        <w:rPr>
          <w:rFonts w:eastAsia="IRNazanin" w:cs="IRNazanin"/>
          <w:color w:val="111111"/>
          <w:sz w:val="28"/>
          <w:szCs w:val="28"/>
          <w:rtl w:val="true"/>
          <w:lang w:bidi="fa-IR"/>
        </w:rPr>
        <w:t>.</w:t>
      </w:r>
      <w:r>
        <w:rPr>
          <w:rStyle w:val="FootnoteAnchor"/>
          <w:rtl w:val="true"/>
        </w:rPr>
        <w:footnoteReference w:id="9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آنهایى را که بدبختى و اهانت را بپذیرند و حقوقشان از دستشان برود و سهم و بهره آنان مورد تجاوز قرار گیرد و نتیجه زحمت و کار آنها مورد استثمار قرار گیرد و بر آنها ظلم و ستم شود، به کیفر وعذاب دردناکى تهدید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آن‌صورتى که آنان از حقوق طبیعى خود در زندگى دست بکشند و به این ظلم </w:t>
      </w:r>
    </w:p>
    <w:p>
      <w:pPr>
        <w:pStyle w:val="BookText"/>
        <w:rPr/>
      </w:pPr>
      <w:r>
        <w:rPr>
          <w:rFonts w:ascii="IRNazanin" w:hAnsi="IRNazanin" w:eastAsia="IRNazanin"/>
          <w:color w:val="111111"/>
          <w:sz w:val="28"/>
          <w:sz w:val="28"/>
          <w:szCs w:val="28"/>
          <w:rtl w:val="true"/>
          <w:lang w:bidi="fa-IR"/>
        </w:rPr>
        <w:t>و ستم تن دردهند و انقلابى به‌پا نکنند و فشار و تضییق و سایر علل و عوامل بدبختى را عملا به رسمیت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علاوه بر تهدید، اینان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ظالمى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پیامبر، او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کسى‌که به‌خاطر حق از دست‌رفته خود کشته شود، شهید است</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و در جاى دیگر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مردم،</w:t>
      </w:r>
    </w:p>
    <w:p>
      <w:pPr>
        <w:pStyle w:val="BookText"/>
        <w:rPr/>
      </w:pPr>
      <w:r>
        <w:rPr>
          <w:rFonts w:ascii="IRNazanin" w:hAnsi="IRNazanin" w:eastAsia="IRNazanin"/>
          <w:color w:val="111111"/>
          <w:sz w:val="28"/>
          <w:sz w:val="28"/>
          <w:szCs w:val="28"/>
          <w:rtl w:val="true"/>
          <w:lang w:bidi="fa-IR"/>
        </w:rPr>
        <w:t>ستمگرى را ببینند و دست او را کوتاه نسازند، بعید نیست که خداوند همه آنان را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جهان انسانى، باید توجه داشت که اسلام با تعصب دینى بیجا در بسیارى از موارد مى‌جنگد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اکراه فى‌الدین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اکراه و اجبارى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تعصبات قبیله‌اى و ملى و نژادى نیز با کمال قدرت مى‌جنگد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خواه بخواهد یا نخواهد،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همه برادر یکدیگرند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بنى‌آدم و حملناهم فى‌البرّ والبحر و رزقناهم من‌الطیّبات و فضّلناهم على کثیر ممّن خلقنا تفضیلا</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فرزندان آدم را عزیز و گرامى داشتیم و آنان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خشکى و دریا سوار کردیم و از پاکیزه‌ها به آنان رزق دادیم و آنان را بر بسیارى از آنهایى که نیکو خلق کرده‌ایم برترى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اصولاپیامبر وقتى براى مردم حرف مى‌زند، روى سخنش با همه مردم است اعم از عرب و غیرعرب، سرخ و سفید، زرد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آنان به این عنوان سخن مى‌گوید که برادران متعاون و متکافل همدیگرند و انسان‌بودن و جوهر انسانیت آنان را به همدیگر پیوند داده و هرگز مسئله ملیت‌ها و نژادها نمى‌تواند آنها را از همدیگر جدا سازد و بلکه تنها اختلافى که با همدیگر دارند و یکى را بر </w:t>
      </w:r>
    </w:p>
    <w:p>
      <w:pPr>
        <w:pStyle w:val="BookText"/>
        <w:rPr/>
      </w:pPr>
      <w:r>
        <w:rPr>
          <w:rFonts w:ascii="IRNazanin" w:hAnsi="IRNazanin" w:eastAsia="IRNazanin"/>
          <w:color w:val="111111"/>
          <w:sz w:val="28"/>
          <w:sz w:val="28"/>
          <w:szCs w:val="28"/>
          <w:rtl w:val="true"/>
          <w:lang w:bidi="fa-IR"/>
        </w:rPr>
        <w:t>دیگرى ترجیح مى‌دهد، به آن‌مقدارى است که در دوستى، صلح و خیرخواهى، پیشقدم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مى‌فرماید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شما یکى است، پدر همه شما یکى است، عرب را بر غیر عرب و غیرعرب را بر سرخ و سرخ را بر سفید و سفید را بر سرخ، فضل و برترى جز در تقوى و پرهیزکارى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حاضران به آنهایى که در اینجا نیستند،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بزرگ است پیامبر، در آن هنگامى‌که تقوى و ایمان و دیندارى، همه و همه را منوط به خدمت به مردم، قرار داده و همه اینها وقتى مفهوم صحیح خود را از دست مى‌دهند که صاحب آن، از عمل نیک و کار سودبخش به‌دور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همسایه و همجوار خود، خوشرفتار باش، تا مؤمن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عیال خداوندند، و محبوب‌ترین آنان در نزد خداوند، کسى است که بر عیال خدا بیشتر سود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خوش‌رفتارى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اسلام نیکو است؟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گرسنه‌اى را سیر گردانى و به آشنا و غریبه سلام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اسلام آن‌چنانکه پیامبر مى‌خواهد، براساس خدمت و احترام به مردم پابرجاست و در این امر فرقى بین مسلمان و غیرمسلمان، عرب وغیرعرب، سرخ و سیاه و آنکه مى‌شناسى یا نمى‌شناسى، وجود ندارد و درواقع تنها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کافى است که تو را براى دوستى انسان و اطعام او و اقدام و پیشدستى براى سلام و درودگفتن، وادارد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کرمنا بنى‌آدم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بنى‌آدم را خداوند مکرم و محترم مى‌دارد و مسلمانان را برترى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درضمن احادیثى که ما در این فصل آوردیم، دیدیم که اسلام نیکو آن است که قلب و دست و روى گشاده در مقابل همه مردم و براى همه افراد داشته باشى و در جوار و همسایگى رفتار خود را با آنها نیکو کنى و آنها را دوست بدارى و به آنها سود برسانى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پیامبر اکرم خبرى نقل شده که دلالت تام بر خواسته‌هاى بشردوستانه اسلام دارد و آن را در مفاهیمى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به‌خاطر زندگى بهتر، همدردى، همکارى، خدمت، کمک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مورد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به‌موجب این خبر، پیامبر روزى داستان کوتاهى را به یاران خود چنین بیان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زن زناکارى مى‌رفت، ناگهان دید که نفس سگى از تشنگى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کفش خود را درآورد و با ریسمانى آن را به چاهى انداخت و از آب پر نمود و سگ را سیرآب ساخت و خداوند به وى پاداش داد و او را به بهشت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که این ارزیابى و موقفى که پیامبر درقبال زندگى دارد و آن را تا این حد مورد تقدیر و تقدیس قرار مى‌دهد، بسیار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پیامبر، خداوند پاداش زن بدکارى را، به این جهت که حیوان تشنه‌اى را سیراب نموده است، بهشت قرار مى‌دهد، در صورتى‌که این فضل و مقام را براى آن مجاهدى که در میدان جنگ کشته شد، قائل نیست، چنانکه 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رفاعة‌بن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این موضوع را در حدیث دیگرى تحکیم مى‌بخشد و مى‌گوید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زنى به‌خاطر گربه‌اى که حبسش کرده بود و غذایى به او نمى‌داد و آزادش هم نمى‌کرد، داخل دوزخ گردید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 زناکارى به‌خاطر سیراب‌کردن سگى داخل بهشت مى‌گردد و اگر زن دیگرى در قبال حبس و بدرفتارى با گربه و غذا و آب‌ندادن یا آزادنساختن آن، به آتش کشیده مى‌شود، مقام و وضع احتکارگران و استثمارگرانى که اموال و ثروت ملت را چپاول و غارت نموده و خون طبقات رنجبر و زحمتکش را مى‌مکند، چگونه خواهد بود؟ و به همین ترتیب کسانى که با تفرقه‌اندازى و ایجاد فساد و تضاد طبقاتى در اجتماع موجب اختلاف مردم مى‌گردند چه عاقبتى خواهند داشت؟ و روزگار آنهایى‌که ملت‌ها و توده‌ها را به بردگى مى‌گیرند و آنان را مزدور خود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حالى‌که آنها همه فرزندان آدم هستند و خداوند آنها </w:t>
      </w:r>
    </w:p>
    <w:p>
      <w:pPr>
        <w:pStyle w:val="BookText"/>
        <w:rPr/>
      </w:pPr>
      <w:r>
        <w:rPr>
          <w:rFonts w:ascii="IRNazanin" w:hAnsi="IRNazanin" w:eastAsia="IRNazanin"/>
          <w:color w:val="111111"/>
          <w:sz w:val="28"/>
          <w:sz w:val="28"/>
          <w:szCs w:val="28"/>
          <w:rtl w:val="true"/>
          <w:lang w:bidi="fa-IR"/>
        </w:rPr>
        <w:t xml:space="preserve">را بر بیشتر مخلوقات برترى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شد؟ و همچنین وضع آن گروهى که بر حق گروه دیگر تجاوز کرده و منافع و هستى آنها را غارت نموده و سرزمینشان را مستعمره خود مى‌سازند و خود از ثمره کوشش و دسترنج آن تیره‌روزان، رفعت یافته و بلندمرتبه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خواهد شد؟ در صورتى‌که مى‌دانیم مردم، چنان‌که در قرآن آمده است، براى آن به‌شکل ملت‌ها و قبیله‌ها خلق شده‌اند که با همدیگر آشنایى پیدا کرده و همکارى کنند نه آنکه با یکدیگر دشمنى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خطوط عمومى و اصلى براى همکارى و تعاون جامعه واحد بشرى است که در قرآن و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و زمامداران مسلمانان و نمایندگان و والیان آنان، در دو عصر به این روش با کمال دقت عمل نمودند و در دو دوران نیز به‌شدت تمام با آن مخالفت ورزیدند و بر ضد آن رفتار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روزگارى که به آن عمل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خود پیامبر و دوران خلافت ابوبکر و عمربن خطاب و سپس در حکومت امام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دورانى که با آن مخالفت نمودند، عصرى بود که عثمان روى کار آمد و خویشان و نزدیکان اموى وى اطراف او را گرفته و مصادر امور را اشغال و غصب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دوران‌هایى است که پس از امام على پیش آمد و آن ایامى است که بنى‌امیه و بعد بنى‌عباس در شام و بغداد حکومت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استثناى مدت کوتاهى که عمربن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شخصیت ممتاز اموى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کار آمد و منهاى بعضى فرصت‌هاى کوتاه و ناچیزى که به شتاب مى‌گذشتند و نمى‌توانستند پابرجا بمانند و کارى از پیش ببرند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دوران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بخش‌هاى آینده، به تفصیل درباره آن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دوران مقیاس‌هاى حکومت، از آنچه قبلا برپایه آن استوار بود منحرف گردید، زیرا که بنى‌امیه بر زمین، مال، دارایى و جان مردم </w:t>
      </w:r>
    </w:p>
    <w:p>
      <w:pPr>
        <w:pStyle w:val="BookText"/>
        <w:rPr/>
      </w:pPr>
      <w:r>
        <w:rPr>
          <w:rFonts w:ascii="IRNazanin" w:hAnsi="IRNazanin" w:eastAsia="IRNazanin"/>
          <w:color w:val="111111"/>
          <w:sz w:val="28"/>
          <w:sz w:val="28"/>
          <w:szCs w:val="28"/>
          <w:rtl w:val="true"/>
          <w:lang w:bidi="fa-IR"/>
        </w:rPr>
        <w:t>مسلط گشتند و ارزاق و مایحتاج عمومى را احتکار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همه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و خویش‌بازى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سوم ناشى شد و او بود که به بنى‌امیه میدان داد و آنها امکان یافتند شکل و نظام انسانى خلافت اسلامى را تغییر داده و آن را به سیستم سلطنتى خالص اموى، مبدل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تفصیل این مطلب در جاى خود خواهد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 دورانى، در پرتو یک انقلاب ملى که داراى همه‌گونه وسائل و عوامل و اهداف یک انقلاب اصیل بود، حکومت به‌دست على‌بن ابیطالب رسید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ولى باید دید که على‌بن ابیطالب مسئله</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را چگونه ارزیابى نمود و به چه نحوى با آن رفتار کرد و عاقبت کارش به کجا انجامید؟ </w:t>
      </w:r>
      <w:bookmarkStart w:id="139" w:name="pg20168_207155"/>
    </w:p>
    <w:p>
      <w:pPr>
        <w:pStyle w:val="Heading2"/>
        <w:numPr>
          <w:ilvl w:val="1"/>
          <w:numId w:val="1"/>
        </w:numPr>
        <w:rPr/>
      </w:pPr>
      <w:bookmarkStart w:id="140" w:name="__RefHeading___Toc4436109_2320776876"/>
      <w:bookmarkStart w:id="141" w:name="_Toc48"/>
      <w:bookmarkEnd w:id="139"/>
      <w:bookmarkEnd w:id="140"/>
      <w:r>
        <w:rPr>
          <w:rtl w:val="true"/>
        </w:rPr>
        <w:t>حاکمیت توده</w:t>
      </w:r>
      <w:bookmarkEnd w:id="14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مشاوره، خیرى در کار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فردى از شما هستم، سود و زیانى که براى شما باشد براى من هم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توده مردم باشید، زیرا که دست خدا همراه جماعت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دل‌هاى مردم گنجینه حاکم است، هرگونه عدل یا جورى را که در آنها بگذارد، همان را بازخواهد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سخنى گفت کوتاه و رسا، ساده و عمیق مانند خود حقیقت، که گویى شراره‌اى از عقل و ندایى از روح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به رفاقت و خویشى بستگى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خلافت پیش از آنکه به على‌بن ابیطالب برسد، در شرف تغییرشکل به نظام سلطنت اموى بود و یا همان‌وقت هم به سلطنت اموى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حکام، فرمانروایان، وزیران، وزارت‌طلبان و وزیر تراشان یقین کرده بودند که همواره حکومت حق آنهاست و با عواملى از قبیل روابط خانوادگى، حسب و نسب، پول‌ها و رشوه‌هایى که براى تثبیت آن خرج مى‌شود و یا مذاکرات ومعاملاتى که به‌عمل مى‌آید، به‌دست آنها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عادت کرده بودند که به حقوق ملت چنان نظر کنند که گویا چگونگى آن منوط به اراده والیان و زمامداران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نیک و بدى را که اینان بخواهند، باید مطابق دلخواهشان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توده‌هاى محروم و بینوا، از نظر این گروه چیزى نبودند مگر پشت‌هاى عریانى که در انتظار تازیانه‌اند و یا باید بارهاى ایشان را حمل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علاوه بر این باید گفت که خلافت عثمان فرصت و امکان داد که این والیان و فرمانداران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بیشترشان هم از بنى‌امیه و یا یاران و همفکران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قلمرو خلافت، براى تهیه مقدمات و نیرو، به‌کار و کوشش بپردازند تا پایه‌هاى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پى‌ریزى کنند که پول‌ها و رشوه‌ها، شب‌نشینى‌ها و معامله‌ها، آزادگذاشتن دست‌هاى متنفذان در جان و مال و مقدرات عمومى، خریدن سربازان جنگجو با پول نقد و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ساختن آنهایى که امید یارى از آنها دارند و دورکردن کسانى که احتمال یاریشان را نمى‌دهند، بنیان آن را تحکیم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دولتى براین اساس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بنى‌امیه آن را ساخته و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مى‌آید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بنى‌امیه که به شهادت تاریخ در دوران اسلامشان هم بر شیوه جاهلى خود باقى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اکثریت بزرگان به ذلت و خوارى کشانده شدند، مگر کسانى که براى احتکار و استثمار و حکومت آنان میدان را باز کردند و کلید بیت‌المال و قدرت حکومت را در دست آنان قرار داده و ملت را هم، به ضمیمه چیزهایى که تقدیم مى‌نمودند، دودستى به آنان تقدیم داشتند تابندگان و بردگان آنان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بود که ملت نیز به دو گروه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که خیرخواه همگان و هوادار پیروزى فرمانرواى عادلى بود که بیت‌المال را در اختیار احفاد بنى‌امیه نگذارد؛ و گروهى که از حق برگشته و در کمین نشسته و منتظر فرصت بودند تا اگر سلطنت‌طلبان قیام کردند با آنها کنار بیایند و اگر به‌اندازه آزشان سودمند گردید، از آن‌ها پشتیبانى کنند وگرنه از نو وارد مذاکره و معامله بشوند و بهایى بیشتر بگیرند تا اعلام همکارى نمایند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به على‌بن ابیطالب واگذار شد در حالى که اوضاع دنیا چنین بود و مردم هم مى‌بایست یکى از دو راه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راه پشتیبانى از خلافت و پیروزى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عدالت‌خواهى و طرفدارى او از توده را مى‌دانستند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پیشواز مرگ بروند و یا به‌شدت از سلطنت خاندان بنى‌امیه پشتیبانى کنند که هدفى جز بازگرداندن افتخارات دوران جاهلیت نداشتند، البته این کار راه پرخطرى بود و بدبختى براى ملت به‌بار مى‌آورد و خون‌ها ریخته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اعتنایى به خلافت نداشت ولى در دوران ابوبکر و عمر، در اداره امور بیشترین همکارى را به عمل آورد و در دوران عثمان هم از نصیحت و راهنمایى وى دریغ نکرد و از اینکه بیعت مردم را به سوى خود جلب کردند، شکایتى نکرد</w:t>
      </w:r>
      <w:r>
        <w:rPr>
          <w:rStyle w:val="FootnoteAnchor"/>
          <w:rtl w:val="true"/>
        </w:rPr>
        <w:footnoteReference w:id="95"/>
      </w:r>
      <w:r>
        <w:rPr>
          <w:rFonts w:ascii="IRNazanin" w:hAnsi="IRNazanin" w:eastAsia="IRNazanin"/>
          <w:color w:val="111111"/>
          <w:sz w:val="28"/>
          <w:sz w:val="28"/>
          <w:szCs w:val="28"/>
          <w:rtl w:val="true"/>
          <w:lang w:bidi="fa-IR"/>
        </w:rPr>
        <w:t>و جز برپاداشتن حق و عدالت</w:t>
      </w:r>
    </w:p>
    <w:p>
      <w:pPr>
        <w:pStyle w:val="BookText"/>
        <w:rPr/>
      </w:pPr>
      <w:r>
        <w:rPr>
          <w:rFonts w:ascii="IRNazanin" w:hAnsi="IRNazanin" w:eastAsia="IRNazanin"/>
          <w:color w:val="111111"/>
          <w:sz w:val="28"/>
          <w:sz w:val="28"/>
          <w:szCs w:val="28"/>
          <w:rtl w:val="true"/>
          <w:lang w:bidi="fa-IR"/>
        </w:rPr>
        <w:t>اندیشه‌اى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شواهدى از تاریخ و از گفته‌هاى امام داریم که نشان مى‌دهد، او هرگز اهمیتى نمى‌داد که خلافت به‌سوى او آید و یا از وى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آن روزى هم که مردم خلافت او را مى‌خواستند، او آن را نمى‌خواست و در آن‌هنگام که عثمان کشته شد و مردم براى بیعت با وى، به‌دور او جمع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رها کنید و دیگرى را بطلبید و اگر به حال خودم بگذارید، مانند یکى از شماها خواهم بود و شاید نسبت به کسى که براى اداره امور خویش انتخاب کنید، از همه شما شنواتر و مطیع‌تر باشم و من اگر معاون و مشاور شما باشم بهتر از آن است که حاکم باشم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روز خلافت را نمى‌پذیرفت و به آن راضى نمى‌شد، زیرا در امر خلافت بینش و اندیشه خاصى داشت و مردم آن را به‌صورت دیگرى مى‌خواستند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مسئله با آنان نبود و آنان نیز با وى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او آنچنان بود که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روزگارى ناسازگار و دورانى دشوار، نیکوکار را بدکار مى‌شمارند و ستمگر همچنان بر تجاوز و طغیان خود 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w:t>
      </w:r>
    </w:p>
    <w:p>
      <w:pPr>
        <w:pStyle w:val="BookText"/>
        <w:rPr/>
      </w:pP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افق‌ها پوشیده از ابرهاى تیره است و راه از بیراهه تشخیص داده نمى‌شود و مردم به کارهاى مشکوک مشغولند و در شهوات و لذات گام برمى‌دارند، گوش دارند ولى کر هستند، سخن مى‌گویند ولى لال و گنگ‌اند، چشم دارند ولى کورند، نه در پیکار، آزادمردان راستگو هستند و نه در سختى‌ها، برادران مورد 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 او مى‌دانست اگر به آنان پاسخ مثبت دهد و خلافت را بپذیرد و آن‌کس را که خود مى‌داند به روى کار آورد و یا به گله‌هاى گله‌مندان و گفته‌هاى فرصت‌طلبان گوش ندهد، آن را تحمل نخواهند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حقیقت وضعى که امام على، در آن مدت کوتاهى که بعد از کشته‌شدن عثمان و قبل از خلافت وى پیش آمد، با آن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او بیعت مى‌کردند و اصرار مى‌ورزیدند و او در قبول بیعت مردد بود، چون بزرگان متنفذان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اصول خیر و راه نیکى که او مى‌خواست، استوار نبودند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این میان چیزى که على‌بن ابیطالب را وادار به قبول بیعت آنان کرد این بود که امام مى‌دید عدالت اجتماعى در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نیرومندان، ضعیفان و بینوایان را غارت مى‌کردند و دست‌هاى متنفذان و فرمانداران در جان و مال مردم آزاد گذاشته شده بود و اشراف و ثروتمندان براى گرفتن زمین، احتکار ثروت‌ها، و بلعیدن مردم، دست به‌دست هم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 چگونه و تا کى، او خود را از مرکز فرماندهى و رهبرى دور کند؟ در حالى که کارها پس از اندک‌مدتى، بنا به تعبیر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کامل 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جوانک قریشى</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قرار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اندک و ناچیز، جماعت و توده مردم را به ذلت و خوارى کشانده بودند، در صورتى که در نظر على، دست خدا با توده مردم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توده مردم باشید که دست خداوند همراه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قبول بیعت و خلافت، بر او واجب و ضرورى مى‌نمود، اگرچه </w:t>
      </w:r>
    </w:p>
    <w:p>
      <w:pPr>
        <w:pStyle w:val="BookText"/>
        <w:rPr/>
      </w:pPr>
      <w:r>
        <w:rPr>
          <w:rFonts w:ascii="IRNazanin" w:hAnsi="IRNazanin" w:eastAsia="IRNazanin"/>
          <w:color w:val="111111"/>
          <w:sz w:val="28"/>
          <w:sz w:val="28"/>
          <w:szCs w:val="28"/>
          <w:rtl w:val="true"/>
          <w:lang w:bidi="fa-IR"/>
        </w:rPr>
        <w:t>پیش‌آمدهاى ناگوار در کمین بود که تحمل آنها بر هر نیکوکارى سخت دشوار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دورانى دشوار که نیکوکار را تبهکار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تأسف و ناراحتى من از این است که زمام اموراین مردم را بى‌خردان و بدکاران در دست بگیرند و آنگاه مال خدا را بین خودشان دست به‌دست بگردانند و بندگان خدا را غلامان و نیکان را دشمنان و بدکرداران را یاورانشان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على از هرگونه انزواطلبى و گوشه‌نشینى که نتیجه‌اش به‌سود ملت نبود، بیزار بود و درواقع انسانى که بتواند به مردم خدمت کند، ولى گوشه‌نشینى اختیار کند، شخصیت خود را انکار کرده است، و ارزش وجودى خود را در جامعه از بین برده است، چرا که جامعه از افراد و اعضاى خود، همواره خواستار همکارى و همفکرى در راه خیر و نیکى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على پیشواى مردم شد، ولى براى آنکه حکومت على و روش او را در مسائل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مالى و سیاسى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درک‌کنیم، باید آنها را به اصل واحدى که ویژه مکتب اوست برگردانیم و آن، اسلوب او در ارزیابى مسئله حکومت، از نظر مبدأ و نتیجه، اساس و هدف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از نظر على‌بن ابیطالب حقى نبود که خداوند آن را به یکى از افراد بشر ببخشد و تا روزى که او و نزدیکان و متنفذان بخواهند همچنان در آن مقام باقى بماند، همان‌طور که بعدها در دوران سلطنت بنى‌امیه و بنى‌عباس چنین شد و چنانکه در تاریخ اروپا هم در قرون وسطى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رئیس حکومت یا فرمانروا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 خدا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کردند و گفتند که اراده و فرمان او، اراده و فرمان خالق آسمان است و چون و چرایى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حکومت در نظر على، حق توده مردم است، هرکسى راکه بخواهند، مى‌توانند به‌خاطر نیکى، انتخاب کنند و آنکه را که بخواهند، مى‌توانند به کیفر </w:t>
      </w:r>
    </w:p>
    <w:p>
      <w:pPr>
        <w:pStyle w:val="BookText"/>
        <w:rPr/>
      </w:pPr>
      <w:r>
        <w:rPr>
          <w:rFonts w:ascii="IRNazanin" w:hAnsi="IRNazanin" w:eastAsia="IRNazanin"/>
          <w:color w:val="111111"/>
          <w:sz w:val="28"/>
          <w:sz w:val="28"/>
          <w:szCs w:val="28"/>
          <w:rtl w:val="true"/>
          <w:lang w:bidi="fa-IR"/>
        </w:rPr>
        <w:t>بدى، از کار برکنار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را به ولایت انتخاب کردند و همه در آن اتفاق نمودند، به کار آنها رسیدگى کن و اگر اختلاف کردند، آنان را به حال خود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ندیدید، نپذیرید؛ و اگر حق شناختید یارى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 باطل، و هریک را هوادارى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قدرت و نفوذ حاکم، از اجراى آن سلسله قوانین اجتماعى نیرو مى‌گیرد که سودمندتر و بهتر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خطبه بیعت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فردى از شما هستم، سود یا زیان شما، سود و زیان من هم هست و حق را هیچ چیزى نمى‌تواند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خطبه دیگر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من شما را به طاعتى ترغیب نمى‌کنم مگر آنکه نخست خود به آن عمل کنم و از هیچ زشتى و گناهى شما را نهى نمى‌کنم، مگر آنکه پیش از شما، از آن پرهیز و دورى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حاکم نه به خاطر حاکم‌بودن، بلکه به‌خاطر عدالت و اجراى احکام و قوانین اجتماعى نیک و مفید، باید مورد اطاعت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از نظر على‌بن ابیطالب درى نیست که حاکم آن را بر روى ثروت‌ها و بیت‌المال بگشاید و به‌حد اشباع از آن بردارد و سپس آن را میان قوم وخویش‌ها، نزدیکان، برادران و یاران تقسیم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حکومت درى است که حاکم آن را براى برپایى عدالت میان مردم مى‌گشاید که مساوات را در نهایى‌ترین شکل ممکن، بین مردم برپا دارد، هرکسى را به اندازه کوشش و کارش پاداش دهد و تا آنجا که امکان دارد از احتکار و استثمار جلوگیرى بنماید و همیشه و درهمه‌حال حق و عدالت را در نظر داشته‌باشد، اگرچه این امر به کشته‌شدن حاکم به‌دست تبهکاران منتهى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باید دل‌ها و خردها را به نیکى سوق دهد و باید این نیکى در اخلاق و راه و روش او، اصول و قواعد ثابتى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پس از تصدى خلافت، به یکى از کارکنانش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تو از حکومت، مالى نباشد که استفاده کنى و خشمى نباشد </w:t>
      </w:r>
    </w:p>
    <w:p>
      <w:pPr>
        <w:pStyle w:val="BookText"/>
        <w:rPr/>
      </w:pPr>
      <w:r>
        <w:rPr>
          <w:rFonts w:ascii="IRNazanin" w:hAnsi="IRNazanin" w:eastAsia="IRNazanin"/>
          <w:color w:val="111111"/>
          <w:sz w:val="28"/>
          <w:sz w:val="28"/>
          <w:szCs w:val="28"/>
          <w:rtl w:val="true"/>
          <w:lang w:bidi="fa-IR"/>
        </w:rPr>
        <w:t>که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انتقام‌گرفتن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نشانى، بلکه باید نصیب تو، از بین‌بردن باطل و زنده‌نمودن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از نظر على، گرفتن داد توده از گروه ستمگر و تجاوزکار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خداوند باجماعت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با دوستى و رفاقت، خویشى و نزدیکى پابرجا نمى‌شود، و على از این منطق، در فهم خلافت، تعجب مى‌کند و سخنى کوتاه، رسا، ساده و عمیق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خود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مى‌گوید که گویى جرقه عقل و نداى روح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خلافت و حکومت به رفاقت و قرابت بستگى دارد؟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حکومت در نظر على‌بن ابیطالب حسب و نسبى نبود که برپایه آن افتخاراتى برپا شود و شرافت قدیمى خاندانى هم نبود که براساس آن تاج و تخت‌هایى به‌دست آید و وسیله‌اى براى برده‌ساختن مردم بشود، زیرا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حسبى مانند تواضع و فروتنى و هیچ شرفى چون علم و دانش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بخشش، از خویشاوندى مهربان‌تر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از نظر امام به‌زور و غلبه مادى هم بستگى ندارد که توده‌ها را با شمشیر و آتش و گرفتن مال و نان و ریختن خون، مطیع و فرمانبردار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معنوى هم آن نیست که توده‌ها از بیم یا امید، از ترس یا آرزویى، به امر حاکم گردن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امام و پیشوایى است که خدایش را به‌خاطر پاداش و یا از ترس عذابش، عبادت نمى‌کند، بلکه براى این او را مى‌پرستد که سزاوار پرستش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از نظر وى آن است که وجدان فردى و اجتماعى و انسانى را مورد توجه قرار دهد و به رعایت خیر و صلاح متوجه سازد و سپس جامعه و مردم را ناظر اعمال خود بداند که کارها را ببینند و داورى کنند و به نفع یا به ضرر کارهاى وى رأى دهند و اعمال او را تصویب و یا رد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حکومت آن نیست که حاکم پس از آنکه بر مسند قدرت نشست و استقرار یافت، استبداد رأى و خودکامگى را پیشه کند، بلکه شورى و مشورت عادلانه‌ترین حکومت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کاملا حق دارند از حاکم بخواهند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رازى را از آنها پنهان نکند و هیچ کارى را بدون اطلاع مردم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پنهان‌داشتن آن کار و آن راز، تا مدتى، خود بالذات به مصلحت همگان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مردم کاملا حق دارند که در جریان منافع و مضار خود قرار بگیرند و بر حاکم هم کاملا واجب و لازم است که از همه آراء و افکار استقبال کند، چون‌که شاید در آن آراء و افکار، چیزى باشد که به ذهن او نیامده و وجدانش از آن آگاه نشده و یا علمش به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به همه آراء توجه کند، موارد اشتباه را درمى‌یابد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هرکسى که موارد اشتباه را بشناسد، امکان مى‌یابد که به صلاح و صواب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به افکار و نظریات توده مردم،ضرورتى است که حاکم در امر حکومتش از آن بهره‌مند مى‌شود و توده مردم هم در معنى حکومت، از آن استفاده مى‌کنند و به این ترتیب، کارها به‌نحوى پیش مى‌رود که پس از انجام، پشیمانى به‌وجود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چنان این حقایق را توضیح مى‌دهد که قابل هیچگونه تأویل و تفسیرى نیست، وقتى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مشورت، خیرى در کارها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خصوصیات حاکم آن نیست که کارهاى او را پرده‌اى از ابهام بپوشاند و یا براى انجام امرى، دور از چشم مردم اقدام کند، و از اینجاست که على به مردم توجه مى‌کند تا آنها را به این حق از حقوقشان، آگاه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پرتو چراغ روشن و آشکارى، کسب نور کنید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خلافت در مکتب على‌بین ابیطالب دورى از مردم، روگردانى از ملت و نزدیکى به خودخواهى و عدم توجه به اوضاع عمومى و نیازمندى‌هاى افراد و </w:t>
      </w:r>
    </w:p>
    <w:p>
      <w:pPr>
        <w:pStyle w:val="BookText"/>
        <w:rPr/>
      </w:pPr>
      <w:r>
        <w:rPr>
          <w:rFonts w:ascii="IRNazanin" w:hAnsi="IRNazanin" w:eastAsia="IRNazanin"/>
          <w:color w:val="111111"/>
          <w:sz w:val="28"/>
          <w:sz w:val="28"/>
          <w:szCs w:val="28"/>
          <w:rtl w:val="true"/>
          <w:lang w:bidi="fa-IR"/>
        </w:rPr>
        <w:t>اجتماعات نیست؛ بلکه خلافت وسیله‌اى است براى نزدیکى حاکم به مردم، و مهر ورزیدن به توده و تواضع وى بر همگان و سپس توجه کامل به وضع آنهاست که دیگر جاى هیچ بهانه و عذرى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مردم به‌دلیل عدم انجام یکى از این امور، بر حاکم خشمناک شوند، باید تَبعات آن را بپذیرد، چنان‌که مردم هم بار حکومت او را بردوش مى‌کشند، براى آنکه موقف و وضع آنان نسبت به حاکم، باید نمودار و صورتى از وضع و موقف حاکم نسبت به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على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مردم گنجینه حاکم است، هرگونه عدل یا ظلمى را که در آنها بگذارد، همان را بازخواهد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حکومت در مذهب على‌بن ابیطالب برپایه تعصب استوار نبود، زیرا که تعصب زشت و مذموم است، مگر آنکه تعصب براى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خصلت‌هاى نیکو و اتخاذ خیر و فضیلت و دورى از ظلم و ستم و داد مردم و جلوگیرى از فساد در روى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در هر حال، در مذهب على براى آن کسانى نیست که درباره آنان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شما حکومت کنند، مانند قیصر و کسرى در میان شما رفتار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کسانى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اهل مکر و حیله، نیرنگ و 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ظلم و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در دوران حکومتشان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و غذا را به آنها که سیر هستند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همه اینها بود که على خلافت را نپذیرفت مگر در زمانى که عزم قاطع در برپایى حق و نابودى باطل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زندگى را بدرودگفتن، در نظر امام، بهتر از ادامه حیات بود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دلایل، به مردم هشدار مى‌دهد تا از هیئت حاکمه خود حساب پس بگیرند و بر کارهاى آنها نظارت کنند و آن حاکمى را که خدمتگزار نباشد، نپذیرند و هروقت که لازم شد، خشم یا رضایت خود را آشکار سازند و از </w:t>
      </w:r>
    </w:p>
    <w:p>
      <w:pPr>
        <w:pStyle w:val="BookText"/>
        <w:rPr/>
      </w:pPr>
      <w:r>
        <w:rPr>
          <w:rFonts w:ascii="IRNazanin" w:hAnsi="IRNazanin" w:eastAsia="IRNazanin"/>
          <w:color w:val="111111"/>
          <w:sz w:val="28"/>
          <w:sz w:val="28"/>
          <w:szCs w:val="28"/>
          <w:rtl w:val="true"/>
          <w:lang w:bidi="fa-IR"/>
        </w:rPr>
        <w:t>اینجاست که به آنها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خشم نمى‌آیید و انتقام نمى‌گیرید که ابلهان بر شما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همگى به ذلت و خوارى خواهید افتاد و به نابودى محکوم خواهید شد و بهره شما زیانکارى و بدبختى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حد خشم و نفرت از ظلم و ستم را برابر با اظهار رضامندى از عدل و داد قرار داده و در سخن حکیمانه‌اى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به دور خشم و خوشنودى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به کارى خوشنود گردد به آن روى مى‌آورد و آن‌کس که خشم و نفرت اظهار نماید، از آن روى برگرداند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به‌خاطر اینها و غیر اینها بود که کسى را براى بعد از خود، به خلافت سفارش نکرد، براى آنکه این امر، فقط باید منوط به نظر توده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مردم پیش وى آمده و از او خواستند که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جانشین خود سازد، آن را نپذیرفت و سخنى گفت که عالى‌ترین مرتبه صفات یک حاکم را نشان مى‌دهد، چنانکه آخرین اعتراف صریح به آزادى‌هاى عمومى، و حقوق مردم را در انتخاب راه‌کارشان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خود مى‌دانند و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نه به شما دستور مى‌دهم و نه شما را منع مى‌کنم، شما خود بهتر مى‌دانید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اگر مردم نمى‌خواهند، چرا او به خلیفه و جانشین‌شدن فرزندش امر کند؟ و اگر مردم او را چنان یافته‌اند که به او رضایت دارند، چرا آنان را از آن کار بازدارد؟ مگر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وضع و نیاز و مسائل اجتماعى خود آگاه‌تر نیستند؟ مگر فقط خود آنان نیستند که حق تعیین سرنوشت خود را دارند؟</w:t>
      </w:r>
    </w:p>
    <w:p>
      <w:pPr>
        <w:pStyle w:val="BookText"/>
        <w:rPr/>
      </w:pPr>
      <w:r>
        <w:rPr>
          <w:rFonts w:ascii="IRNazanin" w:hAnsi="IRNazanin" w:eastAsia="IRNazanin"/>
          <w:color w:val="111111"/>
          <w:sz w:val="28"/>
          <w:sz w:val="28"/>
          <w:szCs w:val="28"/>
          <w:rtl w:val="true"/>
          <w:lang w:bidi="fa-IR"/>
        </w:rPr>
        <w:t>مى‌گویم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هدف نهایى است که احترام به آزادى توده و آزادى تعیین سرنوشت از طرف خود مردم، به آن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در احترام به آزادى‌هاى مردم به آنجا رسید که حتى به آنها در نزدیکى و یا دورى از خود او، آزادى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پس از آن بود که اکثریت توده مردم با او بیعت کردند و کناره‌گیرى گروهى از وى، به‌مثابه انکار حق توده در انتخاب حاکم به‌شمار آمد و مطرود شناخته 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هر چیزى که از راه زور و اعمال نفوذ، اکراه و اجبار به‌دست آید، بیزار است و شیوه برخورد او با گروهى که با وى بیعت نکردند از همین تفکر حاصل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به‌حیرت و سرگردانى نیفتاد و راه خود را گم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کسى را مجبور نساخت ولى در همان‌وقت، از آنچه به اراده توده مردم ضرر مى‌زد غافل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آنها اجازه داد که بر رأى و نظرخود باشند ولى به‌نام حق حاکمیت ملت درکار مردم هم دخالت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واقع اعتراف به‌حق افراد و جماعت، در یک چهارچوب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ماجرا از این قرار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یکى از اعضاى شورى بود</w:t>
      </w:r>
      <w:r>
        <w:rPr>
          <w:rStyle w:val="FootnoteAnchor"/>
          <w:rtl w:val="true"/>
        </w:rPr>
        <w:footnoteReference w:id="99"/>
      </w:r>
      <w:r>
        <w:rPr>
          <w:rFonts w:ascii="IRNazanin" w:hAnsi="IRNazanin" w:eastAsia="IRNazanin"/>
          <w:color w:val="111111"/>
          <w:sz w:val="28"/>
          <w:sz w:val="28"/>
          <w:szCs w:val="28"/>
          <w:rtl w:val="true"/>
          <w:lang w:bidi="fa-IR"/>
        </w:rPr>
        <w:t xml:space="preserve">از بیعت با امام سرباز زد، وعلى او </w:t>
      </w:r>
    </w:p>
    <w:p>
      <w:pPr>
        <w:pStyle w:val="BookText"/>
        <w:rPr/>
      </w:pPr>
      <w:r>
        <w:rPr>
          <w:rFonts w:ascii="IRNazanin" w:hAnsi="IRNazanin" w:eastAsia="IRNazanin"/>
          <w:color w:val="111111"/>
          <w:sz w:val="28"/>
          <w:sz w:val="28"/>
          <w:szCs w:val="28"/>
          <w:rtl w:val="true"/>
          <w:lang w:bidi="fa-IR"/>
        </w:rPr>
        <w:t>را پس از آنکه به وى اطمینان داد که از طرف او بیمى نخواهد بود، به حال خود واگذاشت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بیعت خوددارى کرد، على از او ضامن خواست که فتنه و آشوبى به‌پا نکند، ولى او به این امر نیز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مى‌شناسم، از زمان طفولیت نیز بداخلاق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حال خود بگذارید، من خود کفیل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دیگرى نیز از بیعت امتناع ورزیدند، على آنان را نیز به حال خود واگذاشت، به‌شرط آنکه از فتنه و آشوب برکنار باشند و به اراده و خواست اکثریت توده، لطمه‌اى وارد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انقلابیون خواستند کسانى را که بیعت نکرده بودند، با زور و قهر وادار به بیعت کنند، ولى على آنان را به شدت منع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کلى و قاعده عمومى على در مسئله بیعت وابسته و مستند به این حقیقتى است که آن را مى‌بیند و آن را با این تعبیر بیان مى‌کند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اختیار خود بیعت کند، از او مى‌پذیرم و آن‌کس که خوددارى نماید، به حال خود وامى‌گذارم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حکومت على، آزادى افراد تضمین شده، مگر آن که به آزادى جماعت و توده، صدمه و ضربه‌اى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 بود که او در میان کسانى که با او بیعت نکردند، این آزادى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بن عبیدالله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معاویة ابى 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نداد، ولى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ابى‌وقاص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اجازه داد که از آن استفاده کنند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سه نفر آرزو داشتند به حکومت برسند، زیرا حکومت براى آنان ثروت و مجد و قدرت به‌بار مى‌آورد، و از اینجا بود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اگرامروز هم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برضد خلیفه جدید شورشى به‌پا مى‌کردند و از همین‌جا بود که آنان در ایجاد فتنه و اختلاف و غارت آنچه که همه مردم در آن برابرند، تعمد داشتند و البته آنها، هرسه، از نظر ثروت و لشکر نیز امکانات و نیرویى داشتند که وسایل آشوب را بر آنان فراهم‌تر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علت على آنان را به حال </w:t>
      </w:r>
    </w:p>
    <w:p>
      <w:pPr>
        <w:pStyle w:val="BookText"/>
        <w:rPr/>
      </w:pPr>
      <w:r>
        <w:rPr>
          <w:rFonts w:ascii="IRNazanin" w:hAnsi="IRNazanin" w:eastAsia="IRNazanin"/>
          <w:color w:val="111111"/>
          <w:sz w:val="28"/>
          <w:sz w:val="28"/>
          <w:szCs w:val="28"/>
          <w:rtl w:val="true"/>
          <w:lang w:bidi="fa-IR"/>
        </w:rPr>
        <w:t>خودشان وانگذاشت،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آینده در 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توطئه بزرگ بر ضد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نظریه امام درباره آنها را به خوبى روشن خواهیم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بدین‌ترتیب، حکومت ازآن توده مردم است و بر بیعت نیز اکراه و اجبارى نیست، مگر آنکه مصلحت توده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مصلحت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این اکراه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بالاترین مفاهیم پیوند و رابطه حاکم با محکوم، در مسئله آزادى بیان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وضع، بسیار طبیعى بود که على‌بن ابیطالب فرمانداران و کارمندان خود را نیز روى این اصول با مردم مرتبط سازد، چنانکه با خود چنین کرده بود و او بر آنان نظارت شدید و کامل داشت و چنانکه در جاى خود خواهیم دید، در هر چیزى که مربوط به رعایت حقوق همگان بود، بر آنان سخت مى‌گرفت و در این راه گامى ارزنده برداشته که با قانون کلى او در حقوق و وظایف، انطباق دارد، چنانکه با پیشروترین قوانین ملل معاصر، تطبیق مى‌کند، و آن این بود که او از خود ملت، ناظر و مراقبى به‌وجود آورده بود که مافوق حاکم بود و نشان‌دهنده روش حاکم در حکومت بود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در آن هنگام که کسى را به فرماندارى ایالتى از ایالات، یا شهرى از شهرها مى‌فرستاد، برنامه و پیمان‌نامه‌اى به او مى‌داد تا براى مردم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پس از خواندن آن، آن را مى‌پذیرفتند، این برنامه و عهدنامه، پیمانى بین آنها و فرماندار بود و هرگز مجاز نبودند که از آن منحرف شوند و هیچ‌وقت حاکم هم حق نداشت که مواد آن را برطبق میل خود تفسیر و تأویل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مقدار کم یا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مخالفت نماید و اگر از آن انحرافى مى‌یافت، على کیفرى را بر او لازم مى‌شمرد و بلافاصله هم آن را درباره او به مورد اجرا مى‌گذاشت</w:t>
      </w:r>
      <w:r>
        <w:rPr>
          <w:rFonts w:eastAsia="IRNazanin" w:cs="IRNazanin"/>
          <w:color w:val="111111"/>
          <w:sz w:val="28"/>
          <w:szCs w:val="28"/>
          <w:rtl w:val="true"/>
          <w:lang w:bidi="fa-IR"/>
        </w:rPr>
        <w:t xml:space="preserve">. </w:t>
      </w:r>
      <w:bookmarkStart w:id="142" w:name="pg20168_207168"/>
    </w:p>
    <w:p>
      <w:pPr>
        <w:pStyle w:val="Heading2"/>
        <w:numPr>
          <w:ilvl w:val="1"/>
          <w:numId w:val="1"/>
        </w:numPr>
        <w:rPr/>
      </w:pPr>
      <w:bookmarkStart w:id="143" w:name="__RefHeading___Toc4436111_2320776876"/>
      <w:bookmarkStart w:id="144" w:name="_Toc49"/>
      <w:bookmarkEnd w:id="142"/>
      <w:bookmarkEnd w:id="143"/>
      <w:r>
        <w:rPr>
          <w:rtl w:val="true"/>
        </w:rPr>
        <w:t>سرچشمه‌هاى آزادى</w:t>
      </w:r>
      <w:bookmarkEnd w:id="14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بنده دیگرى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آزاد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تو اجازه دادم که در کار خود آنطور باشى که درک نموده‌اى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در هیچ شرایطى نباید مجبور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 دو در خلافت با من بیعت نمودند و اگر خوددارى مى‌کردند آنها را مجبور نمى‌ساختم، همان‌طور که دیگران را مجبور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ایمان اصیل و عمیق به آزادى پایه و اساس برنامه‌هاى على در حکومت و سیاست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الهام‌گرفتن از آن، امر و نهى، جنگ و صلح، عزل و نصب، آمیزش با مردم رفتار با فرزندان خود و پرستش خداى خویش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وى نسبت به آزادى، از نظریه کلى وى درباره جهان هستى و اجتماع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اجتماعى که قطب این وجود پیشرو به‌سوى خیر برتر و زندگى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گرفته و سیراب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مفاهیم و معانى آزادى، ناشى از روابط و علائقى است که فرزندان جامعه، به آن مقدار که از وجدان‌ها و ضمائر افراد مى‌جوشد، با آن پیوند و ارتباط مى‌یابند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مفاهیم ارکان و پایه‌هایى در اینجا و آنجا دارند که مقیاس‌هاى آزادى بر آنها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و آزمایش، و هم‌چنین على‌بن ابیطالب، آن را این‌چنین تقریر و بیان داشته‌اند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آن علائق و پیوندهایى که افراد یک جامعه را به هم مرتبط مى‌سازند، دو صفت و حالت فردى واجتماعى را دارند و امام سیاست و حکومت و مدیریت خود را وقف اصلاح آنها نمود تا زندگى سعادتمندانه را براى مردم به‌وجود آورد و به آنان فرصت دهد که در میدان آزادى، به بهترین و زیباترین اشکال و مفاهیم آن، دست یابند و آن را در افق وسیع انسانى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گامى که على‌بن ابیطالب در این زمینه برداشت آن بود که مسئولیت و وظیفه خود را در تأیید و تثبیت آنچه حق و درست است و درهم‌کوبیدن هرچه باطل و خطا است، اعلام دارد تا بدین‌وسیله مردم را از هرگونه اقدام یا اندیشه خطایى بازدارد که ممکن است محرک آنان در ارتکاب گناه فردى و اجتماعى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آنان به‌خاطر دوستى و توصیه و خویشاوندى و یا خدمتى که انجام داده‌اند، به بخشش آن گناه امیدوار باشند و درنتیجه، کار و اندیشه آنان به ضرر جامعه و توده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براى تقریر این مسئولیت، پیش از خلافت و بعد از آن، نمونه‌هاى محکمى از گفتار و کردار خود را به‌دست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روش مثبتى بر اساس توجه به نیکى و تحکیم عوامل خیر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روش دیگرى را نشان مى‌دهد که داراى جنبه منفى است و برپایه شدت و سخت‌گیرى در برپاداشتن حدود، نسبت به بیگانه و خودى، دور و نزدیک، دوست و دشمن، استوار مى‌گردد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دانش و آگاهى مردم نسبت به خودش اطمینان داشت و مى‌دانست که آنان از زهد و پاکدامنى و پاى‌بندى وى به اصولى که بالاتر از زهد و پاکدامنى هم هست، اطلاع دارند و البته این برنامه ناشى از توجه امام به دورى‌جستن از امور مادى و نفسانى بود، مگر در مواردى که بقاى نفس و ادامه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به‌خاطر اقامه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بستگى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همچنین ناشى از توجه کامل امام به حال بینوایان و درماندگان بود که با احساس انسانى و وجدانى بیدار، مى‌خواست در راه رفع ستم از آنان بکوشد و هرگونه احتیاج و نیازمندى آنان را، به‌عنوان حقى مشروع و مسلم، نه از باب بخشش و احسان، برطرف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امام به نفس خویش نیز مطمئن بود و از همین استوارى وجدان و درون بود که هرگز حاضر نشد عسل زلال را طعام خود قرار دهد در حالى که در میان مردم کسانى بودند که آشنایى با یک گرده نان جوین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حاضر نشد که راه را با پوشیدن جامه ابریشمى طى کند، در صورتى که در بین مردم افرادى بودند که امید لباس کهنه و وصله‌دار را هم نداشتند و حاضر نشد که فقط به این دلخوش کند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ولى با آنان در سختى‌هاى روزگار، شریک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خود را از آلودگى‌هاى حاکمان زمان خود، از قبیل زنجیرهاى افتخار به حسب و نسب،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طمع در ملک ومال و جاه و کبر و برترى‌جویى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هرگونه عرف و عادتى که در چهارچوب عقل سلیم و نیاز اجتماعى و شور و شوق نیک انسانى دور مى‌کند،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از برترى‌دادن خویشان و دوستداران خود در اموال عمومى و از کینه‌ورزى نسبت به دشمنانش و یا انتقام‌گرفتن از بدخواهانش، خود را آزاد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وجدان خود را از دعوت به هر کارى که از به صلاح بودن آن اطمینان نداشت و یا گفتارى که آن را نمى‌پسندید،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بدین‌ترتیب او وجدان بزرگ و روح عظمت بود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آنگاه جسم و تن خود را از شهوت خوردنى و نوشیدنى و پوشیدنى و مسکن، آزاد کرد و از آنها به مقدارى اکتفا کرد که از ضروریات بدیهى و حتمى زندگى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او بهاى این ضروریات زندگى را از بیت‌المال عمومى نیز برداشت نمى‌کرد، در حالى که لااقل به اندازه بهره و سهم فرمانداران و والیان خود، از آن سهم و نصیب قانونى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روایت‌هاى معتبرى به ما مى‌گویند که </w:t>
      </w:r>
    </w:p>
    <w:p>
      <w:pPr>
        <w:pStyle w:val="BookText"/>
        <w:rPr/>
      </w:pPr>
      <w:r>
        <w:rPr>
          <w:rFonts w:ascii="IRNazanin" w:hAnsi="IRNazanin" w:eastAsia="IRNazanin"/>
          <w:color w:val="111111"/>
          <w:sz w:val="28"/>
          <w:sz w:val="28"/>
          <w:szCs w:val="28"/>
          <w:rtl w:val="true"/>
          <w:lang w:bidi="fa-IR"/>
        </w:rPr>
        <w:t>او گاهى شمشیر و زره و لوازم خانه خود را فروخت تا از بهاى آنها، چیزى براى خود و فرزندانش تهیه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درحالى که به کارگزاران و فرمانداران خود حقوق مکفى مى‌داد که مجبور به پذیرفتن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پایمال‌شدن حق و سازش و کنارآمدن با باطل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خود را از همه این قید و بندها آزاد ساخت تا بتواند از هرگونه مانعى که بین او و عدالت بر دوست و دشمن جدایى مى‌افکند، خود را نجات بخشد و خود این وضع را در یک جمله خلاصه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شهوات نفسانى را ترک گوید، آزاد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تقوى و پرهیزکارى او، تقواى آزادگان بود که ایمان مى‌آورند وبا الهام از این ایمان، کار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تظاهر و ریایى دربین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به‌خاطر ترس از عقاب و طمع ثواب و پاداش، آن را انجام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تضمین آزادى براى مردم، در درجه اول مربوط و بسته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تن کارگر را در روى زمین، به‌مثابه قلب پاک در بهشت مى‌داند و درباره پاکان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دل‌هاى آنان در بهشت و بدنهایشان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سود کار بسته به آن است که مزد و پاداش کارگر، در کارى که انجام مى‌دهد،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آن به تفصیل خواهد آمد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به‌خاطر بزرگداشت مقام آزادى، و کار آزاد، مقرر مى‌دارد که هیچ کارگرى را بر کارى مجبور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کارى که توأم با رضایت و میل عمیق درونى نباشد، توهین به آزادى و به خود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صحیح نمى‌دانم که کسى را به کارى وادارم که 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ترغیب و تشویق به کارى که براى همگان سودمند باشد و به‌خاطر حفظ آزادى فردى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اکتفا مى‌کند که نتیجه کار را، فقط حق کارگر قرار دهد، و کسى را که بدون مجوز قانونى او را به کار مجبور ساخته است، از آن محروم </w:t>
      </w:r>
    </w:p>
    <w:p>
      <w:pPr>
        <w:pStyle w:val="BookText"/>
        <w:rPr/>
      </w:pP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آب، از آن کسى است که در آن کار کرده، نه مال کسى که او را مجبور به 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ناگزیر به مسئله‌اى باید اشاره کرد که در زمینه این بحث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کلمه آزادى را در آن دوره، ارزیابى کند مدلول و مفهوم وسیع و عمومى آن را، جز در راه و روش امام على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آزادى و همه مشتقات آن در عصر امام مدلول و مفهومىجز در معارضه با برده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آزادى ضدبردگى است و آزاد، ضدبرده یا بنده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در مدلول صحیح گفتار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کنیم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کى به بردگى گرفتید، در حالى که مادرانشان، آنان را آزاد زاده‌اند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خواهیم دید که شکل و وضع این عبارت و موقعیتى که در آن گفته شده و انگیزه‌هایى که عمربن خطاب را وادار کرده آن را بگوید، همگى دلالت دارند که مراد عمر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بردگانى که خرید و فروش مى‌شدند،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هواداران حق، آن را در گفتار آزاد و کار آزاد مى‌جویند، غیر از آن آزادگانى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این جمله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دیگرى بر این مى‌افزاییم و آن اینکه، عمر با این گفتار خود، متوجه کسانى شده که مردم را به بندگى مى‌کشانند و به آنها دستور مى‌دهد کسانى را که مادرانشان آنها را آزاد زاده‌اند، به بردگى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عمر با این گفتار خود، متوجه خود بردگان نشده تا به آنان دستور دهد که برضد آنهایى که آنان را به بردگى گرفته و خریدوفروش مى‌کنند،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بنابراین، مسئله در گفتار عمر، مربوط به اراده و تصمیم اربابان بوده و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متوجه آنان است و بهتر آن است که مردم بیچاره را به بردگى نکشانند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نزد على‌بن ابیطالب، مسئله از این قرار نیست و مفهوم آزادى وسیع‌تر و عمومى‌تر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اثبات این ادعا، نخست با یک گفتار و نص صریح </w:t>
      </w:r>
    </w:p>
    <w:p>
      <w:pPr>
        <w:pStyle w:val="BookText"/>
        <w:rPr/>
      </w:pPr>
      <w:r>
        <w:rPr>
          <w:rFonts w:ascii="IRNazanin" w:hAnsi="IRNazanin" w:eastAsia="IRNazanin"/>
          <w:color w:val="111111"/>
          <w:sz w:val="28"/>
          <w:sz w:val="28"/>
          <w:szCs w:val="28"/>
          <w:rtl w:val="true"/>
          <w:lang w:bidi="fa-IR"/>
        </w:rPr>
        <w:t xml:space="preserve">خود او استدلال مى‌کنیم و سپس به آنچه خود ما از قانون و دستور کلى او به‌دست مى‌آوریم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شکل‌هاى گوناگون، در بسیارى از گفتارها و پیمان‌ها و وصیت‌هایش مى‌بینیم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استشهاد مى‌نماییم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گفتار عمر که ما به آن اشاره کردیم، على صریحآ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دیگرى مباش که خداوند تو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على با این گفتار خود، چگونه به انسان اعتماد به نفس مى‌بخشد و به او توجه مى‌دهد که معنى و روح آزادى را درک و احساس نماید، و براى این منظور در دل و جان او چیزى را القا مى‌کند که او را بر یک اصل از اصول وجودش آگاه کرده، آن را بیدار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جهان هستى او را آزاد قرار داده و سرکشى و اطاعت، کار و گفتار او هم باید براساس این حق طبیعى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بدین‌وسیله در دل او تخم انقلاب را مى‌پاشد، انقلاب بر ضد هر چیزى که مى‌تواند حق آزادبودن را از او سلب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هرگز خواننده گمان نکند که بین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خطاب متوجه اربابان مى‌شود و از آنها مى‌خواهد که هیچ فردى را به بندگى نگیرند و سخن على‌بن ابیطالب متوجه همه توده مردم گشته و به آنان آگاهى مى‌دهد که همه‌شان آزادند و آزادى موهبتى است که در دست اراده خود انسان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به‌نظر ما فرق این دو گفتار بسیار وسیع و بزرگ است، و فرقى است که شامل اصول مى‌گردد نه 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عمق نظر و دید امام على، نسبت به مفهوم آزادى اشاره مى‌کند، و درواقع آزادى، در این سخن آشکار او، ناشى از اصول طبیعى آن است، ناشى از مردمى است که فقط خود آنان حق دارند راه و روش خود را انتخاب کنند و سرنوشت خود را تعیین نمایند و دلیلشان هم آن است که آنان واقعآ و قانونآ آزاد هستند و کسى در این امر حقى ندارد و نمى‌تواند که این آزادى را از آنان سلب کند و یا آن را به‌اصطلاح به آنان ببخشد و عطا بفرماید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عمق این نظریه علوى درباره آزادى است که على با این گفتار خود ثابت مى‌کند آزادى یک عمل وجدانى محض بوده و از ارکان خصوصى زندگى است که خود راه و روش و معانى را ترسیم مى‌کند و نمى‌توان او را بر این مجبور ساخت، زیرا که این یک چیز اکتسابى خارجى نیست، بلکه ناشى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آزادى این‌چنین باشد، طبعآ کسى حق ندارد به زور و جبر آن را از دیگرى سلب نماید زیرا هر اعمال فشارى مغایر با مفهوم ذاتى آزادى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میان سخنان عمر و على تفاوتى اساسى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آزادگانى وجود دارند که قضیه آنان مربوط به اراده کسانى است که مى‌خرند و مى‌فروشند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درواقع آزادى، آزادى بى‌ثباتى است و آزادگان، آزادگان سرگردان و بلاتکلیفى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آزادى ظاهرى و ساختگى است که حدود و معانى آن، از سرچشمه طبیعى خود نمى‌جوشد، بلکه راه و روش آن از خارج ذات و وجدان ترسیم مى‌شود، و آزادگان، آزادگانى هستند که از وجدان‌هاى خود رانده شده و به پیمان‌ها و حوادث وابسته گشته‌اند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و آزادگى مربوط به خود طبیعت و حقیقت انسانیت است و آن از نظر اصول و سرچشمه‌ها، طبیعت آزاد و مستقلى است و بدین‌ترتیب آزادى مطلق بوده و حدود آن، رد یا پذیرفتن، در چهارچوب زندگى داخلى و وجدان است و آزادگان اختیار دارند چیزى را از روى رضایت و به‌خاطر مثبت یا منفى‌بودن، بپذیرند و یا 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به این مفهومى که على مى‌خواهد همان است که انقلاب‌ها را به‌وجود مى‌آورد و تمدن‌هایى را ایجاد مى‌کند و پیوندهاى مردم را برپایه‌هاى تعاون نیکوکارانه برپا مى‌دارد و افراد وجماعات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آنان را به نیکى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مرتبط مى‌سازد، زیرا ارتباط طبیعى و پیوند اصیل، فقط آن است که بین دو طرف آن رضایت و قبول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مفهوم آزادى در نزد على، همین مفهوم دقیق و عمیق بود، مى‌بایست معناى آن، چنان باشد که براساس آن به اوضاع خصوصى و عمومى، به هر چیزى که به وجدان‌ها، انگیزه‌ها و زندگى داخلى مردم پیوند دارد، و به هرآنچه با روابط و پیوندهاى همگان بستگى مى‌یابد، توجه شود و ناگزیر باید برپایه آن حقوق انسان پى‌ریزى و استوار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شخصیت على‌بن ابیطالب از نظر وحدت و هماهنگى چنان بود که همه آثار و فیوضات و پدیده‌هاى وى، با همدیگر همکارى و تعاون داشتند و آن‌چنان بود که در اصل نخستین و هدف نهایى متحد بود، پس شما بدون شک درمى‌یابید که مفهوم آزادى از نظر وى به کدام سوى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پیوند محکمى را بین مفهوم این آزادى وحقیقت شخصیت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هرکارى از کارهاى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باید نظر خود را درباره آنچه درصددش هستید، تجدید کنید و آنگاه با این پیوند محکم، روبرو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على‌بن ابیطالب از نظر وحدت و هماهنگى شخصیت، به‌نحوى است که تناقض نمى‌پذیرد، و از نظر سلامت طبع و اصالت فکر آنچنان است که دوگانگى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به‌زودى در فصلى که مى‌آید و علل و عوامل نوشتن آن‌فصل را هم ذکر کرده‌ایم، این موضوع اساسى و جنبه مهم زندگى فرزند ابوطالب را روشن خواهیم کرد</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 xml:space="preserve">آنچه على را وا مى‌دارد که گفتار و کردار خود را با مفهوم آزادى پیوند دهد این است که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ادیان و مذاهب شرقى، مکان و موقعیتى دارد و این نظریه ریشه‌هاى دورى در فلسفه‌هاى پیشینیان و مفاهیم الهى و سنت‌هاى اخلاقى وابسته به آن دارد که در وضع افراد، نقش مؤثرى، ولو </w:t>
      </w:r>
    </w:p>
    <w:p>
      <w:pPr>
        <w:pStyle w:val="BookText"/>
        <w:rPr/>
      </w:pPr>
      <w:r>
        <w:rPr>
          <w:rFonts w:ascii="IRNazanin" w:hAnsi="IRNazanin" w:eastAsia="IRNazanin"/>
          <w:color w:val="111111"/>
          <w:sz w:val="28"/>
          <w:sz w:val="28"/>
          <w:szCs w:val="28"/>
          <w:rtl w:val="true"/>
          <w:lang w:bidi="fa-IR"/>
        </w:rPr>
        <w:t>محدود، همواره به‌عهده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معلوم است که فرقه‌هاى زیادى در مسیحیت و اسلام و ادیان دیگر، به‌وجود آمده‌اند که هدف نهایى آنها تعلیل حوادث خصوصى و عمومى و دور و نزدیک در پرتو این نظریه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جاى تعجب هم نخواهد بود که با این سبک و اسلوب در تعلیل حوادث، روش‌هاى خاصى در اخلاق و مسلک به‌وجود آید که مسئولیت را در هر کارى، از مسبب اصلى آن بردارد و آن را به قضا و قدر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مبانى و اصول این فرقه‌ها و مذاهب قدرى و جبرى، این بوده که زمام حوادث را فقط به‌دست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بسپارند، در نزد آنها بسیار طبیعى خواهد بود که هرگونه معنى و مفهوم آزادى از بین برود، زیرا آزادى،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قائل است و درنتیجه فرد مختار را هم‌چون که آزاد است، مسئول مى‌شمارد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ابیطالب هم با همین قضیه روبرو شده، ولى باید دید که آن را چگونه تلقى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گفته است قضا و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 مذاهب و فلسفه‌هاى پیشین دو دست نیرومند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هر راهى که مى‌خواهند مى‌کشانند؟ و انسان در پهنه زندگى و در برابر مسائلى که در برابر دیدگانش قرار دارد، ازخود اراده و اختیارى ندارد و بر ادامه مسیرى که قرار گرفته است، مجبور و محکوم است؟</w:t>
      </w:r>
    </w:p>
    <w:p>
      <w:pPr>
        <w:pStyle w:val="BookText"/>
        <w:rPr/>
      </w:pPr>
      <w:r>
        <w:rPr>
          <w:rFonts w:ascii="IRNazanin" w:hAnsi="IRNazanin" w:eastAsia="IRNazanin"/>
          <w:color w:val="111111"/>
          <w:sz w:val="28"/>
          <w:sz w:val="28"/>
          <w:szCs w:val="28"/>
          <w:rtl w:val="true"/>
          <w:lang w:bidi="fa-IR"/>
        </w:rPr>
        <w:t>اگر على این‌چنین بگوید، با خود مخالفت ورزیده و گفتار وى درباره آزادى نیز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این‌صورت، گفتار وى، چیزى بیشتر از یک سخن زودگذر نخواهد بود که از اصل ریشه‌دارى سرچشمه نگرفته و هدف مشخصى نداشته ونشان‌دهنده صداقت گوینده‌اش نیست مگر به آن مقدار که یک گفتار زودگذر مى‌تواند واقعیت صاحبش را نشان 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سخن على درباره آزادى، این مقام و موقعیتى را داشته باشد که ما دیدیم، او بدون تردید و با تمام نیرو، گردش انسان را به‌وسیله جبر وقدر انکار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دید کسى به جبر وقدر نگاه مى‌کند که قدرت و نیروى آن را فوق </w:t>
      </w:r>
    </w:p>
    <w:p>
      <w:pPr>
        <w:pStyle w:val="BookText"/>
        <w:rPr/>
      </w:pPr>
      <w:r>
        <w:rPr>
          <w:rFonts w:ascii="IRNazanin" w:hAnsi="IRNazanin" w:eastAsia="IRNazanin"/>
          <w:color w:val="111111"/>
          <w:sz w:val="28"/>
          <w:sz w:val="28"/>
          <w:szCs w:val="28"/>
          <w:rtl w:val="true"/>
          <w:lang w:bidi="fa-IR"/>
        </w:rPr>
        <w:t>امکانات و نیروى انسانى نمى‌داند که مى‌بیند و مى‌داند و مختار است و پیش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على در این باره چه مى‌گوید؟</w:t>
      </w:r>
    </w:p>
    <w:p>
      <w:pPr>
        <w:pStyle w:val="BookText"/>
        <w:rPr/>
      </w:pPr>
      <w:r>
        <w:rPr>
          <w:rFonts w:ascii="IRNazanin" w:hAnsi="IRNazanin" w:eastAsia="IRNazanin"/>
          <w:color w:val="111111"/>
          <w:sz w:val="28"/>
          <w:sz w:val="28"/>
          <w:szCs w:val="28"/>
          <w:rtl w:val="true"/>
          <w:lang w:bidi="fa-IR"/>
        </w:rPr>
        <w:t>او به پیرمردى از مردم شام که در صفین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خاطر راهى که در پیش گرفته‌اید و تلاشهایتان در این راه و عمرى که در آن سپرى مى‌کنید، پاداشى بزرگ برایتان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هیچ وجه مجبور نیستید و در گزیدن این راه صاحب اختیارید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چگونه مى‌شود؟ در صورتى که قضا و قدر ما را براین مسیر داشته و رفت و برگشت ما بسته به قضا و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برادر شامى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قضاء لازم و قدر محتومى را در گمان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ثواب و عقاب باطل مى‌گردد و هیچ سرزنشى براى گناهکار و هیچ تحسینى براى نیکوکارن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هیچ‌کدام از بدکار و نیکوکار، براى پاداش نیک یا کیفر بد، بر یکدیگر ترجیح و برترى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راستگو باشى ما تو را کفایت مى‌کنیم و اگر دروغگو باشى، تو را کیفر مى‌دهیم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کسى که راستگو را پاداش و دروغگو را کیفر دهد، جبرى و قدرى نتواند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چون مفهوم آزادى از نظر على داراى این مفهوم دقیق و عمیق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معنى آن باید چنان باشد که حقوق انسان برآن استوار گردد و این چیزى است که ما با کمال وضوح آن را در دستور و برنامه على نسبت به مردم مى‌بینیم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حق مردم را در انتخاب و برکنارنمودن، در گفتار و کردار، و در زندگى سعادتمندانه، به‌رسمیت مى‌شناسد و سپس میان همه آنان، برابرى در حقوق و واجبات را برقرار مى‌سازد و براى این آزادى حدودى قرار نمى‌دهد، مگر آنکه مصلحت توده مردم، این‌چنین حدودى را تقاضا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 اگر سیره و روش امام را نسبت به مردم دنبال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فصل‌هاى گذشته روشن ساخته‌ایم و در فصل‌هاى آینده هم بیان خواهیم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مى‌بینیم که در هیچ موردى، با این مفهوم آزادى تعارض ندارد و بلکه این مفهوم را از نظر بیان و تطبیق خارجى، در برپاداشتن حقوق عمومى همواره به‌کار برده و آن را درباره دوستان و دشمنانش، به‌طور یکسان، رعایت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مطلع این فصل دیدیم که على مجبورنمودن کسى را براى انجام‌دادن آنچه از آن اکراه دارد، جایز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به‌کارگرفتن و واداشتن احدى را براى کارى، صحیح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فصل سابق دیدیم که او چگونه عده‌اى را که بیعت نمى‌کردند، به‌حال خود گذاشت و آنها را مجبور به بیعت نساخت، در حالى‌که اطمینان داشت که آنها اشتباه مى‌کنند، ولى چرا آنها را مجبور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این آزادى و اختیار تا هنگامى رعایت مى‌شود که اشتباه آنان، موجب آزار توده مردم نباشد و بر حقوق همگان لطمه‌اى واردنسازد؛ و تا آن‌وقت که آنان خودشان این راه را براى خود انتخاب کرده‌اند و از نیک و بدى که به آنها مى‌رسد، خودراضى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که با حلال و حرام آشنا هستید، از علم خود بهره‌مند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مغیرة‌بن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مخاطب قرار داده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اجازه مى‌دهم در کار خود آن‌چنان باشى که بر تو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زیر نیز از همین نمونه‌ها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حبیب‌بن مسلم فهرى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وى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مردم کناره‌گیرى کن تا کار آنها با مشورت بین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به این مسئله؟ ساکت باش، تو شایستگى دخالت در این امر را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مرا آنچنان خواهى دید که تو را خوشایند نباشد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تهدید آشکارى که در این گفتار است، بر خوانندگان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تهدیدى از جانب یکى از دشمنان على است در حالى که زمانه و مردم نیز در </w:t>
      </w:r>
    </w:p>
    <w:p>
      <w:pPr>
        <w:pStyle w:val="BookText"/>
        <w:rPr/>
      </w:pPr>
      <w:r>
        <w:rPr>
          <w:rFonts w:ascii="IRNazanin" w:hAnsi="IRNazanin" w:eastAsia="IRNazanin"/>
          <w:color w:val="111111"/>
          <w:sz w:val="28"/>
          <w:sz w:val="28"/>
          <w:szCs w:val="28"/>
          <w:rtl w:val="true"/>
          <w:lang w:bidi="fa-IR"/>
        </w:rPr>
        <w:t>مقابل او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باید دید که عکس‌العمل امام چه بود؟ آیا با وجودى که قدرت داشت و این تهدید صریح را مى‌دید، به مجازاتش فرمان داد؟ به زندانش انداخت؟ آزادى را از او گرفت تا نتواند به دشمنى با وى برخیزد وافراد قبیله خود را برضد او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واکنش على درقبال این تهدید چه بود؟</w:t>
      </w:r>
    </w:p>
    <w:p>
      <w:pPr>
        <w:pStyle w:val="BookText"/>
        <w:rPr/>
      </w:pPr>
      <w:r>
        <w:rPr>
          <w:rFonts w:ascii="IRNazanin" w:hAnsi="IRNazanin" w:eastAsia="IRNazanin"/>
          <w:color w:val="111111"/>
          <w:sz w:val="28"/>
          <w:sz w:val="28"/>
          <w:szCs w:val="28"/>
          <w:rtl w:val="true"/>
          <w:lang w:bidi="fa-IR"/>
        </w:rPr>
        <w:t>امام هیچ‌یک از این کارها را نکرد، بلکه به تهدیدکننده نگریست و با لحن کسى که به عدالت خود اطمینان دارد و حق دیگران را در گفتار و کردار به رسمیت مى‌شناسد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اگر رزمندگان و مردان خود را بیاورى هم کسى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ندارد اگر مرا زنده بگذارى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هر کارى را که مى‌دانى و مى‌توانى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شواهد دیگرى بر این اضافه مى‌کنیم تا روشن شود که على تا چه اندازه براى یاران و دشمنانش، به‌طور یکسان، آزادى وسیع و پرگذشتى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شواهد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حجاز و عراق کوچ مى‌کردند و به‌سوى شام مى‌رفتند تا به معاویه بپیوندند، و على نه جلو آنان را مى‌گرفت و نه متعرض آنان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نگهدارى یا فریفتن آنها هم برنمى‌آمد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از نظر على آزاد بودند که به اندازه فهم خود کار کنند و راه خود را آن‌طور که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به راه نیکى و رحمت راهنمایى کردم و با یادآورى و تذکار، به‌شدت توفیق و سعادت آنان را خواستم، تا هر توبه‌کننده‌اى به پاداش برسد و هرکسى که گوش شنوا دارد، پند گیرد، ولى به سخن من گوش نداده و آن را اطاعت نکردند،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سخن حق را براى آنان تکرار خواهم کرد و باز به آنها خواهم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آنان را به راه خیر و نیکى، راهبرى کرد و درعین حال آنها را آزاد گذاشت بدون آنکه کوچکترین اجبار و اکراهى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آنهاست که این حق را در آزادى به‌کار ببرند و هرکس که از آنهابخواهد، رستگار شود و </w:t>
      </w:r>
    </w:p>
    <w:p>
      <w:pPr>
        <w:pStyle w:val="BookText"/>
        <w:rPr/>
      </w:pPr>
      <w:r>
        <w:rPr>
          <w:rFonts w:ascii="IRNazanin" w:hAnsi="IRNazanin" w:eastAsia="IRNazanin"/>
          <w:color w:val="111111"/>
          <w:sz w:val="28"/>
          <w:sz w:val="28"/>
          <w:szCs w:val="28"/>
          <w:rtl w:val="true"/>
          <w:lang w:bidi="fa-IR"/>
        </w:rPr>
        <w:t>آن‌کس که نخواهد، راه وسیع شام، در جلو او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هم در انتظار اوست که به بخشش مشغول است و زیاد هم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آن‌هنگام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 حنیف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مدینه به او گزارش داد که گروهى از مردم مدینه به معاویه پیوسته‌اند، على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خبر رسید که گروهى از مردمان تو به‌سوى معاویه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اینکه شماره آنان از تعداد مردم سرزمین تو کاسته مى‌شود، و از یارى آنان بى‌بهره مى‌شوى متأسف و اندوهگین مباش، زیرا که آنان اهل دنیا هستند، روى به آن آورده‌اند و به‌سوى آن شتابانند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عدل را شناختند و دیدند و شنیدند و درک کردند و دانستند که مردم همه در پیش ما از نظر حق، یکسان و برابرند و آنگاه به‌سوى ثروت و امتیاز گریختند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دور شوند و نابود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به‌خداوند سوگند، آنان از ظلم و ستم فرار نکرده و به عدل و حق نپیوسته‌اند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دیگر بر شناخت حق مردم در زمینه آزادى وسیع، از طرف على، کیفیت رفتار او با خوارج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کسى که از آنها، در نزد وى مى‌ماند خوش‌رفتارى مى‌کرد و اگر کسى را مى‌شناخت که قصد رفتن و جداشدن را دارد، به‌زور نگاهش نمى‌داشت و اجازه هم نمى‌داد که یکى از یارانش متعرض وى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و بهره آنان را به اندازه سایر مردم، از فیئى و غنیمت مى‌پرداخت و به آنها فرصت و امکان مى‌داد که به هرجا که مى‌خواهند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آزادى، در رفتار و روابط اصل اساسى است، و مردم در گفتار و کردار، در دوستى و دشمنى، آزاد و مختارند، مگر آنکه بر دیگران تجاوز کنند و در جامعه فساد و تباهىراه بیندازند، که در این صورت آزاد نخواهند بود و على هم در آن‌وقت بدون کوچکترین نرمشى، کیفر لازم را در حق آنان اجرا خواهد کرد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یکى از خوارج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خبر داد که هرگز با او به نماز حاضر نخواهد شد و هرگز فرمان او را نخواهد برد و هیچ‌گونه نفوذ و سلطه وى را نخواهد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در مقابل، عکس‌العملى نشان نداد و او را، </w:t>
      </w:r>
    </w:p>
    <w:p>
      <w:pPr>
        <w:pStyle w:val="BookText"/>
        <w:rPr/>
      </w:pPr>
      <w:r>
        <w:rPr>
          <w:rFonts w:ascii="IRNazanin" w:hAnsi="IRNazanin" w:eastAsia="IRNazanin"/>
          <w:color w:val="111111"/>
          <w:sz w:val="28"/>
          <w:sz w:val="28"/>
          <w:szCs w:val="28"/>
          <w:rtl w:val="true"/>
          <w:lang w:bidi="fa-IR"/>
        </w:rPr>
        <w:t>در آنچه که بود، به‌حال خود واگذار نمود و در آنچه که مى‌خواست آزاد گذاشت و پس از گذشت مدتى، حریت‌بن راشد با یاران فراوانى که داشت از او جدا گشته و خارج شد، ولى على نه آنان را مجبور ساخت که با وى بمانند و نه مانع رفتن آنان شد، در صورتى‌که مى‌توانست آنان را از رفتن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آن‌هنگام که آنان از این آزادى سوءاستفاده نموده و به مردم بى‌گناه تجاوز و تعدى کردند و به قتل و غارت پرداختند و فساد و فتنه در جامعه به‌وجود آوردند، و در واقع راه را بر خود بستند، على کسى را مأمور آنان ساخت که داد مردم را از آنها بستاند و زمین را از شرشان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شناسایى آزادى بیشتر از این براى مردم، از جانب على‌بن ابیطالب بدون شک براى شما هیجان‌انگیز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پیوند ناگسستنى بین روش او در میان مردم و ایمان او به اینکه آزادى یک اصل انسانى تغییرناپذیر است، براى شما جالب و حیرت‌انگیز خواهد بود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این حق آزادى را براى یاران خود، در سخت‌ترین و خطرناک ترین شرایط زندگى خود، قائل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جهاد با قاسطین تبهکار و کسانى که از حق برگشته و همه‌جا را از دشمنان وى پر ساخته و خواستار خون وى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جهاد با این گروه و مبارزه برضد آنان، مسئله‌اى بود که هر میزان و مقیاسى به آن حکم مى‌کرد و وجدانى که حق و عدالت را نگهبانى مى‌کرد به آن دستور مى‌داد، براى على‌بن ابیطالب در جنگ، یاران و همراهانى لازم و ضرورى بود، ولى على هیچ‌یک از دوستان و یاران و نزدیکان خود را بر جهاد و پیکار مجبور نساخت، و با اینکه او حق ولایت و حکومت داشت و قدرت و نفوذ هم در دست وى بود و مى‌توانست در جنگ با قاسطین تبهکار مردم را در کنار خود نگهدارد، ولى او هیچ‌کس را به این کار وادار نکرد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در این موضوع هرگز به زور مادى یا معنوى پناه نبرد، زیرا که زور، به هر رنگى که باشد، با اصول نظریه على درباره آزادى و شروط آن، منافات دارد، از اینجا بود که على با منطق عقل و با دلیل و برهانى که داشت، متوجه فکر و اندیشه مردم مى‌شد و با منطق دل و وجدان و با نیرو و دلیلى که در نزد وى بود، با قلب و وجدان آنها تماس مى‌گرفت، پس هرکس که مى‌خواست به او مى‌پیوست و هرکس که نمى‌خواست، نمى‌پیوست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از آنهایى که همراهى مى‌کردند، تشکر و تقدیر مى‌نمود و با وعظ و اندرز و ترغیب بهتر و بیشترى به‌سراغ گروه دیگر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آنها هرکس که مى‌خواست آن‌طور بماند که بود، او آزاد بود، و على اکراه و اجبار را نمى‌پذیرد و صحیح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حاضر نیست که احدى از مردم، بدون بصیرت و ایمان، به او بپیوندد و از اینجا بود که او هیچ فردى را وادار نساخت که در جنگ جمل، جنگ صفین و جنگ خوارج به او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که اگر مى‌خواست، کوه و دشت را از سرباز و سپاهى پرمى‌ساخت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ابیطالب آزادى و اصول آن را به‌خوبى شناخت و درک کرد و ادراک خود را به‌طور روشن و صریحى بیان داشت و براساس همین اصول، بناى مستحکم اخلاق خصوصى و عمومى و روابط و پیوند انسانى مردم را با یکدیگر بنیان نهاد و برپا ساخت و در اصلاحات اجتماعى، قانونگذارى، پیشوایى، راهبرى، حکومت و وعظ به لوازم و موجبات آن عمل کرد و بر احترام خود، نسبت به حق مردم در آزادى وسیع، هر روز گواه و دلیلى تازه به‌دست داد، ولى همه اینها در چهارچوبى بود که خود مفهوم آزادى، آن را ترسیم مى‌کند،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آزادى فردى، هرگز نباید بر آزادى توده و جامعه ضربه‌اى وارد سازد</w:t>
      </w:r>
      <w:r>
        <w:rPr>
          <w:rFonts w:eastAsia="IRNazanin" w:cs="IRNazanin"/>
          <w:color w:val="111111"/>
          <w:sz w:val="28"/>
          <w:szCs w:val="28"/>
          <w:rtl w:val="true"/>
          <w:lang w:bidi="fa-IR"/>
        </w:rPr>
        <w:t xml:space="preserve">! </w:t>
      </w:r>
      <w:bookmarkStart w:id="145" w:name="pg20168_207183"/>
    </w:p>
    <w:p>
      <w:pPr>
        <w:pStyle w:val="Heading2"/>
        <w:numPr>
          <w:ilvl w:val="1"/>
          <w:numId w:val="1"/>
        </w:numPr>
        <w:rPr/>
      </w:pPr>
      <w:bookmarkStart w:id="146" w:name="__RefHeading___Toc4436113_2320776876"/>
      <w:bookmarkStart w:id="147" w:name="_Toc50"/>
      <w:bookmarkEnd w:id="145"/>
      <w:bookmarkEnd w:id="146"/>
      <w:r>
        <w:rPr>
          <w:rtl w:val="true"/>
        </w:rPr>
        <w:t>آزادى بین فرد و جامعه</w:t>
      </w:r>
      <w:bookmarkEnd w:id="1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ما به انسان و محبت ما به انسانیت، دو عاملى هستند که در سرشت نیکخواه ما، عمیق‌ترین انگیزه‌ها را به حرکت و جنبش درمى‌آورند که از فرد کم‌هوش تسخیرشده، انسانى فهمیده و آگاه به‌وجود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وهمچنین است موج‌دریا،گل‌بیابان وپرنده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در جهان هستى وجود دارد، همه با تمام تاروپود وجود خود آزادند و این آزادى را به شکل یک قانون مى‌پذیرند وگرنه از کار بازمى‌مانند و نابود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در زمان خود و در میان معاصرانش به توسعه مفاهیم آزادى دست‌زد و در همان‌وقت به توسعه احساس مسئولیت نیز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آزادى به‌شکل یک اصل اساسى، در برنامه امام و فرمان و قانون وى در میان مردم، تضمین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ضامن آن نیروى وجدان انسان است که با زور و اجبار کار نمى‌کند و به آن تن درنمى‌دهد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قوانین طبیعتى است که بر حرکت و سیر آزاد آن، نمى‌توان تجاوز کرد و همچنین ضامن آن، کار درست اجتماعى است که با اصول وجدان انسانى و قوانین طبیعت آزاد منطبق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انسان در اساس و اصول خود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درک مى‌کند، آزاد فکر مى‌نماید، آزادانه سخن مى‌گوید و آزاد کار مى‌کند و مجبورساختن آن در غیر این حدود، روا و صحیح نیست، مگر آنکه نابودساختنش نیز جایز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هیچکس نمى‌تواند خورشید را از تابیدن بازدارد مگر آنکه پرده‌اى را مقابل نور آن حایل کند و در این صورت، خورشید مى‌تابد ولى از هدفش دور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را یاراى بازنگه‌داشتن باد نیست، مگر آنکه سر راه آن مانعى ایجاد کند و بدین وسیله آن را با نابودى مواجه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موج دریا، گل بیابان، پرنده آسمان و هرچه در جهان هستى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با تمام تار وپود وجود خود آزادند و این آزادى را به‌مثابه یک اصل و قانون مى‌پذیرند وگرنه از کار بازمى‌مانند و نابود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آزادى را على‌بن ابیطالب با تمام ژرفاى وجودش دریافت و آنچه را که درک کرده بود برزبان آورد و با الهام از آن ادراک، عمل کرد و آنچه را که گفت و کارى را که انجام داد، درواقع با قوانین طبیعت، هدف نهایى انسان و مصلحت جامعه هماهنگ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گفتار و کردار او چیزهاى بسیار شناخته‌ایم و دیده‌ایم که چگونه در توجیه حرکت و کار افراد، به‌خاطر درنظرداشتن شرایط این آزادى، کوشش نموده است و همچنین دیده‌ایم که کوچکترین مسئله اساسى مربوط به آزادى انسان اجتماعى از نظر او دور نشده و ازاینجاست که او آخرین حد آزادى افراد را در چهارچوبى از آزادى جامعه و مصلحت توده و غایت وجودى آن، مراعات مى‌کند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ما مى‌بینیم گروهى از متفکران گذشته یونان و متفکران اروپا در قرون وسطى، آزادى افراد را بدون توجه به مصلحت جامعه و آزادى همگان درنظر مى‌گیرند و همین طرز تفکر هم باعث مى‌شود فردى برضد توده برخیزد و حقوق قانونى آنان را پایمال کرده و به‌خود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که مى‌بینیم گروه دیگرى از متفکران، فقط مصلحت جامعه را بدون توجه به آزادى فرد و حقوق وى، درنظر مى‌گیرند و درنتیجه فشار بر شخصیت فردى آحاد جامعه و به‌کارواداشتن آنان را تجویز مى‌کنند، مى‌بینیم که على‌بن ابیطالب به </w:t>
      </w:r>
    </w:p>
    <w:p>
      <w:pPr>
        <w:pStyle w:val="BookText"/>
        <w:rPr/>
      </w:pPr>
      <w:r>
        <w:rPr>
          <w:rFonts w:ascii="IRNazanin" w:hAnsi="IRNazanin" w:eastAsia="IRNazanin"/>
          <w:color w:val="111111"/>
          <w:sz w:val="28"/>
          <w:sz w:val="28"/>
          <w:szCs w:val="28"/>
          <w:rtl w:val="true"/>
          <w:lang w:bidi="fa-IR"/>
        </w:rPr>
        <w:t>آزادى فرد و مصلحت جامعه، هردو، با نظر جامع و کاملى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فرد را محروم مى‌سازد و نه به جامعه صدمه مى‌زند، بلکه بین این دو چنان پیوندى به‌وجود مى‌آورد که فرد مى‌تواند از آزادى خود بهره‌مند شود و جامعه مى‌تواند از اجتماع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باید گفت که فرد را براى جامعه و جامعه را براى فرد، در چهارچوب وسیع و گرانقدر آزادى قرار مى‌دهد و ما در این موضوع، در گفتار مربوط به مسائل زمین و ثروت و راه‌هاى تولید و بهره‌بردارى، بحث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آنکه على آزادى فرد را در محدوده آزادى جامعه و مصلحت توده قرار دهد، بینش عمیقش او را به کشف یک حقیقت اساسى اجتماعى راهبرى کرد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با جامعه ارتباط و پیوند دارند، باید احساس و درک آنان نسبت به آزادى، آن‌چنان راهبرى شود که حدى براى اصول این آزادى برپا نکند، بلکه آنها را ازبه‌کاربردن آن، به‌طورى که بر دیگران ضررى برساند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بدین‌ترتیب آزادى افراد از نظر وى آزادى بى‌بند و بار احمقانه نیست، بلکه این آزادى همیشه با احساس مسئولیت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 على این احساس مسئولیت را چنان قرار دهد که با احساس آزادى متضاد نباشد، مانند بعضى از فلاسفه و متفکران پیشین به تنگ‌گرفتن معنى آزادى و فشار بر مردم در مفهوم آن نپرداخت، بلکه او وسیله‌اى را انتخاب کرد که به‌نظر ما بزرگ‌ترین و مهم‌ترین و پرارزش‌ترین وسیله‌ها در این زمینه بود و بهترین گواه بر عمق نظرهاى انسانى و مفاهیم اجتماعى در شخصیت على‌بن ابیطالب است</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معنى آزادى را در ادراک مردم توسعه داد و به موازات آن به توسعه مفهوم احساس مسئولیت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علائم و آثار وى در انتخاب این وسیله جالب و عالى، موضوعى است که درباره رفتار او با مردم یک دهکده مى‌بینیم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دهکده‌اى خواستند مجراى نهرى را که خراب شده و از کار افتاده بود، لاروبى و پاک‌کنند، به نزد نماینده امام در دهکده‌شان آمده و از او خواستند که </w:t>
      </w:r>
    </w:p>
    <w:p>
      <w:pPr>
        <w:pStyle w:val="BookText"/>
        <w:rPr/>
      </w:pPr>
      <w:r>
        <w:rPr>
          <w:rFonts w:ascii="IRNazanin" w:hAnsi="IRNazanin" w:eastAsia="IRNazanin"/>
          <w:color w:val="111111"/>
          <w:sz w:val="28"/>
          <w:sz w:val="28"/>
          <w:szCs w:val="28"/>
          <w:rtl w:val="true"/>
          <w:lang w:bidi="fa-IR"/>
        </w:rPr>
        <w:t>آنان را به این کار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به او دستور داد که آنان را مجبور به کار نکند، بلکه از آنان بخواهد که در کار پاک‌کردن نهر اقدام کنند و در قبال آن، مزدى بخواهند و سپس مزد و نهر، هردو، از آن کسانى بشود که به کمال آزادى کار کرده‌اند و متعلق به آنهایى باشد که احساس نموده‌اند در کارى که انجام داده‌اند، مسئولیتى به‌عهده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آنان آزاد و مختار بودند که به انجام کارى نیک بپردازند یا آن را انجام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که على این عاطفه انسانى را از ده قرن پیش زنده نگه‌داشته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بزرگ‌مرد فرانسوى آن را در دو قرن پیش، بیاندارد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ما به انسان و عشق ما به انسانیت، دو عاملى هستند که در سرشت نیکخواه ما، عمیق‌ترین انگیزه‌ها را به حرکت و جنبش درمى‌آورند که از فردى کم‌هوش و دربند، انسانى فهمیده و آگاه بسازیم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فرمان و قانون على به‌طور حتم تثبیت شده که آزادى افراد، باید پاک و در گرو احساس مسئولیت باشد، ولى به‌شرط آنکه این قید، بر آن صدمه و زیانى نرساند و بلکه به‌سود آزادى و کار فردى و اجتماعى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على مسئولیت ظاهرى را محرک و عامل کار سودمند و عمل صالح قرار نداد، بلکه مسئولیت را به‌عهده خود آزادى و آزادگان گذاشت و مقدار این مسئولیت را منوط به مقدار آزادى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مسئولیت در افکار منجمد و دل‌هاى اسیرشده و عواطف رنج‌دیده و شخصیت‌هاى سرکوب‌شده، شکل صحیحى برخود نمى‌گیرد، به‌خاطر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چهارچوب آن آزادى شکل مى‌یابد و متبلور مى‌گردد که افکار و عواطف فردى را آزاد مى‌گذارد و آن را با غذاى نیرومندى یارى مى‌کند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همین بینش، على قیود تنگ و زنجیرهاى سنگینى را که قدرت‌ها و حکومت‌ها بر گرده مردم نهاده بودند برداشت زیرا حکومتها مى‌خواستند تا هرچه بیشتر از محصول دسترنج آنها بهره‌مند شوند، و مردم چون آزادى </w:t>
      </w:r>
    </w:p>
    <w:p>
      <w:pPr>
        <w:pStyle w:val="BookText"/>
        <w:rPr/>
      </w:pPr>
      <w:r>
        <w:rPr>
          <w:rFonts w:ascii="IRNazanin" w:hAnsi="IRNazanin" w:eastAsia="IRNazanin"/>
          <w:color w:val="111111"/>
          <w:sz w:val="28"/>
          <w:sz w:val="28"/>
          <w:szCs w:val="28"/>
          <w:rtl w:val="true"/>
          <w:lang w:bidi="fa-IR"/>
        </w:rPr>
        <w:t xml:space="preserve">نداشتند، قادر به انجام کار صحیح نبودند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آنها، از افکار و احساسات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عامل کار خوب و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نمى‌گرفت، بلکه رفتار و کردار آنها تنها بسته به اراده و تصمیم اربابان زر و زور و اشاره چشم وابروى حکام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بود که تصمیم و اراده مردم درهم مى‌شکست و حس انسانیت در وجودشان تضعیف مى‌شد و نیروهایشان در راه درست و صحیح به‌کار نمى‌رفت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آنکه امام، مردم را در جامعه پاک و سلیم خود آزاد و مختار اعلام نمود و مسئله رهبرى به‌سوى مسئولیت را به‌عهده خود آزادى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علاوه بر ایجاد حس مسئولیت، همیشه خود را مدیون اجتماع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حکومت و ابراز نظریات جدید، برپایه این حقیقت پرداخت و در پرتو آن پاداش یا کیفر مى‌داد و امر یا نهى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فصول گذشته دیدیم و در آینده نیز به تفصیل خواهیم دید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اکنون به این سخن کوتاه درباره آزادى و مفاهیم آن از نظر على اکتفا مى‌کنیم، خواننده را به مطالعه فصلهاى بعدى دعوت مى‌کنیم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آنها با تفصیل زیاد از این آزادى سخن خواهیم گفت و این در بخش‌هاى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مبادى و اصول انسانى بین على و انقلاب کبیر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خواننده خواهد دید که على تا چه اندازه در آثار خود افکار عمیق انقلابى به‌یادگار گذاشته که همواره جاودانه مانده و همیشه انسان و جامعه را به تحول و تکامل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خواهد دید که على چگونه روح آزادى را دریافته بود و در کنار آن، ایجاد دلهره و وحشت، تهدید و ارعاب انسان مفهومى نخواهد داشت و بشریت را جز در سیماى زیبا و نیک و اصیل آن، به رسمیت نخواهد شناخت</w:t>
      </w:r>
      <w:r>
        <w:rPr>
          <w:rFonts w:eastAsia="IRNazanin" w:cs="IRNazanin"/>
          <w:color w:val="111111"/>
          <w:sz w:val="28"/>
          <w:szCs w:val="28"/>
          <w:rtl w:val="true"/>
          <w:lang w:bidi="fa-IR"/>
        </w:rPr>
        <w:t xml:space="preserve">! </w:t>
      </w:r>
      <w:bookmarkStart w:id="148" w:name="pg20168_207188"/>
    </w:p>
    <w:p>
      <w:pPr>
        <w:pStyle w:val="Heading2"/>
        <w:numPr>
          <w:ilvl w:val="1"/>
          <w:numId w:val="1"/>
        </w:numPr>
        <w:rPr/>
      </w:pPr>
      <w:bookmarkStart w:id="149" w:name="__RefHeading___Toc4436115_2320776876"/>
      <w:bookmarkStart w:id="150" w:name="_Toc51"/>
      <w:bookmarkEnd w:id="148"/>
      <w:bookmarkEnd w:id="149"/>
      <w:r>
        <w:rPr>
          <w:rtl w:val="true"/>
        </w:rPr>
        <w:t>از کجا آورده‌اى؟</w:t>
      </w:r>
      <w:bookmarkEnd w:id="1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من و نه از آن تو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نمى‌توانیم به کسى بیش از حقش چیزى بدهیم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به من مى‌گویید که پیروزى را با ستم به افراد ملت بجویم؟ 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ستارگان در آسمان به‌دنبال یکدیگر روانند،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طلحه و زبیر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شرط بیعت مى‌کنیم که در مسئله خلافت با تو شریک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على هر مالى را که احتکارگران به ناروا گرد آورده بودند، بادقت‌ازآنان‌گرفت، بدان‌سان که پوست عصا را از آن جدا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آزادى با همه مفاهیم کلى و وسیع خود، اساس و منبع اصالت حکومت و سیاست على بود و این آزادى به‌نظر على با روابط و پیوندهاى افراد اجتماع با یکدیگر، همبستگى دارد، به همان اندازه که با باطن و وجدان انسان سروکار دارد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انسانى که در راه تعاون و همکارى و برادرى پیش مى‌رود، اگر از لحاظ ذاتى و اجتماعى آزاد نباشد، هرگز این پیشرفت بر او مقدور نخواهد بود و بنابراین کسى که وجدان و باطن او از آلودگى‌هایى که ارزش انسان را کم مى‌کند پاک نباشد، آزاد نیست، و همچنین کسى که اجتماع حقوق او را عملا </w:t>
      </w:r>
    </w:p>
    <w:p>
      <w:pPr>
        <w:pStyle w:val="BookText"/>
        <w:rPr/>
      </w:pPr>
      <w:r>
        <w:rPr>
          <w:rFonts w:ascii="IRNazanin" w:hAnsi="IRNazanin" w:eastAsia="IRNazanin"/>
          <w:color w:val="111111"/>
          <w:sz w:val="28"/>
          <w:sz w:val="28"/>
          <w:szCs w:val="28"/>
          <w:rtl w:val="true"/>
          <w:lang w:bidi="fa-IR"/>
        </w:rPr>
        <w:t>پایمال مى‌نماید ولى به‌صورت ظاهر و از لحاظ تئورى، تمامى و یا قسمتى از حقوق او را به رسمیت بشناسد، آزاد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پى‌ریزى این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آزادى کامل فرد و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بین دوستان و دشمنان خود، روش واحدى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نیرومند و خلل‌ناپذیر، که هیچ تهدید و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وعده و وعیدى آن را متزلزل نساخت و عقب ننشانید و البته على به‌خوبى مى‌دانست که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مطلق بین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عده‌اى قابل تحمل نخواهد بود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ما بسیار سخت و دشوار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باز به‌خوبى مى‌دانست که این مسئله براى والیان و فرمانداران سخت‌تر و ناگوارتر خواهد بود و لذا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بر فرمانداران سخت 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اصولا هر حقى سنگین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در نزد على‌بن ابیطالب اهمیتى ندارد که حق بر فرمانداران و اعیان و اشراف گران و سنگین آید و قابل تحمل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او، هردو به او مى‌گویند که حق گوید و حق بخواهد و غیر از ایمان وعقل، چیز دیگرى در نزد على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ایمان به على مى‌گویند که تشنگان راه عدالت اجتماعى را تنها و به‌حال خود وانگذارد و کار آنان، بر قانونگذار و حاکم سبک و بى‌ارزش جلوه نکند و آنان به‌خاطر نیازمندى، به ذلت و خوارى کشانده نشوند و با خاک یکسان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گرسنگى چنان تحت فشار قرار نگیرند که گلویشان خشک گردد و بر خود بپیچند و از گرمى تابستان بسوزند و یا از تازیانه‌هاى باد، در سوز سرماى زمستان برخود بلرزند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و ایمان به او امر مى‌کنند که خیرات زمین را در معرض استفاده آن گروه مفتخوار و عیاش نگذارد که بدون آنکه گرسنه شوند، مى‌خورند و بدون تشنگى مى‌آشامند و بدون </w:t>
      </w:r>
    </w:p>
    <w:p>
      <w:pPr>
        <w:pStyle w:val="BookText"/>
        <w:rPr/>
      </w:pPr>
      <w:r>
        <w:rPr>
          <w:rFonts w:ascii="IRNazanin" w:hAnsi="IRNazanin" w:eastAsia="IRNazanin"/>
          <w:color w:val="111111"/>
          <w:sz w:val="28"/>
          <w:sz w:val="28"/>
          <w:szCs w:val="28"/>
          <w:rtl w:val="true"/>
          <w:lang w:bidi="fa-IR"/>
        </w:rPr>
        <w:t>کوشش و رنج و زحمتى، از اموال عمومى استفاده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گروهى که فیل‌صفت دنیا را به کام مى‌گیرند؛ فیل از سبزى‌هایى مى‌خورد که خود نکاشته و از آبى مى‌نوشد که چشمه آن را خود روان نساخته است و آنگاه بدون آنکه رنجى برده باشد، همواره در سایه‌ها به استراحت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پیش‌بینى على‌بن ابیطالب در اینکه صاحبان قدرت و نفوذ، اعیان و اشراف، راه و روش او را در موضوع ولایت و فرماندارى، تحمل نخواهند کرد و چنانکه قبل از بیعت اعلان کرده بود هرگز طاقت تحمل صلابت و دفاع شدید او از این روش را نخواهند داشت، درست درآمد، زیرا آنها پس از بیعت، مى‌خواستند على فقط در جهت منافع آنها باشد، نه براى همه مردم، ولى على هرگز این را نپذیرفت و حاضر نشد که براى غیر حق باشد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طلحه و زبیر براى سازش و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وى آمده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باتو بیعت مى‌کنیم ولى به‌شرط آنکه در این امر با تو شریک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بدون کوچکترین تردیدى بلافاصله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از پیش او رفتند و چنانکه خواهد آمد، برضد او لشکرى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اینکه مقام و نفوذ طلحه و زبیر را بهتر از همه مى‌دانست، حاضر به‌سازش نشد، زیرا پاى عدالت در میان بود و على‌بن ابیطالب به آنها و به همه مردم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مى‌گویید که پیروزى را از راه ستم به افراد ملت به‌دست آورم؟ به‌خدا سوگند تا وقتى که شب و روزى هست و مادامى که ستارگان به‌دنبال یکدیگر روانند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کار را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آگاه باشید که صرف مال در غیرجاى خود و در غیر حق، اسراف و تبذیر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على مى‌گوید طعام و غذا را پیش کسى که سیر است نباید برد؛ و به‌نظر او ثروت و دارایى، کم یا زیاد، وقتى حلال و مشروع خواهد بود که از راه احتکار و استثمار مردم و سوءاستفاده از قدرت و نفوذ، به‌دست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دیده مى‌شود که على بر گناهکاران در بعضى موارد، اغماض مى‌نمود ولى او هرگز گناهى مانند احتکار و غارت اموال مردم را نمى‌بخشید و هرگز نمى‌پذیرفت که طبقه محتکران، در آب و نان کارگر و زحمتکش و مردم بى‌پناه تصرفکنند و اصولا ظلم و ستم، به هررنگ و شکل و نقشى که باشد، در نزد على و در زبان و بیان او ملعون و مطرود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زشت‌ترین و بدترین ظلم‌ها، ستم قوى بر ضعیف، ستم محتکر بر مردم، و جور حاکم بر محکوم است و على به هیچ‌وجه اجازه نمى‌دهد که این قبیل ستم‌ها و ظلم‌ها، که باعث پیدایش اختلاف طبقاتى مادى و رذائل اخلاقى و جرائم و پستى‌ها و جنایات در اجتماع مى‌گردد، به‌وجود آید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دلایلى که نشان‌دهنده مخالفت صریح و آشکار امام بر ضد استثمارگران و غاصبین حقوق توده مردم باشد بسیار زیاد است و شما به هرجاى نهج‌البلاغه که مراجعه کنید، شراره‌اى را که در گفتار على زبانه مى‌کشد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آن‌وقتى که از استثمار و غصب سخن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و مثل اینکه على در هر خطبه و گفتارى مى‌خواهد از این دو موضوع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سخنان على، نشانه‌اى هست‌که مى‌رساند على غصب را یک جرم اجتماعى مى‌داند و استثمارگر، هرکه مى‌خواهد باشد، تبهکارى بیش نیست و جمع مال و اندوختن ثروت، از راه‌هاى نامشروع، عواقب وخیمى دارد که خواهى‌نخواهى و در هرحال، دامنگیر صاحب آن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گفتار على در تقبیح ثروت‌اندوزى در یکى از خطبه‌ها توجه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به‌یاد مى‌آورد اموالى را که جمع کرده و در جمع‌آورى آنها، چشم‌پوشى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بین حلال و حرام فرقى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از راه‌ها و جاهایى که صحیح و روشن، یا مبهم و مشکوک بوده اخذ کرده و درنتیجه، عواقب آن گریبانگیر وى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کسب حلالکه در آن احتکار و استثمار دست ندارد، على درباره آن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براى کسب حلال و در راه کسب حلال بمیرد، درحالى مى‌میرد که خداوند از او راضى و خشنود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روى همین اصل، على تصمیم گرفت که تمام دژهاى احتکار و سوءاستفاده از مقام و نفوذ، غارت ارزاق مردم و همه بناهاى استوارى را که پیش از او به‌دست ثروتمندان بنا شده بود، ویران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ثروتمندانى که على درباره آنها و امثال آنها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توانگران و ثروتمندان ملت‌ها که در نعمت‌ها غوطه مى‌خوردند، در اثر فراوانى نعمت و بهره‌مندى از آن، به سرکشى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براى همین منظور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زمینى را که عثمان به کسى داده و هر مالى از مال خدا را که به کسى بخشیده است، به بیت‌المال برمى‌گردانم، زیرا حق را هیچ چیزى باطل نمى‌سازد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را ببینم که زنان با آن ازدواج کرده‌اند و یا در شهرها پراکنده شده است باز آن را به بیت‌المال بازمى‌گردانم، زیرا عدالت، گشایشى براى ملت است و هرکسى که حق بر او تنگ آید، ظلم و ستم باید بر او تنگتر آید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ممکن است که بعضى از حکام و صاحبان قدرت، با عدالت رفتار کنند و بدون کار و کوشش به کسى مزد و پاداش ندهند و دارایى ملت را به‌خواست و اراده خویش و تبار، یا به اشاره دوست و عزیزى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 و بخشش نکنند، اما اگر حاکمى که بیاید و تحقیق کند که چه کسانى در روزگار سختى و بدبختى ملت </w:t>
      </w:r>
    </w:p>
    <w:p>
      <w:pPr>
        <w:pStyle w:val="BookText"/>
        <w:rPr/>
      </w:pPr>
      <w:r>
        <w:rPr>
          <w:rFonts w:ascii="IRNazanin" w:hAnsi="IRNazanin" w:eastAsia="IRNazanin"/>
          <w:color w:val="111111"/>
          <w:sz w:val="28"/>
          <w:sz w:val="28"/>
          <w:szCs w:val="28"/>
          <w:rtl w:val="true"/>
          <w:lang w:bidi="fa-IR"/>
        </w:rPr>
        <w:t>خوشگذرانى مى‌کرده‌اند و به حساب آنها رسیدگى کند و از آنها بازخواست نماید و آنچه را که مال آنها نیست، پس بگیرد، حکایت از بینش وسیع‌تر وعمیق‌تر وى در امور زندگى است و اینکه ایمان او به عدالت اجتماعى، از آن نوع ایمان‌هایى نیست که داشتن آن براى همه مقدور باشد، بلکه ایمان او بر پایه‌هاى یک عقل سرشار و شایسته‌اى استوار است که زوایاى امور و کارهاى زیر پرده را هم بررسى مى‌کند و هیچ‌وقت عرف و عصر و وضع مردم، در او تأثیرى ندارد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سهم و حقوق هر کسى باید در چهارچوب خدمت به مردم باشد، باید پرسید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 بن حکم در راه مردم چه خدمتى انجام داده بود تا سزاوار دریافت </w:t>
      </w:r>
      <w:r>
        <w:rPr>
          <w:rFonts w:eastAsia="IRNazanin" w:cs="IRNazanin"/>
          <w:color w:val="111111"/>
          <w:sz w:val="28"/>
          <w:szCs w:val="28"/>
          <w:lang w:bidi="fa-IR"/>
        </w:rPr>
        <w:t>000,200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از اموال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روز عروسى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بخشیده شد، مگر آنکه همین ازدواج او با دختر عثمان، خود کوشش و خدمتى در راه مردم باشد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کدام زحمت و رنجى را طلحه</w:t>
      </w:r>
      <w:r>
        <w:rPr>
          <w:rStyle w:val="FootnoteAnchor"/>
          <w:rtl w:val="true"/>
        </w:rPr>
        <w:footnoteReference w:id="105"/>
      </w:r>
      <w:r>
        <w:rPr>
          <w:rFonts w:ascii="IRNazanin" w:hAnsi="IRNazanin" w:eastAsia="IRNazanin"/>
          <w:color w:val="111111"/>
          <w:sz w:val="28"/>
          <w:sz w:val="28"/>
          <w:szCs w:val="28"/>
          <w:rtl w:val="true"/>
          <w:lang w:bidi="fa-IR"/>
        </w:rPr>
        <w:t>و زبیر</w:t>
      </w:r>
      <w:r>
        <w:rPr>
          <w:rStyle w:val="FootnoteAnchor"/>
          <w:rtl w:val="true"/>
        </w:rPr>
        <w:footnoteReference w:id="106"/>
      </w:r>
    </w:p>
    <w:p>
      <w:pPr>
        <w:pStyle w:val="BookText"/>
        <w:rPr/>
      </w:pPr>
      <w:r>
        <w:rPr>
          <w:rFonts w:eastAsia="IRNazanin" w:cs="IRNazanin"/>
          <w:color w:val="111111"/>
          <w:sz w:val="28"/>
          <w:szCs w:val="28"/>
          <w:lang w:bidi="fa-IR"/>
        </w:rPr>
        <w:t>000,50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طلا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اسب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کنیزداشت و علاوه بر اینها باغ‌ها و مزارع فراوانى نیز از خود باقى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مروج‌الذهبمسعودى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ط جدید و مقدمه ابن خلدون ترجمه فارسى، چاپ تهران،ج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آگاهى بیشتر از حیف ومیل اموال عمومى در دوره پیش از على علیه السلام به کتاب جدیدالانتشار ما شیعه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در راه ملت تحمل</w:t>
      </w:r>
    </w:p>
    <w:p>
      <w:pPr>
        <w:pStyle w:val="BookText"/>
        <w:rPr/>
      </w:pPr>
      <w:r>
        <w:rPr>
          <w:rFonts w:ascii="IRNazanin" w:hAnsi="IRNazanin" w:eastAsia="IRNazanin"/>
          <w:color w:val="111111"/>
          <w:sz w:val="28"/>
          <w:sz w:val="28"/>
          <w:szCs w:val="28"/>
          <w:rtl w:val="true"/>
          <w:lang w:bidi="fa-IR"/>
        </w:rPr>
        <w:t>نموده‌اند که اموال حکومت را بدون حساب ببرند و آن‌قدر از اراضى و مزارع را به خود اختصاص دهند که حتى قسمتى از آن، بیش از آرزوى میلیون‌ها نفر باشد؟ و از کجا جناب زبیر صاحب هزار بنده و هزار کنیز گردید؟ اگر بگویید که آنها از نظر سبقت در اسلام فضیلتى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باید دانست که این فضیلت، چنانکه على مى‌گوید، در نزد خدا باید باشد، اما دنیا و وسایل زندگى، معاش مردم است و مردم همه در معاش مساوى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آثار نیکویى که در سایه حکومت فرمانداران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خویشان و یاران عثمان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 رسید، چه بود که باعث گردید به ملک و مال و ثروت آنها بیافزود و نیروها و لشکریان را در اختیار آنها نهاد و آنان را بر جان و مال مردم مسلط ساخت؟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این فرمانداران، معاویه فاسد و رشوه‌دهنده و حکم‌بنعاص</w:t>
      </w:r>
      <w:r>
        <w:rPr>
          <w:rStyle w:val="FootnoteAnchor"/>
          <w:rtl w:val="true"/>
        </w:rPr>
        <w:footnoteReference w:id="107"/>
      </w:r>
      <w:r>
        <w:rPr>
          <w:rFonts w:ascii="IRNazanin" w:hAnsi="IRNazanin" w:eastAsia="IRNazanin"/>
          <w:color w:val="111111"/>
          <w:sz w:val="28"/>
          <w:sz w:val="28"/>
          <w:szCs w:val="28"/>
          <w:rtl w:val="true"/>
          <w:lang w:bidi="fa-IR"/>
        </w:rPr>
        <w:t>و عبدالله بن سعد</w:t>
      </w:r>
      <w:r>
        <w:rPr>
          <w:rStyle w:val="FootnoteAnchor"/>
          <w:rtl w:val="true"/>
        </w:rPr>
        <w:footnoteReference w:id="108"/>
      </w:r>
      <w:r>
        <w:rPr>
          <w:rFonts w:ascii="IRNazanin" w:hAnsi="IRNazanin" w:eastAsia="IRNazanin"/>
          <w:color w:val="111111"/>
          <w:sz w:val="28"/>
          <w:sz w:val="28"/>
          <w:szCs w:val="28"/>
          <w:rtl w:val="true"/>
          <w:lang w:bidi="fa-IR"/>
        </w:rPr>
        <w:t>و دیگر اعوان و انصار عثمان وجود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Style w:val="FootnoteAnchor"/>
          <w:rtl w:val="true"/>
        </w:rPr>
        <w:footnoteReference w:id="109"/>
      </w:r>
      <w:r>
        <w:rPr>
          <w:rFonts w:ascii="IRNazanin" w:hAnsi="IRNazanin" w:eastAsia="IRNazanin"/>
          <w:color w:val="111111"/>
          <w:sz w:val="28"/>
          <w:sz w:val="28"/>
          <w:szCs w:val="28"/>
          <w:rtl w:val="true"/>
          <w:lang w:bidi="fa-IR"/>
        </w:rPr>
        <w:t>را جزء قلمرو حکومت معاویه مى‌کنند و رهبرى و فرماندهى چهار لشکر را به او مى‌سپارند؟ و از کجا براى دیگران این‌همه ثروت‌ها و خانه‌ها و کاخ‌ها، در هر شهر و سرزمینى فراهم مى‌آورند؟</w:t>
      </w:r>
      <w:r>
        <w:rPr>
          <w:rFonts w:eastAsia="IRNazanin" w:cs="IRNazanin"/>
          <w:color w:val="111111"/>
          <w:sz w:val="28"/>
          <w:szCs w:val="28"/>
          <w:rtl w:val="true"/>
          <w:lang w:bidi="fa-IR"/>
        </w:rPr>
        <w:t>* *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دارایى از کجاست؟ این قصرها و کاخ‌ها از کجا به‌دست تو آمده، در صورتى که از روزى که نور آفتاب بر تو تابیده، عملى که به نفع توده مردم باشد، از جانب تو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دانست که اگر زمانى گذشت که تو ثروت و زمین را غصب کردى، این دلیل آن نیست که هر کجى و انحرافى به همان حال باقى بماند، زیرا حق را هیچ چیزى باطل نتواند کرد و بنابراین هر مزرعه و زمینى، هر مال و ثروتى که بدون حق بخشوده شده، باید به بیت‌المال برگردد ولو اینکه با آن، زنان بسیارى ازدواج کرده باشند و یا در سراسر روى زمین پراکنده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عدالت که وسعتى براى ملت است، هرگز تنگ نخواهد شد و هرگز در چهارچوب حدودى که دستاویز سودپرستان است، محدود نخواهد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اینجا مطلب جالبى است که باید به آن توجه نمود و آن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تصرف زمینى را که با خویشاوندى و استفاده از مقام، به‌دست آمده است، از جمله اموالى مى‌داند که از راه غصب و غارت به‌دست آمده است زیرا على به‌خوبى مى‌داند که زمین هسته مرکزى و منشأ ثروت است و همین هم باعث حکمرانى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على با عقل نیرومند و خطاناپذیرش مى‌بیند که زمین‌خواران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طبقه حاکمه و ثروتمندان و بزرگان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استفاده از منابع آن، کوشش خواهند نمود که مردم را براى بهره‌بردارى از خیرات و منافع آن، به بردگى بکشانند و همین هم باعث افزایش ثروت در نزد آنها و نابودى و ذلت دیگران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مالکان بزرگ، آنچه را که خرده‌مالکان دارند از آنها خواهند خرید تا در میان ملت دو طبقه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فئودال‌ها و مالکان بزرگ، بیچارگان محروم از همه‌چیز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کسى در طمع گرفتن مزرعه و کشتزارى از تو نباشد و در حق آب همسایه خود طمع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کارى که به شرکت باید انجام داد، سختى کار را به‌عهده دیگران نگذارد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پیش‌بینى و نظریه امام درباره مالکان بزرگ و صاحبان زمین‌هاى وسیع که به‌خاطر املاک خود مقام و قدرت به‌دست مى‌آوردند و مردم را به بردگى مى‌کشیدند،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به نام عثمان مى‌نویسد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طرفى تیول‌هاى بزرگ و مالکان زمین‌هاى بى‌حد و حساب به‌وجود آمد و از طرف دیگر گروه کارگران بى‌نوا و بردگان و بندگانى که در آن زمین‌ها به‌کار مشغول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در اسلام طبقه جدیدى در بین مردم به‌وجود آمد که </w:t>
      </w:r>
    </w:p>
    <w:p>
      <w:pPr>
        <w:pStyle w:val="BookText"/>
        <w:rPr/>
      </w:pPr>
      <w:r>
        <w:rPr>
          <w:rFonts w:ascii="IRNazanin" w:hAnsi="IRNazanin" w:eastAsia="IRNazanin"/>
          <w:color w:val="111111"/>
          <w:sz w:val="28"/>
          <w:sz w:val="28"/>
          <w:szCs w:val="28"/>
          <w:rtl w:val="true"/>
          <w:lang w:bidi="fa-IR"/>
        </w:rPr>
        <w:t>همان طبقه پلوتوکراسى</w:t>
      </w:r>
      <w:r>
        <w:rPr>
          <w:rStyle w:val="FootnoteAnchor"/>
          <w:rtl w:val="true"/>
        </w:rPr>
        <w:footnoteReference w:id="110"/>
      </w:r>
      <w:r>
        <w:rPr>
          <w:rFonts w:ascii="IRNazanin" w:hAnsi="IRNazanin" w:eastAsia="IRNazanin"/>
          <w:color w:val="111111"/>
          <w:sz w:val="28"/>
          <w:sz w:val="28"/>
          <w:szCs w:val="28"/>
          <w:rtl w:val="true"/>
          <w:lang w:bidi="fa-IR"/>
        </w:rPr>
        <w:t>بود که در آریستوکراسى</w:t>
      </w:r>
      <w:r>
        <w:rPr>
          <w:rStyle w:val="FootnoteAnchor"/>
          <w:rtl w:val="true"/>
        </w:rPr>
        <w:footnoteReference w:id="111"/>
      </w:r>
      <w:r>
        <w:rPr>
          <w:rFonts w:ascii="IRNazanin" w:hAnsi="IRNazanin" w:eastAsia="IRNazanin"/>
          <w:color w:val="111111"/>
          <w:sz w:val="28"/>
          <w:sz w:val="28"/>
          <w:szCs w:val="28"/>
          <w:rtl w:val="true"/>
          <w:lang w:bidi="fa-IR"/>
        </w:rPr>
        <w:t>موروثى خود، به زیادى مال و زیادى ثروت و کثرت رعیت و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به‌نظر على در مال و زمین، و منافعى که از آن دو برمى‌خیزد، هیچ‌کس نصیب و بهره بیشتر از دیگرى ندارد، مگر با کوشش و به اندازه احتیاج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این حقیقت را انکار کند و آن را نپذیرد، به ملت خیانت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و مهم‌ترین خیانت‌ها، خیانت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هرکسى که به مردم خیانت ورزد از نظر خلیفه جدید، کوچک‌ترین ارزشى نداشته و صاحب هیچ‌گونه رأى و نظر، شأن و مقامى نیست و روى همین اصل، او مى‌خواهد به آنچه عامل حفظ و بقاى حقوق مردم مى‌شود عمل کند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على‌بن ابیطالب وقتى که بخواهد کارى را انجام دهد، از موقعیت و انتقاد زورمندان و متنفذان نمى‌هراسد و باکى هم ندارد که آنان در جرگه دشمنان او درآیند و با وى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حق نیرومند و عدالت گویاست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وحتى هیچ‌یک از اصحاب پیامبر و آنهایى که همراه وى با دشمنان به جهاد پرداخته بودند، حق ندارند که به‌خاطر صحابى‌بودن و جهادکردن، بر دیگر مردم برترى یابند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گروهى از شما که اکنون در نعمت دنیا غوطه مى‌خورند و زمین‌ها و اراضى را تصاحب کرده‌اند و بر اسبان راهوار سوار شده‌اند و کنیزکان ماهروى گرفته‌اند، وقتى خواستم آنها را از آن امور بازدارم و به‌سوى حقوق خودشان بخوانم، که مى‌دانید چه مقدار است، پیش خود نگویند که على‌بن ابیطالب ما را از حقوق خویش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هرکسى از مهاجران و انصار، از اصحاب و یاران پیامبر، به‌خاطر هم‌صحبتى و درک محضر </w:t>
      </w:r>
    </w:p>
    <w:p>
      <w:pPr>
        <w:pStyle w:val="BookText"/>
        <w:rPr/>
      </w:pPr>
      <w:r>
        <w:rPr>
          <w:rFonts w:ascii="IRNazanin" w:hAnsi="IRNazanin" w:eastAsia="IRNazanin"/>
          <w:color w:val="111111"/>
          <w:sz w:val="28"/>
          <w:sz w:val="28"/>
          <w:szCs w:val="28"/>
          <w:rtl w:val="true"/>
          <w:lang w:bidi="fa-IR"/>
        </w:rPr>
        <w:t>رسول خدا معتقدند که آنان برترند، باید بدانند که فضیلت و برترى، در پیشگاه خداوند است و شما همه بندگان خداوند هستید، و مال هم مال خداست و میان همه شما با مساوات کامل تقسیم خواهد شد و هیچ کسى را در آن بر دیگرى برترى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على در برقرارى مساوات عمومى، عامل اساسى و باعث اصلى اعراض سرشناسان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بود و چنانکه خواهد آمد، آنها به پسر ابوسفیان پیوستند، زیرا على هیچ‌یک از اشراف را بر مردم عادى برترى نمى‌داد، چون واحد مقیاس شرف از نظر على، از واحدهاى مقیاس زمانش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 عربى را بر عجم ترجیح نمى‌داد، زیرا انسان در خلقت، در وجدان على، برادر انسان دیگر بود و او به هیچ‌وجه با رؤسا و زعماى قبیله‌ها سازشکارى نداشت، چنانکه پسر هند، سازشکارى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از کسى به نفع خود، با مال ملت دلجویى نمى‌کرد و به‌سوى خود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مالک اشتر نخعى به على گفت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با اهل بصره به‌وسیله خود مردم بصره و مردم کوفه جنگیدیم در صورتى‌که همه با تو موافق بودند و رأى و نظر آنها یکى بود، ولى بعد از جنگ وقتى که تو با همه آنها به عدل رفتار کردى و با حق در میان آنها عمل نمودى و بین شریف و غیر شریف، فرق نگذاشتى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به‌طورى که در نزد تو، شریف بر غیر شریف هیچ برترى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عوض شد و اختلاف هویدا گشت و نیت و عزم آنها به سستى گرایید و تعداد نیروها نیز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آنان، وقتى که حق شامل حال آنها هم گردید، به شکایت درآمدند و وقتى در عدالت مطلق واقع شدند، اندوهناک گشته و از طرفى کارها و خوش‌رقصى‌هاى معاویه را با ثروتمندان و توانگران و اشراف دیدند و خود را به او فروختند، زیرا اکثریت مردم حق را زیرپا گذاشته و باطل را مى‌خرند و اگر تو هم مال و پول را بذل و </w:t>
      </w:r>
    </w:p>
    <w:p>
      <w:pPr>
        <w:pStyle w:val="BookText"/>
        <w:rPr/>
      </w:pPr>
      <w:r>
        <w:rPr>
          <w:rFonts w:ascii="IRNazanin" w:hAnsi="IRNazanin" w:eastAsia="IRNazanin"/>
          <w:color w:val="111111"/>
          <w:sz w:val="28"/>
          <w:sz w:val="28"/>
          <w:szCs w:val="28"/>
          <w:rtl w:val="true"/>
          <w:lang w:bidi="fa-IR"/>
        </w:rPr>
        <w:t>بخشش کنى، گردن‌ها به‌سوى تو کشیده مى‌شود و مردم به سوى تو مى‌آیند و محبت و دوستى آنها یک‌طرفه مى‌گردد و به تو تعلق مى‌یابد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بلافاصله به او جواب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آنچه گفتى که رفتار و کردار ما با عدل و حق است، خداوند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که عمل صالحى انجام دهد براى خود انجام داده و کسى که کار بدى کند، به ضرر خود کرده و خداوند هیچ وقت به بندگان ظلم و ستم نمى‌کند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آن بیمناکم که مبادا در انجام عدالت قصورى کرده باشم و اما آنچه گفتى حق بر آنها گران آمد و آنها به‌خاطر آن از ما جدا شدند، خداوند مى‌داند که آنها به خاطر ستم و ظلم از ما جدا نشدند و وقتى که از ما جدا شدند، به عدالت پناه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از بذل و بخشش مال و سازشکارى و خوش‌رقصى با رجال گفتى، باید بدانى که براى ما هرگز مقدور نیست که به احدى بیش از حق او، از بیت‌المال سهمى بدهیم و ما هیچ‌وقت این کار را نخواهیم 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دستور و فرمان على در این مسئله، همان مطلبى است که در عهدنامه خود به مالک اشتر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نباید چیزى را که همه در آن برابرند، به خود اختصاص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عمومى، چیزى است که همه مردم در آن مساوى و برابرند و على‌بن ابیطالب هم خواستار همین است</w:t>
      </w:r>
      <w:r>
        <w:rPr>
          <w:rFonts w:eastAsia="IRNazanin" w:cs="IRNazanin"/>
          <w:color w:val="111111"/>
          <w:sz w:val="28"/>
          <w:szCs w:val="28"/>
          <w:rtl w:val="true"/>
          <w:lang w:bidi="fa-IR"/>
        </w:rPr>
        <w:t xml:space="preserve">. </w:t>
      </w:r>
      <w:bookmarkStart w:id="151" w:name="pg20168_207200"/>
    </w:p>
    <w:p>
      <w:pPr>
        <w:pStyle w:val="Heading2"/>
        <w:numPr>
          <w:ilvl w:val="1"/>
          <w:numId w:val="1"/>
        </w:numPr>
        <w:rPr/>
      </w:pPr>
      <w:bookmarkStart w:id="152" w:name="__RefHeading___Toc4436117_2320776876"/>
      <w:bookmarkStart w:id="153" w:name="_Toc52"/>
      <w:bookmarkEnd w:id="151"/>
      <w:bookmarkEnd w:id="152"/>
      <w:r>
        <w:rPr>
          <w:rtl w:val="true"/>
        </w:rPr>
        <w:t>رفع نیازمندى</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همه شما در پیش من، در حقوق برابرید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هیچ بینوایى گرسنه نمانده، مگر به آن سبب که ثروتمندى از حق او بهره‌مند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هیچ نعمت فراوانى را ندیدم مگر آنکه در کنار آن حقى ضایع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هر جاندارى را رزق و قوتى است و براى هر دانه‌اى، خورنده‌اى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ملت هنگامى خیرخواه خواهد بود، که دولتشان بارى سنگین بر دوش آنان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بدبخت‌ترین حکمرانان کسى است که ملتش به‌واسطه او به بدبختى و سختى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على‌بن ابیطالب این حقوق عمومى را توصیه مى‌کند و آن را اجرا مى‌نماید و مفهوم حکومت را در رعایت آن منحصر مى‌سازد و سپس در پرتو آن، فرماندار و حاکمى را عزل یا نصب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مفاهیم این حقوق از نظر وى گسترش یافته و فروع و اقسامى مى‌یابد، ولى همه آنها در اصول قاطعى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نیازمندى و برطرف‌ساختن احتیاج از همگان، به‌طورى که در بین افراد ملت گرسنه‌اى پیدا نشود، زیرا گرسنگى شرافت و شخصیت انسانى را پست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قوانین جدید براى رفع این نیازمندى به‌وجود آید، آن هم در صورتى که اجراى قوانین موجود براى رفع آن کافى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همچنان‌که عبادت از نظر على نباید انسان را از زندگى و جامعه و مردم دور سازد و همان‌طور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خوش‌رفتاى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درستى عقیده همان رفتار نیک است، همین‌طور هم برنامه‌ها و قوانین باید در راه فراهم‌ساختن نیازمندى‌هاى مادى همگان و رفع احتیاج عموم به‌کار برده شوند تا انسان در درون خود احساس پستى نکند و از زندگى بیزار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برطرف‌ساختن نیازمندى ملت، بر حاکم و قانونگذار یک وظیفه است و هیچ‌گونه منتى بر مردم ندارد و این مسئله درباره مردم یک حق قانونى است، نه خواهش و تقاضا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در این مورد چنان سخت مى‌گیرد که هر گفتار و وصیت و عهدنامه‌اى که از او بیابید، مملو از تثبیت این حق و بیان آن بر فرمانداران و کارمندان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رفع نیازمندى از ملت در قانون على یک وظیفه حتمى بر قانونگذار و حاکم نباشد و یک حق اساسى از حقوق همگان به‌شمار نرود، در حالى‌که او در میان تبهکارى‌هاى فراوان کسرى‌ها و قیصرها، چیزى بیشتر از پست‌شمردن ملت نمى‌بیند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آنان گناهکارانه حقوق قانونى ملت را در نعمت‌هاى زمین و آسایش زندگى نادیده مى‌گیرند و یا هنگامى که به فقیرساختن مردم مى‌پردازند 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پریشانى و بدبختى آنان دقت کنید، در آن‌هنگام که کسرى‌ها و قیصرها، ارباب آنان به‌شمار مى‌آمدند و آنان را از زمین حاصلخیز و آب عراق و سبزه‌زار دنیا دور ساخته و به جایى رانده بودند که در آن گیاهى نروید و باد تند وزد و زندگانى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وآنان را بى‌چیز و نیازمند رها ساختند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على ناچار مى‌شد که والیان و حاکمان را اگر کوچکترین خیانتى نسبت به مال ملت روا دارند، به شدیدترین کیفرها تهدید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خبر مى‌رسید که یکى از فرمانداران و کارمندانش به غصب و احتکار آلوده گشته، احساس درد و اندوه فراوانى مى‌کرد و همین باعث مى‌شد که سخنانى مالامال از خشم و ناراحتى و شور و انقلاب به‌خاطر حق و عدالت،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بعضى از فرماندارانش چنین پیغام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شنیده‌ام که زمین را درویده و هرچه در زیر </w:t>
      </w:r>
    </w:p>
    <w:p>
      <w:pPr>
        <w:pStyle w:val="BookText"/>
        <w:rPr/>
      </w:pPr>
      <w:r>
        <w:rPr>
          <w:rFonts w:ascii="IRNazanin" w:hAnsi="IRNazanin" w:eastAsia="IRNazanin"/>
          <w:color w:val="111111"/>
          <w:sz w:val="28"/>
          <w:sz w:val="28"/>
          <w:szCs w:val="28"/>
          <w:rtl w:val="true"/>
          <w:lang w:bidi="fa-IR"/>
        </w:rPr>
        <w:t>پایت بود گرفته‌اى و آنچه به‌دستت رسیده خورده‌اى؟ باید هرچه زودتر حساب و وضع خود را به من گزارش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وضع خود را به من گزارش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که در وراى آن معانى زیادى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آن‌جمله ایمان مطلق او به ضرورت عدالت است، تا آنجا که او هیچگونه ارزش و محلى براى تعلل و مسامحه و اطاله کلام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ایمانى که واقعیت متزلزل جامعه را به‌سرعت دریافته و نوسان موجود بین حق پایمال‌شده و حقى که طلب مى‌شود را درک کرده و به‌خوبى مى‌داند که ادامه این وضع موجب انحطاط و سقوط اخلاقى و اجتماعى غاصب و مغصوب، به‌طور یکسان، خواهد شد؛ به لزوم وضرورت برپاداشتن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قیمتى که تمام شود و به‌هرنحوى که ازجانب مردم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کامل دارد و به همین علت، به‌طور انعطاف‌ناپذیر و با خشم و تعصب، در یک جمله کوتاه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حساب خود را هرچه زودتر روشن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خبر رسید که فرماندار دیگرى، در آن قسمت از اموال عمومى که در اختیار دارد، تصرف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تمام به او پیغام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اموال مردم را به خود آنان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کار را انجام ندهى و خداوند تو را به‌دست من برساند، وظیفه خود را در کیفردادن به تو، انجام مى‌دهم تا در پیشگاه خداوند مسئول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به‌خدا سوگند، اگر حسن و حسین این‌چنین کنند که تو کرده‌اى، درباره آنها سهل‌انگارى نکنم و آنها بر من غلبه نکنند، تا حق را از آنها بازگیرم و باطل را از بین ببرم</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مردى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مى‌شد، به‌سوى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او دستور داد که هرچه از مال در نزد او باشد، به بیت‌المال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على خبر رسیده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خوشگذرانى به‌سر مى‌برد و مال بینوا و فقیر و بیوه‌زن و یتیم را به‌خود اختصاص مى‌دهد و خود را نیکوکار جلوه مى‌دهد، در حالى‌که از نیکى و نیکوکارى به‌دور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هنگامى که فرستاده على در </w:t>
      </w:r>
    </w:p>
    <w:p>
      <w:pPr>
        <w:pStyle w:val="BookText"/>
        <w:rPr/>
      </w:pPr>
      <w:r>
        <w:rPr>
          <w:rFonts w:ascii="IRNazanin" w:hAnsi="IRNazanin" w:eastAsia="IRNazanin"/>
          <w:color w:val="111111"/>
          <w:sz w:val="28"/>
          <w:sz w:val="28"/>
          <w:szCs w:val="28"/>
          <w:rtl w:val="true"/>
          <w:lang w:bidi="fa-IR"/>
        </w:rPr>
        <w:t>نزد زیاد اصرار ورزید که دستور را اجرا کند، زیاد از پذیرفتن آن سرباز زد و او را از خود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به او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سعد به من خبر داد که تو به‌ناحق بر او ناسزا گفته و با تکبر و نخوت و غرور او را از پیش خود رانده‌اى، در صورتى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بزرگى و عظمت ویژه ذات خداوندى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که تکبر کند، خداوند بر وى خشم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به من خبر داد که تو غذاهاى گوناگون و رنگارنگ بر سر سفره مى‌چینى و همه‌روزه خود را با روغن خوشبو مى‌سازى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شود که چند روزى براى خدا روزه بدارى و از آنچه در پیش توست به دیگران بدهى و غذاى یک‌بار را چندبار بخورى و یا از آن به فقیرى بدهى؟ آیا تو که در نعمت غوطه‌ور هستى و بر همسایه ناتوان و بى‌چیز و فقیر و بیوه‌زن و یتیم برترى مى‌جویى، انتظار دارى که پاداش نیکوکاران دست‌باز را ببرى؟ سعد به من خبر داد که تو مانند نیکوکاران سخن مى‌گویى ولى مانند گناهکاران عمل مى‌کنى، و اگر تو چنین باشى بر خویشتن ستم کرده و عمل خود را تباه ساخته‌اى</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پیوسته به فرمانداران خود دستور مى‌داد که خود را از هرگونه تجاوز غصبى دور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رشوه مبارزه مى‌کرد و آن را زشت‌ترین و بى‌پایه‌ترین چیزى مى‌دانست که ممکن است بین حاکم و محکوم رابطه‌اى ایجاد کند و آن را سست‌ترین عامل پیوند بین حق و صاحب حق، مى‌شمرد و فرمانداران و زمامدارانى را که رشوه را مى‌پذیرفتند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رشوه‌خوار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مى‌نامید، زیرا به‌خوبى دریافته بود که این کار ضدبشرى تا چه اندازه جامعه را به‌سوى فساد و انحطاط راهبرى مى‌کند، تا آنجا که وقتى به او خبر رسید یکى از امراء لشکر رشوه گرفته است، او را با این جمله تند به‌شدت تکان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کسانى که قبل از تو نابود شدند، به‌خاطر آن بود که مردم را از حق خود بازداشتند و آنها ناچار شدند که حق را با رشوه بخرند و آنان را به انجام‌دادن باطل وادار سازند، و آنگاه دیگران از این باطل پیروى کردند و نابود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یکى از فرمانداران را به میهمانى دعوت کردند و او آن را پذیرفت، ولى ناگهان اعتراض على دررسید که او را به‌شدت توبیخ و تقبیح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فرماندار را به‌خاطر برپاداشتن حقى، با دعوت‌کردن رشوه مى‌دهند؟ در صورتى‌که حق باید بدون رشوه برپا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آن جهت او را دعوت کردند که باطل را به‌مثابه حق قلمداد کند؟ و البته فرماندار و والى حق ندارد که این چنین کند ولو آنکه قدرت و سلطنت روى زمین را به او ببخشند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چگونه ولیمه‌اى را مى‌پذیرد که ثروتمند را به آن دعوت مى‌کنند ولى نیازمند و تنگدست را از آن دور مى‌سازند؟ و این خود مظهرى از مظاهر اختلاف و تفرقه بین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این سخنان چگونگى جدایى مردم را از یکدیگر شرح مى‌دهد و این همان عملى است که دل‌هاى مردم را مى‌رنجاند و قلب على را نیز جریحه‌دار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اگر جامعه صالح و سالم باشد و رشوه‌خوارى در آن راه نیابد، چه اشکالى دارد که گروهى را دعوت کنند و گروهى را دعوت ننمایند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بعضى خیال کنند که امام در این بازخواست دقیق از فرمانداران، راه افراط را پیموده است، ولى اگر بدانند که امام، آنان را به لحاظ مادى بى‌نیاز ساخته بود خواهند دانست که آلوده‌شدن با رشوه و دستیازى به غنائم از سوى آنان کاملا خطا بوده است و در این موقع اعتراف خواهند کرد که حق با على بود و در آن دقت و موشکافى، هیچ‌گونه افراط و مبالغه‌اى در کار نبود و بلکه این اقدام ناشى از اندیشه کاملى بود و روش درستى را مى‌پیمود که داراى میزان و مقیاس صحیحى است و از خطر اندک جلوگیرى مى‌کند تا به خطر بزرگ‌تر و بیشتر منتهى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آغاز این دوران از زمان على بود و ما در اینجا کارى به دوران خلافت عثمان نداریم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از دارایى دولت به فرمانداران به آن مقدار مى‌داد که نیازمندى آنان را برطرف سازد و آنان را از لغزش در گرداب رشوه بازدارد، و در این‌صورت آنان دلیلى براى رشوه‌گرفتن نداشتند و در اینجا یک حقیقت ضمنى نیز وجود دارد که على نظر فرمانداران و والیان را به آن جلب مى‌کند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و فرماندار به‌خاطر حکمرانى حق ندارد که چیزى، ولو به اندازه ناهار یا شام، از مردم بگیرد، زیرا این سود و بهره‌بردارى، اگر از راه ولایت و به‌خاطر حکومت به‌دست آید، به دزدى و رشوه‌خوارى بیشتر شباهت دارد و بدون شک به کسى که اجازه داده نمى‌شود شام و ناهارى را به‌عنوان رشوه بخورد، قهرآ اجازه داده نخواهد شد که شهرى را غارت کند و یا نتیجه کوشش وکار مردم را بچاپد و رشوه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درقبال این سخت‌گیرى که امام در برابر فرمانداران خطاکار در پیش گرفته بود، پاداش و تقدیر نیز براى فرمانداران نیکوکار در نظر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نامه‌اى که امام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 ابى‌سلمه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خود در بحرین فرستاده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عجلان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به‌جاى او به‌کار گماشته و از او خواسته است که در جنگ بر ضد معاویه همراه وى باشد، توجه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نعمان بن عجلان را براى اداره بحرین انتخاب کردم، البته نه براى آنکه تو را سرزنش کنم و یا تو را بر بیت‌المال خائن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 خودم سوگند که تو به وظیفه خود بسیار نیکو عمل کردى و امانت را خوب نگهدارى نمودى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ناراحتى به‌سوى من بیا که تو متهم نبوده و سزاوار سرزنش نیستى، بلکه من مى‌خواهم به‌سوى ستمکاران شام بروم و دوست دارم که تو در این برخورد با من باشى، زیرا تو از کسانى هستى که من مى‌خواهم در مبارزه برضد دشمن از توهمراهى بجویم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تو را از آن گروهى قرار دهد که به راه راست بوده و درستکارند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بدین‌ترتیب، آن عده از فرماندارانى که به مردم خیانت نورزیده و رشوه نمى‌گیرند، علاوه بر آنکه به اندازه کافى حقوق دارند، تقدیر و تحسین نیز از </w:t>
      </w:r>
    </w:p>
    <w:p>
      <w:pPr>
        <w:pStyle w:val="BookText"/>
        <w:rPr/>
      </w:pPr>
      <w:r>
        <w:rPr>
          <w:rFonts w:ascii="IRNazanin" w:hAnsi="IRNazanin" w:eastAsia="IRNazanin"/>
          <w:color w:val="111111"/>
          <w:sz w:val="28"/>
          <w:sz w:val="28"/>
          <w:szCs w:val="28"/>
          <w:rtl w:val="true"/>
          <w:lang w:bidi="fa-IR"/>
        </w:rPr>
        <w:t>جانب امیرالمؤمنین براى آنها صادر مى‌گردد، ولى خیانتکاران نخست مورد عتاب واقع مى‌شوند، و سپس بشدت توبیخ مى‌گردند و آنگاه از کار برکنار مى‌شوند و اگر بزهکارى آنان زیاد باشد، پس از برکنارى به زندان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مجازات مى‌شوند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والیان و فرمانداران، گروه دیگرى به‌نام غاصبان و احتکارگران و استثمارگران وجود دارند که همیشه مى‌خواهند از راه نامشروع بر مال و ثروت بى‌حساب خود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دیگرى هستند که مال و ثروت را جمع کرده و به زمین‌خوارى و ثبت اراضى به‌نام خود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بدون کوچکترین اغماضى با این گروه مى‌جنگد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عیاشى و طمع و حرص و استثمارگرى آنان مبارزه مى‌کند و همیشه مى‌کوشد که بین آنان و اموالى که مى‌خواهند در یک جا جمع کرده و تمرکز دهند، جدایى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هر چیزى که مى‌گفت و انجام مى‌داد و در هر قانون و حدى که وضع مى‌کرد، غصب را تحریم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بود که از احتکار، به‌شدت جلوگیرى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در بسیارى از آنان، خصلت احتکار و نگهدارى کالا براى گران فروشى و خودسرى در تعیین نرخ براى کالاها وجود دارد و این کارها بر ضرر همگان بوده و عیب و نقص بر فرمانداران است، از احتکار جلوگیرى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هرکسى را که پس از نهى وجلوگیرى تو، به احتکار بپردازد، به کیفر خود برسان و بدون زیاده‌روى، او را مجازات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زمین‌خوارى و تیول اراضى، على نظریه خاصى دارد که ناشى از اندیشه نیک و شرف و بزرگوارى فرمانروایى خردمند است و سخن درباره آن، پیش از این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استثمار، با همه شکل‌ها و رنگ‌هایى که دارد، درواقع نوعى از احتکار و غصب است و امام کوچکترین گذشتى را در آن روا نمى‌دارد و او را در این مورد گفتارهایى است که در همه‌جاى نهج‌البلاغه به‌چشم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امام على از بیان آنها </w:t>
      </w:r>
    </w:p>
    <w:p>
      <w:pPr>
        <w:pStyle w:val="BookText"/>
        <w:rPr/>
      </w:pPr>
      <w:r>
        <w:rPr>
          <w:rFonts w:ascii="IRNazanin" w:hAnsi="IRNazanin" w:eastAsia="IRNazanin"/>
          <w:color w:val="111111"/>
          <w:sz w:val="28"/>
          <w:sz w:val="28"/>
          <w:szCs w:val="28"/>
          <w:rtl w:val="true"/>
          <w:lang w:bidi="fa-IR"/>
        </w:rPr>
        <w:t>چنین قصد دارد که اصولا علل و عواملى را که موجب تجمع اموال و تمرکز ثروت مى‌گردند،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غیر این فصل به 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و ثروت‌هایى که نزدیک بود به‌طور انحصار در نزد گروه خاصى گرد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به‌دست ثروتمندان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گروه‌هاى دیگر جامعه از آن محروم شوند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نمى‌خواست که این ثروت‌اندوزى، که درنتیجه کار و کوشش صحیح به‌وجود نمى‌آید، در جامعه صالح و سالم پیدا شود و سرانجام به ایجاد دو طبقه متضاد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خوشگذران‌هاى پرخور و عاطل و باطل که به حساب توده فقیر و محروم زندگى مى‌کنند و طبقه تنگدست‌هاى نیازمند و بدبخت که کار مى‌کنند و رنج مى‌کشند ولى امیدى به غذا و پوشاک کافى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این وضع موجب سقوط اخلاقى فرد و توده مى‌گردد و درسایه همین سیستم طبقاتى، بینوایان قربانى ثروتمندان مى‌گردند و زحمتکشان فداى تبهکاران بى‌عرضه مى‌شوند و اخلاق و خصلت‌هاى انسانى هم قربانى هردو طبقه مى‌گردد و آنگاه جامعه هم راه سقوط و انحطاطرا مى‌پیماید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توصیف و بیان گوشه‌اى از وضع مردم دوران خود چنین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رنجبرى که از میان رفته و چه‌بسا زحمتکشى که زیان برده است و شما در روزگارى واقع شده‌اید که خیر و نیکویى به آن پشت کرده و شر و بدى به آن رو آورده و اهریمن در نابودى و تباه‌ساختن مردم طمع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هرجا که خواهى نظرى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جز فقیر و بینوایى که از بى‌چیزى رنج مى‌برد، یا توانگرى که بر نعمت خداوند کفران مى‌کند، و یا بخیلى که حق خداوند را نداده و در افزایش مال خود مى‌کوشد، کس دیگرى خواهى دید؟ این نیکوکاران و نیکان و آزادگان و شایستگان شما کجا رفتند؟ و کجا هستند پرهیزکاران در داد و ستد و پاکیزگان در رفتار و کردار؟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آرى، على با فکر صائب و فطرت سالم و اخلاق بزرگ خود دریافته بود که هر نظامى که هدف آن رفع نیازمندى از توده مردم و همه افراد نباشد، کوچکترین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قانونى که تفاوت و اختلاف طبقاتى غلط را از بین مردم جامعه برندارد، پوچ و کشنده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سنت‌هاى اجتماعى که جامعه‌هایى به‌وجود مى‌آورند که در آنها گروه‌ها و طبقه‌هایى از مردم شکار و قربانى آن طبقه کوچک مى‌گردند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و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و با کمال وقاحت و بى‌شرمى و تبهکارى به غارت حقوق و ثروت و ارزاق ملت مى‌پردازند، آنها، سنت‌هاى وقیح و تبهکارانه‌اى بیش نیستند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فجور و تبهکارى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على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و دژ پستى است که مردمان خود را حفظ نمى‌کند و آن کس را که به آن پناه ببرد، ایمن نمى‌سازد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فجور و تبهکارى نگهدار مردمان خود و نگهبان پناهندگان بر آن نیست، جامعه در این‌صورت از هم پاشیده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طبقه‌اى که حقوق آن غصب و پایمال شده و هم طبقه‌اى که غاصب و غارتگر است، هردو به‌طور یکسان در رنج و عذاب بوده و به‌طور مساوى از هم خواهند پاشید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عمل مثبت براى رفع نیازمندى از ملت، برپایه دو اصل استوار است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و اختصاص همه منابع ثروت به همه مردم و اینکه به مقدار استحقاق و نیازمندى بین افراد تقسیم و توزیع گردد، البته پس از آنکه به همه افراد امکان کار و کوشش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حق ندارد آنچه را که بنا به منافع خود بدون درنظرداشتن مصالح همگان، آن را اجرا کند و هر مقدارى که خود مى‌خواهد از املاک و اموال مردم را تحت تصرف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مصلحت خود این فرد نیست که با توده مردم تعاون و همکارى نداشته باشد، زیرا او به جامعه و جامعه به او مى‌بخشد و سود مى‌دهد و آنچه را که جامعه به او مى‌بخشد، البته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هرکس که از خویشان خود </w:t>
      </w:r>
    </w:p>
    <w:p>
      <w:pPr>
        <w:pStyle w:val="BookText"/>
        <w:rPr/>
      </w:pPr>
      <w:r>
        <w:rPr>
          <w:rFonts w:ascii="IRNazanin" w:hAnsi="IRNazanin" w:eastAsia="IRNazanin"/>
          <w:color w:val="111111"/>
          <w:sz w:val="28"/>
          <w:sz w:val="28"/>
          <w:szCs w:val="28"/>
          <w:rtl w:val="true"/>
          <w:lang w:bidi="fa-IR"/>
        </w:rPr>
        <w:t>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کمک و یارى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یک دست گرفته شده ولى از او دست‌هاى بسیار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این وظیفه دولت است که براى اجراى این سیاست به دقیق‌ترین شکلى که امکان دارد، سرپرست عادلى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جسم و پیکر واحدى است و دولت باید همه اعضاى آن را، آن‌طور که لازم است، نگهدارى کند و سهل‌انگارى و سستى و کوتاهى و جدایى رواندارد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 به همین علت، سهمى از سودها و درآمدها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درنظرداشتن میزان احتیاج مردم به نسبت مصلحت همگان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مى‌ستاند و اگر براى نگهبانى امنیت، صلاح جامعه، شرافت و عزت مردم و وسائل زندگى و معاش آنان لازم و ضرورى باشد که از سودها و درآمدها و اراضى و املاک، سهم‌هاى بیشتر و بزرگترى بگیرد، بدون شک وتردید، باید بگیرد</w:t>
      </w:r>
      <w:r>
        <w:rPr>
          <w:rFonts w:eastAsia="IRNazanin" w:cs="IRNazanin"/>
          <w:color w:val="111111"/>
          <w:sz w:val="28"/>
          <w:szCs w:val="28"/>
          <w:rtl w:val="true"/>
          <w:lang w:bidi="fa-IR"/>
        </w:rPr>
        <w:t>.</w:t>
      </w:r>
      <w:r>
        <w:rPr>
          <w:rStyle w:val="FootnoteAnchor"/>
          <w:rtl w:val="true"/>
        </w:rPr>
        <w:footnoteReference w:id="112"/>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در عمران و آبادى زمین است، زیرا زمین مایه و پایه معاش و پیشرفت اقتصادى است، و از اینجاست که فرمانداران و کارمندان باید در آبادانى زمین، بیش از آنچه در جمع‌آورى مالیات و حق دولت مى‌کوشند، توجه کنند، زیرا خود مالیات بدون آبادانى و گشایش در کار مردم، قابل وصول نیست و فقط حاکمى از زمین غیر آباد و مردم فقیر مالیات مى‌گیرد که عقل خود را از دست داده باشد و بخواهد که مملکت را به ویرانى بکشد و مردم را نابود سازد و کار </w:t>
      </w:r>
    </w:p>
    <w:p>
      <w:pPr>
        <w:pStyle w:val="BookText"/>
        <w:rPr/>
      </w:pPr>
      <w:r>
        <w:rPr>
          <w:rFonts w:ascii="IRNazanin" w:hAnsi="IRNazanin" w:eastAsia="IRNazanin"/>
          <w:color w:val="111111"/>
          <w:sz w:val="28"/>
          <w:sz w:val="28"/>
          <w:szCs w:val="28"/>
          <w:rtl w:val="true"/>
          <w:lang w:bidi="fa-IR"/>
        </w:rPr>
        <w:t>حکومت خود را سست و بى‌پایه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زمین هم خودبه‌خود آباد نمى‌شود و با نادانى حاکم یا نفهمى فرماندارى اصلاح نمى‌گردد و همچنین با سر به آسمان‌کشیدن کاخ‌ها و آپارتمان هایى که در آنها خوشگذران هایى به عیش و نوش مى‌پردازند و یا توانگران خودکامه به‌سر مى‌برند، آباد نمى‌شود، بلکه با کوشش پیگیر کارگران و بهره‌مندى همه افراد توده از مواهب آن، آباد و اصلاح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ملت از وضع اقتصادى و از هیئت حاکمه خود راضى نباشد، على به‌شدت منع مى‌کند که به‌زور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اصول جامعه و قوانین انسانى و مقیاس‌هاى اخلاقى، همگى به‌طور قطع مى‌خواهند که پرداخت مالیات از وضع نیکو و حالت گشایش باشد نه در وضع سختى و تنگدستى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فرمانداران، قبل از آنکه از مردم مالیات بگیرند، باید در بهترشدن وضع مردم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به مأموران مالیات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به‌خاطر مالیات، لباس تابستانى و زمستانى مردم را نفروشید و رزقى را که مى‌خورند از آنها نگیرید، و چهارپایى را که با آن به کار مشغولند، از دستشان خارج نسازید و هرگز به‌خاطر یک درهم، به احدى از آنان تازیانه مزنید و ایستاده نگه ندارید و از اثاث زندگى آنان چیزى را نفروشید، زیرا روش ما آن است که با گذشت و اغماض مالیات را از مردم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مسئله خراج باید چنان برسى که موجب اصلاح مردم گردد، زیرا مصلحت همگان در آن است و اگر کار مردم به صلاح نباشد، کار دیگران نیز اصلاح نپذیرد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نظریه درباره وضع زمین و چگونگى آبادى یا ویرانى آن، و وابستگى مصلحت دولت به مصلحت کارگر و کشاورز، که از دوران صاحب آن قرن‌هاى طولانى گذشته است، از نظر صحت و دقت،آن‌چنان است که امروز علوم اقتصادى و اجتماعى کاملا آن را تأیید و تصدیق مى‌کنند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ولى باید دید که چگونه به مردم امکان داده مى‌شود که در آبادانى زمین بکوشند و از مواهب آن استفاده کنند و منابع آن را بیرون بکشند و از این راه افراد و جماعات در امان باشند و آسایش یابند؟ على در این زمینه یک قاعده و قانون کلى را وضع مى‌کند که علوم اجتماعى جدید نیز آن را تثبیت و تأیید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متفکران پیشین و نخستین چنین مى‌پنداشتند که راه آبادى زمین به‌کارگرفتن بردگان و اسیران و بیچارگان، با زور و اجبار، است و اگر رحم و شفقتى دربین بود، اندک مزدى به آنان داده مى‌شد، ولى پاداش و بهره کافى، از نظر این متفکران، از آن طبقه‌اى بود که به‌صورت ظاهر و بدون کوچکترین کوششى، زمین را مالک شده و استثمار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طبقه صاحب‌مقام و جلال و اشراف و همان نجباء و ثروتمندان و آریستوکرات‌هاى بیکار و کثیف و بقیه عیاشان و خوش‌گذران‌ها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چه بسیار بود که ارزش انسان و ارزش کار از نظر این مکتب‌ها، از بین رفته بود و چه بسیار استفاده‌ها که طبقه حاکمه و یارانشان از بدبختى مردم و محرومیت زحمتکشان، در تاریخ قدیم و جدید نمودند و بدبختانه این اقدام را قوانین برده‌دارى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قوانین کشتار دسته‌جمعى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مى‌کرد، و از آثار و نتایج این طرز تفکر اجتماعى ابتدایى، آن بود که طبقه حاکمه و کاهنان براى مکیدن خون توده‌ها، یک‌بار به‌نام میهن و یک‌بار دیگر به‌نام خداوندى که آن را پرستش مى‌کردند، با همدیگر تشریک‌مساعى داشتند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گوشه‌اى از این واقعیت را با استفاده از نوشته‌هاى مورخ دانشمند انگلیسى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ترسیم مى‌کنیم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کاهنان به مردم تلقین مى‌کردند زمینى را که کشت مى‌کنند و در آن به کوشش مى‌پردازند، متعلق به آنان نیست، بلکه از آن خدایان و بت‌هایى است که در معابد قرار دارند و این خدایان، آنها را به </w:t>
      </w:r>
    </w:p>
    <w:p>
      <w:pPr>
        <w:pStyle w:val="BookText"/>
        <w:rPr/>
      </w:pPr>
      <w:r>
        <w:rPr>
          <w:rFonts w:ascii="IRNazanin" w:hAnsi="IRNazanin" w:eastAsia="IRNazanin"/>
          <w:color w:val="111111"/>
          <w:sz w:val="28"/>
          <w:sz w:val="28"/>
          <w:szCs w:val="28"/>
          <w:rtl w:val="true"/>
          <w:lang w:bidi="fa-IR"/>
        </w:rPr>
        <w:t>فرمانروایان و طبقه حاکمه بخشیده‌اند و فرمانروایان هم به هرکسى از نوکران و کارمندانشان که بخواهند، مى‌بخشند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کم‌کم دریافت زمینى که در آن به زراعت مى‌پردازد، متعلق به او نیست، چون مالک آن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 که در بت‌خانه‌ها قرار دارد، و او باید قسمتى از محصول خود را به او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حاکم بخشیده و حاکم حق دارد هرگونه مالیاتى را که بخواهد بر آن وضع کند، و یا آنکه حاکم آن را به کارمند و چاکرى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اهداء فرماید و او همواره سرور مردم عادى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از اوقات، خداى موهوم، یا حاکم یا سرور را ضرورتى پیش مى‌آمد و بر مردم عادى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رعیت بینوا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که در این هنگام زمین و کار خود را ترک گوید و براى ارباب خود به‌کار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وهیچ‌وقت مسئله زمینى که در آن به کشت مى‌پرداخت، بر او روشن نشده بود و بر ذهن او نگذشته بود که مالکیت وى بر آن، تا چه حدودى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بدین‌ترتیب مردم عادى، نه در کار آزاد بودند و نه بهره‌اى از زندگى و زمین داشتند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تاریخ عرب پس از على، شواهد بسیار از غصب مال مردم از سوىطبقه حاکم دارد که چگونه این طبقه به افسانه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 بودند و مى‌گفتند که این حق آنان است، به هرکسى که بخواهند مى‌بخشند و آن‌کس را که بخواهند، محروم مى‌سازند و هیچ احدى را حق اعتراض بر کار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زمین، متعلق به خداست و چون حکام و فرمانروایان نمایندگان خدا در روى زمین هستند، پس زمین ملک آنان بوده و متعلق به آنان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على‌بن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در اندیشه او به‌شکل درخشان و جالبى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خوب مى‌داند که زمین ملک کسى است که بر آن کار مى‌کند و </w:t>
      </w:r>
    </w:p>
    <w:p>
      <w:pPr>
        <w:pStyle w:val="BookText"/>
        <w:rPr/>
      </w:pPr>
      <w:r>
        <w:rPr>
          <w:rFonts w:ascii="IRNazanin" w:hAnsi="IRNazanin" w:eastAsia="IRNazanin"/>
          <w:color w:val="111111"/>
          <w:sz w:val="28"/>
          <w:sz w:val="28"/>
          <w:szCs w:val="28"/>
          <w:rtl w:val="true"/>
          <w:lang w:bidi="fa-IR"/>
        </w:rPr>
        <w:t>آن را جز نیازمندى و تنگدستى مردمانش، ویران نمى‌سازد و آن را جز افرادى که از آن بهره‌مند مى‌شوند، آباد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آنگاه که نتیجه زحمت و رنجشان به گلوى حکام و شکم عیاشان و کیسه فرمانداران و جیب احتکارگران سرازیر شود، سست گشته و به‌کار نمى‌پردازند و حال خودشان نیز تباه مى‌گردد و دیگران هم نمى‌توانند از آن استفاده کنند، ولى اگر بدانند که نتیجه کوشش و کار آنان به فرزندانشان و سپس به بیت‌المال عمومى خواهد رفت، که هدفى جز تأمین مصالح همگانى ندارد، در این‌صورت به کار و کوشش رغبت پیدا کرده و در آن ثابت‌قدم خواهند شد که هم حال خودشان رو به بهبود نهد و هم مال دولت افزون شود و وضع آن بهتر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على، رضایت و خوشنودى ملت در این زمینه، یگانه مقیاس براى بهبود جامعه و وضع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زورگویى و ستم ناشى از عدم تدبیر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چشم‌روشنى فرمانداران، برقرارى عدالت در کشور و آشکارشدن دوستى ملتاست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شک دوستى و مهر آنان، وقتى ظاهر شود که کینه‌اى در دل نداشته باشند و نیکخواهى آنان آنگاه روشن گردد که دولتشان را بارى سنگین بر دوش خود نبینند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تقدیس هرگونه کار و عملى و به‌خاطر وضع حدودى محکم درقبال بطالت و تن‌پرورى و مانع‌شدن از کار، على مقرر داشت که اساس برترى بعضى از مردم بر بعضى دیگر، فقط کار باشد، نه حسب و نسب موروثى و نه آقایى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 پاداش هرکسى در قبال کارى است که انجام مى‌دهد و در این باره چنان سخت گرفت که معروف شد على یاور هرکسى است که کار مى‌کند و دشمن آن کسى است که به گدایى مى‌پردازد و کارى را که بر او و بر توده مردم مفید باشد،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او با برادرش عقیل‌بن ابیطالب که آمده بود و بدون کوشش و کار سهم بیشترى از بیت‌المال مى‌خواست و امام او </w:t>
      </w:r>
    </w:p>
    <w:p>
      <w:pPr>
        <w:pStyle w:val="BookText"/>
        <w:rPr/>
      </w:pPr>
      <w:r>
        <w:rPr>
          <w:rFonts w:ascii="IRNazanin" w:hAnsi="IRNazanin" w:eastAsia="IRNazanin"/>
          <w:color w:val="111111"/>
          <w:sz w:val="28"/>
          <w:sz w:val="28"/>
          <w:szCs w:val="28"/>
          <w:rtl w:val="true"/>
          <w:lang w:bidi="fa-IR"/>
        </w:rPr>
        <w:t>را جواب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على دورترین اعمال به عدالت، ندادن مزد کارگر و بخشیدن ثمره کار او به استثمارگر و در نتیجه تضییع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او، چه بسا کارگر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رنجبرى که ضایع شده و زحمتکشى که زیان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وجود داشت، ولى او این وضع را نمى‌پذیرفت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سخن جاودان گوش کنید که تا انسان و جامعه بشرى وجود دارد در سرلوحه قوانین اجتماعى و انسانى برقرار و جاودانه خواهد ماند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مقدار رنج و کار هریک از آنان را براى خودش منظور بدار و کار و رنج کسى را به حساب دیگرى مگذار و هرگز مانع از آن مباش که او کار خود را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نباید بزرگى کسى، تو را برآندارد که رنج و کار کوچک او را بزرگ بشمارى و یا فرودستى و پستى کسى موجب شود که تو کار بزرگ او را کوچک بشمارى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آبادى زمین و پاداش عادلانه براى کار، دو اساس منطقى سالمى هستند که على مى‌خواست جامعه سالم را برپایه آن دو استوار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مردم یکى از ایالات، به نزد وى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آنها نهرى بوده که گذشت روزگار مجراى آن را خراب کرده و اگر از نو حفر گردد، براى آنها سود بسیارى خواهد داشت و سپس از وى خواستند که به عامل خود در آن سرزمین دستور دهد که مردم آنجا را براى حفر نهر از بین‌رفته مجبور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موضوع حفر مجدد نهر را پسندید، ولى آنچه را که درباره مجبورساختن مردم پیشنهاد کردند، قبول نکرد و به عامل خود که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قرظة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چنین نوشت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مردم آن سامان به نزد من آمده و گفتند که در آنجا نهرى بوده که خراب شده و از بین رفته است و آنان اگر آن را مجددآ حفر نموده و از نو احیاء کنند، سرزمینشان آباد گردد و براى پرداختن مالیات هم قدرت یابند تا بر بیت‌المال افزوده شود و از من خواستند که بر تو بنویسم که آنان را به کار وادار کنى و مردم را براى حفر نهر و کمک به آن، گرد آورى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من کسى را </w:t>
      </w:r>
    </w:p>
    <w:p>
      <w:pPr>
        <w:pStyle w:val="BookText"/>
        <w:rPr/>
      </w:pPr>
      <w:r>
        <w:rPr>
          <w:rFonts w:ascii="IRNazanin" w:hAnsi="IRNazanin" w:eastAsia="IRNazanin"/>
          <w:color w:val="111111"/>
          <w:sz w:val="28"/>
          <w:sz w:val="28"/>
          <w:szCs w:val="28"/>
          <w:rtl w:val="true"/>
          <w:lang w:bidi="fa-IR"/>
        </w:rPr>
        <w:t>نباید به کارى که نمى‌خواهد، مجبور ساخت، آنان را به نزد خود بخوان، اگر موضوع نهر آن‌چنان باشد که تعریف کرده‌اند، هرکس که بخواهد کار کند، او را به‌کار دار و نهر باید از آن کسانى باشد که کار کرده‌اند نه کسانى که در آن شرکت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 دوست دارم که آنان آباد کنند و نیرو یابند نه آنکه ضعیف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مجبورساختن افراد براى انجام یک کار، ولو آنکه خود مردم به آن راضى باشند، از نظر على صحیح نیست، بلکه قاعده و قانون، همان کار آزادانه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مأمور به انجام کار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نهر هم فقط کسانى نصیب و سهم دارند که در آن کار کرده‌اند، و البته آنهایى که آن کار را دوست ندارند نباید به آن مجبور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آزادانه و با میل، نه کار اجبارى، مسئله‌اى است که على‌بن ابیطالب در هر موقعیتى از آن دفاع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با اشاره و در جاى دیگر به‌طور صریح و آشکار از آن هوادارى مى‌نماید، و این سخن صریح، در زمینه کار، از دستورهاى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شما با میل و اختیار، باید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نظریه عمیق نسبت به وضع کار و کارگر، على توانست که در بیش از هزارسال پیش، بر متفکران امروز غرب سبقت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این نظریه خود را چنان برپایه عدل و داد بنا نهاده که استوارتر و خردمندتر از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مردم را به انجام کارى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آنکه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نمى‌سازد،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ارزش انسانیت مى‌کاهد و توهین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هاى خصوصى و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شرایط آن با اجبار و اکراه، کامل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از یک نظر دیگر آنان را به‌سوى کار سوق مى‌دهد و منافع این کار را فقط بهره کسانى قرار مى‌دهد که در آن کار شرکت داشته‌اند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نهر از آن کسانى است که در آن به‌کار پرداخته‌اند، نه آن‌کسانى که در آن کار شرکت نکرده‌اند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بدین‌ترتیب 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نظریه یکى از پایه‌هاى اصولى و بنیادین نظریه‌هاى ارزشمند قرن بیستم نیست؟ و بنابراین، همه حق دارند که کار کنند، و </w:t>
      </w:r>
    </w:p>
    <w:p>
      <w:pPr>
        <w:pStyle w:val="BookText"/>
        <w:rPr/>
      </w:pPr>
      <w:r>
        <w:rPr>
          <w:rFonts w:ascii="IRNazanin" w:hAnsi="IRNazanin" w:eastAsia="IRNazanin"/>
          <w:color w:val="111111"/>
          <w:sz w:val="28"/>
          <w:sz w:val="28"/>
          <w:szCs w:val="28"/>
          <w:rtl w:val="true"/>
          <w:lang w:bidi="fa-IR"/>
        </w:rPr>
        <w:t>در اینجا کوچک و بزرگى نیست مگر با توجه به کارى که انجام مى‌دهند و هرکسى هم مزد و پاداش کار خود را خواهددید و براى تن‌پروران بیکار و آنهایى که فقط اشراف‌زاده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کوچکترین سهمى از نتیجه رنج و کوشش زحمتکشان نخواهد بود، و خداوند اگر کسى را دوست بدارد، چنانکه 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پیشه‌ور امین را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کار سودمند موجب مالکیت مى‌شود، این مالکیت طبعآ از حق قانونى افراد است، ولى باید توجه داشت که این مالکیت تا آن اندازه حق آنان به‌شمار مى‌رود که با مصلحت همگان و جامعه سازگار باشد، ولى اگر مصلحت توده مردم اقتضا کند که براى این مالکیت حدودى برقرار شود، بدون شک و تردید باید چنین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هرگونه مالکیتى باید در خدمت مردم و جامعه باشد و مفهوم آن، این است که درقبال سود شخصى به جامعه و مردم نیز سود برساند، و اگر حدود مالکیت این‌چنین ارزیابى گردد، بدون شک بر تمرکز و تورم ثروت و ایجاد تضاد طبقات اقتصادى در جامعه، پایان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جامعه گروهى باشند که به‌خاطر ناتوانى یا عامل دیگرى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کودکان یتیم یا افراد کهنسال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نمى‌توانند کار کنند، آیا على مانند جوامع غربى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نمونه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زندگى شرافتمندانه و سعادتمندانه او را نادیده مى‌گیرد، یا آنکه با چشم یک انسان عادل، بر او مى‌نگرد که متکى بر آن مقیاس‌هاى انسانى است که جوامع دادگر و استوار و سالم را به‌وجود مى‌آورند؟</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 حقوقى بر فرد دارد و فرد نیز متقابلا حقوقى بر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به‌مثابه پیکر واحد به‌هم‌پیوسته و متعاونى به‌شمار مى‌رود وهر فردى در قبال کارى که انجام مى‌دهد باید مزد و پاداش بگیرد،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معیشت مردم را بین آنان تقسیم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حق ندارد که معاش دیگرى را به خود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کسانى که از هرگونه کارى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کودک و پیر 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جامعه باید براى رفع نیازمندى‌هاى آنان اقدام کند و همان‌گونه که بر دیگران عدالت روا مى‌دارد، بر آنان نیز روا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 فرد برعهده جامعه است، نه منت و عطف نظرى از جانب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وظیفه حتمى است نه تفضل و احسانى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مسئولیت بر پاداشتن این حق، برعهده دولت و نمایندگان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از مردم، بیشتر از دیگران نیازمند عدالت هستند و باید بر کودکان یتیم و سالخوردگانى که قادر به انجام کارى نیستند، رسیدگى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على بر این اصل اجتماعى خود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ننهاده است، آیا ما نمى‌بینیم که او در درک این ضرورت اجتماعى، بر هزاران متفکر غربى سبقت یافته است؟</w:t>
      </w:r>
    </w:p>
    <w:p>
      <w:pPr>
        <w:pStyle w:val="BookText"/>
        <w:rPr/>
      </w:pPr>
      <w:r>
        <w:rPr>
          <w:rFonts w:ascii="IRNazanin" w:hAnsi="IRNazanin" w:eastAsia="IRNazanin"/>
          <w:color w:val="111111"/>
          <w:sz w:val="28"/>
          <w:sz w:val="28"/>
          <w:szCs w:val="28"/>
          <w:rtl w:val="true"/>
          <w:lang w:bidi="fa-IR"/>
        </w:rPr>
        <w:t>و آیا ما نمى‌بینیم که او اقدام به این کار را یکى از وظایف دولت قرار داده و به احسان و تفضل نیکوکاران یا باران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غیرتمندان واگذار ننموده که دامى از دام‌هاى ریاکاران و منافقان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على فقر را مرگ بزرگ و فقیر را در شهر خود غریب مى‌داند و نمى‌خواهد که فقر و گرسنگى را به قیمت منت و احسان و لطف دروغین حاکم، یا به قیمت ذلت و خوارى و خضوع محکوم، از بین ببرد و به همین جهت، و براى بزرگداشت شرف انسانى، این حقیقت را بیان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گرسنگى از زبونى خضوع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انسان است که حق خود را دریابد در حالى که نفس او در آرامش و سلامتى است،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فقرها، فقر شخصیت است</w:t>
      </w:r>
      <w:r>
        <w:rPr>
          <w:rFonts w:eastAsia="IRNazanin" w:cs="IRNazanin"/>
          <w:color w:val="111111"/>
          <w:sz w:val="28"/>
          <w:szCs w:val="28"/>
          <w:rtl w:val="true"/>
          <w:lang w:bidi="fa-IR"/>
        </w:rPr>
        <w:t>»!* *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مواردى که در رفع نیازمندى مردم اهمیت فراوان دارد، همین نکته ساده است که على خود به آن مى‌پردازد، در صورتى‌که فرمانداران اشراف دوران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اهمیتى براى آن قائل نبودند و بسیارى از حکومت‌هاى جهان غربى امروز نیز به آن به دو جهت توجهى نمى‌کنند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جهتى براى آنکه این </w:t>
      </w:r>
    </w:p>
    <w:p>
      <w:pPr>
        <w:pStyle w:val="BookText"/>
        <w:rPr/>
      </w:pPr>
      <w:r>
        <w:rPr>
          <w:rFonts w:ascii="IRNazanin" w:hAnsi="IRNazanin" w:eastAsia="IRNazanin"/>
          <w:color w:val="111111"/>
          <w:sz w:val="28"/>
          <w:sz w:val="28"/>
          <w:szCs w:val="28"/>
          <w:rtl w:val="true"/>
          <w:lang w:bidi="fa-IR"/>
        </w:rPr>
        <w:t>موضوع کوچک و بى‌ارزش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دیگر براى آنکه آنان به اصطلاح به سیاست‌هاى عالى‌تر وکارهاى بزرگترى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على آن‌قدرها هم ساده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على خود واقعآ بزرگ بود و عظمت و سادگى هم همیشه با همدیگر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من از آن موضوع ساده، توجه به وضع بازارهایى است که کالاها و ارزاق در آن به فروش مى‌رسند و اهمیت‌دادن به پول عمومى است که سوداگران بر آن تسلط مى‌یابند و با ترازو و پیمانه و قیمت‌گذارى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غارت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ما هنگامى که مى‌بینیم گرانى قیمت نمک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نظر بسیارى از حکومت‌هاى شرقى چیز بى‌ارزشى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یکى از علل اساسى در تسریع شعله‌ورشدن آتش انقلاب فرانسه بود، ارزش نظریات آنان را درباره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غیرساده زندگى درک مى‌کنیم، چنان‌که ارزش به‌اصطلاح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عالیه مملکتى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دروغین آنان را نیز مى‌فهمیم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سیاست‌هاى عالى‌تر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بلکه او صاحب عدالت در حکومت و امانت در 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همینجا بود که او هر روز صبح زود از منزل بیرون مى‌رفت و خود در بازارهاى کوفه مى‌گشت و به وضع مردم هر بازارى رسیدگى مى‌کرد و از چگونگى وضع خریدارانو فروشندگان، تحقیق مى‌نمود و بازرگانان خطاکار را با زور وادار مى‌کرد که انسان باشند نه قصاب‌هاى بى‌رحم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در بالاى سر آنها مى‌ایستاد و آنان را، اگر احتکار کنند یا دزدى نمایند و یا سر سوزنى از حقوق مردم را پایمال سازند، به مجازات سنگینى تهدید مى‌کرد، و آنگاه آنان را چنین مورد خطاب قرار مى‌داد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بازرگانان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بترسید، به خریداران نزدیک شوید، خود را به صفات بردبارى و شکیبایى بیارایید و از سوگندخوردن دورى بجویید و از دروغ بپرهیزید و از ستم برکنار باشید و ستمدیدگان را یارى کنید و پیمانه و ترازو را </w:t>
      </w:r>
    </w:p>
    <w:p>
      <w:pPr>
        <w:pStyle w:val="BookText"/>
        <w:rPr/>
      </w:pPr>
      <w:r>
        <w:rPr>
          <w:rFonts w:ascii="IRNazanin" w:hAnsi="IRNazanin" w:eastAsia="IRNazanin"/>
          <w:color w:val="111111"/>
          <w:sz w:val="28"/>
          <w:sz w:val="28"/>
          <w:szCs w:val="28"/>
          <w:rtl w:val="true"/>
          <w:lang w:bidi="fa-IR"/>
        </w:rPr>
        <w:t>اصلاح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مردم تقلب نکنید و در روى زمین فساد برپا ننمایید و تبهکارانه زندگى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 و اندیشه امام على چنین پذیرفته بود که مردم در مسئله معاش با هم برابرند، و براین باور داشت که این حقیقت، یک ضرورت اجتماعى بوده و روشى نیکو در سوق‌دادن مردم در راه آزادى است و عاملى نیرومند براى بنیاد استوار یک جامعه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بود که او مسئله مساوات در حقوق را به‌شکل یک قانون درآورد و آنگاه در پرتو همین قانون، چنین مقرر داشت که مردم نیازمند، در اموال عمومى از آنهایى که در اسلام سابقه دارند، باید جلوتر باشند و بر دریافت آن سزاوارترند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مى‌گوید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در این موضوع،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 وکار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مجوز به‌دست‌آوردن مال از بیت‌المال وتملک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دستورها و وصیت‌هاى امام پى‌درپى بر کارگزاران و فرمانداران وى در سراسر کشور صادر مى‌گردید و در همه آنها اوامر مؤکدى بود براى رفع ستم و عدم دریافت مالیات از مردم نیازمند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نظرعلى باید آنها را یارى کرد تا از خیرات و منافع زمین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قبال این، دستور مى‌داد که مالیات‌ها را از ثروتمندان و توانگران بستانند تا بیت‌المال عمومى افزون شود و اجراى مساوات بین توده مردم، امکان‌پذیرتر و عملى‌تر گردد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عصر اعلامیه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بسیار کوچک مى‌آید که ببینیم حکومت‌هاى سعادتمند مشرق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خوشبختى یگانه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مالیات‌هاى گوناگون، بار سنگین خود را بر دوش توده نیازمند مى‌گذارند و از قوت ضرورى آنان، و از خون و شیره جان آنان، با تهدید و ستم مى‌دزدند و زندگى محقرشان را حراج مى‌کنند و همه کارهاى دیگرى را که مربوط به دوران‌هاى فرعونى و قلدرى و خاقانى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که ما مى‌دانیم این حکومت‌ها، چیزى از حقیقت این توده‌اى را که مى‌خواهند آن را </w:t>
      </w:r>
    </w:p>
    <w:p>
      <w:pPr>
        <w:pStyle w:val="BookText"/>
        <w:rPr/>
      </w:pPr>
      <w:r>
        <w:rPr>
          <w:rFonts w:ascii="IRNazanin" w:hAnsi="IRNazanin" w:eastAsia="IRNazanin"/>
          <w:color w:val="111111"/>
          <w:sz w:val="28"/>
          <w:sz w:val="28"/>
          <w:szCs w:val="28"/>
          <w:rtl w:val="true"/>
          <w:lang w:bidi="fa-IR"/>
        </w:rPr>
        <w:t>بچاپند و غارت کنند، نمى‌شناسند و حقوق انسانى آن را به رسمیت نشناخته‌اند و در رفع نیازمندى آن نکوشیده‌اند که در قبال این کوشش‌هاى قابل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مالیاتى دریافت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نظر ما، چقدر على‌بن ابیطالب بزرگ است، در آن هنگام که به همه فرمانداران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بر کار آنان نظارت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به‌خاطر مالیات، لباس تابستانى و زمستانى مردم و رزقى را که مى‌خورند نفروشید و چهارپایى را که با آن به‌کار مشغولند از دستشان نگیرید و بر احدى به‌خاطر یک درهم تازیانه مزنید و بر روى دوپایش نگه‌ندارید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از اثاث زندگى آنان را به‌فروش نرسانید، زیرا برنامه ما آن است که با گذشت و اغماض از مردم مالیات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تو در آبادانى زمین، بیشتر از فکر جمع‌آورى مالیات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على حقیقت بزرگى را که عامل اصلى پیدایش اختلاف طبقاتى و تکوین جامعه طبقاتى است، به‌خوبى درک کرد و آن را، در آن دوران دور، در قالب این کلمات کوتاه و مختصر ریخت و بیان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آنکه آن را در بسیارى از عهدنامه‌ها و وصیت‌هاى خود به تفصیل و توضیح کافى، بیان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فقیرى گرسنه نمانده مگر در سایه آنکه ثروتمندى از حق او بهره‌مند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بزرگى است که امروز رژیم‌هاى عدالت‌پیشه، اساس روابط و پیوندهاى مادى بین مردم را برپایه آن استوار مى‌سازند و على‌بن ابیطالب در بیش از ده قرن پیش، آن را به‌خوبى دریافت و تا آنجا که امکانات به او اجازه مى‌داد اصول و قواعد آن را تشریح کرد و استوار ساخت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 من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یکى از نویسندگان لبنانى است، نقل مى‌کرد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یکى از کشورهاى اروپایى که در رهایى انسان از فقر و نیازمندى و بدبختى‌هاى ناشى از </w:t>
      </w:r>
    </w:p>
    <w:p>
      <w:pPr>
        <w:pStyle w:val="BookText"/>
        <w:rPr/>
      </w:pPr>
      <w:r>
        <w:rPr>
          <w:rFonts w:ascii="IRNazanin" w:hAnsi="IRNazanin" w:eastAsia="IRNazanin"/>
          <w:color w:val="111111"/>
          <w:sz w:val="28"/>
          <w:sz w:val="28"/>
          <w:szCs w:val="28"/>
          <w:rtl w:val="true"/>
          <w:lang w:bidi="fa-IR"/>
        </w:rPr>
        <w:t>آن، مى‌کوشد، روزى به وزیر فرهنگ آن کشور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عرب‌ها بیش از هزارسال پیش، حقیقت و ماهیت جامعه طبقاتى را که شما امروز در راه فهمیدن چگونگى آن کار مى‌کنید، فهمیده‌ایم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اروپایى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آن را فهمیده‌اید؟ گفتم بیش از ده‌قرن پیش على‌بن ابیطالب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هیچ نعمت فراوانى را ندیدم مگر آنکه در کنار آن حقى ضایع و پایمال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اروپایى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شما برترى و فضیلت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آنکه مردى از شما این حقیقت را در ده قرن پیش کشف کرده، ولى شما هنوز در یک وضع اجتماعى آمیختهبه ظلم هستید، در صورتى‌که ما آن را پیش از شما به مرحله عمل در آورده‌ایم، پس درواقع شما در این موضوع بیش از ده قرن، از ما عقب‌مانده‌تر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ده‌قرن پیش آن را کشف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آنکه این فصل را پایان دهم، ناگزیرم که تمام مطالب گذشته را به‌طور اجمال و خلاصه در اینجا بیان کنم و آنگاه خواننده را دعوت نمایم که بین جدیدترین نظریات صحیح اجتماعى و اصول نظریه اجتماعى امام على، مقایسه‌اى به‌عمل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مى‌توانیم فلسفه اجتماع از نظر على را در نُه عبارت تلخیص و بیان کنیم که طرز تفکر امام على درباره وضع جامعه از نظر ثروت و فقر، و از جهت اختلافات طبقاتى، بر آنها استوار است و قانون ودستور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رفع نیازمندى از همگان و اجراى مساوات در حقوق و وظائف در بین توده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پایه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عبارات نه‌گانه چنین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احتکار جلوگیرى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فقیرى گرسنه نمانده مگر به آن سبب که ثروتمندى از حق او بهره‌مند گشته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نعمت فراوانى را ندیدم مگر آنکه در کنار آن حقى پایمال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سعى تو در آبادانى زمین، بیشتر از فکر جمع نمودن مالیات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صحیح نمى‌دانم کسى را به کارى مجبور سازم که آن را دوست ندارد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دل‌هاى آنان در بهشت و بدنشان در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نهر متعلق به کسى است که در آن کار کرده، نه کسى که از شرکت در حفر و تعمیر آن دورى 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رنج هرکسى را در حساب او منظور بدار، و زحمت و کوشش او را به دیگرى نسبت مده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انحصارطلبى و استثمار آنچه که همه مردم در آن مساوى هستند، بپرهیز</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این عبارات به‌دقت کامل تأمل کنید، خواهید دید که اینها اصولى عمیق و ریشه‌دار در بنیاد هر جامعه سالمى است که در آن حقوق انسان حفظ مى‌شود و آزادى انسانیت در جالب‌ترین و وسیع‌ترین شکل خود، رعایت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اصولى که نظریات جدید سوسیالیسم نوین نیز بر آنها متکى است و کوچکترین اختلافى با آنها ندارد</w:t>
      </w:r>
      <w:r>
        <w:rPr>
          <w:rFonts w:eastAsia="IRNazanin" w:cs="IRNazanin"/>
          <w:color w:val="111111"/>
          <w:sz w:val="28"/>
          <w:szCs w:val="28"/>
          <w:rtl w:val="true"/>
          <w:lang w:bidi="fa-IR"/>
        </w:rPr>
        <w:t>.</w:t>
      </w:r>
      <w:r>
        <w:rPr>
          <w:rStyle w:val="FootnoteAnchor"/>
          <w:rtl w:val="true"/>
        </w:rPr>
        <w:footnoteReference w:id="114"/>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خواننده باید بر این اندیشه و عقل کامل عربى درود بفرستد و آن را ارج نهد و بزرگ بدارد</w:t>
      </w:r>
      <w:r>
        <w:rPr>
          <w:rFonts w:eastAsia="IRNazanin" w:cs="IRNazanin"/>
          <w:color w:val="111111"/>
          <w:sz w:val="28"/>
          <w:szCs w:val="28"/>
          <w:rtl w:val="true"/>
          <w:lang w:bidi="fa-IR"/>
        </w:rPr>
        <w:t xml:space="preserve">! </w:t>
      </w:r>
      <w:bookmarkStart w:id="154" w:name="pg20168_207224"/>
    </w:p>
    <w:p>
      <w:pPr>
        <w:pStyle w:val="Heading2"/>
        <w:numPr>
          <w:ilvl w:val="1"/>
          <w:numId w:val="1"/>
        </w:numPr>
        <w:rPr/>
      </w:pPr>
      <w:bookmarkStart w:id="155" w:name="__RefHeading___Toc4436119_2320776876"/>
      <w:bookmarkStart w:id="156" w:name="_Toc53"/>
      <w:bookmarkEnd w:id="154"/>
      <w:bookmarkEnd w:id="155"/>
      <w:r>
        <w:rPr>
          <w:rtl w:val="true"/>
        </w:rPr>
        <w:t>آزادى عقیده</w:t>
      </w:r>
      <w:bookmarkEnd w:id="15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پیوند برادرى انسانى، تنها برمبناى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آید، گناهى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این موجودات زنده در گردابى از قیودى گرفتار شوند که جماد طبیعت نیز بر آن سزاوار نیست؟ و چطور از اندازه‌هاى وزن و مساحت براى انسانى که محدودیت نمى‌پذیرد، مى‌توان حدودى برپا داشت؟ و چه‌سان براى زندگى پرتحرک و در حال تکامل مى‌توان قیودى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زندگى و انسان را به قید و بندهایى محکوم کنند و یا تحت فشار و اختناق قرار دهند، نه از زندگى اثرى به‌جاى خواهد ماند و نه از انسان واقعى نشانى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على‌بن ابیطالب روش پیشرو و تکامل جوى خود را در راهى وسیع و روشن دنبال کرده و براى انسان در کنار حقوق مربوط به معاش و زندگى، حقوق دیگرى را، به‌عنوان مکمل، بیان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وصول به حقوق دوردست انسانى، از هرگونه مرز و قیدى مى‌گذرد و در کنار عقیده‌اى خالص متوقف نمى‌گردد و در تنگناى مرزهاى نژادى زیانبار نمى‌ماند، زیرا على مى‌خواهد شرافت و عزت نوع بشر را، با همه نژادها و رنگ‌ها و همه اوضاع و بنیادهاى مادى و معنوى آن، تثبیت نموده و تحکیم بخشد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على‌بن ابیطالب نمى‌خواهد که درخصوص دین و مذهب، عقیده معینى را با زور بر مردم تحمیل نماید و میل ندارد در هر چیزى که پیوندى دور یا نزدیک با وجدان خالص و زندگى داخلى و خصوصى و گوناگون و رنگارنگ انسان دارد و </w:t>
      </w:r>
    </w:p>
    <w:p>
      <w:pPr>
        <w:pStyle w:val="BookText"/>
        <w:rPr/>
      </w:pPr>
      <w:r>
        <w:rPr>
          <w:rFonts w:ascii="IRNazanin" w:hAnsi="IRNazanin" w:eastAsia="IRNazanin"/>
          <w:color w:val="111111"/>
          <w:sz w:val="28"/>
          <w:sz w:val="28"/>
          <w:szCs w:val="28"/>
          <w:rtl w:val="true"/>
          <w:lang w:bidi="fa-IR"/>
        </w:rPr>
        <w:t>از درون انسان یا از روابط انسان با محیطى سرچشمه مى‌گیرد، دخالت کند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او با اینکه جانشین پیامبر و نگهبان اسلام و امیر مسلمانان بود، از اینکه عقیده دینى مسلمانان را بر احدى از مردم تحمیل نماید، به‌شدت بیزار بود و از آن جلوگیرى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به هر صورتى که بخواهند به خدا ایمان بیاورند، آزادند و هرکس مختار است که هر طریقه‌اى را که در ایمان و عقیده مى‌پسندد، انتخاب کند ولى به‌شرط آنکه آن عقیده و ایمان به ضرر جامعه تمام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همه از خاندان خداوندند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همان خوش‌رفتارى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امام على، صفت انسان‌بودن کافى است که او را محترم،دوست‌داشتنى، درخور مهر و محبت، مصون از تعرض به حقوقش و دور از تعرض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نامه خود به فرماندارش در مصر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مانند حیوان درنده مباش که خوردن آنها را غنیمت بشمارى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برادر دینى تو هستند و یا در آفرینش انسانى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مى‌خواهى خداوند از بدى‌هاى تو بگذرد، با مردم خوبى کن و از بدى‌هاى آنان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براى کیفرنمودن کسى شادمانى مکن و از گذشت و مهربانى پشیمان مباش</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انسانى داراى همان حقوقى است که تو دارا هستى ولو آنکه در بعضى از عقاید و یا در همه معتقدات، با تو اختلاف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هدف خود </w:t>
      </w:r>
    </w:p>
    <w:p>
      <w:pPr>
        <w:pStyle w:val="BookText"/>
        <w:rPr/>
      </w:pPr>
      <w:r>
        <w:rPr>
          <w:rFonts w:ascii="IRNazanin" w:hAnsi="IRNazanin" w:eastAsia="IRNazanin"/>
          <w:color w:val="111111"/>
          <w:sz w:val="28"/>
          <w:sz w:val="28"/>
          <w:szCs w:val="28"/>
          <w:rtl w:val="true"/>
          <w:lang w:bidi="fa-IR"/>
        </w:rPr>
        <w:t>دین، تحکیم پیوند برادرى تو با دیگران نیست؟ پس اگر این پیوند برادرى فقط با صفت انسان‌بودن به‌وجود آید، این، کار گناه‌آلودى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در هرحال، از تو مى‌خواهد که نظر خود را در هیچ‌یک از مسائل زندگى و زندگان، مدار و ملاک قضاوت و قیاس مطلق قرار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محیط زندگى بسیار وسیع است و زندگان هم در همین دائره وسیع مى‌گردند، و بدین‌ترتیب تو حق ندارى که تنها خود را حاکم و داور نخستین و آخرین بدانى و در کارهاى مردم که به تو آسیبى نمى‌رسانند، دخالت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چه مى‌دانى؟ شاید موضوعى را که تو بسیار بزرگ مى‌پندارى، در دایره جهان هستى بزرگ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مقام کسى را کوچک بشمارى، اگر او را بشناسى، مقامش از تو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یک جمله صریح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هیچ‌یک از بندگان خدا را هرگز کوچک مشمار، زیرا ممکن است که او دوست و ولى خداوند باشد و تو نمى‌دانى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سخن حکیمانه را در افقى بلند و دورنماى واقعى آن بنگرى، موقف و وضع آشکار امام را در قبال آزادى عقیده خواهى یافت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برادر تو اشتباهى کرد یا مرتکب زشتى و بدى شد، باید او را راهنمایى کرده و با بخشش و جوانمردى از او درگذرى و هرگز هم از این کار خود پشیمان نباشى و آنگاه بر تو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 و بدى را با طرد آن از دل خود، از سینه دیگران بیرون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آدمیزاد، داراى هرگونه عقیده‌اى که باشد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پیوندش با دیگران، پیوند کسى باشد که براى آنان همان را دوست بدارد که براى خود مى‌خواهد و هرچه را که براى خود نمى‌پسندد، براى آنها نیز روا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دیگرى همان را بخواه که براى خود مى‌خواهى، و چیزى را که به‌خود نمى‌پسندى، بر دیگرى مپسند، و همان رفتارى را با مردم درپیش بگیر که میل دارى مردم با تو آن‌چنان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فرد باایمان واقعى کسى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آرمان نیکى را که ببیند، آن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خوبى و نیکى به مفهوم واقعى کلمه و به تمام معنى عدالت مطلق در بین همه مردم است، </w:t>
      </w:r>
    </w:p>
    <w:p>
      <w:pPr>
        <w:pStyle w:val="BookText"/>
        <w:rPr/>
      </w:pPr>
      <w:r>
        <w:rPr>
          <w:rFonts w:ascii="IRNazanin" w:hAnsi="IRNazanin" w:eastAsia="IRNazanin"/>
          <w:color w:val="111111"/>
          <w:sz w:val="28"/>
          <w:sz w:val="28"/>
          <w:szCs w:val="28"/>
          <w:rtl w:val="true"/>
          <w:lang w:bidi="fa-IR"/>
        </w:rPr>
        <w:t>بدون آنکه کوچکترین فرقى بین آنان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کسى که در دنیا راه و روش محمد را دنبال کند، با آنکه از مسیح یا دیگر پیامبران متابعت کند، اختلافى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نظر على اهمیت دارد، نزدیکى به فضیلت است، و درباره وسایل و اجراى آن، البته مردم آزاد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به‌راستى که روش رسول خدا صلى‌الله علیه و آله و سلم براى رهبرى تو کافى است، چه که از آلودگى‌هاى دنیا چشم پوشید و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بازایستاد و از زیور و تجملات آن دورىجست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عیسى‌بن مریم علیه‌السلام را بنگر که سنگ را زیر سر مى‌نهاد و جامه خشن مى‌پوشید و غذاى ساده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گرسنگى همدمش و ماهتاب شب‌چراغش و سایه‌هاى زمین سایبانش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و گل و گیاهش هر چیزى بود که زمین براى چهارپایان ارزانى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همسرى داشت که او را به فتنه اندازد و نه فرزندى که غمگینش سازد و نه مال و ثروتى که به خود مشغولش دارد و نه آز و طمعى که زبونش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او دوپایش و خدمتگذار وى، دستهایش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دیگر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مردمانى بودند که پهنه زمین را فرش و خاک آن را بستر خویش قرار داده و از آب به‌جاى گلاب استفاده کردند و آنگاه مانند مسیح دل از دنیا برکنده و زندگى را به‌سادگى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حقیقتى را که محمد بیان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برادران همدیگرند، مادرانشان از هم جدا است و دینشان 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نیز دریافت، آنگاه که درباره محمد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بر آن روشى بود که پیامبران پیشین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دو گفتار، حقیقت انکارناپذیرى است بر اینکه تنها فضیلت است که مردم را دور هم جمع مى‌کند، چنانکه در اصل هم صفت انسانیت آنان را دور هم گرد آورده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نظر امام على، آزادى عقیده، حقى از حقوق مردم است و همان‌طور که خود آزادى تجزیه‌ناپذیر است، انسان هم نباید از یک جهت آزاد و از جهت </w:t>
      </w:r>
    </w:p>
    <w:p>
      <w:pPr>
        <w:pStyle w:val="BookText"/>
        <w:rPr/>
      </w:pPr>
      <w:r>
        <w:rPr>
          <w:rFonts w:ascii="IRNazanin" w:hAnsi="IRNazanin" w:eastAsia="IRNazanin"/>
          <w:color w:val="111111"/>
          <w:sz w:val="28"/>
          <w:sz w:val="28"/>
          <w:szCs w:val="28"/>
          <w:rtl w:val="true"/>
          <w:lang w:bidi="fa-IR"/>
        </w:rPr>
        <w:t>دیگر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بخواهد یا نخواهد، برادر یک مسیحى است،</w:t>
      </w:r>
      <w:r>
        <w:rPr>
          <w:rStyle w:val="FootnoteAnchor"/>
          <w:rtl w:val="true"/>
        </w:rPr>
        <w:footnoteReference w:id="116"/>
      </w:r>
      <w:r>
        <w:rPr>
          <w:rFonts w:ascii="IRNazanin" w:hAnsi="IRNazanin" w:eastAsia="IRNazanin"/>
          <w:color w:val="111111"/>
          <w:sz w:val="28"/>
          <w:sz w:val="28"/>
          <w:szCs w:val="28"/>
          <w:rtl w:val="true"/>
          <w:lang w:bidi="fa-IR"/>
        </w:rPr>
        <w:t>زیرا که انسان، چه بخواهد و چه نخواهد، برادر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آزادى شرافتمندانه در نزد وى حق مقدسى نبود، هیچ‌وقت پیروان راه و روش مسیح و پیروان طریق محمد را به یک نسبت ستایش نمى‌کرد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گذشته داستان على را با آن مرد مسیحى که زره جنگى او را دزدیده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مدعى بود که آن را خریده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خواندیم و دیدیم که چگونه مانند دو انسان همطراز و مانند یک پدر نسبت به فرزند، با او رفتار کرد و چطور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شریح قاضى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یکسان براى محاکمه ایستادند، و چگونه سرانجام این مرد مسیحى در جرگه کسانى قرار گرفت که با خون و جان از امام پشتیبانى مى‌کردند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در گوشه و کنار حجاز و عراق، اخبار و گفته‌هاى على طنین‌انداز است که از ژرفاى عدالت گوینده آن حکایت مى‌کنند، مثلا در آن‌هنگام که به گوش على مى‌رسید صاحب عقیده و دین دیگرى را به‌زور مى‌خواهند از عقیده خود بازگردانند و یا بر او ستم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مردمى که شاهد بودند على روزى در مسجد مدینه، در حالى که عمامه سبز خود را بر سر نهاده بود، با کمال جدیت چنین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پیرو انجیل را بیازارد، مرا آزرده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عرب، در آن هنگام که در زیباترین صفحات خود، این سخن را از بزرگ‌مرد جاوید، على‌بن ابیطالب، نقل و ثبت مى‌کند، چقدر </w:t>
      </w:r>
    </w:p>
    <w:p>
      <w:pPr>
        <w:pStyle w:val="BookText"/>
        <w:rPr/>
      </w:pPr>
      <w:r>
        <w:rPr>
          <w:rFonts w:ascii="IRNazanin" w:hAnsi="IRNazanin" w:eastAsia="IRNazanin"/>
          <w:color w:val="111111"/>
          <w:sz w:val="28"/>
          <w:sz w:val="28"/>
          <w:szCs w:val="28"/>
          <w:rtl w:val="true"/>
          <w:lang w:bidi="fa-IR"/>
        </w:rPr>
        <w:t>افتخارآمیز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بالشى بگذارند که بر آن بنشینم، در میان پیروان تورات با توراتشان و در میان پیروان انجیل برابر انجیلشان و در میان اهل قرآن، با قرآنشان، چنان حکم و داورى کنم، تا از اهل هر کتابى بانگ برآید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راست مى‌گوید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اکنون گوش کنید به آنچه پیشواى مسلمانان،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مى‌توانى از خدا بترس و پرهیزکار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قبله ستم مکن و بر اهل ذمه</w:t>
      </w:r>
      <w:r>
        <w:rPr>
          <w:rStyle w:val="FootnoteAnchor"/>
          <w:rtl w:val="true"/>
        </w:rPr>
        <w:footnoteReference w:id="117"/>
      </w:r>
      <w:r>
        <w:rPr>
          <w:rFonts w:ascii="IRNazanin" w:hAnsi="IRNazanin" w:eastAsia="IRNazanin"/>
          <w:color w:val="111111"/>
          <w:sz w:val="28"/>
          <w:sz w:val="28"/>
          <w:szCs w:val="28"/>
          <w:rtl w:val="true"/>
          <w:lang w:bidi="fa-IR"/>
        </w:rPr>
        <w:t>ظلم روا مدار، و تکبر نورز و</w:t>
      </w:r>
    </w:p>
    <w:p>
      <w:pPr>
        <w:pStyle w:val="BookText"/>
        <w:rPr/>
      </w:pPr>
      <w:r>
        <w:rPr>
          <w:rFonts w:ascii="IRNazanin" w:hAnsi="IRNazanin" w:eastAsia="IRNazanin"/>
          <w:color w:val="111111"/>
          <w:sz w:val="28"/>
          <w:sz w:val="28"/>
          <w:szCs w:val="28"/>
          <w:rtl w:val="true"/>
          <w:lang w:bidi="fa-IR"/>
        </w:rPr>
        <w:t>خودخواه مباش که خداوند متکبران خودخواه را دوست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مى‌بینید که على پرهیزکارى را چنین معرفى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برادر انسان خود ظلم نکند و کوچکترین ستمى را بر او روا ندارد؟ و سپس آیا ملاحظه مى‌کنید که على مسلمان و غیرمسلمان را، بدون کوچکترین تمایز و برترى، در یک ردیف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تساوى و برابرى بین مسلمانان و غیرمسلمانان در همه نقاط تحت حکومت على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آنگاه که درباره خود مسلمانان صحبت مى‌کند، برطرف کردن بار ستم و ظلم از دوش‌هاى مردم را بهترین فضیلت اسلامى مى‌داند که سزاوار است مسلمانان با آن آراسته گردند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راهحق را بپیمایید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نور اسلام قرار گیرید، هیچ مسلمان و معاهدى ستم و ظلم نمى‌بیند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آنگاه که مسلمانان را به‌خاطر کوتاهى‌کردن در یارى حق و قصور در برطرف‌ساختن ظلم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 توبیخ و سرزنش مى‌کند، مى‌گوید که چرا جلو تجاوز نماینده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عوف اسدى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نگرفتند؟ و او بر برادران و خواهرانشان، اعم از مسلمان و معاهد، که در آن شهر بودند، ظلم و </w:t>
      </w:r>
    </w:p>
    <w:p>
      <w:pPr>
        <w:pStyle w:val="BookText"/>
        <w:rPr/>
      </w:pPr>
      <w:r>
        <w:rPr>
          <w:rFonts w:ascii="IRNazanin" w:hAnsi="IRNazanin" w:eastAsia="IRNazanin"/>
          <w:color w:val="111111"/>
          <w:sz w:val="28"/>
          <w:sz w:val="28"/>
          <w:szCs w:val="28"/>
          <w:rtl w:val="true"/>
          <w:lang w:bidi="fa-IR"/>
        </w:rPr>
        <w:t>تعدى کرد،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خبر رسید که یکى از سربازان دشمن، بر یک زن مسلمان و یک زن معاهد وارد شده و خلخال و زیور آنها را به‌زور از آنان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مسلمانى پس از این واقعه از تأسف و اندوه بمیرد، جا دارد و او را نباید سرزنش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 وقتى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فرماندارى مصر انتخاب کرد، عهدنامه‌اى براى او فرستاد که در آن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سفارش مى‌کنم که با اهل ذمه با عدالت رفتار کنى و داد مظلوم را بستانى و بر ستمگر سخت بگیرى و از خطاى مردم درگذرى و تا آنجا که مى‌توانى نیکى بکنى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 و نزدیک باید در نزد تو، در حقوق یکسان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 از آنکه نظر او را نسبت به اهل ذمه جلب کرد، دستور داد که به همه مردم توجه کند و با گذشت و اغماض با مردم رفتار کند، و این به‌خاطر آن بود که در ذهن او، موضوع مساوات تحکیم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پیمان وى با مسیحیان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مى‌خوانیم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ستم ببینند و نه حقى از حقوق آنان پایمال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على خونبهاى یک نصرانى را مانند دیه یک مسلمان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موقف و روشى که على دارد، یک جوشش و درخشندگى طبیعى از شخصیت و از درون صاحب آن است که درباره آفریننده هستى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کسى او را از دیگرى بازندارد و صدایى او را از صداى دیگر مشغول نکند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على، هر انسانى عزت و شرف دارد و براى هر صدایى شنونده‌اى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رغم تعصب مردم جاهل، ابراز این حقیقت از سوى على موجب شد که مسیحیان عرب در زمره علاقه‌مندترین و بهترین دوستان وى درآیند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ابى‌الحدید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نهج‌البلاغه خود به این امر اشاره کرده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درباره مردى که اهل ذمه او را دوست بدارند، در حالى‌که نبوت و اسلام را قبول ندارند، چه بگویم؟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رفتار خود را با غیر مسلمانان برپایه این گفتارش استوار 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دارایى آنان مانند اموال ما و خونشان چون خون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مى‌خواست که این سنت و روش، پس از وى نیز برقرار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بدین‌ترتیب تعصب دینى در منطق على ناپسند بوده و تقبیح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ساده‌ترین اصول آزادى که على در وسیع‌ترین حدود به آن ایمان دارد و با بزرگترین پیمانه‌ها آنها را مى‌سنجد، مغایرت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که ما این روش را درباره کسانى که هم‌عقیده او نیستند، مى‌بینیم و آن را با وضع و روش رجال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اروپاییان در قرون 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آنهایى که محاکم تفتیش و دستگاه انگیزیسیون را اداره مى‌کردند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کنیم و سپس بین گذشت بى‌دریغ و بزرگوارى وى و سختگیرى و فشار کشنده آنان، مقابله‌اى به‌عمل آوریم، خواهیم دید که على اوج مى‌گیرد و بزرگ مى‌شود و آنان پست مى‌گردند و سقوط مى‌کنند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نباید در این امر شگفتى زیادى داشت، زیرا که ایمان در نزد على، از اصول انسانى و از بینش عمومى وى نسبت به زندگى و هستى سرچشمه مى‌گرفت، در حالى‌که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بسیارى از آن رجال دینى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مظهرى از مظاهر عبودیتى بود که به شکل عادت درآمده و از اصالت انسانیت و زیبایى، برکنار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وقتى امروز با تعصب دینى و مذهبى مى‌جنگیم و مى‌دانیم که تعصب دینى بى‌مورد در هر صورت مقبول نیست، مى‌بینیم که برخى ملت‌ها این تعصب را به تعصب‌هاى کشنده‌تر و خطرناک‌ترى تبدیل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تعصب به‌خاطر ملیت‌ها و نژادها، یا تعصب براى مذاهب سیاسى، که هیچ‌گونه گذشت و اغماض و عفوى در آن راه ندارد و از هیچ چیزى روگردان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تعصب‌هایى از جهل و حماقت و سودپرستى ویران کننده‌اى انباشته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w:t>
      </w:r>
    </w:p>
    <w:p>
      <w:pPr>
        <w:pStyle w:val="BookText"/>
        <w:rPr/>
      </w:pPr>
      <w:r>
        <w:rPr>
          <w:rFonts w:ascii="IRNazanin" w:hAnsi="IRNazanin" w:eastAsia="IRNazanin"/>
          <w:color w:val="111111"/>
          <w:sz w:val="28"/>
          <w:sz w:val="28"/>
          <w:szCs w:val="28"/>
          <w:rtl w:val="true"/>
          <w:lang w:bidi="fa-IR"/>
        </w:rPr>
        <w:t>آنکه یک فرد متعصب به‌طور ضمنى مى‌گوید که حق همان است که او دارد و فقط آنچه را که او فهمیده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نظریه صحیح درباره جهان، همان است که او مى‌گوید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رأى و نظر او درباره مسائل انسان و زندگى، حقیقت تغییرناپذیرى است که هیچگونه انعطاف و تعدیلى را نمى‌پذیرد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اینجاست که هواداران تعصب‌هاى نژادى یا مذاهب و مکتب‌هاى سیاسى، دانسته یا ندانسته، در گرداب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دگماتیسم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جزمیّت نسبت به مذهب یا مسلک نوعى از جمود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این موجودات زنده در گردابى از قیود غرق مى‌شوند که تحمیل آن‌ها بر جماد طبیعت نیز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چطور از اندازه‌هاى وزن و مساحت، براى انسانى که محدودیت نمى‌پذیرد، مى‌توان حدودى برپا داشت و یا براى زندگى پرتحرک و در حال تکامل، قیودى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این‌صورت دگرگون مى‌شود و مانند آب راکد، مى‌گندد و از تکامل و تحول منحرف مى‌گردد، و آنگاه نه انسان و نه زندگى، مفهوم صحیحى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گویا این تعصب، با همه رنگ‌هایش، از روزگار باستان در سرشت گروهى از مردم بوده است و این امام بزرگوار از جنگ بر ضد یک تعصب دینى فارغ نشده خود را براى جنگیدن با سایر مظاهر و انواع تعصب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تعصب براى یک قبیله یا نژاد را، ظلم و ستم، فسادانگیزى و دگرگونه‌ساختن سیماى زیباى زندگى مى‌داند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افتخار به پدران و نیاکان را نوعى از انواع این تعصب مى‌داند و آن را تقبیح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که چگونه متعصبان دوران خود را مورد خطاب قرار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شما در ستمگرى بسیار کوشیدید و در زمین فساد برپا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گردن‌کشى ناشى از تعصب و خودپسندى دوران جاهلى، از خدا بترسید، زیرا که موجب دشمنى‌ها و میدانگاه اهریمن است که با آن ملت‌هاى گذشته فریب داده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فرمانبردارى بزرگان و سرورانتان که </w:t>
      </w:r>
    </w:p>
    <w:p>
      <w:pPr>
        <w:pStyle w:val="BookText"/>
        <w:rPr/>
      </w:pPr>
      <w:r>
        <w:rPr>
          <w:rFonts w:ascii="IRNazanin" w:hAnsi="IRNazanin" w:eastAsia="IRNazanin"/>
          <w:color w:val="111111"/>
          <w:sz w:val="28"/>
          <w:sz w:val="28"/>
          <w:szCs w:val="28"/>
          <w:rtl w:val="true"/>
          <w:lang w:bidi="fa-IR"/>
        </w:rPr>
        <w:t>به‌خاطر حسب و نسب تکبر ورزیدند و مردم دیگر را کوچک شمردند و بدین‌وسیله آفریده خداوند را تکذیب و انکار نمودند، خوددارى نمایید، زیرا که آنان پایه‌هاى تعصب و ارکان فتنه و آشوب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آنکه تعصب براى قبیله و نژاد را ظلم و فسادانگیزى و دگرگونه‌ساختن چهره زندگى مى‌داند و آن را با فتنه و آشوب نزدیک مى‌شمارد، مى‌خواهد که این روش حکیمانه را در هر گونه تعصبى، به هر رنگ و شکلى که باشد، پیاده کند و آن را به سبک قانونى درآورد که با گذشت روزگار بیشتر استحکام مى‌یابد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وضع مردم نگاه کردم، هیچ‌یک از جهانیان را نیافتم که بر سر چیزى تعصب ورزد، مگر آنکه اشتباه و گمراهى نادانان را همراه دارد و یا آنکه ناشى از دلیلى است که با اندیشه بى‌خردان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هرکسى درباره آنچه در مفهوم تعصب گفته شده بنگرد، خواهد دید که همه برگرفته از این اصل به‌هم آمیخته‌اى است که على‌بن ابیطالب آن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تعصب مى‌ورزند یا از نادانى است و یا از بى‌خردى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جهل و بى‌خردى، هردو ظلم‌وفساد و غروربیجا ایجادمى‌کند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چیزى است که على‌بن ابیطالب در دو گفتار گذشته خود آن را بیان کرده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تعصبى به عقیده على‌بن ابیطالب مذموم و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این تعصب براى فضیلت و عدالت‌خواهى و حقوق توده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آنکه این تعصب به‌خاطر بازستاندن حق و داد طبقات ستمدیده از غارتگران و سرمایه‌اندوزان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آنکه این تعصب در راه استقامت، راستى و پاکى وجدان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آنکه این تعصب نسبت به خود آزادى و شرافت نوع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مگر آنکه این تعصب براى بازگرفتن داد خلق از متعصبان مردم‌آزار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خطبه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به‌ناچار بایدتعصبى داشته باشید، باید این تعصب در جهت شایستگى‌ها و مکارم اخلاق و کارهاى نیکو و خصلت‌هاى پسندیده و آرمان‌هاى بزرگ و آثار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راه کسب فضیلت و خوددارى از بیدادگرى و ستم و دادخواهى براى مردم و دورى از مفاسد و تباهى‌هاى روى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 و گفته‌هاى امام در همگامى با طبیعت پاک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تعصب را در فکر و یا هر حالتى که باشد نمى‌پسندد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او ظلم کردند و با تمام قوا علیه او جنگیدند و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با خوارج نجنگید، زیرا کسى که مى‌خواسته حق را به‌دست آورد و خطا کرده، مانند کسى نیست که باطل را مى‌جسته و آن را دریافته است</w:t>
      </w:r>
      <w:r>
        <w:rPr>
          <w:rFonts w:eastAsia="IRNazanin" w:cs="IRNazanin"/>
          <w:color w:val="111111"/>
          <w:sz w:val="28"/>
          <w:szCs w:val="28"/>
          <w:rtl w:val="true"/>
          <w:lang w:bidi="fa-IR"/>
        </w:rPr>
        <w:t>».</w:t>
      </w:r>
      <w:r>
        <w:rPr>
          <w:rStyle w:val="FootnoteAnchor"/>
          <w:rtl w:val="true"/>
        </w:rPr>
        <w:footnoteReference w:id="119"/>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براى آنکه بر مردم روشن سازد که مراد از تعصب آن است که یک فرد متعصب خیال کند که اشتباهى نمى‌کند، آنان را به مشورت و مشاوره دعوت مى‌کند و خود را مثل زده 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گفتار حق یا مشورت عادلانه خوددارى نکنید، زیرا خود را خطاناپذیر نمى‌دانم</w:t>
      </w:r>
      <w:r>
        <w:rPr>
          <w:rFonts w:eastAsia="IRNazanin" w:cs="IRNazanin"/>
          <w:color w:val="111111"/>
          <w:sz w:val="28"/>
          <w:szCs w:val="28"/>
          <w:rtl w:val="true"/>
          <w:lang w:bidi="fa-IR"/>
        </w:rPr>
        <w:t xml:space="preserve">»! </w:t>
      </w:r>
      <w:bookmarkStart w:id="157" w:name="pg20168_207235"/>
    </w:p>
    <w:p>
      <w:pPr>
        <w:pStyle w:val="Heading2"/>
        <w:numPr>
          <w:ilvl w:val="1"/>
          <w:numId w:val="1"/>
        </w:numPr>
        <w:rPr/>
      </w:pPr>
      <w:bookmarkStart w:id="158" w:name="__RefHeading___Toc4436121_2320776876"/>
      <w:bookmarkStart w:id="159" w:name="_Toc54"/>
      <w:bookmarkEnd w:id="157"/>
      <w:bookmarkEnd w:id="158"/>
      <w:r>
        <w:rPr>
          <w:rtl w:val="true"/>
        </w:rPr>
        <w:t>جنگ و صلح</w:t>
      </w:r>
      <w:bookmarkEnd w:id="15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آنکس که مدعى غیرحق گردد نابود شود و آنکس که افترا بندد زیان 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آنکس که با شر و بدى پیروز گردد، شکست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دشمنى با مردم، چه کار زشتى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صلح مایه امنیت و آرامش کشور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 عهد خود وفادار باش، و به پیمان خویش خیانت مکن و دشمنت را فریب مده و حکومت خود را با ریختن خون بى‌گناهان استوار مساز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ascii="IRNazanin" w:hAnsi="IRNazanin" w:eastAsia="IRNazanin"/>
          <w:color w:val="111111"/>
          <w:sz w:val="28"/>
          <w:sz w:val="28"/>
          <w:szCs w:val="28"/>
          <w:rtl w:val="true"/>
          <w:lang w:bidi="fa-IR"/>
        </w:rPr>
        <w:t>علاوه بر اینها، انسان را بر انسان حقوق بسیارى است که در سرلوحه آنها ایجاد پیوند دوستى و محبت و آشنایى بین افراد و جماعات، قبیله‌ها و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هم برادرند که اصل و ریشه واحد، راه مشترک، و هدف‌هاى نزدیک به‌هم، آنان را دور هم گرد مى‌آورد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آزادى، آرامش، قوانین، سنت‌هاى اجتماعى، کوشش‌هاى نوین و همه دستاوردهاى انسان، با وجود جنگ، مفهومى نخواهند داشت و مجوزى براى وجود آنها نخواهد بود، زیرا که اینها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سخنى که مدعى است براى خدمت به انسان است ولى در راه صلح نیست، سخنى است دروغ و خصلتى است پست و بى‌ارج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عملى که مى‌گوید در راه خدمت به زندگى است و آنگاه زندگان را در زیر آهن و آتش و زیر سم ستوران نابود مى‌سازد و از بین مى‌برد، عملى است بى‌نتیجه و ضد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بینشى </w:t>
      </w:r>
    </w:p>
    <w:p>
      <w:pPr>
        <w:pStyle w:val="BookText"/>
        <w:rPr/>
      </w:pPr>
      <w:r>
        <w:rPr>
          <w:rFonts w:ascii="IRNazanin" w:hAnsi="IRNazanin" w:eastAsia="IRNazanin"/>
          <w:color w:val="111111"/>
          <w:sz w:val="28"/>
          <w:sz w:val="28"/>
          <w:szCs w:val="28"/>
          <w:rtl w:val="true"/>
          <w:lang w:bidi="fa-IR"/>
        </w:rPr>
        <w:t xml:space="preserve">درباره زندگى و وضع انسان که به برادرى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افراد بشرى که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نکند، بینشى است ناقص و نظریه ایست کوتاه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بى‌ارج و کم‌قدر است گفته‌ها، کارها و بینش‌ها، در آن ساعت که نهرها با خون پر مى‌شوند و باغ‌ها به بیابان‌ها و خانه‌ها به‌ویرانه‌ها تبدیل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بى‌فایده و ناتوان است سخن‌ها و کارها و بینش‌ها، در آن‌هنگام که انسان را مانند کاه در سیر تندباد به آسمان مى‌برد و در کام جنگ مى‌افکند تا او را بسوزاند و خاکستر کند، و ناگهان زیبایى‌ها و آرزوهاى زندگى به عدم و نابودى مى‌گراید و بوم بر ویرانه‌ها و خرابى‌هاى آبادى آن فرود مى‌آید و براى خود لانه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مرگ و نیستى است، پس فقط صلح راه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صلح هدفى است که به آرمان‌هاى دیگرى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حالتى است که فرزندان انسانیت واحد در پرتو آن امکان مى‌یابند که همه مواهب و نیروهاى خود را به‌کار ببرند، و در کوشش‌هاى یگانه خود همکارى و تعاون داشته باشند، تا به تدریج به آرزوهاى مشترک و واحد خود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که افکار و روش‌هاى او در هر موضوع و میدانى، مانند شاخه‌هاى ناشى از یک ریشه، وحدت و هماهنگى دارند،به‌خوبى مى‌داند که صلح دیوار بزرگ و دژ مستحکمى است که انسان را از هر گزندى، مصون و محفوظ مى‌دارد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مردم را مخاطب قرار داده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بیهوده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على، خداوند مردم را براى چه آفریده است؟ او خود به این سؤال، پاسخ داده و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شما را پناهگاهى در روى زمین و آرامش و امنى براى خلق آفریده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مودت شما را دور هم گرد آورده، پس نعمت و آسایش بال‌هاى بزرگوارى خود را بر روى شما گسترده و نهرهاى خود را براى شما روان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مذهب </w:t>
      </w:r>
    </w:p>
    <w:p>
      <w:pPr>
        <w:pStyle w:val="BookText"/>
        <w:rPr/>
      </w:pPr>
      <w:r>
        <w:rPr>
          <w:rFonts w:ascii="IRNazanin" w:hAnsi="IRNazanin" w:eastAsia="IRNazanin"/>
          <w:color w:val="111111"/>
          <w:sz w:val="28"/>
          <w:sz w:val="28"/>
          <w:szCs w:val="28"/>
          <w:rtl w:val="true"/>
          <w:lang w:bidi="fa-IR"/>
        </w:rPr>
        <w:t>على، مهر و مودت نعمت هستى براى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اکنون به شراره و پرتوى از گرمى و محبت بزرگ را که در قلب على بن ابیطالب جاى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که از صلح و دوستى سخن مى‌گوید بر زبان وى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او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پیوند دوستى را در بین آنان تحکیم بخشید که در سایه آن راه مى‌روند و در پناه آن به‌سر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نعمتى است که هیچکس ارزش آن را نمى‌داند، زیرا که قیمت آن از هر چیز مهم و گرانبهایى، بالاتر و گرانتر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صلح بین ملت‌ها موجب این چنین نعمتى گردد، مردم براى چه با همدیگر کینه و دشمنى مى‌ورزند و از یکدیگر مى‌گریزند؟ به این سخن گرم که از قلب على بیرون مى‌آید، گوش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تباه‌کردن و نابود ساختن خویشتن مأنوس ساخته است؟ آیا از این خواب، بیدار نخواهى 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گفتار و کردار على در زندگى، در تقبیح دشمنى و جنگجویى و کشتار، و تحسین صفا و دوستى و برادرى، و همچنین تعاون وهمکارى با همدیگر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به‌خاطر صلح، به تعاون و همکارى دستور مى‌دهد و خود در این راه صمیمانه مى‌کوشد براى آنکه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 باعث آرامش و امنیت کشورهاست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زشتى جنگ هم تصریح مى‌کند و خود نیز از آن متنفر و بیزار است، براى آنکه جنگ دشمنى و تجاوز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زشت است، دشمنى و تجاوز بر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آنکه خسارت و ضرر، در هر صورت، نتیجه قطعى و محتوم این دشمنى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 که دشمنى کاشت، ضرر و خسران درو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به‌خاطر آنکه جنگ، براى انسان‌ها، اعم از پیروزمند و شکست خورده، سرگردانى و بدبختى خواهد آورد و جنگ از عزت و احترام انسان مى‌کاهد و قیام بر ضد عقل و وجدان و درستى‌ها و ارزش زندگى، در نزد شخص پیروزمند و پستى و زبونى و خوارى و هدررفتن خون و زندگى، در طرف مغلوب است، و </w:t>
      </w:r>
    </w:p>
    <w:p>
      <w:pPr>
        <w:pStyle w:val="BookText"/>
        <w:rPr/>
      </w:pPr>
      <w:r>
        <w:rPr>
          <w:rFonts w:ascii="IRNazanin" w:hAnsi="IRNazanin" w:eastAsia="IRNazanin"/>
          <w:color w:val="111111"/>
          <w:sz w:val="28"/>
          <w:sz w:val="28"/>
          <w:szCs w:val="28"/>
          <w:rtl w:val="true"/>
          <w:lang w:bidi="fa-IR"/>
        </w:rPr>
        <w:t xml:space="preserve">در مذهب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با شر و بدى پیروز گردد، در واقع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هیچ چیزى زشت‌تر و بدتر از کشتار و خونریزى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همیشه چپاول‌ها و غارت‌ها، تاراج‌ها و شبیخون‌ها را که از مظاهر جنگ در میان قبیله‌هاى جاهلیت پیش از اسلام بود، در جرگه کارهاى زشت و ضدانسانى دیگر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چپاولگرى و پرستش بت‌ها و زنده‌به‌گور ساختن دختران، از نظر وى، از یک منبع به‌وجود مى‌آیند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نمودار روشنى از نادانى است و در هر صورتى که جلوه‌گر شود بسیار زشت و ناهنجار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نادانى‌ها فرورفته بودند، و به زنده‌به‌گورکردن دختران و پرستش بت‌ها و تاراج و غارتگرى مشغول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تا آنجا جنگ را محکوم کرده و آن را تقبیح مى‌نمود که حتى از تنگ‌ترین و محدودترین راه‌هاى آن، که دعوت به مبارزه و نبرد بود، نهى مى‌کرد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کسى را به‌مبارزه نخوانید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آن‌کس که درباره على به‌مطالعه بپردازد، مى‌بیند که او بسیارى از اخلاق مردم و کارهاى دنیا را تقبیح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چیزى را که در اخلاق بد مى‌شمارد و آن را سرزنش مى‌کند، تمایل به آشوب و کشتار و خونریزى است، و از کارهاى دنیا، در نظر وى چیزى زشت‌تر از جنگ نبود و او را ناراحت نمى‌ساخت و آنگاه که مى‌خواهد بدى‌هاى دنیا را بگوید،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خانه جنگ و چپاول و غارتگرى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به همان اندازه که موجب از بین رفتن حق است، باعث تقویت باطل نیز مى‌گردد و آن را نگه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مذهب على، آسمان و زمین براساس حق به‌وجود آمده و بر پایه حقیقت استوارند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برترى انسان و پایدارى جامعه و سعادت دنیا مى‌گردد، ولى باطل، جامع همه زشتى‌ها و پستى‌هاست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مسئله از این قرار باشد، ارزش جنگ به هر حسابى که ارزیابى کنید، چگونه خواهد بود؟ جنگ بدون شک جامع پستى‌هاست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آنکه جنگ اگر روى آورد، موجب دگرگونى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مقام باطل بالا رود و صداى حق پایین </w:t>
      </w:r>
    </w:p>
    <w:p>
      <w:pPr>
        <w:pStyle w:val="BookText"/>
        <w:rPr/>
      </w:pPr>
      <w:r>
        <w:rPr>
          <w:rFonts w:ascii="IRNazanin" w:hAnsi="IRNazanin" w:eastAsia="IRNazanin"/>
          <w:color w:val="111111"/>
          <w:sz w:val="28"/>
          <w:sz w:val="28"/>
          <w:szCs w:val="28"/>
          <w:rtl w:val="true"/>
          <w:lang w:bidi="fa-IR"/>
        </w:rPr>
        <w:t>مى‌آید و خاموش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صلح همان حق باشد، در آن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 که بر حق تجاوز کند، ایمان خود را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اساس نظریه على درباره جنگ است، و البته هیچ جاى تعجب و شگفتى نیست، زیرا که با ایمان عمیق وى به آزادى و اعتماد او بهانسان مناسبت دارد و با احترام عمیق او به زندگى و زندگان و کارهاى نیک و سودمند، سازگار است؛ و او به‌همین جهت است که در بعضى از اوقات به این اکتفا مى‌کند که به اصحاب و یاران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دشمنان شما همین کافیست که از راه راست به‌سوى گمراهى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به‌خاطر آن بود که از فتنه و آشوب جلوگیرى کند و مردم را به صلح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براى همین است که او از خطاکار بدعمل مى‌خواهد که براى از بین‌بردن عوامل کشتار و جنگ، از آنچه انجام داده، پوزش بخواهد و به آن کس که مورد بدى واقع شده، امر مى‌کند که عذر وى را بپذیرد ولو آنکه گناه وى در حق او، بزرگ باشد و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 آن کس را که پوزش مى‌خواهد،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اندیشه خود، با هواى نفس خود مبارزه کن تا دوستى و مهربانى بر تو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همین علت در پیروان خود صفتى بهتر و قابل تقدیرتر از آن نمى‌بیند که به صلح روى آورده و از جنگ دورى جویند و سلامتى و آسایش را براى خود و دیگران بخواهند و در این زمینه، که چگونه باید باشند، مى‌گوید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پیروان ما اگر خشمناک شوند، ستم نمى‌کنند، این براى همسایگان سودمند است و بر آنهایى که معاشرت دارند، آرامش مى‌بخشند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شدت و اصرار در تنفر و بیزارى از جنگ و دعوت به صلح، به‌آن معنى نیست که در هر صورت باید تسلیم شد و خاضع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موضوع هرگز به معنى فرار از مسئولیت و آزادگذاشتن تبهکاران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خود به‌خود چیز زشتى نیست، بلکه به‌خاطر آن زشت است که موجب بدى و آزار </w:t>
      </w:r>
    </w:p>
    <w:p>
      <w:pPr>
        <w:pStyle w:val="BookText"/>
        <w:rPr/>
      </w:pP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صلح هم به آن جهت نیکو، و دوست داشتنى است که براى مردم امکاناتى به‌وجود مى‌آورد که آسوده خاطر باشند و در ایجاد جامعه بهتر بکوشند و به آن علت نیکو است که در مقابل انسان، راه‌هاى زندگى سالم‌تر و وسیع‌تر را مى‌گشاید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در بعضى از رژیم‌ها و قوانین، زشتى و تجاوز به آن مرحله مى‌رسد که مى‌خواهد وضعیت بینوا را منکوب سازد و بر اکثریت توده ستم بنماید و صلح و آرامش را فقط براى خود مى‌خواهد، تا دست زندگى نو، بر محیط جامدى که او ساخته است، نرسد که آن را دگرگون سازد و نظام بهترى به‌جاى آن بگذارد، در این صورت، آیا براى نابودى این جمود و از بین‌بردن هواداران آن، راهى بهتر از جنگ وجود دارد؟</w:t>
      </w:r>
    </w:p>
    <w:p>
      <w:pPr>
        <w:pStyle w:val="BookText"/>
        <w:rPr/>
      </w:pPr>
      <w:r>
        <w:rPr>
          <w:rFonts w:ascii="IRNazanin" w:hAnsi="IRNazanin" w:eastAsia="IRNazanin"/>
          <w:color w:val="111111"/>
          <w:sz w:val="28"/>
          <w:sz w:val="28"/>
          <w:szCs w:val="28"/>
          <w:rtl w:val="true"/>
          <w:lang w:bidi="fa-IR"/>
        </w:rPr>
        <w:t>و گاهى زشتى و بدى در بعضى از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به‌جایى مى‌رسد که مى‌خواهند زندگى و زمین فقط براى استفاده آنان باشد و زندگى مردم تباه گردد و افراد بشر بردگانى بیش نباشند و صلح را هم براى خودشان مى‌خواهند که دست‌حق به‌سوى آنان دراز نشود که خط بطلان بر وجودشان بکشد و سایه شوم و کشنده آنان را از سر مردم کوتاه سازد و چهره دنیا را دگرگون کند و در این‌صورت، آیا راهى بهتر از نبرد به‌خاطر از بین‌بردن این نظام طبقاتى غلط و این گروه بى‌ارج وجود دارد؟</w:t>
      </w:r>
    </w:p>
    <w:p>
      <w:pPr>
        <w:pStyle w:val="BookText"/>
        <w:rPr/>
      </w:pPr>
      <w:r>
        <w:rPr>
          <w:rFonts w:ascii="IRNazanin" w:hAnsi="IRNazanin" w:eastAsia="IRNazanin"/>
          <w:color w:val="111111"/>
          <w:sz w:val="28"/>
          <w:sz w:val="28"/>
          <w:szCs w:val="28"/>
          <w:rtl w:val="true"/>
          <w:lang w:bidi="fa-IR"/>
        </w:rPr>
        <w:t>اگر براى هر یک از جنگ و صلح ارزش ذاتى و مطلقى بود، همه انقلاب‌هایى که ملت‌هاى جهان بر ضد تجاوزکاران و استثمارگران برپا داشته‌اند، گناه و شر و بدى به‌شمار مى‌آمد و در قبال آن، تسلیم به اراده عیاشان و مفتخواران و قیصرهاى تبهکار، نیکى و خیر و برکت بود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حقیقت آن است که نیکى و خیر کامل در آن چیزى نهفته است که موجب اصلاح وضع مردم و آسایش آنان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زندگى خود بهره‌مند شوند، البته که صلح براى آنان نیکو است، ولى اگر در بدبختى و محرومیت باشند </w:t>
      </w:r>
    </w:p>
    <w:p>
      <w:pPr>
        <w:pStyle w:val="BookText"/>
        <w:rPr/>
      </w:pPr>
      <w:r>
        <w:rPr>
          <w:rFonts w:ascii="IRNazanin" w:hAnsi="IRNazanin" w:eastAsia="IRNazanin"/>
          <w:color w:val="111111"/>
          <w:sz w:val="28"/>
          <w:sz w:val="28"/>
          <w:szCs w:val="28"/>
          <w:rtl w:val="true"/>
          <w:lang w:bidi="fa-IR"/>
        </w:rPr>
        <w:t>و حقوق آنان پایمال گردد، بدون شک جنگ، تا استقرار صلح واقعى، راه نیکى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صلحى که بر یک سلسله اصول شریف و اصیل انسانى استوار گردد که در آن کوچکترین مفهومى بر تسلیم در قبال تجاوز و خضوع بر ستم،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این حقیقت را آنچنان درک کرده بود که در آن جاى شک و تردید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جنگى را که على بن ابیطالب تقبیح مى‌کرد و از آن نفرت داشت، جنگ ابوسفیان و ابولهب بر ضد محمد است، نه جنگ محمد بر ضد آنان و جنگ جنگجویان ستمکار و تبهکار بر ضد مردم نیکوکار و هواداران حق بود، نه جنگ این گروه بر ضد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مى‌خواهد که شما چنگیزخان و هلاکو و هیتلر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مردم تحت ستم آنها نیز نباشید و یا از صلح سخن بگویید در صورتى که شمشیرهاى آنان، سرهاى مردم بى‌گناه را درو مى‌کند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بدین‌ترتیب، گاهى مى‌شود که جنگ در مذهب على یک ضرورت اجتناب‌ناپذیر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جنگ به‌خاطر گرفتن داد ستمدیده از ستمکار و یا پیروزى حق و بازستاندن مال غارت شده و عزت و شرافت از دست رفته و قصاص خون بناحق ریخته شده باشد، در این صورت یک ضرورت اجتماعى و انسانى خواهد بود، ولى به‌شرط آنکه قبل از جنگ، در راه ایجاد حسن تفاهم، مذاکراتى به‌عمل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کنید که او در جواب اصحاب خود که در جنگ صفین مى‌گفتند چرا اجازه جنگ داده نمى‌شود، چه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البته مى‌دانید که دشمن او در آن جنگ، همان قاسطین ستمکارى بودند که درباره آنها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 دور مانده و حیران و سرگردان شده‌اند و آن را نمى‌بینند و به‌ظلم و ستم وارد گشته و از آن برنمى‌گردند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اینکه مى‌گویید در جنگ تأخیر مى‌کنم؟ آیا این همه درنگ و تأمل من براى ترس از مرگ است؟ به خداوند سوگند، من باکى ندارم که به‌سوى </w:t>
      </w:r>
    </w:p>
    <w:p>
      <w:pPr>
        <w:pStyle w:val="BookText"/>
        <w:rPr/>
      </w:pPr>
      <w:r>
        <w:rPr>
          <w:rFonts w:ascii="IRNazanin" w:hAnsi="IRNazanin" w:eastAsia="IRNazanin"/>
          <w:color w:val="111111"/>
          <w:sz w:val="28"/>
          <w:sz w:val="28"/>
          <w:szCs w:val="28"/>
          <w:rtl w:val="true"/>
          <w:lang w:bidi="fa-IR"/>
        </w:rPr>
        <w:t>مرگ بروم یا مرگ به‌سوى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مى‌گویید در جنگ با مردم شام شک و تردید دارم، به‌خداوند سوگند که من یک روز جنگ را به‌تأخیر نینداختم مگر به‌خاطر آنکه دوست دارم گروهى بر من بپیوندند و هدایت یابند و از روشنایى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چراغ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بهره‌مند شوند، و این در نزد من محبوبتر از آن است که آنان در گمراهى بمانند و من با آنان بجنگم، اگر چه گناه آنان بر خودشان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علاوه بر این، باید هدف نهایى از این جنگ، فقط پیروزى باشد نه انتقام‌گیرى و قتل و نابودى و شکنجه و آزار، و نه بدرفتارى و توهین و سختگیرى بر اسیر و مجروح و فرارى و زن و مرد پیر و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هدف آن مرد جنگى که ایمان دارد در راه‌حق است و دشمن او ستمکاریست که باید داد مظلوم را از او بازستاند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باشد که حق را بر سر جاى خود برگرداند، و بنابراین اگر با اندک جنگ و کشتارى، هدف به‌دست آمد، بلافاصله باید از جنگ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بیزارى و نفرت از خونریزى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ضرورت اجتناب‌ناپذیر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على یک قاعده اساسى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استوار على در جنگ این بود که نخست دشمن ستمکار خود را پندواندرز مى‌داد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به‌خدا سوگند، داد مظلوم را باز ستانم و ظالم و ستمگر را پند و اندرز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هنگامى در آنجا که ترغیب به صلح سودمند واقع نشد، على به تهدید دشمن پرداخت، زیرا آنچه در نظر وى مهم بود، آن بود که تا امکان دارد از خونریزى جلوگیرى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تهدید جنگجویان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گفت </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نگران روزى هستم که اجساد بى‌جان شما در میان این نهر افکنده شود و شما کشته شوید بدون آنکه در نزد پروردگار خود دلیلى داشته باشید و حجتى </w:t>
      </w:r>
    </w:p>
    <w:p>
      <w:pPr>
        <w:pStyle w:val="BookText"/>
        <w:rPr/>
      </w:pPr>
      <w:r>
        <w:rPr>
          <w:rFonts w:ascii="IRNazanin" w:hAnsi="IRNazanin" w:eastAsia="IRNazanin"/>
          <w:color w:val="111111"/>
          <w:sz w:val="28"/>
          <w:sz w:val="28"/>
          <w:szCs w:val="28"/>
          <w:rtl w:val="true"/>
          <w:lang w:bidi="fa-IR"/>
        </w:rPr>
        <w:t>روشن براى خود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از این حکومت</w:t>
      </w:r>
      <w:r>
        <w:rPr>
          <w:rStyle w:val="FootnoteAnchor"/>
          <w:rtl w:val="true"/>
        </w:rPr>
        <w:footnoteReference w:id="120"/>
      </w:r>
      <w:r>
        <w:rPr>
          <w:rFonts w:ascii="IRNazanin" w:hAnsi="IRNazanin" w:eastAsia="IRNazanin"/>
          <w:color w:val="111111"/>
          <w:sz w:val="28"/>
          <w:sz w:val="28"/>
          <w:szCs w:val="28"/>
          <w:rtl w:val="true"/>
          <w:lang w:bidi="fa-IR"/>
        </w:rPr>
        <w:t>نهى کردم ولى شما نپذیرفتید و مانند پیمان‌شکنان با من مخالفت کردید، تا آنکه من نظر خود را به میل و خواهش شما، تغییر دادم و من شر و بدى را براى شما نیاوردم و براى شما ضرر و زیانى نخواستم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سپس به این دعاى شگفت‌انگیز توجه کنید که ناشى از انگیزه انسانى امام على است و آن را هنگامى بر زبان آورد که دشمنانش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وى یک دل و یک زبان شدند، و او پس از آنکه کوشش هایش به‌خاطر صلح به‌جایى نرسید، تصمیم به جنگ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زمینى که آن را جایگاه آرامش مردم قراردادى و چهارپایان و حیوانات را در آن به‌راه انداختى، و آن را جولانگاه موجودات بى‌شمارى که به‌چشم دیده مى‌شوند و یا به چشم نمى‌آیند، قراردادى و پروردگار کوه‌هاى استوارى که آنها را میخ‌هاى زمین و تکیه‌گاه مخلوقات گردانیدى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را بر دشمن پیروز ساختى، ما را از ستم بازدار و در راه حق استوار و برقرارمان ساز و اگر آنان را بر ما چیره نمودى، شهادت را نصیب ما گردان و از فتنه و فساد ما را نگهدار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صلح‌دوستى على و پیوند وى با عوامل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چند لحظه پیش از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موضوعى هستند که هیچ یک از دوست و دشمن در آن اختلاف ندارند و سیره و روش وى مملو از مظاهر این صلح دوستى و نفرت از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همینجا است ماجرایى که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که دشمنان ستمکار او بر ضد وى همدست شده و با سربازان خود به‌سوى او آمدند، به یاران خود دستور داد که به صف درآمدند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تیراندازى </w:t>
      </w:r>
    </w:p>
    <w:p>
      <w:pPr>
        <w:pStyle w:val="BookText"/>
        <w:rPr/>
      </w:pPr>
      <w:r>
        <w:rPr>
          <w:rFonts w:ascii="IRNazanin" w:hAnsi="IRNazanin" w:eastAsia="IRNazanin"/>
          <w:color w:val="111111"/>
          <w:sz w:val="28"/>
          <w:sz w:val="28"/>
          <w:szCs w:val="28"/>
          <w:rtl w:val="true"/>
          <w:lang w:bidi="fa-IR"/>
        </w:rPr>
        <w:t>نکنید، با نیزه و شمشیر مزنید، تا مسئولیت به عهده شما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نجنگید تا آنکه سه نفر از یاران على را با تیر زده و از پا درآوردند و على براى این واقعه، خداوند را سه‌بار شاهد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بسیار که امام در مقابل آنهایى که به جنگ وى آمده بودند، با سر برهنه و بدون سلاح رفت، و در حالى که آنان خود را در آهن پوشانیده و به آن پناه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دوستى و مهربانى با آنان به‌مذاکره پرداخت، و نیکى را به‌یاد آنها آورد و در قبال لجاجت و سرسختى و درشتگویى آنان، با بیانى ناشى از دل پرمهر و عاطفه ودوستى، با آنها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گویى او در برابر دشمنان، که به‌خاطر زره‌ها و سپرهایى که پوشیده بودند، مانند سیاهى و ظلمت شب به‌چشم مى‌آمدند با زرهى از احترام عمیقش به انسان وسپرى از ایمانش به‌عدالت همه‌جانبه و سنگرى از اعتمادش به‌وجدان انسانى، پیش مى‌رفت و از توجهش به ستمدیدگان و جانبدارى از حق و صلح دوستى، هزار سپر مقابل خود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آزار هر کس که در امان باشى، به برادرى با او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کسى است که از عدالت و دشمنى به‌شدت نفرت دارد، براى آنکه دشمنى و مجادله، اخلاق فرد را از بین مى‌برند و طوفان‌وار بر شخصیت جامعه مى‌وزند و هر دو نفاق و اختلاف ایجاد مى‌کنند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مجادله و دشمنى بپرهیزید، زیرا که دل را بیمار سازند و نفاق و اختلاف، بر روى آن دو مى‌روید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بسیار شد که على با همین وضع به پیش دشمنان رفت تا نشان دهد که از جنگ بیزار بوده و به‌شدت و عمیقآ میل دارد که مشکلات با دوستى و برادرى حل شود، و این قاعده را که خود براى چنین موقعیتى وضع کرده بود، تحقق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دشمن خویش نیکى کن، که شیرین‌ترین پیروزى‌هاست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حقیقتى را تحکیم بخشد که ارزش آن را جز انسان واقعى درک نمى‌کند،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جنگ شر و بدى است و آن خیرى را که پیروزمند از این راه به دست آورد،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راه شر و بدى به‌دست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سود </w:t>
      </w:r>
    </w:p>
    <w:p>
      <w:pPr>
        <w:pStyle w:val="BookText"/>
        <w:rPr/>
      </w:pPr>
      <w:r>
        <w:rPr>
          <w:rFonts w:ascii="IRNazanin" w:hAnsi="IRNazanin" w:eastAsia="IRNazanin"/>
          <w:color w:val="111111"/>
          <w:sz w:val="28"/>
          <w:sz w:val="28"/>
          <w:szCs w:val="28"/>
          <w:rtl w:val="true"/>
          <w:lang w:bidi="fa-IR"/>
        </w:rPr>
        <w:t>آن خیرى را که از راه شر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ارزش غنا و گشایشى را که از فقر و سختى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هر وسیله‌اى که باشد این شر را دفع مى‌کند و آسایش و رفاه را، بدون سختى مى‌خواهد، تا آنجا که اگردشمنانش جز جنگ ظالمانه و خون وى و خون بقیه یاران شایسته‌اش، چیزى را نخواهند، او از نو صداى خود را به‌گوش آنان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بر جنگ اصرار ورزند و جنگ یک ضرورت اجتماعى و انسانى گردد، باز صبر مى‌کند که آنان نبرد را شروع کنند، و اگر آغاز نمایند آنگاه با آنها بجنگد و در این‌صورت، بر مرگ وارد شود و بیم و هراسى به‌خود راه ندهد و مردان را از جاى کنده و قهرمانان را بر زمین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واقع این جنگ، دفاع شرافتمندانه از عدالتى بود که مى‌خواستند آن را به ظلم و ستم مبدل سازند، و پشتیبانى از عزت و احترام در شرف زوال انسان بود و هوادارى از آن آزادى بود که قصد داشتند به بردگى تغییرش دهند و دفاع از انسانى بود که على مى‌خواست عزیز باشد و آنها مى‌خواستند ذلیل و زبون بماند تا هر جوانمردى را به‌غل و زنجیر گرانبار بکشانند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جنگ، دفاع از ضرورت‌هاى اجتماعى و خواست‌هاى انسانى بود که سکوت و خاموشى در قبال آن جز کفر و نابودى و سقوط، چیز دیگرى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در مورد جنگش با معاویه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زیر و بم این مسئله را بررسى کرده و پشت و روى آن را نگریستم، و دیدم که براى من راهى جز نبرد با کفر وجود ندارد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ببینید که على بن ابیطالب، بخش اول از واقعه جمل را چگونه به‌طور اجمال بیان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نخستین کسانى بودند که با من بیعت نمودند، ولى سپس بدون علت این بیعت را شکستند و به‌سوى ام‌المؤمنین، در بصره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میان مهاجرین و انصار رفتم و دعوتشان کردم که به‌سوى بیعت خودبرگردند ولى آنها نپذیرفتند و در این امر پافشارى کردم و با خوشرفتارى با آنها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آنگاه که در راه </w:t>
      </w:r>
    </w:p>
    <w:p>
      <w:pPr>
        <w:pStyle w:val="BookText"/>
        <w:rPr/>
      </w:pPr>
      <w:r>
        <w:rPr>
          <w:rFonts w:ascii="IRNazanin" w:hAnsi="IRNazanin" w:eastAsia="IRNazanin"/>
          <w:color w:val="111111"/>
          <w:sz w:val="28"/>
          <w:sz w:val="28"/>
          <w:szCs w:val="28"/>
          <w:rtl w:val="true"/>
          <w:lang w:bidi="fa-IR"/>
        </w:rPr>
        <w:t>کوفه بود، فرزندش حسن و پسر عمویش ابن عباس و عمار بن یاسر و قیس بن سعد بن عبادة را به‌سوى آن‌دو فرستاد که شاید فتنه و آشوب را بخوابانند ولى باز آن‌دو قبول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على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به‌سوى آنان رفتم تا در پشت بصره فرود آمدم و در خیرخواهى جاى عذر و بهانه‌اى باقى نگذاشتم و از شروع جنگ خوددارى نمودم و به آنان تذکر دادم که به بیعت خود برگردند ولى آنان نپذیرفته و جز جنگ را نخواستند و من خداوند را بر ضد آنان به‌کمک طلبیدم، گروهى کشته شدند و بقیه تسلیم گشته و از من خواستند که به آنچه قبل از شروع جنگ آنان را به آن مى‌خواندم، عمل کنم، و من صلح و آرامش را پذیرفتم و شمشیر را کنار گذاشتم و عبدالله بن عباس را براى رسیدگى به‌کارشان گماشتم و زفربن قیس را به‌سوى آنان فرستادم، از او درباره ما و آنان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آنگاه که در سایه شجاعت بى‌نظیر و ایمان عمیق خویش پیروز مى‌گردد، به‌همان اندازه ناراحت است که طرف مغلوب و شکست‌خورده ناراحت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سپس اندوهناک گشته و گریه مى‌کند و چنان محزون و غمناک مى‌شود که سابقه نداشت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تأثر و اندوه قلب بزرگى است که فرزندان خود را به‌شدت دوست مى‌دارد و از ظلم و ستم کاملا بیزار و متنفر است، و متأسفانه مردم، همان فرزندان ستمکار او هستند و او در بین مهر بر فرزندان و دوست نداشتن ظلم و ستم، گویى که در آتشى سوزنده، مى‌گدازد و مى‌سوزد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امام چیزى زشت‌تر از این وجود نداشت که خونى بناحق ریخته شود و اگر اطمینان نداشت که فرمانداران و کارگزارانش در صورت جنگ، از بناحق ریختن خون‌ها بپرهیزند، و از خونریزى مگر به‌خاطر حق و عدالت، دور باشند، دستورهاى مکرر و مؤکدى بر آنان صادر مى‌کرد که از خونریزى بپرهیزند، و علاوه بر این، او در این مسئله بینش ژرفتر و بزرگترى داشت و به موازات مراعات جنبه عاطفى و انسانى محض موضوع، جنبه سیاسى و بین‌المللى آن را </w:t>
      </w:r>
    </w:p>
    <w:p>
      <w:pPr>
        <w:pStyle w:val="BookText"/>
        <w:rPr/>
      </w:pPr>
      <w:r>
        <w:rPr>
          <w:rFonts w:ascii="IRNazanin" w:hAnsi="IRNazanin" w:eastAsia="IRNazanin"/>
          <w:color w:val="111111"/>
          <w:sz w:val="28"/>
          <w:sz w:val="28"/>
          <w:szCs w:val="28"/>
          <w:rtl w:val="true"/>
          <w:lang w:bidi="fa-IR"/>
        </w:rPr>
        <w:t>نیز در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خونریزى از نظر امام، موجب زوال قدرت و نفوذ بوده و بالخصوص اگر عمدى بوده و بدون دلیل و عذر منطقى باشد، مفهوم حکومت ملى و قانونى را از بین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یکى از فرماندارانش چنین پیام فرستاد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حکومت خود را با ریختن خون بى‌گناهان، استوار مساز که این کار موجب ضعف و سستى بنیان حکومت گردد و بلکه آن را از بین برده و به‌دست کس دیگرى مى‌سپرد و البته در قتل عمد، عذر تو نه در پیشگاه خداوند و نه در نزد من،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بدهید در این زمینه موضوع شگفت‌انگیزى را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کسى غیر از على بن ابیطالب را دیده یا شناخته‌ایم که پیشواى ملتى باشد و به فرمانداران خود دستور دهد که آن کسى را در ارتش به‌کار بگمارند که آزار و شکنجه مردم و کشتار و جنگ را دوست نمى‌دارد و پوزش پذیر و باگذشت و مهربان و پاک‌دل بوده و به زور و درشتى متوسل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به‌خدا، به او گوش کنید که به فرماندارش در مصر، چه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کسى از سپاهیان را بر کار بگمار که بردبارتر و پاکدل‌تر باشد، دیر خشمگین گردد و زود پوزش بپذیرد، بر بینوایان مهربان باشد و بر زورمندان سخت بگیرد و از هیچ زورگویى نهراسد و از جاى تکان نخورد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امام على صلح را دوست مى‌دارد و به آن امر مى‌کند و از جنگ بیزار است و از آن نهى مى‌نماید و به آن روى نمى‌آورد، مگر آنکه جنگ به‌سراغ او آید و اصرار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مهربانى و نیکى در جلوگیرى از آن، کارگر نشود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اگر مى‌جنگید، سعى مى‌نمود که تعداد تلفات زیاد نشود و به‌خاک افتادگان پیکار، فراوان نباشند، و تا آنجا که مى‌توانست، مى‌بخشید و عفو مى‌نمود، و چه بسیار که امکان انتقام مى‌یافت ولى عفو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براى غالب و مغلوب، هر دو، دلسوزى مى‌نمود و او اگر از جانب دشمن به‌صلح </w:t>
      </w:r>
    </w:p>
    <w:p>
      <w:pPr>
        <w:pStyle w:val="BookText"/>
        <w:rPr/>
      </w:pPr>
      <w:r>
        <w:rPr>
          <w:rFonts w:ascii="IRNazanin" w:hAnsi="IRNazanin" w:eastAsia="IRNazanin"/>
          <w:color w:val="111111"/>
          <w:sz w:val="28"/>
          <w:sz w:val="28"/>
          <w:szCs w:val="28"/>
          <w:rtl w:val="true"/>
          <w:lang w:bidi="fa-IR"/>
        </w:rPr>
        <w:t>خوانده مى‌شد با خوشنودى و گشاده‌رویى آن را مى‌پذیرفت و شادباش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که در صلح آسودگى براى سربازان و راحتى از غم و اندوه براى مردم، و امنیت براى کشور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اوامر و دستورهاى فراوانى به فرمانداران و سرداران سپاهش مى‌فرستاد و به‌آنها سفارش مى‌کرد که همگى این راه و روش را پیش بگیرند، و این به موازات سفارش‌ها و توصیه‌هاى وى در این زمینه بود که احمقانه نجنگند و مانند سرداران و جنگجویان دوران قدیم شمشیر را به‌سرعت و به‌آسانى و سادگى بیرون نکشند و به‌کار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دست‌ها و شمشیرهاى خود را به هوادارى زبان‌هایتان، به‌حرکت در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کسى را به‌خاطر سوءظن، کیفر نمى‌دهم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دشمن نمى‌جنگم تا بر او اتمام حجت کرده باشم، اگر توبه کرد و برگشت، از او مى‌پذیریم و اگر فقط تصمیم به جنگ بر ضد ما داشتهباشد، خداوند را به‌کمک طلبیم و نبرد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به‌زودى، درباره برخوردهاى على بن ابیطالب با دشمنان تجاوزکارش، به‌تفصیل سخن خواهیم گفت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تحکیم پایه‌هاى صلح بین افراد و ملت‌ها و به‌خاطر ابراز نفرت از جنگ، انسان باید در قبال انسان دیگر، به‌عهد و پیمان خود وفادار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فرقى ندارد که این پیمان بین پیروان یک مذهب، یا مذاهب گوناگون باشد و یا در بین فرزندان یک ملت و یا گروهى با دیگران منعقد گردد و یا میان دو دوست، یا دوست و دشمن، یا صلحجو و جنگجو برپا شود و در هر صورت، بر پیمان باید وفادار بود و از نظر على بن ابیطالب و در حکومت وى، مذهب، ملیت، حالت صلح یا جنگ، نمى‌توانند مانع وفادارى به‌عهد و پیمان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براى آن است که وفادارى به پیمان، چنانکه گذشت، موجب تحکیم ارکان صلح مى‌شود و صلح باعث امنیت کشورها و آسایش ملت‌ها مى‌گردد، و خدمت به جامعه‌اى است که با قوانین و عهد و پیمان‌ها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علاوه بر </w:t>
      </w:r>
    </w:p>
    <w:p>
      <w:pPr>
        <w:pStyle w:val="BookText"/>
        <w:rPr/>
      </w:pPr>
      <w:r>
        <w:rPr>
          <w:rFonts w:ascii="IRNazanin" w:hAnsi="IRNazanin" w:eastAsia="IRNazanin"/>
          <w:color w:val="111111"/>
          <w:sz w:val="28"/>
          <w:sz w:val="28"/>
          <w:szCs w:val="28"/>
          <w:rtl w:val="true"/>
          <w:lang w:bidi="fa-IR"/>
        </w:rPr>
        <w:t xml:space="preserve">اینها، این امتیاز خوراک وجدان انسانى است که امام مى‌کوشد تا آنجا که امکان دارد، بلندى و اوج یابد، و بدین‌ترتیب،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نزدیکى و دوستى بین افراد و گروه‌ها و قبیله‌ها و ملت‌هاى گوناگون خواهد بود و در هر شکلى که جلوه‌گر شود، مظهرى از مظاهر صدق و راستى و احترام شخصیت انسانیت در طرفین امضاکننده پیمان، به‌طور یکسان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اعتماد و اطمینان طرفین، همیشه با وفادارى به پیمان همراه است و اگر هر دو طرف به همدیگر اعتماد یافتند، هر کدام امکان خواهد یافت که با الهام از آن آزادى که احساس مى‌کند، کار کند و در چهارچوب همین اعتماد، هر دو به پیشروى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مسئله وفا به عهدوپیمان، در حکومت و خلافت على بن ابیطالب، یک قانون تخلف‌ناپذیر است و على بر آن کسى که عهد و پیمان مى‌بندد، لازم و ضرورى مى‌داند که با جان و روح خود در راه حفظ آن بکوشد و سرانجام یا به آن وفادار بماند و یا در راه آن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ابیطالب به‌همان اندازه که از دروغ و دروغگویى بیزار و ناراحت است، از عهدشکنى نیز نفرت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خطبه‌اى مى‌فرماید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وفا به عهد با راستى توأم است و من سپرى نگهدارنده تر از آن نمى‌شناسم و هر کس که بداند سرانجام چیست، نیرنگ به‌کار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روزگارى هستیم که اکثریت مردم، فریب و نیرنگ را زیرکى و هوشیارى پندارند و نادانان آن را حسن تدبیر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سودى مى‌برند؟ خداوند آنان را نابود سازد و البته شخص باهوش و نکته‌بین، راه نیرنگ و حیله را مى‌داند ولى امر و نهى خداوند مانع از آن است که آن را به‌مرحله اجرا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اینکه نیرنگ را مى‌بیند و مى‌داند و قدرت دارد که آن را انجام دهد، ولى خود را آلوده نمى‌سازد، ولى آن کس که در بند دین نیست، از هر فرصتى براى مکر و نیرنگ استفاده مى‌کند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نامه‌اى که به فرماندارش در مصر نوشت،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بین خود و دشمنت پیمانى بستى و یا چیزى را در قبال او بر عهده گرفتى، بر پیمان خود </w:t>
      </w:r>
    </w:p>
    <w:p>
      <w:pPr>
        <w:pStyle w:val="BookText"/>
        <w:rPr/>
      </w:pPr>
      <w:r>
        <w:rPr>
          <w:rFonts w:ascii="IRNazanin" w:hAnsi="IRNazanin" w:eastAsia="IRNazanin"/>
          <w:color w:val="111111"/>
          <w:sz w:val="28"/>
          <w:sz w:val="28"/>
          <w:szCs w:val="28"/>
          <w:rtl w:val="true"/>
          <w:lang w:bidi="fa-IR"/>
        </w:rPr>
        <w:t>وفادار باش و تعهد خود را با امانت کامل مراعات کن و تا پاى جان در این راه استقامت بنما و بر عهد و پیمان خود خیانتمکن و دشمن خود را هرگز فریب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او به این توصیه صریح، در مورد اینکه انسان نباید حتى دشمن خود را گول بزند، اکتفا نمى‌کند، بلکه با قاطعیت به فرماندارانش دستور مى‌دهد که پیمان مبهم و غیرروشن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مى‌توان آن را برخلاف واقع تأویل و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نبندند تا راهى براى فریب دشمن و گول‌زدن هم پیمان و یا فرار از عهد، و یا نقض آن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آن‌گروه که ممکن است چنین کنند، با قاطعیت تمام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مبهم و قابل تفسیر منعقد مساز و پس از برقرارى و استوار نمودن عهد و پیمان، گفتار دوپهلو به‌کار مبر</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ابیطالب هیچ موضوعى را پیشنهاد نمى‌کرد و به اجراى هیچ یک از افکار خود امر نمى‌نمود، مگر آنکه خود با تاروپود وجودش با آن موضوع آشنایى داشته و در تمام مراحل زندگى آن فکر را به‌مرحله اجرا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وفاى به‌عهد و پیمان اعتقاد و هدف وى بود، هیچ یک از مشکلات و موانع، به‌هر اندازه که سخت و غیرقابل تحمل هم که بود، نمى‌توانست بین او و این مسئله، جدایى بیفکند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همین‌جا بود آنچه در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نیرنگ مشهور حکمیت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بدین‌ترتیب که داستان این نیرنگ کم‌کم بر همه مردم روشن شد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على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راهى براى برگشت از این نامه نیست؟ به‌خدا سوگند که مى‌ترسم این موجب ذلت و خوارى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على آن را به این شرط امضاء نموده بود که نیرنگ و حیله‌اى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به‌او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پس از آنکه عهدنامه‌اى نوشته‌ایم آن را نقض کنیم؟ این کارصحیح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این على است که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پیمان‌هاى خود وفادار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 من در گرو آن چیزى است که مى‌گویم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بر ما روشن مى‌شود که صلح‌خواهى على، در نتیجه دور و نهایى خود، نمودارى از عدالت، آزادى و مساواتى است که آنها را براى همه مردم طلب 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بلکه نمودارى از کار و کوشش جامع‌الاطراف در راه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و کوششى که مى‌خواهد شامل همه میدان‌هایى گردد که انسانیت در آن رشد و تکامل مى‌یابد، و از آن چیزهایى است که على در روح و جانش آن را پرورده و در قانونش آن را اظهار و آشکار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این دعوت آتشین به دوستى، فرزندان بشر را، با سایر پدران بزرگ و پیشین انسانیت، برابر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على چقدر شباهت به عاطفه انسانى محمد دارد که این جمله آن را نشان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بندگان خدا، با همدیگر برادر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همین فکر بزرگ نیز شباهت دارد که پیامبر آن را در پاسخ کسى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اعمال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کارها، بذل صلح، بر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بانگ على، در هدف و خواست خود، چه شباهت زیادى به‌صداى اشعیا دارد، در آن هنگام که وضع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همدیگر از در صلح و آشتى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مى‌کند و در آن هنگام که اطمینان مى‌دهد این وضع اجتماعى، سرانجام، در فرداى دور یا نزدیک، حتمآ تحقق خارجى خواهد یافت، و این سخن بزرگ را مى‌گوید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اسیران آزاد شوند و آنهایى که در ظلمت و تاریکى به‌سر مى‌برند،به‌روشنایى رسند و راهها بر روى آنان گشوده شود و آزادانه از دشت و دمن بهره‌مند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خشکى و بیابان راهى به‌وجود آید و در صحراى سوزان نهرها و در زمین خشک چشمه‌هاى آب پدید آید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خانه‌هایى مى‌سازند که خود در آن مى‌نشینند، و درخت‌هاى انگور غرس مى‌کنند و خود از میوه آن مى‌خورند، خانه نمى‌سازند که دیگرى بنشیند و درخت نمى‌کارند که دیگرى میوه آن را بخورد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شمشیرهایشان سکه‌ها مى‌زنند، و نیزه‌هایشان تبدیل به داس‌ها مى‌گردد، گرگ با گوسفند و بره ساکن شود و پلنگ با بز در یکجا شوند، و هیچ ملتى بر روى ملت دیگر شمشیر نکشد و از آن پس، راه و روش نبرد را فرا نگیرند</w:t>
      </w:r>
      <w:r>
        <w:rPr>
          <w:rFonts w:eastAsia="IRNazanin" w:cs="IRNazanin"/>
          <w:color w:val="111111"/>
          <w:sz w:val="28"/>
          <w:szCs w:val="28"/>
          <w:rtl w:val="true"/>
          <w:lang w:bidi="fa-IR"/>
        </w:rPr>
        <w:t>»</w:t>
      </w:r>
      <w:r>
        <w:rPr>
          <w:rStyle w:val="FootnoteAnchor"/>
          <w:rtl w:val="true"/>
        </w:rPr>
        <w:footnoteReference w:id="121"/>
      </w:r>
      <w:bookmarkStart w:id="160" w:name="pg20168_207253"/>
    </w:p>
    <w:p>
      <w:pPr>
        <w:pStyle w:val="Heading2"/>
        <w:numPr>
          <w:ilvl w:val="1"/>
          <w:numId w:val="1"/>
        </w:numPr>
        <w:rPr/>
      </w:pPr>
      <w:bookmarkStart w:id="161" w:name="__RefHeading___Toc4436123_2320776876"/>
      <w:bookmarkStart w:id="162" w:name="_Toc55"/>
      <w:bookmarkEnd w:id="160"/>
      <w:bookmarkEnd w:id="161"/>
      <w:r>
        <w:rPr>
          <w:rtl w:val="true"/>
        </w:rPr>
        <w:t>نه ستمگر، نه ستمکش</w:t>
      </w:r>
      <w:bookmarkEnd w:id="16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مردم خوار و زبون، پیش من عزیزند تا حق آنها را بستانم و مردم عزیز و نیرومند در نزد من خوار و زبونند تا حق را از آنها بازپس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به‌همان اندازه که انسان زیبایى را دوست دارد، از زشتى متنفر است و به‌همان مقدار که عدالت را مى‌خواهد از جور و ستم فرار مى‌کند؛ و به آن اندازه که به‌گرمى هستى کشیده مى‌شود، از سردى عدم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گام‌هاى وى او را از پستى و بلندى زمین‌ها و بیابان‌ها و کوه‌ها و صخره‌ها نمى‌گذرانند مگر آنکه به‌دیار محبت و جهان دوستى‌ها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کسى که از زشتى روى برنگرداند، زیبایى را هم خوش نخواهد داشت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روش‌هاى على در مسائل همگانى، زنجیروار به‌همدیگر پیوند دارند و به‌طور ناگسستنى به‌هم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امتیازات على در مدیریت، حکومت، رهبرى و اخلاق بزرگ، چنان در همدیگر تنیده شده‌اند که شخصیت بى‌نظیر و یگانه على در شکل یک وحدت به‌هم پیوسته و جداناپذیر، از آن‌ها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انقلاب وى بر ضداحتکار و استثمار، در واقع انقلابى بر ضد ستم و ظلم و ستمکاران تبهکار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سختگیرى او بر ثروتمندان و زورمندان و گروه بى‌عرضگان جاه‌طلب که ثروت و نیروى خود را در راه آزار و شکنجه مردم به‌کار مى‌برند، در حقیقت خود، سختگیرى بر شکل‌ها و رنگ‌هاى گوناگون استبداد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رغبت و میل عمیق وى به دستگیرى و مراعات </w:t>
      </w:r>
    </w:p>
    <w:p>
      <w:pPr>
        <w:pStyle w:val="BookText"/>
        <w:rPr/>
      </w:pPr>
      <w:r>
        <w:rPr>
          <w:rFonts w:ascii="IRNazanin" w:hAnsi="IRNazanin" w:eastAsia="IRNazanin"/>
          <w:color w:val="111111"/>
          <w:sz w:val="28"/>
          <w:sz w:val="28"/>
          <w:szCs w:val="28"/>
          <w:rtl w:val="true"/>
          <w:lang w:bidi="fa-IR"/>
        </w:rPr>
        <w:t xml:space="preserve">عادلانه از بینوایان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آنها نیز بشر آفریده شده‌اند و فقط در جامعه درهم ریخته و نابسامان، ناچیز پنداشته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اصرار وى به آزادى آنهایى که به بردگى کشانده شده‌اند، در حالى که خداوند آنها را هم آزاد آفریده است و ذلت و پستى آنان موجب پستى و زبونى خود انسانیت مى‌گردد، این رغبت و میل و اصرار، خواستار سختگیرى و فشار بر کسانى است که مردم را خوار و زبون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آنچه که ما تا به‌حال خواندیم، دیدیم که یارى و کمک امام به نیازمندان کمک و یارى به ستمدیدگان است و اگر در آنچه که ما تاکنون دیدیم، فهمیدیم که خشم امام بر دشمنان جامعه و انسانیت و آنهایى که از هدایت وجدان به‌دورند، خشم بر ستمکاران است، این نباید باعث شود که ما از منطق و روش صریح و روشن على بن ابیطالب درباره ستم و ستمکاران صرف‌نظر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درباره ظلم‌وستم، نص صریحى وجود دارد که شامل همه شکل‌هاى آن از قبیل احتکار، استثمار، هتک حرمت و پست‌شمردن مردم مى‌گردد و به کوچکترین زوایاى این نواقص، خواه آشکار باشد یا پنهان، اشاره مى‌نماید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ظلم و ستم، کلماتى که در هر خطبه و وصیت و عهدنامه امام،سخنى درباره آنها یافت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وى نیز روح و مفهوم آن را مورد حمله قرار مى‌دهد و زبان و بیان او هم به‌شدت آن را مى‌کوبد و بر آن لعنت مى‌فرستد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همین‌جا ضرورى به‌نظر آمد که فصل جداگانه‌اى را درباره روش و موقف على با ستم و ستمگران، و تجاوزکاران تبهکار و مفسد بیاوریم که على بن ابیطالب به‌خاطر حفظ همگان از غضب و غارت و ستم آنان، در وجدان خود و با زبان و قانون و شمشیرش، در پیکار با آنها سستى نورزید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با ظلم و ستم، در تاریخ انسانیت از بدو خلقت همواره وجود داشته و فقط شکل و وضع آن گوناگون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کسانى که بار سنگین این نبرد را در دوران حکومت‌ها و گروه‌هاى ستمکار و تجاوزکار، به‌دوش گرفته‌اند، به‌همان </w:t>
      </w:r>
    </w:p>
    <w:p>
      <w:pPr>
        <w:pStyle w:val="BookText"/>
        <w:rPr/>
      </w:pPr>
      <w:r>
        <w:rPr>
          <w:rFonts w:ascii="IRNazanin" w:hAnsi="IRNazanin" w:eastAsia="IRNazanin"/>
          <w:color w:val="111111"/>
          <w:sz w:val="28"/>
          <w:sz w:val="28"/>
          <w:szCs w:val="28"/>
          <w:rtl w:val="true"/>
          <w:lang w:bidi="fa-IR"/>
        </w:rPr>
        <w:t xml:space="preserve">اندازه بر تاریخ انسانیت افتخار بخشیده‌اند که ظلم و ستم این تبهکاران آن را ننگین و آلوده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رزمندگان، همچنان به‌تدریج به میدان آمدند و یکدیگر را یارى نمودند و روح مبارزه را زنده ساخته و به یکدیگر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انسانهاى بزرگ کسانى بودند که سراسر زندگى آنان، در این نبرد پى‌گیر سپرى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مسیح در واقع انقلابى بود بر ضد استعمارگران روم و استثمارچیان داخلى، زمامداران و آریستوکرات‌ها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بندگان بتها و بت‌پرستى‌هاى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محمد هم در واقع دنباله همان تاریخ مسیح در ایجاد انقلابى بود که تندبادى سخت به وجود آورد و به نسیم آرام تبدیل نگشت مگر در آن هنگام که داد ستمدیدگان را گرفت و حقشان را به‌خودشان بازپس داد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درباره مسیح و محمد گفته مى‌شود، از جهتى درباره سقراط، گالیله، ولتر، تولستوى، پوشکین، گورکى، روسو، جرج برناردشاو و گاندى و بزرگان دیگر تاریخ انسانى نیز گفته مى‌شود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همان‌طور که ظلم و ستم ممکن است جزء ذات بعضى افراد شود و انجام آن آسان گردد، بدان‌سان که نفس کشیدن و خوردن و پوشیدن لباس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زندگى نرون و چنگیزخان و ممالیک</w:t>
      </w:r>
      <w:r>
        <w:rPr>
          <w:rStyle w:val="FootnoteAnchor"/>
          <w:rtl w:val="true"/>
        </w:rPr>
        <w:footnoteReference w:id="123"/>
      </w:r>
      <w:r>
        <w:rPr>
          <w:rFonts w:ascii="IRNazanin" w:hAnsi="IRNazanin" w:eastAsia="IRNazanin"/>
          <w:color w:val="111111"/>
          <w:sz w:val="28"/>
          <w:sz w:val="28"/>
          <w:szCs w:val="28"/>
          <w:rtl w:val="true"/>
          <w:lang w:bidi="fa-IR"/>
        </w:rPr>
        <w:t>سبکسر و احمق و پادشاهان عثمانى و رجال انگیزیسیون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تفتیش عقاید، در اروپا و در قرون وسطى، مى‌بینیم و یا در زندگى کسرى‌ها و قیصرها و فراعنه مصر و زمامداران تبهکار و بى‌عرضه دیگر جهان و یا در روش حجاج بن یوسف و زیاد بن ابیه و عبیدالله بن زیاد و مسلم بن عقبه و افرادى از این قماش آن را مشاهده مى‌کنیم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ممکن است که تقبیح ستم و دشمن داشتن ظلم، در نزد گروه دیگرى به شکل جزئى از اجزاء ذات درآمده باشد که آنگاه این موضوع در آنان چیزى چون تاروپود وجود و شریان زندگى‌شان مى‌گردد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بدین‌ترتیب بدون هیچ تلاش و زحمتى مى‌توانم علت پایدارى گروه نخستین را در آن همه ستمگرى‌هاى زشت و فضاحت‌بار بیان کنم؛ چه آن ستمکاران در آنچه انجام مى‌دادند دیگر به دنبال سودى نبودند بلکه کارى انجام مى‌دادند که خمیره ذات آنها بود و از سرچشمه آن صادر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یکى از آنان به‌نام حجاج بن یوسف با چند تن از یاران خود بر سر سفره غذا نشسته بود، به یکى از نگهبانانش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به پیرمرد بدبخت و بینوایى کرد که لرزان در گوشه‌اى ایستاده، و هیچگونه گناهى را هم مرتکب نگشته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به‌خوردن غذا ادامه مى‌دهد، گویى که هیچ اتفاقى رخ نداده است</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کار را به‌همان سادگى انجام مى‌دهد که غلام </w:t>
      </w:r>
      <w:bookmarkStart w:id="163" w:name="pg20168_207257"/>
    </w:p>
    <w:p>
      <w:pPr>
        <w:pStyle w:val="BookText"/>
        <w:rPr/>
      </w:pPr>
      <w:bookmarkEnd w:id="163"/>
      <w:r>
        <w:rPr>
          <w:rFonts w:ascii="IRNazanin" w:hAnsi="IRNazanin" w:eastAsia="IRNazanin"/>
          <w:color w:val="111111"/>
          <w:sz w:val="28"/>
          <w:sz w:val="28"/>
          <w:szCs w:val="28"/>
          <w:rtl w:val="true"/>
          <w:lang w:bidi="fa-IR"/>
        </w:rPr>
        <w:t>خود را صدا کرده و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خنک براى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نرون، روم را به‌آتش مى‌کشد و خود باده مى‌نوشد و به شعر و آواز و صداى دایره، گوش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ترتیب پایدارى گروه دیگر را در مبارزه با ظلم و استبداد مى‌توان توجیه و تفسیر کرد که بدون مبارزه، ادامه زندگى برایشان دشوار بود؛ تا آنجا که سقراط جام شوکران را چون دارویى سرمى‌کشد تا پایدارى خود را در این راه ثابت کند و همچنین ولتر با نیرومندترین فرد اروپا در زمان خود، مى‌جنگد و گویا که او خودبه‌خود به‌سوى این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تشنه به‌سوى آب و گرسنه به‌سراغ نان مى‌رود و همچنین یاران حسین بن على در کنار وى مى‌ایستند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که او تنها در برابر نیروهاى بنى‌امیه که بر ضد شخص او بسیج شده بودند ایستاده و آماده نبرد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مى‌گویند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تو مى‌میریم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پرچمدار و پیشرو این گروه بزرگ از فرزندان بشریت، على بن ابیطالب بود و چنانکه خود مى‌گوید، رسالتش این بود که حقى را برپا دارد و باطلى را از بین ببرد، و برنامه حکومتش نیز همین بود،ولى دنیا در قبال این برنامه و اصول، از حقیقت بسى به‌دور بود و ستمکاران دوران وى هم، از لحاظ عده فزونتر و از لحاظ قدرت بیشتر بودند</w:t>
      </w:r>
      <w:r>
        <w:rPr>
          <w:rFonts w:eastAsia="IRNazanin" w:cs="IRNazanin"/>
          <w:color w:val="111111"/>
          <w:sz w:val="28"/>
          <w:szCs w:val="28"/>
          <w:rtl w:val="true"/>
          <w:lang w:bidi="fa-IR"/>
        </w:rPr>
        <w:t>!.</w:t>
      </w:r>
    </w:p>
    <w:p>
      <w:pPr>
        <w:pStyle w:val="Heading2"/>
        <w:numPr>
          <w:ilvl w:val="1"/>
          <w:numId w:val="1"/>
        </w:numPr>
        <w:rPr/>
      </w:pPr>
      <w:bookmarkStart w:id="164" w:name="__RefHeading___Toc4436125_2320776876"/>
      <w:bookmarkStart w:id="165" w:name="_Toc56"/>
      <w:bookmarkEnd w:id="164"/>
      <w:r>
        <w:rPr>
          <w:rtl w:val="true"/>
        </w:rPr>
        <w:t>نه ستمگر و نه ستمکش</w:t>
      </w:r>
      <w:r>
        <w:rPr>
          <w:rtl w:val="true"/>
        </w:rPr>
        <w:t>!</w:t>
      </w:r>
      <w:bookmarkEnd w:id="16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اراده و خواست على بن ابیطالب، ولى زمان او این را نمى‌پذیرفت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راه این هدف، حتى خود ستمدیدگان نیز با وى همراهى نمى‌کردند، زیرا وجود آنان را هراس و وحشتى دیرین فرا گرفته بود و در نتیجه چنان بار آمده بودند که از مبارزه بر ضد ستمکاران مى‌ترسیدند و یا از جهل و نادانى، رشوه‌اى </w:t>
      </w:r>
    </w:p>
    <w:p>
      <w:pPr>
        <w:pStyle w:val="BookText"/>
        <w:rPr/>
      </w:pPr>
      <w:r>
        <w:rPr>
          <w:rFonts w:ascii="IRNazanin" w:hAnsi="IRNazanin" w:eastAsia="IRNazanin"/>
          <w:color w:val="111111"/>
          <w:sz w:val="28"/>
          <w:sz w:val="28"/>
          <w:szCs w:val="28"/>
          <w:rtl w:val="true"/>
          <w:lang w:bidi="fa-IR"/>
        </w:rPr>
        <w:t>مى‌گرفتند و ساکت مى‌شدند، مگر گروه اندک و انگشت‌شمارى که خدایشان قلبى بزرگ عنایت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باید دید که آیا على در آنجا که مردم بر ضد وى جمع شده و به صف زورمندان پیوسته بودند، سست و ناتوان مى‌گردد؟ آیا این قهرمان تنها و غم‌زده در سرزمین اندوه، و غصه، و در میان جانوران درنده، ضعیف و بى‌توان مى‌شود؟ و از مرگ مى‌ترسد؟ در حالى که همه فرزندان آدم و حوا همواره از مرگ در هراسند و هرگز آن را دوست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او سست و ضعیف گردد در حالى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 بر تجاوز خود مى‌افزاید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متنفذین بى‌توجه به نداى وجدان کرسى‌ها و مناصب مملکتى را مى‌فروشند و کشور را غارت مى‌کنند؛ خودنمایان هر روز به شکلى درمى‌آیند و عدالت را نابود مى‌سازند و فساد به‌بار مى‌آورند؟</w:t>
      </w:r>
    </w:p>
    <w:p>
      <w:pPr>
        <w:pStyle w:val="BookText"/>
        <w:rPr/>
      </w:pPr>
      <w:r>
        <w:rPr>
          <w:rFonts w:ascii="IRNazanin" w:hAnsi="IRNazanin" w:eastAsia="IRNazanin"/>
          <w:color w:val="111111"/>
          <w:sz w:val="28"/>
          <w:sz w:val="28"/>
          <w:szCs w:val="28"/>
          <w:rtl w:val="true"/>
          <w:lang w:bidi="fa-IR"/>
        </w:rPr>
        <w:t>آیا او سست و ناتوان گردد در حالى که یارانش آن چنان بودند که خود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آنان را به‌یارى دعوت کرد، عزت نیافت و آنکس که برایشان سخت گرفت آسودگى و آرامش ندید، و هر که به‌وسیله اینها پیروز گشت پیروزیش بى‌ارج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کر بودند اما گوش داشتند، لال بودند ولى زبان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در جنگ آزادگان راستگو بودند و نه در موقع سختى برادران مورد اعتماد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انسان در چنین شرایطى سست و ناتوان مى‌گردد،ولى اگر این انسان، على بن ابیطالب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عمیقى که على نسبت به مردم دارد، او را وادار مى‌سازد که با ستمکاران و بدخواهان توده، سازش نکند ولو اینکه بهاى آن، جان و زندگى 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خیال مى‌کند از شرایط مهر و عاطفه آن است که بر ضد ستمکاران، انقلابى به‌پا نشود و یا مى‌گوید که از علایم و آثار علاقه و دوستى مردم، تسلیم بدون عصیان و طرد قهر انقلابى، در قبال تجاوزکاران است، یا دروغ مى‌گوید و یا از حقیقت مسئله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شک و تردید، مهر و عاطفه انسانى، اگر وجود </w:t>
      </w:r>
    </w:p>
    <w:p>
      <w:pPr>
        <w:pStyle w:val="BookText"/>
        <w:rPr/>
      </w:pPr>
      <w:r>
        <w:rPr>
          <w:rFonts w:ascii="IRNazanin" w:hAnsi="IRNazanin" w:eastAsia="IRNazanin"/>
          <w:color w:val="111111"/>
          <w:sz w:val="28"/>
          <w:sz w:val="28"/>
          <w:szCs w:val="28"/>
          <w:rtl w:val="true"/>
          <w:lang w:bidi="fa-IR"/>
        </w:rPr>
        <w:t>داشته باشد، تو را وادار مى‌سازد که بر ضد ستمکار به‌پا خیزى تا انسان‌هایى را که دوست مى‌دارى از قید و بند رها سازى، و همین عاطفه و مهر و دوستى، در بعضى اوقات، تو را مجبور به اعمال زور مى‌نماید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به‌همان اندازه که زیبایى را دوست دارد، از زشتى متنفر است و به‌همان مقدارى که خواستار عدالت است، از جور و ستم فرار مى‌کند، و به آن اندازه که از گرمى هستى و وجود به نشاط مى‌آید، از سردى عدم مى‌ترسد و مى‌لرزد، و گام‌هاى وى، او را از پستى و بلندى زمین‌ها و بیابان‌ها و کوه‌ها و صخره‌ها نمى‌گذرانند، مگر آنکه به‌دیار محبت و جهان دوستى‌ها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آن کسى که از زشتى دورى نکند به زیبایى روى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دلیل دیگرى براى اتحاد و پیوند ذاتى و اصیل مهر و عاطفه با عصیان و زور، در نهاد امام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به‌خاطر برطرف ساختن هرگونه ظلم و ستمى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عمارة همدانى نقل کرده که به‌نزد على آمد تا از مردى که متصدى جمع مالیات از طرف على بود، شکایت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با کمال نرمش و مهر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کارى دارى؟ سوده شکایت خود را مطرح ساخت، و على تا آن را شنید گریه کرد و سپس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دستور ستم بر مردم و ترک حق تو را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ورقه‌اى از جیب خود درآورد و در آن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پیمانه و ترازوى خود را درست کنید و کم‌فروشى و تقلب ننمایید و در زمین فساد برپا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نامه من به‌دست تو رسید، آنچه را که در تحت اختیار دارى حفظ کن تا کسى بیاید که آن را از تو تحویل بگیرد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ببینید که مهر و عاطفه وى، نسبت به یک زن ستمدیده تا به کجا مى‌رسد که او را به‌گریه مى‌اندازد، و سپس همین عاطفه، به قدرتى تبدیل مى‌شود که با لحن قاطع و کوبنده‌اى متوجه مأمور جمع مالیات مى‌گردد که ستم کرده است و </w:t>
      </w:r>
    </w:p>
    <w:p>
      <w:pPr>
        <w:pStyle w:val="BookText"/>
        <w:rPr/>
      </w:pPr>
      <w:r>
        <w:rPr>
          <w:rFonts w:ascii="IRNazanin" w:hAnsi="IRNazanin" w:eastAsia="IRNazanin"/>
          <w:color w:val="111111"/>
          <w:sz w:val="28"/>
          <w:sz w:val="28"/>
          <w:szCs w:val="28"/>
          <w:rtl w:val="true"/>
          <w:lang w:bidi="fa-IR"/>
        </w:rPr>
        <w:t>آنگاه به سرعت به او دستور مى‌دهد و او را از ظلم نهى مى‌کند، و از کار برکنار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روى زمین ظلمى بود و یا بزرگى بر کوچکى زور مى‌گفت، باز على بود که شمشیر برمى‌کشید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مبارزه با ظلم خستگى‌ناپذیر بود، قلب بزرگش که سرشار از مهر و عاطفه بود وى را در این راه رهنمون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همواره ایمان قاطع به این نکته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امام و پیشوایى باشد که به‌وسیله او حق ضعیف از نیرومند و داد مظلوم از ستمکار گرفته شود و افراد نیکوکار آسایش یابند و از شر ستمکار آسوده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مردم پناه داده که به آنها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بنابراین، ستمکاران چرا و به چه دلیل بر مردم ستم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حکمرانان به وسیله ظلم، آزمایش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ظلم کنند، دوران حکومتشان پایان یابد، براى آنکه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ستمکار مهلت داده شود، انتقام از وى هرگز فراموش نمى‌شود، و خداوند بر سر راهش، در کمین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وقت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عدالت بر ظالم، سخت‌تر از روز ستم بر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دستورهاى همیشگى على بن ابیطالب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بر ظالم سخت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 ستمگر احمق را بگیرید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امام عاطفه انسانى به آن مقدار بود که ضامن پایدارى وى در نبرد به‌خاطر حق و بر ضد باطل،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هنگامى که بر پیکارى تصمیم مى‌گرفت،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به‌خاطر آنکه سرزمین‌ها را اصلاح و آباد کنیم و بندگان مظلوم خدا، آسایش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جنگ نزدیک مى‌شد،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مظلوم را از ستمکار بستانم و دماغ ظالم را به‌خاک بمالم، و اگر چه او را خوش نیاید، او را به‌سوى سرچشمه حق و عدالت بکشانم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جمله را بر زبان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از ستم باز ایستاد و داد مردم را داد و از تباهى و فساد در روى زمین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قلب نبرد سهمگین، وقتى دید که یارانش اندک و دشمنانش بسیارند بر وضع خود و مردم نگریست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سست و ناتوان نگشتم و ترسى به‌خود راه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باطل را تا آن اندازه از هم مى‌درم که حق را از درونش بیرون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جنگ بر ضد ظلم خوددارى نمى‌کرد ولو آنکه شهادت خود را در مقابل دیدگانش مجسم مى‌یافت و اگر همه قوم عرب بر ضد وى جمع مى‌شدند و مردم سراسر زمین هم آنها را یارى و پشتیبانى مى‌کردند و پستى‌ها و بلندى‌هاى دره‌ها و بیابان‌ها را پر مى‌ساختند، او هرگز ترس و هراسى به‌خود راه نمى‌داد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 تا آن پایه به‌خود اعتماد و اطمینان و به‌درستى و عدالت کارهایش به آن اندازه ایمان داشت که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خوار و زبون در نزد من عزیزند تا حقشان را بستانم و مردم عزیز، در پیش من خوار و زبونند تا حق را از آنان باز پس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به‌خداوند سوگند، باکى ندارم که من به‌سوى مرگ بروم یا مرگ به‌سراغ من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جنگهاى بسیار على با ستمکاران هنوز صداى ظلم آنها خاموش نشده بود و على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از ستمکاران باقى مانده‌اند که اگر زنده ماندم و خداوند یارى کرد بر آنان نیز پیروز شوم و آنان را از بین ببرم، و از هم بپاشم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بینش و مذهب على، دانشمندان و علما، رهبران توده مردمند و از همین‌جاست که آنان مسئولیت‌هاى بزرگ و سنگینى به‌عهده دارند که مهمترین آنها، مقاومت در برابر ستمکار و یارى بر مظلوم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علما پیمان گرفته که بر سیرى ستمکار و گرسنگى ستمدیده راضى نشوند و به آن تن در ندهند</w:t>
      </w:r>
      <w:r>
        <w:rPr>
          <w:rFonts w:eastAsia="IRNazanin" w:cs="IRNazanin"/>
          <w:color w:val="111111"/>
          <w:sz w:val="28"/>
          <w:szCs w:val="28"/>
          <w:rtl w:val="true"/>
          <w:lang w:bidi="fa-IR"/>
        </w:rPr>
        <w:t>»!.</w:t>
      </w:r>
      <w:r>
        <w:rPr>
          <w:rStyle w:val="FootnoteAnchor"/>
          <w:rtl w:val="true"/>
        </w:rPr>
        <w:footnoteReference w:id="12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براى آنکه در جرگه گروه ستمکاران و یا کسانى نباشند که بر ظلم و ظالم کمک مى‌کنند و یا بر آن راضى مى‌شوند، على گناهان مردم را به چند درجه تقسیم کرد که ممکن است بعضى از آنها بخشیده شود، ولى ظلم و ستم را استثنا </w:t>
      </w:r>
    </w:p>
    <w:p>
      <w:pPr>
        <w:pStyle w:val="BookText"/>
        <w:rPr/>
      </w:pPr>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گناهى که بخشیده نشود، ظلم‌کردن بعضى از مردم، بر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او چنین عقیده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بر بینوایان، زشت‌ترین ستم‌هاست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ابیطالب برطرف ساختن هرگونه ظلم و ستم را، به هر رنگ و شکلى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رفع ظلم مادى از توده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سرلوحه دستور و برنامه خود در میان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و شمشیرش، با ستمکاران این چنین جنگید و آن را یک وظیفه قاطع خود دانست و همچنان در فکر مبارزه با دیگر ستمکاران بود که با عظمت و بزرگى تمام به شهادت رسید، و اگر ناگوارى‌هاى روزگار او را نمى‌ربود و دنیا به او فرصت بیشترى مى‌داد، او همه چیزها را اصلاح و دگرگون مى‌ساخت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جلوه و نمودارى از على بن ابیطالب است</w:t>
      </w:r>
      <w:r>
        <w:rPr>
          <w:rFonts w:eastAsia="IRNazanin" w:cs="IRNazanin"/>
          <w:color w:val="111111"/>
          <w:sz w:val="28"/>
          <w:szCs w:val="28"/>
          <w:rtl w:val="true"/>
          <w:lang w:bidi="fa-IR"/>
        </w:rPr>
        <w:t xml:space="preserve">. </w:t>
      </w:r>
      <w:bookmarkStart w:id="166" w:name="pg20168_207263"/>
    </w:p>
    <w:p>
      <w:pPr>
        <w:pStyle w:val="Heading2"/>
        <w:numPr>
          <w:ilvl w:val="1"/>
          <w:numId w:val="1"/>
        </w:numPr>
        <w:rPr/>
      </w:pPr>
      <w:bookmarkStart w:id="167" w:name="__RefHeading___Toc4436127_2320776876"/>
      <w:bookmarkStart w:id="168" w:name="_Toc57"/>
      <w:bookmarkEnd w:id="166"/>
      <w:bookmarkEnd w:id="167"/>
      <w:r>
        <w:rPr>
          <w:rtl w:val="true"/>
        </w:rPr>
        <w:t xml:space="preserve">دستور امام درباره </w:t>
      </w:r>
      <w:r>
        <w:rPr>
          <w:rtl w:val="true"/>
        </w:rPr>
        <w:t xml:space="preserve">: </w:t>
      </w:r>
      <w:r>
        <w:rPr>
          <w:rtl w:val="true"/>
        </w:rPr>
        <w:t>وظایف زمامدارى</w:t>
      </w:r>
      <w:bookmarkEnd w:id="16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کامل فرمان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 مصر</w:t>
      </w:r>
      <w:r>
        <w:rPr>
          <w:rFonts w:eastAsia="IRNazanin" w:cs="IRNazanin"/>
          <w:color w:val="111111"/>
          <w:sz w:val="28"/>
          <w:szCs w:val="28"/>
          <w:rtl w:val="true"/>
          <w:lang w:bidi="fa-IR"/>
        </w:rPr>
        <w:t>.</w:t>
      </w:r>
      <w:bookmarkStart w:id="169" w:name="pg20168_207264"/>
    </w:p>
    <w:p>
      <w:pPr>
        <w:pStyle w:val="Heading2"/>
        <w:numPr>
          <w:ilvl w:val="1"/>
          <w:numId w:val="1"/>
        </w:numPr>
        <w:rPr/>
      </w:pPr>
      <w:bookmarkStart w:id="170" w:name="__RefHeading___Toc4436129_2320776876"/>
      <w:bookmarkStart w:id="171" w:name="_Toc58"/>
      <w:bookmarkEnd w:id="169"/>
      <w:bookmarkEnd w:id="170"/>
      <w:r>
        <w:rPr>
          <w:rtl w:val="true"/>
        </w:rPr>
        <w:t>دستور امام به فرمانداران</w:t>
      </w:r>
      <w:bookmarkEnd w:id="17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از انحصارطلبى در هر چیزى که همه مردم در آن سهیم‌اند،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w:t>
      </w:r>
    </w:p>
    <w:p>
      <w:pPr>
        <w:pStyle w:val="BookText"/>
        <w:rPr/>
      </w:pPr>
      <w:r>
        <w:rPr>
          <w:rFonts w:ascii="IRNazanin" w:hAnsi="IRNazanin" w:eastAsia="IRNazanin"/>
          <w:color w:val="111111"/>
          <w:sz w:val="28"/>
          <w:sz w:val="28"/>
          <w:szCs w:val="28"/>
          <w:rtl w:val="true"/>
          <w:lang w:bidi="fa-IR"/>
        </w:rPr>
        <w:t xml:space="preserve">پس از آنکه روش و موقف امام على در قبال جامعه و اوضاع آن، روشن گردید و دیدیم که اسلوب کار او در راه تحکیم پیوندهاى اجتماعى فقط بر پایه عدالت استوار است، ارائه قسمت‌هایى از نامه او را که به‌هنگام انتصاب مالک اشتر نخعى به فرماندارى مصر و اطراف آن،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مفصل‌ترین عهدنامه‌ها و جالبترین و جامعترین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به‌نظر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ما در این کتاب به پاره‌اى از نامه‌ها و فرمان‌هاى گوناگون امام استناد جسته‌ایم که حقوق فرد و جامعه در همه آنها بیان شده است، ولى نامه على به مالک اشتر در نوع خود بى‌نظیر است زیرا این نامه، جامع‌ترین فرمان‌ها و عهدنامه‌هاى امام، در بیان افکار وى در چگونگى ساختن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ارزشمند، دستور کامل على درباره زمامدارى آمده است و البته در نامه و دستورهاى دیگرامام، مواد و قوانین دیگرى نیز وجود دارد که ما به‌موقع خود از آنها در این کتاب استفاده کرده و نقل خواهیم نمود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محترم با مطالعه این نامه به آگاهى جدیدى از عقل و اندیشه و نهاد یک انسان، که آن را درباره چگونگى پیوند مردم به همبستگى اجتماعى و بشرى، براساس خیر و نیکى، به‌ارمغان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مى‌یابند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اینک قسمت‌هایى از نامه امام، به مالک اشتر </w:t>
      </w:r>
      <w:r>
        <w:rPr>
          <w:rFonts w:eastAsia="IRNazanin" w:cs="IRNazanin"/>
          <w:color w:val="111111"/>
          <w:sz w:val="28"/>
          <w:szCs w:val="28"/>
          <w:rtl w:val="true"/>
          <w:lang w:bidi="fa-IR"/>
        </w:rPr>
        <w:t>:</w:t>
      </w:r>
      <w:r>
        <w:rPr>
          <w:rStyle w:val="FootnoteAnchor"/>
          <w:rtl w:val="true"/>
        </w:rPr>
        <w:footnoteReference w:id="126"/>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فرمانیست که از بنده خداى، على امیرالمؤمنین، به مالک پسر حارث نخعى، معروف به اشتر</w:t>
      </w:r>
      <w:r>
        <w:rPr>
          <w:rStyle w:val="FootnoteAnchor"/>
          <w:rtl w:val="true"/>
        </w:rPr>
        <w:footnoteReference w:id="127"/>
      </w:r>
      <w:r>
        <w:rPr>
          <w:rFonts w:ascii="IRNazanin" w:hAnsi="IRNazanin" w:eastAsia="IRNazanin"/>
          <w:color w:val="111111"/>
          <w:sz w:val="28"/>
          <w:sz w:val="28"/>
          <w:szCs w:val="28"/>
          <w:rtl w:val="true"/>
          <w:lang w:bidi="fa-IR"/>
        </w:rPr>
        <w:t>که به موجب آن، به فرماندارى سرزمین مصر بپردازد و خراج آن دیار بستاند و با دشمنانش پیکار کند و کار مردم آن را سامان دهد و به آبادانى و عمران شهرها و روستاهاى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هر چیز، پسر حارث را به پرهیزکارى و اطاعت خداوند متعال امر مى‌دهیم که هرگز در انجام اوامر الهى کوتاهى نکند، چرا که سعادت هر دو جهان به رضاى خداوندى بسته است، آنچنان که بى‌خشنودى خداوند، هیچ طاعتى پسندیده و مقبول نخواهد بود و باید از احکام اسلامى، با تمام وسایلى که در اختیار دارد، پشتیبانى به‌عمل آورد تا در قبال آن، به‌یارى و نصرت پروردگار امیدوار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حاکم و والى باید دید هوس و خواهش هاى نفسانى را، همچون پرهیزکاران پیوسته به زنجیر زهد و عبادت مقهور سازد، زیرا که هواى نفس آتش فروزانى است که اگر دمى انسان را غفلت زده یابد، ناگهان شعله‌ور گردد و خرمن هستى و سعادت او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سرزمینى مى‌خواهى حکومت کنى که در تاریخ طولانى خود زمامداران و حکومت‌هاى دادگر و ستمگر، فراوان دیده و آنچنان که تو در کار والیان پیش از خود مى‌نگرى، مردم نیز با دقت تمام، رفتار تو را زیر نظر دارند و از کار و کوشش تو غافل نیستند، پس مواظب باش آنچه تو درباره پیشینیان مى‌گویى، مردم درباره تو نگویند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آگاه و شنوا است و گفتار بندگان خویش را مى‌شنود و به داد ستمدیدگان مى‌رسد و بنده پرهیزکار ناگزیر باید سخت بیدارباشد تا زبان کسان به دشنام و تقبیح او آلوده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براى روزگار سختى چه ذخیره‌اى بهتر از نیکوکارى مى‌توانى اندوخت؟ و کدام پس‌اندازى براى حکام و فرمانداران بهتر و پرارج‌تر از عدل و داد تواند بود؟ پس بر خشم و شهوت خویش چیره باش و از آنچه بر تو حلال نیست، سخت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مى‌دانى نفس پرهیزکار کدام است؟ آنکه در تمام حوادث زندگى بر هوس‌هاى خود پیروز گردد و در داورى بى‌طرف و منصف باشد و بر توده مردم مهربان بوده و با چشمى پرعاطفه و سینه‌اى لبریز از محبت بر آنان بنگر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جامه شبانى، گرگى خونخوار باشى و در درون پنجه‌هاى نرم، چنگال‌هاى جانفرسا پنهان دارى؟ آیا هیچ مى‌دانى که مردم بر دو گروهند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برادر دینى تو هستند و یا انسانهایى که در آفرینش با تو یکسانند و همچنان‌که تو را در زندگى لغزشهایى است، آنان نیز بدون لغزش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آن دیده در آنان بنگرى که مى‌خواهى خداوند بر تو بنگرد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در مصر حکومت مى‌کنى و من سرپرست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پروردگار بى‌همتا بر همه ما حکومت دارد و حاکم توانا و مطلق جهان هستى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ما را امام و فرماندارى براى بندگان خود قرار مى‌دهد آزمایش هم کند تا چگونه این وظیفه خطیر را به‌پایان مى‌رسانیم؟ تو با هر که نبرد کنى با خداى نتوانى جنگید، او توانا و مقتدر است، نه هیچ‌کس از دست انتقامش تواند گریخت و نه از لطف و مرحمتش بى‌نیاز تواند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هر لغزشکارى را که بخشیدى پشیمان مباش و هر که را به کیفر رسانیدى، شادى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میدان را فراخ مى‌بینى جولان مده و هر چه از دست توانایت برآید شتاب منما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امرى که از مافوق مى‌شنوى، با امر خداوندى بسنج، چنانچه خداوند ترا از آن عمل نهى مى‌کند، زنهار که فرمان خالق را در راه هوس مخلوق قربانى کنى؟</w:t>
      </w:r>
    </w:p>
    <w:p>
      <w:pPr>
        <w:pStyle w:val="BookText"/>
        <w:rPr/>
      </w:pPr>
      <w:r>
        <w:rPr>
          <w:rFonts w:ascii="IRNazanin" w:hAnsi="IRNazanin" w:eastAsia="IRNazanin"/>
          <w:color w:val="111111"/>
          <w:sz w:val="28"/>
          <w:sz w:val="28"/>
          <w:szCs w:val="28"/>
          <w:rtl w:val="true"/>
          <w:lang w:bidi="fa-IR"/>
        </w:rPr>
        <w:t>و اگر چنین نباشى آیینه قلبت زنگ‌آلود و تاریک مى‌شود و روح دیندارى و تقواى تو سست مى‌گردد و از خداى به‌دور مى‌افتى، هر چه با بنده گناهکار نزدیک باشى</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فرمانروایى در سرزمین فراعنه و اینکه کشور مصر را به‌زیر فرمان خواهى آورد و سپاه بیکران اسلام را در صحراى آفریقا سان خواهى دید، نکند که تو را نخوت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که خود را فعال و قادر مى‌بینى به‌یاد داشته باش که خداوند از تو فعال‌تر و قادرتر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مصر را وسیع و باشکوه مى‌یابى چشمى به‌کشور وسیع‌تر و باشکوه‌تر ایزد متعال بگشا و در همه حال به‌یاد خدا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خاطر را روشن کند و چراغ خرد را برافروزد و اشتعال هوش و غضب را فرو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کبریا و بزرگى ویژه خداوندگار است، زنهار تو به‌مناعت و تکبر در همانندگان خویش که روزى چند زیردست تو هستند، بنگرى و خود را از پایه بندگى فراتر پنداشته، خیال خدایى در خاطر بپرورى؟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که </w:t>
      </w:r>
    </w:p>
    <w:p>
      <w:pPr>
        <w:pStyle w:val="BookText"/>
        <w:rPr/>
      </w:pPr>
      <w:r>
        <w:rPr>
          <w:rFonts w:ascii="IRNazanin" w:hAnsi="IRNazanin" w:eastAsia="IRNazanin"/>
          <w:color w:val="111111"/>
          <w:sz w:val="28"/>
          <w:sz w:val="28"/>
          <w:szCs w:val="28"/>
          <w:rtl w:val="true"/>
          <w:lang w:bidi="fa-IR"/>
        </w:rPr>
        <w:t>آفریدگار توانا، سرکشان خودخواه را زود درهم شکند و گردن فرازى را سخت کیفر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 و عدل سرلوحه برنامه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 خاندانت به مصر مى‌روى و ممکن است برخى از مصریان را بیشتر از دیگران دوست بدارى، هرگز در قضاوت و داورى اینگونه تعلقات را مراعات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نکنى و همگان را با نظر مساوى ننگرى بر بندگان خداى ظلم کرده‌اى و خداوند توانا را به‌دشمنى خویش برانگیخته‌اى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کس ستم کند دشمن خدا خواهد بود و دشمنى با خداوند، کار آسانى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آن‌کس که آفریدگار هستى بر خصومتش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که دست حق بر زمینش زند و عاقبتش را در دو جهان تباه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خود را غافل مپندار که او همیشه در کمین ستمکاران است، دعاى ستمدیدگان را به‌دقت گوش کن که خداوند کوچکترین مظلمه را از بزرگترین کس صرف‌نظر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میدانى که نیکوترین صفت براى زمامدار چیست؟ آنکه همواره در راه زندگى میانه‌رو و معتدل باشد و عدلش مانند ابر رحمت سراسر کشور را در برگیرد و با جدیت تمام بکوشد که زیردستانش را راضى و خشنود سازد و البته از خشم ملت بترس که نمونه‌اى از خشم خداوند قهّار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خواست مقربان و نزدیکان را فداى مصلحت عموم کن، زیرا خواص هر چه از تو برنجند هرگز با رنجش توده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چاپلوسان ثناگو را از خود به‌دور دار زیرا آنان همیشه طالب نعمت و آسایشند و در روز سختى چه آسان تو را به‌چنگ بلا سپرده و خود بگرد دیگرى حلقه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به‌هنگام نعمت و آسایش پهلوى توست و هنگام بلا مزاحم تو، آنکه عدالت و انصاف تو را دوست ندارد و نامت را به‌مبالغه و گزاف یاد کند، آنکه در برابر نعمت سپاس نگذارد و در میدان پیکار سست و هراسان باشد، چنین کس هر قدر با تو نزدیک باشد، دشمن جان تو و بلاى حکومت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خودبه‌دور کن چنانچه </w:t>
      </w:r>
    </w:p>
    <w:p>
      <w:pPr>
        <w:pStyle w:val="BookText"/>
        <w:rPr/>
      </w:pPr>
      <w:r>
        <w:rPr>
          <w:rFonts w:ascii="IRNazanin" w:hAnsi="IRNazanin" w:eastAsia="IRNazanin"/>
          <w:color w:val="111111"/>
          <w:sz w:val="28"/>
          <w:sz w:val="28"/>
          <w:szCs w:val="28"/>
          <w:rtl w:val="true"/>
          <w:lang w:bidi="fa-IR"/>
        </w:rPr>
        <w:t>خدایش از فضیلت انسانیت به‌دور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وسایلى که در اختیار دارى و با تمام قدرتى که در جان توست، به‌جلب رضایت عموم و خرسندى توده بکوش، زیرا که اکثریت نگهبان مملکت و حصار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مردم باش، با شادى آنها شاد شو و در اندوهشان شرکت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زیردست بپرهیز که دیگران را در محضر تو به‌زشتى یاد کند و در عیب‌جویى مردم زبان بگرداند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به‌دور از عیب نیستند، ولى حق توست که همچون پدرى مهربان بر عیوب فرزندان خود پرده بکشى و به شرمسارى آنها رضایت 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اسرار پوشیده مردم و در آنچه مربوط به مصالح کشور نیست، کنجکاوى مکن و بر کشف راز مردم حریص مباش، زیرا وظیفه تو حفظ قوانین اجتماع و انتظام مسائل معاشرت در میان ملت است تا آن حدود که آشکارا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از خداوند رازپوش انتظار دارى پرده از اسرارت فرو نیندازد، پرده از اسرار مردم فرو نینداز، دستى به‌سوى دلشکستگان دراز کن و آن غمکده‌هاى ویران را عمران‌نما و مرمت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دل‌هاى شکسته که از فروغ نشاط و امید فرح تهى و خاموش است، جمال ابدیت جلوه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قلب شکسته عرش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آن کس که آن سراچه ویران را تعمیر کند، کعبه مقدس را آبادان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از کار مردم بگشا و اختلافات توده را با احتیاطى هر چه تمام‌تر که شایسته احترام حق عمومى است فیصله ببخش</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مالک اکنون که پاى بر مسند فرماندارى گذاشته‌اى، خواه و ناخواه باید اغراض شخصى و هدف‌هاى خصوصى را ترک 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پست‌فطرتان که در گرد فرماندار جدید به سعایت و سخن‌چینى حلقه مى‌زنند، مى‌خواهند که قدرت حکومت را وسیله اجراى هدف‌هاى شخصى خود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وظیفه حکمران آن است که فتنه‌انگیزان را از خود به‌دور دارد و در دعاوى توده با منتهاى دقت و بازجویى، داورى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به‌هوش باش که سخن‌چین، به‌ظاهر </w:t>
      </w:r>
    </w:p>
    <w:p>
      <w:pPr>
        <w:pStyle w:val="BookText"/>
        <w:rPr/>
      </w:pPr>
      <w:r>
        <w:rPr>
          <w:rFonts w:ascii="IRNazanin" w:hAnsi="IRNazanin" w:eastAsia="IRNazanin"/>
          <w:color w:val="111111"/>
          <w:sz w:val="28"/>
          <w:sz w:val="28"/>
          <w:szCs w:val="28"/>
          <w:rtl w:val="true"/>
          <w:lang w:bidi="fa-IR"/>
        </w:rPr>
        <w:t>خود را اصلاح‌طلب و حکیم جلوه مى‌دهد؛ هرگز نصیحت این گروه را به‌گوش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 سفارش مى‌کنم که از نیت خیراندیشان و عناصر صالح استفاده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بخیل مشورت مکن، زیرا او پیوسته از گدایى دم زند و ترا از رادمردى و گشاده‌دلى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ترسو وجبان را در مجلس شوراى خویش راه مده که این عنصر ضعیف هم خود مى‌ترسد و هم کوشش مى‌کند تا پایه تصمیم و اراده اصحاب مشورت را سست و ناچیز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آزمندان همنشین مباش که این جماعت همواره سخن از سود شخصى کنند و ترا به‌ظلم و ستم در راه کسب مال و ذخیره زر، تشویق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بخیل و ترسو و آزمند بر عظمت قدرت خدا اتکا ندارند و از پروردگار خویش همواره بدگمان و آشفته خاطرند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 و ترس و حرص نهادهایى است گوناگون، ولى سرچشمه همه بدگمانى‌ها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بدترین وزیر تو کسى است که قبل از تو، و در دوران حکومت اشرار، وزارت آنان را به‌عهده داشته و در گناهان و تبهکارى‌هاى آنان شریک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خود را با پذیرفتن اینان آلوده نسازى که یار گناهکارانند و برادر ستمکاران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مى‌توانى از میان خردمندان قوم وزیرانى کارآزموده و لایق انتخاب کنى که دامنشان از خون شهیدان بى‌گناه پاک است و دست پرهیزکار و پاکشان به مال مستمندان دراز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افراد با تقوى و خیراندیش، در امر مشورت از بدکاران دوره پیش، شایسته‌ترند زیرا نه خون یتیمان خورده‌اند و نه خونابه از دیده بیوه‌زنان بیفشانده‌اند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یاران تو از آن کسانى تشکیل شوند که نه ستم کرده‌اند و نه ستمگر را به‌دست و زبان کمک و یارى داده‌اند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اصحاب عصمت روح و عفت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تو روا ندارند و آزار کس نخواهند، ترا در مسائل کشوردارى نیکو کمک کنند و با تو در همه حال یار و برادر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صمیمى و دلسوز شوند و در پنهان با دشمنان تو </w:t>
      </w:r>
    </w:p>
    <w:p>
      <w:pPr>
        <w:pStyle w:val="BookText"/>
        <w:rPr/>
      </w:pPr>
      <w:r>
        <w:rPr>
          <w:rFonts w:ascii="IRNazanin" w:hAnsi="IRNazanin" w:eastAsia="IRNazanin"/>
          <w:color w:val="111111"/>
          <w:sz w:val="28"/>
          <w:sz w:val="28"/>
          <w:szCs w:val="28"/>
          <w:rtl w:val="true"/>
          <w:lang w:bidi="fa-IR"/>
        </w:rPr>
        <w:t>پیمان الفت و دوستى نبندند، در میان وزیران آن کس را از همه محترم‌تر بدان که در حق‌گویى از همه بى‌پرواتر و شجاع‌تر باشد و فرمان خدا و مصالح عموم را بر تملق و چاپلوسى ترجیح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بى‌پرده پیش رود و خیره‌سر را از آن پرتگاه خطرناک و مهلکه مهیب رهایى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از کردار ناشایست کشوردار که با تیره‌بختى کشور و سقوط دولت همراه هست مردانه جلوگیرى کند و هوى و هوس تو را در نظر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مى‌توانى با پرهیزکاران بپیوند و در معاشرت عناصر صالح پایه دولت خویش استوار کن، ولى در عین حال فراموش مکن که آنها هم بشرند و از غرایز پست و وسوسه درون به‌دور نیستند، یعنى در همان حال که همنشینان دانشمند و باتقواى خود را مى‌نوازى، بیدار باش تا چشم طمع بر دین تو نگشایند و از مقامت سوءاستفاده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باید دانست که افراط در مهربانى، مردم را مغرور مى‌کند و به کبر و نخوت سوق مى‌دهد تا آنها را تباه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که در حکومت تو خادم و خائن یکسان باشند، زیرا خادمى که در ازاى خدمت خود مزد و مرحمت نبیند دلسرد و بى‌قید گردد و خائنى که جزاى خیانت خود را به‌حد کمال نیابد، کردار زشت خویش را با جرأت بیشترى تکرار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بهترین والى آن‌کس است که نسبت به زبردستان خویش صمیمى و یک دل باشد و آزار آنها نخواهد و به‌کارهاى پرمشقت وادارشان نکند، با زیردستان خوى برادرى پیش گیرد تا از آنها برادرانه همت و کمک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آنگاه که به‌روى آنان باب راستى و صفا بگشایى درهاى حقیقت و دوستى به روى تو بگشایند و چون ترا با خود خالص بینند جز خلوص تلافى نکنند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قوانین و سنت‌هاى نیکویى را که گذشتگان این امت به آنها عمل نموده و به‌وسیله آنها دوستى‌ها به‌وجود آمده و در سایه آنها ملت اصلاح یافته است، پایمال نکن و از بین مبر و سنت و روش جدیدى را که به‌گوشه‌اى از این سنت‌ها لطمه‌اى وارد سازد، به‌وجود نیاور، که در این صورت پاداش نیک از آن </w:t>
      </w:r>
    </w:p>
    <w:p>
      <w:pPr>
        <w:pStyle w:val="BookText"/>
        <w:rPr/>
      </w:pPr>
      <w:r>
        <w:rPr>
          <w:rFonts w:ascii="IRNazanin" w:hAnsi="IRNazanin" w:eastAsia="IRNazanin"/>
          <w:color w:val="111111"/>
          <w:sz w:val="28"/>
          <w:sz w:val="28"/>
          <w:szCs w:val="28"/>
          <w:rtl w:val="true"/>
          <w:lang w:bidi="fa-IR"/>
        </w:rPr>
        <w:t>کسى خواهد بود که آن را به‌وجود آورد و بدبختى و محرومیت نصیب تو خواهد گشت که آن را نقض کرده و پایمال ساخته‌اى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مى‌توانى با دانشمندان و علماى پاکدامن معاشر باش و از حکمت حکماى کشور خویش به‌حد کافى استفاده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دانشمندان و ارباب حکمت ترا در تحکیم مبانى مملکت یارى کنند و با نیروى فضیلت و کمال، اختلافات مردم را رفع و پریشانى‌ها را از میان ببرند و از پیشینیان سخن گویند، معایب آنها را آشکار و فضائل آنها را تقریر نمایند و این باعث اصلاح امور سرزمین تو و موجب پایدارى آنچه که مردم پیش از تو به آن متکى بوده‌اند،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افراد جامعه از گروه‌هاى گوناگونى تشکیل یافته‌اند که از همدیگر بى‌نیاز نیستند و با یکدیگر اصلاح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سرباز و سپاهى هستند، عده‌اى دبیران و نویسندگان امور و جمعى قاضیان عادل و عده‌اى کارمندان حق و عدالت و گروهى جزیه‌دهندگان و خراج پردازان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اهل ذمه و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جمعى بازرگانان و پیشه‌ورانند و گروهى فروماندگانى تهى‌دست و نیازمند و هر کدام از اینها را حق و بهره‌اى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همه این گروه‌ها حدود و مقرراتى وضع فرمود همگان را از برکت قانون مساوات برخوردار کرد و احکام پروردگار همیشه در پیشگاه ما محترم و رفتار پسندیده پیشواى عظیم‌الشأن ما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دامنه محشر سرمشق امت اسلام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به فرمان خدا، براى مردم به‌منزله قلعه‌هاى استوارى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موجب آراستگى فرمانروایان و باعث عزت دین و وسیله ایمنى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آسودگى و پابرجایى توده تنها به‌وجود سپاهیان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سپاهیان نیازمند به اموالى هستند که خداوند از خراج براى آنان تعیین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اموال، وسایل جهاد با دشمن را فراهم مى‌نمایند و در دیگر احتیاجات خود به‌کار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پایدارى دو </w:t>
      </w:r>
    </w:p>
    <w:p>
      <w:pPr>
        <w:pStyle w:val="BookText"/>
        <w:rPr/>
      </w:pP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سپاهى و متصدى وصول خراج، به قاضیان و عاملان و دبیران است، که قاضیان، معاملات و عقود مورد احتیاج مردم را به‌استوارى به‌سامان رسانند، و عاملان تأمین منافع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حفظ امنیت میان مردم بنمایند و خراج را وصول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نویسندگان و دبیران آنچه را مربوط به عامه مردم است، یااختصاص به‌خود والى دارد، بنویسند و در این امر مورد اعتماد والى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پایدارى همه این صنوف به‌وجود بازرگانان و صنعتگران است، که این طبقه گرد یکدیگر برآیند و براى سودبردن خود بازارها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احتیاجات مردم را به آن اندازه که از دیگران ساخته نیست،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بى‌نوا و حاجتمند؟ باید به آنان مساعدت و یارى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هر یک از اینان دستورى داده و به‌عهده والى است که حق هر کدام را، به آن مقدار که نیاز دارد ادا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سعى و کوشش و استعانت از خداوند است که والى مى‌تواند وظیفه خود را به‌حق و شایستگى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پیروى از حق استوار نماید و در راه حق چه بر او آسان بگذرد چه دشوار باشد، شکیبایى را پیشه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فرماندهى سپاه را به‌کسى ده که به‌نظر تو، بیش از دیگران مطیع اوامر خداوند و رسول و امام بوده و نسبت به اجراى آن، دلسوزتر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پاکدامن‌تر و بردبارتر از سایرین است، زود خشمگین نمى‌شود، و اگر مقصر پوزش خواست مى‌پذیرد و آرامش خاطر پیدا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ضعیفان مهربان و از زورگویان دورى مى‌گزیند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سختى کار، او را برنیانگیزد و سست عنصرى، او را از کار باز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اینها داراى تبارى بلند و خاندانى شریف و سابقه‌اى نیکو بوده و بزرگوار، دلیر و بخشنده باشد، که دارندگان این خصال مجموعه‌اى از جوانمردى و نیکوکارى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چنین کسانى را برگزیدى، چون پدرى مهربان به امور آنان رسیدگى کن و آنچه در تقویت و تأمین مایحتاج آنان مصرف مى‌کنى، به‌نظرت بزرگ </w:t>
      </w:r>
    </w:p>
    <w:p>
      <w:pPr>
        <w:pStyle w:val="BookText"/>
        <w:rPr/>
      </w:pPr>
      <w:r>
        <w:rPr>
          <w:rFonts w:ascii="IRNazanin" w:hAnsi="IRNazanin" w:eastAsia="IRNazanin"/>
          <w:color w:val="111111"/>
          <w:sz w:val="28"/>
          <w:sz w:val="28"/>
          <w:szCs w:val="28"/>
          <w:rtl w:val="true"/>
          <w:lang w:bidi="fa-IR"/>
        </w:rPr>
        <w:t>نیاید و نیز هیچ توجهىرا نسبت به ایشان کوچک مدان، هر قدر هم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همین‌هاست که باعث مى‌شود سپاهیان، خیرخواه تو باشند و درباره تو گمان نیک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به‌اتکاى اینکه کارهاى مهم آنان را انجام داده‌اى، از انجام کارهاى کوچک غفلت مورز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به‌جاى خود براى ایشان ضرورت دارد، به‌لطف‌هاى کوچک تو نیازمندند همان‌طور که از لطف‌هاى مهم و بزرگ تو بى‌نیاز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فرماندهان آن را برگزین و به‌خود نزدیک گردان که به افراد سپاه به یک چشم نگاه کند، و یارى و احسان او نسبت به ایشان یکنواخت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به‌اندازه‌اى به آنان نیکى و بخشش کند که کفاف احتیاجات خود و خانواده‌شان را بدهد و با فکرى آشفته و ناراحت با دشمن روبه‌رو نگردند و آسوده‌خاطر و یک‌دل به‌جهاد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نسبت به آنان مهربان باشى، تردیدى نیست که دل‌هاى آنان نسبت به تو مهربان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مایه سرافرازى و چشم‌روشنى والیان، این است که در همه جا عدالت حکم فرما باشد و مردم مهر خود را نسبت به والى آشکار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مهر و علاقه در صورتى بروز مى‌کند که در سینه آنان کینه والى نهان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خیرخواهى مردم وقتى ثابت مى‌گردد که دور والى را بگیرند و او را از گزند محافظت نمایند، نه اینکه فرمانروایى او را بر خود سنگین شمارند، و آرزو کنند هر چه زودتر سپرى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آرزوهایشان را برآورده ساز و پیوسته آنان را بستاى، کارهاى بزرگ و رنج‌هایى که هر کس متحمل شده در نظر داشته باش و مقابل دیگران 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امر دلاوران را به شوق مى‌آورد و آنانرا که خوددارى مى‌کنند، به‌کار و کوشش تحریک و تحریص مى‌نماید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رنجى متحمل شده در نظر بگیر، رنج کسى را به‌غیر او نسبت مده و همان مقدار که زحمت کشیده و در راه تو فعالیت کرده، قدر بدان، نه اینکه </w:t>
      </w:r>
    </w:p>
    <w:p>
      <w:pPr>
        <w:pStyle w:val="BookText"/>
        <w:rPr/>
      </w:pPr>
      <w:r>
        <w:rPr>
          <w:rFonts w:ascii="IRNazanin" w:hAnsi="IRNazanin" w:eastAsia="IRNazanin"/>
          <w:color w:val="111111"/>
          <w:sz w:val="28"/>
          <w:sz w:val="28"/>
          <w:szCs w:val="28"/>
          <w:rtl w:val="true"/>
          <w:lang w:bidi="fa-IR"/>
        </w:rPr>
        <w:t>مقدارى از رنج او را ندیده بگیرى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عالى‌مقام و داراى تبارى بلند، رنج کمى متحمل شد، علو مقام او باعث نشود کار کوچک وى را بزرگ جلوه دهى، همچنین اگر مرد گمنامى کار بزرگ و ارزنده‌اى انجام داد، گمنامى او سبب کوچک شمردن کار او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گرفتار مشکلاتى شدى که تو را رنج مى‌دهد یا امرى بر تو مشتبه شد، به‌خدا و رسول رجوع کن، چه خداوند درباره قومى که خواستار راهنمایى آنان بوده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ایّهاالذین آمنوا اطیعو الله و اطیعوا الرسول و اولى الامر منکم فان تنازعتم</w:t>
      </w:r>
    </w:p>
    <w:p>
      <w:pPr>
        <w:pStyle w:val="BookText"/>
        <w:rPr/>
      </w:pPr>
      <w:r>
        <w:rPr>
          <w:rFonts w:ascii="IRNazanin" w:hAnsi="IRNazanin" w:eastAsia="IRNazanin"/>
          <w:color w:val="111111"/>
          <w:sz w:val="28"/>
          <w:sz w:val="28"/>
          <w:szCs w:val="28"/>
          <w:rtl w:val="true"/>
          <w:lang w:bidi="fa-IR"/>
        </w:rPr>
        <w:t>فى شىء فردّوه الى الله و الرسول</w:t>
      </w:r>
      <w:r>
        <w:rPr>
          <w:rStyle w:val="FootnoteAnchor"/>
          <w:rtl w:val="true"/>
        </w:rPr>
        <w:footnoteReference w:id="1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کسانى که ایمان به‌خدا آورده‌اید، خدا و رسول و</w:t>
      </w:r>
    </w:p>
    <w:p>
      <w:pPr>
        <w:pStyle w:val="BookText"/>
        <w:rPr/>
      </w:pPr>
      <w:r>
        <w:rPr>
          <w:rFonts w:ascii="IRNazanin" w:hAnsi="IRNazanin" w:eastAsia="IRNazanin"/>
          <w:color w:val="111111"/>
          <w:sz w:val="28"/>
          <w:sz w:val="28"/>
          <w:szCs w:val="28"/>
          <w:rtl w:val="true"/>
          <w:lang w:bidi="fa-IR"/>
        </w:rPr>
        <w:t>متصدى امر خود را فرمان برید، سپس اگر در امرى میان‌تان نزاع و اختلاف افتاد، آن را به خدا و رسول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واگذارى به خدا توجه به آیات محکم و صریح قرآن و واگذارى به‌رسول، توجه به سنن و احادیث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احادیثى که همه در آن متفقند و در نسبت آنها به آن حضرت اختلافى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قضاوت و داورى در میان مردم، کسى را انتخاب کن که به عقیده تو، بهترین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مشقات، او را در تنگنا قرار ندهد و طرفین دعوى باعث ناراحتى وى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لغزشى کرد زود متوجه شود، نه اینکه مدتى به اشتباه خود ادامه دهد و چون حق را شناخت براى او فرق نکند و ناراحت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به جهت درستى و علو همت، متوجه دون همتى و طمع‌ورزى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 تعمق و غور کند و به‌توجه سطحى اکتفا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شبهه‌ناک باز ایستد تا حقیقت بر او کشف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درخواستن دلیل از طرفین اصرار ورزد و از </w:t>
      </w:r>
    </w:p>
    <w:p>
      <w:pPr>
        <w:pStyle w:val="BookText"/>
        <w:rPr/>
      </w:pPr>
      <w:r>
        <w:rPr>
          <w:rFonts w:ascii="IRNazanin" w:hAnsi="IRNazanin" w:eastAsia="IRNazanin"/>
          <w:color w:val="111111"/>
          <w:sz w:val="28"/>
          <w:sz w:val="28"/>
          <w:szCs w:val="28"/>
          <w:rtl w:val="true"/>
          <w:lang w:bidi="fa-IR"/>
        </w:rPr>
        <w:t>مراجعه به طرفین دعوى هیچگاه دلتنگ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حقیقت بسیار شکیبا باشد و به محض اینکه حق آشکار شد، حکم قطعى بدهد و دعوى را به‌پایان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چاپلوسى در وى اثر نکند و او را خفیف نسازد و هر 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تشویق نمایند، زیر بار نرود و به‌سوى آنان کشیده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بدیهى است که چنین کسانى با این صفات به‌ندرت یافته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کسى را با این شرایط و خصال به‌شغل قضاء گماردى، مرتب کار او را زیر نظر بگیر و بازرسى کن، و به‌اندازه‌اى به‌او حقوق بده که همه نیازمندى‌هایش را برطرف سازد و از مردم بى‌نیاز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وى را آنقدر بالا ببر که دیگر نزدیکان تو به‌خود حق ندهند تا از او نزد تو سخن‌چینى کنند و وى مطمئن باشد که هیچگاه غافلگیر نمى‌شود، و کسى قدرت بدگویى از او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امور به‌طور دقیق و عمیق نظر کن، زیرا که پیش از تو، حکومت در پنجه اشرار بود که هوى و هوس خویش را در آن به‌کار مى‌بردند و مى‌خواستند آن را وسیله دنیاطلبى خود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قاضیان، در کار عاملان و کارمندان خود تأمل کن و آنان را بیازماى سپس به‌کارشان بگمار، و در این امر میل و توجه شخصى، استبداد و خودخواهى، سفارش و توصیه دوستانت را اعمال مکن زیرا انتخاب عامل از روى میل و خودخواهى، مجموعه‌اى از ستم‌ها و خیانت‌ها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میان کارمندان، آن را برگزین که داراى تجربه، و متصف به شرم، و منسوب به‌خاندان‌هاى شریف و در اسلام داراى سوابقى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اخلاقشان نیکوتر، شرافتشان بیشتر و توجهشان از روى عزت نفس و بدون طمع‌ورزى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حقوق کافى به آنان بپردازد، چه این امر ایشان را قادر مى‌سازد که وضع خود را اصلاح کنند و هیچگاه به‌فکر برداشت از اموالى که در اختیارشان </w:t>
      </w:r>
    </w:p>
    <w:p>
      <w:pPr>
        <w:pStyle w:val="BookText"/>
        <w:rPr/>
      </w:pPr>
      <w:r>
        <w:rPr>
          <w:rFonts w:ascii="IRNazanin" w:hAnsi="IRNazanin" w:eastAsia="IRNazanin"/>
          <w:color w:val="111111"/>
          <w:sz w:val="28"/>
          <w:sz w:val="28"/>
          <w:szCs w:val="28"/>
          <w:rtl w:val="true"/>
          <w:lang w:bidi="fa-IR"/>
        </w:rPr>
        <w:t>هست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جواب قاطعى است در مقابل آنان، هرگاه به مخالفت با تو برخیزند یا در امانت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 دقت کارهاى ایشان را رسیدگى کن و بازرسان مخفى که به‌تو راستگو و وفادار باشند، براى بررسى اعمال آنان بفرست، چه این بازرسى نهانى، ایشان را به‌امانت‌دارى و مدارا با مردم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یاران و کارکنان خود باش، هرگاه یکى از آنان مرتکب خیانتى شد و گزارش‌هاى متعدد بازرسان مخفى این خیانت را تأیید کرد، همین براى تو کافى است و احتیاج به شاهد دیگرى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کیفر اعمالش برسان و به اندازه خیانتى که کرده، مجازاتش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خوار و خیانتش را برملادار، و ننگ کار زشت را چون قلاده‌اى به‌گردنش بیفکن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خراج را آنطور رسیدگى کن که اهل خراج و دهقانان را به‌صلاح آرد، زیرا با درست شدن و مرتب‌شدن امر خراج و خراج‌گذار، کارسایر مردم اصلاح پذیرد و سامان یافتن کار دیگران، بستگى به اصلاح کار خراج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همه مردم وابسته به خراج و کسانى هستند که مالیات مى‌پردازند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تو به آبادانى اراضى بیشتر از توجه تو به دریافت مالیات باشد، زیرا با آبادبودن زمین مى‌توان خراج مطالبه کرد، و هر کس از زمین غیرآباد خراج طلب کند، کشور را ویران و بندگان خدا را نابود مى‌سازد، و فرمانروایى او به‌زودى سپرى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خراج‌گزاران از سنگینى خراج نالیدند، یا از پیدایش آفات زمینى و آسمانى و قطع آب یا نیامدن باران و یا افتادن سیل در زراعت یا کم‌آبى شکایت کردند، به‌اندازه‌اى که کارشان اصلاح شود،به آنان تخفیف بده و از خراجشان کم کن و البته این تخفیف به‌نظر تو سنگین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ذخیره‌اى است که به تو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بدین‌وسیله شهرها آباد مى‌شود و این خود موجب آراستگى فرمانروایى والى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توجه آنان را نسبت به خود جلب مى‌کنى، و از مشاهده آثار دادگرى خود شادمان مى‌شوى، و مى‌توانى بین آسایش و نیرویى که به آنان بخشیدى، اعتماد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آنچه از عدالت‌خواهى و </w:t>
      </w:r>
    </w:p>
    <w:p>
      <w:pPr>
        <w:pStyle w:val="BookText"/>
        <w:rPr/>
      </w:pPr>
      <w:r>
        <w:rPr>
          <w:rFonts w:ascii="IRNazanin" w:hAnsi="IRNazanin" w:eastAsia="IRNazanin"/>
          <w:color w:val="111111"/>
          <w:sz w:val="28"/>
          <w:sz w:val="28"/>
          <w:szCs w:val="28"/>
          <w:rtl w:val="true"/>
          <w:lang w:bidi="fa-IR"/>
        </w:rPr>
        <w:t>مداراى خود، ایشان را برخوردار کردى، تکیه داشته باشى، چه بسا پیش‌آمدهاى ناگوار و دشوارى بشود که رعایا پشتیبان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 و جان آنان از تو خشنود است، و با طیب نفس و جان و دل آن را تحمل مى‌نمایند و آنگاه که زمین آباد گردد، این تخفیف جبران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ویرانى زمین از خوارى و مسکینى مردم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زبونى مردم، معلول طمع‌ورزى والیان و توجه آنان به جمع مال و انباشتن کیسه است، و اینکه فرمانروایى خود را موقتى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ومى‌خواهند در این مدت کوتاه تا مى‌توانند جیب خود را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 گذشتگان هم عبرت نمى‌گیرند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وضع دبیران و نویسندگان خود دقت کن، بهترین ایشان را به‌کارهاى خود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نامه‌هاى سرى و اسرار جنگى را به نویسنده‌اى واگذار که خصال نیکو در او بیشتر از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کسى که هرگاه به او نیکى کردى و مقامش را بالا بردى خود را گم نکند، و غرور مقام باعث نشود که در حضور دیگران با سخن تو مخالفت بنماید، و نیز غفلت و عدم اطاعت او موجب نشود که نامه‌هاى کارمندان را که به‌نام تو مى‌رسد به‌موقع به‌تو عرضه ندارد، یا در پاسخ نامه‌هایى که باید به‌طور شایسته از طرف تو بدهد کوتاهى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نویسنده‌اى که اگر از طرف تو و به نفع تو پیمانى بست و عقدى استوار کرد، سست و کم‌مایه نباشد، و هرگاه پیمانى به زیان تو بود بتواند آن را فسخ نماید و از بین ببرد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کاتبان را نباید تنها از روى حسن ظن و آرامش خاطر و اعتماد خود برگزینى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کسانى که به‌انواع مختلف تظاهر به‌حسن خدمت مى‌کنند و امر را بر والى مشتبه مى‌سازند، در حالى که نه خیرخواهند نه امین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آنان را بیازمایى و سابقه خدمتشان را در نظر بگیرى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خدمتى که به والیان صالح پیش از تو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میان ایشان کسى را برگزینى که عامه مردم به‌او حسن نظر دارند و تأثیر نیکى در میان مردم گذاشته باشند، کسى که به امانت‌دارى و </w:t>
      </w:r>
    </w:p>
    <w:p>
      <w:pPr>
        <w:pStyle w:val="BookText"/>
        <w:rPr/>
      </w:pPr>
      <w:r>
        <w:rPr>
          <w:rFonts w:ascii="IRNazanin" w:hAnsi="IRNazanin" w:eastAsia="IRNazanin"/>
          <w:color w:val="111111"/>
          <w:sz w:val="28"/>
          <w:sz w:val="28"/>
          <w:szCs w:val="28"/>
          <w:rtl w:val="true"/>
          <w:lang w:bidi="fa-IR"/>
        </w:rPr>
        <w:t>درستى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کردى معلوم است که مطیع خدا و رسول و امامت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رأس هر یک از کارهاى خود، یکى از آنان را بگمار، تا مغلوب کارهاى بزرگ نشود و بسیارى کارها، باعث پریشانى او نگردد و هر نقصى که در نویسندگانت باشد و تو ندیده بگیرى، آن نقص به‌گردن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بازرگانان و صنعتگران را بنما و به‌عمال خود دستور ده که به‌آنان نیکى کنند، خواه افراد این صنف در یک جا مقیم باشند، و اموال خود را براى تجارت و دادوستد به‌شهرهاى دیگر بفرستند و خواه خود به‌کسب اشتغال داشته و با دست خود احتیاجات مردم را برآورند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منشأ و سبب سودهایى هستند که به مردم و کشور مى‌رسد، و همین‌ها هستند که منفعت را از نقاط دوردست، از خشکى و دریا، کوه و بیابان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جاهایى که مردم نمى‌توانند در آن گرد آیند و جرأت رفتن به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به‌سوى تو جلب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بازرگانان و صنعتگران مردمى آرام و صلحجو هستند، که هیچگاه خطر نافرمانى و ایجاد فتنه در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این طبقه را چه در مرکز فرمانروایى خود، و چه در شهرهاى اطراف، به‌دقت رسیدگى کن و به آنان توجه داشته باش</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صفات نیکى که درباره بازرگانان گفته شد، بسیارى از ایشان در دادوستد سختگیر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بخیل‌اند، و نیز احتیاجات و مواد خوراکى مردم را احتکار</w:t>
      </w:r>
      <w:r>
        <w:rPr>
          <w:rStyle w:val="FootnoteAnchor"/>
          <w:rtl w:val="true"/>
        </w:rPr>
        <w:footnoteReference w:id="129"/>
      </w:r>
      <w:r>
        <w:rPr>
          <w:rFonts w:ascii="IRNazanin" w:hAnsi="IRNazanin" w:eastAsia="IRNazanin"/>
          <w:color w:val="111111"/>
          <w:sz w:val="28"/>
          <w:sz w:val="28"/>
          <w:szCs w:val="28"/>
          <w:rtl w:val="true"/>
          <w:lang w:bidi="fa-IR"/>
        </w:rPr>
        <w:t>مى‌نمایند؛ در خرید و فروش زورگو هستند که این اعمال براى عامه مردم زیان‌آور، و براى والیان عیب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به‌شدت از احتکار جلوگیرى کن، چه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احتکار را منع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باید آسان و از روى عدالت انجام گیرد، قیمت اجناس باید طورى باشد </w:t>
      </w:r>
    </w:p>
    <w:p>
      <w:pPr>
        <w:pStyle w:val="BookText"/>
        <w:rPr/>
      </w:pPr>
      <w:r>
        <w:rPr>
          <w:rFonts w:ascii="IRNazanin" w:hAnsi="IRNazanin" w:eastAsia="IRNazanin"/>
          <w:color w:val="111111"/>
          <w:sz w:val="28"/>
          <w:sz w:val="28"/>
          <w:szCs w:val="28"/>
          <w:rtl w:val="true"/>
          <w:lang w:bidi="fa-IR"/>
        </w:rPr>
        <w:t>که به فروشنده و خریدار زیانى وارد نیاید، و هرگاه پس از اینکه از احتکار نهى کردى، کسى مرتکب آن شد، او را عقوبت کن و به کیفر عملش برسان، ولى در مجازاتش زیاده‌روى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نظر داشته باش و در رعایت حال گروه بینوایان، از خدا بترس، آنها بیچارگان و مسکینان و نیازمندان و کسانى‌اند که در شدت فقر به‌سر مى‌برند و گرفتار بیمارى‌هاى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گروه افرادى یافته مى‌شوند که از دیگران درخواست یارى مى‌نمایند، افراد دیگرى هم وجود دارند که با وجود شدت احتیاج، زبان سؤال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حق هر یک را آنطور که خدا خواسته نگهدارى و به آنها برسانى، براى افراد این طبقه، قسمتى از بیت‌المال و قسمتى دیگر از محصولات زمین‌هایى که متعلق به مسلمانان است اختصاص ده، و این امر را در تمام نواحى و شهرها رعایت کن، زیرا همان حقى که افراد نزدیک به‌تو یا ساکن در مقر فرمانروایى والى دارند، افراد دوردست و دور از تو نیز دارند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تفاوتى نیست، تو موظفى که حق هر یک را رعایت کنى، خواه دور باشد، خواه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که غرور فرمانروایى باعث شود که از این طبقه غفلت 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مهم را استوارسازى ولى به امور جزئى توجهى نکنى، از تو پذیرفته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اهتمام و توجه خویش را از این طبقه بر مگردان و چهره خود را از روى خودپسندى، از آنان برمتاب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بى‌نوا کسانى هستند که چون در چشم‌هاکوچکند و اطرافیان تو به‌نظر حقارت به آنان نگاه مى‌کنند، به‌تو دسترسى ندارند، اینان را فراموش مکن و به‌وضعشان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از افراد مورد اعتماد خود کسى را که از خدا بترسد و متصف به‌فروتنى و تواضع باشد، به‌کار ایشان اختصاص ده، تا وضع و حالشان را به‌تو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طورى با آنان رفتار کن و دستور ده که در روز حساب، خدا عذر تو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طبقه بیشتر از دیگر طبقات، نیازمند رسیدگى و عدالت و انصافند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اداى حق هر یک، آن‌گونه باش که عذرت در درگاه حق مقبول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به‌وضع یتیمان و سالخوردگان توجه کن، آنها راهى در زندگى ندارند، و اهل گدایى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این حقوق بر والیان، سنگین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باشد که انجام این وظایف را خداوند بر افرادى سبک و آسان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از او طلب عافیت کردند و خود را شکیبا ساختند، و به دوستى وعده حق درباره خودشان اعتماد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قسمتى از اوقات خود را به حاجتمندان اختصاص ده، که خود شخصآ به‌کار آنان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در یک مجلس عمومى که همه بتوانند به آن وارد شوند، به‌انجام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مجلس براى خاطر خدایى که تو را خلق کرده، با مردم فروتن باش، نگهبانان و سپاهیان را از خود دور کن، تا هر کسى سخنى دارد بدون ترس و لکنت زبان با تو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چندین‌بار شنیدم که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که در میان آنان، ضعیف نتواند بدون واهمه و گرفتگى زبان، حقش را از قوى بگیرد، هرگز روى پاکى و رستگارى را نخواهد دید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در این مجلس باید تندخویى و درماندگى ارباب رجوع را تحمل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نشوى و سنگدلى و خودخواهى را از خود دورنمایى، تا خداوند رحمت همه جانبه خود را برتو بفرستد و پاداش فرمانبرى تو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عطا مى‌کنى با گشاده‌رویى باشد، و اگر امکان بر آوردن حاجت نیست، با لطف و مهربانى عذر بخواه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کارهایى است که ناچار خود باید انجام دهى،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نامه‌ها و دستورها به بخشداران اطراف، که نویسندگانت از نوشتن آنها عاجزند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جواب مقتضى‌دادن به درخواست‌هاى مردم در همان روزى که درخواست را دریافت </w:t>
      </w:r>
    </w:p>
    <w:p>
      <w:pPr>
        <w:pStyle w:val="BookText"/>
        <w:rPr/>
      </w:pPr>
      <w:r>
        <w:rPr>
          <w:rFonts w:ascii="IRNazanin" w:hAnsi="IRNazanin" w:eastAsia="IRNazanin"/>
          <w:color w:val="111111"/>
          <w:sz w:val="28"/>
          <w:sz w:val="28"/>
          <w:szCs w:val="28"/>
          <w:rtl w:val="true"/>
          <w:lang w:bidi="fa-IR"/>
        </w:rPr>
        <w:t>کرده‌اى، چه بر همکاران تو دشوار است که همان روز جواب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کار همان روز را انجام ده، چه کارهاى هر روز به‌همان روز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اوقات خود را به انجام وظایف خویش نسبت به خداوند اختصاص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هرگاه نیت انسان درست باشد و باعث به صلاح آمدن کار مردم بشود، تمام اوقات به‌خدا تعلق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وقتى که با نیت خیر، در راه آسایش خلق خدا قدمى در آن برداشته شود، اختصاص به‌خدا دارد و عبادت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فرایض را که خاص خداوند است، در ساعاتى انجام دهى که اختصاص به خداوند و دین خود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شب و روزفریضه‌هاى خدا را به‌جاى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به قصد قربت انجام مى‌دهى کامل و بدون خدشه و دور از عیب و 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هم جسم و بدنت در این راه در رنج و زحمت قرار گیرد، تحمل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براى نماز جماعت مى‌ایستى حد وسط را نگاهدار، نه آنقدر طول بده که مردمان از نماز جماعت برمند، و نه آنقدر شتاب کن که به ارکان نماز لطمه‌اى وارد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بین مردمى که به تو اقتدا کرده‌اند، افراد بیمار و ناتوان باشند، یا کسانى که کار فورى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یمن مى‌فرستادند، از آن حضرت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چگونه بخوانم؟ فرمود ضعیف‌ترین ایشان را در نظر بگیر، و مانند او نماز بخوان و به‌مؤمنان مهربان باش</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که میان خود و مردم پرده بکشى و مدتى طولانى خود را از آنان نهان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نهان بودن والى از مردم، نوعى سختگیرى است و نیز باعث کم‌اطلاعى او از کارها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والیان چون در پرده باشند، از بیرون بى‌اطلاع مى‌مانند، و در نتیجه، امور بزرگ در نظرشان کوچک، و امور کوچک بزرگ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زشت و زشت، خوب جلوه مى‌کند و حق و باطل مخلوط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یک انسان معمولى است که نمى‌داند مردم چه چیزهایى را از او نهان </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نیز نشانه‌هاى آشکارى ندارد که بتوان آن را از باطل تشخیص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 آزمایش و دوراندیشى مى‌توان به آن پى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دو حال خارج نیستى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عادت به‌بذل و بخشش دارى، که در این صورت دلیل ندارد که در راه اداى حق مردم یا عمل جوانمردانه خود رو نهان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محروم‌کردن مردم و خوددارى از احسان عادت کرده‌اى؛ در این‌صورت نیز در پرده‌بودن معنى ندارد، زیرا مردمدر نتیجه روبه‌رو شدن با تو، به اخلاقت پى مى‌برند، و از برآمدن حاجتشان ناامید مى‌گردند، و به‌زودى از تو دور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اینها، بیشتر مراجعات مردم به‌تو در امورى است که هزینه‌اى براى تو ندارد، از قبیل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از ستمگرى مى‌کنند، یا درخواست انصاف در معامله‌اى را مى‌نمایند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دستگاه والى کسانى هستند که به او نزدیکند یا خویشاوند وى هستند، و به این جهت مستبد و خودخواه‌اند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تعدى به‌طرف مردم دراز مى‌کنند و در دادوستد بى‌انصافى مى‌نمایند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موجبات ستمگرى‌ها را از میان ببرى، از ایشان مؤاخذه کنى و دستشان را از تصرف در شئون مردم کوتاه نمایى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هیچگاه زمینى را تیول خویشان و نزدیکان خود مساز و نباید هیچ یک از آنان به‌طمع افتد که تو زمین و مزرعه‌اى را به‌ملکیت آنها درآورى، و بدین‌سبب به املاک مجاور تعدى کند و جلو آب آن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کارى که باید با همسایگان به‌طور مشترک انجام دهد، یا خرجى که باید میان همه تقسیم شود، به آنان تحمیل کند که خوشى و سود این عمل را او ببرد، و زیان و عیب آن در دنیا و آخرت بر تو برسد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را با هرکس هست، چه دور و چه نزدیک رعایت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که مربوط به خویشاوندان و نزدیکانت است صبر را پیشه خودساز، و در جایى که رعایت حق بر تو سنگین است عاقبت آن را که بسیار پسندیده است، بجوى و در نظر بگیر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هرگاه مردم گمان کردند که تو در موردى ظلم کرده‌اى، عذر خود را آشکارا به آنان بگو، و بدین‌وسیله گمان بد ایشان را از خود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هم تمرین عدالتخواهى تو، هم ارفاق و مهربانى بر مردم و یک نوع بیان عذرى است که نتیجه آن اقامه حق است، که مورد علاقه و هدف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دشمن دست آشتى به‌سوى تو دراز کرد، چنانچه خشنودى خدا را در آن مى‌بینى،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صلح موجب آسایش سپاهیان و آرامش خاطر تو و مردم و امنیت شهرهاست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به‌هوش باش که دشمن پس از آشتى نیرنگ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دشمن خود را به انسان نزدیک مى‌کند تا وى را غافلگیر نماید، در این مورد احتیاط را از دست مده، و حسن ظن را به‌کلى از خود دور ساز</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میان خود و دشمن پیمانى بستى یا چیزى به‌عهده گرفتى، به عهد و پیمان خود وفادار باش، و به این وسیله آن را حفظ نما و با امانت دارى ذمه خود را رعایت بکن و حتى جان را در گرو حفظ عهد و پیمان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فریضه‌هاى خداوندى هیچ چیز مانند بزرگداشت وفاى به عهد مورد توجه مردم نیست، و با اختلافى که در آراء و اندیشه‌هاى ایشان وجود دارد، همه در این امر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توجه به اهمیت وفاى به‌عهد، اختصاص به مسلمانان ندارد، مشرکین نیز به آن توجه داشتند و بر خود انجام آن را لازم مى‌دانستند، زیرا نتایج شوم عهدشکنى را آزموده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که مشرکین خود را مقید به وفاى عهد بدانند، معلوم است که مسلمانان باید بیشتر مقید به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آنچه به ذمه‌دارى نیرنگ و حیله به‌کار مبر و در آنچه به‌عهده گرفته‌اى خیانت روامدار و با دشمن خود نیز خدعه به‌کار مبر، زیرا تنها جاهلان و بدبختان هستند که جرأت نافرمانى خدا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عهد و پیمان خود را به‌منزله حریم امنى میان مردمقرار داده که به‌طور تساوى از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رحمتى است از او نسبت به بندگانش که در سایه آن به‌کارهاى خود بپردازند، پس نباید فساد و خدعه و فریبى در کار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پیمانى که با دشمن مى‌بندى قابل تأویل نباشد که بتوان آن را به‌معناى دیگرى برگردانید و هرگاه پس از استوار ساختن پیمان، دشمن به‌سخن قابل توجیهى متوسل شد و خواست برخلاف نظر تو آن را معنى کند، نپذیر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در پیمانى که بسته‌اى خود را در تنگنا دیدى و فسخ آن را بر خود لازم دانستى، باز هم براى رهایى خود به جمله‌هاى قابل توجیه متوسل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مضیقه‌اى که امید گشایش در آن دارى و منتظر پایان نیک آن هستى، شکیبا باشى بهتر از این است که متوسل به خدعه‌اى شوى که از عاقبت بد آن بیمناک مانى، و مورد بازخواست خداوند قرار گیرى، و نتوانى از خدا بخواهى که تو را از این بازخواست معاف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که خونى را که خداوند ریختن آن را حرام کرده، بریزى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مانند ریختن خون ناحق، باعث دشمنى خدا و از میان رفتن نعمت و سپرى‌شدن مدت فرمانروایى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حساب، نخستین چیزى که از طرف خداوند مورد پرسش قرار مى‌گیرد، خون‌هاى بى‌گناهان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درصدد برمیا که با خون بى‌گناهان، فرمانروایى خود را استوار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نه فقط حکمروایى تو را تقویت نمى‌کند، بلکه موجب ضعف و سستى آن مى‌گردد و باشد که باعث زوال و انتقال آن به دیگرى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به‌طور عمد انسانى را بکشى، عذر تو را نه خدا مى‌پذیرد و 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قتل عمد، قاتل باید به قصاص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خطا کردى وبدون قصد کسى را کشتى، مثل اینکه خواستى کسى را با تازیانه یا شمشیر یا دست ادب کنى، اما او درگذشت نباید نخوت و خودخواهى تو سبب شود که دیه مقتول را به اولیاى او نپردازى</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زنهار که خودپسند باشى و به آنچه از خودپسندیده‌اى اعتماد کنى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زنهار از اینکه دوستدار چاپلوسى باشى و بخواهى مردم تو را بسیار بستایند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فرصت‌هاى مناسبى است براى شیطان که نیکى نیکوکاران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که بر مردم منت‌گذارى و بخواهى خدمت خود را به رخ آنان بکشى، یا کار خود را از آنچه هست بیشتر بنمایى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وعده‌اى به مردم بدهى ولى به آنان وعده عمل نکنى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منت، نیکى را از میان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جلوه دادن خوبى، نور حق را برطرف مى‌سازد و خلف وعده موجب دشمنى خدا و مردم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بزرگى است نزد خدا، که بگویید آنچه را نمى‌کنید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زنهار از شتاب زدگى در کارها پیش از آنکه وقت آن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سستى در کار، هنگامى که امکان انجام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لجاجت و پافشارى در کارى که راه صواب از خطا در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انجام ندادن کارى که درست بودن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را در جاى خود قرار ده، و در وقت خود آن را به انجام 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 از انحصارطلبى و به‌خود اختصاص دادن آنچه همه در آن شریک‌اند؛ مبادا در آن امور خود را برگزینى یا از عمل خلافى که پاره‌اى از عمالت مرتکب مى‌شوند و همه مردم مى‌دانند، تجاهل کنى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مسئول این عمل هستى و به‌زودى پرده‌ها کنار مى‌رود و داد مظلوم را از تو مى‌گیرند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غضب خوددار باش؛ همچنین مواظب تندخویى و دست‌افکنى و تیزى زبانت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از این خطرات محفوظ بمانى، در موقع خشم، سخن تندى بر زبان جارى مکن و خاموش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مواقع سطوت </w:t>
      </w:r>
    </w:p>
    <w:p>
      <w:pPr>
        <w:pStyle w:val="BookText"/>
        <w:rPr/>
      </w:pPr>
      <w:r>
        <w:rPr>
          <w:rFonts w:ascii="IRNazanin" w:hAnsi="IRNazanin" w:eastAsia="IRNazanin"/>
          <w:color w:val="111111"/>
          <w:sz w:val="28"/>
          <w:sz w:val="28"/>
          <w:szCs w:val="28"/>
          <w:rtl w:val="true"/>
          <w:lang w:bidi="fa-IR"/>
        </w:rPr>
        <w:t>خود را به تأخیر انداز، تا غضب آرام گیرد و اختیارت را در دست گیرى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خوى هنگامى در تو استوار مى‌شود که روز بازگشت به‌خدا را یادآورى و از این یادآورى، بسیار اندیشناک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باید روش پیشینیان خود را به‌یاد آورى و ببینى که چگونه از روى عدالت حکم مى‌کردند، و چه رسم پسندیده‌اى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متذکر دستور و سخن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فرایضى که خداوند در قرآن قرار داده باشى، و آنچه را از طرز کار ما دیده‌اى سرمشق خود قرار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آنچه به تو سفارش کرده‌ام در این عهدنامه، و وثیقه محکمى که براى خود در آن گرفته‌ام، بکوش، تا در گرداب پیروى از هواى نفس غرق نشوى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مى‌خواهم که با رحمت وسیع خود و قدرتى که به‌هر کار و انجام هر نیازى دارد، مرا و تو را به‌آنچه مورد رضاى اوست موفق بدارد، تا در مقابل اعمال خود و عذرمان نزد او و خلقش روشن و پذیرفته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نام ما را به نیکى برند و اثر نیکى از ما در شهرها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نعمتش را بر ما تمام و کامل کند و کرامت و لطفش را چند برابر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عاقبت ما را با سعادت و شهادت قرین سازد که بازگشت همه ما به‌سوى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بسیار بر پیغمبر و خاندان پاک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به‌زودى بعضى از اوامر و وصایاى على بن ابیطالب را بر این عهدنامه خواهیم افزود که امام رهنمود بزرگ خود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تکمیل نموده و تحکیم مى‌بخشد و با گرمى و محبت ما را به‌سوى آن مى‌برد و این در بخش منتخباتى از ادبیات و طرز فکر امام، در جاى خود، خواهد آمد و اکنون باید به بحث‌هایى بپردازیم که شامل مفاهیم انسانیت، از نظر همه متفکران قرون و امام على،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مقایسه‌اى میان مبادى و اصول انقلاب بزرگ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فرانسه و بین مبادى و اصولى که انقلاب على بن ابیطالب آنها را از خود به یادگار گذاشته است، به‌عمل آوریم</w:t>
      </w:r>
      <w:r>
        <w:rPr>
          <w:rFonts w:eastAsia="IRNazanin" w:cs="IRNazanin"/>
          <w:color w:val="111111"/>
          <w:sz w:val="28"/>
          <w:szCs w:val="28"/>
          <w:rtl w:val="true"/>
          <w:lang w:bidi="fa-IR"/>
        </w:rPr>
        <w:t xml:space="preserve">!. </w:t>
      </w:r>
      <w:bookmarkStart w:id="172" w:name="pg20168_207289"/>
    </w:p>
    <w:p>
      <w:pPr>
        <w:pStyle w:val="BookText"/>
        <w:rPr/>
      </w:pPr>
      <w:bookmarkEnd w:id="172"/>
      <w:r>
        <w:rPr>
          <w:rFonts w:ascii="IRNazanin" w:hAnsi="IRNazanin" w:eastAsia="IRNazanin"/>
          <w:color w:val="111111"/>
          <w:sz w:val="28"/>
          <w:sz w:val="28"/>
          <w:szCs w:val="28"/>
          <w:rtl w:val="true"/>
          <w:lang w:bidi="fa-IR"/>
        </w:rPr>
        <w:t xml:space="preserve">در آغاز حروفچینى جدید کتاب، تصمیم گرفته شد که همه پانوشتهاى مترجم،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کتاب آورده شود، ولى در اغلب موارد دیده شد که بودن توضیحات در ذیل صفحات، مفیدتر خواهد بود و روى همین اصل، همه توضیحات مترجم در پانوشتهاى صفحات گذشته کتاب آمده است، جز چند توضیح کوتاه که چون در پایین صفحات نیامده و به آخر کتاب ارجاع شده است، در اینجا نقل مى‌شود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3" w:name="__RefHeading___Toc4436131_2320776876"/>
      <w:bookmarkStart w:id="174" w:name="_Toc59"/>
      <w:bookmarkEnd w:id="173"/>
      <w:r>
        <w:rPr>
          <w:rtl w:val="true"/>
        </w:rPr>
        <w:t>چند توضیح</w:t>
      </w:r>
      <w:bookmarkStart w:id="175" w:name="pg20168_207290"/>
      <w:bookmarkEnd w:id="174"/>
    </w:p>
    <w:p>
      <w:pPr>
        <w:pStyle w:val="BookText"/>
        <w:rPr/>
      </w:pPr>
      <w:bookmarkEnd w:id="175"/>
      <w:r>
        <w:rPr>
          <w:rFonts w:ascii="IRNazanin" w:hAnsi="IRNazanin" w:eastAsia="IRNazanin"/>
          <w:color w:val="111111"/>
          <w:sz w:val="28"/>
          <w:sz w:val="28"/>
          <w:szCs w:val="28"/>
          <w:rtl w:val="true"/>
          <w:lang w:bidi="fa-IR"/>
        </w:rPr>
        <w:t xml:space="preserve">توضیح شماره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74</w:t>
      </w:r>
    </w:p>
    <w:p>
      <w:pPr>
        <w:pStyle w:val="Heading2"/>
        <w:numPr>
          <w:ilvl w:val="1"/>
          <w:numId w:val="1"/>
        </w:numPr>
        <w:rPr/>
      </w:pPr>
      <w:bookmarkStart w:id="176" w:name="__RefHeading___Toc4436133_2320776876"/>
      <w:bookmarkStart w:id="177" w:name="_Toc60"/>
      <w:bookmarkEnd w:id="176"/>
      <w:r>
        <w:rPr>
          <w:rtl w:val="true"/>
        </w:rPr>
        <w:t>دو شاهد ابدى</w:t>
      </w:r>
      <w:bookmarkEnd w:id="177"/>
    </w:p>
    <w:p>
      <w:pPr>
        <w:pStyle w:val="BookText"/>
        <w:rPr/>
      </w:pPr>
      <w:r>
        <w:rPr>
          <w:rFonts w:ascii="IRNazanin" w:hAnsi="IRNazanin" w:eastAsia="IRNazanin"/>
          <w:color w:val="111111"/>
          <w:sz w:val="28"/>
          <w:sz w:val="28"/>
          <w:szCs w:val="28"/>
          <w:rtl w:val="true"/>
          <w:lang w:bidi="fa-IR"/>
        </w:rPr>
        <w:t xml:space="preserve">عبارت مؤلف در این مورد، از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ابوالعلاء 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اقتباس شده است که در قصیده‌اى مى‌گوید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على الاُفق من دماء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 علىّ و نجله شاهدان</w:t>
      </w:r>
    </w:p>
    <w:p>
      <w:pPr>
        <w:pStyle w:val="BookText"/>
        <w:rPr/>
      </w:pPr>
      <w:r>
        <w:rPr>
          <w:rFonts w:ascii="IRNazanin" w:hAnsi="IRNazanin" w:eastAsia="IRNazanin"/>
          <w:color w:val="111111"/>
          <w:sz w:val="28"/>
          <w:sz w:val="28"/>
          <w:szCs w:val="28"/>
          <w:rtl w:val="true"/>
          <w:lang w:bidi="fa-IR"/>
        </w:rPr>
        <w:t xml:space="preserve">فهما فى اواخر اللیّل فجرا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 و فى اولیاته شفقان</w:t>
      </w:r>
    </w:p>
    <w:p>
      <w:pPr>
        <w:pStyle w:val="BookText"/>
        <w:rPr/>
      </w:pPr>
      <w:r>
        <w:rPr>
          <w:rFonts w:ascii="IRNazanin" w:hAnsi="IRNazanin" w:eastAsia="IRNazanin"/>
          <w:color w:val="111111"/>
          <w:sz w:val="28"/>
          <w:sz w:val="28"/>
          <w:szCs w:val="28"/>
          <w:rtl w:val="true"/>
          <w:lang w:bidi="fa-IR"/>
        </w:rPr>
        <w:t xml:space="preserve">ثبتا فى قمیصه لیجىء الحشر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مستعدیآ الى الرحمان</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یعنى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روزگار از خون دو شهید، على و فرزندش، دو گواه جاودانه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 که در پایان شب‌ها، سینه تاریک مشرق را مى‌شکافد و شفق سرخ‌فام که غروب‌ها، خاور را در خون مى‌کشد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نقش خونین، همواره بر پیراهن زمان خواهد ماند تا در روز رستاخیز، دست در دامن عدل داور رحمان درآویزند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پارسى‌گوى نیز، این سروده ابوالعلاء را، هر کدام به‌شکلى،</w:t>
      </w:r>
    </w:p>
    <w:p>
      <w:pPr>
        <w:pStyle w:val="BookText"/>
        <w:rPr/>
      </w:pPr>
      <w:r>
        <w:rPr>
          <w:rFonts w:ascii="IRNazanin" w:hAnsi="IRNazanin" w:eastAsia="IRNazanin"/>
          <w:color w:val="111111"/>
          <w:sz w:val="28"/>
          <w:sz w:val="28"/>
          <w:szCs w:val="28"/>
          <w:rtl w:val="true"/>
          <w:lang w:bidi="fa-IR"/>
        </w:rPr>
        <w:t xml:space="preserve">به‌شعر درآورده‌اند که ما براى تکمیل کلام، چند نمونه از آنها را در اینجا مى‌آوریم </w:t>
      </w:r>
      <w:r>
        <w:rPr>
          <w:rFonts w:eastAsia="IRNazanin" w:cs="IRNazanin"/>
          <w:color w:val="111111"/>
          <w:sz w:val="28"/>
          <w:szCs w:val="28"/>
          <w:rtl w:val="true"/>
          <w:lang w:bidi="fa-IR"/>
        </w:rPr>
        <w:t>:</w:t>
      </w:r>
    </w:p>
    <w:p>
      <w:pPr>
        <w:pStyle w:val="Heading2"/>
        <w:numPr>
          <w:ilvl w:val="1"/>
          <w:numId w:val="1"/>
        </w:numPr>
        <w:rPr/>
      </w:pPr>
      <w:bookmarkStart w:id="178" w:name="__RefHeading___Toc4436135_2320776876"/>
      <w:bookmarkStart w:id="179" w:name="_Toc61"/>
      <w:bookmarkEnd w:id="178"/>
      <w:r>
        <w:rPr>
          <w:rtl w:val="true"/>
        </w:rPr>
        <w:t>دو شاهد آسمانى</w:t>
      </w:r>
      <w:bookmarkEnd w:id="179"/>
    </w:p>
    <w:p>
      <w:pPr>
        <w:pStyle w:val="BookText"/>
        <w:rPr/>
      </w:pPr>
      <w:r>
        <w:rPr>
          <w:rFonts w:ascii="IRNazanin" w:hAnsi="IRNazanin" w:eastAsia="IRNazanin"/>
          <w:color w:val="111111"/>
          <w:sz w:val="28"/>
          <w:sz w:val="28"/>
          <w:szCs w:val="28"/>
          <w:rtl w:val="true"/>
          <w:lang w:bidi="fa-IR"/>
        </w:rPr>
        <w:t xml:space="preserve">به‌خون پاک على و حسین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کرده پیرهن کائنات را گلگون</w:t>
      </w:r>
    </w:p>
    <w:p>
      <w:pPr>
        <w:pStyle w:val="BookText"/>
        <w:rPr/>
      </w:pPr>
      <w:r>
        <w:rPr>
          <w:rFonts w:ascii="IRNazanin" w:hAnsi="IRNazanin" w:eastAsia="IRNazanin"/>
          <w:color w:val="111111"/>
          <w:sz w:val="28"/>
          <w:sz w:val="28"/>
          <w:szCs w:val="28"/>
          <w:rtl w:val="true"/>
          <w:lang w:bidi="fa-IR"/>
        </w:rPr>
        <w:t xml:space="preserve">دو شاهدند که تا صبح حشر بر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سرآورند برون، از دریچه گردون</w:t>
      </w:r>
    </w:p>
    <w:p>
      <w:pPr>
        <w:pStyle w:val="BookText"/>
        <w:rPr/>
      </w:pPr>
      <w:r>
        <w:rPr>
          <w:rFonts w:ascii="IRNazanin" w:hAnsi="IRNazanin" w:eastAsia="IRNazanin"/>
          <w:color w:val="111111"/>
          <w:sz w:val="28"/>
          <w:sz w:val="28"/>
          <w:szCs w:val="28"/>
          <w:rtl w:val="true"/>
          <w:lang w:bidi="fa-IR"/>
        </w:rPr>
        <w:t xml:space="preserve">یکى است فجر، که از چاک سینه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 ز بعد سیاهى، سپیدیش زدرون</w:t>
      </w:r>
    </w:p>
    <w:p>
      <w:pPr>
        <w:pStyle w:val="BookText"/>
        <w:rPr/>
      </w:pPr>
      <w:r>
        <w:rPr>
          <w:rFonts w:ascii="IRNazanin" w:hAnsi="IRNazanin" w:eastAsia="IRNazanin"/>
          <w:color w:val="111111"/>
          <w:sz w:val="28"/>
          <w:sz w:val="28"/>
          <w:szCs w:val="28"/>
          <w:rtl w:val="true"/>
          <w:lang w:bidi="fa-IR"/>
        </w:rPr>
        <w:t xml:space="preserve">دگر بود شفق سرخ‌فام وقت غروب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پنجه‌اش افق خاوران کشد در خون</w:t>
      </w:r>
    </w:p>
    <w:p>
      <w:pPr>
        <w:pStyle w:val="BookText"/>
        <w:rPr/>
      </w:pPr>
      <w:r>
        <w:rPr>
          <w:rFonts w:ascii="IRNazanin" w:hAnsi="IRNazanin" w:eastAsia="IRNazanin"/>
          <w:color w:val="111111"/>
          <w:sz w:val="28"/>
          <w:sz w:val="28"/>
          <w:szCs w:val="28"/>
          <w:rtl w:val="true"/>
          <w:lang w:bidi="fa-IR"/>
        </w:rPr>
        <w:t xml:space="preserve">به پیشگاه خدا صبح حشر این دو 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زعرش دست تظلم برآورند برون</w:t>
      </w:r>
      <w:r>
        <w:rPr>
          <w:rStyle w:val="FootnoteAnchor"/>
          <w:rtl w:val="true"/>
        </w:rPr>
        <w:footnoteReference w:id="133"/>
      </w:r>
    </w:p>
    <w:p>
      <w:pPr>
        <w:pStyle w:val="Heading2"/>
        <w:numPr>
          <w:ilvl w:val="1"/>
          <w:numId w:val="1"/>
        </w:numPr>
        <w:rPr/>
      </w:pPr>
      <w:bookmarkStart w:id="180" w:name="__RefHeading___Toc4436137_2320776876"/>
      <w:bookmarkStart w:id="181" w:name="_Toc62"/>
      <w:bookmarkEnd w:id="180"/>
      <w:r>
        <w:rPr>
          <w:rtl w:val="true"/>
        </w:rPr>
        <w:t>دو گواه جاودان</w:t>
      </w:r>
      <w:bookmarkEnd w:id="181"/>
    </w:p>
    <w:p>
      <w:pPr>
        <w:pStyle w:val="BookText"/>
        <w:rPr/>
      </w:pPr>
      <w:r>
        <w:rPr>
          <w:rFonts w:ascii="IRNazanin" w:hAnsi="IRNazanin" w:eastAsia="IRNazanin"/>
          <w:color w:val="111111"/>
          <w:sz w:val="28"/>
          <w:sz w:val="28"/>
          <w:szCs w:val="28"/>
          <w:rtl w:val="true"/>
          <w:lang w:bidi="fa-IR"/>
        </w:rPr>
        <w:t>تا زمان باقى 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مى‌درخشد در ضمیر روشن آفاق </w:t>
      </w:r>
      <w:bookmarkStart w:id="182" w:name="pg20168_207291"/>
    </w:p>
    <w:p>
      <w:pPr>
        <w:pStyle w:val="BookText"/>
        <w:rPr/>
      </w:pPr>
      <w:bookmarkEnd w:id="182"/>
      <w:r>
        <w:rPr>
          <w:rFonts w:ascii="IRNazanin" w:hAnsi="IRNazanin" w:eastAsia="IRNazanin"/>
          <w:color w:val="111111"/>
          <w:sz w:val="28"/>
          <w:sz w:val="28"/>
          <w:szCs w:val="28"/>
          <w:rtl w:val="true"/>
          <w:lang w:bidi="fa-IR"/>
        </w:rPr>
        <w:t>دو گواه جاودان از خون دو جان‌باخته، در معبر تاریخ آزادى،</w:t>
      </w:r>
    </w:p>
    <w:p>
      <w:pPr>
        <w:pStyle w:val="BookText"/>
        <w:rPr/>
      </w:pPr>
      <w:r>
        <w:rPr>
          <w:rFonts w:ascii="IRNazanin" w:hAnsi="IRNazanin" w:eastAsia="IRNazanin"/>
          <w:color w:val="111111"/>
          <w:sz w:val="28"/>
          <w:sz w:val="28"/>
          <w:szCs w:val="28"/>
          <w:rtl w:val="true"/>
          <w:lang w:bidi="fa-IR"/>
        </w:rPr>
        <w:t>دو گواه جاودان از خون بیدار على و آن پاک فرزند برومندش،</w:t>
      </w:r>
    </w:p>
    <w:p>
      <w:pPr>
        <w:pStyle w:val="BookText"/>
        <w:rPr/>
      </w:pP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سپید سرخ‌آمیزى که در پایان شب‌ها مى‌شکافد سینه مشرق</w:t>
      </w:r>
    </w:p>
    <w:p>
      <w:pPr>
        <w:pStyle w:val="BookText"/>
        <w:rPr/>
      </w:pPr>
      <w:r>
        <w:rPr>
          <w:rFonts w:ascii="IRNazanin" w:hAnsi="IRNazanin" w:eastAsia="IRNazanin"/>
          <w:color w:val="111111"/>
          <w:sz w:val="28"/>
          <w:sz w:val="28"/>
          <w:szCs w:val="28"/>
          <w:rtl w:val="true"/>
          <w:lang w:bidi="fa-IR"/>
        </w:rPr>
        <w:t>و 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پرتو خونین، که هنگام غروب آفاق خاور را کشد در خون</w:t>
      </w:r>
    </w:p>
    <w:p>
      <w:pPr>
        <w:pStyle w:val="BookText"/>
        <w:rPr/>
      </w:pPr>
      <w:r>
        <w:rPr>
          <w:rFonts w:ascii="IRNazanin" w:hAnsi="IRNazanin" w:eastAsia="IRNazanin"/>
          <w:color w:val="111111"/>
          <w:sz w:val="28"/>
          <w:sz w:val="28"/>
          <w:szCs w:val="28"/>
          <w:rtl w:val="true"/>
          <w:lang w:bidi="fa-IR"/>
        </w:rPr>
        <w:t>این دو نقش جاودان چون دو گواه زنده، بر پیراهن پاک زمان ثبت‌اند</w:t>
      </w:r>
    </w:p>
    <w:p>
      <w:pPr>
        <w:pStyle w:val="BookText"/>
        <w:rPr/>
      </w:pPr>
      <w:r>
        <w:rPr>
          <w:rFonts w:ascii="IRNazanin" w:hAnsi="IRNazanin" w:eastAsia="IRNazanin"/>
          <w:color w:val="111111"/>
          <w:sz w:val="28"/>
          <w:sz w:val="28"/>
          <w:szCs w:val="28"/>
          <w:rtl w:val="true"/>
          <w:lang w:bidi="fa-IR"/>
        </w:rPr>
        <w:t>تا که در هنگامه پرشور رستاخیز،</w:t>
      </w:r>
    </w:p>
    <w:p>
      <w:pPr>
        <w:pStyle w:val="BookText"/>
        <w:rPr/>
      </w:pPr>
      <w:r>
        <w:rPr>
          <w:rFonts w:ascii="IRNazanin" w:hAnsi="IRNazanin" w:eastAsia="IRNazanin"/>
          <w:color w:val="111111"/>
          <w:sz w:val="28"/>
          <w:sz w:val="28"/>
          <w:szCs w:val="28"/>
          <w:rtl w:val="true"/>
          <w:lang w:bidi="fa-IR"/>
        </w:rPr>
        <w:t>دادخواهى و تظلم را،</w:t>
      </w:r>
    </w:p>
    <w:p>
      <w:pPr>
        <w:pStyle w:val="BookText"/>
        <w:rPr/>
      </w:pPr>
      <w:r>
        <w:rPr>
          <w:rFonts w:ascii="IRNazanin" w:hAnsi="IRNazanin" w:eastAsia="IRNazanin"/>
          <w:color w:val="111111"/>
          <w:sz w:val="28"/>
          <w:sz w:val="28"/>
          <w:szCs w:val="28"/>
          <w:rtl w:val="true"/>
          <w:lang w:bidi="fa-IR"/>
        </w:rPr>
        <w:t>دست در دامان داد داور رحمان درآویزند</w:t>
      </w:r>
      <w:r>
        <w:rPr>
          <w:rFonts w:eastAsia="IRNazanin" w:cs="IRNazanin"/>
          <w:color w:val="111111"/>
          <w:sz w:val="28"/>
          <w:szCs w:val="28"/>
          <w:rtl w:val="true"/>
          <w:lang w:bidi="fa-IR"/>
        </w:rPr>
        <w:t>!.</w:t>
      </w:r>
      <w:r>
        <w:rPr>
          <w:rStyle w:val="FootnoteAnchor"/>
          <w:rtl w:val="true"/>
        </w:rPr>
        <w:footnoteReference w:id="134"/>
      </w:r>
    </w:p>
    <w:p>
      <w:pPr>
        <w:pStyle w:val="Heading2"/>
        <w:numPr>
          <w:ilvl w:val="1"/>
          <w:numId w:val="1"/>
        </w:numPr>
        <w:rPr/>
      </w:pPr>
      <w:bookmarkStart w:id="183" w:name="__RefHeading___Toc4436139_2320776876"/>
      <w:bookmarkStart w:id="184" w:name="_Toc63"/>
      <w:bookmarkEnd w:id="183"/>
      <w:r>
        <w:rPr>
          <w:rtl w:val="true"/>
        </w:rPr>
        <w:t>شاهد خونین</w:t>
      </w:r>
      <w:bookmarkEnd w:id="184"/>
    </w:p>
    <w:p>
      <w:pPr>
        <w:pStyle w:val="BookText"/>
        <w:rPr/>
      </w:pPr>
      <w:r>
        <w:rPr>
          <w:rFonts w:ascii="IRNazanin" w:hAnsi="IRNazanin" w:eastAsia="IRNazanin"/>
          <w:color w:val="111111"/>
          <w:sz w:val="28"/>
          <w:sz w:val="28"/>
          <w:szCs w:val="28"/>
          <w:rtl w:val="true"/>
          <w:lang w:bidi="fa-IR"/>
        </w:rPr>
        <w:t xml:space="preserve">بامدادان که سر زند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دمد از شام تیره صبح امید</w:t>
      </w:r>
    </w:p>
    <w:p>
      <w:pPr>
        <w:pStyle w:val="BookText"/>
        <w:rPr/>
      </w:pPr>
      <w:r>
        <w:rPr>
          <w:rFonts w:ascii="IRNazanin" w:hAnsi="IRNazanin" w:eastAsia="IRNazanin"/>
          <w:color w:val="111111"/>
          <w:sz w:val="28"/>
          <w:sz w:val="28"/>
          <w:szCs w:val="28"/>
          <w:rtl w:val="true"/>
          <w:lang w:bidi="fa-IR"/>
        </w:rPr>
        <w:t xml:space="preserve">پر شود دامن افق از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صبحدم شود گلگون</w:t>
      </w:r>
    </w:p>
    <w:p>
      <w:pPr>
        <w:pStyle w:val="BookText"/>
        <w:rPr/>
      </w:pPr>
      <w:r>
        <w:rPr>
          <w:rFonts w:ascii="IRNazanin" w:hAnsi="IRNazanin" w:eastAsia="IRNazanin"/>
          <w:color w:val="111111"/>
          <w:sz w:val="28"/>
          <w:sz w:val="28"/>
          <w:szCs w:val="28"/>
          <w:rtl w:val="true"/>
          <w:lang w:bidi="fa-IR"/>
        </w:rPr>
        <w:t xml:space="preserve">بر شب تیره چیره گردد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گردد به تیرگى پیروز</w:t>
      </w:r>
    </w:p>
    <w:p>
      <w:pPr>
        <w:pStyle w:val="BookText"/>
        <w:rPr/>
      </w:pPr>
      <w:r>
        <w:rPr>
          <w:rFonts w:ascii="IRNazanin" w:hAnsi="IRNazanin" w:eastAsia="IRNazanin"/>
          <w:color w:val="111111"/>
          <w:sz w:val="28"/>
          <w:sz w:val="28"/>
          <w:szCs w:val="28"/>
          <w:rtl w:val="true"/>
          <w:lang w:bidi="fa-IR"/>
        </w:rPr>
        <w:t xml:space="preserve">خسرو روز باشکوه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برون آورد ز تیغ جبال</w:t>
      </w:r>
    </w:p>
    <w:p>
      <w:pPr>
        <w:pStyle w:val="BookText"/>
        <w:rPr/>
      </w:pPr>
      <w:r>
        <w:rPr>
          <w:rFonts w:ascii="IRNazanin" w:hAnsi="IRNazanin" w:eastAsia="IRNazanin"/>
          <w:color w:val="111111"/>
          <w:sz w:val="28"/>
          <w:sz w:val="28"/>
          <w:szCs w:val="28"/>
          <w:rtl w:val="true"/>
          <w:lang w:bidi="fa-IR"/>
        </w:rPr>
        <w:t xml:space="preserve">شامگاهان که روز پایان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 وحشت فزاى شب جان یافت</w:t>
      </w:r>
    </w:p>
    <w:p>
      <w:pPr>
        <w:pStyle w:val="BookText"/>
        <w:rPr/>
      </w:pPr>
      <w:r>
        <w:rPr>
          <w:rFonts w:ascii="IRNazanin" w:hAnsi="IRNazanin" w:eastAsia="IRNazanin"/>
          <w:color w:val="111111"/>
          <w:sz w:val="28"/>
          <w:sz w:val="28"/>
          <w:szCs w:val="28"/>
          <w:rtl w:val="true"/>
          <w:lang w:bidi="fa-IR"/>
        </w:rPr>
        <w:t xml:space="preserve">سایه گسترد تیرگى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شبرو شوم شام، گشت عیان</w:t>
      </w:r>
    </w:p>
    <w:p>
      <w:pPr>
        <w:pStyle w:val="BookText"/>
        <w:rPr/>
      </w:pPr>
      <w:r>
        <w:rPr>
          <w:rFonts w:ascii="IRNazanin" w:hAnsi="IRNazanin" w:eastAsia="IRNazanin"/>
          <w:color w:val="111111"/>
          <w:sz w:val="28"/>
          <w:sz w:val="28"/>
          <w:szCs w:val="28"/>
          <w:rtl w:val="true"/>
          <w:lang w:bidi="fa-IR"/>
        </w:rPr>
        <w:t xml:space="preserve">چهره زرد مهر میگون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 زرین چرخ پر خون شد</w:t>
      </w:r>
    </w:p>
    <w:p>
      <w:pPr>
        <w:pStyle w:val="BookText"/>
        <w:rPr/>
      </w:pPr>
      <w:r>
        <w:rPr>
          <w:rFonts w:ascii="IRNazanin" w:hAnsi="IRNazanin" w:eastAsia="IRNazanin"/>
          <w:color w:val="111111"/>
          <w:sz w:val="28"/>
          <w:sz w:val="28"/>
          <w:szCs w:val="28"/>
          <w:rtl w:val="true"/>
          <w:lang w:bidi="fa-IR"/>
        </w:rPr>
        <w:t xml:space="preserve">رنگ سرخ شفق به چرخ 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شام را کند خونین</w:t>
      </w:r>
    </w:p>
    <w:p>
      <w:pPr>
        <w:pStyle w:val="BookText"/>
        <w:rPr/>
      </w:pPr>
      <w:r>
        <w:rPr>
          <w:rFonts w:ascii="IRNazanin" w:hAnsi="IRNazanin" w:eastAsia="IRNazanin"/>
          <w:color w:val="111111"/>
          <w:sz w:val="28"/>
          <w:sz w:val="28"/>
          <w:szCs w:val="28"/>
          <w:rtl w:val="true"/>
          <w:lang w:bidi="fa-IR"/>
        </w:rPr>
        <w:t xml:space="preserve">اینکه هر صبح و شام موجى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چرخ را کند گلگون</w:t>
      </w:r>
    </w:p>
    <w:p>
      <w:pPr>
        <w:pStyle w:val="BookText"/>
        <w:rPr/>
      </w:pPr>
      <w:r>
        <w:rPr>
          <w:rFonts w:ascii="IRNazanin" w:hAnsi="IRNazanin" w:eastAsia="IRNazanin"/>
          <w:color w:val="111111"/>
          <w:sz w:val="28"/>
          <w:sz w:val="28"/>
          <w:szCs w:val="28"/>
          <w:rtl w:val="true"/>
          <w:lang w:bidi="fa-IR"/>
        </w:rPr>
        <w:t xml:space="preserve">اینکه خونین بود به صبح فلق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همرنگ خون به‌شام شفق</w:t>
      </w:r>
    </w:p>
    <w:p>
      <w:pPr>
        <w:pStyle w:val="BookText"/>
        <w:rPr/>
      </w:pPr>
      <w:r>
        <w:rPr>
          <w:rFonts w:ascii="IRNazanin" w:hAnsi="IRNazanin" w:eastAsia="IRNazanin"/>
          <w:color w:val="111111"/>
          <w:sz w:val="28"/>
          <w:sz w:val="28"/>
          <w:szCs w:val="28"/>
          <w:rtl w:val="true"/>
          <w:lang w:bidi="fa-IR"/>
        </w:rPr>
        <w:t xml:space="preserve">هیچ دانسته‌اى نشانه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رنگى از خون پاک و ناحق کیست؟</w:t>
      </w:r>
    </w:p>
    <w:p>
      <w:pPr>
        <w:pStyle w:val="BookText"/>
        <w:rPr/>
      </w:pPr>
      <w:r>
        <w:rPr>
          <w:rFonts w:ascii="IRNazanin" w:hAnsi="IRNazanin" w:eastAsia="IRNazanin"/>
          <w:color w:val="111111"/>
          <w:sz w:val="28"/>
          <w:sz w:val="28"/>
          <w:szCs w:val="28"/>
          <w:rtl w:val="true"/>
          <w:lang w:bidi="fa-IR"/>
        </w:rPr>
        <w:t xml:space="preserve">تا که برجا است گردش گردون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شود دامن افق پرخون</w:t>
      </w:r>
    </w:p>
    <w:p>
      <w:pPr>
        <w:pStyle w:val="BookText"/>
        <w:rPr/>
      </w:pPr>
      <w:r>
        <w:rPr>
          <w:rFonts w:ascii="IRNazanin" w:hAnsi="IRNazanin" w:eastAsia="IRNazanin"/>
          <w:color w:val="111111"/>
          <w:sz w:val="28"/>
          <w:sz w:val="28"/>
          <w:szCs w:val="28"/>
          <w:rtl w:val="true"/>
          <w:lang w:bidi="fa-IR"/>
        </w:rPr>
        <w:t xml:space="preserve">تا برآرد فلق سر از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رخى شرمگین و آتشناک</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ریزد به صفحه سیماب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شفق سرخ چون عقیق مذاب </w:t>
      </w:r>
      <w:bookmarkStart w:id="185" w:name="pg20168_207292"/>
    </w:p>
    <w:p>
      <w:pPr>
        <w:pStyle w:val="BookText"/>
        <w:rPr/>
      </w:pPr>
      <w:bookmarkEnd w:id="185"/>
      <w:r>
        <w:rPr>
          <w:rFonts w:ascii="IRNazanin" w:hAnsi="IRNazanin" w:eastAsia="IRNazanin"/>
          <w:color w:val="111111"/>
          <w:sz w:val="28"/>
          <w:sz w:val="28"/>
          <w:szCs w:val="28"/>
          <w:rtl w:val="true"/>
          <w:lang w:bidi="fa-IR"/>
        </w:rPr>
        <w:t xml:space="preserve">تا که تاج خروس شب پرخون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دور چرخ بوقلمون</w:t>
      </w:r>
    </w:p>
    <w:p>
      <w:pPr>
        <w:pStyle w:val="BookText"/>
        <w:rPr/>
      </w:pPr>
      <w:r>
        <w:rPr>
          <w:rFonts w:ascii="IRNazanin" w:hAnsi="IRNazanin" w:eastAsia="IRNazanin"/>
          <w:color w:val="111111"/>
          <w:sz w:val="28"/>
          <w:sz w:val="28"/>
          <w:szCs w:val="28"/>
          <w:rtl w:val="true"/>
          <w:lang w:bidi="fa-IR"/>
        </w:rPr>
        <w:t xml:space="preserve">رنگ خونى که صبح و شام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بندد به جامه ایام</w:t>
      </w:r>
    </w:p>
    <w:p>
      <w:pPr>
        <w:pStyle w:val="BookText"/>
        <w:rPr/>
      </w:pPr>
      <w:r>
        <w:rPr>
          <w:rFonts w:ascii="IRNazanin" w:hAnsi="IRNazanin" w:eastAsia="IRNazanin"/>
          <w:color w:val="111111"/>
          <w:sz w:val="28"/>
          <w:sz w:val="28"/>
          <w:szCs w:val="28"/>
          <w:rtl w:val="true"/>
          <w:lang w:bidi="fa-IR"/>
        </w:rPr>
        <w:t xml:space="preserve">هست گویى دو شاهد ازلى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شهیدان حق، حسین و على</w:t>
      </w:r>
      <w:r>
        <w:rPr>
          <w:rStyle w:val="FootnoteAnchor"/>
          <w:rtl w:val="true"/>
        </w:rPr>
        <w:footnoteReference w:id="1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 شماره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91</w:t>
      </w:r>
    </w:p>
    <w:p>
      <w:pPr>
        <w:pStyle w:val="Heading2"/>
        <w:numPr>
          <w:ilvl w:val="1"/>
          <w:numId w:val="1"/>
        </w:numPr>
        <w:rPr/>
      </w:pPr>
      <w:bookmarkStart w:id="186" w:name="__RefHeading___Toc4436141_2320776876"/>
      <w:bookmarkStart w:id="187" w:name="_Toc64"/>
      <w:bookmarkEnd w:id="186"/>
      <w:r>
        <w:rPr>
          <w:rtl w:val="true"/>
        </w:rPr>
        <w:t>على، یکتا نسخه جاودانه</w:t>
      </w:r>
      <w:bookmarkEnd w:id="187"/>
    </w:p>
    <w:p>
      <w:pPr>
        <w:pStyle w:val="BookText"/>
        <w:rPr/>
      </w:pPr>
      <w:r>
        <w:rPr>
          <w:rFonts w:ascii="IRNazanin" w:hAnsi="IRNazanin" w:eastAsia="IRNazanin"/>
          <w:color w:val="111111"/>
          <w:sz w:val="28"/>
          <w:sz w:val="28"/>
          <w:szCs w:val="28"/>
          <w:rtl w:val="true"/>
          <w:lang w:bidi="fa-IR"/>
        </w:rPr>
        <w:t xml:space="preserve">مؤلف مى‌گوید که تاریخ و حقیقت به‌خوبى گواهند که على بن ابیطالب، شهید راه حق و صداى عدل انسانى، یکتا نسخه‌اى است که جهان در گذشته و امروز، چون او به‌خود ندیده است و این نکته، اشاره به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شبلى شمیل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مادى معروف است</w:t>
      </w:r>
      <w:r>
        <w:rPr>
          <w:rStyle w:val="FootnoteAnchor"/>
          <w:rtl w:val="true"/>
        </w:rPr>
        <w:footnoteReference w:id="136"/>
      </w:r>
      <w:r>
        <w:rPr>
          <w:rFonts w:ascii="IRNazanin" w:hAnsi="IRNazanin" w:eastAsia="IRNazanin"/>
          <w:color w:val="111111"/>
          <w:sz w:val="28"/>
          <w:sz w:val="28"/>
          <w:szCs w:val="28"/>
          <w:rtl w:val="true"/>
          <w:lang w:bidi="fa-IR"/>
        </w:rPr>
        <w:t>که شاعر گرانمایه، سید محمد حسین شهریار، آن</w:t>
      </w:r>
    </w:p>
    <w:p>
      <w:pPr>
        <w:pStyle w:val="BookText"/>
        <w:rPr/>
      </w:pPr>
      <w:r>
        <w:rPr>
          <w:rFonts w:ascii="IRNazanin" w:hAnsi="IRNazanin" w:eastAsia="IRNazanin"/>
          <w:color w:val="111111"/>
          <w:sz w:val="28"/>
          <w:sz w:val="28"/>
          <w:szCs w:val="28"/>
          <w:rtl w:val="true"/>
          <w:lang w:bidi="fa-IR"/>
        </w:rPr>
        <w:t xml:space="preserve">را در شعر خود چنین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فضل تو آن به که دشمنان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خوشست و به مصداق خوشترى هم وصل</w:t>
      </w:r>
    </w:p>
    <w:p>
      <w:pPr>
        <w:pStyle w:val="BookText"/>
        <w:rPr/>
      </w:pPr>
      <w:r>
        <w:rPr>
          <w:rFonts w:ascii="IRNazanin" w:hAnsi="IRNazanin" w:eastAsia="IRNazanin"/>
          <w:color w:val="111111"/>
          <w:sz w:val="28"/>
          <w:sz w:val="28"/>
          <w:szCs w:val="28"/>
          <w:rtl w:val="true"/>
          <w:lang w:bidi="fa-IR"/>
        </w:rPr>
        <w:t xml:space="preserve">یکى به‌گفته شبلى شمیل بد زندیق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گفته به‌وصف على خطابى فصل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است نسخه فردى که شرق و غرب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 ندید سوادى از او، مطابق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شماره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91</w:t>
      </w:r>
    </w:p>
    <w:p>
      <w:pPr>
        <w:pStyle w:val="Heading2"/>
        <w:numPr>
          <w:ilvl w:val="1"/>
          <w:numId w:val="1"/>
        </w:numPr>
        <w:rPr/>
      </w:pPr>
      <w:bookmarkStart w:id="188" w:name="__RefHeading___Toc4436143_2320776876"/>
      <w:bookmarkStart w:id="189" w:name="_Toc65"/>
      <w:bookmarkEnd w:id="188"/>
      <w:r>
        <w:rPr>
          <w:rtl w:val="true"/>
        </w:rPr>
        <w:t>هر زمان چون على؟</w:t>
      </w:r>
      <w:bookmarkEnd w:id="189"/>
    </w:p>
    <w:p>
      <w:pPr>
        <w:pStyle w:val="BookText"/>
        <w:rPr/>
      </w:pPr>
      <w:r>
        <w:rPr>
          <w:rFonts w:ascii="IRNazanin" w:hAnsi="IRNazanin" w:eastAsia="IRNazanin"/>
          <w:color w:val="111111"/>
          <w:sz w:val="28"/>
          <w:sz w:val="28"/>
          <w:szCs w:val="28"/>
          <w:rtl w:val="true"/>
          <w:lang w:bidi="fa-IR"/>
        </w:rPr>
        <w:t xml:space="preserve">مؤلف از روزگار بازخواست مى‌کند که چرا در هر عصر و زمانى، بزرگ مردى چون على را، با همان عقل و همان قلب، همان زبان و همان شمشیر، به جهانیان ارمغان نمى‌دهد؟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شعرى که تاکنون چاپ نشده است، گفته او را چنین به شعر مى‌آورد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بودى اگر هر زمان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يَلى زادى از مادر روزگار</w:t>
      </w:r>
    </w:p>
    <w:p>
      <w:pPr>
        <w:pStyle w:val="BookText"/>
        <w:rPr/>
      </w:pPr>
      <w:r>
        <w:rPr>
          <w:rFonts w:ascii="IRNazanin" w:hAnsi="IRNazanin" w:eastAsia="IRNazanin"/>
          <w:color w:val="111111"/>
          <w:sz w:val="28"/>
          <w:sz w:val="28"/>
          <w:szCs w:val="28"/>
          <w:rtl w:val="true"/>
          <w:lang w:bidi="fa-IR"/>
        </w:rPr>
        <w:t xml:space="preserve">ترازوى عدلى چنان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امانى چنان استوار</w:t>
      </w:r>
    </w:p>
    <w:p>
      <w:pPr>
        <w:pStyle w:val="BookText"/>
        <w:rPr/>
      </w:pPr>
      <w:r>
        <w:rPr>
          <w:rFonts w:ascii="IRNazanin" w:hAnsi="IRNazanin" w:eastAsia="IRNazanin"/>
          <w:color w:val="111111"/>
          <w:sz w:val="28"/>
          <w:sz w:val="28"/>
          <w:szCs w:val="28"/>
          <w:rtl w:val="true"/>
          <w:lang w:bidi="fa-IR"/>
        </w:rPr>
        <w:t xml:space="preserve">مکارم، همان‌گونه آرام‌بخش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همانگونه آموزگار</w:t>
      </w:r>
    </w:p>
    <w:p>
      <w:pPr>
        <w:pStyle w:val="BookText"/>
        <w:rPr/>
      </w:pPr>
      <w:r>
        <w:rPr>
          <w:rFonts w:ascii="IRNazanin" w:hAnsi="IRNazanin" w:eastAsia="IRNazanin"/>
          <w:color w:val="111111"/>
          <w:sz w:val="28"/>
          <w:sz w:val="28"/>
          <w:szCs w:val="28"/>
          <w:rtl w:val="true"/>
          <w:lang w:bidi="fa-IR"/>
        </w:rPr>
        <w:t xml:space="preserve">همانگونه از ظلم بنیاد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با زخم مرهم گذار</w:t>
      </w:r>
    </w:p>
    <w:p>
      <w:pPr>
        <w:pStyle w:val="BookText"/>
        <w:rPr/>
      </w:pPr>
      <w:r>
        <w:rPr>
          <w:rFonts w:ascii="IRNazanin" w:hAnsi="IRNazanin" w:eastAsia="IRNazanin"/>
          <w:color w:val="111111"/>
          <w:sz w:val="28"/>
          <w:sz w:val="28"/>
          <w:szCs w:val="28"/>
          <w:rtl w:val="true"/>
          <w:lang w:bidi="fa-IR"/>
        </w:rPr>
        <w:t xml:space="preserve">به مغز عظیمش همان عزم جزم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 کریمش، همان ذوالفقار</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هم‌چون قضا و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کماندار پیکار پروردگار </w:t>
      </w:r>
      <w:bookmarkStart w:id="190" w:name="pg20168_207293"/>
    </w:p>
    <w:p>
      <w:pPr>
        <w:pStyle w:val="BookText"/>
        <w:rPr/>
      </w:pPr>
      <w:bookmarkEnd w:id="190"/>
      <w:r>
        <w:rPr>
          <w:rFonts w:ascii="IRNazanin" w:hAnsi="IRNazanin" w:eastAsia="IRNazanin"/>
          <w:color w:val="111111"/>
          <w:sz w:val="28"/>
          <w:sz w:val="28"/>
          <w:szCs w:val="28"/>
          <w:rtl w:val="true"/>
          <w:lang w:bidi="fa-IR"/>
        </w:rPr>
        <w:t xml:space="preserve">که بر کندى از سینه دوست 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برآوردى از جان دشمن 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شماره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177</w:t>
      </w:r>
    </w:p>
    <w:p>
      <w:pPr>
        <w:pStyle w:val="Heading2"/>
        <w:numPr>
          <w:ilvl w:val="1"/>
          <w:numId w:val="1"/>
        </w:numPr>
        <w:rPr/>
      </w:pPr>
      <w:bookmarkStart w:id="191" w:name="__RefHeading___Toc4436145_2320776876"/>
      <w:bookmarkStart w:id="192" w:name="_Toc66"/>
      <w:bookmarkEnd w:id="191"/>
      <w:r>
        <w:rPr>
          <w:rtl w:val="true"/>
        </w:rPr>
        <w:t>زهد در جهان‌بینى اسلام</w:t>
      </w:r>
      <w:bookmarkEnd w:id="192"/>
    </w:p>
    <w:p>
      <w:pPr>
        <w:pStyle w:val="BookText"/>
        <w:rPr/>
      </w:pPr>
      <w:r>
        <w:rPr>
          <w:rFonts w:ascii="IRNazanin" w:hAnsi="IRNazanin" w:eastAsia="IRNazanin"/>
          <w:color w:val="111111"/>
          <w:sz w:val="28"/>
          <w:sz w:val="28"/>
          <w:szCs w:val="28"/>
          <w:rtl w:val="true"/>
          <w:lang w:bidi="fa-IR"/>
        </w:rPr>
        <w:t xml:space="preserve">مؤلف محترم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را مطرح ساخته است که به‌قول خود شاید مورد پسند همه نباشد، چرا که او برخلاف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کسانى که به‌غلط خود را به اسلام بسته و حقایق اسلامى را وارونه جلوه داده‌اند، اهمیت نان و معاش را در زندگى بشرى نشان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کسانى که به‌نام اسلام مردم را به ترک کار و کوشش و به‌زهد مصطلح دعوت مى‌کنند، حقیقت اسلام و معنى زهد از نظر پیشوایان را نفهمیده‌اند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آنهایى که مى‌گویند باید با سختى و رنج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معنى صبر را که استقامت در برابر مشکلات زندگى است، به تحمل بدبختى و رنج و ستم و دم برنیاوردن، تفسیر مى‌کنند، از اصول اسلام بى‌خبرند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کسانى که به‌جاى کار و کوشش فقط به دعا و ذکر و تسبیح چسبیده‌اند و مردم را هم به آن دعوت مى‌کنند، راه پیشرفت‌هاى اقتصادى دشمنان مسلمانان را باز مى‌نمایند و درنتیجه به اسلام و مردم مسلمان خیانت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اینجا براى تأیید مؤلف و نشان‌دادن نظریه صحیح اسلام درباره معاش و زندگى و روشن‌ساختن معنى واقعى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روایاتى چند از ابواب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المعیشة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کافى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مرحوم شیخ کلینى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نقل مى‌کنیم و امیدواریم که براى خوانندگان محترم جالب و آموزنده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علت برکنارى پیامبر از نعمت‌ها را چنین تشریح مى‌کند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در زمان بى‌آبى و قحطى به‌سر مى‌برد، ولى اگر نعمت و نیکى‌ها در دنیا زیاد باشد، باید نیکوکاران و مردم با ایمان از آن بهره‌مند شوند، نه بدکاران و تبهکاران و منافقان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صادق با گروهى که مردم را به زهد و سختگیرى بر خود دعوت مى‌کردند، به‌بحث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چنین استدلال مى‌کردند که خداوند در قرآن کسانى را که دیگران را بر خود مقدم مى‌دارند، تحسین کرده و این خود بر لزوم زهد، دلالت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یکى از کسانى که در خدمت امام نشسته بود به آن گروه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خوراک‌ها و نعمت‌هاى پاک دورى مى‌جویید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هم دعوت مى‌کنید که دست از مال و هستى خود بکشند تا شما از آنها بهره‌مند شوید؟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امام در جواب آن گروه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خداوند در قرآن گروهى را به‌خاطر کارهاى نیکى که کرده‌اند تحسین نموده، صحیح است ولى کار آنها، کار جایز و مباحى بوده و از آن منع نشده بودند و البته پاداشى نیز در نزد خداوند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خداوند دستور داده که مردم براى حفظ جان خود و فرزندان و خانواده خود، برخلاف آن گروه عمل کنند تا کودکان و پیرزنان و پیرمردان به‌زحمت و مشقّت نیافتند، چون طاقت گرسنگى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خدا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فردى که فقط در خانه بنشیند و دعا کند که خدا براى او روزى برساند، ولى بیرون نیاید و در راه به‌دست آوردن آن کار نکند، مستجاب نخواهد شد، زیرا خداوند به او بدن سالمى داده که کار کند و سربار جامعه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آنگاه به‌وضع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با اینکه زاهد بود، مخارج سالیانه خود را آماده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چرا چنین مى‌کنید، شاید امروز یا فردا 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شما احتمال مى‌دهید که من بمیرم ولى احتمال نمى‌دهید که زنده بمانم؟ شما اى نادانان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نمى‌دانید که نفس انسان، اگر معیشتش مرتب نباشد که به آن تکیه کند، در اضطراب و ناراحتى خواهدبود ولى اگر معیشت او کامل‌باشد، آرامش خاطر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بگویید، اگر همه مردم آن‌طور که شما مى‌خواهید زاهد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و به‌کالا و متاع زندگى اعتنا نکنند، مالیات‌هایى را که اسلام واجب کرده است و باید اخذ کرد، چه کسى باید بدهد؟ شما مى‌گویید مردم هر چه به‌دست مى‌آورند، خود از آن استفاده نکنند و از آن دست بکشند و این ناشى از جهل و عدم‌آشنایى شما با قرآن و سنت پیامبر است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اکنون باید دید اصولا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پیشوایان اسلام چیست؟ آیا اعراض از دنیا و بى‌رغبتى به لذات مادى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است که اسلام مردم را به آن مى‌خواند؟</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سکونى از حضرت صادق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دورى و احتراز 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ابوطفیل از امام على نقل مى‌کند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کمى آرزو و شکر نعمت‌ها و پرهیز از هر چیزى است که خداوند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مسلم از امام صادق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با تضییع مال و حرام ساختن حلال نیست، بلکه زهد آن است که آنچه در دست دارى تو را مغرور و غافل از خدا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معنى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المعیشة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اصولا پیشوایان ما، دنیا را غیر از آنچه در نزد ما مصطلح شده است معرفى مى‌کنند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مى‌فرماید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چه یاور خوبى براى طلب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ابى یعفور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دنیا را دوست داریم و مى‌خواهیم نعمات آن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دارى که با آن چه کار کنى؟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به‌خودم و اهل و عیالم برسم، به‌دیگران بدهم و به نزدیکانم صله نمایم و به زیارت خانه خدا بروم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طلب‌کردن دنیا نیست، این طلب‌کردن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الاستعانة بالدنیا على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المعیشة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کار و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منکدر مى‌گوید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یک روز گرم،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آنکه پیر بود و به دو نفر تکیه کرده بود، پى کسب دنیا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موعظه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رفتم و در حالى که امام از شدت گرما عرق مى‌ریخت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پیرمردى از قریش در این ساعت گرم و با این حالت در پى کسب دنیا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تو فرا رسد و تو در این حال باشى چه مى‌کنى؟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مرگ بر من برسد، در حالى رسیده که من در طاعت خداوند هستم و در پى کارى مى‌روم که خودم و اولادم را با آن از نیازمندى به‌تو و مردم، باز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ما یجب من الاقتداء بالائمة فى التعرض للرزق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آنهایى که کار نمى‌کنند و در گوشه‌اى مى‌نشینند و عبادت مى‌کنند و از خدا مى‌خواهند که روزى آنها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هرگز دعایشان مستجاب نخواهد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یزید مى‌گوید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که مى‌گوید در خانه‌ام مى‌نشینم، و نماز مى‌خوانم و روزه مى‌گیرم و به پروردگار عبادت مى‌کنم، و روزیم هم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زمره کسانى است که دعاى وى مستجاب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دیده‌اید که کسى در خانه بنشیند و در آن را ببندد و چیزى از آسمان براى وى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کلیب الصیداوى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صادق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من سخت شده از خدا بخواهید براى من روزى برساند، امام بلافاصله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کار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الحّث على الطلب و التعرض للرزق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المعیشة فروع کافى</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نمونه‌اى چند از روایات ما درباره زهد و زاهدى و کار و کوشش و دعا و وردگویى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طلب 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مطالعه این روایات و صدها روایت نظیر اینها، </w:t>
      </w:r>
    </w:p>
    <w:p>
      <w:pPr>
        <w:pStyle w:val="BookText"/>
        <w:rPr/>
      </w:pPr>
      <w:r>
        <w:rPr>
          <w:rFonts w:ascii="IRNazanin" w:hAnsi="IRNazanin" w:eastAsia="IRNazanin"/>
          <w:color w:val="111111"/>
          <w:sz w:val="28"/>
          <w:sz w:val="28"/>
          <w:szCs w:val="28"/>
          <w:rtl w:val="true"/>
          <w:lang w:bidi="fa-IR"/>
        </w:rPr>
        <w:t>امیدواریم که گفته‌هاى مؤلف را در این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دهید و از منافقان و زاهدان ریایى، دورى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برگرفته از اسلام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شماره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بر خلاف گفته استاد شیخ محمد جواد مغنیه در کتاب اهل البیت، جعل اخبار و روایات، بر ضد سنت‌هاى اصیل اسلامى و به‌نفع آزمندان و زورگویان مخصوص به دوران معاویه و بنى‌امیه نیست، بلکه متأسفانه از زمان خود پیامبر شروع شد و بعد از آن نیز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علیه‌السلام در باره علت اختلاف احادیث و دروغ‌هایى که بر پیامبر بسته‌اند، چنین مى‌فرماید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دوران خود پیامبر بر وى دروغ‌هایى بستند و نقل کردند تا آنکه پیامبر روزى چنین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دروغ‌هاى دروغگویان زیاد شده ولى بدانید کسى که عمدآ دروغى را بر من نسبت دهد جایگاه او دوزخ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پیامبر نیز روایت‌هاى مجعولى به‌نام پیامبر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مردمان منافقى که تظاهر به اسلام مى‌کردند ولى از ارتکاب به گناه و دروغ ابایى نداشتند جعل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به‌عنوان اینکه با پیامبر بوده و از او دیده و شنیده‌اند چیزهاى دروغى بر مردم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آنان چنان بود که شما را به شگفتى وامى‌داشت و حرف‌هاى آنان را باور مى‌کردید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بعد از پیامبر باجعل و دروغ و بهتان، به پیشوایان گمراهى و جباران وقت تقرب جستند و آنان هم به اینها ولایت و فرماندارى دادند و بر گرده مردم سوار کردند که مال مردم را خوردند و اصولا مردم گول زمامداران و دنیا را خواهند خورد، مگر آنکه خداوند حافظ باشد</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مى‌کند که فرمود</w:t>
      </w:r>
    </w:p>
    <w:p>
      <w:pPr>
        <w:pStyle w:val="BookText"/>
        <w:rPr/>
      </w:pPr>
      <w:r>
        <w:rPr>
          <w:rFonts w:ascii="IRNazanin" w:hAnsi="IRNazanin" w:eastAsia="IRNazanin"/>
          <w:color w:val="111111"/>
          <w:sz w:val="28"/>
          <w:sz w:val="28"/>
          <w:szCs w:val="28"/>
          <w:rtl w:val="true"/>
          <w:lang w:bidi="fa-IR"/>
        </w:rPr>
        <w:t xml:space="preserve">مغیرة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یتعمد الکذب على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زیادى از اصحاب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امام رضا علیه‌السلام عرضه داشت و آن حضرت بسیارى از آنها را تکذیب و انکار نمود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ابوالعوجاء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کشته‌شدن صریحآ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دسست فى کتبکم اربعة الاف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کتاب‌هاى شما چهار هزار روایت مجعول داخل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تفصیل به رسائل مرحوم شیخ مرتضى انصارى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روشن مى‌شود که منافقان و سرسپردگان زر و زور، چه در دوران پیامبر و چه بعد از آن، به جعل حدیث به‌نفع جباران و بر ضد توده‌هاى محروم و اصول اساسى اسلام، پرداخته‌اند و باید در اخذ حدیث دقت کرد و </w:t>
      </w:r>
      <w:bookmarkStart w:id="193" w:name="pg20168_207297"/>
    </w:p>
    <w:p>
      <w:pPr>
        <w:pStyle w:val="BookText"/>
        <w:rPr/>
      </w:pPr>
      <w:bookmarkEnd w:id="193"/>
      <w:r>
        <w:rPr>
          <w:rFonts w:ascii="IRNazanin" w:hAnsi="IRNazanin" w:eastAsia="IRNazanin"/>
          <w:color w:val="111111"/>
          <w:sz w:val="28"/>
          <w:sz w:val="28"/>
          <w:szCs w:val="28"/>
          <w:rtl w:val="true"/>
          <w:lang w:bidi="fa-IR"/>
        </w:rPr>
        <w:t>در طرد اخبار مجعول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نیکو بود اگر گروهى از اهل تحقیق و تقوا، شهامت این کار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شماره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صفحه </w:t>
      </w:r>
      <w:r>
        <w:rPr>
          <w:rFonts w:eastAsia="IRNazanin" w:cs="IRNazanin"/>
          <w:color w:val="111111"/>
          <w:sz w:val="28"/>
          <w:szCs w:val="28"/>
          <w:lang w:bidi="fa-IR"/>
        </w:rPr>
        <w:t>231</w:t>
      </w:r>
    </w:p>
    <w:p>
      <w:pPr>
        <w:pStyle w:val="Heading2"/>
        <w:numPr>
          <w:ilvl w:val="1"/>
          <w:numId w:val="1"/>
        </w:numPr>
        <w:rPr/>
      </w:pPr>
      <w:bookmarkStart w:id="194" w:name="__RefHeading___Toc4436147_2320776876"/>
      <w:bookmarkStart w:id="195" w:name="_Toc67"/>
      <w:bookmarkEnd w:id="194"/>
      <w:r>
        <w:rPr>
          <w:rtl w:val="true"/>
        </w:rPr>
        <w:t>سوسیالیسم اسلامى</w:t>
      </w:r>
      <w:bookmarkEnd w:id="195"/>
    </w:p>
    <w:p>
      <w:pPr>
        <w:pStyle w:val="BookText"/>
        <w:rPr/>
      </w:pPr>
      <w:r>
        <w:rPr>
          <w:rFonts w:ascii="IRNazanin" w:hAnsi="IRNazanin" w:eastAsia="IRNazanin"/>
          <w:color w:val="111111"/>
          <w:sz w:val="28"/>
          <w:sz w:val="28"/>
          <w:szCs w:val="28"/>
          <w:rtl w:val="true"/>
          <w:lang w:bidi="fa-IR"/>
        </w:rPr>
        <w:t xml:space="preserve">بحث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به‌قول مرحوم آیت‌اللّه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الفردوس الاعلى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اشتراکیت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نیازمند کتاب مستقلى است ولى در اینجا اشاره به این نکته بى‌مناسبت نیست که گروهى از فقهاءِ ما با استناد به نظایر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شرکاء فى ثلاث الماء و الکلاء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مؤلف هم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چیز که از ضروریات زندگى جامعه صدر اسلام بود، به اشتراکیت قائل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هیچکس نمى‌تواند چراگاهى را به‌خود اختصاص دهد و دیگران را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مثلا مرحوم شیخ طوسى فروش مازاد آب را جایز نشمرده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کسى با احیاء، مالک چاهى شد و آب از آن درآمد، باید به‌مقدار احتیاج خود و چهارپایانش از آن استفاده کند و مازاد آن را براى رفع احتیاج دیگران، مجانآ و بلاعوض به‌مردم بدهد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و علاوه بر این،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ثروت‌هاى عمومى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یعنى همه زمین‌هاى موات، زمین‌هاى زراعتى و قصبه‌ها که از طرف صاحبانش رفع ید شده و یا سکنه‌اى ندارند، یا بدون جنگ به مسلمانان واگذار شده و همچنین همه کوه‌ها یا اشجار و معادنى که در بردارند و همه رودخانه‌ها با اشجارى که دارند و تمام دارایى و ثروت کسانى که وارث ندارند، و همه معادن زیرزمینى و یا بیرون زمین و همه جنگل‌ها و نیزارها و مراتع، ملى و اشتراکى بوده و از آن همه و براى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به‌عنوان نمونه، در ایران که نوزده میلیون هکتار جنگل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تقریبآ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مساحت تمام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معادن از نفت گرفته تا معادن آهن، سرب، مس، زغال‌سنگ، فیروزه، گوگرد و غیره که به ده‌ها نوع مى‌رسد، همه و همه ملى و از آن جامعه است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همه بالاتر از نظر اسلام، حکومت صالح و شرعى اسلامى، براى اداره اجتماع و میهن اسلامى و رفع ضروریات توده مسلمان، اختیارات تامه دارد و در صورت لزوم، از این اختیارات استفاده مى‌کند و با وضع مالیات‌ها و ملى‌کردن صنایع و کارخانه‌ها و هر قانون </w:t>
      </w:r>
    </w:p>
    <w:p>
      <w:pPr>
        <w:pStyle w:val="BookText"/>
        <w:rPr/>
      </w:pPr>
      <w:r>
        <w:rPr>
          <w:rFonts w:ascii="IRNazanin" w:hAnsi="IRNazanin" w:eastAsia="IRNazanin"/>
          <w:color w:val="111111"/>
          <w:sz w:val="28"/>
          <w:sz w:val="28"/>
          <w:szCs w:val="28"/>
          <w:rtl w:val="true"/>
          <w:lang w:bidi="fa-IR"/>
        </w:rPr>
        <w:t>دیگرى که براى حفظ و بقاى مجتمع اسلامى ضرورى تشخیص داده شود، در حفظ اسلام و مردم مسلمان و جامعه اسلامى مى‌کوشد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بدین ترتیب، خواه ما اصول اقتصادى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سوسیالیسم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بنامیم یا مانند مرحوم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اشتراکیت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اگر حکومت واقعى و صالح اسلامى در جامعه‌اى وجود داشته باشد، همه مردم از مزایاى مادى و معنوى زندگى بهره‌مند مى‌گردند و از محرومیت‌ها و بدبختى‌هاى جوامع کمونیستى و مضار اختلاف طبقاتى ضدبشرى جوامع سرمایه‌دارى در امان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مى‌توان از دو کتاب سودمند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اسلامى و طرح کلى نظام اسلامى و همچنین دو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اجتماعى در اسلام و زیربناى صلح جهانى که توسط ما ترجمه و منتشر گشته است، استفاده کرد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هادى خسروشاهى </w:t>
      </w:r>
      <w:bookmarkStart w:id="196" w:name="pg20168_207299"/>
    </w:p>
    <w:p>
      <w:pPr>
        <w:pStyle w:val="Heading2"/>
        <w:numPr>
          <w:ilvl w:val="1"/>
          <w:numId w:val="1"/>
        </w:numPr>
        <w:rPr/>
      </w:pPr>
      <w:bookmarkStart w:id="197" w:name="__RefHeading___Toc4436149_2320776876"/>
      <w:bookmarkStart w:id="198" w:name="_Toc68"/>
      <w:bookmarkEnd w:id="196"/>
      <w:bookmarkEnd w:id="197"/>
      <w:r>
        <w:rPr>
          <w:rtl w:val="true"/>
        </w:rPr>
        <w:t>فهرست اعلام</w:t>
      </w:r>
      <w:bookmarkEnd w:id="19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 مکانها، کتابها </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IRNazanin" w:hAnsi="IRNazanin" w:eastAsia="IRNazanin"/>
          <w:color w:val="111111"/>
          <w:sz w:val="28"/>
          <w:sz w:val="28"/>
          <w:szCs w:val="28"/>
          <w:rtl w:val="true"/>
          <w:lang w:bidi="fa-IR"/>
        </w:rPr>
        <w:t>آ، الف</w:t>
      </w:r>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آل بحرالعلوم، سید موسى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آیت‌الله بروجردى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آیت‌الله سید شرف‌الدین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آیت‌اللّه کاشف‌الغطاء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ابن ابوالعوجاء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ابن ابى‌الحدید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ابن ابى یعفور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ابن خالویه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ابن سیراخ یشوع بن سیراخ</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ابن عبدالله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ابن مسلم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ابوالاسود دوئلى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ابوالعلاء معرى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ابوحنیفه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ابوسعید خدرى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ابوسفیان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ابوطفیل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ابوهریره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اساطیرالعربى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اسفار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اشتراکیت صحیح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اشعیاء </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اقتصاد اسلامى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اقتصادنا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الآل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الفردوس الاعلى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المشردون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المعیشة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اندلس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انصارى، سهل بن حنیف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انصارى، شیخ مرتضى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اورشلیم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ایتالیا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ایوب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بحرین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بحیرا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بردى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بسکنتا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بشارت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بنى‌امیه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بنى‌عباس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بنى‌هاشم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بودا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بولس سلامه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بوهیمیه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پ، ت، ث</w:t>
      </w:r>
    </w:p>
    <w:p>
      <w:pPr>
        <w:pStyle w:val="BookText"/>
        <w:rPr/>
      </w:pPr>
      <w:r>
        <w:rPr>
          <w:rFonts w:ascii="IRNazanin" w:hAnsi="IRNazanin" w:eastAsia="IRNazanin"/>
          <w:color w:val="111111"/>
          <w:sz w:val="28"/>
          <w:sz w:val="28"/>
          <w:szCs w:val="28"/>
          <w:rtl w:val="true"/>
          <w:lang w:bidi="fa-IR"/>
        </w:rPr>
        <w:t xml:space="preserve">پاکستان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پوشکین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تولستوى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ثور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ج، چ</w:t>
      </w:r>
    </w:p>
    <w:p>
      <w:pPr>
        <w:pStyle w:val="BookText"/>
        <w:rPr/>
      </w:pPr>
      <w:r>
        <w:rPr>
          <w:rFonts w:ascii="IRNazanin" w:hAnsi="IRNazanin" w:eastAsia="IRNazanin"/>
          <w:color w:val="111111"/>
          <w:sz w:val="28"/>
          <w:sz w:val="28"/>
          <w:szCs w:val="28"/>
          <w:rtl w:val="true"/>
          <w:lang w:bidi="fa-IR"/>
        </w:rPr>
        <w:t xml:space="preserve">جرجیس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جرداق، جرج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جعفربن ابیطالب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جعفرى، محمدتقى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جنگ خوارج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چنگیز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ح، خ</w:t>
      </w:r>
    </w:p>
    <w:p>
      <w:pPr>
        <w:pStyle w:val="BookText"/>
        <w:rPr/>
      </w:pPr>
      <w:r>
        <w:rPr>
          <w:rFonts w:ascii="IRNazanin" w:hAnsi="IRNazanin" w:eastAsia="IRNazanin"/>
          <w:color w:val="111111"/>
          <w:sz w:val="28"/>
          <w:sz w:val="28"/>
          <w:szCs w:val="28"/>
          <w:rtl w:val="true"/>
          <w:lang w:bidi="fa-IR"/>
        </w:rPr>
        <w:t xml:space="preserve">حارث بن ابى زینب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حارث بن حکم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حارث نخعى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حاطب‌بن ابى بلتعة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حبیب‌بن مسلم فهرى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حجاج بن یوسف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حریت‌بن راشد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حسان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حکم‌بن عاص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حکیم، آیت‌الله سیدمحسن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حمزه </w:t>
      </w:r>
      <w:r>
        <w:rPr>
          <w:rFonts w:eastAsia="IRNazanin" w:cs="IRNazanin"/>
          <w:color w:val="111111"/>
          <w:sz w:val="28"/>
          <w:szCs w:val="28"/>
          <w:lang w:bidi="fa-IR"/>
        </w:rPr>
        <w:t>171</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خالد محمد خالد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خسروشاهى، سید هادى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خوارج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 راه انقلاب فکرى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دنیس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ر، ز</w:t>
      </w:r>
    </w:p>
    <w:p>
      <w:pPr>
        <w:pStyle w:val="BookText"/>
        <w:rPr/>
      </w:pPr>
      <w:r>
        <w:rPr>
          <w:rFonts w:ascii="IRNazanin" w:hAnsi="IRNazanin" w:eastAsia="IRNazanin"/>
          <w:color w:val="111111"/>
          <w:sz w:val="28"/>
          <w:sz w:val="28"/>
          <w:szCs w:val="28"/>
          <w:rtl w:val="true"/>
          <w:lang w:bidi="fa-IR"/>
        </w:rPr>
        <w:t xml:space="preserve">رافائل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رفاعة‌بن زید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روسو، ژان ژاک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زبیر عوام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زفربن قیس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زیادبن ابیه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زیربناى صلح جهانى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س، ش</w:t>
      </w:r>
    </w:p>
    <w:p>
      <w:pPr>
        <w:pStyle w:val="BookText"/>
        <w:rPr/>
      </w:pPr>
      <w:r>
        <w:rPr>
          <w:rFonts w:ascii="IRNazanin" w:hAnsi="IRNazanin" w:eastAsia="IRNazanin"/>
          <w:color w:val="111111"/>
          <w:sz w:val="28"/>
          <w:sz w:val="28"/>
          <w:szCs w:val="28"/>
          <w:rtl w:val="true"/>
          <w:lang w:bidi="fa-IR"/>
        </w:rPr>
        <w:t xml:space="preserve">سعدبن ابى‌وقاص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سعد بن مالک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سفر ابن‌سیراخ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سِفر ایوب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سفیان بن عوف اسدى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481</w:t>
      </w:r>
    </w:p>
    <w:p>
      <w:pPr>
        <w:pStyle w:val="BookText"/>
        <w:rPr/>
      </w:pPr>
      <w:r>
        <w:rPr>
          <w:rFonts w:ascii="Amiri" w:hAnsi="Amiri" w:eastAsia="Amiri" w:cs="Amiri"/>
          <w:color w:val="111111"/>
          <w:sz w:val="28"/>
          <w:sz w:val="28"/>
          <w:szCs w:val="28"/>
          <w:rtl w:val="true"/>
          <w:lang w:bidi="ar-SA"/>
        </w:rPr>
        <w:t xml:space="preserve">سودة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سیراکوس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شاو، جرج برنارد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شعبى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شمیل، شبلى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شهریار، سید محمد حسین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شیخ طوسى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شیخ کلینى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شیعه و راه انقلاب فکرى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صدر، محمدباقر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صفین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صلاح‌الدین و قلب‌الاسد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طباطبایى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طرح کلى نظام اسلامى </w:t>
      </w:r>
      <w:r>
        <w:rPr>
          <w:rFonts w:eastAsia="IRNazanin" w:cs="IRNazanin"/>
          <w:color w:val="111111"/>
          <w:sz w:val="28"/>
          <w:szCs w:val="28"/>
          <w:lang w:bidi="fa-IR"/>
        </w:rPr>
        <w:t>486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طلحة بن عبیدالله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 غ</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عبدالرحمن بن حاطب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عبدالله بن زبیر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عبدالله بن سعد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عبدالله‌بن عباس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عبقریة الامام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388</w:t>
      </w:r>
    </w:p>
    <w:p>
      <w:pPr>
        <w:pStyle w:val="BookText"/>
        <w:rPr/>
      </w:pPr>
      <w:r>
        <w:rPr>
          <w:rFonts w:ascii="IRNazanin" w:hAnsi="IRNazanin" w:eastAsia="IRNazanin"/>
          <w:color w:val="111111"/>
          <w:sz w:val="28"/>
          <w:sz w:val="28"/>
          <w:szCs w:val="28"/>
          <w:rtl w:val="true"/>
          <w:lang w:bidi="fa-IR"/>
        </w:rPr>
        <w:t xml:space="preserve">عثمانى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عدالت اجتماعى در اسلام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عقیل‌بن ابیطالب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علاءبن زیاد حارثى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على بن ابى رافع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عمادالدین اصفهانى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عمارة همدانى </w:t>
      </w:r>
      <w:r>
        <w:rPr>
          <w:rFonts w:eastAsia="Amiri" w:cs="Amiri" w:ascii="Amiri" w:hAnsi="Amiri"/>
          <w:color w:val="111111"/>
          <w:sz w:val="28"/>
          <w:szCs w:val="28"/>
          <w:lang w:bidi="ar-SA"/>
        </w:rPr>
        <w:t>436</w:t>
      </w:r>
    </w:p>
    <w:p>
      <w:pPr>
        <w:pStyle w:val="BookText"/>
        <w:rPr/>
      </w:pPr>
      <w:r>
        <w:rPr>
          <w:rFonts w:ascii="IRNazanin" w:hAnsi="IRNazanin" w:eastAsia="IRNazanin"/>
          <w:color w:val="111111"/>
          <w:sz w:val="28"/>
          <w:sz w:val="28"/>
          <w:szCs w:val="28"/>
          <w:rtl w:val="true"/>
          <w:lang w:bidi="fa-IR"/>
        </w:rPr>
        <w:t xml:space="preserve">عمربن ابى‌سلمه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عمربن عبدالعزیز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عمر بن یزید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عهد عتیق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عیدالغدیر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ملحمة عربیة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عیسى‌بن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غار حرا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غرام‌الالهه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 ق</w:t>
      </w:r>
    </w:p>
    <w:p>
      <w:pPr>
        <w:pStyle w:val="BookText"/>
        <w:rPr/>
      </w:pPr>
      <w:r>
        <w:rPr>
          <w:rFonts w:ascii="IRNazanin" w:hAnsi="IRNazanin" w:eastAsia="IRNazanin"/>
          <w:color w:val="111111"/>
          <w:sz w:val="28"/>
          <w:sz w:val="28"/>
          <w:szCs w:val="28"/>
          <w:rtl w:val="true"/>
          <w:lang w:bidi="fa-IR"/>
        </w:rPr>
        <w:t xml:space="preserve">فاطمه بنت اسد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فاغنرو المرأه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فراهانى، شمس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فروع کافى </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فلسفتنا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فنانون احبوا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فینوس والشاعر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قرظة بن کعب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قصور و اکواخ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قیس بن سعد بن عبادة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ک، گ</w:t>
      </w:r>
    </w:p>
    <w:p>
      <w:pPr>
        <w:pStyle w:val="BookText"/>
        <w:rPr/>
      </w:pPr>
      <w:r>
        <w:rPr>
          <w:rFonts w:ascii="IRNazanin" w:hAnsi="IRNazanin" w:eastAsia="IRNazanin"/>
          <w:color w:val="111111"/>
          <w:sz w:val="28"/>
          <w:sz w:val="28"/>
          <w:szCs w:val="28"/>
          <w:rtl w:val="true"/>
          <w:lang w:bidi="fa-IR"/>
        </w:rPr>
        <w:t xml:space="preserve">کلیب الصیداوى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کمیل‌بن زیاد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گالیله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گوته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گورکى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ل، م</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مالک‌اشتر نخعى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مالک بن انس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محمدبن ابوبکر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محمد بن جریش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محمد بن منکدر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مدین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مزنیه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مسلم بن عقبه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مسیح عیسى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 xml:space="preserve">معاویة بن ابى‌سفیان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معقل بن قیس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مغنیه، محمد جواد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مغیرة بن شعبه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مغیرة بن سعد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ممالیک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من هنا نبدأ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میخائیل نعیمه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ن، و</w:t>
      </w:r>
    </w:p>
    <w:p>
      <w:pPr>
        <w:pStyle w:val="BookText"/>
        <w:rPr/>
      </w:pPr>
      <w:r>
        <w:rPr>
          <w:rFonts w:ascii="IRNazanin" w:hAnsi="IRNazanin" w:eastAsia="IRNazanin"/>
          <w:color w:val="111111"/>
          <w:sz w:val="28"/>
          <w:sz w:val="28"/>
          <w:szCs w:val="28"/>
          <w:rtl w:val="true"/>
          <w:lang w:bidi="fa-IR"/>
        </w:rPr>
        <w:t xml:space="preserve">نجران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نجف‌الاشراف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نداى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نرون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نعمان بن عجلان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نوف بکالى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نهروان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وادى‌القرى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وجوه من کرتون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هفته‌نامه</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ولتر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ولز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ه ، ى</w:t>
      </w:r>
    </w:p>
    <w:p>
      <w:pPr>
        <w:pStyle w:val="BookText"/>
        <w:rPr/>
      </w:pPr>
      <w:r>
        <w:rPr>
          <w:rFonts w:ascii="IRNazanin" w:hAnsi="IRNazanin" w:eastAsia="IRNazanin"/>
          <w:color w:val="111111"/>
          <w:sz w:val="28"/>
          <w:sz w:val="28"/>
          <w:szCs w:val="28"/>
          <w:rtl w:val="true"/>
          <w:lang w:bidi="fa-IR"/>
        </w:rPr>
        <w:t xml:space="preserve">هشام بن حکم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هلاکو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هیتلر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یشوع‌بن سیراخ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یونان </w:t>
      </w:r>
      <w:r>
        <w:rPr>
          <w:rFonts w:eastAsia="IRNazanin" w:cs="IRNazanin"/>
          <w:color w:val="111111"/>
          <w:sz w:val="28"/>
          <w:szCs w:val="28"/>
          <w:lang w:bidi="fa-IR"/>
        </w:rPr>
        <w:t>252</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عبدالرحمن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الامام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پس از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صلۀ الحیاة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پیوند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جمعاً سی صفحه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دراسات فى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شیخ محمدمهدى شمس‌الدین، چاپ دوم،بیروت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محمد عبده، بر شرح نهج‌البلاغه چاپ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قاهره، ص ب</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نظریه فوق از مقدمه ترجمه نهج‌البلاغه به زبان انگلیسى که بارها توسط 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مرکزبررسى‌هاى اسلامى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چاپ شده است، ترجمه و نقل گردید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 صوت العدالة الانسانیة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همه مجلدات اینکتاب، پس از تجدید نظر کامل، توسط نویسنده، در دو هزار صفحه هم اینک در اختیار شمااست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روائع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جرج جرداق چاپ بیروت، صفحه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دیپاچه‌اى بر رهبرى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ناصرالدین صاحب‌الزمانى، چاپ اول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مقدمه شریف رضى، با شرح و تحقیق دکتر صبحى‌الصالح چاپ و نشر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بررسیهاى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صفحه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به سال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درگذشت و سیدرضى در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سالگى به سال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فوت نموده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مسعودى، چاپ بیروت، دارالاندلس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قتل و زندگى سپهبد تیمور بختیار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سرهنگ پژمان، چاپ دوم، پاریس</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آیة‌الله صافى گلپایگانى هم‌اکنون یکى از مراجع مورد احترام در حوزه علمیه قم مى‌باشند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نامه‌اى را که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نوشته‌اند، این‌طور شروع مى‌کنند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بولس صلح و خیر، و اى متمسک به لواء نبوت و امامت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جوان صلح و صفاىمسیح، و قهرمان شجاعت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اى عزاخوان شهیدان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به‌خدا که حبیب قلب و نور چشم من هستى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شود به مقدمه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عیدالغدیر تالیف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بولس سلامه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چاپ لبنان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آیة‌الله شرف‌الدین در نامه‌اى دیگر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جرداق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فرستاده‌اند، مى‌نویسند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شئتم ان اقول فى عبقریتکم کلمة فأعیرونى بیانکم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بخواهید درباره عظمت شخصیت شما کلمه‌اى بگویم، باید بیان خود را بمن امانت بدهید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شود 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 القومیة العربیة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پایانى، چاپ بیروت، صفحه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نامه علامه بحرالعلوم، مندرج در کتاب الامام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صفحه‌هاى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این‌ها، همان‌طور که در متن نامه آمده، کتاب‌هاى داستان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مجموعه‌هاى شعرى مؤلف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الاخلاق والاداب شماره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کربلا، عراق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به‌دنبال آن،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مشروحى از سوى یکى از علماء محترم به مراجع قم نوشته شد که در آن انتقاد شدیدى را نسبت به محتواى کتاب و ترجمه آن ارائه داده بودند که درهمان موقع، توضیحات لازم خدمت نویسنده محترم آن نامه، ارسال گردید و البته نقل مکاتبات ما در این زمینه و در مقدمه کتاب، ضرورى به‌نظر نمى‌رسد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این دو کتاب توسط دوستان و برادران دیگر، انجام گرفت و تحقق این توفیق ازنگارنده سلب گردید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نامه تاریخ ندارد، ولى با توجه به محتواى آن، وصول کتاب شیعه و تصمیم ما برترجمه کتاب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جرداق، مربوط به سى‌سال پیش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خواهدبود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انّى رأیت انّه لایکتب انسان کتابآ فى یومه الّا قال فى غده، لو کان غیر هذا الکان احسن ولو زید کذا لکان یستحسن ولو قدم هذالکان أفضل ولو ترک هذالکان أجمل و هذا منأعظم العبر و هو دلیل على استیلاء النقص على جملة البشر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تقسروا اولادکم على اخلاقکم، فانّهم مخلوقون لزمان غیر زمانکم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و لبان، هردو، معجون‌هاى خوشبویى هستند که در عربستان پیدا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فلاسفه یونان و از جمله افلاطون، چنین نظریه‌اى داده بودند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شماره یک، در آخر کتاب مراجعه 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جاع فقیر الّا بما متّع به غنى</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نعمة موفورة الّا و الى جانبها حق مضیع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Raphael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نقاش معروف ایتالیایى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جمله امام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دنیا غُرّى غیرى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شماره دوم در آخر کتاب رجوع شود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شماره سوم رجوع شود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سپیدرویى که به احترام وى از ابر باران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بى‌پدران و پاسدار بیوه‌زنان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لقبى است که قرآن مجید به همسر ابولهب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قاصعه از خطبه‌هاى معروف امام على علیه‌السلام است و نکات حساس زیادى درآن وجود دارد و مؤلف جملاتى کوتاه از آن نقل کرده، طالبین تفصیل به خطبه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نهج‌البلاغه رجوع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فعلى مولاه، اللهم وال من والاه و عاد من عاداه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هنیئاک یابن ابیطالب، اصبحت مولاى و مولى کل مؤمن و مؤمنة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مدارک فراوانى از طریق عامه و خاصه دارد که در الغدیر آمده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ینادیهم یوم‌الغدیر نبیهم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بخم، واسمع بالنبى منادیا</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یوم الدوح، دوح غدیر خمابان له الولایة لواطیعاو لم ار مثل ذاک الیوم، یومآو لم ار مثله حقآ اضیعا</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پیامبر به خانه ابوبکر از نظر تاریخى قابل تردید است و گروهى معتقدند که پیامبردر راه به او برخورده و ابوبکر همراه پیامبر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اینکه پیامبر على را دوست داشت، چنانکه خود مؤلف مى‌نویسد، این بود که او از روز نخستین به رسالت پیامبر ایمان آورد و در این راه جانفشانى‌ها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آن،معرفى على به‌عنوان جانشین، براى آن بود که خدا نیز على را دوست داشت و پیامبر هرکارى را که مى‌کرد به اذن خداوند بود و هرگز نباید تصور کرد که این انتخاب براى جانشینى، نظر و رأى خود رسول خدا بود، زیرا چنانکه مؤلف اشاره مى‌کند، پیامبر با اینقبیل کارها، با مقدم‌داشتن قوم و خویش در امر حکومت، چنانکه در زمان جاهلیت قدیم وجاهلیت جدید، مرسوم است، با تمام قوا جنگید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قرآن مى‌فرماید که پیامبر هیچ‌وقت از روى هوى و هوس سخن نمى‌گوید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ینطقعن‌الهوى، ان هو الّا وحى یوحى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مسلمآ انتخاب على نیز یک دستور الهى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استفاده از زکوة را که عایدى عمده بیت‌المال بود، بر بنى‌هاشم تحریم کرد و حتى آنان را براى جمع و اخذ مالیات‌هاى اسلامى اعزام نمى‌داشت تا هیچ‌گونه احتمال سوئىدر بین نباشد و همه بدانند که در نظام جدید عملا نورچشمى‌ها، بر افراد شایسته تقدم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بود اجمالى از اوصاف امام که مؤلف نقل کرده است، براى مزید اطلاع در این باره به کتابهاى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جدید، جلد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اول و علل‌الشرایع طبع جدید، جلد اول صفحه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ابن شهرآشوب طبع جدید،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توضیحآ باید یادآور شد که خلقت امام على نیز مانند همه امامان دیگر کاملا طبیعى وعادى بود، یعنى از نظر آفرینش ظاهرى نیز انسان کاملى به‌شمار مى‌رفت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کسانىکه با نقل اسرائیلیات و احادیث جعلى و قلابى، امام را موجود عجیب الخلقه‌اى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جلوه مى‌دهند، بسى گناهکارند و نفهمیده کاریکاتور مسخره‌اى از امام مى‌کشند که فقط به درد روزنامه‌هاى فکاهى مى‌خورد نه به درد تعریف امام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تبریز از واعظى که اظهار فضل هم مى‌کند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شنیدم که در بالاى منبر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علىچنین و چنان بود و شکم بسیار گنده‌اى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وقتى از امام علت شکم گندگى راپرسیدند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بالاى آن علم و طبقه پائین آن طعام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تردید این حرف دروغ است و بر امام بسته‌اند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بر این آنکه علم چیزى نیست که آن را در شکم انسانى جاى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ثانیآ على که شکم سیر از نان جوین را به عمر خودندید، معقول نیست که شکم بادکرده‌اى داشته باشد، و نوع آ کسانى شکم گنده دارند که پرخور و مفتخور، و موجودى عاطل و باطل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بدانسان که مى‌دانید و دیده‌اید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تازه اگر شکم‌گندگى دلیل کثرت علم باشد، باید تمام مفتخوران جامعه و همه اشراف واوباش شکم‌گنده را، از دانشمندان بنام شمرد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چقدر خوبست که در نقل اقوال و اخبار دقت بیشترى کنیم و هر چیزى را که در هر کتابى دیدیم، به‌عنوان یک موضوع جالب به خورد مردم ندهیم که عصر فضا را سخن حق خوشتر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گذشته است زمانى که شکم‌گندگى را دلیل بزرگى و عزت انسانى مى‌دانستند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نانى را که با شیر بپزند، حریره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مى‌گویند او خود را برهنه کرد و على از او رو برگرفت و او به آن حال بود تا على از او دورشد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بدین‌ترتیب نجات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مى‌خواهد به دروغگویى رفیقش اشاره کند و بگوید که هیچ‌کس در میدان جنگ ازچنگ على سالم به‌در نرفته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در راه مصالح عالیه اسلام و به خاطر بزرگداشت هدف‌هاى مقدس و آسمانى قرآن،نه‌فقط سال‌هاى متمادى از حق ضایع‌شده خود صرف‌نظر کرد، بلکه با کسانى که حق او راپایمال کرده بودند، به‌خاطر اسلام همکارى 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 در این راه تا آنجا پیش رفت که نام فرزندان خود را نیز از نام آنها گرفت تا وحدتاسلامى را در قبال دشمنان دین، حفظ کرده 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اى کاش ما نیز در عصر خود، و در مبارزاتى که به‌خاطر بسط عدالت اجتماعى و نشراصول اسلامى در پیش داریم، هدف را فداى مصالح زودگذر و شخصیت‌ها نمى‌ساختیم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پیروان مکتب على باید براى پیروزى نهایى از راهى بروند که راهبرشان از آن راه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درغیر این‌صورت و با ایجاد نفاق و اختلاف و دامن‌زدن به آتش بدبینى و سوءظن، انتظارپیروزى احمقانه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بارک الله فى معضلة لم تحکم فیها یا ابالحسن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لولا على لهلک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یفتیّناحد فى‌المسجد و علىّ حاضر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در این زمینه نیازمند کتاب مستقلى است، ولى آنچه در آن جاى شک و تردیدنیست، این است که على از کسانى که به‌نام تصوف و زهد، هزار و یک کار نامشروع مى‌کنندو فقط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مى‌کشند و حق مى‌گویند و على مى‌جویند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مرتکب هرگونه جنایت و کثافت کارى مى‌شوند، سخت بیزار است و این‌گونه تصوف را نه على و نه اسلام هرگز به رسمیت نمى‌شناسند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حساب که مبنى بر عول و تعصیب است، در کتب فقهى شیعه مورد بحث و بررسىقرار گرفته است، طالبین تفصیل به آنها مراجعه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در موارد متعددى از نهج‌البلاغه آمده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بخش مطالبى مى‌خوانید که از نظر گروهى مورد پسند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آشنایى بیشتر با بینش اسلامى در این زمینه به توضیح شماره چهارم در آخر کتابمراجعه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آن است که به‌صورت ظاهر از آلودگى به چیزهاى کوچک، خود را دور نگه مى‌دارید ولى عملا از ارتکاب جنایات بزرگتر باکى ندارید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شاید از ترس تکفیر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مى‌گوید اگر نان نباشد کارگر و رنجبر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نمى‌توانند شگفتى وجود و زیبایى آفرینش را دریابند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باید توجه داشت که مسئله مهم‌تر از این‌هاست،زیرا پیامبر خدا مى‌فرماید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نان نباشد، حتى نماز و روزه و پرستش خداوند نیز از بین مى‌رود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بارک لنا فى‌الخبز و لاتفرّق بیننا و بینه، فلولا الخبز ماصُمنا و لا صَلَينا و لا ادّینا فرائض ربّنا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ما در نان برکت بده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زیادکن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میان ما و نان جدایى مینداز که اگر نان نباشد، نماز نمى‌خواندیم و روزه نمى‌گرفتیم و واجبات پروردگار خود را به‌جا نمى‌آوردیم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کتاب سفینة‌البحار،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کافى،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ط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امام صادق علیه‌السلام از پیامبر نقل مى‌کند که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فان‌الخبز مبارک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صلّیتم و به صُمتم و به حَجَجتم بیت ربّکم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نان گرامى است، به‌واسطه نان نمازمى‌خوانید و روزه مى‌گیرید و به زیارت خانه خدا مى‌روید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وسائل‌الشیعه، کتاب اطعم هو اشربه، 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الاعسم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بیان این مطلب و احترام نان مى‌گوید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بودا و کنفوسیوس را پیامبر نامیده‌اند ولى پیامبر آسمانى‌بودن آنان مورد قبول اسلام نیست و اصولا آنان را باید فلاسفه و حکمایى به‌شمار آورد که تعلیماتى به مردمعرضه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روایات اسلامى، مسیح را یهودیان نتوانستند به دار بزنند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بنابر پاره‌اى روایات پیامبر اسلام را سرانجام مسموم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نیز 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یهود و نصارى را مال مردم‌خور، معرفى مى‌کند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یاایّهاالذین آمنوا انّ کثیرآ مِن الاحبار والرهبان لیأکلون اموال‌الناس بالباطل و یصدّون عنسبیل‌الله والّذین یکنزون الذّهب والفضّة ولا ینفقونها فى سبیل‌الله فبشرّهم بعذاب الیم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کسانى که ایمان 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بسیارى از احبار و راهبان مال‌هاى مردم رابه‌ناحق مى‌خورند و از راه خدا بازمى‌دارند و کسانى که طلا و نقره را گنج مى‌کنند و آنرا در راه خدا خرج نمى‌کنند، به عذابى الیم و دردناک نویدشان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نیز شواهد بسیارى در این زمینه دارد که از آن‌جمله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گناه‌فروشى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بخشش گناهاز طرف کشیشان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داستان آن از این قرار بود که پاپ لئون دهم چون براى تمام‌کردن بناى کلیساى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سن‌پیر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کافى نداشت، برآن شد که به‌وسیله عفو گناهان وجهى به‌دستآورد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ساده‌لوح نیز پول مى‌دادند و گناه خود را مى‌فروختند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آنکه دامنه کاروسعت یافت و با دادن پول به پدران روحانى، ممکن بود که حتى روح امواتى که در برزخ به غضب خدایى گرفتار بودند، شاد و خشنود گردانند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بدعت ناروا، بعدها شکل سنت مقدسى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به‌خود گرفت به‌طورى که در سال</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فروش گناهان و بعد با رسم و اساس گناه‌بخشى مخالفت ورزید، ازطرف پاپ تکفیر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این داستان را در ترجمه فارسى تاریخ عمومى آلبرماله،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سخنان پیامبر اسلام را در این زمینه، در پاورقى اول این فصل نقل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محترم در این بخش عیسى‌مسیح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یک فرد انقلابى که بر ضد رباخواران و استثمارگران یهودى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به‌خاطر تهذیب نفس قیام کرده بود، معرفى مى‌کند و حق نیز چنیناست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انجیل‌هاى چهارگانه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محصول مغزهاى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مالامالاز خرافات و دستورهایى است که هرگز با خواست مسیح و با خواست ملت‌هاى محروم ومردم زجردیده موافقت ندارند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نمونه و به‌عنوان اشاره باید گفت که همین اناجیل اربعه دستور مى‌دهند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اگربه گونه راست تو سیلى زدند، تو گونه چپ را نیز بیاور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تعلیم مى‌دهند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سیاستدخالت نکنید و کار قیصر را به قیصر و کار خدا را به خدا واگذارید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صریحآ اعلام مى‌کنند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قباى تو را گرفتند تو رداى خود را نیز ببخش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یک میل تو را با خودبردند، تو میل دیگر را نیز با آنان برو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تعلیمات و ده‌ها نوع دیگر از این قماش، نشان مى‌دهد که مسیحیت فعلى ماهیت انقلابى ندارد و تعلیمات مسیح نیز در سایه تحریف پدران روحانى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مسخ شده وشکل معکوسى به‌خود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بدین‌ترتیب، با صرف‌نظر از تعالیم اصلى عیسى مسیح که در همان دوران‌هاى نخستین دگرگونه شد و از بین رفت، اناجیل فعلى مسیحیان هیچ گونه ارزش زنده اجتماعى ندارند و بنا به اعتراف خود مسیحیت، فاقد قوانین لازم اقتصادى وسیاسى مى‌باشند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صورت ما در این زمینه با مؤلف ارجمند هرگز هم‌عقیده نیستیم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محمد والمسیح، تألیف خالد محمد خالد، چاپ مصر، قاهره،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متأسفانه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یشوع بن سیراخ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پدران روحانى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رسمیت نمى‌شناسند و کتاب او را ازجمله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ابوکریفا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ابوکریفا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پوشیده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مخصوص کتب زائدى است که به عهد عتیق و جدید افزوده‌اند و ابوکریفاى عهدعتیق، چهارده‌کتاب است که یکى از آنهاحکمت یشوع‌بن سیراخ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کتاب‌ها را مورخان مسیحى جزو کتاب‌هاى آسمانى نمى‌دانند و داراى مطالب نبوتى نمى‌شناسند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نسخه عبرانى این کتاب مفقود است ولى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که نسخه‌اى را که در بینسال‌هاى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مسیح نوشته شده بود، دیده است و مى‌گویند پسر وى که مؤلفکتاب مسطور است، آن را از عبرانى به یونانى ترجمه نموده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مزید اطلاع در این زمینه به کتاب قاموس کتاب مقدس ترجمه و تألیف هاکس آمریکایى، چاپ بیروت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ماده ابوکریفا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یشوع بنسیراخ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مجموعه‌اى نیز از این‌گونه اناجیل، چندسال پیش، به زبان انگلیسىدر آمریکا منتشر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گیاهى است مانند نى که سر خود را در آب خم مى‌کند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اهل‌البیت، تألیف شیخ محمدجواد مغنیه،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 شماره پنج در آخر کتاب مراجعه شود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توضیح مفصل نیست که اعتراض شدید مؤلف متوجه پدران روحانى کشیش مسیحیت است که خود پیرو آن است وگرنه در اسلام نه کهانت وجود دارد و نه رهبانیت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 روحانیتى که در بین مسیحیان معمول و مصطلح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هم در گوشه‌اى چنین روحانیتى دیده شود، هرگز با اسلام واقعى پیوند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محمد خالد از نویسندگان دانشمند دانشگاه اسلامى الازهر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تألیفات جالب و ارزنده دیگرى از قبیل الدین فى خدمة‌الشعب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در خدمت ملت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وسرانجام هم از تدریس در الازهر محروم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حکم فقط مربوط به حالت گرسنگى نیست، بلکه به اجماع فقهاء اسلامى، در صورت اضطرار هر چیز حرامى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آدم‌کشى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مى‌شود و این حاکى از وسعت نظر وعظمت اسلام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آخرت خود چنان باش که گویى فردا خواهى 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باید توجه داشت که اصول اقتصادى اسلام، که امام در حکومت خود مجرى آن بود،در روزگارى پى‌ریزى شد که نه از سوسیالیسم خبرى بود و نه از مرحله تکامل یافته آن،کمونیسم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به‌طور کلى باید دانست که اسلام و رهبران آن، به‌جاى نامگذارى و عوام‌فریبى، دردنبال کار و واقعیت بودند و رفاه اجتماع و آسایش توده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دخالت حب و بغض هاى شخصى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مى‌خواستند و در این راه هم‌چنانکه مى‌دانیم تا پاى جان کوشیدند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واکنون نیز اصول اقتصادى و اجتماعى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خواه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سوسیالیسم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بنامیم یابه‌قول مرحوم آیت‌الله کاشف‌الغطاء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اشتراکیت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بخوانیم، اگر آن‌طور که هست اجراشود، بدون شک ما داراى مزایاى سوسیالیسم و فاقد زشتى‌ها و جنایات کاپیتالیسم خواهیم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در صورتى که حکومتى صالح و اسلامى، به مفهوم واقعى کلمه وجود داشته باشدو در صورتى‌که اصول اقتصادى و اجتماعى اسلام، آن‌طور که هست، بدون تحریف وتدلیس، اجرا گردد وگرنه از جامعه‌هاى به‌اصطلاح اسلامى امروز، که نه از اسلام خبرى است و نه از حکومت آن، انتظار اصلاحات بنیادى و تحولات عمیق را داشتن، خواب وخیالى بیش نخواهد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 سوره 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توضیحآ باید یادآور شد که عبادات اسلامى هرگز مانع از کار و کوشش نیست و اگر انسانبا توجه به حقیقت آنها، آنها را برپا دارد، او را در راه کار بهتر و سودمندتر براى مردم بانیت پاک‌تر، آماده‌تر و مجهزتر مى‌نماید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بدیهى است که عبادات اسلامى هیچ‌گونه رابطه‌اى باگوشه‌نشینى و دورى از کار و اشتغال به ذکر و وردگفتن گروهى مسلمان‌نما ندارد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البته روزه در ماه روزه، در ایام سفر به‌طور کلى ساقط است تا انسان دچار مشکلاتى نشود، چنان‌که در صورت اضطرار نیز وجوب آن موقتآ برطرف مى‌شود، ولى به‌بهانه کار ومعاش نمى‌توان واجبات اسلامى را ترک کرد و با توجه به اینکه اوقات عبادات اسلامى محدود است و از ساعات روز و ایام هفته و ماه و سال، قسمت بسیار ناچیزى را اشغال مى‌کند، نمى‌توان گفت که آنها را به‌خاطر کارهاى دیگر، باید کنار بگذاریم و فقط به‌خاطرمادیات زندگى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ضرورتى در پیش باشد نخست باید از خواب و تفریح و گردشو غیره کسر کنیم نه از 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غلط آقاى حبیب بورقیبه، رئیس‌جمهورى تونس،که چندسال پیش آن را صادر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کارگران به‌خاطر کار بیشتر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باید ماه رمضان را روزه نگیرند، ناشى از عدم فهم حقیقت روزه بود و انگیزه‌اى جز غرب‌زدگى و تظاهر به تجددطلبى و روشنفکرنمایى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بورقیبه‌ها، واقعآ به‌خاطر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سازندگى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مى‌خواهندکارگران به وقت خود اهمیت بدهند، آنها را از شرکت اجبارى در میتینگ هاى قلابى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واستقبال‌ها و جشن‌ها و دمونستراسیون‌هاى ضدملى و غیره بازدارند، نه از نماز و روزه که باعث تهذیب نفس و پاکى روح مى‌گردد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هر صورت، واجبات اسلامى جز در صورتاضطرار، تعطیل‌بردار نیست خواه آقاى بورقیبه به لزوم آن فتوى بدهد و یا روشنفکران کافه‌نشین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ویسکى‌خوار، هوادار آن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طریق شیعه روایت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تفکر یک ساعت بهتر از عبادت شصت‌سال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ازحضرت رضا علیه‌السلام نقل شده که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لیس‌العبادة کثرة‌الصلاة والصوم، انما العبادةالتفکر فى امرالله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عبادت کثرت نماز و روزه نیست، بلکه عبادت تفکر در امر خداونداست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اصول کافى، ط جدید،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بقره،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مجید، سوره الرحمن،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سوره‌الملک،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روایتى درباره زکوة مى‌فرماید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ان‌الناس ماافتقرواولااحتاجوا و لاجاعوا و لاعروا الا بذنوب الاغنیاء و حقیق على‌الله ان یمنع رحمته ممنمنع حق‌الله فى 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فقیر و نیازمند و گرسنه و برهنه نشدند مگر در سایه فجایعو گناهان ثروتمندان، و بر خدا سزاوار است که رحمت خود را از کسى که حق مالى را نمى‌پردازد، بازدارد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کتاب من لایحضره‌الفقیه،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ما در این زمینه بسیار است و در یک پانوشت بیش از یک نمونه نمى‌توان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معنى دهکده، شهر و کشور، هرسه آمده است و ما در ترجمه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انتخاب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آیاتى که در قرآن مجید، در تحریم ربا و رباخوارى آمده، آیه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است که مى‌فرماید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ایهاالذین آمنوا اتقواالله و ذروا ما بقى من الربا ان کنتم مؤمنین فان لم تفعلوافاذنوا بحرب من‌الله و رسوله و ان تبتم فلکم رؤس اموالکم لاتظلمون و لاتُظلمون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 بترسید و اگر به‌راستى مؤمن شده‌اید از رباها هرچه باقى مانده،رها کنید و اگر نکردید، آماده جنگ خدا و پیغمبر شوید و اگر توبه کردید، سرمایه‌هاتاناز آن شماست، نه ستم کنید و نه ستم ببینید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توضیحات آخر کتاب رجوع شود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روایت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ابوهریره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ما در اینجا کارى با چگونگى روایات او نداریم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ولى در مورد بوسیدن دست، ما روایاتى داریم که بوسیدن دست پیامبر و جانشینان وى راتجویز مى‌کند و مثلا مى‌فرماید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یقبّل الا ید نبّى او وصىّ او 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 دست پیامبر وجانشین وى و یا مرد شقى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بوسیده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اینجا درمى‌یابیم که فقط بوسیدن دستمردم بد و جباران روزگار، از نظر اسلام کار صحیحى نیست و بدون شک زبونى براى غیرخداوند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محمد والمسیح،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آیه دیگرى مى‌فرماید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وشاورهم فى‌الامر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کارها با مردم به مشورت بپرداز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زمان غیبت، مانند زمان ما، مسئله حکومت مربوط به همه مسلمین است، براى اینکهدر حکومت اسلامى، قانونگذار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مجرى قانون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پیغمبر و امام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ازطرف مردم تعیین مى‌شود، ولى رئیس حکومت در عین اینکه موظف به حفظ قوانین اسلامى و عدم تغییر آنها است، در اوضاع روز و مشکلات داخلى و خارجى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کند و خود مردم هم به‌عنوان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نظارت ملى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به‌معروف و نهى از 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کارهادخالت و نظارت خواهند داشت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براى تفصیل به تفسیر بزرگ المیزان، 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اسلام اطاعت رئیس حکومت تا وقتى ضرورى است که مطابق قوانین اسلامىدر راه بسط عدالت اجتماعى و اقتصادى و از بین‌بردن ظلم و تعدى و برقرارى عدل و دادکوشش کند و در غیر این‌صورت، اطاعت وى از گردن مسلمانان ساقط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به‌طور کلى اسلام به مردم اجازه داده که در راه احتیاج ضرورى به نان و آب خود که کسىاز آنها غصب کرده و پس نمى‌دهد، بجنگند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راه اگر بکشند یا کشته شوند، در نزدخداوند مأجور خواهند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البته این براى ایجاد آشوب و بلوا نیست، بلکه به‌مثابه دفاع مشروع از حق زندگى است و فقهاء هم در این باره به تفصیل سخن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مجید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مؤلف از این انقلاب ملى، قیام مردم مسلمان برضد خلافت غیراسلامى عثمان و دارو دسته بنى‌امیه بود که منجر به کشته‌شدن عثمان و سقوط حکومت غیرقانونى بنى‌امیه گردید و حق امام على به‌دستش 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درباره خلافت عثمان و سلطنت بنى‌امیه و کارشکنى‌هاى آنان برضد حکومت دمکراتیک امام، در جلد چهارم کتاب به تفصیل خواهد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على از اینکه حق او را پایمال کردند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درواقع حق توده نیز ضایع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آزرده خاطر بود و در خطبه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نهج‌البلاغه هم آمده، گله‌مندى شدید خود رااظهار داشته است ولى در عین حال، به‌خاطر مصالح اسلام، با آنهایى که روى کار آمدند، به مخالفت علنى نپرداخت و حتى به‌خاطر مصالح عالیه اسلامى، پس از مدتى، با آنها بیعت کرد تا اساس اسلام، این جنبش آزادى‌بخش جهانى، استوار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اغیلمة من قریش</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واعجباه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اتکون الخلافة بالصحابة والقرابة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نظر شیعه، صحیح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خود مؤلف از صفحه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به‌بعد همین کتاب، اعتراف مى‌کند که پیامبر اسلام على‌بن ابیطالب را به‌عنوان خلیفه خود تعیین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علاوه بر حدیث غدیرخم در مورد امام على که مؤلف به آن استناد کرده درباره امامان دیگر علاوه بر حدیث ثقلین که شیعه و سنى آن را نقل کرده‌اند، از طرق خود اهلسنت نیز نقل شده که پیامبر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جانشینان من دوازده‌نفرند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شماره نقباء بنى‌اسرائیل و همه آنها از قریش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روایت در کتاب‌هاى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ینابیع‌المودة،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وصحیح بخارى کتاب احکام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به‌طور کلى باید گفت که مسئله امامت، با تعیین خداوند حل و فصل شده و البته درزمان غیبت امام، موضوع همان‌طور خواهد بود که مؤلف گفته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جمله‌اى را که مؤلف در اینجا نقل کرده و به حضرت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داده است،بیشتر از طریق اهل سنت نقل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مروج‌الذهب 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هرصورت از نظر شیعه، امام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حکم خداوند، از طرف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براى امامت تعیین شد و مردم هم بیعت کردند، ولى توطئه‌هاى جنایتکارانه معاویه از استقرار و ادامه آنجلوگیرى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مطالب در کتب مربوط به امامت به تفصیل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کتاب جدیدالانتشار شیعه راکه بحث‌هاى تاریخى مشروحى در این زمینهدارد، توصیه مى‌کنیم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عمربن خطاب در بستر مرگ، شش نفر را انتخاب کرد که پس از مشورت با یکدیگر خلیفه پس از وى را انتخاب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یکى از آن شش تن، سعد بن ابى‌وقاص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شش نفر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 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التماسک فى شخصیة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دوم کتاب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على علیه‌السلام در ذیل تعریف ایمان مى‌فرماید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امرناصعب مستعصب، لایحمله الّا عبد مؤمن امتحن الله قلبه للاایمان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 ما، کار بسیار سختو دشوارى است و جز فرد باایمانى که خداوند دل او را براى ایمان آزموده است، نمى‌تواندتحمل کند و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به امام على علیه‌السلام اعتراض کردند که چرا بیت‌المال را به‌طور مساوى بین مرد متقسیم مى‌کند و هیچ‌کس را روى سابقه و بزرگى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برترى و ترجیح نمى‌دهد، در جواب آنهاجمله فوق را فرمود و بعد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مال، مال خود من هم بود آن را بالسویه بین مردم تقسیم مى‌کردم و چگونه این کار را نکنم در حالى‌که مال، مال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متنعبارت امام در خطبه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این‌طور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اتأمرونى أن اطلب‌النصر بالجورفیمن ولیت علیه؟ والله لا اطور به ما سمر سمیر، و ما امّ نجم فى‌السماء و لوکان المال لىلسوّیت بینهم، فکیف و انّما المال مال‌الله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کلمات با مختصر فرقى در نهج‌البلاغه آمده است و چون این عبارت براى بیان مقصودکافى بود، عین آن ترجمه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در دوران خلافت خود خیلى کارها از این قبیل، انجام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ابى‌الحدید 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خود مى‌نویسد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عثمان حکم‌بنعاص را پس از رانده‌شدن از دستگاه رسالت، و راه‌نیافتن به تشکیلات خلافت ابوبکر وعمر، برگرداند و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به وى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فدک را که فاطمه به‌عنوان ارث پدرى مطالبه مى‌نمود، به‌اضافه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 از بیت‌المال، به مروان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تمام مسلمیناز مراتع و چراگاه‌هاى اطراف مدینه ممنوع شد و آنها تیول بنى‌امیه 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سایه حکومت وى بود که به نوشته مروج‌الذهب مسعودى ساختمانى برپا کرد، در طویله‌اش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 و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داشت و پس از مرگ یک چهارم دارایى او به </w:t>
      </w:r>
      <w:r>
        <w:rPr>
          <w:rFonts w:eastAsia="IRNazanin" w:cs="IRNazanin"/>
          <w:b w:val="false"/>
          <w:bCs w:val="false"/>
          <w:i w:val="false"/>
          <w:iCs w:val="false"/>
          <w:color w:val="333333"/>
          <w:sz w:val="20"/>
          <w:szCs w:val="20"/>
        </w:rPr>
        <w:t>84000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سعدبن ابى‌وقاص، عمارتى در عقیق ساخت و زیدبن ثابت درهنگام مرگ به اندازه‌اى طلا و نقره داشت که آنها را با تبر مى‌شکستند و قیمت اموال ومزارع و باغات او به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بالغ مى‌شد و یعلى‌بن منبه هنگامى که درگذشت </w:t>
      </w:r>
      <w:r>
        <w:rPr>
          <w:rFonts w:eastAsia="IRNazanin" w:cs="IRNazanin"/>
          <w:b w:val="false"/>
          <w:bCs w:val="false"/>
          <w:i w:val="false"/>
          <w:iCs w:val="false"/>
          <w:color w:val="333333"/>
          <w:sz w:val="20"/>
          <w:szCs w:val="20"/>
        </w:rPr>
        <w:t>000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دینار نقد داشت و مطالبات او از مردم به </w:t>
      </w:r>
      <w:r>
        <w:rPr>
          <w:rFonts w:eastAsia="IRNazanin" w:cs="IRNazanin"/>
          <w:b w:val="false"/>
          <w:bCs w:val="false"/>
          <w:i w:val="false"/>
          <w:iCs w:val="false"/>
          <w:color w:val="333333"/>
          <w:sz w:val="20"/>
          <w:szCs w:val="20"/>
        </w:rPr>
        <w:t>000,100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 مى‌شد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نمونه‌اى از اندوخته‌ها و ثروت اشراف و اوباش، در سایه خلافت ضد اسلامى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کاخ معروف خود را در کوفه بنا کرد و درآمد وى از عراق هر روز بیش از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دیناربود و در ناحیه سراة بیش از این عایدى داشت و در مدینه نیز کاخى براى خود ساخت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 وقتى درگذشت</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حکم‌بن عاص را پیامبر طرد کرد و از مدینه دور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از او وساطت کرد، پیامبرقبول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پیامبر ابوبکر و عمر نیز او را از خود طرد کردند ولى تا عثمان روى کارآمد، او را به مدینه آورد و صدهزار درهم به وى انعام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قولى یک‌پنجم مالیات آفریقا را به او بخشید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یعقوبى در تاریخ خود مى‌نویسد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بستگان خود را مقرب ساخت، اموالمسلمین را اتلاف نمود، حکم‌بن عاص و عبدالله بن سعد را که مطرود رسول‌الله بودند پناهداد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ولیدبن عقبه را والى کوفه نمود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یعقوبى و کتاب عصرالمأمون تألیف دکتررفاعى چاپ چهارم، مصر،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سعد از طرف عثمان والى آفریقا شد و عثمان مالیات آفریقا را به او بخشید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ودر واقع عبدالله بن سعد هم جزو همان هزار فامیل دوره حکومت بنى‌امیه بود که با خلافت عثمان، این حکومت به روى کار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غارت و چپاول را شروع کرد و زمینه را براى امپراطورى مطلق معاویه و دودمان بنى‌امیه فراهم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 قطب، با رشادت و صراحت اسلامى، پس از اینکه تاخیر على را درمسئله خلافت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ناگوارترین حادثه در تاریخ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مى‌داند، اعمال و رفتار و گشاد بازى‌هاى عثمان را، خصوصآ در اسراف بیت‌المال و بخشش آن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خویشاوندان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داده و سپس بالصراحة مى‌نویسد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براى سلطنت معاویه مقدمه‌چینى کرد و عمدآ فلسطین و حمص را جزوقلمرو فرماندارى معاویه ساخت، تا او بتواند مال و قشون جمع کند و در موقع خلافت على اخلال‌گرى نموده و حکومت را به‌دست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العدالة الاجتماعیة فى‌الاسلام تألیف سید قطب، چاپ قاهره،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توسط ما به فارسى درآمده و تحتعنوان عدالت اجتماعى در اسلام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پرارج شیعه نیز، اطلاعات تاریخى در این زمینه‌ها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پلوتوکراسى نام سیستم حکومتى است که به‌دست ثروتمندترین افراد یک جامعه اداره مى‌شود و مى‌توان آن را حکومت اغنیاء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اصطلاح گاهى به خود طبقه ثروتمندترین افراد نیز اطلاق مى‌گردد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مکتب‌هاى سیاسى تألیف دکتر پازارگاد چاپ تهران،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آریستوکراسى همان سیستم اشرافى است که در آن، قدرت سیاسى متکى به قدرت اقتصادى مال و ثروت،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قبلا به‌طور اجمال اشاره کردیم که حکومت صالح اسلامى براى اداره اجتماع اسلامى وحفظ میهن و سرزمین مسلمانان، اختیارات تامه دارد و در صورت لزوم از این اختیارات استفاده مى‌کند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آنجا که اگر براى اداره میهن اسلامى و جامعه مسلمانان ضرورىتشخیص بدهد، مى‌تواند با جعل مالیات‌ها و ملى‌کردن صنایع و کارخانه‌ها و غیره در حفظو نگهدارى آن بکوشد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نگارنده این مسئله را نزد یکى از مراجع بزرگ عصر حاضر مطرح ساخت و معظم له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حاکم صالح اسلامى تا آنجا اختیارات دارد که اگر ضرورى تشخیص دهدمى‌تواند لباس ما را هم از ما بگیرد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تنها چنین سیستم اقتصادى و اجتماعى است که مى‌تواند با هر زمان و مکانى قابلانطباق باشد و همگام با تحولات شگرف دنیا، پیش 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من هنا نبدء، تألیف شیخ خالد محمدخالد،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بلا رئیس‌جمهورى سابق الجزایر، قبل از سقوط خود طى مصاحبه‌اى با یک روزنامه‌نگار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سویسى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با سوسیالیسم تضادى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افزود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خروشچف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کار بود من با او مذاکرات مفصلى درباره اسلام به‌عمل آوردم و او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روژه گارودى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متفکر حزب کمونیست فرانسه، تأیید کردند که اسلام در الجزایرمى‌تواند به‌عنوان یک نیروى محرک به‌کار رود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مورخ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چنین است واقعیتى که دیگران نیز کم‌کم آن را مى‌پذیرند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تردیدى نیست که سوسیالیسم اسلامى با سوسیالیسم ادعایى حضرات چپ‌نماهاى قلابى معاصر از زمین تاآسمان فرق دارد و با مقایسه کوتاهى بین زندگى على و زندگى حضرات رهبران هوادارطبقه کارگر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اردوگاه شرق، ماهیت بنیادى این فرق کاملا روشن مى‌گردد و نیازى به تشریح و نمونه و مثال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این فصل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لاتعصب و لااطلاق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مى‌گوید و ما با درنظرداشتن موضوع متن آن، آن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آزادى عقیده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کردیم، مى‌خواهد روشن سازد که در اسلام تعصب دینى به آن مفهومى که در میان مسیحیان و در قرون وسطى در اروپا شایع بود،وجود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البته مطلب صحیحى است، ولى با درنظرداشتن اصول کلى اسلام ورفتار خود امام على با کفار و مرتدان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استثناى ذمى و معاهد و اهل کتاب که با قبول شرایط جزیه در اسلام، آزاد خواهند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مطلب را با این کلیتى که مؤلف مى‌گوید نمى‌توان پذیرفت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مطلب از نظر اسلامى قابل بحث و بررسى است و بدون تردید دریک پاورقى نمى‌توان حق مطلب را ادا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متأسفانه جنگ مذهبى اخیر لبنان و قتل‌عام مسلمانان در تل زعتر، جسرالباشا، نبهه،کرنتینا و دیگر نقاط، از طرف فاشیست‌هاى مسیحى و به‌دستور پدر روحانى عالیقدر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اسقف شربل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آرزوهاى مؤلف محترم را که خود یک مسیحى لبنانى است برباد مى‌دهد،مگر آنکه در لبنان نسل جدیدى روى کار بیاید و به افکار نژادپرستانه رهبران کنونى مسیحیت لبنان پایان 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البته این کشتار مذهبى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ضد مسلمانان و به‌دست مسیحیان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لبنان نیست بلکه در فیلیپین، حبشه، قبرس و دیگر نقاط روى زمین نیز رخ مى‌دهد و این امر نشان‌دهنده آن است که علیرغم ادعاهاى رهبران واتیکان در لزوم همزیستى مسالمت‌آمیز با مسلمانان،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صلیبى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بر ضد مسلمانان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نام و شکل آن تغییر یافته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قبله مسلمانان و اهل ذمه یا معاهد آن گروه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که در پناهمسلمانان و در کشور اسلامى زندگى مسالمت‌آمیزى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انبار یکى از شهرهاى قدیمى عراق بود که در سمت شرقى فرات قرار 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نهج‌البلاغه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 از کسى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باطل را خواسته و آن را دریافته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چنانکه مرحوم سیدرضى 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 و پیروان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هستند که از نخستین روز یاغیگرى برضدامام، مى‌دانستند که حق با على است و آنها در راه باطل گام نهاده و به‌خاطر دنیا و حکومتبه نبرد آن حضرت شتافته‌اند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که مردم شام با نقشه و حیله عمروبن‌عاص قرآن‌ها را بر نیزه نهادند و هواداران علىرا به حکومت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خواندند، على فرمود که این نیرنگى بیش نیست و باید جنگ را تاپیروزى ادامه داد، و نهروانیان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یعنى خوارج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وى مخالفت کرده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را به‌سوىکتاب خدا مى‌خوانند و ما به اجابت، از آنها سزاوارتریم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حتى پا را فراتر نهاده و بادرشتى به على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به آنها جواب مثبت ندهى و به‌حکومت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 در ندهى، تورا به آنان تسلیم کنیم و خود کنار بکشیم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دورنمایى از مدینه فاضله‌اى است که پس از اشعیا و عیسى مسیح، اسلام نیز وعده آن راپس از قیام مصلح جهانى داده است و در اخبار ما، مطالب بسیارى در این زمینه و درچگونگى زندگى و جامعه در این دوران،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به‌اخبار مربوط به آخرالزمان مراجعهشود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جاى تعجب است که مؤلف افرادى را که در بالا نامبرده با پیامبرانى نظیر عیسى مسیح و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مقایسه قرار مى‌دهد، در صورتى که حتى با صرف‌نظر ازمقام شامخ آسمانى پیامبرى این دو بزرگوار، از نقطه‌نظر تأثیر اجتماعى، شخصیت تاریخىو جهانى، و تحولاتى که در جوامع بشرى به‌وجود آوردند، به‌هیچ‌وجه با آن افراد قابل مقایسه نیستند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تولستوى، پوشکین، گورکى، برناردشاو، گالیله و دیگران درست است که دانشمندان ونویسندگان و مردان نابغه‌اى بودند، ولى کدام یک از آنان توانستند که تحولاتى عمیق واجتماعى و جهانى مانند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به‌وجود بیاورند؟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مى‌دانیم که هم‌اکنون صدهامیلیون نفر در سراسر روى زمین، از تعلیمات و دستورات اصیل اسلامى بهره‌مند هستند وآنها را سرمشق زندگى عملى خود قرار داده‌اند، در صورتى که از تولستوى و گالیله و غیره،فقط نامى در تاریخ باقى مانده و 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بى‌انصافى است که ما شخصیت‌هاىبى‌نظیرى مانند عیسى و محمد و على را، با افرادى در یک ردیف قرار دهیم که نظایر آنها،در هر کشورى و در هر زمانى فراوان یافت مى‌شوند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اعترافات خود برناردشاو درباره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اسلام بسیار جالب و ارزنده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عقاید وى نسبت به قرآن،محمد و اسلام به کتاب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دین آینده جهان، چاپ چهارم،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ممالیک گروهى از بردگان ترک بودند که سلاطین مصر آنها را خریدند که در جرگه سربازان خود درآورند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میان آنان مردانى قیام کرده و حکومت را به‌دست گرفتند و دو سلسله بحرى‌ها و برجى‌ها را به‌وجود آورده و مدت‌هاى طولانى بر مصر و شام و غیره سلطنت 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داخلى لبنان، مسیحیان فالانژیست در پشت‌بام آپارتمان‌ها موضع گرفته و هرجنبنده‌اى را که در خیابان مى‌دیدند، با یک تیر، به‌قتل مى‌رسانیدند و براى این کار، ازرهبران خود جایزه مى‌گرفتند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وحشیگرى در هیچ کجاى دنیا سابقه نداشت و بامنطق هیچ جنگى هم سازگار نبود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اخذاللّه على العلماء ان لایقارّوا على کظّة ظالم و لاسغب مظلوم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در این بخش فقط قسمت‌هایى از فرمان امام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هنگام اعزام مالک به مصر،به‌مثابه‌ى برنامه کار وى نوشتند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نموده بود، ولى ما ترجیح دادیم که ترجمه کامل آنفرمان را براى مزید استفاده خوانندگان محترم، در اینجا بیاوریم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ترجمه این فرمان، ازترجمه‌هاى فارسى نهج‌البلاغه به‌ویژه ترجمه کامل فرمان به وسیله دوست دانشمندم جنابآقاى على‌اصغر فقیهى، استفاده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پسر حارث نخعى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یکى از پیکارها تیرى بر گوشه چشمش اصابت کرد و ازآن اثرى بر جاى ماند و بدین جهت او را مالک اشتر نامیدند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 اشتر در تاریخ سرداران اسلام یادگارهایى برجسته دارد و مى‌توان گفت فتوحات اسلام در شام و آسیاى صغیر مرهون فعالیت و فداکارى او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مالک از صمیمى‌ترین و فداکارترین یاران امیرالمؤمنین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و در همه کار او رایارى مى‌نمود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آنگاه که لشکر شام براى تصرف مصر بدان دیار شتافت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ابى‌بکر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والىجوان سال آنجا شکست یافت، امیرالمؤمنین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فرماندارى مصر برگزید و او رابا دستورات کامل بدان سوى فرستاد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هنوز به مصر نرسیده بود که به تحریک معاویه مسموم گردید و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را در خدمت امیرالمؤمنین مقامى ارجمند و عزیز بودبدانسان که پس از مرگش اشک‌ریزان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مالک براى من چنان بود که من براى رسول خدا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باز مى‌فرمود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کیست که چون مالک تواند بود؟ او بازوى من بود که درمرز کشور مصر از دوشم بیفتاد و در خاک نهان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نوشته تفاسیر و تصریح روایات شیعه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اولى‌الامر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حاکمى نیست، بلکه مقصود از آن فقط ائمه اطهار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پیشوایان 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توضیح کافى به تفاسیر معتبر 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احتکار آنست که کسى مواد خوراکى مورد احتیاج مردم را جمع و نگهدارى کند، تا دربازار کمیاب شود و مردم ناچار گردند با قیمت گران‌تر بخرند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احتکار در غیرمواد خوراکى نیز صدق مى‌کند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 تقدّس امة لایؤخذ للضعیف فیها حقّه من القوى غیر متتعتع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تتعتع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مصدر باب تفعل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کسى از سخن گفتن عاجز ماند و زبانش به لکنتافتد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مجلس و شکوه و تشریفات آن طورى نباشد که ستمدیدگان مرعوب گردند، و از سخن‌گفتن باز مانند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 متقآ عندالله ان تقولوا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شرح التنویر على سقط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ابوالعلاء معرى، فیلسوف و شاعر معروف، چاپ مصر،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قاسم رسا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آزرم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محمد سیاسى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به‌نقل از کتاب على، راز ناشناخته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گردآورنده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اکبرزاده، چاپ مشهد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شبلى شمیل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الامام على بن ابیطالب عظیم العظماء، نسخة مفردة لم‌یر لهاالشرق و لاالغرب، صورة طبق‌الاصل، لاقدیمآ و لاحدیثآ</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کافى، کتاب المعیشة ، باب اول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تلخیص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چاپ جدید،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111606</Words>
  <Characters>433779</Characters>
  <CharactersWithSpaces>542992</CharactersWithSpaces>
  <Paragraphs>2804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2026-08-26T10:14:27Z</dcterms:created>
  <dc:creator>ghaemiyeh.com</dc:creator>
  <dc:description/>
  <dc:language>en-US</dc:language>
  <cp:lastModifiedBy/>
  <dcterms:modified xsi:type="dcterms:W3CDTF">2026-08-26T13:44:45Z</dcterms:modified>
  <cp:revision>1</cp:revision>
  <dc:subject/>
  <dc:title>امام علی علیه السلام صدای عدالت انسانی جلد 1</dc:title>
</cp:coreProperties>
</file>

<file path=docProps/custom.xml><?xml version="1.0" encoding="utf-8"?>
<Properties xmlns="http://schemas.openxmlformats.org/officeDocument/2006/custom-properties" xmlns:vt="http://schemas.openxmlformats.org/officeDocument/2006/docPropsVTypes"/>
</file>