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56132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56134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56136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11</w:t>
            </w:r>
          </w:hyperlink>
        </w:p>
        <w:p>
          <w:pPr>
            <w:pStyle w:val="Contents2"/>
            <w:tabs>
              <w:tab w:val="clear" w:pos="8743"/>
              <w:tab w:val="right" w:pos="9026" w:leader="dot"/>
            </w:tabs>
            <w:rPr/>
          </w:pPr>
          <w:hyperlink w:anchor="__RefHeading___Toc4356138_2320776876">
            <w:r>
              <w:rPr>
                <w:webHidden/>
                <w:rStyle w:val="IndexLink"/>
                <w:rtl w:val="true"/>
              </w:rPr>
              <w:t>متن تائیدیه حضرت آیة‌اللّه مرتضى مقتدایى مدیر حوزۀ علمیه قم</w:t>
            </w:r>
            <w:r>
              <w:rPr>
                <w:rStyle w:val="IndexLink"/>
                <w:rtl w:val="true"/>
              </w:rPr>
              <w:tab/>
            </w:r>
            <w:r>
              <w:rPr>
                <w:rStyle w:val="IndexLink"/>
              </w:rPr>
              <w:t>13</w:t>
            </w:r>
          </w:hyperlink>
        </w:p>
        <w:p>
          <w:pPr>
            <w:pStyle w:val="Contents2"/>
            <w:tabs>
              <w:tab w:val="clear" w:pos="8743"/>
              <w:tab w:val="right" w:pos="9026" w:leader="dot"/>
            </w:tabs>
            <w:rPr/>
          </w:pPr>
          <w:hyperlink w:anchor="__RefHeading___Toc4356140_2320776876">
            <w:r>
              <w:rPr>
                <w:webHidden/>
                <w:rStyle w:val="IndexLink"/>
                <w:rtl w:val="true"/>
              </w:rPr>
              <w:t xml:space="preserve">ویژگى‌ها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15</w:t>
            </w:r>
          </w:hyperlink>
        </w:p>
        <w:p>
          <w:pPr>
            <w:pStyle w:val="Contents2"/>
            <w:tabs>
              <w:tab w:val="clear" w:pos="8743"/>
              <w:tab w:val="right" w:pos="9026" w:leader="dot"/>
            </w:tabs>
            <w:rPr/>
          </w:pPr>
          <w:hyperlink w:anchor="__RefHeading___Toc4356142_2320776876">
            <w:r>
              <w:rPr>
                <w:webHidden/>
                <w:rStyle w:val="IndexLink"/>
                <w:rtl w:val="true"/>
              </w:rPr>
              <w:t>ادامه سورۀ کهف</w:t>
            </w:r>
            <w:r>
              <w:rPr>
                <w:rStyle w:val="IndexLink"/>
                <w:rtl w:val="true"/>
              </w:rPr>
              <w:tab/>
            </w:r>
            <w:r>
              <w:rPr>
                <w:rStyle w:val="IndexLink"/>
              </w:rPr>
              <w:t>16</w:t>
            </w:r>
          </w:hyperlink>
        </w:p>
        <w:p>
          <w:pPr>
            <w:pStyle w:val="Contents3"/>
            <w:tabs>
              <w:tab w:val="clear" w:pos="8459"/>
              <w:tab w:val="right" w:pos="9026" w:leader="dot"/>
            </w:tabs>
            <w:rPr/>
          </w:pPr>
          <w:hyperlink w:anchor="__RefHeading___Toc4356144_2320776876">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356146_2320776876">
            <w:r>
              <w:rPr>
                <w:webHidden/>
                <w:rStyle w:val="IndexLink"/>
                <w:rtl w:val="true"/>
              </w:rPr>
              <w:t>اسرار درونى این حوادث</w:t>
            </w:r>
            <w:r>
              <w:rPr>
                <w:rStyle w:val="IndexLink"/>
                <w:rtl w:val="true"/>
              </w:rPr>
              <w:tab/>
            </w:r>
            <w:r>
              <w:rPr>
                <w:rStyle w:val="IndexLink"/>
              </w:rPr>
              <w:t>22</w:t>
            </w:r>
          </w:hyperlink>
        </w:p>
        <w:p>
          <w:pPr>
            <w:pStyle w:val="Contents3"/>
            <w:tabs>
              <w:tab w:val="clear" w:pos="8459"/>
              <w:tab w:val="right" w:pos="9026" w:leader="dot"/>
            </w:tabs>
            <w:rPr/>
          </w:pPr>
          <w:hyperlink w:anchor="__RefHeading___Toc4356148_2320776876">
            <w:r>
              <w:rPr>
                <w:webHidden/>
                <w:rStyle w:val="IndexLink"/>
                <w:rtl w:val="true"/>
              </w:rPr>
              <w:t>ذوالقرنین كه بود ؟</w:t>
            </w:r>
            <w:r>
              <w:rPr>
                <w:rStyle w:val="IndexLink"/>
                <w:rtl w:val="true"/>
              </w:rPr>
              <w:tab/>
            </w:r>
            <w:r>
              <w:rPr>
                <w:rStyle w:val="IndexLink"/>
              </w:rPr>
              <w:t>27</w:t>
            </w:r>
          </w:hyperlink>
        </w:p>
        <w:p>
          <w:pPr>
            <w:pStyle w:val="Contents3"/>
            <w:tabs>
              <w:tab w:val="clear" w:pos="8459"/>
              <w:tab w:val="right" w:pos="9026" w:leader="dot"/>
            </w:tabs>
            <w:rPr/>
          </w:pPr>
          <w:hyperlink w:anchor="__RefHeading___Toc4356150_2320776876">
            <w:r>
              <w:rPr>
                <w:webHidden/>
                <w:rStyle w:val="IndexLink"/>
                <w:rtl w:val="true"/>
              </w:rPr>
              <w:t>سرگذشت عجیب ذوالقرنین</w:t>
            </w:r>
            <w:r>
              <w:rPr>
                <w:rStyle w:val="IndexLink"/>
                <w:rtl w:val="true"/>
              </w:rPr>
              <w:tab/>
            </w:r>
            <w:r>
              <w:rPr>
                <w:rStyle w:val="IndexLink"/>
              </w:rPr>
              <w:t>38</w:t>
            </w:r>
          </w:hyperlink>
        </w:p>
        <w:p>
          <w:pPr>
            <w:pStyle w:val="Contents3"/>
            <w:tabs>
              <w:tab w:val="clear" w:pos="8459"/>
              <w:tab w:val="right" w:pos="9026" w:leader="dot"/>
            </w:tabs>
            <w:rPr/>
          </w:pPr>
          <w:hyperlink w:anchor="__RefHeading___Toc4356152_2320776876">
            <w:r>
              <w:rPr>
                <w:webHidden/>
                <w:rStyle w:val="IndexLink"/>
                <w:rtl w:val="true"/>
              </w:rPr>
              <w:t>یأجوج و مأجوج چه كسانى بودند ؟</w:t>
            </w:r>
            <w:r>
              <w:rPr>
                <w:rStyle w:val="IndexLink"/>
                <w:rtl w:val="true"/>
              </w:rPr>
              <w:tab/>
            </w:r>
            <w:r>
              <w:rPr>
                <w:rStyle w:val="IndexLink"/>
              </w:rPr>
              <w:t>47</w:t>
            </w:r>
          </w:hyperlink>
        </w:p>
        <w:p>
          <w:pPr>
            <w:pStyle w:val="Contents3"/>
            <w:tabs>
              <w:tab w:val="clear" w:pos="8459"/>
              <w:tab w:val="right" w:pos="9026" w:leader="dot"/>
            </w:tabs>
            <w:rPr/>
          </w:pPr>
          <w:hyperlink w:anchor="__RefHeading___Toc4356154_2320776876">
            <w:r>
              <w:rPr>
                <w:webHidden/>
                <w:rStyle w:val="IndexLink"/>
                <w:rtl w:val="true"/>
              </w:rPr>
              <w:t>لقاء اللّه چیست ؟</w:t>
            </w:r>
            <w:r>
              <w:rPr>
                <w:rStyle w:val="IndexLink"/>
                <w:rtl w:val="true"/>
              </w:rPr>
              <w:tab/>
            </w:r>
            <w:r>
              <w:rPr>
                <w:rStyle w:val="IndexLink"/>
              </w:rPr>
              <w:t>61</w:t>
            </w:r>
          </w:hyperlink>
        </w:p>
        <w:p>
          <w:pPr>
            <w:pStyle w:val="Contents3"/>
            <w:tabs>
              <w:tab w:val="clear" w:pos="8459"/>
              <w:tab w:val="right" w:pos="9026" w:leader="dot"/>
            </w:tabs>
            <w:rPr/>
          </w:pPr>
          <w:hyperlink w:anchor="__RefHeading___Toc4356156_2320776876">
            <w:r>
              <w:rPr>
                <w:webHidden/>
                <w:rStyle w:val="IndexLink"/>
                <w:rtl w:val="true"/>
              </w:rPr>
              <w:t>توزین اعمال</w:t>
            </w:r>
            <w:r>
              <w:rPr>
                <w:rStyle w:val="IndexLink"/>
                <w:rtl w:val="true"/>
              </w:rPr>
              <w:tab/>
            </w:r>
            <w:r>
              <w:rPr>
                <w:rStyle w:val="IndexLink"/>
              </w:rPr>
              <w:t>63</w:t>
            </w:r>
          </w:hyperlink>
        </w:p>
        <w:p>
          <w:pPr>
            <w:pStyle w:val="Contents3"/>
            <w:tabs>
              <w:tab w:val="clear" w:pos="8459"/>
              <w:tab w:val="right" w:pos="9026" w:leader="dot"/>
            </w:tabs>
            <w:rPr/>
          </w:pPr>
          <w:hyperlink w:anchor="__RefHeading___Toc4356158_2320776876">
            <w:r>
              <w:rPr>
                <w:webHidden/>
                <w:rStyle w:val="IndexLink"/>
                <w:rtl w:val="true"/>
              </w:rPr>
              <w:t xml:space="preserve">زیانکارترین مردم </w:t>
            </w:r>
            <w:r>
              <w:rPr>
                <w:rStyle w:val="IndexLink"/>
                <w:rtl w:val="true"/>
              </w:rPr>
              <w:t xml:space="preserve">« </w:t>
            </w:r>
            <w:r>
              <w:rPr>
                <w:rStyle w:val="IndexLink"/>
                <w:rtl w:val="true"/>
              </w:rPr>
              <w:t xml:space="preserve">اَخْسَرینَ اَعْمالاً </w:t>
            </w:r>
            <w:r>
              <w:rPr>
                <w:rStyle w:val="IndexLink"/>
                <w:rtl w:val="true"/>
              </w:rPr>
              <w:t xml:space="preserve">» </w:t>
            </w:r>
            <w:r>
              <w:rPr>
                <w:rStyle w:val="IndexLink"/>
                <w:rtl w:val="true"/>
              </w:rPr>
              <w:t>چه كسانى هستند ؟</w:t>
            </w:r>
            <w:r>
              <w:rPr>
                <w:rStyle w:val="IndexLink"/>
                <w:rtl w:val="true"/>
              </w:rPr>
              <w:tab/>
            </w:r>
            <w:r>
              <w:rPr>
                <w:rStyle w:val="IndexLink"/>
              </w:rPr>
              <w:t>65</w:t>
            </w:r>
          </w:hyperlink>
        </w:p>
        <w:p>
          <w:pPr>
            <w:pStyle w:val="Contents3"/>
            <w:tabs>
              <w:tab w:val="clear" w:pos="8459"/>
              <w:tab w:val="right" w:pos="9026" w:leader="dot"/>
            </w:tabs>
            <w:rPr/>
          </w:pPr>
          <w:hyperlink w:anchor="__RefHeading___Toc4356160_2320776876">
            <w:r>
              <w:rPr>
                <w:webHidden/>
                <w:rStyle w:val="IndexLink"/>
                <w:rtl w:val="true"/>
              </w:rPr>
              <w:t>فردوس جاى چه كسانى است ؟</w:t>
            </w:r>
            <w:r>
              <w:rPr>
                <w:rStyle w:val="IndexLink"/>
                <w:rtl w:val="true"/>
              </w:rPr>
              <w:tab/>
            </w:r>
            <w:r>
              <w:rPr>
                <w:rStyle w:val="IndexLink"/>
              </w:rPr>
              <w:t>70</w:t>
            </w:r>
          </w:hyperlink>
        </w:p>
        <w:p>
          <w:pPr>
            <w:pStyle w:val="Contents3"/>
            <w:tabs>
              <w:tab w:val="clear" w:pos="8459"/>
              <w:tab w:val="right" w:pos="9026" w:leader="dot"/>
            </w:tabs>
            <w:rPr/>
          </w:pPr>
          <w:hyperlink w:anchor="__RefHeading___Toc4356162_2320776876">
            <w:r>
              <w:rPr>
                <w:webHidden/>
                <w:rStyle w:val="IndexLink"/>
                <w:rtl w:val="true"/>
              </w:rPr>
              <w:t>آن‌ها كه امید لقاى خدا را دارند</w:t>
            </w:r>
            <w:r>
              <w:rPr>
                <w:rStyle w:val="IndexLink"/>
                <w:rtl w:val="true"/>
              </w:rPr>
              <w:tab/>
            </w:r>
            <w:r>
              <w:rPr>
                <w:rStyle w:val="IndexLink"/>
              </w:rPr>
              <w:t>76</w:t>
            </w:r>
          </w:hyperlink>
        </w:p>
        <w:p>
          <w:pPr>
            <w:pStyle w:val="Contents2"/>
            <w:tabs>
              <w:tab w:val="clear" w:pos="8743"/>
              <w:tab w:val="right" w:pos="9026" w:leader="dot"/>
            </w:tabs>
            <w:rPr/>
          </w:pPr>
          <w:hyperlink w:anchor="__RefHeading___Toc4356164_2320776876">
            <w:r>
              <w:rPr>
                <w:webHidden/>
                <w:rStyle w:val="IndexLink"/>
                <w:rtl w:val="true"/>
              </w:rPr>
              <w:t>سوره مریم</w:t>
            </w:r>
            <w:r>
              <w:rPr>
                <w:rStyle w:val="IndexLink"/>
                <w:rtl w:val="true"/>
              </w:rPr>
              <w:tab/>
            </w:r>
            <w:r>
              <w:rPr>
                <w:rStyle w:val="IndexLink"/>
              </w:rPr>
              <w:t>81</w:t>
            </w:r>
          </w:hyperlink>
        </w:p>
        <w:p>
          <w:pPr>
            <w:pStyle w:val="Contents3"/>
            <w:tabs>
              <w:tab w:val="clear" w:pos="8459"/>
              <w:tab w:val="right" w:pos="9026" w:leader="dot"/>
            </w:tabs>
            <w:rPr/>
          </w:pPr>
          <w:hyperlink w:anchor="__RefHeading___Toc4356166_2320776876">
            <w:r>
              <w:rPr>
                <w:webHidden/>
                <w:rStyle w:val="IndexLink"/>
                <w:rtl w:val="true"/>
              </w:rPr>
              <w:t xml:space="preserve">فضیلت تلاوت سورۀ </w:t>
            </w:r>
            <w:r>
              <w:rPr>
                <w:rStyle w:val="IndexLink"/>
                <w:rtl w:val="true"/>
              </w:rPr>
              <w:t xml:space="preserve">« </w:t>
            </w:r>
            <w:r>
              <w:rPr>
                <w:rStyle w:val="IndexLink"/>
                <w:rtl w:val="true"/>
              </w:rPr>
              <w:t xml:space="preserve">مریم </w:t>
            </w:r>
            <w:r>
              <w:rPr>
                <w:rStyle w:val="IndexLink"/>
                <w:rtl w:val="true"/>
              </w:rPr>
              <w:t>»</w:t>
              <w:tab/>
            </w:r>
            <w:r>
              <w:rPr>
                <w:rStyle w:val="IndexLink"/>
              </w:rPr>
              <w:t>81</w:t>
            </w:r>
          </w:hyperlink>
        </w:p>
        <w:p>
          <w:pPr>
            <w:pStyle w:val="Contents3"/>
            <w:tabs>
              <w:tab w:val="clear" w:pos="8459"/>
              <w:tab w:val="right" w:pos="9026" w:leader="dot"/>
            </w:tabs>
            <w:rPr/>
          </w:pPr>
          <w:hyperlink w:anchor="__RefHeading___Toc4356168_2320776876">
            <w:r>
              <w:rPr>
                <w:webHidden/>
                <w:rStyle w:val="IndexLink"/>
                <w:rtl w:val="true"/>
              </w:rPr>
              <w:t>یحیى پیامبر وارسته الهى</w:t>
            </w:r>
            <w:r>
              <w:rPr>
                <w:rStyle w:val="IndexLink"/>
                <w:rtl w:val="true"/>
              </w:rPr>
              <w:tab/>
            </w:r>
            <w:r>
              <w:rPr>
                <w:rStyle w:val="IndexLink"/>
              </w:rPr>
              <w:t>87</w:t>
            </w:r>
          </w:hyperlink>
        </w:p>
        <w:p>
          <w:pPr>
            <w:pStyle w:val="Contents3"/>
            <w:tabs>
              <w:tab w:val="clear" w:pos="8459"/>
              <w:tab w:val="right" w:pos="9026" w:leader="dot"/>
            </w:tabs>
            <w:rPr/>
          </w:pPr>
          <w:hyperlink w:anchor="__RefHeading___Toc4356170_2320776876">
            <w:r>
              <w:rPr>
                <w:webHidden/>
                <w:rStyle w:val="IndexLink"/>
                <w:rtl w:val="true"/>
              </w:rPr>
              <w:t>کتاب آسمانى را با قوت و قدرت بگیر</w:t>
            </w:r>
            <w:r>
              <w:rPr>
                <w:rStyle w:val="IndexLink"/>
                <w:rtl w:val="true"/>
              </w:rPr>
              <w:tab/>
            </w:r>
            <w:r>
              <w:rPr>
                <w:rStyle w:val="IndexLink"/>
              </w:rPr>
              <w:t>94</w:t>
            </w:r>
          </w:hyperlink>
        </w:p>
        <w:p>
          <w:pPr>
            <w:pStyle w:val="Contents3"/>
            <w:tabs>
              <w:tab w:val="clear" w:pos="8459"/>
              <w:tab w:val="right" w:pos="9026" w:leader="dot"/>
            </w:tabs>
            <w:rPr/>
          </w:pPr>
          <w:hyperlink w:anchor="__RefHeading___Toc4356172_2320776876">
            <w:r>
              <w:rPr>
                <w:webHidden/>
                <w:rStyle w:val="IndexLink"/>
                <w:rtl w:val="true"/>
              </w:rPr>
              <w:t>نبوت در خردسالى</w:t>
            </w:r>
            <w:r>
              <w:rPr>
                <w:rStyle w:val="IndexLink"/>
                <w:rtl w:val="true"/>
              </w:rPr>
              <w:tab/>
            </w:r>
            <w:r>
              <w:rPr>
                <w:rStyle w:val="IndexLink"/>
              </w:rPr>
              <w:t>95</w:t>
            </w:r>
          </w:hyperlink>
        </w:p>
        <w:p>
          <w:pPr>
            <w:pStyle w:val="Contents3"/>
            <w:tabs>
              <w:tab w:val="clear" w:pos="8459"/>
              <w:tab w:val="right" w:pos="9026" w:leader="dot"/>
            </w:tabs>
            <w:rPr/>
          </w:pPr>
          <w:hyperlink w:anchor="__RefHeading___Toc4356174_2320776876">
            <w:r>
              <w:rPr>
                <w:webHidden/>
                <w:rStyle w:val="IndexLink"/>
                <w:rtl w:val="true"/>
              </w:rPr>
              <w:t xml:space="preserve">شهادت حضرت يحیى </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4356176_2320776876">
            <w:r>
              <w:rPr>
                <w:webHidden/>
                <w:rStyle w:val="IndexLink"/>
                <w:rtl w:val="true"/>
              </w:rPr>
              <w:t xml:space="preserve">سرآغاز تولد مسیح </w:t>
            </w:r>
            <w:r>
              <w:rPr>
                <w:rStyle w:val="IndexLink"/>
                <w:rtl w:val="true"/>
              </w:rPr>
              <w:t>(</w:t>
            </w:r>
            <w:r>
              <w:rPr>
                <w:rStyle w:val="IndexLink"/>
                <w:rtl w:val="true"/>
              </w:rPr>
              <w:t>علیه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4356178_2320776876">
            <w:r>
              <w:rPr>
                <w:webHidden/>
                <w:rStyle w:val="IndexLink"/>
                <w:rtl w:val="true"/>
              </w:rPr>
              <w:t xml:space="preserve">« </w:t>
            </w:r>
            <w:r>
              <w:rPr>
                <w:rStyle w:val="IndexLink"/>
                <w:rtl w:val="true"/>
              </w:rPr>
              <w:t xml:space="preserve">تَمَثُّل </w:t>
            </w:r>
            <w:r>
              <w:rPr>
                <w:rStyle w:val="IndexLink"/>
                <w:rtl w:val="true"/>
              </w:rPr>
              <w:t xml:space="preserve">» </w:t>
            </w:r>
            <w:r>
              <w:rPr>
                <w:rStyle w:val="IndexLink"/>
                <w:rtl w:val="true"/>
              </w:rPr>
              <w:t>چیست ؟</w:t>
            </w:r>
            <w:r>
              <w:rPr>
                <w:rStyle w:val="IndexLink"/>
                <w:rtl w:val="true"/>
              </w:rPr>
              <w:tab/>
            </w:r>
            <w:r>
              <w:rPr>
                <w:rStyle w:val="IndexLink"/>
              </w:rPr>
              <w:t>102</w:t>
            </w:r>
          </w:hyperlink>
        </w:p>
        <w:p>
          <w:pPr>
            <w:pStyle w:val="Contents3"/>
            <w:tabs>
              <w:tab w:val="clear" w:pos="8459"/>
              <w:tab w:val="right" w:pos="9026" w:leader="dot"/>
            </w:tabs>
            <w:rPr/>
          </w:pPr>
          <w:hyperlink w:anchor="__RefHeading___Toc4356180_2320776876">
            <w:r>
              <w:rPr>
                <w:webHidden/>
                <w:rStyle w:val="IndexLink"/>
                <w:rtl w:val="true"/>
              </w:rPr>
              <w:t>مریم در كشاکش سخت‌ترین طوفان‌هاى زندگى</w:t>
            </w:r>
            <w:r>
              <w:rPr>
                <w:rStyle w:val="IndexLink"/>
                <w:rtl w:val="true"/>
              </w:rPr>
              <w:tab/>
            </w:r>
            <w:r>
              <w:rPr>
                <w:rStyle w:val="IndexLink"/>
              </w:rPr>
              <w:t>106</w:t>
            </w:r>
          </w:hyperlink>
        </w:p>
        <w:p>
          <w:pPr>
            <w:pStyle w:val="Contents3"/>
            <w:tabs>
              <w:tab w:val="clear" w:pos="8459"/>
              <w:tab w:val="right" w:pos="9026" w:leader="dot"/>
            </w:tabs>
            <w:rPr/>
          </w:pPr>
          <w:hyperlink w:anchor="__RefHeading___Toc4356182_2320776876">
            <w:r>
              <w:rPr>
                <w:webHidden/>
                <w:rStyle w:val="IndexLink"/>
                <w:rtl w:val="true"/>
              </w:rPr>
              <w:t>پاسخ به يك سؤال در مورد معجزه براى مریم</w:t>
            </w:r>
            <w:r>
              <w:rPr>
                <w:rStyle w:val="IndexLink"/>
                <w:rtl w:val="true"/>
              </w:rPr>
              <w:tab/>
            </w:r>
            <w:r>
              <w:rPr>
                <w:rStyle w:val="IndexLink"/>
              </w:rPr>
              <w:t>111</w:t>
            </w:r>
          </w:hyperlink>
        </w:p>
        <w:p>
          <w:pPr>
            <w:pStyle w:val="Contents3"/>
            <w:tabs>
              <w:tab w:val="clear" w:pos="8459"/>
              <w:tab w:val="right" w:pos="9026" w:leader="dot"/>
            </w:tabs>
            <w:rPr/>
          </w:pPr>
          <w:hyperlink w:anchor="__RefHeading___Toc4356184_2320776876">
            <w:r>
              <w:rPr>
                <w:webHidden/>
                <w:rStyle w:val="IndexLink"/>
                <w:rtl w:val="true"/>
              </w:rPr>
              <w:t>روزه سکوت</w:t>
            </w:r>
            <w:r>
              <w:rPr>
                <w:rStyle w:val="IndexLink"/>
                <w:rtl w:val="true"/>
              </w:rPr>
              <w:tab/>
            </w:r>
            <w:r>
              <w:rPr>
                <w:rStyle w:val="IndexLink"/>
              </w:rPr>
              <w:t>111</w:t>
            </w:r>
          </w:hyperlink>
        </w:p>
        <w:p>
          <w:pPr>
            <w:pStyle w:val="Contents3"/>
            <w:tabs>
              <w:tab w:val="clear" w:pos="8459"/>
              <w:tab w:val="right" w:pos="9026" w:leader="dot"/>
            </w:tabs>
            <w:rPr/>
          </w:pPr>
          <w:hyperlink w:anchor="__RefHeading___Toc4356186_2320776876">
            <w:r>
              <w:rPr>
                <w:webHidden/>
                <w:rStyle w:val="IndexLink"/>
                <w:rtl w:val="true"/>
              </w:rPr>
              <w:t>مسیح در گاهواره سخن مى‌گوید</w:t>
            </w:r>
            <w:r>
              <w:rPr>
                <w:rStyle w:val="IndexLink"/>
                <w:rtl w:val="true"/>
              </w:rPr>
              <w:tab/>
            </w:r>
            <w:r>
              <w:rPr>
                <w:rStyle w:val="IndexLink"/>
              </w:rPr>
              <w:t>113</w:t>
            </w:r>
          </w:hyperlink>
        </w:p>
        <w:p>
          <w:pPr>
            <w:pStyle w:val="Contents3"/>
            <w:tabs>
              <w:tab w:val="clear" w:pos="8459"/>
              <w:tab w:val="right" w:pos="9026" w:leader="dot"/>
            </w:tabs>
            <w:rPr/>
          </w:pPr>
          <w:hyperlink w:anchor="__RefHeading___Toc4356188_2320776876">
            <w:r>
              <w:rPr>
                <w:webHidden/>
                <w:rStyle w:val="IndexLink"/>
                <w:rtl w:val="true"/>
              </w:rPr>
              <w:t>چگونه نوزاد سخن مى‌گوید</w:t>
            </w:r>
            <w:r>
              <w:rPr>
                <w:rStyle w:val="IndexLink"/>
                <w:rtl w:val="true"/>
              </w:rPr>
              <w:tab/>
            </w:r>
            <w:r>
              <w:rPr>
                <w:rStyle w:val="IndexLink"/>
              </w:rPr>
              <w:t>116</w:t>
            </w:r>
          </w:hyperlink>
        </w:p>
        <w:p>
          <w:pPr>
            <w:pStyle w:val="Contents3"/>
            <w:tabs>
              <w:tab w:val="clear" w:pos="8459"/>
              <w:tab w:val="right" w:pos="9026" w:leader="dot"/>
            </w:tabs>
            <w:rPr/>
          </w:pPr>
          <w:hyperlink w:anchor="__RefHeading___Toc4356190_2320776876">
            <w:r>
              <w:rPr>
                <w:webHidden/>
                <w:rStyle w:val="IndexLink"/>
                <w:rtl w:val="true"/>
              </w:rPr>
              <w:t>مگر فرزند براى خدا ممکن است</w:t>
            </w:r>
            <w:r>
              <w:rPr>
                <w:rStyle w:val="IndexLink"/>
                <w:rtl w:val="true"/>
              </w:rPr>
              <w:tab/>
            </w:r>
            <w:r>
              <w:rPr>
                <w:rStyle w:val="IndexLink"/>
              </w:rPr>
              <w:t>120</w:t>
            </w:r>
          </w:hyperlink>
        </w:p>
        <w:p>
          <w:pPr>
            <w:pStyle w:val="Contents3"/>
            <w:tabs>
              <w:tab w:val="clear" w:pos="8459"/>
              <w:tab w:val="right" w:pos="9026" w:leader="dot"/>
            </w:tabs>
            <w:rPr/>
          </w:pPr>
          <w:hyperlink w:anchor="__RefHeading___Toc4356192_2320776876">
            <w:r>
              <w:rPr>
                <w:webHidden/>
                <w:rStyle w:val="IndexLink"/>
                <w:rtl w:val="true"/>
              </w:rPr>
              <w:t>رستاخیز روز حسرت و تأسف</w:t>
            </w:r>
            <w:r>
              <w:rPr>
                <w:rStyle w:val="IndexLink"/>
                <w:rtl w:val="true"/>
              </w:rPr>
              <w:tab/>
            </w:r>
            <w:r>
              <w:rPr>
                <w:rStyle w:val="IndexLink"/>
              </w:rPr>
              <w:t>124</w:t>
            </w:r>
          </w:hyperlink>
        </w:p>
        <w:p>
          <w:pPr>
            <w:pStyle w:val="Contents3"/>
            <w:tabs>
              <w:tab w:val="clear" w:pos="8459"/>
              <w:tab w:val="right" w:pos="9026" w:leader="dot"/>
            </w:tabs>
            <w:rPr/>
          </w:pPr>
          <w:hyperlink w:anchor="__RefHeading___Toc4356194_2320776876">
            <w:r>
              <w:rPr>
                <w:webHidden/>
                <w:rStyle w:val="IndexLink"/>
                <w:rtl w:val="true"/>
              </w:rPr>
              <w:t xml:space="preserve">منطق گیرا و كوبنده ابراهیم </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4356196_2320776876">
            <w:r>
              <w:rPr>
                <w:webHidden/>
                <w:rStyle w:val="IndexLink"/>
                <w:rtl w:val="true"/>
              </w:rPr>
              <w:t>دلیل پیروى از عالم</w:t>
            </w:r>
            <w:r>
              <w:rPr>
                <w:rStyle w:val="IndexLink"/>
                <w:rtl w:val="true"/>
              </w:rPr>
              <w:tab/>
            </w:r>
            <w:r>
              <w:rPr>
                <w:rStyle w:val="IndexLink"/>
              </w:rPr>
              <w:t>127</w:t>
            </w:r>
          </w:hyperlink>
        </w:p>
        <w:p>
          <w:pPr>
            <w:pStyle w:val="Contents3"/>
            <w:tabs>
              <w:tab w:val="clear" w:pos="8459"/>
              <w:tab w:val="right" w:pos="9026" w:leader="dot"/>
            </w:tabs>
            <w:rPr/>
          </w:pPr>
          <w:hyperlink w:anchor="__RefHeading___Toc4356198_2320776876">
            <w:r>
              <w:rPr>
                <w:webHidden/>
                <w:rStyle w:val="IndexLink"/>
                <w:rtl w:val="true"/>
              </w:rPr>
              <w:t>راه نفوذ در دیگران</w:t>
            </w:r>
            <w:r>
              <w:rPr>
                <w:rStyle w:val="IndexLink"/>
                <w:rtl w:val="true"/>
              </w:rPr>
              <w:tab/>
            </w:r>
            <w:r>
              <w:rPr>
                <w:rStyle w:val="IndexLink"/>
              </w:rPr>
              <w:t>130</w:t>
            </w:r>
          </w:hyperlink>
        </w:p>
        <w:p>
          <w:pPr>
            <w:pStyle w:val="Contents3"/>
            <w:tabs>
              <w:tab w:val="clear" w:pos="8459"/>
              <w:tab w:val="right" w:pos="9026" w:leader="dot"/>
            </w:tabs>
            <w:rPr/>
          </w:pPr>
          <w:hyperlink w:anchor="__RefHeading___Toc4356200_2320776876">
            <w:r>
              <w:rPr>
                <w:webHidden/>
                <w:rStyle w:val="IndexLink"/>
                <w:rtl w:val="true"/>
              </w:rPr>
              <w:t xml:space="preserve">موسى </w:t>
            </w:r>
            <w:r>
              <w:rPr>
                <w:rStyle w:val="IndexLink"/>
                <w:rtl w:val="true"/>
              </w:rPr>
              <w:t>(</w:t>
            </w:r>
            <w:r>
              <w:rPr>
                <w:rStyle w:val="IndexLink"/>
                <w:rtl w:val="true"/>
              </w:rPr>
              <w:t>علیه السلام</w:t>
            </w:r>
            <w:r>
              <w:rPr>
                <w:rStyle w:val="IndexLink"/>
                <w:rtl w:val="true"/>
              </w:rPr>
              <w:t>)</w:t>
            </w:r>
            <w:r>
              <w:rPr>
                <w:rStyle w:val="IndexLink"/>
                <w:rtl w:val="true"/>
              </w:rPr>
              <w:t>پیامبرى مخلص و برگزیده</w:t>
            </w:r>
            <w:r>
              <w:rPr>
                <w:rStyle w:val="IndexLink"/>
                <w:rtl w:val="true"/>
              </w:rPr>
              <w:tab/>
            </w:r>
            <w:r>
              <w:rPr>
                <w:rStyle w:val="IndexLink"/>
              </w:rPr>
              <w:t>138</w:t>
            </w:r>
          </w:hyperlink>
        </w:p>
        <w:p>
          <w:pPr>
            <w:pStyle w:val="Contents3"/>
            <w:tabs>
              <w:tab w:val="clear" w:pos="8459"/>
              <w:tab w:val="right" w:pos="9026" w:leader="dot"/>
            </w:tabs>
            <w:rPr/>
          </w:pPr>
          <w:hyperlink w:anchor="__RefHeading___Toc4356202_2320776876">
            <w:r>
              <w:rPr>
                <w:webHidden/>
                <w:rStyle w:val="IndexLink"/>
                <w:rtl w:val="true"/>
              </w:rPr>
              <w:t>فرق رسول و نبى</w:t>
            </w:r>
            <w:r>
              <w:rPr>
                <w:rStyle w:val="IndexLink"/>
                <w:rtl w:val="true"/>
              </w:rPr>
              <w:tab/>
            </w:r>
            <w:r>
              <w:rPr>
                <w:rStyle w:val="IndexLink"/>
              </w:rPr>
              <w:t>139</w:t>
            </w:r>
          </w:hyperlink>
        </w:p>
        <w:p>
          <w:pPr>
            <w:pStyle w:val="Contents3"/>
            <w:tabs>
              <w:tab w:val="clear" w:pos="8459"/>
              <w:tab w:val="right" w:pos="9026" w:leader="dot"/>
            </w:tabs>
            <w:rPr/>
          </w:pPr>
          <w:hyperlink w:anchor="__RefHeading___Toc4356204_2320776876">
            <w:r>
              <w:rPr>
                <w:webHidden/>
                <w:rStyle w:val="IndexLink"/>
                <w:rtl w:val="true"/>
              </w:rPr>
              <w:t>اسماعیل پیامبر صادق الوعد</w:t>
            </w:r>
            <w:r>
              <w:rPr>
                <w:rStyle w:val="IndexLink"/>
                <w:rtl w:val="true"/>
              </w:rPr>
              <w:tab/>
            </w:r>
            <w:r>
              <w:rPr>
                <w:rStyle w:val="IndexLink"/>
              </w:rPr>
              <w:t>142</w:t>
            </w:r>
          </w:hyperlink>
        </w:p>
        <w:p>
          <w:pPr>
            <w:pStyle w:val="Contents3"/>
            <w:tabs>
              <w:tab w:val="clear" w:pos="8459"/>
              <w:tab w:val="right" w:pos="9026" w:leader="dot"/>
            </w:tabs>
            <w:rPr/>
          </w:pPr>
          <w:hyperlink w:anchor="__RefHeading___Toc4356206_2320776876">
            <w:r>
              <w:rPr>
                <w:webHidden/>
                <w:rStyle w:val="IndexLink"/>
                <w:rtl w:val="true"/>
              </w:rPr>
              <w:t>ادریس كیست ؟</w:t>
            </w:r>
            <w:r>
              <w:rPr>
                <w:rStyle w:val="IndexLink"/>
                <w:rtl w:val="true"/>
              </w:rPr>
              <w:tab/>
            </w:r>
            <w:r>
              <w:rPr>
                <w:rStyle w:val="IndexLink"/>
              </w:rPr>
              <w:t>145</w:t>
            </w:r>
          </w:hyperlink>
        </w:p>
        <w:p>
          <w:pPr>
            <w:pStyle w:val="Contents3"/>
            <w:tabs>
              <w:tab w:val="clear" w:pos="8459"/>
              <w:tab w:val="right" w:pos="9026" w:leader="dot"/>
            </w:tabs>
            <w:rPr/>
          </w:pPr>
          <w:hyperlink w:anchor="__RefHeading___Toc4356208_2320776876">
            <w:r>
              <w:rPr>
                <w:webHidden/>
                <w:rStyle w:val="IndexLink"/>
                <w:rtl w:val="true"/>
              </w:rPr>
              <w:t>توصیفى از بهشت</w:t>
            </w:r>
            <w:r>
              <w:rPr>
                <w:rStyle w:val="IndexLink"/>
                <w:rtl w:val="true"/>
              </w:rPr>
              <w:tab/>
            </w:r>
            <w:r>
              <w:rPr>
                <w:rStyle w:val="IndexLink"/>
              </w:rPr>
              <w:t>150</w:t>
            </w:r>
          </w:hyperlink>
        </w:p>
        <w:p>
          <w:pPr>
            <w:pStyle w:val="Contents3"/>
            <w:tabs>
              <w:tab w:val="clear" w:pos="8459"/>
              <w:tab w:val="right" w:pos="9026" w:leader="dot"/>
            </w:tabs>
            <w:rPr/>
          </w:pPr>
          <w:hyperlink w:anchor="__RefHeading___Toc4356210_2320776876">
            <w:r>
              <w:rPr>
                <w:webHidden/>
                <w:rStyle w:val="IndexLink"/>
                <w:rtl w:val="true"/>
              </w:rPr>
              <w:t>شأن نزول</w:t>
            </w:r>
            <w:r>
              <w:rPr>
                <w:rStyle w:val="IndexLink"/>
                <w:rtl w:val="true"/>
              </w:rPr>
              <w:tab/>
            </w:r>
            <w:r>
              <w:rPr>
                <w:rStyle w:val="IndexLink"/>
              </w:rPr>
              <w:t>154</w:t>
            </w:r>
          </w:hyperlink>
        </w:p>
        <w:p>
          <w:pPr>
            <w:pStyle w:val="Contents3"/>
            <w:tabs>
              <w:tab w:val="clear" w:pos="8459"/>
              <w:tab w:val="right" w:pos="9026" w:leader="dot"/>
            </w:tabs>
            <w:rPr/>
          </w:pPr>
          <w:hyperlink w:anchor="__RefHeading___Toc4356212_2320776876">
            <w:r>
              <w:rPr>
                <w:webHidden/>
                <w:rStyle w:val="IndexLink"/>
                <w:rtl w:val="true"/>
              </w:rPr>
              <w:t>توصیفى از دوزخیان</w:t>
            </w:r>
            <w:r>
              <w:rPr>
                <w:rStyle w:val="IndexLink"/>
                <w:rtl w:val="true"/>
              </w:rPr>
              <w:tab/>
            </w:r>
            <w:r>
              <w:rPr>
                <w:rStyle w:val="IndexLink"/>
              </w:rPr>
              <w:t>157</w:t>
            </w:r>
          </w:hyperlink>
        </w:p>
        <w:p>
          <w:pPr>
            <w:pStyle w:val="Contents3"/>
            <w:tabs>
              <w:tab w:val="clear" w:pos="8459"/>
              <w:tab w:val="right" w:pos="9026" w:leader="dot"/>
            </w:tabs>
            <w:rPr/>
          </w:pPr>
          <w:hyperlink w:anchor="__RefHeading___Toc4356214_2320776876">
            <w:r>
              <w:rPr>
                <w:webHidden/>
                <w:rStyle w:val="IndexLink"/>
                <w:rtl w:val="true"/>
              </w:rPr>
              <w:t>همه وارد جهنم مى‌شوید</w:t>
            </w:r>
            <w:r>
              <w:rPr>
                <w:rStyle w:val="IndexLink"/>
                <w:rtl w:val="true"/>
              </w:rPr>
              <w:tab/>
            </w:r>
            <w:r>
              <w:rPr>
                <w:rStyle w:val="IndexLink"/>
              </w:rPr>
              <w:t>159</w:t>
            </w:r>
          </w:hyperlink>
        </w:p>
        <w:p>
          <w:pPr>
            <w:pStyle w:val="Contents3"/>
            <w:tabs>
              <w:tab w:val="clear" w:pos="8459"/>
              <w:tab w:val="right" w:pos="9026" w:leader="dot"/>
            </w:tabs>
            <w:rPr/>
          </w:pPr>
          <w:hyperlink w:anchor="__RefHeading___Toc4356216_2320776876">
            <w:r>
              <w:rPr>
                <w:webHidden/>
                <w:rStyle w:val="IndexLink"/>
                <w:rtl w:val="true"/>
              </w:rPr>
              <w:t>یك تفکر خرافى و انحرافى</w:t>
            </w:r>
            <w:r>
              <w:rPr>
                <w:rStyle w:val="IndexLink"/>
                <w:rtl w:val="true"/>
              </w:rPr>
              <w:tab/>
            </w:r>
            <w:r>
              <w:rPr>
                <w:rStyle w:val="IndexLink"/>
              </w:rPr>
              <w:t>167</w:t>
            </w:r>
          </w:hyperlink>
        </w:p>
        <w:p>
          <w:pPr>
            <w:pStyle w:val="Contents3"/>
            <w:tabs>
              <w:tab w:val="clear" w:pos="8459"/>
              <w:tab w:val="right" w:pos="9026" w:leader="dot"/>
            </w:tabs>
            <w:rPr/>
          </w:pPr>
          <w:hyperlink w:anchor="__RefHeading___Toc4356218_2320776876">
            <w:r>
              <w:rPr>
                <w:webHidden/>
                <w:rStyle w:val="IndexLink"/>
                <w:rtl w:val="true"/>
              </w:rPr>
              <w:t xml:space="preserve">معنى </w:t>
            </w:r>
            <w:r>
              <w:rPr>
                <w:rStyle w:val="IndexLink"/>
                <w:rtl w:val="true"/>
              </w:rPr>
              <w:t xml:space="preserve">« </w:t>
            </w:r>
            <w:r>
              <w:rPr>
                <w:rStyle w:val="IndexLink"/>
                <w:rtl w:val="true"/>
              </w:rPr>
              <w:t xml:space="preserve">عَهْد </w:t>
            </w:r>
            <w:r>
              <w:rPr>
                <w:rStyle w:val="IndexLink"/>
                <w:rtl w:val="true"/>
              </w:rPr>
              <w:t xml:space="preserve">» </w:t>
            </w:r>
            <w:r>
              <w:rPr>
                <w:rStyle w:val="IndexLink"/>
                <w:rtl w:val="true"/>
              </w:rPr>
              <w:t>چیست ؟</w:t>
            </w:r>
            <w:r>
              <w:rPr>
                <w:rStyle w:val="IndexLink"/>
                <w:rtl w:val="true"/>
              </w:rPr>
              <w:tab/>
            </w:r>
            <w:r>
              <w:rPr>
                <w:rStyle w:val="IndexLink"/>
              </w:rPr>
              <w:t>175</w:t>
            </w:r>
          </w:hyperlink>
        </w:p>
        <w:p>
          <w:pPr>
            <w:pStyle w:val="Contents3"/>
            <w:tabs>
              <w:tab w:val="clear" w:pos="8459"/>
              <w:tab w:val="right" w:pos="9026" w:leader="dot"/>
            </w:tabs>
            <w:rPr/>
          </w:pPr>
          <w:hyperlink w:anchor="__RefHeading___Toc4356220_2320776876">
            <w:r>
              <w:rPr>
                <w:webHidden/>
                <w:rStyle w:val="IndexLink"/>
                <w:rtl w:val="true"/>
              </w:rPr>
              <w:t xml:space="preserve">هنوز هم مسیح </w:t>
            </w:r>
            <w:r>
              <w:rPr>
                <w:rStyle w:val="IndexLink"/>
                <w:rtl w:val="true"/>
              </w:rPr>
              <w:t>(</w:t>
            </w:r>
            <w:r>
              <w:rPr>
                <w:rStyle w:val="IndexLink"/>
                <w:rtl w:val="true"/>
              </w:rPr>
              <w:t>علیه السلام</w:t>
            </w:r>
            <w:r>
              <w:rPr>
                <w:rStyle w:val="IndexLink"/>
                <w:rtl w:val="true"/>
              </w:rPr>
              <w:t>)</w:t>
            </w:r>
            <w:r>
              <w:rPr>
                <w:rStyle w:val="IndexLink"/>
                <w:rtl w:val="true"/>
              </w:rPr>
              <w:t>را فرزند خدا مى‌پندارند</w:t>
            </w:r>
            <w:r>
              <w:rPr>
                <w:rStyle w:val="IndexLink"/>
                <w:rtl w:val="true"/>
              </w:rPr>
              <w:tab/>
            </w:r>
            <w:r>
              <w:rPr>
                <w:rStyle w:val="IndexLink"/>
              </w:rPr>
              <w:t>178</w:t>
            </w:r>
          </w:hyperlink>
        </w:p>
        <w:p>
          <w:pPr>
            <w:pStyle w:val="Contents3"/>
            <w:tabs>
              <w:tab w:val="clear" w:pos="8459"/>
              <w:tab w:val="right" w:pos="9026" w:leader="dot"/>
            </w:tabs>
            <w:rPr/>
          </w:pPr>
          <w:hyperlink w:anchor="__RefHeading___Toc4356222_2320776876">
            <w:r>
              <w:rPr>
                <w:webHidden/>
                <w:rStyle w:val="IndexLink"/>
                <w:rtl w:val="true"/>
              </w:rPr>
              <w:t>چگونه آسمان‌ها متلاشى مى‌شود ؟</w:t>
            </w:r>
            <w:r>
              <w:rPr>
                <w:rStyle w:val="IndexLink"/>
                <w:rtl w:val="true"/>
              </w:rPr>
              <w:tab/>
            </w:r>
            <w:r>
              <w:rPr>
                <w:rStyle w:val="IndexLink"/>
              </w:rPr>
              <w:t>180</w:t>
            </w:r>
          </w:hyperlink>
        </w:p>
        <w:p>
          <w:pPr>
            <w:pStyle w:val="Contents3"/>
            <w:tabs>
              <w:tab w:val="clear" w:pos="8459"/>
              <w:tab w:val="right" w:pos="9026" w:leader="dot"/>
            </w:tabs>
            <w:rPr/>
          </w:pPr>
          <w:hyperlink w:anchor="__RefHeading___Toc4356224_2320776876">
            <w:r>
              <w:rPr>
                <w:webHidden/>
                <w:rStyle w:val="IndexLink"/>
                <w:rtl w:val="true"/>
              </w:rPr>
              <w:t xml:space="preserve">محبت على </w:t>
            </w:r>
            <w:r>
              <w:rPr>
                <w:rStyle w:val="IndexLink"/>
                <w:rtl w:val="true"/>
              </w:rPr>
              <w:t>(</w:t>
            </w:r>
            <w:r>
              <w:rPr>
                <w:rStyle w:val="IndexLink"/>
                <w:rtl w:val="true"/>
              </w:rPr>
              <w:t>علیه السلام</w:t>
            </w:r>
            <w:r>
              <w:rPr>
                <w:rStyle w:val="IndexLink"/>
                <w:rtl w:val="true"/>
              </w:rPr>
              <w:t xml:space="preserve">) </w:t>
            </w:r>
            <w:r>
              <w:rPr>
                <w:rStyle w:val="IndexLink"/>
                <w:rtl w:val="true"/>
              </w:rPr>
              <w:t>در دل‌هاى مؤمنان</w:t>
            </w:r>
            <w:r>
              <w:rPr>
                <w:rStyle w:val="IndexLink"/>
                <w:rtl w:val="true"/>
              </w:rPr>
              <w:tab/>
            </w:r>
            <w:r>
              <w:rPr>
                <w:rStyle w:val="IndexLink"/>
              </w:rPr>
              <w:t>184</w:t>
            </w:r>
          </w:hyperlink>
        </w:p>
        <w:p>
          <w:pPr>
            <w:pStyle w:val="Contents2"/>
            <w:tabs>
              <w:tab w:val="clear" w:pos="8743"/>
              <w:tab w:val="right" w:pos="9026" w:leader="dot"/>
            </w:tabs>
            <w:rPr/>
          </w:pPr>
          <w:hyperlink w:anchor="__RefHeading___Toc4356226_2320776876">
            <w:r>
              <w:rPr>
                <w:webHidden/>
                <w:rStyle w:val="IndexLink"/>
                <w:rtl w:val="true"/>
              </w:rPr>
              <w:t>سوره طه</w:t>
            </w:r>
            <w:r>
              <w:rPr>
                <w:rStyle w:val="IndexLink"/>
                <w:rtl w:val="true"/>
              </w:rPr>
              <w:tab/>
            </w:r>
            <w:r>
              <w:rPr>
                <w:rStyle w:val="IndexLink"/>
              </w:rPr>
              <w:t>188</w:t>
            </w:r>
          </w:hyperlink>
        </w:p>
        <w:p>
          <w:pPr>
            <w:pStyle w:val="Contents3"/>
            <w:tabs>
              <w:tab w:val="clear" w:pos="8459"/>
              <w:tab w:val="right" w:pos="9026" w:leader="dot"/>
            </w:tabs>
            <w:rPr/>
          </w:pPr>
          <w:hyperlink w:anchor="__RefHeading___Toc4356228_2320776876">
            <w:r>
              <w:rPr>
                <w:webHidden/>
                <w:rStyle w:val="IndexLink"/>
                <w:rtl w:val="true"/>
              </w:rPr>
              <w:t xml:space="preserve">فضیلت تلاوت سورۀ </w:t>
            </w:r>
            <w:r>
              <w:rPr>
                <w:rStyle w:val="IndexLink"/>
                <w:rtl w:val="true"/>
              </w:rPr>
              <w:t xml:space="preserve">« </w:t>
            </w:r>
            <w:r>
              <w:rPr>
                <w:rStyle w:val="IndexLink"/>
                <w:rtl w:val="true"/>
              </w:rPr>
              <w:t xml:space="preserve">طه </w:t>
            </w:r>
            <w:r>
              <w:rPr>
                <w:rStyle w:val="IndexLink"/>
                <w:rtl w:val="true"/>
              </w:rPr>
              <w:t>»</w:t>
              <w:tab/>
            </w:r>
            <w:r>
              <w:rPr>
                <w:rStyle w:val="IndexLink"/>
              </w:rPr>
              <w:t>188</w:t>
            </w:r>
          </w:hyperlink>
        </w:p>
        <w:p>
          <w:pPr>
            <w:pStyle w:val="Contents3"/>
            <w:tabs>
              <w:tab w:val="clear" w:pos="8459"/>
              <w:tab w:val="right" w:pos="9026" w:leader="dot"/>
            </w:tabs>
            <w:rPr/>
          </w:pPr>
          <w:hyperlink w:anchor="__RefHeading___Toc4356230_2320776876">
            <w:r>
              <w:rPr>
                <w:webHidden/>
                <w:rStyle w:val="IndexLink"/>
                <w:rtl w:val="true"/>
              </w:rPr>
              <w:t>این قدر خود را به زحمت نیفکن</w:t>
            </w:r>
            <w:r>
              <w:rPr>
                <w:rStyle w:val="IndexLink"/>
                <w:rtl w:val="true"/>
              </w:rPr>
              <w:tab/>
            </w:r>
            <w:r>
              <w:rPr>
                <w:rStyle w:val="IndexLink"/>
              </w:rPr>
              <w:t>190</w:t>
            </w:r>
          </w:hyperlink>
        </w:p>
        <w:p>
          <w:pPr>
            <w:pStyle w:val="Contents3"/>
            <w:tabs>
              <w:tab w:val="clear" w:pos="8459"/>
              <w:tab w:val="right" w:pos="9026" w:leader="dot"/>
            </w:tabs>
            <w:rPr/>
          </w:pPr>
          <w:hyperlink w:anchor="__RefHeading___Toc4356232_2320776876">
            <w:r>
              <w:rPr>
                <w:webHidden/>
                <w:rStyle w:val="IndexLink"/>
                <w:rtl w:val="true"/>
              </w:rPr>
              <w:t>آتشى در آن سوى بیابان</w:t>
            </w:r>
            <w:r>
              <w:rPr>
                <w:rStyle w:val="IndexLink"/>
                <w:rtl w:val="true"/>
              </w:rPr>
              <w:tab/>
            </w:r>
            <w:r>
              <w:rPr>
                <w:rStyle w:val="IndexLink"/>
              </w:rPr>
              <w:t>196</w:t>
            </w:r>
          </w:hyperlink>
        </w:p>
        <w:p>
          <w:pPr>
            <w:pStyle w:val="Contents3"/>
            <w:tabs>
              <w:tab w:val="clear" w:pos="8459"/>
              <w:tab w:val="right" w:pos="9026" w:leader="dot"/>
            </w:tabs>
            <w:rPr/>
          </w:pPr>
          <w:hyperlink w:anchor="__RefHeading___Toc4356234_2320776876">
            <w:r>
              <w:rPr>
                <w:webHidden/>
                <w:rStyle w:val="IndexLink"/>
                <w:rtl w:val="true"/>
              </w:rPr>
              <w:t>موسى از كجا دانست صدایى را كه مى‌شنود از سوى خدا است</w:t>
            </w:r>
            <w:r>
              <w:rPr>
                <w:rStyle w:val="IndexLink"/>
                <w:rtl w:val="true"/>
              </w:rPr>
              <w:tab/>
            </w:r>
            <w:r>
              <w:rPr>
                <w:rStyle w:val="IndexLink"/>
              </w:rPr>
              <w:t>202</w:t>
            </w:r>
          </w:hyperlink>
        </w:p>
        <w:p>
          <w:pPr>
            <w:pStyle w:val="Contents3"/>
            <w:tabs>
              <w:tab w:val="clear" w:pos="8459"/>
              <w:tab w:val="right" w:pos="9026" w:leader="dot"/>
            </w:tabs>
            <w:rPr/>
          </w:pPr>
          <w:hyperlink w:anchor="__RefHeading___Toc4356236_2320776876">
            <w:r>
              <w:rPr>
                <w:webHidden/>
                <w:rStyle w:val="IndexLink"/>
                <w:rtl w:val="true"/>
              </w:rPr>
              <w:t xml:space="preserve">عصاى موسى </w:t>
            </w:r>
            <w:r>
              <w:rPr>
                <w:rStyle w:val="IndexLink"/>
                <w:rtl w:val="true"/>
              </w:rPr>
              <w:t>(</w:t>
            </w:r>
            <w:r>
              <w:rPr>
                <w:rStyle w:val="IndexLink"/>
                <w:rtl w:val="true"/>
              </w:rPr>
              <w:t>علیه السلام</w:t>
            </w:r>
            <w:r>
              <w:rPr>
                <w:rStyle w:val="IndexLink"/>
                <w:rtl w:val="true"/>
              </w:rPr>
              <w:t xml:space="preserve">) </w:t>
            </w:r>
            <w:r>
              <w:rPr>
                <w:rStyle w:val="IndexLink"/>
                <w:rtl w:val="true"/>
              </w:rPr>
              <w:t>و يد بیضاء دو معجزه بزرگ</w:t>
            </w:r>
            <w:r>
              <w:rPr>
                <w:rStyle w:val="IndexLink"/>
                <w:rtl w:val="true"/>
              </w:rPr>
              <w:tab/>
            </w:r>
            <w:r>
              <w:rPr>
                <w:rStyle w:val="IndexLink"/>
              </w:rPr>
              <w:t>208</w:t>
            </w:r>
          </w:hyperlink>
        </w:p>
        <w:p>
          <w:pPr>
            <w:pStyle w:val="Contents3"/>
            <w:tabs>
              <w:tab w:val="clear" w:pos="8459"/>
              <w:tab w:val="right" w:pos="9026" w:leader="dot"/>
            </w:tabs>
            <w:rPr/>
          </w:pPr>
          <w:hyperlink w:anchor="__RefHeading___Toc4356238_2320776876">
            <w:r>
              <w:rPr>
                <w:webHidden/>
                <w:rStyle w:val="IndexLink"/>
                <w:rtl w:val="true"/>
              </w:rPr>
              <w:t>براى هر كار برنامه و وسیلۀ متناسب با آن لازم است</w:t>
            </w:r>
            <w:r>
              <w:rPr>
                <w:rStyle w:val="IndexLink"/>
                <w:rtl w:val="true"/>
              </w:rPr>
              <w:tab/>
            </w:r>
            <w:r>
              <w:rPr>
                <w:rStyle w:val="IndexLink"/>
              </w:rPr>
              <w:t>215</w:t>
            </w:r>
          </w:hyperlink>
        </w:p>
        <w:p>
          <w:pPr>
            <w:pStyle w:val="Contents3"/>
            <w:tabs>
              <w:tab w:val="clear" w:pos="8459"/>
              <w:tab w:val="right" w:pos="9026" w:leader="dot"/>
            </w:tabs>
            <w:rPr/>
          </w:pPr>
          <w:hyperlink w:anchor="__RefHeading___Toc4356240_2320776876">
            <w:r>
              <w:rPr>
                <w:webHidden/>
                <w:rStyle w:val="IndexLink"/>
                <w:rtl w:val="true"/>
              </w:rPr>
              <w:t xml:space="preserve">پیامبر اسلام همان خواسته‌هاى موسى </w:t>
            </w:r>
            <w:r>
              <w:rPr>
                <w:rStyle w:val="IndexLink"/>
                <w:rtl w:val="true"/>
              </w:rPr>
              <w:t>(</w:t>
            </w:r>
            <w:r>
              <w:rPr>
                <w:rStyle w:val="IndexLink"/>
                <w:rtl w:val="true"/>
              </w:rPr>
              <w:t>علیه السلام</w:t>
            </w:r>
            <w:r>
              <w:rPr>
                <w:rStyle w:val="IndexLink"/>
                <w:rtl w:val="true"/>
              </w:rPr>
              <w:t xml:space="preserve">) </w:t>
            </w:r>
            <w:r>
              <w:rPr>
                <w:rStyle w:val="IndexLink"/>
                <w:rtl w:val="true"/>
              </w:rPr>
              <w:t>را تکرار مى‌کند</w:t>
            </w:r>
            <w:r>
              <w:rPr>
                <w:rStyle w:val="IndexLink"/>
                <w:rtl w:val="true"/>
              </w:rPr>
              <w:tab/>
            </w:r>
            <w:r>
              <w:rPr>
                <w:rStyle w:val="IndexLink"/>
              </w:rPr>
              <w:t>217</w:t>
            </w:r>
          </w:hyperlink>
        </w:p>
        <w:p>
          <w:pPr>
            <w:pStyle w:val="Contents3"/>
            <w:tabs>
              <w:tab w:val="clear" w:pos="8459"/>
              <w:tab w:val="right" w:pos="9026" w:leader="dot"/>
            </w:tabs>
            <w:rPr/>
          </w:pPr>
          <w:hyperlink w:anchor="__RefHeading___Toc4356242_2320776876">
            <w:r>
              <w:rPr>
                <w:webHidden/>
                <w:rStyle w:val="IndexLink"/>
                <w:rtl w:val="true"/>
              </w:rPr>
              <w:t>بحثى پیرامون انواع وحى</w:t>
            </w:r>
            <w:r>
              <w:rPr>
                <w:rStyle w:val="IndexLink"/>
                <w:rtl w:val="true"/>
              </w:rPr>
              <w:tab/>
            </w:r>
            <w:r>
              <w:rPr>
                <w:rStyle w:val="IndexLink"/>
              </w:rPr>
              <w:t>220</w:t>
            </w:r>
          </w:hyperlink>
        </w:p>
        <w:p>
          <w:pPr>
            <w:pStyle w:val="Contents3"/>
            <w:tabs>
              <w:tab w:val="clear" w:pos="8459"/>
              <w:tab w:val="right" w:pos="9026" w:leader="dot"/>
            </w:tabs>
            <w:rPr/>
          </w:pPr>
          <w:hyperlink w:anchor="__RefHeading___Toc4356244_2320776876">
            <w:r>
              <w:rPr>
                <w:webHidden/>
                <w:rStyle w:val="IndexLink"/>
                <w:rtl w:val="true"/>
              </w:rPr>
              <w:t>قدرت نمایى عجیب خدا</w:t>
            </w:r>
            <w:r>
              <w:rPr>
                <w:rStyle w:val="IndexLink"/>
                <w:rtl w:val="true"/>
              </w:rPr>
              <w:tab/>
            </w:r>
            <w:r>
              <w:rPr>
                <w:rStyle w:val="IndexLink"/>
              </w:rPr>
              <w:t>232</w:t>
            </w:r>
          </w:hyperlink>
        </w:p>
        <w:p>
          <w:pPr>
            <w:pStyle w:val="Contents3"/>
            <w:tabs>
              <w:tab w:val="clear" w:pos="8459"/>
              <w:tab w:val="right" w:pos="9026" w:leader="dot"/>
            </w:tabs>
            <w:rPr/>
          </w:pPr>
          <w:hyperlink w:anchor="__RefHeading___Toc4356246_2320776876">
            <w:r>
              <w:rPr>
                <w:webHidden/>
                <w:rStyle w:val="IndexLink"/>
                <w:rtl w:val="true"/>
              </w:rPr>
              <w:t>برخورد ملایم و محبت‌آمیز با دشمنان</w:t>
            </w:r>
            <w:r>
              <w:rPr>
                <w:rStyle w:val="IndexLink"/>
                <w:rtl w:val="true"/>
              </w:rPr>
              <w:tab/>
            </w:r>
            <w:r>
              <w:rPr>
                <w:rStyle w:val="IndexLink"/>
              </w:rPr>
              <w:t>235</w:t>
            </w:r>
          </w:hyperlink>
        </w:p>
        <w:p>
          <w:pPr>
            <w:pStyle w:val="Contents3"/>
            <w:tabs>
              <w:tab w:val="clear" w:pos="8459"/>
              <w:tab w:val="right" w:pos="9026" w:leader="dot"/>
            </w:tabs>
            <w:rPr/>
          </w:pPr>
          <w:hyperlink w:anchor="__RefHeading___Toc4356248_2320776876">
            <w:r>
              <w:rPr>
                <w:webHidden/>
                <w:rStyle w:val="IndexLink"/>
                <w:rtl w:val="true"/>
              </w:rPr>
              <w:t>پروردگار شما كیست ؟</w:t>
            </w:r>
            <w:r>
              <w:rPr>
                <w:rStyle w:val="IndexLink"/>
                <w:rtl w:val="true"/>
              </w:rPr>
              <w:tab/>
            </w:r>
            <w:r>
              <w:rPr>
                <w:rStyle w:val="IndexLink"/>
              </w:rPr>
              <w:t>240</w:t>
            </w:r>
          </w:hyperlink>
        </w:p>
        <w:p>
          <w:pPr>
            <w:pStyle w:val="Contents3"/>
            <w:tabs>
              <w:tab w:val="clear" w:pos="8459"/>
              <w:tab w:val="right" w:pos="9026" w:leader="dot"/>
            </w:tabs>
            <w:rPr/>
          </w:pPr>
          <w:hyperlink w:anchor="__RefHeading___Toc4356250_2320776876">
            <w:r>
              <w:rPr>
                <w:webHidden/>
                <w:rStyle w:val="IndexLink"/>
                <w:rtl w:val="true"/>
              </w:rPr>
              <w:t>موسى</w:t>
            </w:r>
            <w:r>
              <w:rPr>
                <w:rStyle w:val="IndexLink"/>
                <w:rtl w:val="true"/>
              </w:rPr>
              <w:t>(</w:t>
            </w:r>
            <w:r>
              <w:rPr>
                <w:rStyle w:val="IndexLink"/>
                <w:rtl w:val="true"/>
              </w:rPr>
              <w:t>علیه السلام</w:t>
            </w:r>
            <w:r>
              <w:rPr>
                <w:rStyle w:val="IndexLink"/>
                <w:rtl w:val="true"/>
              </w:rPr>
              <w:t xml:space="preserve">) </w:t>
            </w:r>
            <w:r>
              <w:rPr>
                <w:rStyle w:val="IndexLink"/>
                <w:rtl w:val="true"/>
              </w:rPr>
              <w:t>نیز به میدان مى‌آید</w:t>
            </w:r>
            <w:r>
              <w:rPr>
                <w:rStyle w:val="IndexLink"/>
                <w:rtl w:val="true"/>
              </w:rPr>
              <w:tab/>
            </w:r>
            <w:r>
              <w:rPr>
                <w:rStyle w:val="IndexLink"/>
              </w:rPr>
              <w:t>255</w:t>
            </w:r>
          </w:hyperlink>
        </w:p>
        <w:p>
          <w:pPr>
            <w:pStyle w:val="Contents3"/>
            <w:tabs>
              <w:tab w:val="clear" w:pos="8459"/>
              <w:tab w:val="right" w:pos="9026" w:leader="dot"/>
            </w:tabs>
            <w:rPr/>
          </w:pPr>
          <w:hyperlink w:anchor="__RefHeading___Toc4356252_2320776876">
            <w:r>
              <w:rPr>
                <w:webHidden/>
                <w:rStyle w:val="IndexLink"/>
                <w:rtl w:val="true"/>
              </w:rPr>
              <w:t>حقیقت سحر چیست ؟</w:t>
            </w:r>
            <w:r>
              <w:rPr>
                <w:rStyle w:val="IndexLink"/>
                <w:rtl w:val="true"/>
              </w:rPr>
              <w:tab/>
            </w:r>
            <w:r>
              <w:rPr>
                <w:rStyle w:val="IndexLink"/>
              </w:rPr>
              <w:t>260</w:t>
            </w:r>
          </w:hyperlink>
        </w:p>
        <w:p>
          <w:pPr>
            <w:pStyle w:val="Contents3"/>
            <w:tabs>
              <w:tab w:val="clear" w:pos="8459"/>
              <w:tab w:val="right" w:pos="9026" w:leader="dot"/>
            </w:tabs>
            <w:rPr/>
          </w:pPr>
          <w:hyperlink w:anchor="__RefHeading___Toc4356254_2320776876">
            <w:r>
              <w:rPr>
                <w:webHidden/>
                <w:rStyle w:val="IndexLink"/>
                <w:rtl w:val="true"/>
              </w:rPr>
              <w:t>پیروزى عظیم موسى</w:t>
            </w:r>
            <w:r>
              <w:rPr>
                <w:rStyle w:val="IndexLink"/>
                <w:rtl w:val="true"/>
              </w:rPr>
              <w:t>(</w:t>
            </w:r>
            <w:r>
              <w:rPr>
                <w:rStyle w:val="IndexLink"/>
                <w:rtl w:val="true"/>
              </w:rPr>
              <w:t>علیه السلام</w:t>
            </w:r>
            <w:r>
              <w:rPr>
                <w:rStyle w:val="IndexLink"/>
                <w:rtl w:val="true"/>
              </w:rPr>
              <w:t>)</w:t>
              <w:tab/>
            </w:r>
            <w:r>
              <w:rPr>
                <w:rStyle w:val="IndexLink"/>
              </w:rPr>
              <w:t>262</w:t>
            </w:r>
          </w:hyperlink>
        </w:p>
        <w:p>
          <w:pPr>
            <w:pStyle w:val="Contents3"/>
            <w:tabs>
              <w:tab w:val="clear" w:pos="8459"/>
              <w:tab w:val="right" w:pos="9026" w:leader="dot"/>
            </w:tabs>
            <w:rPr/>
          </w:pPr>
          <w:hyperlink w:anchor="__RefHeading___Toc4356256_2320776876">
            <w:r>
              <w:rPr>
                <w:webHidden/>
                <w:rStyle w:val="IndexLink"/>
                <w:rtl w:val="true"/>
              </w:rPr>
              <w:t>علم سرچشمه ایمان و انقلاب است</w:t>
            </w:r>
            <w:r>
              <w:rPr>
                <w:rStyle w:val="IndexLink"/>
                <w:rtl w:val="true"/>
              </w:rPr>
              <w:tab/>
            </w:r>
            <w:r>
              <w:rPr>
                <w:rStyle w:val="IndexLink"/>
              </w:rPr>
              <w:t>263</w:t>
            </w:r>
          </w:hyperlink>
        </w:p>
        <w:p>
          <w:pPr>
            <w:pStyle w:val="Contents3"/>
            <w:tabs>
              <w:tab w:val="clear" w:pos="8459"/>
              <w:tab w:val="right" w:pos="9026" w:leader="dot"/>
            </w:tabs>
            <w:rPr/>
          </w:pPr>
          <w:hyperlink w:anchor="__RefHeading___Toc4356258_2320776876">
            <w:r>
              <w:rPr>
                <w:webHidden/>
                <w:rStyle w:val="IndexLink"/>
                <w:rtl w:val="true"/>
              </w:rPr>
              <w:t xml:space="preserve">ما تو را بر </w:t>
            </w:r>
            <w:r>
              <w:rPr>
                <w:rStyle w:val="IndexLink"/>
                <w:rtl w:val="true"/>
              </w:rPr>
              <w:t xml:space="preserve">« </w:t>
            </w:r>
            <w:r>
              <w:rPr>
                <w:rStyle w:val="IndexLink"/>
                <w:rtl w:val="true"/>
              </w:rPr>
              <w:t xml:space="preserve">بيّنات </w:t>
            </w:r>
            <w:r>
              <w:rPr>
                <w:rStyle w:val="IndexLink"/>
                <w:rtl w:val="true"/>
              </w:rPr>
              <w:t xml:space="preserve">» </w:t>
            </w:r>
            <w:r>
              <w:rPr>
                <w:rStyle w:val="IndexLink"/>
                <w:rtl w:val="true"/>
              </w:rPr>
              <w:t>مقدم نمى‌داریم</w:t>
            </w:r>
            <w:r>
              <w:rPr>
                <w:rStyle w:val="IndexLink"/>
                <w:rtl w:val="true"/>
              </w:rPr>
              <w:tab/>
            </w:r>
            <w:r>
              <w:rPr>
                <w:rStyle w:val="IndexLink"/>
              </w:rPr>
              <w:t>268</w:t>
            </w:r>
          </w:hyperlink>
        </w:p>
        <w:p>
          <w:pPr>
            <w:pStyle w:val="Contents3"/>
            <w:tabs>
              <w:tab w:val="clear" w:pos="8459"/>
              <w:tab w:val="right" w:pos="9026" w:leader="dot"/>
            </w:tabs>
            <w:rPr/>
          </w:pPr>
          <w:hyperlink w:anchor="__RefHeading___Toc4356260_2320776876">
            <w:r>
              <w:rPr>
                <w:webHidden/>
                <w:rStyle w:val="IndexLink"/>
                <w:rtl w:val="true"/>
              </w:rPr>
              <w:t xml:space="preserve">« </w:t>
            </w:r>
            <w:r>
              <w:rPr>
                <w:rStyle w:val="IndexLink"/>
                <w:rtl w:val="true"/>
              </w:rPr>
              <w:t xml:space="preserve">مجرم كیست </w:t>
            </w:r>
            <w:r>
              <w:rPr>
                <w:rStyle w:val="IndexLink"/>
                <w:rtl w:val="true"/>
              </w:rPr>
              <w:t xml:space="preserve">» </w:t>
            </w:r>
            <w:r>
              <w:rPr>
                <w:rStyle w:val="IndexLink"/>
                <w:rtl w:val="true"/>
              </w:rPr>
              <w:t>؟</w:t>
            </w:r>
            <w:r>
              <w:rPr>
                <w:rStyle w:val="IndexLink"/>
                <w:rtl w:val="true"/>
              </w:rPr>
              <w:tab/>
            </w:r>
            <w:r>
              <w:rPr>
                <w:rStyle w:val="IndexLink"/>
              </w:rPr>
              <w:t>269</w:t>
            </w:r>
          </w:hyperlink>
        </w:p>
        <w:p>
          <w:pPr>
            <w:pStyle w:val="Contents3"/>
            <w:tabs>
              <w:tab w:val="clear" w:pos="8459"/>
              <w:tab w:val="right" w:pos="9026" w:leader="dot"/>
            </w:tabs>
            <w:rPr/>
          </w:pPr>
          <w:hyperlink w:anchor="__RefHeading___Toc4356262_2320776876">
            <w:r>
              <w:rPr>
                <w:webHidden/>
                <w:rStyle w:val="IndexLink"/>
                <w:rtl w:val="true"/>
              </w:rPr>
              <w:t>جبر محیط افسانه است</w:t>
            </w:r>
            <w:r>
              <w:rPr>
                <w:rStyle w:val="IndexLink"/>
                <w:rtl w:val="true"/>
              </w:rPr>
              <w:tab/>
            </w:r>
            <w:r>
              <w:rPr>
                <w:rStyle w:val="IndexLink"/>
              </w:rPr>
              <w:t>270</w:t>
            </w:r>
          </w:hyperlink>
        </w:p>
        <w:p>
          <w:pPr>
            <w:pStyle w:val="Contents3"/>
            <w:tabs>
              <w:tab w:val="clear" w:pos="8459"/>
              <w:tab w:val="right" w:pos="9026" w:leader="dot"/>
            </w:tabs>
            <w:rPr/>
          </w:pPr>
          <w:hyperlink w:anchor="__RefHeading___Toc4356264_2320776876">
            <w:r>
              <w:rPr>
                <w:webHidden/>
                <w:rStyle w:val="IndexLink"/>
                <w:rtl w:val="true"/>
              </w:rPr>
              <w:t>نجات بنى اسرائیل و غرق فرعونیان</w:t>
            </w:r>
            <w:r>
              <w:rPr>
                <w:rStyle w:val="IndexLink"/>
                <w:rtl w:val="true"/>
              </w:rPr>
              <w:tab/>
            </w:r>
            <w:r>
              <w:rPr>
                <w:rStyle w:val="IndexLink"/>
              </w:rPr>
              <w:t>274</w:t>
            </w:r>
          </w:hyperlink>
        </w:p>
        <w:p>
          <w:pPr>
            <w:pStyle w:val="Contents3"/>
            <w:tabs>
              <w:tab w:val="clear" w:pos="8459"/>
              <w:tab w:val="right" w:pos="9026" w:leader="dot"/>
            </w:tabs>
            <w:rPr/>
          </w:pPr>
          <w:hyperlink w:anchor="__RefHeading___Toc4356266_2320776876">
            <w:r>
              <w:rPr>
                <w:webHidden/>
                <w:rStyle w:val="IndexLink"/>
                <w:rtl w:val="true"/>
              </w:rPr>
              <w:t>تنها راه نجات</w:t>
            </w:r>
            <w:r>
              <w:rPr>
                <w:rStyle w:val="IndexLink"/>
                <w:rtl w:val="true"/>
              </w:rPr>
              <w:tab/>
            </w:r>
            <w:r>
              <w:rPr>
                <w:rStyle w:val="IndexLink"/>
              </w:rPr>
              <w:t>277</w:t>
            </w:r>
          </w:hyperlink>
        </w:p>
        <w:p>
          <w:pPr>
            <w:pStyle w:val="Contents3"/>
            <w:tabs>
              <w:tab w:val="clear" w:pos="8459"/>
              <w:tab w:val="right" w:pos="9026" w:leader="dot"/>
            </w:tabs>
            <w:rPr/>
          </w:pPr>
          <w:hyperlink w:anchor="__RefHeading___Toc4356268_2320776876">
            <w:r>
              <w:rPr>
                <w:webHidden/>
                <w:rStyle w:val="IndexLink"/>
                <w:rtl w:val="true"/>
              </w:rPr>
              <w:t>غوغاى سامرى</w:t>
            </w:r>
            <w:r>
              <w:rPr>
                <w:rStyle w:val="IndexLink"/>
                <w:rtl w:val="true"/>
              </w:rPr>
              <w:tab/>
            </w:r>
            <w:r>
              <w:rPr>
                <w:rStyle w:val="IndexLink"/>
              </w:rPr>
              <w:t>284</w:t>
            </w:r>
          </w:hyperlink>
        </w:p>
        <w:p>
          <w:pPr>
            <w:pStyle w:val="Contents3"/>
            <w:tabs>
              <w:tab w:val="clear" w:pos="8459"/>
              <w:tab w:val="right" w:pos="9026" w:leader="dot"/>
            </w:tabs>
            <w:rPr/>
          </w:pPr>
          <w:hyperlink w:anchor="__RefHeading___Toc4356270_2320776876">
            <w:r>
              <w:rPr>
                <w:webHidden/>
                <w:rStyle w:val="IndexLink"/>
                <w:rtl w:val="true"/>
              </w:rPr>
              <w:t>پاسخ به يك اشکال در مورد مقایسه برنامه هارون</w:t>
            </w:r>
            <w:r>
              <w:rPr>
                <w:rStyle w:val="IndexLink"/>
                <w:rtl w:val="true"/>
              </w:rPr>
              <w:t>(</w:t>
            </w:r>
            <w:r>
              <w:rPr>
                <w:rStyle w:val="IndexLink"/>
                <w:rtl w:val="true"/>
              </w:rPr>
              <w:t>علیه السلام</w:t>
            </w:r>
            <w:r>
              <w:rPr>
                <w:rStyle w:val="IndexLink"/>
                <w:rtl w:val="true"/>
              </w:rPr>
              <w:t xml:space="preserve">) </w:t>
            </w:r>
            <w:r>
              <w:rPr>
                <w:rStyle w:val="IndexLink"/>
                <w:rtl w:val="true"/>
              </w:rPr>
              <w:t>با على</w:t>
            </w:r>
            <w:r>
              <w:rPr>
                <w:rStyle w:val="IndexLink"/>
                <w:rtl w:val="true"/>
              </w:rPr>
              <w:t>(</w:t>
            </w:r>
            <w:r>
              <w:rPr>
                <w:rStyle w:val="IndexLink"/>
                <w:rtl w:val="true"/>
              </w:rPr>
              <w:t>علیه السلام</w:t>
            </w:r>
            <w:r>
              <w:rPr>
                <w:rStyle w:val="IndexLink"/>
                <w:rtl w:val="true"/>
              </w:rPr>
              <w:t>)</w:t>
              <w:tab/>
            </w:r>
            <w:r>
              <w:rPr>
                <w:rStyle w:val="IndexLink"/>
              </w:rPr>
              <w:t>292</w:t>
            </w:r>
          </w:hyperlink>
        </w:p>
        <w:p>
          <w:pPr>
            <w:pStyle w:val="Contents3"/>
            <w:tabs>
              <w:tab w:val="clear" w:pos="8459"/>
              <w:tab w:val="right" w:pos="9026" w:leader="dot"/>
            </w:tabs>
            <w:rPr/>
          </w:pPr>
          <w:hyperlink w:anchor="__RefHeading___Toc4356272_2320776876">
            <w:r>
              <w:rPr>
                <w:webHidden/>
                <w:rStyle w:val="IndexLink"/>
                <w:rtl w:val="true"/>
              </w:rPr>
              <w:t>اهمیت حفظ وحدت و پرهیز از تفرقه</w:t>
            </w:r>
            <w:r>
              <w:rPr>
                <w:rStyle w:val="IndexLink"/>
                <w:rtl w:val="true"/>
              </w:rPr>
              <w:tab/>
            </w:r>
            <w:r>
              <w:rPr>
                <w:rStyle w:val="IndexLink"/>
              </w:rPr>
              <w:t>295</w:t>
            </w:r>
          </w:hyperlink>
        </w:p>
        <w:p>
          <w:pPr>
            <w:pStyle w:val="Contents3"/>
            <w:tabs>
              <w:tab w:val="clear" w:pos="8459"/>
              <w:tab w:val="right" w:pos="9026" w:leader="dot"/>
            </w:tabs>
            <w:rPr/>
          </w:pPr>
          <w:hyperlink w:anchor="__RefHeading___Toc4356274_2320776876">
            <w:r>
              <w:rPr>
                <w:webHidden/>
                <w:rStyle w:val="IndexLink"/>
                <w:rtl w:val="true"/>
              </w:rPr>
              <w:t>سرنوشت دردناك سامرى</w:t>
            </w:r>
            <w:r>
              <w:rPr>
                <w:rStyle w:val="IndexLink"/>
                <w:rtl w:val="true"/>
              </w:rPr>
              <w:tab/>
            </w:r>
            <w:r>
              <w:rPr>
                <w:rStyle w:val="IndexLink"/>
              </w:rPr>
              <w:t>301</w:t>
            </w:r>
          </w:hyperlink>
        </w:p>
        <w:p>
          <w:pPr>
            <w:pStyle w:val="Contents3"/>
            <w:tabs>
              <w:tab w:val="clear" w:pos="8459"/>
              <w:tab w:val="right" w:pos="9026" w:leader="dot"/>
            </w:tabs>
            <w:rPr/>
          </w:pPr>
          <w:hyperlink w:anchor="__RefHeading___Toc4356276_2320776876">
            <w:r>
              <w:rPr>
                <w:webHidden/>
                <w:rStyle w:val="IndexLink"/>
                <w:rtl w:val="true"/>
              </w:rPr>
              <w:t>بدترین بارى كه بر دوش مى‌کشند</w:t>
            </w:r>
            <w:r>
              <w:rPr>
                <w:rStyle w:val="IndexLink"/>
                <w:rtl w:val="true"/>
              </w:rPr>
              <w:tab/>
            </w:r>
            <w:r>
              <w:rPr>
                <w:rStyle w:val="IndexLink"/>
              </w:rPr>
              <w:t>306</w:t>
            </w:r>
          </w:hyperlink>
        </w:p>
        <w:p>
          <w:pPr>
            <w:pStyle w:val="Contents3"/>
            <w:tabs>
              <w:tab w:val="clear" w:pos="8459"/>
              <w:tab w:val="right" w:pos="9026" w:leader="dot"/>
            </w:tabs>
            <w:rPr/>
          </w:pPr>
          <w:hyperlink w:anchor="__RefHeading___Toc4356278_2320776876">
            <w:r>
              <w:rPr>
                <w:webHidden/>
                <w:rStyle w:val="IndexLink"/>
                <w:rtl w:val="true"/>
              </w:rPr>
              <w:t>سرنوشت كوه‌ها در آستانه رستاخیز</w:t>
            </w:r>
            <w:r>
              <w:rPr>
                <w:rStyle w:val="IndexLink"/>
                <w:rtl w:val="true"/>
              </w:rPr>
              <w:tab/>
            </w:r>
            <w:r>
              <w:rPr>
                <w:rStyle w:val="IndexLink"/>
              </w:rPr>
              <w:t>309</w:t>
            </w:r>
          </w:hyperlink>
        </w:p>
        <w:p>
          <w:pPr>
            <w:pStyle w:val="Contents3"/>
            <w:tabs>
              <w:tab w:val="clear" w:pos="8459"/>
              <w:tab w:val="right" w:pos="9026" w:leader="dot"/>
            </w:tabs>
            <w:rPr/>
          </w:pPr>
          <w:hyperlink w:anchor="__RefHeading___Toc4356280_2320776876">
            <w:r>
              <w:rPr>
                <w:webHidden/>
                <w:rStyle w:val="IndexLink"/>
                <w:rtl w:val="true"/>
              </w:rPr>
              <w:t>مراحل نه گانه رستاخیز</w:t>
            </w:r>
            <w:r>
              <w:rPr>
                <w:rStyle w:val="IndexLink"/>
                <w:rtl w:val="true"/>
              </w:rPr>
              <w:tab/>
            </w:r>
            <w:r>
              <w:rPr>
                <w:rStyle w:val="IndexLink"/>
              </w:rPr>
              <w:t>316</w:t>
            </w:r>
          </w:hyperlink>
        </w:p>
        <w:p>
          <w:pPr>
            <w:pStyle w:val="Contents3"/>
            <w:tabs>
              <w:tab w:val="clear" w:pos="8459"/>
              <w:tab w:val="right" w:pos="9026" w:leader="dot"/>
            </w:tabs>
            <w:rPr/>
          </w:pPr>
          <w:hyperlink w:anchor="__RefHeading___Toc4356282_2320776876">
            <w:r>
              <w:rPr>
                <w:webHidden/>
                <w:rStyle w:val="IndexLink"/>
                <w:rtl w:val="true"/>
              </w:rPr>
              <w:t xml:space="preserve">بگو </w:t>
            </w:r>
            <w:r>
              <w:rPr>
                <w:rStyle w:val="IndexLink"/>
                <w:rtl w:val="true"/>
              </w:rPr>
              <w:t xml:space="preserve">: </w:t>
            </w:r>
            <w:r>
              <w:rPr>
                <w:rStyle w:val="IndexLink"/>
                <w:rtl w:val="true"/>
              </w:rPr>
              <w:t>خداوندا علم مرا افزون كن</w:t>
            </w:r>
            <w:r>
              <w:rPr>
                <w:rStyle w:val="IndexLink"/>
                <w:rtl w:val="true"/>
              </w:rPr>
              <w:tab/>
            </w:r>
            <w:r>
              <w:rPr>
                <w:rStyle w:val="IndexLink"/>
              </w:rPr>
              <w:t>318</w:t>
            </w:r>
          </w:hyperlink>
        </w:p>
        <w:p>
          <w:pPr>
            <w:pStyle w:val="Contents3"/>
            <w:tabs>
              <w:tab w:val="clear" w:pos="8459"/>
              <w:tab w:val="right" w:pos="9026" w:leader="dot"/>
            </w:tabs>
            <w:rPr/>
          </w:pPr>
          <w:hyperlink w:anchor="__RefHeading___Toc4356284_2320776876">
            <w:r>
              <w:rPr>
                <w:webHidden/>
                <w:rStyle w:val="IndexLink"/>
                <w:rtl w:val="true"/>
              </w:rPr>
              <w:t>در علم افزون طلب باش</w:t>
            </w:r>
            <w:r>
              <w:rPr>
                <w:rStyle w:val="IndexLink"/>
                <w:rtl w:val="true"/>
              </w:rPr>
              <w:tab/>
            </w:r>
            <w:r>
              <w:rPr>
                <w:rStyle w:val="IndexLink"/>
              </w:rPr>
              <w:t>319</w:t>
            </w:r>
          </w:hyperlink>
        </w:p>
        <w:p>
          <w:pPr>
            <w:pStyle w:val="Contents3"/>
            <w:tabs>
              <w:tab w:val="clear" w:pos="8459"/>
              <w:tab w:val="right" w:pos="9026" w:leader="dot"/>
            </w:tabs>
            <w:rPr/>
          </w:pPr>
          <w:hyperlink w:anchor="__RefHeading___Toc4356286_2320776876">
            <w:r>
              <w:rPr>
                <w:webHidden/>
                <w:rStyle w:val="IndexLink"/>
                <w:rtl w:val="true"/>
              </w:rPr>
              <w:t>آدم و فریبکارى شیطان</w:t>
            </w:r>
            <w:r>
              <w:rPr>
                <w:rStyle w:val="IndexLink"/>
                <w:rtl w:val="true"/>
              </w:rPr>
              <w:tab/>
            </w:r>
            <w:r>
              <w:rPr>
                <w:rStyle w:val="IndexLink"/>
              </w:rPr>
              <w:t>325</w:t>
            </w:r>
          </w:hyperlink>
        </w:p>
        <w:p>
          <w:pPr>
            <w:pStyle w:val="Contents3"/>
            <w:tabs>
              <w:tab w:val="clear" w:pos="8459"/>
              <w:tab w:val="right" w:pos="9026" w:leader="dot"/>
            </w:tabs>
            <w:rPr/>
          </w:pPr>
          <w:hyperlink w:anchor="__RefHeading___Toc4356288_2320776876">
            <w:r>
              <w:rPr>
                <w:webHidden/>
                <w:rStyle w:val="IndexLink"/>
                <w:rtl w:val="true"/>
              </w:rPr>
              <w:t>آیا حضرت آدم</w:t>
            </w:r>
            <w:r>
              <w:rPr>
                <w:rStyle w:val="IndexLink"/>
                <w:rtl w:val="true"/>
              </w:rPr>
              <w:t>(</w:t>
            </w:r>
            <w:r>
              <w:rPr>
                <w:rStyle w:val="IndexLink"/>
                <w:rtl w:val="true"/>
              </w:rPr>
              <w:t>علیه السلام</w:t>
            </w:r>
            <w:r>
              <w:rPr>
                <w:rStyle w:val="IndexLink"/>
                <w:rtl w:val="true"/>
              </w:rPr>
              <w:t xml:space="preserve">) </w:t>
            </w:r>
            <w:r>
              <w:rPr>
                <w:rStyle w:val="IndexLink"/>
                <w:rtl w:val="true"/>
              </w:rPr>
              <w:t>مرتکب معصیتى شد ؟</w:t>
            </w:r>
            <w:r>
              <w:rPr>
                <w:rStyle w:val="IndexLink"/>
                <w:rtl w:val="true"/>
              </w:rPr>
              <w:tab/>
            </w:r>
            <w:r>
              <w:rPr>
                <w:rStyle w:val="IndexLink"/>
              </w:rPr>
              <w:t>327</w:t>
            </w:r>
          </w:hyperlink>
        </w:p>
        <w:p>
          <w:pPr>
            <w:pStyle w:val="Contents3"/>
            <w:tabs>
              <w:tab w:val="clear" w:pos="8459"/>
              <w:tab w:val="right" w:pos="9026" w:leader="dot"/>
            </w:tabs>
            <w:rPr/>
          </w:pPr>
          <w:hyperlink w:anchor="__RefHeading___Toc4356290_2320776876">
            <w:r>
              <w:rPr>
                <w:webHidden/>
                <w:rStyle w:val="IndexLink"/>
                <w:rtl w:val="true"/>
              </w:rPr>
              <w:t xml:space="preserve">« </w:t>
            </w:r>
            <w:r>
              <w:rPr>
                <w:rStyle w:val="IndexLink"/>
                <w:rtl w:val="true"/>
              </w:rPr>
              <w:t xml:space="preserve">هبوط </w:t>
            </w:r>
            <w:r>
              <w:rPr>
                <w:rStyle w:val="IndexLink"/>
                <w:rtl w:val="true"/>
              </w:rPr>
              <w:t xml:space="preserve">» </w:t>
            </w:r>
            <w:r>
              <w:rPr>
                <w:rStyle w:val="IndexLink"/>
                <w:rtl w:val="true"/>
              </w:rPr>
              <w:t>چیست ؟</w:t>
            </w:r>
            <w:r>
              <w:rPr>
                <w:rStyle w:val="IndexLink"/>
                <w:rtl w:val="true"/>
              </w:rPr>
              <w:tab/>
            </w:r>
            <w:r>
              <w:rPr>
                <w:rStyle w:val="IndexLink"/>
              </w:rPr>
              <w:t>329</w:t>
            </w:r>
          </w:hyperlink>
        </w:p>
        <w:p>
          <w:pPr>
            <w:pStyle w:val="Contents3"/>
            <w:tabs>
              <w:tab w:val="clear" w:pos="8459"/>
              <w:tab w:val="right" w:pos="9026" w:leader="dot"/>
            </w:tabs>
            <w:rPr/>
          </w:pPr>
          <w:hyperlink w:anchor="__RefHeading___Toc4356292_2320776876">
            <w:r>
              <w:rPr>
                <w:webHidden/>
                <w:rStyle w:val="IndexLink"/>
                <w:rtl w:val="true"/>
              </w:rPr>
              <w:t>سختى‌هاى زندگى به خاطر غفلت از ياد حق است</w:t>
            </w:r>
            <w:r>
              <w:rPr>
                <w:rStyle w:val="IndexLink"/>
                <w:rtl w:val="true"/>
              </w:rPr>
              <w:tab/>
            </w:r>
            <w:r>
              <w:rPr>
                <w:rStyle w:val="IndexLink"/>
              </w:rPr>
              <w:t>331</w:t>
            </w:r>
          </w:hyperlink>
        </w:p>
        <w:p>
          <w:pPr>
            <w:pStyle w:val="Contents3"/>
            <w:tabs>
              <w:tab w:val="clear" w:pos="8459"/>
              <w:tab w:val="right" w:pos="9026" w:leader="dot"/>
            </w:tabs>
            <w:rPr/>
          </w:pPr>
          <w:hyperlink w:anchor="__RefHeading___Toc4356294_2320776876">
            <w:r>
              <w:rPr>
                <w:webHidden/>
                <w:rStyle w:val="IndexLink"/>
                <w:rtl w:val="true"/>
              </w:rPr>
              <w:t>نابینایى درون و برون</w:t>
            </w:r>
            <w:r>
              <w:rPr>
                <w:rStyle w:val="IndexLink"/>
                <w:rtl w:val="true"/>
              </w:rPr>
              <w:tab/>
            </w:r>
            <w:r>
              <w:rPr>
                <w:rStyle w:val="IndexLink"/>
              </w:rPr>
              <w:t>333</w:t>
            </w:r>
          </w:hyperlink>
        </w:p>
        <w:p>
          <w:pPr>
            <w:pStyle w:val="Contents3"/>
            <w:tabs>
              <w:tab w:val="clear" w:pos="8459"/>
              <w:tab w:val="right" w:pos="9026" w:leader="dot"/>
            </w:tabs>
            <w:rPr/>
          </w:pPr>
          <w:hyperlink w:anchor="__RefHeading___Toc4356296_2320776876">
            <w:r>
              <w:rPr>
                <w:webHidden/>
                <w:rStyle w:val="IndexLink"/>
                <w:rtl w:val="true"/>
              </w:rPr>
              <w:t>اسراف در گناه</w:t>
            </w:r>
            <w:r>
              <w:rPr>
                <w:rStyle w:val="IndexLink"/>
                <w:rtl w:val="true"/>
              </w:rPr>
              <w:tab/>
            </w:r>
            <w:r>
              <w:rPr>
                <w:rStyle w:val="IndexLink"/>
              </w:rPr>
              <w:t>335</w:t>
            </w:r>
          </w:hyperlink>
        </w:p>
        <w:p>
          <w:pPr>
            <w:pStyle w:val="Contents3"/>
            <w:tabs>
              <w:tab w:val="clear" w:pos="8459"/>
              <w:tab w:val="right" w:pos="9026" w:leader="dot"/>
            </w:tabs>
            <w:rPr/>
          </w:pPr>
          <w:hyperlink w:anchor="__RefHeading___Toc4356298_2320776876">
            <w:r>
              <w:rPr>
                <w:webHidden/>
                <w:rStyle w:val="IndexLink"/>
                <w:rtl w:val="true"/>
              </w:rPr>
              <w:t>از تاریخ گذشتگان عبرت بگیرید</w:t>
            </w:r>
            <w:r>
              <w:rPr>
                <w:rStyle w:val="IndexLink"/>
                <w:rtl w:val="true"/>
              </w:rPr>
              <w:tab/>
            </w:r>
            <w:r>
              <w:rPr>
                <w:rStyle w:val="IndexLink"/>
              </w:rPr>
              <w:t>336</w:t>
            </w:r>
          </w:hyperlink>
        </w:p>
        <w:p>
          <w:pPr>
            <w:pStyle w:val="Contents2"/>
            <w:tabs>
              <w:tab w:val="clear" w:pos="8743"/>
              <w:tab w:val="right" w:pos="9026" w:leader="dot"/>
            </w:tabs>
            <w:rPr/>
          </w:pPr>
          <w:hyperlink w:anchor="__RefHeading___Toc4356300_2320776876">
            <w:r>
              <w:rPr>
                <w:webHidden/>
                <w:rStyle w:val="IndexLink"/>
                <w:rtl w:val="true"/>
              </w:rPr>
              <w:t>فهرست مطالب</w:t>
            </w:r>
            <w:r>
              <w:rPr>
                <w:rStyle w:val="IndexLink"/>
                <w:rtl w:val="true"/>
              </w:rPr>
              <w:tab/>
            </w:r>
            <w:r>
              <w:rPr>
                <w:rStyle w:val="IndexLink"/>
              </w:rPr>
              <w:t>346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98_197772"/>
      <w:bookmarkStart w:id="1" w:name="pg20198_197772"/>
      <w:bookmarkEnd w:id="1"/>
    </w:p>
    <w:p>
      <w:pPr>
        <w:pStyle w:val="Heading2"/>
        <w:numPr>
          <w:ilvl w:val="1"/>
          <w:numId w:val="1"/>
        </w:numPr>
        <w:rPr/>
      </w:pPr>
      <w:bookmarkStart w:id="2" w:name="pg20198_197772"/>
      <w:bookmarkStart w:id="3" w:name="__RefHeading___Toc4356132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شانزدهم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16</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56134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مِنْ‌وُلْدِ الْحُسَيْنِ لاسِيَّما بَقِيَّةِ‌اللّهِ فِى‌الاَرَضینَ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98_197777"/>
    </w:p>
    <w:p>
      <w:pPr>
        <w:pStyle w:val="Heading2"/>
        <w:numPr>
          <w:ilvl w:val="1"/>
          <w:numId w:val="1"/>
        </w:numPr>
        <w:rPr/>
      </w:pPr>
      <w:bookmarkStart w:id="8" w:name="__RefHeading___Toc4356136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مى‌بریم ، مخصوصاً براى حل مشکلات مسلمین در دنیاى امروز ، بهترین راه‌گشا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مى‌تواند صفا و روشنى ویژه‌اى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گونه‌اى كه هم‌اکنون ملاحظه مى‌کنید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98_197779"/>
    </w:p>
    <w:p>
      <w:pPr>
        <w:pStyle w:val="Heading2"/>
        <w:numPr>
          <w:ilvl w:val="1"/>
          <w:numId w:val="1"/>
        </w:numPr>
        <w:rPr/>
      </w:pPr>
      <w:bookmarkStart w:id="11" w:name="__RefHeading___Toc4356138_2320776876"/>
      <w:bookmarkStart w:id="12" w:name="_Toc4"/>
      <w:bookmarkEnd w:id="10"/>
      <w:bookmarkEnd w:id="11"/>
      <w:r>
        <w:rPr>
          <w:rtl w:val="true"/>
        </w:rPr>
        <w:t>متن تائیدیه حضرت آیة‌اللّه مرتضى مقتدایى مدیر حوزۀ علمیه قم</w:t>
      </w:r>
      <w:bookmarkEnd w:id="12"/>
    </w:p>
    <w:p>
      <w:pPr>
        <w:pStyle w:val="BookText"/>
        <w:rPr/>
      </w:pPr>
      <w:r>
        <w:rPr>
          <w:rFonts w:ascii="IRNazanin" w:hAnsi="IRNazanin" w:eastAsia="IRNazanin"/>
          <w:color w:val="111111"/>
          <w:sz w:val="28"/>
          <w:sz w:val="28"/>
          <w:szCs w:val="28"/>
          <w:rtl w:val="true"/>
          <w:lang w:bidi="fa-IR"/>
        </w:rPr>
        <w:t>متن تائیدیه حضرت آیة‌اللّه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به‌طور يقین از معجزات قرآن است كه این ابتکارات و روش‌هاى نو و جالب را به ذهن يك نفر كه باید مورد عنایت ویژه قرار گرفته باشد القاء نماید تا بتواند در سطح گسترده كودکان و جوانان و نوجوانان و غیرهم را با قرآن‌مجید مأنوس به‌طورى‌که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98_197781"/>
    </w:p>
    <w:p>
      <w:pPr>
        <w:pStyle w:val="Heading2"/>
        <w:numPr>
          <w:ilvl w:val="1"/>
          <w:numId w:val="1"/>
        </w:numPr>
        <w:rPr/>
      </w:pPr>
      <w:bookmarkStart w:id="14" w:name="__RefHeading___Toc4356140_2320776876"/>
      <w:bookmarkStart w:id="15" w:name="_Toc5"/>
      <w:bookmarkEnd w:id="13"/>
      <w:bookmarkEnd w:id="14"/>
      <w:r>
        <w:rPr>
          <w:rtl w:val="true"/>
        </w:rPr>
        <w:t xml:space="preserve">ویژگى‌ها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كوتاه‌تر و ساده‌تر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98_197782"/>
    </w:p>
    <w:p>
      <w:pPr>
        <w:pStyle w:val="Heading2"/>
        <w:numPr>
          <w:ilvl w:val="1"/>
          <w:numId w:val="1"/>
        </w:numPr>
        <w:rPr/>
      </w:pPr>
      <w:bookmarkStart w:id="17" w:name="__RefHeading___Toc4356142_2320776876"/>
      <w:bookmarkStart w:id="18" w:name="_Toc6"/>
      <w:bookmarkEnd w:id="16"/>
      <w:bookmarkEnd w:id="17"/>
      <w:r>
        <w:rPr>
          <w:rtl w:val="true"/>
        </w:rPr>
        <w:t>ادامه سورۀ کهف</w:t>
      </w:r>
      <w:bookmarkEnd w:id="18"/>
    </w:p>
    <w:p>
      <w:pPr>
        <w:pStyle w:val="Heading3"/>
        <w:numPr>
          <w:ilvl w:val="2"/>
          <w:numId w:val="1"/>
        </w:numPr>
        <w:rPr/>
      </w:pPr>
      <w:bookmarkStart w:id="19" w:name="__RefHeading___Toc4356144_2320776876"/>
      <w:bookmarkStart w:id="20" w:name="_Toc7"/>
      <w:bookmarkEnd w:id="19"/>
      <w:r>
        <w:rPr>
          <w:rtl w:val="true"/>
        </w:rPr>
        <w:t>اشاره</w:t>
      </w:r>
      <w:bookmarkEnd w:id="20"/>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 اَقُلْ لَكَ اِنِّكَ لَنْ تَسْتَطیعَ مَعِىَ صَبْرا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 مرد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نگفتم تو هرگز توانایى ندارى با من صبر كنى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سَأَلْتُكَ عَنْ شَىْ‌ءٍ بَعْدَها فَلا تُصاحِبْنى قَدْ بَلَغْتَ مِنْ لَدُنّى عُذْرا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این از تو درباره چیزى سؤال كنم‌دیگر با من مصاحبت نکن ، چرا كه از ناحیه من دیگرمعذور خواهى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آن عالم بزرگوار با همان خونسردى مخصوص به خود جمله سابق را تکرار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تفاوتى كه با جمله گذشته دارد اضافه كردن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تأکید بیشتر است ، يعنى من این سخن را به شخص تو گفتم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به ياد پیمان خود افتاد ، توجهى توأم با شرمسارى ، چرا كه دوبار پیمان خود را ، هرچند از روى فراموشى ، شکسته بود و كم‌کم احساس مى‌کرد كه گفته استاد ممکن است راست باشد و كارهاى او براى موسى در آغاز غیرقابل تحمل است ، لذا بار دیگر زبان به عذرخواهى گشود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جمله حکایت از نهایت انصاف و دورنگرى موسى مى‌کند و نشان مى‌دهد كه او در برابر يك واقعیت ، هرچند تلخ ، تسلیم بود و يا به تعبیر دیگر بعد از سه بار آزمایش براى او روشن مى‌شد كه مأموریت این دومرد بزرگ ازهم جدا است و به اصطلاح آبشان در يك جوى نمى‌رود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اِذا اَتَيا اَهْلَ قَرْيَةٍ اسْتَطْعَما اَهْلَها فَاَبَوْا اَنْ يُضَيِّفُوهُما فَوَجَدا فیها جِدارا يُریدُ اَنْ يَنْقَضَّ فَاَقامَهُ قالَ لَوْ شِئْتَ لاَتَّخَذْتَ عَلَيْهِ اَجْراً</w:t>
      </w:r>
    </w:p>
    <w:p>
      <w:pPr>
        <w:pStyle w:val="BookText"/>
        <w:rPr/>
      </w:pPr>
      <w:r>
        <w:rPr>
          <w:rFonts w:ascii="IRNazanin" w:hAnsi="IRNazanin" w:eastAsia="IRNazanin"/>
          <w:color w:val="111111"/>
          <w:sz w:val="28"/>
          <w:sz w:val="28"/>
          <w:szCs w:val="28"/>
          <w:rtl w:val="true"/>
          <w:lang w:bidi="fa-IR"/>
        </w:rPr>
        <w:t xml:space="preserve">باز به راه خود ادامه دادند ، تا به قریه‌اى رسیدند ، از آن‌هاخواستند كه به آن‌ها غذا دهند، ولى آن‌هاازمهمان‌کردنشان خوددارى‌نمودند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درآن‌جا دیوارى يافتند كه مى‌خواست فرودآید،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آن‌مرد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برپا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مى‌خواستى در مقابل این كار اجرتى بگیرى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موسى و خضر از كسانى نبودند كه بخواهند سربار مردم آن دیار شوند ، ولى معلوم مى‌شود زاد و توشه و خرج سفر خود را در اثناء راه از دست داده ياتمام كرده بودند </w:t>
      </w:r>
    </w:p>
    <w:p>
      <w:pPr>
        <w:pStyle w:val="BookText"/>
        <w:rPr/>
      </w:pPr>
      <w:r>
        <w:rPr>
          <w:rFonts w:ascii="IRNazanin" w:hAnsi="IRNazanin" w:eastAsia="IRNazanin"/>
          <w:color w:val="111111"/>
          <w:sz w:val="28"/>
          <w:sz w:val="28"/>
          <w:szCs w:val="28"/>
          <w:rtl w:val="true"/>
          <w:lang w:bidi="fa-IR"/>
        </w:rPr>
        <w:t xml:space="preserve">و به همین دلیل مایل بودند میهمان اهالى آن محل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كه مرد عالم عمدا چنین پیشنهادى به آن‌ها كرد تا درس جدیدى به موسى بیاموزد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یادآورى این نکته نیز لازم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قرآن مفهوم عامى دارد و هرگونه شهر و آبادى را شامل مى‌شود ، اما در این‌جا مخصوصا منظور شهر است ، زیرا در چند آیه بعد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این شهر كدام شهر و در كجا بوده است ؟ معتقدند كه منظور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شمال فلسطین قرار دارد و محل تولد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مى‌کند كه تأییدى است بر این احتمال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صورت از آن‌چه بر سر موسى و استادش در این قریه آمد مى‌فهمیم كه اهالى آن خسیس و دون همت بوده‌اند ، لذا در روایتى از پیامبر صلى‌الله‌علیه‌و‌آله مى‌خوانیم كه درباره آن‌ها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كانُوا اَهْلَ قَرْيَةٍ لِئامٍ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مردم لئیم و پستى بودند </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سپس قرآن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فَوَجَدا فیها جِدارا يُریدُ اَنْ يَنْقَضَّ فَاَقامَهُ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قاعدتا در آن موقع خسته و كوفته و گرسنه بود و از همه مهم‌تر احساس مى‌کرد شخصیت والاى او و استادش به خاطر عمل بى‌رویه اهل آبادى سخت جریحه‌دار شده و از سوى دیگر مشاهده كرد كه خضر در برابر این بى‌حرمتى به تعمیر دیوارى كه در حال سقوط است پرداخته مثل این‌که مى‌خواهد مزد كار بد آن‌ها را به آن‌ها بدهد و فکر مى‌کرد حداقل خوب بود استاد این كار را در برابر اجرتى انجام مى‌داد تا وسیله غذایى فراهم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تعهد خود را باردیگر به كلى فراموش كرد و زبان به اعتراض گشود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موسى فکرمى‌کرد این‌عمل دور از عدالت است‌که انسان دربرابرمردمى‌که این قدر فرومایه باشند این‌چنین فداکارى كند و يا به تعبیر دیگر نیکى خوب است اما در جاى خود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درست است كه در برابر بدى، نیکى كردن، راه و رسم مردان خدا بوده‌است، اما در جایى‌که سبب تشویق بد كار به كارهاى خلاف نشود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فِراقُ بَيْنى وَ بَيْنِكَ سَاُنَبِّئُكَ بِتَأْویلِ ما لَمْ تَسْتَطِعْ عَلَيْهِ صَبْراً</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وقت جدایى من و تو فرارسیده است ، امابه زودى سِرِّ آن‌چه را كه نتوانستى در برابر آن صبر كنى براى تو بازگو مى‌کنم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ارجاع و بازگشت دادن چیزى است ، بنابراین هرکار و سخنى را كه به هدف اصلى برسانیم تأویل نامیده مى‌شود ، هم‌چنین پرده برداشتن از روى اسرار چیزى ، نیز يك نوع تأویل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تعبیر خواب را تأویل مى‌گویند ، نیز به همین جهت است آن‌چنان كه در سوره يوسف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تَأْویلُ رَؤْياىَ </w:t>
      </w:r>
      <w:r>
        <w:rPr>
          <w:rFonts w:eastAsia="IRNazanin" w:cs="IRNazanin"/>
          <w:color w:val="111111"/>
          <w:sz w:val="28"/>
          <w:szCs w:val="28"/>
          <w:rtl w:val="true"/>
          <w:lang w:bidi="fa-IR"/>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البته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هیچ‌گونه اعتراضى بر این سخن نکرد ، زیرا درست همان مطلبى بود كه خودش در ماجراى قبل پیشنهاد كرده بود ، يعنى بر خود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این واقعیت ثابت گشته بود كه آبشان در يك جوى نمى‌رود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هرحال خبر فراق همچون پتکى بود كه بر قلب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واردشد ، فراق از استادى كه سینه‌اش مخزن اسرار بود و مصاحبتش مایه برکت ، سخنانش درس بود و رفتارش الهام‌بخش ، نور خدا در پیشانیش مى‌درخشید و كانون قلبش گنجینه علم الهى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جدا شدن از چنین رهبرى سخت دردناك است ، اما واقعیت تلخى بود كه به هرحال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آن را پذیرا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معروف ابوالفتوح رازى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خبرى است كه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پرسیدند از مشکلات دوران زندگیت از همه سخت‌تر را بگو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سختى‌هاى بسیارى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ناراحتى‌هاى دوران فرعون و گرفتارى‌هاى طاقت‌فرساى دوران حکومت بنى‌اسرائیل </w:t>
      </w:r>
      <w:r>
        <w:rPr>
          <w:rFonts w:eastAsia="IRNazanin" w:cs="IRNazanin"/>
          <w:color w:val="111111"/>
          <w:sz w:val="28"/>
          <w:szCs w:val="28"/>
          <w:rtl w:val="true"/>
          <w:lang w:bidi="fa-IR"/>
        </w:rPr>
        <w:t xml:space="preserve">) </w:t>
      </w:r>
      <w:bookmarkStart w:id="21" w:name="pg20198_197788"/>
    </w:p>
    <w:p>
      <w:pPr>
        <w:pStyle w:val="BookText"/>
        <w:rPr/>
      </w:pPr>
      <w:bookmarkEnd w:id="21"/>
      <w:r>
        <w:rPr>
          <w:rFonts w:ascii="IRNazanin" w:hAnsi="IRNazanin" w:eastAsia="IRNazanin"/>
          <w:color w:val="111111"/>
          <w:sz w:val="28"/>
          <w:sz w:val="28"/>
          <w:szCs w:val="28"/>
          <w:rtl w:val="true"/>
          <w:lang w:bidi="fa-IR"/>
        </w:rPr>
        <w:t xml:space="preserve">ولى هیچ يك همانند گفتار خضر كه خبر از فراق و جدایى داد بر قلب من اثر نکرد </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اَمَّاالسَّفینَةُ‌فَكانَتْ لِمَساکینَ‌يَعْمَلُونَ فِى‌الْبَحْرِفَاَرَدْتُ اَنْ‌اَعیبَهاوَكانَ‌وَراءَهُمْ مَلِكٌ يَأْخُذُ كُلَّ سَفینَةٍ غَصْبا</w:t>
      </w:r>
    </w:p>
    <w:p>
      <w:pPr>
        <w:pStyle w:val="BookText"/>
        <w:rPr/>
      </w:pPr>
      <w:r>
        <w:rPr>
          <w:rFonts w:ascii="IRNazanin" w:hAnsi="IRNazanin" w:eastAsia="IRNazanin"/>
          <w:color w:val="111111"/>
          <w:sz w:val="28"/>
          <w:sz w:val="28"/>
          <w:szCs w:val="28"/>
          <w:rtl w:val="true"/>
          <w:lang w:bidi="fa-IR"/>
        </w:rPr>
        <w:t xml:space="preserve">اماآن‌کشتى متعلق به‌گروهى‌از مستمندان‌بودکه با آن دردریا كارمى‌کردند و من خواستم آن را معیوب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آن‌ها پادشاهى ستمگر بود كه هر كشتى را از روى غَصْب مى‌گرفت </w:t>
      </w:r>
      <w:r>
        <w:rPr>
          <w:rFonts w:eastAsia="IRNazanin" w:cs="IRNazanin"/>
          <w:color w:val="111111"/>
          <w:sz w:val="28"/>
          <w:szCs w:val="28"/>
          <w:rtl w:val="true"/>
          <w:lang w:bidi="fa-IR"/>
        </w:rPr>
        <w:t>.</w:t>
      </w:r>
    </w:p>
    <w:p>
      <w:pPr>
        <w:pStyle w:val="Heading3"/>
        <w:numPr>
          <w:ilvl w:val="2"/>
          <w:numId w:val="1"/>
        </w:numPr>
        <w:rPr/>
      </w:pPr>
      <w:bookmarkStart w:id="22" w:name="__RefHeading___Toc4356146_2320776876"/>
      <w:bookmarkStart w:id="23" w:name="_Toc8"/>
      <w:bookmarkEnd w:id="22"/>
      <w:r>
        <w:rPr>
          <w:rtl w:val="true"/>
        </w:rPr>
        <w:t>اسرار درونى این حوادث</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كه فراق و جدایى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خضر مسلّم شد ، لازم بود این استاد الهى اسرار كارهاى خود را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 تحمل آن را نداشت بازگو كند و در واقع بهره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مصاحبت او فهم راز این سه حادثه عجیب بود كه مى‌توانست كلیدى باشد براى مسایل </w:t>
      </w:r>
    </w:p>
    <w:p>
      <w:pPr>
        <w:pStyle w:val="BookText"/>
        <w:rPr/>
      </w:pPr>
      <w:r>
        <w:rPr>
          <w:rFonts w:ascii="IRNazanin" w:hAnsi="IRNazanin" w:eastAsia="IRNazanin"/>
          <w:color w:val="111111"/>
          <w:sz w:val="28"/>
          <w:sz w:val="28"/>
          <w:szCs w:val="28"/>
          <w:rtl w:val="true"/>
          <w:lang w:bidi="fa-IR"/>
        </w:rPr>
        <w:t xml:space="preserve">بسیار و پاسخى براى پرسش‌هاى گوناگون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از داستان كشتى شروع كرد و توضیح داد كه در پشت چهره ظاهرى زننده سوراخ كردن كشتى ، هدف مهمى كه همان نجات آن از چنگال يك پادشاه غاصب بوده است ، وجود داشته ، چرا كه او هرگز كشتى‌هاى آسیب‌دیده را مناسب كار خود نمى‌دید و از آن چشم مى‌پوشید ، خلاصه این كار در مسیر حفظ منافع گروهى مستمند بود و باید انجام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این‌جا جنبه مکانى ندارد بلکه كنایه از این است كه آن‌هاتوجه نداشتند گرفتار چنگال چنین ظالمى مى‌شدند و از آن‌جا كه انسان حوادث پشت سر خود را نمى‌بیند این تعبیر در این‌جا به كاررفته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هنگامى كه انسان از طرف فرد يا گروهى تحت فشار واقع مى‌شود تعبیر به پشت‌سر مى‌کند ، مثلاً مى‌گوید طلبکاران پشت سر من هستند و مرا رها نمى‌کنند ،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وَرائِهِ جَهَنَّمُ وَ يُسْقى مِنْ ماءٍ صَدید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ضمناً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استفاده مى‌شود كه مسکین كسى نیست كه مطلقا مالك چیزى نباشد ، بلکه به كسانى گفته مى‌شود كه داراى مال و ثروتى هستند ولى جوابگوى نیازهاى آن‌ها نمى‌باشد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الْغُلامُ فَكانَ اَبَواهُ مُؤْمِنَيْنِ فَخَشینا اَنْ يُرْهِقَهُما طُغْيانا وَ كُفْراً</w:t>
      </w:r>
    </w:p>
    <w:p>
      <w:pPr>
        <w:pStyle w:val="BookText"/>
        <w:rPr/>
      </w:pPr>
      <w:r>
        <w:rPr>
          <w:rFonts w:ascii="IRNazanin" w:hAnsi="IRNazanin" w:eastAsia="IRNazanin"/>
          <w:color w:val="111111"/>
          <w:sz w:val="28"/>
          <w:sz w:val="28"/>
          <w:szCs w:val="28"/>
          <w:rtl w:val="true"/>
          <w:lang w:bidi="fa-IR"/>
        </w:rPr>
        <w:t>و اما آن نوجوان پدر و مادرش با ایمان بودند، مانخواستیم او آن‌ها را به طغیان و كفر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آن مرد عالم ، اقدام به كشتن این نوجوان كرد و حادثه ناگوارى را كه در آینده براى يك پدر و مادر با ایمان در فرض حیات او رخ مى‌داد دلیل آن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ترسیدیم كه در آینده چنین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پرمعنایى است ، این تعبیر نشان مى‌دهد كه این مرد عالم خود را مسؤول آینده مردم نیز مى‌دانست و حاضر نبود پدر و مادر باایمانى به‌خاطر انحراف نوجوانشان دچار بدبختى شوند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چگونه ضمیر جمع متکلم براى يك فرد آمده است پاسخش روشن مى‌باشد این اولین بار نیست كه در قرآن به چنین تعبیرى برخورد مى‌کنیم هم در قرآن و هم در سایر </w:t>
      </w:r>
    </w:p>
    <w:p>
      <w:pPr>
        <w:pStyle w:val="BookText"/>
        <w:rPr/>
      </w:pPr>
      <w:r>
        <w:rPr>
          <w:rFonts w:ascii="IRNazanin" w:hAnsi="IRNazanin" w:eastAsia="IRNazanin"/>
          <w:color w:val="111111"/>
          <w:sz w:val="28"/>
          <w:sz w:val="28"/>
          <w:szCs w:val="28"/>
          <w:rtl w:val="true"/>
          <w:lang w:bidi="fa-IR"/>
        </w:rPr>
        <w:t xml:space="preserve">کلمات زبان عرب و غیر عرب ، اشخاص بزرگ گاهى به هنگام سخن گفتن از خویشتن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مى‌برند و این به خاطر آن است كه آن‌ها معمولاً نفراتى در زیر دست دارند كه به آن‌ها مأموریت براى انجام كارها مى‌دهند ، خدا به فرشتگان دستور مى‌دهد و انسان‌ها به نفرات زیر دست خویش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فَاَرَدْنا اَنْ يُبْدِلَهُما رَبُّهُماخَيْرا مِنْهُ زَكوةً وَ اَقْرَبَ رُحْماً</w:t>
      </w:r>
    </w:p>
    <w:p>
      <w:pPr>
        <w:pStyle w:val="BookText"/>
        <w:rPr/>
      </w:pPr>
      <w:r>
        <w:rPr>
          <w:rFonts w:ascii="IRNazanin" w:hAnsi="IRNazanin" w:eastAsia="IRNazanin"/>
          <w:color w:val="111111"/>
          <w:sz w:val="28"/>
          <w:sz w:val="28"/>
          <w:szCs w:val="28"/>
          <w:rtl w:val="true"/>
          <w:lang w:bidi="fa-IR"/>
        </w:rPr>
        <w:t>ما اراده كردیم كه پروردگارشان فرزند پاک‌تر و پرمحبت‌ترى‌به جاى او به آن‌ها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پاکیزگى و طهارت است و مفهوم وسیعى دارد كه ایمان و عمل صالح را شامل مى‌شود ، هم در امور دینى و هم در امور مادى و شاید این تعبیر پاسخى بود به اعتراض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راکشتى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در جواب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این پاکیزه نبود مى‌خواستیم خدا به جاى او فرزند پاکیزه‌اى به آن‌ها بدهد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درچندین‌حدیث‌که درمنابع مختلف‌اسلامى آمده‌است مى‌خوانیم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اَبْدَلَهُمَااللّهُ‌بِه جارِيَةً </w:t>
      </w:r>
    </w:p>
    <w:p>
      <w:pPr>
        <w:pStyle w:val="BookText"/>
        <w:rPr/>
      </w:pPr>
      <w:r>
        <w:rPr>
          <w:rFonts w:ascii="IRNazanin" w:hAnsi="IRNazanin" w:eastAsia="IRNazanin"/>
          <w:color w:val="111111"/>
          <w:sz w:val="28"/>
          <w:sz w:val="28"/>
          <w:szCs w:val="28"/>
          <w:rtl w:val="true"/>
          <w:lang w:bidi="fa-IR"/>
        </w:rPr>
        <w:t>وَلَدَتْ‌سَبْعینَ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به‌جاى آن‌پسر، دخترى به‌آن‌هادادکه‌هفتادپیامبرازنسل او به‌وجودآمدند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الْجِدارُ فَكانَ لِغُلامَيْنِ يَتیمَيْنِ فِى‌الْمَدینَةِ وَ كانَ تَحْتَهُ كَنْزٌ لَهُما وَ كانَ اَبُوهُما صالِحا فَاَرادَ رَبُّكَ اَنْ‌يَبْلُغا اَشُدَّهُما وَ يَسْتَخْرِجا كَنْزَهُما رَحْمَةً مِنْ رَبِّكَ وَ ما فَعَلْتُهُ عَنْ اَمْرى ذلِكَ تَأْویلُ ما لَمْ تَسْطِعْ عَلَيْهِ صَبْراً</w:t>
      </w:r>
    </w:p>
    <w:p>
      <w:pPr>
        <w:pStyle w:val="BookText"/>
        <w:rPr/>
      </w:pPr>
      <w:r>
        <w:rPr>
          <w:rFonts w:ascii="IRNazanin" w:hAnsi="IRNazanin" w:eastAsia="IRNazanin"/>
          <w:color w:val="111111"/>
          <w:sz w:val="28"/>
          <w:sz w:val="28"/>
          <w:szCs w:val="28"/>
          <w:rtl w:val="true"/>
          <w:lang w:bidi="fa-IR"/>
        </w:rPr>
        <w:t xml:space="preserve">و اما آن دیوار متعلق به دو نوجوان يتیم در آن شهر بود و زیر آن گنجى متعلق به آن‌ها وجود داشت و پدرشان مرد صالحى بود ، پروردگار تو مى‌خواست آن‌ها به حد بلوغ برسند وگنجشان را استخراج كنند ، این رحمتى از پروردگارت بود ،من به دستور خود این كار را نکردم و این بود سر كارهایى كه توانایى شکیبایى در برابر آن‌ها را نداشتى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مأمور بودم به‌خاطر نیکوکارى پدر و مادر این دو يتیم آن دیوار را بسازم ، مبادا سقوط كند و گنج ظاهر شود و به خطر بیفتند </w:t>
      </w:r>
      <w:r>
        <w:rPr>
          <w:rFonts w:eastAsia="IRNazanin" w:cs="IRNazanin"/>
          <w:color w:val="111111"/>
          <w:sz w:val="28"/>
          <w:szCs w:val="28"/>
          <w:rtl w:val="true"/>
          <w:lang w:bidi="fa-IR"/>
        </w:rPr>
        <w:t xml:space="preserve">. . </w:t>
      </w:r>
      <w:bookmarkStart w:id="24" w:name="pg20198_197793"/>
    </w:p>
    <w:p>
      <w:pPr>
        <w:pStyle w:val="BookText"/>
        <w:rPr/>
      </w:pPr>
      <w:bookmarkEnd w:id="24"/>
      <w:r>
        <w:rPr>
          <w:rFonts w:ascii="IRNazanin" w:hAnsi="IRNazanin" w:eastAsia="IRNazanin"/>
          <w:color w:val="111111"/>
          <w:sz w:val="28"/>
          <w:sz w:val="28"/>
          <w:szCs w:val="28"/>
          <w:rtl w:val="true"/>
          <w:lang w:bidi="fa-IR"/>
        </w:rPr>
        <w:t xml:space="preserve">در پایان براى رفع هرگونه شك و شبهه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این‌که به يقین بداند همه‌این كارها بر طبق نقشه و مأموریت خاصى بوده است اضافه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این كار را به دستور خود انجام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فرمان خدا و دستور پروردگار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فَعَلْتُهُ عَنْ اَمْرى</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ذِى الْقَرْنَيْنِ قُلْ سَاَتْلُوا عَلَيْكُمْ مِنْهُ ذِكْراً</w:t>
      </w:r>
    </w:p>
    <w:p>
      <w:pPr>
        <w:pStyle w:val="BookText"/>
        <w:rPr/>
      </w:pP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مى‌کنند ، بگو به زودى گوشه‌اى از سرگذشت او را براى شما بازگو خواهم كرد</w:t>
      </w:r>
      <w:r>
        <w:rPr>
          <w:rFonts w:eastAsia="IRNazanin" w:cs="IRNazanin"/>
          <w:color w:val="111111"/>
          <w:sz w:val="28"/>
          <w:szCs w:val="28"/>
          <w:rtl w:val="true"/>
          <w:lang w:bidi="fa-IR"/>
        </w:rPr>
        <w:t>.</w:t>
      </w:r>
    </w:p>
    <w:p>
      <w:pPr>
        <w:pStyle w:val="Heading3"/>
        <w:numPr>
          <w:ilvl w:val="2"/>
          <w:numId w:val="1"/>
        </w:numPr>
        <w:rPr/>
      </w:pPr>
      <w:bookmarkStart w:id="25" w:name="__RefHeading___Toc4356148_2320776876"/>
      <w:bookmarkStart w:id="26" w:name="_Toc9"/>
      <w:bookmarkEnd w:id="25"/>
      <w:r>
        <w:rPr>
          <w:rtl w:val="true"/>
        </w:rPr>
        <w:t>ذوالقرنین كه بود ؟</w:t>
      </w:r>
      <w:bookmarkEnd w:id="26"/>
    </w:p>
    <w:p>
      <w:pPr>
        <w:pStyle w:val="BookText"/>
        <w:rPr/>
      </w:pPr>
      <w:r>
        <w:rPr>
          <w:rFonts w:ascii="IRNazanin" w:hAnsi="IRNazanin" w:eastAsia="IRNazanin"/>
          <w:color w:val="111111"/>
          <w:sz w:val="28"/>
          <w:sz w:val="28"/>
          <w:szCs w:val="28"/>
          <w:rtl w:val="true"/>
          <w:lang w:bidi="fa-IR"/>
        </w:rPr>
        <w:t xml:space="preserve">در این كه ذوالقرنین كه در قرآن مجید آمده از نظر تاریخى چه كسى بوده است و بر كدام يك از مردان معروف تاریخ منطبق مى‌شود ؟ در میان مفسران گفتگو بسیار است ، نظرات مختلفى در این زمینه ابراز شده كه مهم‌ترین آن‌ها سه نظریه زیر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معتقدند او كسى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مقدونى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 لذا بعضى او را به نام اسکندر ذوالقرنین مى‌خوانند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مورخین معتقدند ذوالقرنین يکى از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يمن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مى‌شدند كه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كه ضمناً جدیدترین آن‌ها محسوب مى‌شود همان است كه دانشمند معروف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ابوالکلام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روزى وزیر فرهنگ كشور هند بود ، درکتاب محققانه‌اى كه در این زمینه نگاشته است آمده است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طبق این نظریه ذوالقرنین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كورش 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هخامنشى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نظریه اوّل و دوّم تقریبا هیچ مدرك قابل ملاحظه تاریخى ندارد به همین دلیل بحث را بیشتر روى نظریه سوّم متمرکز مى‌کنیم و در این‌جا لازم مى‌دانیم به چند امر دقیقا توجه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مطلبى كه در این‌جا جلب توجه مى‌کند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دو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نام نامیده شده است ؟</w:t>
      </w:r>
    </w:p>
    <w:p>
      <w:pPr>
        <w:pStyle w:val="BookText"/>
        <w:rPr/>
      </w:pPr>
      <w:r>
        <w:rPr>
          <w:rFonts w:ascii="IRNazanin" w:hAnsi="IRNazanin" w:eastAsia="IRNazanin"/>
          <w:color w:val="111111"/>
          <w:sz w:val="28"/>
          <w:sz w:val="28"/>
          <w:szCs w:val="28"/>
          <w:rtl w:val="true"/>
          <w:lang w:bidi="fa-IR"/>
        </w:rPr>
        <w:t xml:space="preserve">بعضى معتقدند این نام‌گذارى به خاطر آن است كه او به شرق و غرب عالم رسید كه عرب از آن تعبیر به قَرْنَىِ‌الشَّمْسِ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شاخ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معتقدند كه این نام به خاطر این بود كه دو قرن زندگى يا حکومت كرد و در این‌که مقدار قرن چه اندازه است نیز نظرات متفاوتى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مى‌گویند در دو طرف سر او برآمدگى مخصوصى بود و به خاطر آن به ذوالقرنین معروف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مجید به خوبى استفاده مى‌شود كه ذوالقرنین داراى صفات ممتازى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اسباب پیروزى‌ها را در اختیار او قرار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سه لشگرکشى مهم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غرب ، سپس به شرق و سرانجام به منطقه‌اى كه در آن‌جا يك تنگه كوهستانى وجود داشته و در هریك از این سفرها با اقوامى برخورد كرد كه شرح صفات آن‌ها در تفسیر آیات مى‌آید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مرد مؤمن و موحّد و مهربانى بود و ازطریق عدل و داد منحرف نمى‌شد و به همین جهت مشمول لطف خاص پروردگار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يار نیکوکاران و دشمن ظالمان و ستمگران بود و به مال و ثروت دنیا علاقه‌اى نداشت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هم به خدا ایمان داشت و هم به روز رستاخیز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سازنده يکى از مهم‌ترین و نیرومندترین سدها است ، سدى كه در آن به جاى آجر و سنگ از آهن و مس استفاده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مصالح دیگر در ساختمان آن نیز به كار رفته باشد تحت‌الشعاع این فلزات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او از ساختن این سد كمك به گروهى مستضعف در مقابل ظلم و ستم قوم يأجوج و مأجوج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كسى بوده كه قبل از نزول قرآن نامش درمیان جمعى از مردم شهرت داشت و لذا قریش يا يهود از پیغمبر صلى‌الله‌علیه‌و‌آله درباره آن سؤال كردند ، چنان كه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يَسْئَلُونَكَ عَنْ ذِى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ذوالقرنین سؤال مى‌کنند </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قرآن چیزى كه صریحا دلالت كند او پیامبر بوده استفاده نمى‌شود هرچند </w:t>
      </w:r>
    </w:p>
    <w:p>
      <w:pPr>
        <w:pStyle w:val="BookText"/>
        <w:rPr/>
      </w:pPr>
      <w:r>
        <w:rPr>
          <w:rFonts w:ascii="IRNazanin" w:hAnsi="IRNazanin" w:eastAsia="IRNazanin"/>
          <w:color w:val="111111"/>
          <w:sz w:val="28"/>
          <w:sz w:val="28"/>
          <w:szCs w:val="28"/>
          <w:rtl w:val="true"/>
          <w:lang w:bidi="fa-IR"/>
        </w:rPr>
        <w:t xml:space="preserve">تعبیراتى در قرآن هست كه اشعار به این معنى دارد چنان‌که در تفسیر آیات آینده مى‌آید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بسیارى از روایات اسلامى كه از پیامبر صلى‌الله‌علیه‌و‌آله و ائمه اهل‌بیت علیهم‌السلام نقل شده نیز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پیامبر نبود بلکه بنده صالحى بود </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كورش كبیر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بسیار فشرده بر دو اصل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كنندگان درباره این مطلب از پیامبر اسلام صلى‌الله‌علیه‌و‌آله طبق روایاتى كه در شأن نزول آیات نازل شده است يهود بوده‌اند و يا قریش به تحریك يهود ، بنابراین باید ریشه این مطلب را در كتب يهود پیدا كرد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كتب معروف يهود به كتاب دانیال فصل هشتم بازمى‌گردیم ، در آن‌جا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كه دانیالم رؤیایى مرئى شد بعد از رؤیایى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اولاً به من مرئى شده بود و در رؤیا دیدم و هنگام دیدنم چنین شد كه من در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بودم و در خواب دیدم كه درنزد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چشمان خود را برداشته نگریستم و اینك قوچى در برابر نهر بایستاد و صاحب دو شاخ بود و شاخ‌هایش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قوچ را به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زنان دیدم و هیچ حیوانى در مقابلش مقاومت نتوانست كرد و از این‌که احدى نبود كه از دستش رهایى بدهدلهذاموافق رأى‌خودعمل‌مى‌نمود و بزرگ‌مى‌شد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پس از آن در همین كتاب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او آشکار گشت و خوابش را چنین تعبیر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قوچ صاحب دو شاخ كه دیدى ملوك مدائن و فارس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ملوك ماد و فارس </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از بشارت رؤیاى دانیال چنین دریافتند كه دوران اسارت آن‌ها با قیام يکى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پادشاهان ماد و فارس و پیروز شدنش بر شاهان بابل ، پایان مى‌گیرد و از چنگال بابلیان آزاد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چیزى نگذشت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حکومت ایران ظاهر شد و كشور ماد و فارس را يکى ساخت و سلطنتى بزرگ از آن دو پدید آورد و همان‌گونه كه رؤیاى دانیال گفته بود كه آن قوچ شاخ‌هایش را به غرب و شرق و جنوب مى‌زندکورش نیزدرهر سه جهت فتوحات بزرگى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را آزاد ساخت و اجازه بازگشت به فلسطین به آن‌ها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تورات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در خصوص كورش مى‌فرماید كه شبان من اوست و تمامى مشيّتم را به اتمام رسانده به اورشلیم خواهد گفت كه بنا كرده خواهى شد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این‌جمله‌نیزقابل‌توجه‌است‌که‌در بعضى‌ازتعبیرات تورات، ازکورش تعبیربهعقاب مشرق و مردتدبیرکه‌ازمکان دور خوانده خواهد شدآمده‌است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كتاب‌اشعیا، فصل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این‌که‌در قرن نوزدهم میلادى در نزدیکى استخر در كنار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مجسمه‌اى از كورش كشف شد كه تقریبا به قامت يك انسان است و كورش را در صورتى نشان مى‌دهد كه دو بال همانند بال عقاب از دو جانبش گشوده شد و تاجى به سردارد كه دو شاخ همانند شاخ‌هاى قوچ در آن دیده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مجسمه كه نمونه بسیار پرارزشى از فنّ حجّارى قدیم است آن‌چنان جلب توجه دانشمندان را نمود كه گروهى از دانشمندان آلمانى فقط براى تماشاى آن به ایران سفرکردند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تطبیق مندرجات تورات با مشخصات این مجسمه این احتمال در نظر این دانشمند كاملاً قوّت گرفت كه نامیدن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دو شاخ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ریشه‌اى مایه مى‌گرفت و هم‌چنین چرا مجسمه سنگى كورش داراى بال‌هایى همچون بال عقاب است و به این ترتیب بر گروهى از دانشمندان مسلّم شد كه شخصیت تاریخى ذوالقرنین از این طریق كاملاً آشکار شده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این نظریه‌را تأییدمى‌کند اوصاف‌اخلاقى است كه در تاریخ براى كورش نوشته‌اند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هِرُدُوت مورخ يونانى مى‌نویسد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سپاهیانش جز به روى جنگجویان شمشیر نکشند و هر سرباز دشمن كه نیزه خود را خم كند او را نکشند و لشگر كورش فرمان او را اطاعت كردند به طورى كه توده ملت ، مصائب جنگ را احساس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مى‌نویسد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كورش پادشاهى كریم و سخى و بسیار ملایم و مهربان بود ، مانند دیگر پادشاهان به اندوختن مال حرص نداشت بلکه نسبت به كرم و عطا حریص بود ، ستم زدگان را از عدل و داد برخوردار مى‌ساخت و هرچه را متضمن خیر بیشتر بود دوست مى‌داشت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موّرخ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نوفن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كورش پادشاه عاقل و مهربان بود و بزرگى ملوك با فضایل حکماء در او جمع بود ، همّتى فائق و جودى غالب داشت ، شعارش خدمت انسانيّت و خوى او بذل عدالت بود و تواضع و سماحت در وجود او جاى كبر و عجب را گرفته بود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این موّرخان كه كورش را این چنین توصیف كرده‌اند از تاریخ‌نویسان </w:t>
      </w:r>
    </w:p>
    <w:p>
      <w:pPr>
        <w:pStyle w:val="BookText"/>
        <w:rPr/>
      </w:pPr>
      <w:r>
        <w:rPr>
          <w:rFonts w:ascii="IRNazanin" w:hAnsi="IRNazanin" w:eastAsia="IRNazanin"/>
          <w:color w:val="111111"/>
          <w:sz w:val="28"/>
          <w:sz w:val="28"/>
          <w:szCs w:val="28"/>
          <w:rtl w:val="true"/>
          <w:lang w:bidi="fa-IR"/>
        </w:rPr>
        <w:t xml:space="preserve">بیگانه بودند نه از قوم يا ابناء وطن او ، بلکه اهل يونان بودند و مى‌دانیم مردم يونان به نظر دوستى به كورش نگاه نمى‌کردند ، زیرا با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كورش شکست بزرگى براى ملت يونان فراهم‌گشت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این عقیده مى‌گویند اوصاف مذکور در قرآن مجید درباره ذوالقرنین با اوصاف كورش تطبیق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ازهمه گذشته كورش سفرهایى به شرق ، غرب و شمال انجام داد كه درتاریخ زندگانیش به‌طور مشروح آمده است و با سفرهاى سه‌گانه‌اى كه در قرآن ذکر شده قابل انطباق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لشگرکشى كورش به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قسمت شمال آسیاى صغیر قرار داشت صورت گرفت و این كشور نسبت به مرکز حکومت كورش جنبه غربى داشت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نقشه ساحل غربى آسیاى صغیر را جلو روى خود بگذاریم خواهیم‌دید كه قسمت‌اعظم ساحل در خلیجک‌هاى كوچك غرق مى‌شود ، مخصوصاً درنزدیکى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خلیج صورت چشمه‌اى به خود مى‌گیرد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در سفر غربیش احساس كرد خورشید در چشمه گل‌آلودى فرومى‌رود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صحنه همان صحنه‌اى بود كه كورش به هنگام فرورفتن قرص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بیننده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خلیجک‌هاى ساحلى مشاهده‌کرد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لشگرکشى دوّم كورش به جانب شرق بود ،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هجوم شرقى كورش بعد از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 مخصوصاً طغیان بعضى از قبایل وحشى بیابانى كورش را به این حمله واداشت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اِذابَلَغَ مَطْلِعَ الشَّمْسِ وَجَدَها تَطْلُعُ عَلى قَوْمٍ لَمْ نَجْعَلْ لَهُمْ مِنْ دُونِها 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سفر كورش به منتهاى شرق است كه مشاهده كرد خورشید بر قومى طلوع مى‌کند كه در برابر تابش آن سایبانى ندارند اشاره به این‌که آن قوم بیابان گرد و صحرانورد بودند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کورش لشگرکشى سومى داشت كه به سوى شمال ، به طرف كوه‌هاى قفقاز بود ، تا به تنگه میان دو كوه رسید و براى جلوگیرى از هجوم اقوام وحشى با درخواست مردمى كه در </w:t>
      </w:r>
      <w:bookmarkStart w:id="27" w:name="pg20198_197804"/>
    </w:p>
    <w:p>
      <w:pPr>
        <w:pStyle w:val="BookText"/>
        <w:rPr/>
      </w:pPr>
      <w:bookmarkEnd w:id="27"/>
      <w:r>
        <w:rPr>
          <w:rFonts w:ascii="IRNazanin" w:hAnsi="IRNazanin" w:eastAsia="IRNazanin"/>
          <w:color w:val="111111"/>
          <w:sz w:val="28"/>
          <w:sz w:val="28"/>
          <w:szCs w:val="28"/>
          <w:rtl w:val="true"/>
          <w:lang w:bidi="fa-IR"/>
        </w:rPr>
        <w:t xml:space="preserve">آن‌جا بودند در برابر تنگه سدّ محکمى بنا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تنگه در عصر حاضر تنگه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مى‌شود كه در نقشه‌هاى موجود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ولادى كیوکز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مى‌شود ، در همان‌جا كه تاکنون دیوار آهنى موجود است ، این دیوار همان سدى است كه كورش بنا نموده زیرا اوصافى كه قرآن درباره سد ذوالقرنین بیان كرده كاملاً بر آن تطبیق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خلاصه آن چه در تقویت نظریه سوم بیان شده است </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28" w:name="__RefHeading___Toc4356150_2320776876"/>
      <w:bookmarkStart w:id="29" w:name="_Toc10"/>
      <w:bookmarkEnd w:id="28"/>
      <w:r>
        <w:rPr>
          <w:rtl w:val="true"/>
        </w:rPr>
        <w:t>سرگذشت عجیب ذوالقرنین</w:t>
      </w:r>
      <w:bookmarkEnd w:id="2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قریش به این فکر افتادند كه پیامبر اسلام را به اصطلاح آزمایش كنند ، پس از مشاوره با يهود مدینه سه مسأله طرح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تاریخچه اصحاب كهف ، دیگرى مسأله روح و سوم سرگذشت ذوالقرنین كه پاسخ مسأله روح در </w:t>
      </w:r>
    </w:p>
    <w:p>
      <w:pPr>
        <w:pStyle w:val="BookText"/>
        <w:rPr/>
      </w:pPr>
      <w:r>
        <w:rPr>
          <w:rFonts w:ascii="IRNazanin" w:hAnsi="IRNazanin" w:eastAsia="IRNazanin"/>
          <w:color w:val="111111"/>
          <w:sz w:val="28"/>
          <w:sz w:val="28"/>
          <w:szCs w:val="28"/>
          <w:rtl w:val="true"/>
          <w:lang w:bidi="fa-IR"/>
        </w:rPr>
        <w:t xml:space="preserve">سوره اِسْراء آمده و پاسخ دو سؤال دیگر در همین سوره كهف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نوبت داستان ذوالقرنین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كهف اشاره به سه داستان شده كه هرچند ظاهراً با هم مختلف هستند اما داراى يك قدر مشترك مى‌باشند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اصحاب كهف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خضر و 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سه مشتمل بر مسایلى است كه ما را از محدوده زندگى معمولى بیرون مى‌برد و نشان مى‌دهد كه عالم و حقایق آن منحصر به آن‌چه مى‌بینیم و به آن خو گرفته‌ایم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ذوالقرنین درباره كسى است كه افکار فلاسفه و محققان را از دیرزمان تاکنون به خود مشغول داشته و براى شناخت او تلاش فراوان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نخست به تفسیر آیات مربوط به ذوالقرنین ، كه مجموعا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مى‌پردازیم كه قطع نظر از شناخت تاریخى شخص او خود درسى است بسیار آموزنده و پر از نکته‌ها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شناخت شخص او با استفاده از قراین موجود در این آیات و روایات و گفتار مورخان وارد بحث مى‌شویم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تعبیر دیگر ما نخست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 مى‌گوییم و آن‌چه از نظر قرآن اهمیت دارد همان موضوع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يَسْئَلُونَكَ عَنْ ذِى الْقَرْنَيْنِ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براى آینده نزدیك است ، درحالى كه در این مورد پیامبر صلى‌الله‌علیه‌و‌آله بلافاصله از ذوالقرنین سخن مى‌گوید ممکن است براى رعایت ادب در سخن بوده باشد ، ادبى كه آمیخته با ترك عجله و شتاب‌زدگى است ، ادبى كه مفهومش دریافت سخن از خدا و سپس بیان براى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این آیه نشان مى‌دهد كه داستان ذوالقرنین در میان مردم قبلاً مطرح بوده منتها اختلافات يا ابهاماتى آن را فراگرفته بود ، به همین دلیل از پیامبر صلى‌الله‌علیه‌و‌آله توضیحات لازم را در این زمینه خواستند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مَكَّنّا لَهُ فِى‌الاَرْضِ وَ اتَيْناهُ مِنْ كُلِّ شَىْ‌ءٍ سَبَباً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او در روى زمین قدرت و حکومت دادیم و اسباب هرچیز را در اختیارش نهادیم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 سَبَبا</w:t>
      </w:r>
    </w:p>
    <w:p>
      <w:pPr>
        <w:pStyle w:val="BookText"/>
        <w:rPr/>
      </w:pPr>
      <w:r>
        <w:rPr>
          <w:rFonts w:ascii="IRNazanin" w:hAnsi="IRNazanin" w:eastAsia="IRNazanin"/>
          <w:color w:val="111111"/>
          <w:sz w:val="28"/>
          <w:sz w:val="28"/>
          <w:szCs w:val="28"/>
          <w:rtl w:val="true"/>
          <w:lang w:bidi="fa-IR"/>
        </w:rPr>
        <w:t xml:space="preserve">او از این اسباب پیروى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بعضى از مفسران خواسته‌اند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اصل به معنى طنابى است كه به وسیله آن از درختان نخل بالا مى‌روند و سپس به هرگونه وسیله اطلاق شده ، در مفهوم خاصى محدود كنند ، ولى پیدا است كه آیه كاملاً مطلق است و مفهوم وسیعى دارد و نشان مى‌دهد كه خداوند اسباب وصول به هرچیزى‌را دراختیار ذوالقرنین گذارده‌بود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درایت كافى ، مدیریت صحیح ، قدرت و قوت ، لشگر و نیروى انسانى و امکانات مادى خلاصه آن‌چه از وسایل معنوى و مادى براى پیشرفت و رسیدن به هدف‌ها لازم بود در اختیار او نهادیم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اِذابَلَغَ مَغْرِبَ‌الشَّمْسِ وَجَدَها تَغْرُبُ فى عَيْنٍ حَمِئَةٍ وَ وَجَدَ عِنْدَها قَوْما قُلْنا يا ذَاالْقَرْنَيْنِ اِمّا اَنْ‌تُعَذِّبَ وَ اِمّا اَنْ تَتَّخِذَ فیهِمْ حُسْناً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غروبگاه آفتاب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كرد كه خورشید در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p>
    <w:p>
      <w:pPr>
        <w:pStyle w:val="BookText"/>
        <w:rPr/>
      </w:pPr>
      <w:r>
        <w:rPr>
          <w:rFonts w:ascii="IRNazanin" w:hAnsi="IRNazanin" w:eastAsia="IRNazanin"/>
          <w:color w:val="111111"/>
          <w:sz w:val="28"/>
          <w:sz w:val="28"/>
          <w:szCs w:val="28"/>
          <w:rtl w:val="true"/>
          <w:lang w:bidi="fa-IR"/>
        </w:rPr>
        <w:t xml:space="preserve">تیره و گل‌آلودى فرو مى‌رود و در آن‌جا قومى را يافت ، ما گفتیم اى 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مى‌خواهى مجازات كنى و يا پاداش نیکویى را درباره آن‌ها انتخاب نمایى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گل سیاه بدبو و يا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نشان مى‌دهد كه سرزمینى را كه ذوالقرنین به آن رسیده بود داراى لجنزارهاى فراوان بود ، به طورى كه ذوالقرنین به هنگام غروب آفتاب احساس مى‌کرد خورشید در آن لجنزارها فرومى‌رود ، همان‌گونه كه همه مسافران دریا و ساحل‌نشینان چنین احساسى را درباره خورشید دارند كه در دریا غروب مى‌کند و يا از دریا سربرمى‌آورد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بعضى‌از مفسران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ذوالقرنین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نبوت او را استفاده كنند، ولى‌این‌احتمال‌نیز وجودداردکه منظورازاین‌جمله‌الهام‌قلبى‌باشدکه‌درموردغیرپیامبران نیز وجودداشته امانمى‌توان‌انکارکردکه این‌تعبیر بیشتر نبوت را در نظر انسان مجسم مى‌کند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اَمّا مَنْ ظَلَمَ فَسَوْفَ نُعَذِّبُهُ ثُمَّ يُرَدُّ اِلى رَبِّه فَيُعَذِّبُهُ عَذابا نُكْراً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ستم كرده‌اند آن‌ها را مجازات خواهیم كرد سپس ، به سوى </w:t>
      </w:r>
    </w:p>
    <w:p>
      <w:pPr>
        <w:pStyle w:val="BookText"/>
        <w:rPr/>
      </w:pPr>
      <w:r>
        <w:rPr>
          <w:rFonts w:ascii="IRNazanin" w:hAnsi="IRNazanin" w:eastAsia="IRNazanin"/>
          <w:color w:val="111111"/>
          <w:sz w:val="28"/>
          <w:sz w:val="28"/>
          <w:szCs w:val="28"/>
          <w:rtl w:val="true"/>
          <w:lang w:bidi="fa-IR"/>
        </w:rPr>
        <w:t xml:space="preserve">پروردگارشان بازمى‌گردند و خدا آن‌ها را مجازات شدیدى خواهد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ناشناخته است ، يعنى عذاب ناشناخته‌اى كه هرگز آن را باور نمى‌کرد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ظالمان و ستمگران هم مجازات این دنیا را مى‌چشند و هم عذاب آخرت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امَنَ وَ عَمِلَ صالِحا فَلَهُ جَزاءً الْحُسْنى وَ سَنَقُولُ لَهُ مِنْ اَمْرِنا يُسْراً</w:t>
      </w:r>
    </w:p>
    <w:p>
      <w:pPr>
        <w:pStyle w:val="BookText"/>
        <w:rPr/>
      </w:pPr>
      <w:r>
        <w:rPr>
          <w:rFonts w:ascii="IRNazanin" w:hAnsi="IRNazanin" w:eastAsia="IRNazanin"/>
          <w:color w:val="111111"/>
          <w:sz w:val="28"/>
          <w:sz w:val="28"/>
          <w:szCs w:val="28"/>
          <w:rtl w:val="true"/>
          <w:lang w:bidi="fa-IR"/>
        </w:rPr>
        <w:t xml:space="preserve">و اما كسى كه ایمان بیاورد و عمل صالح انجام دهد پاداش نیکو خواهد داشت و ما دستور آسانى به او 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با گفتار نیك با او برخورد خواهیم كرد و هم تکالیف سخت و سنگین بر دوش او نخواهیم گذارد و خراج و مالیات سنگین نیز از او نخواهیم گرفت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هدف ذوالقرنین از این بیان اشاره به این است كه مردم در برابر دعوت من به توحید و ایمان و مبارزه با ظلم و شرك و فساد ، به دو گروه تقسیم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تسلیم این برنامه سازنده الهى شوند مطمئنا پاداش نیك خواهند داشت </w:t>
      </w:r>
    </w:p>
    <w:p>
      <w:pPr>
        <w:pStyle w:val="BookText"/>
        <w:rPr/>
      </w:pPr>
      <w:r>
        <w:rPr>
          <w:rFonts w:ascii="IRNazanin" w:hAnsi="IRNazanin" w:eastAsia="IRNazanin"/>
          <w:color w:val="111111"/>
          <w:sz w:val="28"/>
          <w:sz w:val="28"/>
          <w:szCs w:val="28"/>
          <w:rtl w:val="true"/>
          <w:lang w:bidi="fa-IR"/>
        </w:rPr>
        <w:t xml:space="preserve">و در امنیت و آسودگى خاطر زندگى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 كه در برابر این دعوت موضع‌گیرى خصمانه داشته باشند و به شرك و ظلم و فساد ادامه دهند مجازات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از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امَنَ وَ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مى‌شود كه ظلم در این‌جا به معنى شرك و عمل ناصالح است كه از میوه‌هاى تلخ درخت شوم شرك مى‌باشد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اَتْبَعَ سَبَباً</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اسبابى كه در اختیار داشت بهره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حَتّى‌اِذابَلَغَ‌مَطْلِعَ‌الشَّمْسِ وَجَدَهاتَطْلُعُ عَلىقَوْمٍ‌لَمْ نَجْعَلْ‌لَهُمْ‌مِنْ‌دُونِها سِتْراً</w:t>
      </w:r>
    </w:p>
    <w:p>
      <w:pPr>
        <w:pStyle w:val="BookText"/>
        <w:rPr/>
      </w:pPr>
      <w:r>
        <w:rPr>
          <w:rFonts w:ascii="IRNazanin" w:hAnsi="IRNazanin" w:eastAsia="IRNazanin"/>
          <w:color w:val="111111"/>
          <w:sz w:val="28"/>
          <w:sz w:val="28"/>
          <w:szCs w:val="28"/>
          <w:rtl w:val="true"/>
          <w:lang w:bidi="fa-IR"/>
        </w:rPr>
        <w:t xml:space="preserve">تا به خاستگاه خورشید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 كه خورشید بر جمعیتى طلوع مى‌کند كه جز آفتاب براى آن‌ها پوششى قرار نداده بودیم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خود را به غرب پایان داد سپس عزم شرق كرد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درآن‌جامشاهده‌کردکه خورشید برجمعیتى طلوع‌مى‌کندکه جزآفتاب براى‌آن‌هاپوششى قرارنداده‌بودیم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احتمالى كه در تفسیر این جمله گفته‌اند این است كه سرزمین آن‌ها يك بیابان فاقد كوه و درخت‌بود و چیزى كه آن‌ها را از آفتاب بپوشاند و سایه دهد در آن بیابان وجود نداشت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قَدْ اَحَطْنا بِما لَدَيْهِ خُبْراً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به‌خوبى از امکاناتى‌که نزد او بود آگاه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این احتمال را در تفسیر آیه داده‌اند كه جمله فوق اشاره‌اى است به هدایت الهى نسبت به ذوالقرنین در برنامه‌ها و تلاشهایش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اَتْبَعَ سَبَباً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 مهمى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اختیار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بَلَغَ بَيْنَ السَّدَّيْنِ وَجَدَ مِنْ دُونِهِما قَوْما لا يَكادُونَ يَفْقَهُونَ قَوْلاً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به راه خود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میان دو كوه رسید و درآن‌جا گروهى غیر از آن دو را يافت كه هیچ سخنى را نمى‌فهمیدند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او به يك منطقه كوهستانى رسید و در آن‌جا جمعیتى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دو جمعیتى كه در شرق و غرب يافته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 كه از نظر تمدن در سطح پایینى بودند ، چرا كه يکى از روشن‌ترین نشانه‌هاى تمدن انسانى ، همان سخن گفتن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نیز این احتمال را داده‌اند كه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يَكادُونَ يَفْقَهُونَ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كه آن‌ها به زبان‌هاى معروف آشنا نبودند ، بلکه آن‌ها محتواى سخن را درك نمى‌کردند ، يعنى از نظر فکرى بسیار عقب مانده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ذَاالْقَرْنَيْنِ اِنَّ يَأْجُوجَ وَ مَأْجُوجَ مُفْسِدُونَ فِى الاَرْضِ فَهَلْ نَجْعَلُ لَكَ خَرْجا عَلى اَنْ تَجْعَلَ بَيْنَنا وَ بَيْنَهُمْ سَدّاً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ذوالقرنین يأجوج و مأجوج دراین سرزمین فساد مى‌کنند آیا </w:t>
      </w:r>
      <w:bookmarkStart w:id="30" w:name="pg20198_197813"/>
    </w:p>
    <w:p>
      <w:pPr>
        <w:pStyle w:val="BookText"/>
        <w:rPr/>
      </w:pPr>
      <w:bookmarkEnd w:id="30"/>
      <w:r>
        <w:rPr>
          <w:rFonts w:ascii="IRNazanin" w:hAnsi="IRNazanin" w:eastAsia="IRNazanin"/>
          <w:color w:val="111111"/>
          <w:sz w:val="28"/>
          <w:sz w:val="28"/>
          <w:szCs w:val="28"/>
          <w:rtl w:val="true"/>
          <w:lang w:bidi="fa-IR"/>
        </w:rPr>
        <w:t>ممکن است ما هزینه‌اى براى تو قرار دهیم كه میان ما و آن‌ها سدى ایجاد كنى ؟</w:t>
      </w:r>
    </w:p>
    <w:p>
      <w:pPr>
        <w:pStyle w:val="BookText"/>
        <w:rPr/>
      </w:pPr>
      <w:r>
        <w:rPr>
          <w:rFonts w:ascii="IRNazanin" w:hAnsi="IRNazanin" w:eastAsia="IRNazanin"/>
          <w:color w:val="111111"/>
          <w:sz w:val="28"/>
          <w:sz w:val="28"/>
          <w:szCs w:val="28"/>
          <w:rtl w:val="true"/>
          <w:lang w:bidi="fa-IR"/>
        </w:rPr>
        <w:t xml:space="preserve">از این جمله استفاده مى‌شود كه آن جمعیت از نظر امکانات اقتصادى وضع خوبى داشتند ، اما از نظر صنعت و فکر و نقشه ناتوان بودند ، لذا حاضر شدند هزینه این سدّ مهم را بر عهده گیرند مشروط بر این كه ذوالقرنین طرح و ساختمان آن را پذیرا گردد </w:t>
      </w:r>
      <w:r>
        <w:rPr>
          <w:rFonts w:eastAsia="IRNazanin" w:cs="IRNazanin"/>
          <w:color w:val="111111"/>
          <w:sz w:val="28"/>
          <w:szCs w:val="28"/>
          <w:rtl w:val="true"/>
          <w:lang w:bidi="fa-IR"/>
        </w:rPr>
        <w:t>.</w:t>
      </w:r>
    </w:p>
    <w:p>
      <w:pPr>
        <w:pStyle w:val="Heading3"/>
        <w:numPr>
          <w:ilvl w:val="2"/>
          <w:numId w:val="1"/>
        </w:numPr>
        <w:rPr/>
      </w:pPr>
      <w:bookmarkStart w:id="31" w:name="__RefHeading___Toc4356152_2320776876"/>
      <w:bookmarkStart w:id="32" w:name="_Toc11"/>
      <w:bookmarkEnd w:id="31"/>
      <w:r>
        <w:rPr>
          <w:rtl w:val="true"/>
        </w:rPr>
        <w:t>یأجوج و مأجوج چه كسانى بودند ؟</w:t>
      </w:r>
      <w:bookmarkEnd w:id="32"/>
    </w:p>
    <w:p>
      <w:pPr>
        <w:pStyle w:val="BookText"/>
        <w:rPr/>
      </w:pPr>
      <w:r>
        <w:rPr>
          <w:rFonts w:ascii="IRNazanin" w:hAnsi="IRNazanin" w:eastAsia="IRNazanin"/>
          <w:color w:val="111111"/>
          <w:sz w:val="28"/>
          <w:sz w:val="28"/>
          <w:szCs w:val="28"/>
          <w:rtl w:val="true"/>
          <w:lang w:bidi="fa-IR"/>
        </w:rPr>
        <w:t xml:space="preserve">در قرآن مجید در دو سوره از يأجوج و مأجوج سخن به میان آمده ، يکى در آیه مورد بحث و دیگر در سوره انبیاء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قرآن به خوبى گواهى مى‌دهد كه این دو نام متعلق به دو قبیله وحشى خونخوار بوده است كه مزاحمت شدیدى براى ساکنان اطراف مرکز سکونت خود داشته‌اند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سى و هشتم و فصل سى و نهم و در كتاب رؤیاى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بیستم از آن‌ها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مأگوگ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كه معرّب آن يأجوج و مأجوج مى‌باشد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گفته مفسر بزرگ ، علامه طباطبایى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گفته‌هاى تورات استفاده مى‌شود كه مأجوج يا يأجوج ، گروه يا گروه‌هاى بزرگى بودند كه در دوردست‌ترین نقطه شمال آسیا زندگى داشتند مردمى جنگجو و غارت‌گر بودند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دلایل فراوانى از تاریخ در دست است كه در منطقه شمال شرقى زمین در نواحى مغولستان در زمان‌هاى گذشته گویى چشمه جوشانى از انسان وجود داشته ، مردم این منطقه به سرعت زاد و ولد مى‌کردند و پس از كثرت و فزونى به سمت شرق، يا جنوبسرازیر مى‌شدند و همچون سیل روانى این سرزمین‌ها را زیر پوشش خود قرارمى‌دادند و تدریجا درآن‌جا ساکن مى‌گشتند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حرکت سیل آساى این اقوام ، دوران‌هاى مختلفى در تاریخ آمده است كه يکى از آن‌ها دوران هجوم این قبایل وحشى در قرن چهارم میلادى تحت زمامدارى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تمدن امپراطورى روم را از میان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دوران دیگر كه ضمناً آخرین دوران هجوم آن‌ها محسوب مى‌شود در قرن دوازدهم میلادى به سرپرستى چنگیزخان صورت گرفت كه بر ممالك اسلامى و عربى ، هجوم آوردند و بسیارى از شهرها از جمله بغداد را ویران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كورش نیز هجومى از ناحیه آن‌ها اتفاق افتاد كه در حدود سال پانصد قبل از میلاد بود ، ولى در این تاریخ ، حکومت متحد ماد و پارس به وجودآمد و اوضاع تغییرکرد و آسیاى غربى از حملات این قبایل آسوده شد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نزدیك به نظر مى‌رسد كه يأجوج و مأجوج از همین قبایل وحشى بوده‌اند كه مردم قفقاز به هنگام سفر كورش به آن منطقه تقاضاى جلوگیرى از آن‌ها را از وى نمودند و او نیز اقدام به ساختن سد معروف ذوالقرنین نمود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مَكَّنّى فیهِ رَبّى خَيْرٌ فَاَعینُونى بِقُوَّةٍ اَجْعَلْ بَيْنَكُمْ وَ بَيْنَهُمْ رَدْماً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 در اختیار من گذارده بهتراست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شما پیشنهاد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نیرویى يارى كنید ،تا میان شما و آن‌ها سد محکمى ایجاد كنم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پرکردن شکاف به‌وسیله سنگ است ، ولى بعدا به معنى وسیع‌ترى كه شامل هرگونه سد و حتى شامل وصله كردن لباس مى‌شود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سد محکم و نیرومند گفته مى‌شود </w:t>
      </w:r>
      <w:r>
        <w:rPr>
          <w:rStyle w:val="FootnoteAnchor"/>
          <w:rtl w:val="true"/>
        </w:rPr>
        <w:footnoteReference w:id="14"/>
      </w:r>
      <w:r>
        <w:rPr>
          <w:rFonts w:ascii="IRNazanin" w:hAnsi="IRNazanin" w:eastAsia="IRNazanin"/>
          <w:color w:val="111111"/>
          <w:sz w:val="28"/>
          <w:sz w:val="28"/>
          <w:szCs w:val="28"/>
          <w:rtl w:val="true"/>
          <w:lang w:bidi="fa-IR"/>
        </w:rPr>
        <w:t xml:space="preserve">و طبق این تفسیر ذوالقرنین به آن‌ها قول داد كه بیش از آن‌چه انتظار دارند بنا كند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توجه داشت كه سَدّ و سُدّ به يك معنى است و آن حایلى است كه میان دوچیز ایجاد مى‌کنند، ولى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بعضى میان این دو فرق گذاشته‌اند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اولى را مصنوع انسان و دومى را حایل‌هاى طبیعى دانسته‌اند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اتُونى زُبَرَ الْحَدیدِ حَتّى اِذا سَاوى بَيْنَ الصَّدَفَيْنِ قالَ انْفُخُوا حَتّى اِذا جَعَلَهُ نارا قالَ اتُونى اُفْرِغْ عَلَيْهِ قِطْراً</w:t>
      </w:r>
    </w:p>
    <w:p>
      <w:pPr>
        <w:pStyle w:val="BookText"/>
        <w:rPr/>
      </w:pPr>
      <w:r>
        <w:rPr>
          <w:rFonts w:ascii="IRNazanin" w:hAnsi="IRNazanin" w:eastAsia="IRNazanin"/>
          <w:color w:val="111111"/>
          <w:sz w:val="28"/>
          <w:sz w:val="28"/>
          <w:szCs w:val="28"/>
          <w:rtl w:val="true"/>
          <w:lang w:bidi="fa-IR"/>
        </w:rPr>
        <w:t xml:space="preserve">قطعات بزرگ آهن براى من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رابه روى هم‌چید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كاملاً میان دو كوه را پوشانید ، 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آتش‌در اطراف آن بیافروزید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بدمید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قطعات آهن‌را سرخ و گداخته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ذوب شده براى من بیاورید تا به روى آن بریزم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قطعات بزرگ و ضخیم آهن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كناره كوه است و از این تعبیر روشن مى‌شود كه میان دو كناره كوه شکافى بوده كه يأجوج و مأجوج از آن وارد مى‌شدند ، ذوالقرنین تصمیم داشت آن را پر كند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قطعات آهن آماده شد ، دستور چیدن آن‌ها را به روى يکدیگر صادر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 xml:space="preserve">کاملاً میان دو كوه را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ساوى بَيْنَ الصَّدَفَيْنِ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سومین دستور ذوالقرنین این بود كه به آن‌ها گفت مواد آتش‌زا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هیزم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و آن را در دوطرف این سد قرار دهید و با وسایلى كه در اختیار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آتش بدمید تا قطعات آهن را ، سرخ و گداخته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انْفُخُوا حَتّى اِذا جَعَلَهُ ناراً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او مى‌خواست ، از این طریق قطعات آهن را به يکدیگر پیوند دهد و سدّ يکپارچه‌اى بسازد و با این طرح عجیب ، همان كارى را كه امروز به‌وسیله جوشکارى انجام مى‌دهند انجام داد ، يعنى به قدرى حرارت به آهن‌ها داده شد كه كمى نرم شدند و به هم جوش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آخرین دستور را چنین صادر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مس ذوب شده براى من‌بیاورید تا به‌روى این سد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اتُونى اُفْرِغْ عَلَيْهِ قِطْراً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مجموعه آن سدّ آهنین را با لایه‌اى از مس پوشانید و آن را از نفوذ هوا و پوسیدن حفظ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از مفسران نیز گفته‌اند كه در دانش امروز به اثبات رسیده كه اگر مقدارى مس به آهن اضافه كنند مقاومت آن را بسیار زیادتر مى‌کند ، ذوالقرنین چون از حقیقت آگاه بود اقدام به چنین كارى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اسْطاعُوا اَنْ يَظْهَرُوهُ وَ مَااسْتَطاعُوا لَهُ نَقْباً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آن‌چنان سد نیرومندى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آن‌ها قادر نبودند ازآن بالا روند و نمى‌توانستند نقبى در آن ایجاد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سد به قدرى نیرومند و مستحکم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مفسد ، قادر نبودند از آن بالا بروند و نه قادر بودند در آن نقبى ایجاد كنند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رَحْمَةٌ مِنْ رَبّى فَاِذا جاءَ وَعْدُ رَبّى جَعَلَهُ دَكّاءَ وَ كانَ وَعْدُ رَبّى حَقّاً</w:t>
      </w:r>
    </w:p>
    <w:p>
      <w:pPr>
        <w:pStyle w:val="BookText"/>
        <w:rPr/>
      </w:pPr>
      <w:r>
        <w:rPr>
          <w:rFonts w:ascii="IRNazanin" w:hAnsi="IRNazanin" w:eastAsia="IRNazanin"/>
          <w:color w:val="111111"/>
          <w:sz w:val="28"/>
          <w:sz w:val="28"/>
          <w:szCs w:val="28"/>
          <w:rtl w:val="true"/>
          <w:lang w:bidi="fa-IR"/>
        </w:rPr>
        <w:t xml:space="preserve">گفت این از رحمت پروردگار من است اما هنگامى‌که وعده پروردگارم فرا رسد آن‌را درهم مى‌کوبد و وعده پروردگارم حق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ذوالقرنین با این‌که كار بسیار مهمى انجام داده بود و طبق روش مستکبران </w:t>
      </w:r>
    </w:p>
    <w:p>
      <w:pPr>
        <w:pStyle w:val="BookText"/>
        <w:rPr/>
      </w:pPr>
      <w:r>
        <w:rPr>
          <w:rFonts w:ascii="IRNazanin" w:hAnsi="IRNazanin" w:eastAsia="IRNazanin"/>
          <w:color w:val="111111"/>
          <w:sz w:val="28"/>
          <w:sz w:val="28"/>
          <w:szCs w:val="28"/>
          <w:rtl w:val="true"/>
          <w:lang w:bidi="fa-IR"/>
        </w:rPr>
        <w:t xml:space="preserve">مى‌بایست به‌آن مباهات‌کند و برخودببالد و يامنتى برسر آن گروه بگذارد ، اما چون مرد خدا بود، با نهایت ادب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داشت كه این از رحمت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رَحْمَةٌ مِنْ 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علم و آگاهى دارم و به وسیله آن مى‌توانم چنین گام مهمى بردارم از ناحیه خدا است و اگر قدرت و نفوذ سخن دارم آن هم از ناحیه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مصالحى در اختیار من قرار گرفت آن هم از برکت رحمت واسعه پروردگار است ، من چیزى از خود ندارم كه بر خویشتن ببالم و كار مهمى نکرده‌ام كه بر گردن بندگان خدا منت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جمله را اضافه كرد كه گمان نکنید این يك سد جاودانى و ابدى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فرمان پروردگارم فرارسد آن را درهم مى‌کوبد و به يك سرزمین صاف و هموار مبدل مى‌سازد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ذوالقرنین در این گفتارش به مسأله فناء دنیا و درهم ریختن سازمان آن در آستانه رستاخیز اشاره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بَعْضَهُمْ يَوْمَئِذٍ يَمُوجُ فى بَعْضٍ وَ نُفِخَ فِى الصُّورِ فَجَمَعْناهُمْ جَمْعاً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جهان پایان 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چنان رهامى‌کنیم كه درهم موج مى‌زنند </w:t>
      </w:r>
    </w:p>
    <w:p>
      <w:pPr>
        <w:pStyle w:val="BookText"/>
        <w:rPr/>
      </w:pPr>
      <w:r>
        <w:rPr>
          <w:rFonts w:ascii="IRNazanin" w:hAnsi="IRNazanin" w:eastAsia="IRNazanin"/>
          <w:color w:val="111111"/>
          <w:sz w:val="28"/>
          <w:sz w:val="28"/>
          <w:szCs w:val="28"/>
          <w:rtl w:val="true"/>
          <w:lang w:bidi="fa-IR"/>
        </w:rPr>
        <w:t xml:space="preserve">و در صور دمیده مى‌شود و ما همه را جمع مى‌کنیم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فزونى و كثرت انسان‌ها در آن صحنه است همان‌گونه كه در تعبیرات معمولى نیز مى‌گوییم در فلان جریان جمعیت موج مى‌زد و يا به خاطر اضطراب و لرزه‌اى است‌که به‌اندام‌انسان‌ها درآن‌روزمى‌افتد، گویى همچون امواج‌آب پیکر آن‌ها مى‌لرزد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آیات قرآن به خوبى استفاده مى‌شود كه در پایان جهان و آغاز جهان دیگر ، دو تحول عظیم انقلابى در عالم رخ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تحول ، فناى موجودات و انسان‌ها در يك برنامه ضربتى است و دومین برنامه كه معلوم نیست چه اندازه با برنامه نخست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شدن مردگان آن هم با يك برنامه ضربتى دیگر است ، كه از این دو برنامه در قرآن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دمیدن در شیپور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روایتى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امام در تفسیر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تَرَكْنا بَعْضَهُمْ يَوْمَئِذٍ يَمُوجُ فى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مى‌فرماید منظور روز قیامت است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عَرَضْنا جَهَنَّمَ يَوْمَئِذٍ لِلْكافِرینَ عَرْضاً</w:t>
      </w:r>
    </w:p>
    <w:p>
      <w:pPr>
        <w:pStyle w:val="BookText"/>
        <w:rPr/>
      </w:pPr>
      <w:r>
        <w:rPr>
          <w:rFonts w:ascii="IRNazanin" w:hAnsi="IRNazanin" w:eastAsia="IRNazanin"/>
          <w:color w:val="111111"/>
          <w:sz w:val="28"/>
          <w:sz w:val="28"/>
          <w:szCs w:val="28"/>
          <w:rtl w:val="true"/>
          <w:lang w:bidi="fa-IR"/>
        </w:rPr>
        <w:t xml:space="preserve">در آن روز جهنم را به كافران عرضه مى‌داریم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جهنم با عذاب‌هاى رنگارنگش و مجازات‌هاى مختلف دردناکش در برابر آن‌ها كاملاً ظاهر و آشکار مى‌شود كه همین مشاهده و ظهورش در برابر آنان خود عذابى است دردناك و جانکاه ، تا چه رسد به این كه گرفتار آن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كانَتْ اَعْيُنُهُمْ فى غِطاءٍ عَنْ ذِكْرى وَ كانُوا لا يَسْتَطیعُونَ سَمْعاً</w:t>
      </w:r>
    </w:p>
    <w:p>
      <w:pPr>
        <w:pStyle w:val="BookText"/>
        <w:rPr/>
      </w:pPr>
      <w:r>
        <w:rPr>
          <w:rFonts w:ascii="IRNazanin" w:hAnsi="IRNazanin" w:eastAsia="IRNazanin"/>
          <w:color w:val="111111"/>
          <w:sz w:val="28"/>
          <w:sz w:val="28"/>
          <w:szCs w:val="28"/>
          <w:rtl w:val="true"/>
          <w:lang w:bidi="fa-IR"/>
        </w:rPr>
        <w:t xml:space="preserve">همان‌ها كه چشمهایشان در پرده بود و به ياد من نیفتادند وقدرت شنوایى نداشتند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آن‌ها مهم‌ترین وسیله حق‌جویى و درك واقعیات و آن‌چه عامل سعادت و شقاوت انسان مى‌شود را از كار انداخته بودند ، يعنى چشم‌هاى بینا و گوش‌هاى شنوا را 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اثر اندیشه‌هاى غلط و تعصب‌ها و كینه‌توزى‌ها و صفات زشت دیگر در حجابى سخت و سنگین فروبرده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در مورد چشم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چشم‌هایشان در پوششى دور از ياد من قرار داشت ، اشاره به این كه چون در پوشش و حجاب غفلت بودند آثار خدا را ندیدند و چون ندیدند حقیقت ، ره افسانه زدند و خدا را فراموش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چهره حق آشکار است و همه چیز این جهان با انسان سخنمى‌گوید تنها يکچشم بینا و يك گوش شنوا لازم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ياد خدا چیزى نیست كه با چشم دیده شود ، آن‌چه دیده‌مى‌شود آثار او است ، اما آثار او ، سبب ياد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اَفَحَسِبَ الَّذینَ كَفَرُوا اَنْ يَتَّخِذُوا عِبادى مِنْ دُونى اَوْلِياءَ اِنّا اَعْتَدْنا جَهَنَّمَ لِلْكافِرینَ نُزُلاً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كافران گمان كردند مى‌توانند بندگان مرا به جاى من اولیاى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براى كافران جهنم را منزلگاه قرار دادیم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منزلگاه آمده و هم به معنى چیزى كه براى پذیرایى مهمان آماده مى‌شود ، بعضى گفته‌اند نخستین چیزى است كه با آن از مهمان پذیرایى مى‌کنند ، همانند شربت يا میوه‌اى كه در آغاز ورود مهمان براى او مى‌آورند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بِالاَخْسَرینَ اَعْمالاً</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خبر دهیم كه زیانکارترین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سَعْيُهُمْ فِى الْحَيوةِ الدُّنْيا وَ هُمْ يَحْسَبُونَ اَنَّهُمْ يُحْسِنُونَ صُنْعاً</w:t>
      </w:r>
    </w:p>
    <w:p>
      <w:pPr>
        <w:pStyle w:val="BookText"/>
        <w:rPr/>
      </w:pPr>
      <w:r>
        <w:rPr>
          <w:rFonts w:ascii="IRNazanin" w:hAnsi="IRNazanin" w:eastAsia="IRNazanin"/>
          <w:color w:val="111111"/>
          <w:sz w:val="28"/>
          <w:sz w:val="28"/>
          <w:szCs w:val="28"/>
          <w:rtl w:val="true"/>
          <w:lang w:bidi="fa-IR"/>
        </w:rPr>
        <w:t xml:space="preserve">آن‌ها كه تلاشهایشان در زندگى دنیا 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با این‌حال گمان مى‌کنند كار نیك انجام مى‌دهند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مفهوم خسران تنها این نیست كه انسان منافعى را از دست بدهد بلکه خسران واقعى آن است كه اصل سرمایه را نیز از كف دهد ، چه سرمایه‌اى برتر و بالاتر از عقل و هوش و نیروهاى خدا داد و عمر و جوانى و سلامت است ؟ همین‌ها كه محصولش اعمال </w:t>
      </w:r>
    </w:p>
    <w:p>
      <w:pPr>
        <w:pStyle w:val="BookText"/>
        <w:rPr/>
      </w:pPr>
      <w:r>
        <w:rPr>
          <w:rFonts w:ascii="IRNazanin" w:hAnsi="IRNazanin" w:eastAsia="IRNazanin"/>
          <w:color w:val="111111"/>
          <w:sz w:val="28"/>
          <w:sz w:val="28"/>
          <w:szCs w:val="28"/>
          <w:rtl w:val="true"/>
          <w:lang w:bidi="fa-IR"/>
        </w:rPr>
        <w:t xml:space="preserve">انسان است و عمل ما تبلورى است از نیروها و قدرت‌هاى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این نیروها تبدیل به اعمال ویرانگر يا بیهوده‌اى شود گویى همه آن‌ها گم و نابود شده‌اند ، درست به این مى‌ماند كه انسان سرمایه عظیمى همراه خود به بازار ببرد اما در وسط راه آن را گم كند و دست خالى برگردد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اَخْسَرینَ اَعْمالاً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حالى كه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اَخْسَرینَ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تمیز معمولاً مفرد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ممکن است اشاره به این باشد كه آن‌ها فقط در يك بازار عمل گرفتار زیان و خسران نشده‌اند بلکه جهل مرکبشان ، سبب خسران در همه برنامه‌هاى زندگى و تمام اعمال و كارهایشان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گاه انسان دریك رشته تجارت زیان مى‌کند و دریك رشته دیگر سود و در پایان سال آن‌ها را روى هم محاسبه كرده مى‌بیند چندان زیانى نکرده است ، ولى بدبختى آن است كه انسان در تمام رشته‌هایى كه سرمایه‌گذارى كرده زیان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اشاره به این حقیقت است كه اعمال انسان به هر صورت در عالم نابود نمى‌شود ، همان‌گونه كه ماده و </w:t>
      </w:r>
    </w:p>
    <w:p>
      <w:pPr>
        <w:pStyle w:val="BookText"/>
        <w:rPr/>
      </w:pPr>
      <w:r>
        <w:rPr>
          <w:rFonts w:ascii="IRNazanin" w:hAnsi="IRNazanin" w:eastAsia="IRNazanin"/>
          <w:color w:val="111111"/>
          <w:sz w:val="28"/>
          <w:sz w:val="28"/>
          <w:szCs w:val="28"/>
          <w:rtl w:val="true"/>
          <w:lang w:bidi="fa-IR"/>
        </w:rPr>
        <w:t xml:space="preserve">انرژى‌هاى جهان هرچند دائما تغییر شکل مى‌دهند اما به هرحال از بین نمى‌روند ، ولى گاه گم مى‌شوند ، چون آثار آن‌ها به چشم نمى‌خورد و هیچ‌گونه استفاده از آن نمى‌گردد ، همانند سرمایه‌هاى گم شده‌اى كه از دسترس ما خارج و بلااستفاده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الَّذینَ كَفَرُوا بِایاتِ رَبِّهِمْ وَ لِقائِه فَحَبِطَتْ اَعْمالُهُمْ فَلا نُقیمُ لَهُمْ يَوْمَ الْقِيمَةِ وَزْناً</w:t>
      </w:r>
    </w:p>
    <w:p>
      <w:pPr>
        <w:pStyle w:val="BookText"/>
        <w:rPr/>
      </w:pPr>
      <w:r>
        <w:rPr>
          <w:rFonts w:ascii="IRNazanin" w:hAnsi="IRNazanin" w:eastAsia="IRNazanin"/>
          <w:color w:val="111111"/>
          <w:sz w:val="28"/>
          <w:sz w:val="28"/>
          <w:szCs w:val="28"/>
          <w:rtl w:val="true"/>
          <w:lang w:bidi="fa-IR"/>
        </w:rPr>
        <w:t xml:space="preserve">آن‌ها كسانى‌هستند كه به آیات پروردگارشان و لقاى او كافرشدند ، به همین جهت اعمالشان حبط و نابود شد ، لذا روز قیامت میزانى براى آن‌ها برپا نخواهیم كرد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و آیه بعد به معرفى صفات زیان‌کاران مى‌پردازد كه ریشه تمام بدبختى‌هاى آن‌ها است و مى‌گوید به آیاتى كافر شدند كه چشم و گوش را بینا و شنوا مى‌کند ، آیاتى كه پرده‌هاى غرور را درهم مى‌درد و چهره واقعیت را در برابر انسان مجسم مى‌سازد و بالاخره آیاتى كه نور است و روشنایى و آدمى را از ظلمات اوهام و پندارها بیرون آورده به سرزمین حقایق رهنمون مى‌گردد </w:t>
      </w:r>
      <w:r>
        <w:rPr>
          <w:rFonts w:eastAsia="IRNazanin" w:cs="IRNazanin"/>
          <w:color w:val="111111"/>
          <w:sz w:val="28"/>
          <w:szCs w:val="28"/>
          <w:rtl w:val="true"/>
          <w:lang w:bidi="fa-IR"/>
        </w:rPr>
        <w:t xml:space="preserve">. </w:t>
      </w:r>
      <w:bookmarkStart w:id="33" w:name="pg20198_197827"/>
    </w:p>
    <w:p>
      <w:pPr>
        <w:pStyle w:val="BookText"/>
        <w:rPr/>
      </w:pPr>
      <w:bookmarkEnd w:id="33"/>
      <w:r>
        <w:rPr>
          <w:rFonts w:ascii="IRNazanin" w:hAnsi="IRNazanin" w:eastAsia="IRNazanin"/>
          <w:color w:val="111111"/>
          <w:sz w:val="28"/>
          <w:sz w:val="28"/>
          <w:szCs w:val="28"/>
          <w:rtl w:val="true"/>
          <w:lang w:bidi="fa-IR"/>
        </w:rPr>
        <w:t xml:space="preserve">دیگر این‌که آن‌ها بعد از فراموش كردن خدا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لِقائِه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تا ایمان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ایمان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قرارنگیرد و انسان احساس نکند كه قدرتى مراقب اعمال او است و همه را براى يك دادگاه بزرگ و دقیق و سخت‌گیر حفظ و نگهدارى مى‌کند ، روى اعمال خود حساب صحیحى نخواهد كرد و اصلاح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همین كفر به مبدأ و معاد ، اعمالشان حبط و نابود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فَحَبِطَتْ اَعْمالُهُمْ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درست همانند خاکسترى در برابریك طوفان عظیم و چون آن‌ها عملى كه قابل سنجش و ارزش باشد ندارند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قیامت وزن و میزانى‌براى‌آنان برپانخواهیم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نُقیمُ لَهُمْ يَوْمَ الْقِيمَةِ وَزْنا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توزین و سنجش مربوط به جایى‌است كه‌چیزى در بساط باشد ، آن‌ها كه چیزى در بساط ندارند چگونه توزین و سنجشى داشته باشند ؟</w:t>
      </w:r>
    </w:p>
    <w:p>
      <w:pPr>
        <w:pStyle w:val="Heading3"/>
        <w:numPr>
          <w:ilvl w:val="2"/>
          <w:numId w:val="1"/>
        </w:numPr>
        <w:rPr/>
      </w:pPr>
      <w:bookmarkStart w:id="34" w:name="__RefHeading___Toc4356154_2320776876"/>
      <w:bookmarkStart w:id="35" w:name="_Toc12"/>
      <w:bookmarkEnd w:id="34"/>
      <w:r>
        <w:rPr>
          <w:rtl w:val="true"/>
        </w:rPr>
        <w:t>لقاء اللّه چیست ؟</w:t>
      </w:r>
      <w:bookmarkEnd w:id="3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بعضى از شبه دانشمندان خرافى از این‌گونه آیات چنین استفاده كرده‌اند كه خدا را </w:t>
      </w:r>
    </w:p>
    <w:p>
      <w:pPr>
        <w:pStyle w:val="BookText"/>
        <w:rPr/>
      </w:pPr>
      <w:r>
        <w:rPr>
          <w:rFonts w:ascii="IRNazanin" w:hAnsi="IRNazanin" w:eastAsia="IRNazanin"/>
          <w:color w:val="111111"/>
          <w:sz w:val="28"/>
          <w:sz w:val="28"/>
          <w:szCs w:val="28"/>
          <w:rtl w:val="true"/>
          <w:lang w:bidi="fa-IR"/>
        </w:rPr>
        <w:t xml:space="preserve">در جهان دیگر مى‌توان دید و ملاقات را به معنى ملاقات حِسّى تفسیر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بدیهى است كه ملاقات حِسّى لازمه‌اش جسمیت و جسمیت لازمه‌اش محدود بودن ، نیازمند بودن و فناپذیر بودن است و هر عاقلى مى‌داند خداوند نمى‌تواندداراى چنین‌صفاتى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بدون شك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مختلف قرآن هنگامى كه به خدا نسبت داده مى‌شود ملاقات حِسّى نیست بلکه شهود باطنى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انسان در قیامت چون آثار خدا را بیشتر و بهتر از هر زمان مشاهده مى‌کند او را با چشم دل آشکارا مى‌بیند و ایمان او نسبت به خدا يك ایمان شهودى مى‌شود ، به همین دلیل ، طبق آیات قرآن ، حتى لجوج‌ترین منکران خدا در قیامت زبان به اعتراف مى‌گشایند چرا كه راهى براى انکار نمى‌بینند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6" w:name="pg20198_197829"/>
    </w:p>
    <w:p>
      <w:pPr>
        <w:pStyle w:val="Heading3"/>
        <w:numPr>
          <w:ilvl w:val="2"/>
          <w:numId w:val="1"/>
        </w:numPr>
        <w:rPr/>
      </w:pPr>
      <w:bookmarkStart w:id="37" w:name="__RefHeading___Toc4356156_2320776876"/>
      <w:bookmarkStart w:id="38" w:name="_Toc13"/>
      <w:bookmarkEnd w:id="36"/>
      <w:bookmarkEnd w:id="37"/>
      <w:r>
        <w:rPr>
          <w:rtl w:val="true"/>
        </w:rPr>
        <w:t>توزین اعمال</w:t>
      </w:r>
      <w:bookmarkEnd w:id="38"/>
    </w:p>
    <w:p>
      <w:pPr>
        <w:pStyle w:val="BookText"/>
        <w:rPr/>
      </w:pPr>
      <w:r>
        <w:rPr>
          <w:rFonts w:ascii="IRNazanin" w:hAnsi="IRNazanin" w:eastAsia="IRNazanin"/>
          <w:color w:val="111111"/>
          <w:sz w:val="28"/>
          <w:sz w:val="28"/>
          <w:szCs w:val="28"/>
          <w:rtl w:val="true"/>
          <w:lang w:bidi="fa-IR"/>
        </w:rPr>
        <w:t xml:space="preserve">نیازى به این نداریم كه مسأله توزین اعمال را در قیامت از طریق تجسم اعمال تفسیر كنیم و بگوییم عمل آدمى در آن‌جا تبدیل به جسم صاحب وزنى مى‌شود چرا كه توزین معنى وسیعى دارد و هرگونه سنجش را دربرمى‌گیرد ، مثلاً در مورد افراد بى‌شخصیت مى‌گوییم آدم‌هاى بى‌وزنى هستند و يا سبك مى‌باشند ، در حالى‌که منظور كمبود شخصیت آن‌ها است نه وزن جسمانى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آیات بالا در مورد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اَخْسَرینَ اَعْمالاً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آن‌ها در قیامت اصلاً ترازوى سنجش برپا نمى‌سازیم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با آیاتى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وَالْوَزْنُ يَوْمَئِذٍ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در آن روز حق است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نه ، زیرا توزین در مورد كسانى است كه كار قابل سنجشى انجام داده‌اند، اما كسى‌که تمام وجودش و افکار و اعمالش حتّى به اندازه بال يك مگس وزن ندارد چه نیازى به سنجش دارد ؟ </w:t>
      </w:r>
    </w:p>
    <w:p>
      <w:pPr>
        <w:pStyle w:val="BookText"/>
        <w:rPr/>
      </w:pPr>
      <w:r>
        <w:rPr>
          <w:rFonts w:ascii="IRNazanin" w:hAnsi="IRNazanin" w:eastAsia="IRNazanin"/>
          <w:color w:val="111111"/>
          <w:sz w:val="28"/>
          <w:sz w:val="28"/>
          <w:szCs w:val="28"/>
          <w:rtl w:val="true"/>
          <w:lang w:bidi="fa-IR"/>
        </w:rPr>
        <w:t xml:space="preserve">لذا در روایت معروفى از پیغمبر اکرم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لَيَاْتِى الرَّجُلُ الْعَظیمُ السَّمینُ يَوْمَ الْقِيامَةِ لا يَزِنُ جَناحَ بَعُوضَةٍ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مردان فربه بزرگ جثه‌اى را در دادگاه خدا حاضر مى‌کنند كه وزنشان حتّى به اندازه بال مگسى نیست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چرا كه در این جهان اعمالشان ، افکارشان و شخصیتشان همه توخالى و پوك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روشن مى‌شود كه مردم در آن‌جا چند دسته‌اند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به قدرى از نظر حسنات و اعمال صالح پربارند كه نیازى به توزین و حساب در كارشان نیست و بى‌حساب وارد بهشت مى‌شوند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دیگر آن‌چنان اعمالشان حبط و باطل شده و يا به كلى فاقد عمل صالح هستند كه باز نیازى به توزین ندارند ، آن‌ها نیز بى‌حساب وارد دوزخ مى‌شوند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گروه سوم آن‌هایى هستند كه داراى حسنات و سیئات مى‌باشند ، كارشان به </w:t>
      </w:r>
      <w:r>
        <w:rPr>
          <w:rFonts w:eastAsia="IRNazanin" w:cs="IRNazanin"/>
          <w:color w:val="111111"/>
          <w:sz w:val="28"/>
          <w:szCs w:val="28"/>
          <w:rtl w:val="true"/>
          <w:lang w:bidi="fa-IR"/>
        </w:rPr>
        <w:t xml:space="preserve">. </w:t>
      </w:r>
      <w:bookmarkStart w:id="39" w:name="pg20198_197831"/>
    </w:p>
    <w:p>
      <w:pPr>
        <w:pStyle w:val="BookText"/>
        <w:rPr/>
      </w:pPr>
      <w:bookmarkEnd w:id="39"/>
      <w:r>
        <w:rPr>
          <w:rFonts w:ascii="IRNazanin" w:hAnsi="IRNazanin" w:eastAsia="IRNazanin"/>
          <w:color w:val="111111"/>
          <w:sz w:val="28"/>
          <w:sz w:val="28"/>
          <w:szCs w:val="28"/>
          <w:rtl w:val="true"/>
          <w:lang w:bidi="fa-IR"/>
        </w:rPr>
        <w:t xml:space="preserve">وزن و حساب كشیده مى‌شود و شاید اکثر مردم داخل در این قسم سوم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جَزاؤُهُمْ جَهَنَّمُ بِما كَفَرُوا وَاتَّخَذُوا ایاتى وَ رُسُلى هُزُوا</w:t>
      </w:r>
    </w:p>
    <w:p>
      <w:pPr>
        <w:pStyle w:val="BookText"/>
        <w:rPr/>
      </w:pPr>
      <w:r>
        <w:rPr>
          <w:rFonts w:ascii="IRNazanin" w:hAnsi="IRNazanin" w:eastAsia="IRNazanin"/>
          <w:color w:val="111111"/>
          <w:sz w:val="28"/>
          <w:sz w:val="28"/>
          <w:szCs w:val="28"/>
          <w:rtl w:val="true"/>
          <w:lang w:bidi="fa-IR"/>
        </w:rPr>
        <w:t xml:space="preserve">این‌گونه كیفر آن‌ها دوزخ است ، به خاطر آن‌که كافر شدندو آیات من و پیامبرانم را به باد استهزاء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آن‌ها سه اصل اساسى معتقدات دینى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معاد و رسالت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كرده و يا بالاتر از انکار ، آن را به باد مسخره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مستحق عذاب جهنم شدند</w:t>
      </w:r>
      <w:r>
        <w:rPr>
          <w:rFonts w:eastAsia="IRNazanin" w:cs="IRNazanin"/>
          <w:color w:val="111111"/>
          <w:sz w:val="28"/>
          <w:szCs w:val="28"/>
          <w:rtl w:val="true"/>
          <w:lang w:bidi="fa-IR"/>
        </w:rPr>
        <w:t>.</w:t>
      </w:r>
    </w:p>
    <w:p>
      <w:pPr>
        <w:pStyle w:val="Heading3"/>
        <w:numPr>
          <w:ilvl w:val="2"/>
          <w:numId w:val="1"/>
        </w:numPr>
        <w:rPr/>
      </w:pPr>
      <w:bookmarkStart w:id="40" w:name="__RefHeading___Toc4356158_2320776876"/>
      <w:bookmarkStart w:id="41" w:name="_Toc14"/>
      <w:bookmarkEnd w:id="40"/>
      <w:r>
        <w:rPr>
          <w:rtl w:val="true"/>
        </w:rPr>
        <w:t xml:space="preserve">زیانکارترین مردم </w:t>
      </w:r>
      <w:r>
        <w:rPr>
          <w:rtl w:val="true"/>
        </w:rPr>
        <w:t xml:space="preserve">« </w:t>
      </w:r>
      <w:r>
        <w:rPr>
          <w:rtl w:val="true"/>
        </w:rPr>
        <w:t xml:space="preserve">اَخْسَرینَ اَعْمالاً </w:t>
      </w:r>
      <w:r>
        <w:rPr>
          <w:rtl w:val="true"/>
        </w:rPr>
        <w:t xml:space="preserve">» </w:t>
      </w:r>
      <w:r>
        <w:rPr>
          <w:rtl w:val="true"/>
        </w:rPr>
        <w:t>چه كسانى هستند ؟</w:t>
      </w:r>
      <w:bookmarkEnd w:id="41"/>
    </w:p>
    <w:p>
      <w:pPr>
        <w:pStyle w:val="BookText"/>
        <w:rPr/>
      </w:pPr>
      <w:r>
        <w:rPr>
          <w:rFonts w:ascii="IRNazanin" w:hAnsi="IRNazanin" w:eastAsia="IRNazanin"/>
          <w:color w:val="111111"/>
          <w:sz w:val="28"/>
          <w:sz w:val="28"/>
          <w:szCs w:val="28"/>
          <w:rtl w:val="true"/>
          <w:lang w:bidi="fa-IR"/>
        </w:rPr>
        <w:t xml:space="preserve">در زندگى خود و دیگران بسیار دیده‌ایم كه گاه انسان كار خلافى انجام مى‌دهد درحالى كه فکر مى‌کند كه كار خوب و مهمى انجام داده است ، این‌گونه جهل مرکب ممکن است يك لحظه و يا يك سال و يا حتى يك عمر ، ادامه يابد و راستى بدبختى از این بزرگ‌تر تصور نمى‌شود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مى‌بینیم قرآن چنین كسان را زیانکارترین مردم نام نهاده دلیلش روشن است براى </w:t>
      </w:r>
    </w:p>
    <w:p>
      <w:pPr>
        <w:pStyle w:val="BookText"/>
        <w:rPr/>
      </w:pPr>
      <w:r>
        <w:rPr>
          <w:rFonts w:ascii="IRNazanin" w:hAnsi="IRNazanin" w:eastAsia="IRNazanin"/>
          <w:color w:val="111111"/>
          <w:sz w:val="28"/>
          <w:sz w:val="28"/>
          <w:szCs w:val="28"/>
          <w:rtl w:val="true"/>
          <w:lang w:bidi="fa-IR"/>
        </w:rPr>
        <w:t xml:space="preserve">این‌که كسانى كه مرتکب گناهى مى‌شوند اما مى‌دانند خلافکار هستند غالبا حد و مرزى براى خلافکارى خود قرار مى‌دهند و لااقل چهار اسبه نمى‌تازند و بسیار مى‌شود كه به خود مى‌آیند و براى جبران آن به سراغ توبه و اعمال صالح مى‌روند ، اما آن‌ها گنهکار هستند و درعین حال گناهشان را عبادت و اعمال سوئشان را صالحات و كژى‌ها را درستى‌ها مى‌پندارند ، نه تنها درصدد جبران نخواهند بود بلکه با شدت هرچه تمام‌تر به كار خود ادامه مى‌دهند ، حتى تمام سرمایه‌هاى وجود خود را در این مسیر به كارمى‌گیرند و چه تعبیر جالبى قرآن درباره آن‌ها ذکر كرده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اَخْسَرینَ اَعْمالاً </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اسلامى تفسیرهاى گوناگونى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اَخْسَرینَ اَعْمالاً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هر يك از آن‌ها اشاره به مصداق روشنى‌از این مفهوم وسیع است ، بى‌آن كه آن را محدود كند ، در حدیثى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كه شخصى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این آیه سؤال كرد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يهود و نصارى هستند ، این‌ها در آغاز بر حق بودند سپس بدعت‌هایى در دین خود گذاردند و درحالى كه این بدعت‌ها آن‌ها را به راه انحراف كشانید </w:t>
      </w:r>
    </w:p>
    <w:p>
      <w:pPr>
        <w:pStyle w:val="BookText"/>
        <w:rPr/>
      </w:pPr>
      <w:r>
        <w:rPr>
          <w:rFonts w:ascii="IRNazanin" w:hAnsi="IRNazanin" w:eastAsia="IRNazanin"/>
          <w:color w:val="111111"/>
          <w:sz w:val="28"/>
          <w:sz w:val="28"/>
          <w:szCs w:val="28"/>
          <w:rtl w:val="true"/>
          <w:lang w:bidi="fa-IR"/>
        </w:rPr>
        <w:t xml:space="preserve">گمان مى‌کردند كار نیکى انجام مى‌دهند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حدیث دیگرى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ذکر گفتار فوق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خوارج نهروان نیز چندان از آن‌ها فاصله نداشتند </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جمعیت قشرى بى‌مغز و نادان كه بزرگ‌ترین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كشتن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گروهى از مسلماً نان راستین و گل‌هاى‌سرسبداسلام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تقرب به خدا مى‌دانستند و حتى بهشت را در انحصار خود فرض‌مى‌کردند آیا از زیانکارترین مردم نبودند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مخصوصاً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و زنان تارك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گروه‌هاى بدعت‌گذار از مسلمین شده است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راهبانى كه يك عمر در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انواع محرومیت‌ها مى‌دهند ، از ازدواج چشم مى‌پوشند ، از لباس و غذاى خوب صرف‌نظر مى‌کنند و ديْرنشینى را بر همه چیز مقدم مى‌شمرند و گمان مى‌کنند این محرومیت‌ها سبب قرب آن‌ها به خدا است آیا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اَخْسَرینَ اَعْمالاً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w:t>
      </w:r>
    </w:p>
    <w:p>
      <w:pPr>
        <w:pStyle w:val="BookText"/>
        <w:rPr/>
      </w:pPr>
      <w:r>
        <w:rPr>
          <w:rFonts w:ascii="IRNazanin" w:hAnsi="IRNazanin" w:eastAsia="IRNazanin"/>
          <w:color w:val="111111"/>
          <w:sz w:val="28"/>
          <w:sz w:val="28"/>
          <w:szCs w:val="28"/>
          <w:rtl w:val="true"/>
          <w:lang w:bidi="fa-IR"/>
        </w:rPr>
        <w:t>آیا هیچ مذهب و آیین الهى ممکن است برخلاف قانون عقل و فطرت ، انسان اجتماعى را به انزوا دعوت كند و این كار را سرچشمه قرب به خدا بداند ؟</w:t>
      </w:r>
    </w:p>
    <w:p>
      <w:pPr>
        <w:pStyle w:val="BookText"/>
        <w:rPr/>
      </w:pPr>
      <w:r>
        <w:rPr>
          <w:rFonts w:ascii="IRNazanin" w:hAnsi="IRNazanin" w:eastAsia="IRNazanin"/>
          <w:color w:val="111111"/>
          <w:sz w:val="28"/>
          <w:sz w:val="28"/>
          <w:szCs w:val="28"/>
          <w:rtl w:val="true"/>
          <w:lang w:bidi="fa-IR"/>
        </w:rPr>
        <w:t>هم‌چنین آن‌ها كه در آیین خدا بدعت گذاردند ، تثلیث رابه جاى توحید و مسیح بنده خدا را به عنوان فرزند خدا و خرافاتى دیگر از اینقبیل را وارد آیین پاک‌الهى نمودند، بهگمان این‌که دارند خدمتى مى‌کنند ، آیا اینگونه افراد از زیانکارترین مردم نیستند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بعضى از روایات به منکران ولایت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گردیده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خلاصه آیه آن‌چنان مفهوم وسیعى دارد كه اقوام زیادى را در گذشته و حال و آینده در برمى‌گیرد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مى‌آید كه سرچشمه این حالت انحرافى خطرناك چیست ؟</w:t>
      </w:r>
    </w:p>
    <w:p>
      <w:pPr>
        <w:pStyle w:val="BookText"/>
        <w:rPr/>
      </w:pPr>
      <w:r>
        <w:rPr>
          <w:rFonts w:ascii="IRNazanin" w:hAnsi="IRNazanin" w:eastAsia="IRNazanin"/>
          <w:color w:val="111111"/>
          <w:sz w:val="28"/>
          <w:sz w:val="28"/>
          <w:szCs w:val="28"/>
          <w:rtl w:val="true"/>
          <w:lang w:bidi="fa-IR"/>
        </w:rPr>
        <w:t xml:space="preserve">مسلماً تعصب‌هاى شدید ، غرورها ، تکبر ، خودمحورى و حُبّ ذات ازمهم‌ترین عوامل پیدایش این‌گونه پندارهاى غلط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تملق و چاپلوسى دیگران و زمانى در گوشه انزوا نشستن و تنها به قاضى رفتن ، سبب پیدایش این حالت مى‌گردد كه تمام اعمال و افکار انحرافى و زشت انسان را درنظر او زینت مى‌دهد ، آن‌چنان كه به جاى احساس شرمندگى و ننگ از این زشتى‌ها ، احساس غرور و افتخار و مباهات مى‌کند ، همان‌گونه كه قرآن در جاى دیگر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اَفَمَنْ زُيِّنَ لَهُ سُوءُ عَمَلِهِ فَرَاَهُ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كسى كه اعمال زشتش در نظرش زینت داده شده است و آن را نیکو مى‌پندارد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دیگر از آیات قرآن عامل این تزیین زشتى‌ها ، شیطان معرفى شده است و </w:t>
      </w:r>
      <w:bookmarkStart w:id="42" w:name="pg20198_197836"/>
    </w:p>
    <w:p>
      <w:pPr>
        <w:pStyle w:val="BookText"/>
        <w:rPr/>
      </w:pPr>
      <w:bookmarkEnd w:id="42"/>
      <w:r>
        <w:rPr>
          <w:rFonts w:ascii="IRNazanin" w:hAnsi="IRNazanin" w:eastAsia="IRNazanin"/>
          <w:color w:val="111111"/>
          <w:sz w:val="28"/>
          <w:sz w:val="28"/>
          <w:szCs w:val="28"/>
          <w:rtl w:val="true"/>
          <w:lang w:bidi="fa-IR"/>
        </w:rPr>
        <w:t>مسلماً ابزار شیطان در وجود انسان همان خلق و خوى زشت و انحرافى‌است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وَاِذْزَيَّنَ لَهُمُ الشَّيْطانُ اَعْمالَهُمْ وَ قالَ لا غالِبَ لَكُمُ الْيَوْمَ مِنَ‌النّاسِ وَ اِنّى جارٌلَكُمْ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هنگامى را كه شیطان اعمال مشرکان را در نظرشان زینت داد و به آن‌هاگفت در این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نمى‌تواند بر شما پیروز شود و من شخصا در كنار شما در این میدان شرکت دارم </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پس از ذکر داستان برج معروف فرعون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زُيِّنَ لِفِرْعَوْنَ سُوءُ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براى فرعون اعمال زشتش در نظرش تزیین‌شده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دست‌به این‌گونه‌کارهاى‌احمقانه و مضحک‌براى مبارزه‌با خدا مى‌زند و گمان مى‌کند كار مهمى انجام داده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كانَتْ لَهُمْ جَنّاتُ الْفِرْدَوْسِ نُزُلاً</w:t>
      </w:r>
    </w:p>
    <w:p>
      <w:pPr>
        <w:pStyle w:val="BookText"/>
        <w:rPr/>
      </w:pPr>
      <w:r>
        <w:rPr>
          <w:rFonts w:ascii="IRNazanin" w:hAnsi="IRNazanin" w:eastAsia="IRNazanin"/>
          <w:color w:val="111111"/>
          <w:sz w:val="28"/>
          <w:sz w:val="28"/>
          <w:szCs w:val="28"/>
          <w:rtl w:val="true"/>
          <w:lang w:bidi="fa-IR"/>
        </w:rPr>
        <w:t>اماکسانى‌که ایمان آوردند و عمل صالح انجام دادند، باغ‌هاى فردوس منزلگاهشان است</w:t>
      </w:r>
      <w:r>
        <w:rPr>
          <w:rFonts w:eastAsia="IRNazanin" w:cs="IRNazanin"/>
          <w:color w:val="111111"/>
          <w:sz w:val="28"/>
          <w:szCs w:val="28"/>
          <w:rtl w:val="true"/>
          <w:lang w:bidi="fa-IR"/>
        </w:rPr>
        <w:t>.</w:t>
      </w:r>
    </w:p>
    <w:p>
      <w:pPr>
        <w:pStyle w:val="Heading3"/>
        <w:numPr>
          <w:ilvl w:val="2"/>
          <w:numId w:val="1"/>
        </w:numPr>
        <w:rPr/>
      </w:pPr>
      <w:bookmarkStart w:id="43" w:name="__RefHeading___Toc4356160_2320776876"/>
      <w:bookmarkStart w:id="44" w:name="_Toc15"/>
      <w:bookmarkEnd w:id="43"/>
      <w:r>
        <w:rPr>
          <w:rtl w:val="true"/>
        </w:rPr>
        <w:t>فردوس جاى چه كسانى است ؟</w:t>
      </w:r>
      <w:bookmarkEnd w:id="4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سؤالى كه در این‌جا پیش مى‌آید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جاى بهشت است و در آیه‌فوق خواندیم فردوس‌منزلگاه افراد باایمان و صاحبان‌اعمال صالح است، اگر چنین است </w:t>
      </w:r>
    </w:p>
    <w:p>
      <w:pPr>
        <w:pStyle w:val="BookText"/>
        <w:rPr/>
      </w:pPr>
      <w:r>
        <w:rPr>
          <w:rFonts w:ascii="IRNazanin" w:hAnsi="IRNazanin" w:eastAsia="IRNazanin"/>
          <w:color w:val="111111"/>
          <w:sz w:val="28"/>
          <w:sz w:val="28"/>
          <w:szCs w:val="28"/>
          <w:rtl w:val="true"/>
          <w:lang w:bidi="fa-IR"/>
        </w:rPr>
        <w:t xml:space="preserve">مناطق دیگر بهشت نباید ساکنانى داشته باشد ، چرا كه غیرمؤمن را در بهشت راهى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مى‌توان گفت كه آیه فوق به هر فردى كه ایمان و عمل صالح دارد اشاره‌نمى‌کندبلکه درجه‌والایى‌ازنظرایمان و عمل‌صالح را معیار براى‌دخول درفردوس قرار داده ، هر چند ظاهر آیه مطلق است ، اما توجه به مفهوم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مقید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سوره مؤمنون كه صفات وارثان فردوس را بیان مى‌کند حد اعلایى از صفات مؤمنان را ذکر كرده كه در همه افراد وجود ندارد و این خود قرینه‌اى است بر این كه ساکنان فردوس باید داراى صفات ممتازى باشند ، علاوه بر ایمان و عمل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همین دلیل در حدیثى از پیامبر صلى‌الله‌علیه‌و‌آله نقل شده است كه مى‌فرماید هروقت از خدا تقاضاى بهشت را مى‌کنید مخصوصاً تقاضاى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كنید كه جامع‌ترین و كامل‌ترین منزلگاه‌هاى بهشت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همت افراد با ایمان باید در همه چیز و درهمه حال عالى باشد ، حتّى در تمناى بهشت به مراحل پایین‌تر قناعت نکند ، هرچند مراحل پایین‌تر هم غرق نعمت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بدیهى است كسى كه چنین تقاضایى از خدا مى‌کند لابد باید خود را براى رسیدن به چنین مقامى آماده كند ، لابد باید حداکثر تلاش و كوشش را براى كسب برترین صفات انسانى و انجام صالح‌ترین اعمال به خرج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آن‌ها كه مى‌گویند خدا كند ما به بهشت راه يابیم هرچند در پایین‌ترین مراحل آن باشیم ، افرادى هستند كه از همت والاى مؤمنان راستین بهره كافى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يَبْغُونَ عَنْها حِوَلاً</w:t>
      </w:r>
    </w:p>
    <w:p>
      <w:pPr>
        <w:pStyle w:val="BookText"/>
        <w:rPr/>
      </w:pPr>
      <w:r>
        <w:rPr>
          <w:rFonts w:ascii="IRNazanin" w:hAnsi="IRNazanin" w:eastAsia="IRNazanin"/>
          <w:color w:val="111111"/>
          <w:sz w:val="28"/>
          <w:sz w:val="28"/>
          <w:szCs w:val="28"/>
          <w:rtl w:val="true"/>
          <w:lang w:bidi="fa-IR"/>
        </w:rPr>
        <w:t xml:space="preserve">آن‌ها جاودانه درآن خواهند ماند و هرگز تقاضاى نقل مکان‌از آن‌جا نمى‌کنند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مصدرى دارد و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مکان است ، همان‌گونه كه در تفسیر آیه بالا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باغى از بهشت است كه بهترین نعمت‌ها و مواهب الهى در آن جمع است و به همین دلیل بهترین نقاط آن جهان مى‌باشد و لذا ساکنان آن هرگز تمناى نقل مکان از آن را نمى‌کنند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سؤال شود پس زندگى در آن‌جا به صورت يکنواخت و را كد خواهد بود و </w:t>
      </w:r>
    </w:p>
    <w:p>
      <w:pPr>
        <w:pStyle w:val="BookText"/>
        <w:rPr/>
      </w:pPr>
      <w:r>
        <w:rPr>
          <w:rFonts w:ascii="IRNazanin" w:hAnsi="IRNazanin" w:eastAsia="IRNazanin"/>
          <w:color w:val="111111"/>
          <w:sz w:val="28"/>
          <w:sz w:val="28"/>
          <w:szCs w:val="28"/>
          <w:rtl w:val="true"/>
          <w:lang w:bidi="fa-IR"/>
        </w:rPr>
        <w:t xml:space="preserve">این خود عیب بزرگ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مى‌گوییم هیچ مانعى ندارد كه تحول و تکامل در همان منطقه تداوم داشته باشد يعنى اسباب‌تکامل درآن‌جا جمع‌است و انسان‌ها درپرتو اعمالى‌که‌دراین جهان انجام داده‌اند و مواهبى كه خدا در آن جهان به آن‌ها عنایت كرده در مسیر تکامل دائما پیش مى‌روند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كانَ‌الْبَحْرُ مِدادا لِكَلِماتِ رَبّى لَنَفِدَالْبَحْرُ قَبْلَ اَنْ تَنْفَدَ كَلِماتُ رَبّى وَ لَوْ جِئْنا بِمِثْلِه مَدَداً</w:t>
      </w:r>
    </w:p>
    <w:p>
      <w:pPr>
        <w:pStyle w:val="BookText"/>
        <w:rPr/>
      </w:pPr>
      <w:r>
        <w:rPr>
          <w:rFonts w:ascii="IRNazanin" w:hAnsi="IRNazanin" w:eastAsia="IRNazanin"/>
          <w:color w:val="111111"/>
          <w:sz w:val="28"/>
          <w:sz w:val="28"/>
          <w:szCs w:val="28"/>
          <w:rtl w:val="true"/>
          <w:lang w:bidi="fa-IR"/>
        </w:rPr>
        <w:t>بگو اگردریاها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پروردگارم مركّب شوند،دریاها پایان‌مى‌گیرند پیش ازآن‌که كلمات پروردگارم پایان‌یابد، هرچند همانند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اضافه 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مرکب و يا ماده رنگینى كه به كمك آن مى‌نویسند مى‌باشد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كشش گرفته شده است ، زیرا با كشش آن خطوط آشکار مى‌شود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كَلِمَة در اصل به معنى الفاظى است كه با آن سخن گفته مى‌شود و يا به تعبیر دیگر لفظى است كه دلالت بر معنى دارد ، اما از آن‌جا كه هریك از موجودات این </w:t>
      </w:r>
    </w:p>
    <w:p>
      <w:pPr>
        <w:pStyle w:val="BookText"/>
        <w:rPr/>
      </w:pPr>
      <w:r>
        <w:rPr>
          <w:rFonts w:ascii="IRNazanin" w:hAnsi="IRNazanin" w:eastAsia="IRNazanin"/>
          <w:color w:val="111111"/>
          <w:sz w:val="28"/>
          <w:sz w:val="28"/>
          <w:szCs w:val="28"/>
          <w:rtl w:val="true"/>
          <w:lang w:bidi="fa-IR"/>
        </w:rPr>
        <w:t xml:space="preserve">جهان دلیل بر علم و قدرت پروردگار است گاهى به هر موجودى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 مخصوصاً این تعبیر در مورد موجودات مهم و با عظمت بیشتر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مورد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الْمَسیحُ عیسَى بْنُ مَرْيَمَ رَسُولُ اللّهِ وَ كَلِمَتُهُ اَلْقاها اِلى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خداوند بود كه آن را به مریم القا نمود </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مورد بحث كلمه نیز به همین معنى است يعنى اشاره به موجودات هستى است كه هرکدام حکایت از صفات گوناگون پروردگار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قرآن در این آیه توجه به این واقعیت مى‌دهد كه گمان مبرید عالم هستى محدود به آن است كه شما مى‌بینید يا مى‌دانید يا احساس مى‌کنید ، بلکه آن قدر عظمت و گسترش دارد كه اگر دریاها مرکب شوند و بخواهند نام آن و صفات و ویژگى‌هاى آن‌ها را بنویسند دریاها پایان مى‌یابند پیش از آن‌که موجودات هستى را احصا كرده باشند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با آیه مشابهى كه در سوره لقمان آمده است هیچ‌گونه منافاتى ندارد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اَنَّما فِى الاَرْضِ مِنْ شَجَرَةٍ اَقْلامٌ وَالْبَحْرُ يَمُّدُهُ مِنْ بَعْدِه سَبْعَةُ اَبْحُرٍ ما نَفِدَتْ </w:t>
      </w:r>
    </w:p>
    <w:p>
      <w:pPr>
        <w:pStyle w:val="BookText"/>
        <w:rPr/>
      </w:pPr>
      <w:r>
        <w:rPr>
          <w:rFonts w:ascii="IRNazanin" w:hAnsi="IRNazanin" w:eastAsia="IRNazanin"/>
          <w:color w:val="111111"/>
          <w:sz w:val="28"/>
          <w:sz w:val="28"/>
          <w:szCs w:val="28"/>
          <w:rtl w:val="true"/>
          <w:lang w:bidi="fa-IR"/>
        </w:rPr>
        <w:t xml:space="preserve">كَلِماتُ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درختان روى زمین قلم شوند و دریا و هفت دریاى دیگر ، مرکب آن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كلمات خدا را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كلمات او پایان نمى‌گیرد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این قلم‌ها مى‌شکند و آن مرکب‌ها تا آخرین قطره تمام مى‌شود و هنوز شرح مخلوقات و اسرار و حقایق جهان هستى باقى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اقیانوس‌هاى روى زمین مرکب و جوهر شوند و همه درختان قلم گردند هرگز قادر نیستند آن‌چه در علم خداوند است رقم بزنند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اَنَا بَشَرٌ مِثْلُكُمْ يُوحى اِلَىَّ اَنَّما اِلهُكُمْ اِلهٌ واحِدٌ فَمَنْ كانَ يَرْجُوا لِقاءَ رَبِّه فَلْيَعْمَلْ عَمَلاً صالِحا وَ لايُشْرِكْ بِعِبادَةِ رَبِّه اَحَداً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من فقط بشرى هستم همچون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امتیازم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وحى مى‌شود كه معبود شما تنها يکى است ، پس‌هرکس امید لقاى پروردگارش را دارد باید عمل صالح انجام دهد و كسى را در عبادت پروردگارش شریك نکند </w:t>
      </w:r>
      <w:r>
        <w:rPr>
          <w:rFonts w:eastAsia="IRNazanin" w:cs="IRNazanin"/>
          <w:color w:val="111111"/>
          <w:sz w:val="28"/>
          <w:szCs w:val="28"/>
          <w:rtl w:val="true"/>
          <w:lang w:bidi="fa-IR"/>
        </w:rPr>
        <w:t xml:space="preserve">. </w:t>
      </w:r>
      <w:bookmarkStart w:id="45" w:name="pg20198_197842"/>
    </w:p>
    <w:p>
      <w:pPr>
        <w:pStyle w:val="Heading3"/>
        <w:numPr>
          <w:ilvl w:val="2"/>
          <w:numId w:val="1"/>
        </w:numPr>
        <w:rPr/>
      </w:pPr>
      <w:bookmarkStart w:id="46" w:name="__RefHeading___Toc4356162_2320776876"/>
      <w:bookmarkStart w:id="47" w:name="_Toc16"/>
      <w:bookmarkEnd w:id="45"/>
      <w:bookmarkEnd w:id="46"/>
      <w:r>
        <w:rPr>
          <w:rtl w:val="true"/>
        </w:rPr>
        <w:t>آن‌ها كه امید لقاى خدا را دارند</w:t>
      </w:r>
      <w:bookmarkEnd w:id="47"/>
    </w:p>
    <w:p>
      <w:pPr>
        <w:pStyle w:val="BookText"/>
        <w:rPr/>
      </w:pPr>
      <w:r>
        <w:rPr>
          <w:rFonts w:ascii="IRNazanin" w:hAnsi="IRNazanin" w:eastAsia="IRNazanin"/>
          <w:color w:val="111111"/>
          <w:sz w:val="28"/>
          <w:sz w:val="28"/>
          <w:szCs w:val="28"/>
          <w:rtl w:val="true"/>
          <w:lang w:bidi="fa-IR"/>
        </w:rPr>
        <w:t xml:space="preserve">این آیه كه آخرین آیه سوره كهف است مجموعه‌اى است از اصول اساسى اعتقادات دینى ، يعنى توحید و معاد و رسالت پیامبر صلى‌الله‌علیه‌و‌آله و در واقع همان چیزى است كه آغاز سوره كهف نیز با آن بوده است ، چرا كه در آغاز نیز سخن از اللّه و وحى و پاداش عمل و قیامت بود و از يك نظر عصاره و فشرده‌اى است از مجموع این سوره كه قسمت مهمى از آن بر محور این سه موضوع دور مى‌زد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مسأله نبوت در طول تاریخش با انواع غُلُوّ و مُبالَغَة همراه بوده است آن را چنین بیان مى‌کند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فقط بشرى همچون شما هستم ، يگانه امتیازم این است كه بر من وحى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اِنَّما اَنَا بَشَرٌ مِثْلُكُمْ يُوحى اِلَىَّ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تعبیر بر تمام امتیازات پندارى شرك آلودى كه پیامبران را از مرحلۀ بشریت </w:t>
      </w:r>
    </w:p>
    <w:p>
      <w:pPr>
        <w:pStyle w:val="BookText"/>
        <w:rPr/>
      </w:pPr>
      <w:r>
        <w:rPr>
          <w:rFonts w:ascii="IRNazanin" w:hAnsi="IRNazanin" w:eastAsia="IRNazanin"/>
          <w:color w:val="111111"/>
          <w:sz w:val="28"/>
          <w:sz w:val="28"/>
          <w:szCs w:val="28"/>
          <w:rtl w:val="true"/>
          <w:lang w:bidi="fa-IR"/>
        </w:rPr>
        <w:t xml:space="preserve">به‌مرحلۀ الوهیت بالا مى‌برد قلم سرخ مى‌کشد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میان تمام مسایلى كه وحى مى‌شود ، انگشت روى مسأله توحید مى‌گذارد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من وحى مى‌شود كه معبود شما فقط يکى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اِلهُكُمْ اِلهٌ واحِدٌ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تنها به این مسأله اشاره شده است براى این‌که توحید ، عصارۀ همۀ معتقدات و همه برنامه‌هاى فردى و اجتماعى سعادت‌بخش انسان است ، در جاى دیگر نیز گفته‌ایم كه‌توحید تنها يك اصل از اصول دین نیست بلکه خمیرمایه همه اصول و فروع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يك مثال ساده تعلیمات دین را از اصول و فروع به دانه‌هاى گوهرى تشبیه كنیم باید توحید را به آن ریسمانى تشبیه كرد كه این دانه‌ها را به هم پیوند مى‌دهد و از مجموع آن گردنبند پرارزش و زیبایى مى‌سازد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این‌که اگر هریك از تعلیمات دین را به يکى از اعضاء پیکر انسان تشبیه كنیم باید بگوییم توحید روحى است كه در مجموع این پیکر دمیده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بحث‌هاى معاد و نبوت ، این واقعیت به ثبوت رسیده است كه آن‌ها جدا از توحید نیستند يعنى هنگامى كه خدا را با همه صفاتش بشناسیم مى‌دانیم چنین خدایى باید پیامبرانى بفرستد و نیز حکمت و عدالت او ایجاب مى‌کند كه دادگاه عدل و رستاخیزى وجود داشته باشد ، مسایل اجتماعى و كل جامعه انسانى و هر چه در ارتباط با آن است باید پرتوى از توحید و وحدت باشد تا سامان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احادیث مى‌خوانیم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محکم پروردگار است و هرکس در آن وارد شود از عذاب و كیفر الهى در امان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همه شنیده‌ایم كه پیامبر صلى‌الله‌علیه‌و‌آله در آغاز اسلام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طالب رستگارى هستید زیر پرچم توحید درآیید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لا اِلهَ اِلاَّ اللّهُ تُفْلِحُواً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جمله این آیه اشاره به این مسأله رستاخیز مى‌کند و آن‌را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توحید پیوند مى‌زند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كانَ يَرْجُوا لِقاءَ رَبِّه فَلْيَعْمَلْ عَمَلاً صالِحاً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لقاى پروردگار كه همان مشاهده باطنى ذات پاك او با چشم دل و بصیرت درون است گرچه در این دنیا هم براى مؤمنان راستین امکان‌پذیر است اما از آن‌جا كه این مسأله در قیامت به خاطر مشاهده آثار بیشتر و روشن‌تر و صریح‌تر جنبه همگانى و عمومى پیدا مى‌کند ، این تعبیر در لسان قرآن معمولاً در مورد روز قیامت به كار رفته از سوى دیگر طبیعى‌است اگر انسان انتظار و امید چیزى را دارد باید خود را براى استقبال از آن آماده‌کند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 كه ادعا مى‌کند من انتظار چیزى دارم و اثرى در عمل او نمایان نیست ، در واقع مدعى دروغینى بیش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فَلْيَعْمَلْ عَمَلاً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صیغه امر بیان شده ، امرى كه لازمه رجاء و امید و انتظار لقاى پروردگار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جمله حقیقت عمل صالح را در يك بیان كوتاه چنین بازگو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نباید كسى را در عبادت پروردگارش شریك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يُشْرِكْ بِعِبادَةِ رَبِّه اَحَداً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تعبیر روشن‌تر تا حقیقت خلوص و اخلاص درعمل‌نیاید ، رنگ عمل صالح به خود نخواهد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الهى و خدایى است كه به عمل انسان عمق مى‌دهد ، نورانیت مى‌بخشد و جهت صحیح مى‌دهد و هنگامى كه اخلاص از میان رفت ، عمل بیشتر جنبه ظاهرى پیدا مى‌کند ، به منافع شخصى گرایش مى‌یابد و عمق و اصالت و جهت صحیح خود را از دست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عمل صالحى كه از انگیزه الهى و اخلاص ، سرچشمه گرفته و با آن آمیخته شده است گذرنامه لقاى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عمل صالح آن‌چنان مفهوم وسیعى دارد كه هر برنامه مفید و سازنده فردى و اجتماعى را در تمام زمینه‌هاى زندگى شامل مى‌شود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كهف </w:t>
      </w:r>
      <w:bookmarkStart w:id="48" w:name="pg20198_197847"/>
    </w:p>
    <w:p>
      <w:pPr>
        <w:pStyle w:val="Heading2"/>
        <w:numPr>
          <w:ilvl w:val="1"/>
          <w:numId w:val="1"/>
        </w:numPr>
        <w:rPr/>
      </w:pPr>
      <w:bookmarkStart w:id="49" w:name="__RefHeading___Toc4356164_2320776876"/>
      <w:bookmarkStart w:id="50" w:name="_Toc17"/>
      <w:bookmarkEnd w:id="48"/>
      <w:bookmarkEnd w:id="49"/>
      <w:r>
        <w:rPr>
          <w:rtl w:val="true"/>
        </w:rPr>
        <w:t>سوره مریم</w:t>
      </w:r>
      <w:bookmarkEnd w:id="50"/>
    </w:p>
    <w:p>
      <w:pPr>
        <w:pStyle w:val="Heading3"/>
        <w:numPr>
          <w:ilvl w:val="2"/>
          <w:numId w:val="1"/>
        </w:numPr>
        <w:rPr/>
      </w:pPr>
      <w:bookmarkStart w:id="51" w:name="__RefHeading___Toc4356166_2320776876"/>
      <w:bookmarkStart w:id="52" w:name="_Toc18"/>
      <w:bookmarkEnd w:id="51"/>
      <w:r>
        <w:rPr>
          <w:rtl w:val="true"/>
        </w:rPr>
        <w:t xml:space="preserve">فضیلت تلاوت سورۀ </w:t>
      </w:r>
      <w:r>
        <w:rPr>
          <w:rtl w:val="true"/>
        </w:rPr>
        <w:t xml:space="preserve">« </w:t>
      </w:r>
      <w:r>
        <w:rPr>
          <w:rtl w:val="true"/>
        </w:rPr>
        <w:t xml:space="preserve">مریم </w:t>
      </w:r>
      <w:r>
        <w:rPr>
          <w:rtl w:val="true"/>
        </w:rPr>
        <w:t>»</w:t>
      </w:r>
      <w:bookmarkEnd w:id="52"/>
    </w:p>
    <w:p>
      <w:pPr>
        <w:pStyle w:val="BookText"/>
        <w:rPr/>
      </w:pPr>
      <w:r>
        <w:rPr>
          <w:rFonts w:ascii="IRNazanin" w:hAnsi="IRNazanin" w:eastAsia="IRNazanin"/>
          <w:color w:val="111111"/>
          <w:sz w:val="28"/>
          <w:sz w:val="28"/>
          <w:szCs w:val="28"/>
          <w:rtl w:val="true"/>
          <w:lang w:bidi="fa-IR"/>
        </w:rPr>
        <w:t>از پیامبر اکرم صلى‌الله‌علیه‌و‌آله چنین نقل شده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این سوره را بخواند به‌تعداد كسانى‌که زکریارا تصدیق يا تکذیب‌کردند و همچنینتعداد كسانى كه يحیى و مریم و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و ابراهیم و اسحاق و يعقوب و اسماعیل را تصدیق يا تکذیب كردند ، آرى به تعداد هر يك از آن‌ها خداوند ده حسنه به‌او مى‌دهد ، همچنین به تعداد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دروغ و 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فرزندى قائل شدند و نیز به تعداد كسانى كه فرزند قائل نشدند </w:t>
      </w:r>
      <w:r>
        <w:rPr>
          <w:rFonts w:eastAsia="IRNazanin" w:cs="IRNazanin"/>
          <w:color w:val="111111"/>
          <w:sz w:val="28"/>
          <w:szCs w:val="28"/>
          <w:rtl w:val="true"/>
          <w:lang w:bidi="fa-IR"/>
        </w:rPr>
        <w:t>» .</w:t>
      </w:r>
      <w:r>
        <w:rPr>
          <w:rStyle w:val="FootnoteAnchor"/>
          <w:rtl w:val="true"/>
        </w:rPr>
        <w:footnoteReference w:id="2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حدیث دعوت به تلاش و كوشش در دو خط مختلف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حمایت از پیامبران و پاکان و نیکان و خط مبارزه‌با مشرکان و منحرفان و آلودگان ، زیرا مى‌دانیم این ثواب‌هاى بزرگ را به كسانى نمى‌دهند كه تنها الفاظ را بخوانند و عملى بر طبق آن انجام ندهند، بلکه این الفاظ مقدس مقدمه‌اى است براى عمل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كآهیعآصآ</w:t>
      </w:r>
    </w:p>
    <w:p>
      <w:pPr>
        <w:pStyle w:val="BookText"/>
        <w:rPr/>
      </w:pPr>
      <w:r>
        <w:rPr>
          <w:rFonts w:ascii="IRNazanin" w:hAnsi="IRNazanin" w:eastAsia="IRNazanin"/>
          <w:color w:val="111111"/>
          <w:sz w:val="28"/>
          <w:sz w:val="28"/>
          <w:szCs w:val="28"/>
          <w:rtl w:val="true"/>
          <w:lang w:bidi="fa-IR"/>
        </w:rPr>
        <w:t>کهیعص</w:t>
      </w:r>
    </w:p>
    <w:p>
      <w:pPr>
        <w:pStyle w:val="BookText"/>
        <w:rPr/>
      </w:pPr>
      <w:r>
        <w:rPr>
          <w:rFonts w:ascii="IRNazanin" w:hAnsi="IRNazanin" w:eastAsia="IRNazanin"/>
          <w:color w:val="111111"/>
          <w:sz w:val="28"/>
          <w:sz w:val="28"/>
          <w:szCs w:val="28"/>
          <w:rtl w:val="true"/>
          <w:lang w:bidi="fa-IR"/>
        </w:rPr>
        <w:t>در خصوص حروف‌مقطعه این‌سوره دو دسته از روایات در منابع اسلامى دیده‌مى‌شود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روایاتى است كه هر يك از این حروف را اشاره به يکى از اسماء بزرگ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اسماء بزرگ خداوند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صادق‌الوعد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وعده خود صادق است </w:t>
      </w:r>
      <w:r>
        <w:rPr>
          <w:rFonts w:eastAsia="IRNazanin" w:cs="IRNazanin"/>
          <w:color w:val="111111"/>
          <w:sz w:val="28"/>
          <w:szCs w:val="28"/>
          <w:rtl w:val="true"/>
          <w:lang w:bidi="fa-IR"/>
        </w:rPr>
        <w:t>) .</w:t>
      </w:r>
      <w:r>
        <w:rPr>
          <w:rStyle w:val="FootnoteAnchor"/>
          <w:rtl w:val="true"/>
        </w:rPr>
        <w:footnoteReference w:id="2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روایاتى است كه این حروف مقطعه را به داستان قیام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خاندان پیامبر صلى‌الله‌علیه‌و‌آله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 ياران جانبازش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رَحْمَتِ رَبِّكَ عَبْدَهُ زَكَرِيّا</w:t>
      </w:r>
    </w:p>
    <w:p>
      <w:pPr>
        <w:pStyle w:val="BookText"/>
        <w:rPr/>
      </w:pPr>
      <w:r>
        <w:rPr>
          <w:rFonts w:ascii="IRNazanin" w:hAnsi="IRNazanin" w:eastAsia="IRNazanin"/>
          <w:color w:val="111111"/>
          <w:sz w:val="28"/>
          <w:sz w:val="28"/>
          <w:szCs w:val="28"/>
          <w:rtl w:val="true"/>
          <w:lang w:bidi="fa-IR"/>
        </w:rPr>
        <w:t xml:space="preserve">این يادى است از رحمت پروردگار تو نسبت به بنده‌اش زکریا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نادى رَبَّهُ نِداءً خَفِيّاً</w:t>
      </w:r>
    </w:p>
    <w:p>
      <w:pPr>
        <w:pStyle w:val="BookText"/>
        <w:rPr/>
      </w:pPr>
      <w:r>
        <w:rPr>
          <w:rFonts w:ascii="IRNazanin" w:hAnsi="IRNazanin" w:eastAsia="IRNazanin"/>
          <w:color w:val="111111"/>
          <w:sz w:val="28"/>
          <w:sz w:val="28"/>
          <w:szCs w:val="28"/>
          <w:rtl w:val="true"/>
          <w:lang w:bidi="fa-IR"/>
        </w:rPr>
        <w:t xml:space="preserve">در آن هنگام كه پروردگارش را در خلوتگاه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براى مفسران مطرح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دعا با صداى بلند است در حالى‌که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آهسته و مخفى است و این دو با هم سازگار نیست ، ولى با توجه به این نکته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آهسته نیست ، بلکه به معنى پنهان است ، بنابراین ممکن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زکریا در خلوتگاه خود آن‌جا كه كسى غیر از او حضور نداشته ، خدا را با صداى بلند خوانده باشد و بعضى گفته‌اند این تقاضاى او در دل شب بوده است ، آن‌گاه كه مردم در خواب آرمیده بودند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بعضى نیز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عَلى قَوْمِه مِنَ الْمِحْرابِ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از محراب خود بیرون آمد و به سراغ قومش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آیات آینده خواهد آمد دلیل بر وقوع این دعا در خلوتگاه گرفته‌اند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رَبِ‌اِنّى وَهَنَ‌الْعَظْمُ‌مِنّى وَاشْتَعَلَ‌الرَّأْسُ‌شَيْبا وَ لَمْ‌اَكُنْ بِدُعائِكَ‌رَبِّ شَقِيّاً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استخوانم سست شده و شعله پیرى تمام‌سرم را فراگرفته و من هرگز در دعاى تو از اجابت محروم نمى‌شدم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فراگیرى پیرى و سفیدى تمام موى سرش را ، به شعله‌ور شدن آتش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درخشندگى آن و خاکستر سفیدى كه بر جاى مى‌گذارد ، تشبیه كرده است و این تشبیهى است بسیار رسا و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اَكُنْ بِدُعائِكَ رَبِّ 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همواره در گذشته مرا به اجابت دعاهایم عادت دادى و هیچ‌گاه محرومم نساخته‌اى ، اکنون كه پیر و ناتوان شده‌ام، سزاوارترم كه دعایم را اجابت فرمایى و نومید بازنگردانى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معنى تعب و رنج است ، يعنى من هرگز در خواسته‌هایم‌ازتو به زحمت و مشقت نمى‌افتادم، چراکه‌به‌سرعت‌موردقبول‌تو واقع‌مى‌گشت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خِفْتُ‌الْمَوالِىَ مِنْ وَرائى وَ كانَتِ امْرَأَتى عاقِرا فَهَبْ لى مِنْ لَدُنْكَ وَلِيّاً</w:t>
      </w:r>
    </w:p>
    <w:p>
      <w:pPr>
        <w:pStyle w:val="BookText"/>
        <w:rPr/>
      </w:pPr>
      <w:r>
        <w:rPr>
          <w:rFonts w:ascii="IRNazanin" w:hAnsi="IRNazanin" w:eastAsia="IRNazanin"/>
          <w:color w:val="111111"/>
          <w:sz w:val="28"/>
          <w:sz w:val="28"/>
          <w:szCs w:val="28"/>
          <w:rtl w:val="true"/>
          <w:lang w:bidi="fa-IR"/>
        </w:rPr>
        <w:t xml:space="preserve">و من از بستگانم بعد از خودم بیمناکم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پاسدارى از آیین تو را نگاه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همسرم نازا است ، تو به قدرتت جانشینى به من ببخش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يَرِثُنى وَ يَرِثُ مِنْ الِ يَعْقُوبَ وَاجْعَلْهُ رَبِّ رَضِيّاً</w:t>
      </w:r>
    </w:p>
    <w:p>
      <w:pPr>
        <w:pStyle w:val="BookText"/>
        <w:rPr/>
      </w:pPr>
      <w:r>
        <w:rPr>
          <w:rFonts w:ascii="IRNazanin" w:hAnsi="IRNazanin" w:eastAsia="IRNazanin"/>
          <w:color w:val="111111"/>
          <w:sz w:val="28"/>
          <w:sz w:val="28"/>
          <w:szCs w:val="28"/>
          <w:rtl w:val="true"/>
          <w:lang w:bidi="fa-IR"/>
        </w:rPr>
        <w:t xml:space="preserve">که وارث من و آل يعقوب باشد و او را مورد رضایتت قرارده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مفهوم وسیعى دارد كه هم ارث اموال را شامل مى‌شود و هم ارث </w:t>
      </w:r>
    </w:p>
    <w:p>
      <w:pPr>
        <w:pStyle w:val="BookText"/>
        <w:rPr/>
      </w:pPr>
      <w:r>
        <w:rPr>
          <w:rFonts w:ascii="IRNazanin" w:hAnsi="IRNazanin" w:eastAsia="IRNazanin"/>
          <w:color w:val="111111"/>
          <w:sz w:val="28"/>
          <w:sz w:val="28"/>
          <w:szCs w:val="28"/>
          <w:rtl w:val="true"/>
          <w:lang w:bidi="fa-IR"/>
        </w:rPr>
        <w:t xml:space="preserve">مقامات معنوى را ، چراکه براى هر طرف قرائنى وجود دارد و با توجه به آیات قبل و بعد و مجموعه روایات ، این تفسیر نزدیك به نظر مى‌رسد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يازَكَرِيّا اِنّانُبَشِّرُكَ بِغُلامٍ‌اسْمُهُ يَحْيى لَمْ نَجْعَلْ لَهُ مِنْ قَبْلُ سَمِيّاً</w:t>
      </w:r>
    </w:p>
    <w:p>
      <w:pPr>
        <w:pStyle w:val="BookText"/>
        <w:rPr/>
      </w:pPr>
      <w:r>
        <w:rPr>
          <w:rFonts w:ascii="IRNazanin" w:hAnsi="IRNazanin" w:eastAsia="IRNazanin"/>
          <w:color w:val="111111"/>
          <w:sz w:val="28"/>
          <w:sz w:val="28"/>
          <w:szCs w:val="28"/>
          <w:rtl w:val="true"/>
          <w:lang w:bidi="fa-IR"/>
        </w:rPr>
        <w:t>اى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فرزندى بشارت مى‌دهیم كه نامش يحیى است ، پسرى هم نامش پیش از این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نَجْعَلْ لَهُ مِنْ قَبْلُ سَمِيّاً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ظاهراً به این معنى است كه كسى تاکنون هم نام او نبوده است ، ولى از آن‌جا كه نام به تنهایى دلیل بر شخصیت كسى نیست ، معلوم مى‌شود كه این اسم ، اشاره به مسمّى است ، يعنى كسى كه داراى امتیازاتى همچون او باشد قبلاً نبوده است ، چنان‌که راغب در كتاب مفردات صریحا همین معنى را انتخاب كرده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قبل از يحیى پیامبران بزرگى بودند حتى بالاتر از او ، ولى هیچ مانعى ندارد كه يحیى ویژگى‌هایى داشته است مخصوص خودش ، چنان‌که بعدا به آن اشاره خواهد شد </w:t>
      </w:r>
      <w:r>
        <w:rPr>
          <w:rFonts w:eastAsia="IRNazanin" w:cs="IRNazanin"/>
          <w:color w:val="111111"/>
          <w:sz w:val="28"/>
          <w:szCs w:val="28"/>
          <w:rtl w:val="true"/>
          <w:lang w:bidi="fa-IR"/>
        </w:rPr>
        <w:t xml:space="preserve">. </w:t>
      </w:r>
      <w:bookmarkStart w:id="53" w:name="pg20198_197853"/>
    </w:p>
    <w:p>
      <w:pPr>
        <w:pStyle w:val="Heading3"/>
        <w:numPr>
          <w:ilvl w:val="2"/>
          <w:numId w:val="1"/>
        </w:numPr>
        <w:rPr/>
      </w:pPr>
      <w:bookmarkStart w:id="54" w:name="__RefHeading___Toc4356168_2320776876"/>
      <w:bookmarkStart w:id="55" w:name="_Toc19"/>
      <w:bookmarkEnd w:id="53"/>
      <w:bookmarkEnd w:id="54"/>
      <w:r>
        <w:rPr>
          <w:rtl w:val="true"/>
        </w:rPr>
        <w:t>یحیى پیامبر وارسته الهى</w:t>
      </w:r>
      <w:bookmarkEnd w:id="55"/>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سوره‌هاى آل عمران ، انعام ، مریم و انبیاء مجموعا پنج بار آمده است ، او يکى از پیامبران بزرگ الهى است و از جمله امتیازاتش این بود كه در كودکى به مقام نبوت رسید ، خداوند آن‌چنان عقل روشن و درایت تابناکى در این سن و سال به او داد كه شایسته پذیرش این منصب بزرگ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ویژگى‌هایى كه این پیامبر صلى‌الله‌علیه‌و‌آله داشته و قرآن در سوره آل عمران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كرده ، توصیف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همان‌گونه كه در ذیل همان آیه گفته‌ایم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از جهتى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در این‌جا طبق بعضى از روایات به معنى خوددارى‌کننده از ازدواج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كار از این نظر امتیاز براى او بوده است كه بیانگر نهایت عفت و پاکى است و يا بر اثر شرایط خاص زندگى مجبور به سفرهاى متعدد براى تبلیغ آیین الهى بوده و همچون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ناچار به مجرد زیستن گردیده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تفسیر نیز نزدیك به نظر مى‌رسد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كسى است كه شهوات و هوس‌هاى دنیا را ترك گفته و در واقع يك مرحله عالى از زهد بوده است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به هر حال از منابع اسلامى و منابع مسیحى استفاده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هنگامى كه مسیح اظهار نبوت كرده ، يحیى به او ایمان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بدون‌شك يحیى‌کتاب‌آسمانى ویژه‌اى‌نداشت و این‌که در آیات بعدمى‌خوانیم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يَحْيى خُذِ الْكِتابَ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يحیى كتاب را با قوت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يحیى و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 مشترک‌هایى داشتند ، زهد فوق العاده ترك ازدواج به عللى كه گفته شد و تولد اعجازآمیز و همچنین نسب بسیار نزدیك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اسلامى استفاده مى‌شود كه امام حسین و يحیى نیز جهات مشترکى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داشتند ، لذا از امام على بن الحسین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به‌سوى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آمدیم ، امام در هر منزلى نزول مى‌فرمود و يا از آن كوچ مى‌کرد ياد يحیى و قتل او مى‌نمود و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بى ارزشى دنیا نزد خدا همین بس كه سر يحیى بن زکریا را به عنوان هدیه به‌سوى‌فرد بى‌عفتى از بى‌عفت‌هاى بنى‌اسرائیل بردند </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جهاتى همانند شهادت يحیى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كیفیت قتل يحیى را بعدا شرح خواهیم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نام حسین همچون نام يحیى بى‌سابقه بود و مدت حمل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در شکم مادر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معمول كوتاه‌تر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اَنّى يَكُونُ لى غُلامٌ وَ كانَتِ امْرَاَتى عاقِرا وَ قَدْ بَلَغْتُ مِنَ الْكِبَرِ عِتِيّاً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فرزندى براى من خواهد بود درحالى‌که همسرم نازا است و من نیز از پیرى افتاده شده‌ام ؟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ریشه و اساس يا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این‌که به زنان نازا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به‌خاطر آن است كه كار آن‌ها از نظر فرزند به‌پایان رسیده، يا این‌که تولد فرزند در آن‌ها محبوس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كه بر اثر طول زمان اندامش خشکیده شده ، همان حالتى كه در سنین بسیار بالا براى انسان پیدا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قالَ رَبُّكَ هُوَ عَلَىَّ هَيِّنٌ وَ قَدْ خَلَقْتُكَ مِنْ قَبْلُ وَ لَمْ تَكُ شَيْئاً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است كه تو مى‌گویى پروردگارت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این‌بر من آسان است ، من قبلاً تو را آفریدم و چیزى نبودى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عجیبى نیست كه از پیرمردى همچون تو و همسرى ظاهراً نازا فرزندى متولد شود، خدایى كه توانایى دارد از هیچ همه چیز بیافریند ، چه جاى تعجب كه در این سن و سال و این شرایط فرزندى به تو عنایت كند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اجْعَلْ لى اآيَةً قالَ ءَايَتُكَ اَلاّ تُكَلِّمَ النّاسَ ثَلثَ لَيالٍ سَوِيّاً</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نشانه‌اى براى‌من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تو این است كه سه شبانه روز قدرت 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نخواهى داشت ، در حالى كه زبان تو سالم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زکریا به وعده الهى ایمان داشت و خاطرش جمع بود ، ولى براى اطمینان بیشتر ، همان‌گونه كه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به معاد تقاضاى شهود چهره معاد در این زندگى كرد تا قلبش اطمینان بیشترى يابد ، زکریا از خدا تقاضاى نشانه و آیتى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نشانه آشکارى است كه انسان با داشتن زبان سالم و قدرت بر هر گونه نیایش با پروردگار در برابر مردم توانایى سخن گفتن را نداشته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قَوْمِه مِنَ الْمِحْرابِ فَاَوْحى اِلَيْهِمْ اَنْ سَبِّحوُا بُكْرَةً وَ عَشِيّاً</w:t>
      </w:r>
    </w:p>
    <w:p>
      <w:pPr>
        <w:pStyle w:val="BookText"/>
        <w:rPr/>
      </w:pPr>
      <w:r>
        <w:rPr>
          <w:rFonts w:ascii="IRNazanin" w:hAnsi="IRNazanin" w:eastAsia="IRNazanin"/>
          <w:color w:val="111111"/>
          <w:sz w:val="28"/>
          <w:sz w:val="28"/>
          <w:szCs w:val="28"/>
          <w:rtl w:val="true"/>
          <w:lang w:bidi="fa-IR"/>
        </w:rPr>
        <w:t xml:space="preserve">او از محراب عبادتش به سوى مردم بیرون آمد و با اشاره به‌آن‌ها گفت 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 این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تسبیح گویید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بشارت و این آیت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محراب عبادتش به سراغ مردم آمد و با </w:t>
      </w:r>
    </w:p>
    <w:p>
      <w:pPr>
        <w:pStyle w:val="BookText"/>
        <w:rPr/>
      </w:pPr>
      <w:r>
        <w:rPr>
          <w:rFonts w:ascii="IRNazanin" w:hAnsi="IRNazanin" w:eastAsia="IRNazanin"/>
          <w:color w:val="111111"/>
          <w:sz w:val="28"/>
          <w:sz w:val="28"/>
          <w:szCs w:val="28"/>
          <w:rtl w:val="true"/>
          <w:lang w:bidi="fa-IR"/>
        </w:rPr>
        <w:t xml:space="preserve">اشاره به آن‌ها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و شام تسبیح پروردگار بگویید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چراکه این نعمت بزرگى كه خدا به زکریا ارزانى داشته بود ، دامنه آن همه قوم را فرا مى‌گرفت و در سرنوشت آینده همه آن‌ها تأثیر داشت ، به همین دلیل سزاوار بود همگى به شکرانه آن نعمت به تسبیح خدا برخیزند و مدح و ثناى الهى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خاصى است كه در عبادتگاه براى امام يا افراد برجسته در نظر گرفته مى‌شود و در علت نام‌گذارى آن ، دو جهت ذکر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جنگگرفته شده ، چون محراب در حقیقت محل مبارزه با شیطان و هواى نفس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محراب در لغت به معنى نقطه بالاى مجلس است و چون محل محراب در بالاى معبد بوده به ایننام نامیده شده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بنى اسرائیل به‌عکس آن‌چه در میان ما معمول است در نقطه‌اى بالاتر از سطح زمین قرار داشته و چند پله مى‌خورده و اطراف آن را دیوار </w:t>
      </w:r>
    </w:p>
    <w:p>
      <w:pPr>
        <w:pStyle w:val="BookText"/>
        <w:rPr/>
      </w:pPr>
      <w:r>
        <w:rPr>
          <w:rFonts w:ascii="IRNazanin" w:hAnsi="IRNazanin" w:eastAsia="IRNazanin"/>
          <w:color w:val="111111"/>
          <w:sz w:val="28"/>
          <w:sz w:val="28"/>
          <w:szCs w:val="28"/>
          <w:rtl w:val="true"/>
          <w:lang w:bidi="fa-IR"/>
        </w:rPr>
        <w:t xml:space="preserve">مى‌کشیده‌اند ، به طورى كه كسانى كه داخل محراب بودند كمتر از خارج دیده مى‌شدند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عَلى قَوْمِه مِنَ 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فوق خواندیم با توجه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جهت فوق به كار مى‌رود این معنى را تأیید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خُذِ الْكِتابَ بِقُوَّةٍ وَ ءَاتَيْناهُ الْحُكْمَ صَبِيّاً</w:t>
      </w:r>
    </w:p>
    <w:p>
      <w:pPr>
        <w:pStyle w:val="BookText"/>
        <w:rPr/>
      </w:pPr>
      <w:r>
        <w:rPr>
          <w:rFonts w:ascii="IRNazanin" w:hAnsi="IRNazanin" w:eastAsia="IRNazanin"/>
          <w:color w:val="111111"/>
          <w:sz w:val="28"/>
          <w:sz w:val="28"/>
          <w:szCs w:val="28"/>
          <w:rtl w:val="true"/>
          <w:lang w:bidi="fa-IR"/>
        </w:rPr>
        <w:t>اى‌یحیى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باقوت‌بگیر و مافرمان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عقل‌کافى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درکودکى به‌اودادیم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و مشهور در میان‌مفسران این‌است‌که 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حتى ادعاى اجماع و اتفاق در این زمینه كرده‌اند </w:t>
      </w:r>
      <w:r>
        <w:rPr>
          <w:rFonts w:eastAsia="IRNazanin" w:cs="IRNazanin"/>
          <w:color w:val="111111"/>
          <w:sz w:val="28"/>
          <w:szCs w:val="28"/>
          <w:rtl w:val="true"/>
          <w:lang w:bidi="fa-IR"/>
        </w:rPr>
        <w:t>.</w:t>
      </w:r>
      <w:r>
        <w:rPr>
          <w:rStyle w:val="FootnoteAnchor"/>
          <w:rtl w:val="true"/>
        </w:rPr>
        <w:footnoteReference w:id="2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گرفتن كتاب با قوت و قدرت آن است كه با قاطعیت هر چه تمام‌تر و تصمیم راسخ و اراده‌اى‌آهنین كتاب‌آسمانى تورات و محتواى آن‌را اجراکند و به تمام آن عمل نماید و در راه تعمیم و گسترش آن از هر نیروى مادى و معنوى ، فردى و اجتماعى ، بهره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56" w:name="pg20198_197860"/>
    </w:p>
    <w:p>
      <w:pPr>
        <w:pStyle w:val="BookText"/>
        <w:rPr/>
      </w:pPr>
      <w:bookmarkEnd w:id="56"/>
      <w:r>
        <w:rPr>
          <w:rFonts w:ascii="IRNazanin" w:hAnsi="IRNazanin" w:eastAsia="IRNazanin"/>
          <w:color w:val="111111"/>
          <w:sz w:val="28"/>
          <w:sz w:val="28"/>
          <w:szCs w:val="28"/>
          <w:rtl w:val="true"/>
          <w:lang w:bidi="fa-IR"/>
        </w:rPr>
        <w:t xml:space="preserve">اصولاً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قوت و قدرت و قاطعیت پیروانش نمى‌توان اجرا كرد ، این درسى است براى همه مؤمنان و همه رهروان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این دستور ، به مواهب ده‌گانه‌اى كه خدا به يحیى داده بود و يا او به توفیق الهى كسب كرد ، اشاره مى‌کند </w:t>
      </w:r>
      <w:r>
        <w:rPr>
          <w:rFonts w:eastAsia="IRNazanin" w:cs="IRNazanin"/>
          <w:color w:val="111111"/>
          <w:sz w:val="28"/>
          <w:szCs w:val="28"/>
          <w:rtl w:val="true"/>
          <w:lang w:bidi="fa-IR"/>
        </w:rPr>
        <w:t>.</w:t>
      </w:r>
    </w:p>
    <w:p>
      <w:pPr>
        <w:pStyle w:val="Heading3"/>
        <w:numPr>
          <w:ilvl w:val="2"/>
          <w:numId w:val="1"/>
        </w:numPr>
        <w:rPr/>
      </w:pPr>
      <w:bookmarkStart w:id="57" w:name="__RefHeading___Toc4356170_2320776876"/>
      <w:bookmarkStart w:id="58" w:name="_Toc20"/>
      <w:bookmarkEnd w:id="57"/>
      <w:r>
        <w:rPr>
          <w:rtl w:val="true"/>
        </w:rPr>
        <w:t>کتاب آسمانى را با قوت و قدرت بگیر</w:t>
      </w:r>
      <w:bookmarkEnd w:id="58"/>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يَحْيى خُذِ الْكِتابَ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اشاره كردیم معنى كاملاً وسیعى دارد و تمام قدرت‌هاى مادى و معنوى ، روحى و جسمى در آن جمع است و این خود بیانگر این حقیقت است كه نگهدارى آیین الهى و اسلام و قرآن با ضعف و سستى و ولنگارى و مسامحه ، امکان‌پذیر نیست ، بلکه باید در دژ نیرومند قدرت و قوت و قاطعیت قرار گیرد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مخاطب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در مواردى دیگر از قرآن مجید نیز این تعبیر در مورد سایرین دیده مى‌شود </w:t>
      </w:r>
      <w:r>
        <w:rPr>
          <w:rFonts w:eastAsia="IRNazanin" w:cs="IRNazanin"/>
          <w:color w:val="111111"/>
          <w:sz w:val="28"/>
          <w:szCs w:val="28"/>
          <w:rtl w:val="true"/>
          <w:lang w:bidi="fa-IR"/>
        </w:rPr>
        <w:t xml:space="preserve">: </w:t>
      </w:r>
      <w:bookmarkStart w:id="59" w:name="pg20198_197861"/>
    </w:p>
    <w:p>
      <w:pPr>
        <w:pStyle w:val="BookText"/>
        <w:rPr/>
      </w:pPr>
      <w:bookmarkEnd w:id="59"/>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مأموریت پیدا مى‌کند كه تورات را با قوت بگیرد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فَخُذْها بِقُوَّةٍ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همین خطاب نسبت به تمام بنى اسرائیل دیده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ما اتَيْناكُمْ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 مى‌دهد این يك حکم عام براى همگان است ، نه شخص يا اشخاص معینى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همین مفهوم با تعبیر دیگرى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اَعِدُّوا لَهُمْ مَا اسْتَطَعْتُمْ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قدرت و قوت در توان شما است براى مرعوب ساختن دشمنان فراهم سازید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این آیه پاسخى است به همه آن‌ها كه گمان مى‌کنند از موضع ضعف مى‌توان كارى انجام داد و يا مى‌خواهند با سازش‌کارى در همه شرایط مشکلات را حل كنند </w:t>
      </w:r>
      <w:r>
        <w:rPr>
          <w:rFonts w:eastAsia="IRNazanin" w:cs="IRNazanin"/>
          <w:color w:val="111111"/>
          <w:sz w:val="28"/>
          <w:szCs w:val="28"/>
          <w:rtl w:val="true"/>
          <w:lang w:bidi="fa-IR"/>
        </w:rPr>
        <w:t>.</w:t>
      </w:r>
    </w:p>
    <w:p>
      <w:pPr>
        <w:pStyle w:val="Heading3"/>
        <w:numPr>
          <w:ilvl w:val="2"/>
          <w:numId w:val="1"/>
        </w:numPr>
        <w:rPr/>
      </w:pPr>
      <w:bookmarkStart w:id="60" w:name="__RefHeading___Toc4356172_2320776876"/>
      <w:bookmarkStart w:id="61" w:name="_Toc21"/>
      <w:bookmarkEnd w:id="60"/>
      <w:r>
        <w:rPr>
          <w:rtl w:val="true"/>
        </w:rPr>
        <w:t>نبوت در خردسالى</w:t>
      </w:r>
      <w:bookmarkEnd w:id="6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دوران شکوفایى عقل انسان معمولاً حد و مرز خاصى دارد ، ولى مى‌دانیم همیشه در انسان‌ها افراد استثنایى وجود داشته‌اند ، چه مانعى دارد كه خداوند این </w:t>
      </w:r>
    </w:p>
    <w:p>
      <w:pPr>
        <w:pStyle w:val="BookText"/>
        <w:rPr/>
      </w:pPr>
      <w:r>
        <w:rPr>
          <w:rFonts w:ascii="IRNazanin" w:hAnsi="IRNazanin" w:eastAsia="IRNazanin"/>
          <w:color w:val="111111"/>
          <w:sz w:val="28"/>
          <w:sz w:val="28"/>
          <w:szCs w:val="28"/>
          <w:rtl w:val="true"/>
          <w:lang w:bidi="fa-IR"/>
        </w:rPr>
        <w:t xml:space="preserve">دوران را براى بعضى از بندگانش به خاطر مصالحى فشرده‌تر كند و در سال‌هاى كمترى خلاصه نماید ، همان‌گونه كه براى سخن گفتن معمولاً گذشتن يکى دو سال از تولد لازم است ، در حالى‌که مى‌دانیم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روزهاى نخستین زبان به سخن گشود ، آن‌هم سخنى بسیار پرمحتوا كه طبق روال عادى در شأن انسان‌هاى بزرگسال بود ، چنان‌که در تفسیر آیات آینده به خواست خدا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مى‌شود اشکالى كه پاره‌اى از افراد به بعضى از ائمه شیعه كرده‌اند كه چرا بعضى از آن‌ها در سنین كم به مقام امامت رسیدند ، نادرست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از يکى از ياران امام جواد محمّد بن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على بن اسباط مى‌خوانیم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او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سن امام 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درست به قامت او خیره شدم تا به ذهن خویش بسپارم و به هنگامى كه به مصر بازمى‌گردم كم و كیف مطلب را براى ياران نقل كنم ، درست در همین هنگام كه در چنین فکرى بودم ، آن حضرت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تمام فکر مرا 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سوى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على بن اسباط </w:t>
      </w:r>
    </w:p>
    <w:p>
      <w:pPr>
        <w:pStyle w:val="BookText"/>
        <w:rPr/>
      </w:pPr>
      <w:r>
        <w:rPr>
          <w:rFonts w:ascii="IRNazanin" w:hAnsi="IRNazanin" w:eastAsia="IRNazanin"/>
          <w:color w:val="111111"/>
          <w:sz w:val="28"/>
          <w:sz w:val="28"/>
          <w:szCs w:val="28"/>
          <w:rtl w:val="true"/>
          <w:lang w:bidi="fa-IR"/>
        </w:rPr>
        <w:t xml:space="preserve">خداوند كارى را كه در مسأله امامت كرده ، همانند كارى است كه در نبوت كرده است ، گاه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اتَيْناهُ الْحُكْمَ صَبِيّاً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يحیى در كودکى فرمان نبوت و عقل و درایت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 درباره انسان‌هامى‌فرماید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اِذا بَلَغَ اَشُّدَّهُ وَ بَلَغَ اَرْبَعینَ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انسان به حد بلوغ كامل عقل به چهل سال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همان‌گونه كه ممکن است خداوند حکمت را به‌انسانى در كودکى بدهد در قدرت او است كه آن را در چهل سال بدهد </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ضمناً این آیه پاسخ دندان شکنى است براى خرده‌گیرانى كه مى‌گویند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كسى نبود كه از میان مردان به پیامبر صلى‌الله‌علیه‌و‌آله ایمان آورد ، چراکه در آن روز كودك ده ساله بود و ایمان كودك ده ساله پذیرفته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مِنْ لَدُنّا وَ زَكوةً وَ كانَ تَقِيّاً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او رحمت و محبتاز ناحیه‌خود بخشیدیم و پاکى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پرهیزکار بود </w:t>
      </w:r>
      <w:r>
        <w:rPr>
          <w:rFonts w:eastAsia="IRNazanin" w:cs="IRNazanin"/>
          <w:color w:val="111111"/>
          <w:sz w:val="28"/>
          <w:szCs w:val="28"/>
          <w:rtl w:val="true"/>
          <w:lang w:bidi="fa-IR"/>
        </w:rPr>
        <w:t xml:space="preserve">. . </w:t>
      </w:r>
      <w:bookmarkStart w:id="62" w:name="pg20198_197864"/>
    </w:p>
    <w:p>
      <w:pPr>
        <w:pStyle w:val="BookText"/>
        <w:rPr/>
      </w:pPr>
      <w:bookmarkEnd w:id="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رحمت و شفقت و محبت و ابراز علاقه و تمایل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و همه پاکیزگى‌ها را در بر خواهد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بِولِدَيْهِ وَ لَمْ يَكُنْ جَبّارا عَصِيّاً</w:t>
      </w:r>
    </w:p>
    <w:p>
      <w:pPr>
        <w:pStyle w:val="BookText"/>
        <w:rPr/>
      </w:pPr>
      <w:r>
        <w:rPr>
          <w:rFonts w:ascii="IRNazanin" w:hAnsi="IRNazanin" w:eastAsia="IRNazanin"/>
          <w:color w:val="111111"/>
          <w:sz w:val="28"/>
          <w:sz w:val="28"/>
          <w:szCs w:val="28"/>
          <w:rtl w:val="true"/>
          <w:lang w:bidi="fa-IR"/>
        </w:rPr>
        <w:t xml:space="preserve">او نسبت به پدر و مادرش نیکوکار بود و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وعصیانگر نبود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عَلَيْهِ يَوْمَ وُلِدَ وَ يَوْمَ يَمُوتُ وَ يَوْمَ يُبْعَثُ حَيّاً</w:t>
      </w:r>
    </w:p>
    <w:p>
      <w:pPr>
        <w:pStyle w:val="BookText"/>
        <w:rPr/>
      </w:pPr>
      <w:r>
        <w:rPr>
          <w:rFonts w:ascii="IRNazanin" w:hAnsi="IRNazanin" w:eastAsia="IRNazanin"/>
          <w:color w:val="111111"/>
          <w:sz w:val="28"/>
          <w:sz w:val="28"/>
          <w:szCs w:val="28"/>
          <w:rtl w:val="true"/>
          <w:lang w:bidi="fa-IR"/>
        </w:rPr>
        <w:t>و سلام‌براوآن‌روزکه‌تولدیافت و آن‌روزکه‌مى‌میرد وآن‌روزکه‌زنده‌وبرانگیخته مى‌شود</w:t>
      </w:r>
      <w:r>
        <w:rPr>
          <w:rFonts w:eastAsia="IRNazanin" w:cs="IRNazanin"/>
          <w:color w:val="111111"/>
          <w:sz w:val="28"/>
          <w:szCs w:val="28"/>
          <w:rtl w:val="true"/>
          <w:lang w:bidi="fa-IR"/>
        </w:rPr>
        <w:t>.</w:t>
      </w:r>
    </w:p>
    <w:p>
      <w:pPr>
        <w:pStyle w:val="Heading3"/>
        <w:numPr>
          <w:ilvl w:val="2"/>
          <w:numId w:val="1"/>
        </w:numPr>
        <w:rPr/>
      </w:pPr>
      <w:bookmarkStart w:id="63" w:name="__RefHeading___Toc4356174_2320776876"/>
      <w:bookmarkStart w:id="64" w:name="_Toc22"/>
      <w:bookmarkEnd w:id="63"/>
      <w:r>
        <w:rPr>
          <w:rtl w:val="true"/>
        </w:rPr>
        <w:t xml:space="preserve">شهادت حضرت يحیى </w:t>
      </w:r>
      <w:r>
        <w:rPr>
          <w:rtl w:val="true"/>
        </w:rPr>
        <w:t>(</w:t>
      </w:r>
      <w:r>
        <w:rPr>
          <w:rtl w:val="true"/>
        </w:rPr>
        <w:t>علیه السلام</w:t>
      </w:r>
      <w:r>
        <w:rPr>
          <w:rtl w:val="true"/>
        </w:rPr>
        <w:t>)</w:t>
      </w:r>
      <w:bookmarkEnd w:id="64"/>
    </w:p>
    <w:p>
      <w:pPr>
        <w:pStyle w:val="BookText"/>
        <w:rPr/>
      </w:pPr>
      <w:r>
        <w:rPr>
          <w:rFonts w:ascii="IRNazanin" w:hAnsi="IRNazanin" w:eastAsia="IRNazanin"/>
          <w:color w:val="111111"/>
          <w:sz w:val="28"/>
          <w:sz w:val="28"/>
          <w:szCs w:val="28"/>
          <w:rtl w:val="true"/>
          <w:lang w:bidi="fa-IR"/>
        </w:rPr>
        <w:t xml:space="preserve">نه تنها تولد يحیى شگفت‌انگیز بود ، مرگ او هم از پاره‌اى جهات عجیب بود ، غالب مورخان مسلماً ن و همچنین منابع معروف مسیحى جریان این شهادت را چنین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اندك تفاوتى در خصوصیات آن در میان آن‌ها دیده مى‌شود </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یحیى قربانى روابط نامشروع يکى از طاغوت‌هاى زمان خود با يکى از محارم خویش شد، به‌این‌ترتیب‌که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هوسباز فلسطین ،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برادر خود </w:t>
      </w:r>
    </w:p>
    <w:p>
      <w:pPr>
        <w:pStyle w:val="BookText"/>
        <w:rPr/>
      </w:pPr>
      <w:r>
        <w:rPr>
          <w:rFonts w:ascii="IRNazanin" w:hAnsi="IRNazanin" w:eastAsia="IRNazanin"/>
          <w:color w:val="111111"/>
          <w:sz w:val="28"/>
          <w:sz w:val="28"/>
          <w:szCs w:val="28"/>
          <w:rtl w:val="true"/>
          <w:lang w:bidi="fa-IR"/>
        </w:rPr>
        <w:t xml:space="preserve">شد و زیبایى وى دل او را در گرو عشقى آتشین قرار داده ، لذا تصمیم به ازدواج با او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این‌خبربه‌پیامبربزرگ خدا صلى‌الله‌علیه‌و‌آله يحیى‌رسید،او صریحااعلام‌کردکه این‌ازدواج نامشروع است و مخالف دستورهاى تورات مى‌باشد و من به مبارزه با چنین كارى قیام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و صداى این مسأله در تمام شهر پیچید و به گوش آن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او كه يحیى را بزرگ‌ترین مانع راه خویش مى‌دید تصمیم گرفت در يك فرصت مناسب از وى انتقام گیرد و این مانع را از سر راه هوس‌هاى خویش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خود را با عمویش بیشتر كرد و زیبایى خود را دامى براى او قرار داد و آن‌چنان در وى نفوذ كرد كه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آرزویى دارى از من بخواه كه منظورت مسلماً انجام خواهد يافت </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چیز جز سر يحیى را نمى‌خواهم ، زیرا او نام من و تو را بر سرزبان‌ها انداخته و همه مردم به‌عیب‌جویى ما نشسته‌اند ، اگر مى‌خواهى دل من آرام شود و خاطرم شاد گردد ، باید این عمل را انجام دهى </w:t>
      </w:r>
      <w:r>
        <w:rPr>
          <w:rFonts w:eastAsia="IRNazanin" w:cs="IRNazanin"/>
          <w:color w:val="111111"/>
          <w:sz w:val="28"/>
          <w:szCs w:val="28"/>
          <w:rtl w:val="true"/>
          <w:lang w:bidi="fa-IR"/>
        </w:rPr>
        <w:t xml:space="preserve">. </w:t>
      </w:r>
      <w:bookmarkStart w:id="65" w:name="pg20198_197866"/>
    </w:p>
    <w:p>
      <w:pPr>
        <w:pStyle w:val="BookText"/>
        <w:rPr/>
      </w:pPr>
      <w:bookmarkEnd w:id="6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دیوانه‌وار به آن زن عشق مى‌ورزید ، بى توجه به عاقبت این كار تسلیم شد و چیزى نگذشت كه سر يحیى را نزد آن زن بدکار حاضر ساختند، اما عواقب دردناك این عمل، سرانجام دامان او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اسلامى مى‌خوانیم كه سالار شهیدان امام حسین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پستى‌هاى دنیا این‌که سر يحیى بن زکریا را به عنوان هدیه براى زن بدکاره‌اى از زنان بنى اسرائیل بردند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شرایط من و يحیى از این نظر نیز مشابه است ، چراکه يکى از هدف‌هاى قیام من مبارزه با اعمال ننگین طاغوت زمانم يزید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فِى الْكِتابِ مَرْيَمَ اِذِانْتَبَذَتْ مِنْ اَهْلِها مَكانا شَرْقِيّاً</w:t>
      </w:r>
    </w:p>
    <w:p>
      <w:pPr>
        <w:pStyle w:val="BookText"/>
        <w:rPr/>
      </w:pPr>
      <w:r>
        <w:rPr>
          <w:rFonts w:ascii="IRNazanin" w:hAnsi="IRNazanin" w:eastAsia="IRNazanin"/>
          <w:color w:val="111111"/>
          <w:sz w:val="28"/>
          <w:sz w:val="28"/>
          <w:szCs w:val="28"/>
          <w:rtl w:val="true"/>
          <w:lang w:bidi="fa-IR"/>
        </w:rPr>
        <w:t xml:space="preserve">در این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مریم يادآر ، آن هنگام كه ازخانواده‌اش جدا شد و در ناحیه شرقى قرار گرفت </w:t>
      </w:r>
      <w:r>
        <w:rPr>
          <w:rFonts w:eastAsia="IRNazanin" w:cs="IRNazanin"/>
          <w:color w:val="111111"/>
          <w:sz w:val="28"/>
          <w:szCs w:val="28"/>
          <w:rtl w:val="true"/>
          <w:lang w:bidi="fa-IR"/>
        </w:rPr>
        <w:t>.</w:t>
      </w:r>
    </w:p>
    <w:p>
      <w:pPr>
        <w:pStyle w:val="Heading3"/>
        <w:numPr>
          <w:ilvl w:val="2"/>
          <w:numId w:val="1"/>
        </w:numPr>
        <w:rPr/>
      </w:pPr>
      <w:bookmarkStart w:id="66" w:name="__RefHeading___Toc4356176_2320776876"/>
      <w:bookmarkStart w:id="67" w:name="_Toc23"/>
      <w:bookmarkEnd w:id="66"/>
      <w:r>
        <w:rPr>
          <w:rtl w:val="true"/>
        </w:rPr>
        <w:t xml:space="preserve">سرآغاز تولد مسیح </w:t>
      </w:r>
      <w:r>
        <w:rPr>
          <w:rtl w:val="true"/>
        </w:rPr>
        <w:t>(</w:t>
      </w:r>
      <w:r>
        <w:rPr>
          <w:rtl w:val="true"/>
        </w:rPr>
        <w:t>علیه السلام</w:t>
      </w:r>
      <w:r>
        <w:rPr>
          <w:rtl w:val="true"/>
        </w:rPr>
        <w:t>)</w:t>
      </w:r>
      <w:bookmarkEnd w:id="6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اِنْتَبَذَتْ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دورانداختن اشیاء غیر </w:t>
      </w:r>
    </w:p>
    <w:p>
      <w:pPr>
        <w:pStyle w:val="BookText"/>
        <w:rPr/>
      </w:pPr>
      <w:r>
        <w:rPr>
          <w:rFonts w:ascii="IRNazanin" w:hAnsi="IRNazanin" w:eastAsia="IRNazanin"/>
          <w:color w:val="111111"/>
          <w:sz w:val="28"/>
          <w:sz w:val="28"/>
          <w:szCs w:val="28"/>
          <w:rtl w:val="true"/>
          <w:lang w:bidi="fa-IR"/>
        </w:rPr>
        <w:t xml:space="preserve">قابل‌ملاحظه است و این تعبیر در آیه فوق شاید اشاره به آن باشد كه مریم به صورت متواضعانه و گمنام خالى از هر گونه كارى كه جلب توجه كند ، از جمع ، كناره‌گیرى كرد و آن مکان از خانه خدا را براى عبادت انتخاب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حقیقت مى‌خواست مکانى خالى و فارغ از هر گونه دغدغه پیدا كند كه به راز و نیاز با خداى خود بپردازد و چیزى او را از ياد محبوب غافل نکند ، به همین جهت طرف شرق بیت‌المقدس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معبد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شاید محلى آرام‌تر و يا از نظر تابش آفتاب پاک‌تر و مناسب‌تر بود برگزید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مِنْ دُونِهِمْ حِجابا فَاَرْسَلْنا اِلَيْها رُوحَنا فَتَمَثَّلَ لَها بَشَرا سَوِيّاً</w:t>
      </w:r>
    </w:p>
    <w:p>
      <w:pPr>
        <w:pStyle w:val="BookText"/>
        <w:rPr/>
      </w:pPr>
      <w:r>
        <w:rPr>
          <w:rFonts w:ascii="IRNazanin" w:hAnsi="IRNazanin" w:eastAsia="IRNazanin"/>
          <w:color w:val="111111"/>
          <w:sz w:val="28"/>
          <w:sz w:val="28"/>
          <w:szCs w:val="28"/>
          <w:rtl w:val="true"/>
          <w:lang w:bidi="fa-IR"/>
        </w:rPr>
        <w:t>و حجابى میان‌خود و آن‌هاافکند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خلوتگاهش از هر نظر براى‌عبادت آماده‌باشد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ما روح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يکى ازفرشتگان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او فرستادیم و او در شکل انسانى بى‌عیب و نقص بر مریم ظاهر شد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جمله، تصریح نشده‌است كه این حجاب براى چه منظور بوده ، آیا براى آن بوده </w:t>
      </w:r>
      <w:bookmarkStart w:id="68" w:name="pg20198_197868"/>
    </w:p>
    <w:p>
      <w:pPr>
        <w:pStyle w:val="BookText"/>
        <w:rPr/>
      </w:pPr>
      <w:bookmarkEnd w:id="68"/>
      <w:r>
        <w:rPr>
          <w:rFonts w:ascii="IRNazanin" w:hAnsi="IRNazanin" w:eastAsia="IRNazanin"/>
          <w:color w:val="111111"/>
          <w:sz w:val="28"/>
          <w:sz w:val="28"/>
          <w:szCs w:val="28"/>
          <w:rtl w:val="true"/>
          <w:lang w:bidi="fa-IR"/>
        </w:rPr>
        <w:t>که آزادتر و خالى از دغدغه و اشتغال حواس بتواند به‌عبادت پروردگار و راز و نیاز بااو پردازد، يا براى‌این‌بوده است كه مى‌خواسته شستشو و غسل‌کند؟ آیه ازاین‌نظرساکت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ما روح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يکى از فرشتگان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او فرستادیم و او در شکل انسان كامل بى عیب و نقص و خوش قیافه‌اى بر مریم ظاهر شد </w:t>
      </w:r>
      <w:r>
        <w:rPr>
          <w:rFonts w:eastAsia="IRNazanin" w:cs="IRNazanin"/>
          <w:color w:val="111111"/>
          <w:sz w:val="28"/>
          <w:szCs w:val="28"/>
          <w:rtl w:val="true"/>
          <w:lang w:bidi="fa-IR"/>
        </w:rPr>
        <w:t>» .</w:t>
      </w:r>
    </w:p>
    <w:p>
      <w:pPr>
        <w:pStyle w:val="Heading3"/>
        <w:numPr>
          <w:ilvl w:val="2"/>
          <w:numId w:val="1"/>
        </w:numPr>
        <w:rPr/>
      </w:pPr>
      <w:bookmarkStart w:id="69" w:name="__RefHeading___Toc4356178_2320776876"/>
      <w:bookmarkStart w:id="70" w:name="_Toc24"/>
      <w:bookmarkEnd w:id="69"/>
      <w:r>
        <w:rPr>
          <w:rtl w:val="true"/>
        </w:rPr>
        <w:t xml:space="preserve">« </w:t>
      </w:r>
      <w:r>
        <w:rPr>
          <w:rtl w:val="true"/>
        </w:rPr>
        <w:t xml:space="preserve">تَمَثُّل </w:t>
      </w:r>
      <w:r>
        <w:rPr>
          <w:rtl w:val="true"/>
        </w:rPr>
        <w:t xml:space="preserve">» </w:t>
      </w:r>
      <w:r>
        <w:rPr>
          <w:rtl w:val="true"/>
        </w:rPr>
        <w:t>چیست ؟</w:t>
      </w:r>
      <w:bookmarkEnd w:id="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ایستادن در برابر شخص يا چیزى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چیزى مى‌گویند كه به صورت دیگرى نمایان گردد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لَها بَشَرا سَوِيّا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آن فرشته الهى به صورت انسانى درآمد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معنى این سخن آن نیست كه جبرئیل ، صورتا و سیرتا تبدیل به يك انسان شد ، چراکه چنین انقلاب و تحولى ممکن نیست ، بلکه منظور این است كه او به صورت انسان درآمد ، هر چند سیرت او همان فرشته بود ، ولى مریم در ابتداى امر كه خبر نداشت ، چنین تصور مى‌کرد كه در برابر او انسانى است سیرة و صورتاً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اِنّى اَعُوذُ بِالرَّحْمنِ مِنْكَ اِنْ كُنْتَ تَقِيّاً</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ترسید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خداى رحمن از تو پناه‌مى‌برم ، اگر پرهیزکار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است كه در این موقع چه حالتى به مریم دست مى‌دهد ، مریمى كه همواره پاکدامن زیسته ، در دامان پاکان پرورش يافته و در میان جمعیت مردم ضرب‌المثل عفت و تقوا است ، از دیدن چنین منظره‌اى كه مرد بیگانه زیبایى به خلوتگاه او راه يافته چه ترس و وحشتى به او دست مى‌دهد ؟ لذا بلافاصله صدا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خداى رحمان از تو پناه مى‌برم ، اگر پرهیزکار هستى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اِنَّما اَنَا رَسُولُ رَبِّكِ لاَِهَبَ لَكِ غُلاما زَكِيّاً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پروردگار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پسر پاکیزه‌اى به تو ببخشم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با گفتن این سخن در انتظار عکس‌العمل آن مرد ناشناس بود ، انتظارى آمیخته با وحشت و نگرانى بسیار ، اما این حالت دیرى نپایید ، ناشناس زبان به سخن گشود و مأموریت و رسالت عظیم خویش را چنین بیان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پروردگار توأم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جمله همچون آبى است كه بر آتش بریزد ، به قلب پاك مریم آرامش بخشید ، ولى این آرامش نیز چندان طولانى نشد ،</w:t>
      </w:r>
    </w:p>
    <w:p>
      <w:pPr>
        <w:pStyle w:val="BookText"/>
        <w:rPr/>
      </w:pPr>
      <w:r>
        <w:rPr>
          <w:rFonts w:ascii="IRNazanin" w:hAnsi="IRNazanin" w:eastAsia="IRNazanin"/>
          <w:color w:val="111111"/>
          <w:sz w:val="28"/>
          <w:sz w:val="28"/>
          <w:szCs w:val="28"/>
          <w:rtl w:val="true"/>
          <w:lang w:bidi="fa-IR"/>
        </w:rPr>
        <w:t xml:space="preserve">چرا كه بلافاصله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آمده‌ام تا پسر پاکیزه‌اى از نظر خُلْق و خوى و جسم و جان به تو ببخشم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اَنّى يَكُونُ لى غُلامٌ وَ لَمْ يَمْسَسْنى بَشَرٌ وَ لَمْ اَكُ بَغِيّاً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ممکن‌است فرزندى براى من باشد درحالى‌که تاکنون انسانى‌با من تماس نداشته و زن آلوده‌اى هم نبوده‌ام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شنیدن این سخن لرزۀ شدیدى وجود مریم را فراگرفت و بار دیگر او در نگرانى عمیقى فرو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من صاحب پسرى شوم ، در حالى كه تاکنون انسانى با من تماس نداشته و هرگز زن آلوده نبوده‌ام ؟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این حال تنها به اسباب عادى مى‌اندیشید و فکر مى‌کرد براى این‌که زنى صاحب فرزند شود ، دو راه بیشتر ندارد ، يا ازدواج و انتخاب همسر و يا آلودگى و انحراف ، من كه </w:t>
      </w:r>
    </w:p>
    <w:p>
      <w:pPr>
        <w:pStyle w:val="BookText"/>
        <w:rPr/>
      </w:pPr>
      <w:r>
        <w:rPr>
          <w:rFonts w:ascii="IRNazanin" w:hAnsi="IRNazanin" w:eastAsia="IRNazanin"/>
          <w:color w:val="111111"/>
          <w:sz w:val="28"/>
          <w:sz w:val="28"/>
          <w:szCs w:val="28"/>
          <w:rtl w:val="true"/>
          <w:lang w:bidi="fa-IR"/>
        </w:rPr>
        <w:t xml:space="preserve">خود را بهتر از هر كس مى‌شناسم ، نه تاکنون همسرى انتخاب كرده‌ام و نه هرگز زن منحرفى بوده‌ام ، تاکنون هرگز شنیده نشده است كسى بدون این دو صاحب فرزندى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قالَكَذلِكِقالَ رَبُّكِ هُوَ عَلَىَ‌هَيِّنٌ وَلِنَجْعَلَهُ ءَايَةً لِلنّاسِ وَ رَحْمَةً مِنّا وَ كانَ اَمْرا مَقْضِيّاً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همین است پروردگارت فرموده ، این كار برمن سهل و آسان است ، ما مى‌خواهیم او را نشانه‌اى براى مردم قرار دهیم و رحمتى از سوى ما باشد و این امرى است پایان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جاى گفتگو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به زودى طوفان این نگرانى مجدد با شنیدن سخن دیگرى از پیك پروردگار فرونشست ، او با صراحت به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همین است پروردگارت فرموده ، این كار بر من سهل و آسان است </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كه خوب از قدرت من آگاهى ، تو كه میوه‌هاى بهشتى را در فصلى كه در دنیا شبیه آن وجود نداشت در كنار محراب عبادت خویش دیده‌اى ، تو كه آواى فرشتگان را كه </w:t>
      </w:r>
      <w:bookmarkStart w:id="71" w:name="pg20198_197872"/>
    </w:p>
    <w:p>
      <w:pPr>
        <w:pStyle w:val="BookText"/>
        <w:rPr/>
      </w:pPr>
      <w:bookmarkEnd w:id="71"/>
      <w:r>
        <w:rPr>
          <w:rFonts w:ascii="IRNazanin" w:hAnsi="IRNazanin" w:eastAsia="IRNazanin"/>
          <w:color w:val="111111"/>
          <w:sz w:val="28"/>
          <w:sz w:val="28"/>
          <w:szCs w:val="28"/>
          <w:rtl w:val="true"/>
          <w:lang w:bidi="fa-IR"/>
        </w:rPr>
        <w:t>شهادت به پاکیت مى‌دادند شنیده‌اى ، تو كه مى‌دانى جدت آدم از خاك آفریده شد ، این چه تعجب است كه از این خبر دارى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فَانْتَبَذَتْ بِه مَكانا قَصِيّاً</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 و او را به نقطه دور دستى برد </w:t>
      </w:r>
      <w:r>
        <w:rPr>
          <w:rFonts w:eastAsia="IRNazanin" w:cs="IRNazanin"/>
          <w:color w:val="111111"/>
          <w:sz w:val="28"/>
          <w:szCs w:val="28"/>
          <w:rtl w:val="true"/>
          <w:lang w:bidi="fa-IR"/>
        </w:rPr>
        <w:t>.</w:t>
      </w:r>
    </w:p>
    <w:p>
      <w:pPr>
        <w:pStyle w:val="Heading3"/>
        <w:numPr>
          <w:ilvl w:val="2"/>
          <w:numId w:val="1"/>
        </w:numPr>
        <w:rPr/>
      </w:pPr>
      <w:bookmarkStart w:id="72" w:name="__RefHeading___Toc4356180_2320776876"/>
      <w:bookmarkStart w:id="73" w:name="_Toc25"/>
      <w:bookmarkEnd w:id="72"/>
      <w:r>
        <w:rPr>
          <w:rtl w:val="true"/>
        </w:rPr>
        <w:t>مریم در كشاکش سخت‌ترین طوفان‌هاى زندگى</w:t>
      </w:r>
      <w:bookmarkEnd w:id="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مریم باردار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فرزند موعود در رحم او جاى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چگونه این فرزند به وجود آمد آیا جبرئیل در پیراهن او دمید يا در دهان او ، در قرآن سخنى از آن به میان نیامده است ، چرا كه نیازى به آن نبوده ، هر چند كلمات مفسرین در این باره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شده او از بیت المقدس به‌مکان دور دستى‌برود </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این حالت در میان يك بیم و امید ، يك حالت نگرانى توأم با سرور به سر مى‌برد، گاهى به این مى‌اندیشید كه این حمل سرانجام فاش خواهد شد ، گیرم چند روز يا چند </w:t>
      </w:r>
    </w:p>
    <w:p>
      <w:pPr>
        <w:pStyle w:val="BookText"/>
        <w:rPr/>
      </w:pPr>
      <w:r>
        <w:rPr>
          <w:rFonts w:ascii="IRNazanin" w:hAnsi="IRNazanin" w:eastAsia="IRNazanin"/>
          <w:color w:val="111111"/>
          <w:sz w:val="28"/>
          <w:sz w:val="28"/>
          <w:szCs w:val="28"/>
          <w:rtl w:val="true"/>
          <w:lang w:bidi="fa-IR"/>
        </w:rPr>
        <w:t>ماهى از آن‌ها كه مرا مى‌شناسند دور بمانم و در این نقطه به صورت ناشناس زندگى كنم ، آخر چه خواهد شد ؟</w:t>
      </w:r>
    </w:p>
    <w:p>
      <w:pPr>
        <w:pStyle w:val="BookText"/>
        <w:rPr/>
      </w:pPr>
      <w:r>
        <w:rPr>
          <w:rFonts w:ascii="IRNazanin" w:hAnsi="IRNazanin" w:eastAsia="IRNazanin"/>
          <w:color w:val="111111"/>
          <w:sz w:val="28"/>
          <w:sz w:val="28"/>
          <w:szCs w:val="28"/>
          <w:rtl w:val="true"/>
          <w:lang w:bidi="fa-IR"/>
        </w:rPr>
        <w:t xml:space="preserve">چه كسى از من قبول مى‌کند زنى بدون داشتن همسر باردار شود ، مگر این‌که آلوده دامان باشد ، من با این اتهام چه كنم ؟ و راستى براى دخترى كه سال‌ها سنبل پاکى و عفت و تقوا و پرهیزکارى و نمونه‌اى در عبادت و بندگى خدا بوده ، زاهدان و عابدان بنى اسرائیل به كفالت او از طفولیت افتخار مى‌کردند و زیر نظر پیامبر بزرگى پرورش يافته و خلاصه سجایاى اخلاقى و آوازه قداست او همه جا پیچیده است ، بسیار دردناك است كه يك روز احساس كند همه این سرمایه معنویش به خطر افتاده است و در گرداب اتهامى قرار گرفته كه بدترین اتهامات محسوب و این سومین لرزه‌اى بود كه بر پیکر او افتاد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سوى دیگر ، احساس مى‌کرد كه این فرزند پیامبر موعود الهى است ، يك تحفه بزرگ آسمانى مى‌باشد ، خداوندى كه مرا به چنین فرزندى بشارت داده و با چنین كیفیت معجزآسایى اورا آفریده، چگونه‌تنهایم خواهدگذاشت؟ آیا ممکن‌است دربرابر چنین اتهامى </w:t>
      </w:r>
    </w:p>
    <w:p>
      <w:pPr>
        <w:pStyle w:val="BookText"/>
        <w:rPr/>
      </w:pPr>
      <w:r>
        <w:rPr>
          <w:rFonts w:ascii="IRNazanin" w:hAnsi="IRNazanin" w:eastAsia="IRNazanin"/>
          <w:color w:val="111111"/>
          <w:sz w:val="28"/>
          <w:sz w:val="28"/>
          <w:szCs w:val="28"/>
          <w:rtl w:val="true"/>
          <w:lang w:bidi="fa-IR"/>
        </w:rPr>
        <w:t>از من دفاع نکند ؟ من كه لطف او را همیشه آزموده‌ام و دست رحمتش را بر سر خوددیده‌ام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فَاَجاءَهَا الْمَخاضُ اِلى جِذْعِ النَّخْلَةِ قالَتْ يا لَيْتَنى مِتُّ قَبْلَ هذا وَ كُنْتُ نَسْيا مَنْسِيّاً</w:t>
      </w:r>
    </w:p>
    <w:p>
      <w:pPr>
        <w:pStyle w:val="BookText"/>
        <w:rPr/>
      </w:pPr>
      <w:r>
        <w:rPr>
          <w:rFonts w:ascii="IRNazanin" w:hAnsi="IRNazanin" w:eastAsia="IRNazanin"/>
          <w:color w:val="111111"/>
          <w:sz w:val="28"/>
          <w:sz w:val="28"/>
          <w:szCs w:val="28"/>
          <w:rtl w:val="true"/>
          <w:lang w:bidi="fa-IR"/>
        </w:rPr>
        <w:t xml:space="preserve">درد وضع حمل او را به‌کنار تنه‌درخت خرمایى‌کشاند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آن‌قدرناراحت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پیش از این مرده بودم و به كلى فراموش مى‌شدم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بود دوران حمل پایان گرفت و لحظات طوفانى زندگى مریم شروع شد ، درد سخت زاییدن به او دست داد ، آن‌چنان كه او را از آبادى به بیابان كشاند ، بیابانى خالى از انسان‌ها و خشك و بى آب و بى پناه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این حالت زنان به آشنایان و دوستان خود پناه مى‌برند تا براى تولد فرزند به آن‌ها كمك كنند ، ولى چون وضع مریم يك وضع استثنایى بود و هرگز نمى‌خواست كسى وضع حمل او را ببیند ، با آغاز درد زاییدن ، راه بیابان را پیش گرفت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این زمینه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درد وضع حمل ، او را به كنار درخت خرمایى كشاند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تنه درخت است ، نشان مى‌دهد كه تنها بدنه‌اى از آن درخت باقى مانده بود يعنى درختى خشکیده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حالت ، طوفانى از غم و اندوه ، سراسر وجود پاك مریم را فرا گرفت ، احساس كرد لحظه‌اى را كه از آن مى‌ترسید فرا رسیده است ، لحظه‌اى كه هر چه پنهان است در آن آشکار مى‌شود و رگبار تیرهاى‌تهمت مردم بى‌ایمان متوجه او خواهدشد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قدرى این طوفان سخت بود و این بار بر دوشش سنگینى مى‌کرد كه بى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پیش از این مرده بودم و به كلى فراموش مى‌شدم </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تنها ترس تهمت‌هاى آینده نبود كه قلب مریم را مى‌فشرد ، هر چند مشغله فکرى مریم بیش از همه همین موضوع بود ، ولى مشکلات و مصائب دیگر مانند وضع حمل بدون قابله و دوست و ياور، دربیابانى تنهاى تنها، نبودنمحلى براىاستراحت، آبى براى نوشیدن و غذا براى خوردن ، وسیله براى نگاه‌دارى مولود جدید ، این‌ها امورى بود كه سخت او را تکان مى‌داد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فَنادیها مِنْتَحْتِهَا اَلاّ تَحْزَنى قَدْ جَعَلَ رَبُّكِ‌تَحْتَكِ سَرِيّاً</w:t>
      </w:r>
    </w:p>
    <w:p>
      <w:pPr>
        <w:pStyle w:val="BookText"/>
        <w:rPr/>
      </w:pPr>
      <w:r>
        <w:rPr>
          <w:rFonts w:ascii="IRNazanin" w:hAnsi="IRNazanin" w:eastAsia="IRNazanin"/>
          <w:color w:val="111111"/>
          <w:sz w:val="28"/>
          <w:sz w:val="28"/>
          <w:szCs w:val="28"/>
          <w:rtl w:val="true"/>
          <w:lang w:bidi="fa-IR"/>
        </w:rPr>
        <w:t xml:space="preserve">ناگهان از طرف پایین پایش او را صدا زد كه غمگین مباش ، پروردگارت زیر پاى تو چشمه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هُزّى اِلَيْكِ بِجِذْعِ النَّخْلَةِ تُساقِطْ عَلَيْكِ رُطَبا جَنِيّاً</w:t>
      </w:r>
    </w:p>
    <w:p>
      <w:pPr>
        <w:pStyle w:val="BookText"/>
        <w:rPr/>
      </w:pPr>
      <w:r>
        <w:rPr>
          <w:rFonts w:ascii="IRNazanin" w:hAnsi="IRNazanin" w:eastAsia="IRNazanin"/>
          <w:color w:val="111111"/>
          <w:sz w:val="28"/>
          <w:sz w:val="28"/>
          <w:szCs w:val="28"/>
          <w:rtl w:val="true"/>
          <w:lang w:bidi="fa-IR"/>
        </w:rPr>
        <w:t xml:space="preserve">و تکانى به‌این درخت نخل بده تا رطب تازه بر تو فرو 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نظرى به بالاى سرت بیفکن ، بنگر چگونه ساقه خشکیده به درخت نخل بارورى تبدیل شده كه میوه‌ها ، شاخه‌هایش را زینت بخشیده‌اند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تکانى به این درخت نخل بده تا رطب تازه بر تو فرو ریزد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فَكُلى وَاشْرَبى وَ قَرّى عَيْنا فَاِمّا تَرَيِنَّ مِنَ الْبَشَرِ اَحَدا فَقُولى اِنّى نَذَرْتُ لِلرَّحْمنِ صَوْما فَلَنْ اُكَلِّمَ‌الْيَوْمَ اِنْسِيّاً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غذاى لذیذ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 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بنوش و 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مولود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روشن‌دار و هر گاه كسى از انسان‌ها را دیدى با اشاره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خداى رحمان روزه گرفته‌ام </w:t>
      </w:r>
      <w:bookmarkStart w:id="74" w:name="pg20198_197877"/>
    </w:p>
    <w:p>
      <w:pPr>
        <w:pStyle w:val="BookText"/>
        <w:rPr/>
      </w:pPr>
      <w:bookmarkEnd w:id="74"/>
      <w:r>
        <w:rPr>
          <w:rFonts w:ascii="IRNazanin" w:hAnsi="IRNazanin" w:eastAsia="IRNazanin"/>
          <w:color w:val="111111"/>
          <w:sz w:val="28"/>
          <w:sz w:val="28"/>
          <w:szCs w:val="28"/>
          <w:rtl w:val="true"/>
          <w:lang w:bidi="fa-IR"/>
        </w:rPr>
        <w:t xml:space="preserve">و با احدى امروز سخن نمى‌گویم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نوزاد خودش از تو دفاع خواهد كرد </w:t>
      </w:r>
      <w:r>
        <w:rPr>
          <w:rFonts w:eastAsia="IRNazanin" w:cs="IRNazanin"/>
          <w:color w:val="111111"/>
          <w:sz w:val="28"/>
          <w:szCs w:val="28"/>
          <w:rtl w:val="true"/>
          <w:lang w:bidi="fa-IR"/>
        </w:rPr>
        <w:t>) .</w:t>
      </w:r>
    </w:p>
    <w:p>
      <w:pPr>
        <w:pStyle w:val="Heading3"/>
        <w:numPr>
          <w:ilvl w:val="2"/>
          <w:numId w:val="1"/>
        </w:numPr>
        <w:rPr/>
      </w:pPr>
      <w:bookmarkStart w:id="75" w:name="__RefHeading___Toc4356182_2320776876"/>
      <w:bookmarkStart w:id="76" w:name="_Toc26"/>
      <w:bookmarkEnd w:id="75"/>
      <w:r>
        <w:rPr>
          <w:rtl w:val="true"/>
        </w:rPr>
        <w:t>پاسخ به يك سؤال در مورد معجزه براى مریم</w:t>
      </w:r>
      <w:bookmarkEnd w:id="76"/>
    </w:p>
    <w:p>
      <w:pPr>
        <w:pStyle w:val="BookText"/>
        <w:rPr/>
      </w:pPr>
      <w:r>
        <w:rPr>
          <w:rFonts w:ascii="IRNazanin" w:hAnsi="IRNazanin" w:eastAsia="IRNazanin"/>
          <w:color w:val="111111"/>
          <w:sz w:val="28"/>
          <w:sz w:val="28"/>
          <w:szCs w:val="28"/>
          <w:rtl w:val="true"/>
          <w:lang w:bidi="fa-IR"/>
        </w:rPr>
        <w:t>بعضى مى‌پرسند اگر معجزه مخصوص انبیاء و امامان است پس ظهور این‌گونه معجزات براى مریم چگونه بود ؟</w:t>
      </w:r>
    </w:p>
    <w:p>
      <w:pPr>
        <w:pStyle w:val="BookText"/>
        <w:rPr/>
      </w:pPr>
      <w:r>
        <w:rPr>
          <w:rFonts w:ascii="IRNazanin" w:hAnsi="IRNazanin" w:eastAsia="IRNazanin"/>
          <w:color w:val="111111"/>
          <w:sz w:val="28"/>
          <w:sz w:val="28"/>
          <w:szCs w:val="28"/>
          <w:rtl w:val="true"/>
          <w:lang w:bidi="fa-IR"/>
        </w:rPr>
        <w:t xml:space="preserve">بعضى از مفسران براى حل این مشکل آن را جزء معجزات عیسى‌گرفته‌اندکه مقدمتا تحقق يافت و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اِرْهاص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اِرْهاص به معنى معجزه مقدماتى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هیچ نیاز به این‌گونه پاسخ‌ها نیست ، چراکه ظهور خارق عادات براى غیر پیامبران و امامان هیچ‌گونه مانعى ندارد این همان چیزى است كه نامش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معجزه آن است كه توأم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دعوت به مبارزه و توأم با دعوى نبوت و يا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باشد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4356184_2320776876"/>
      <w:bookmarkStart w:id="78" w:name="_Toc27"/>
      <w:bookmarkEnd w:id="77"/>
      <w:r>
        <w:rPr>
          <w:rtl w:val="true"/>
        </w:rPr>
        <w:t>روزه سکوت</w:t>
      </w:r>
      <w:bookmarkEnd w:id="7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آیات فوق نشان مى‌دهد كه مریم به خاطر مصلحتى مأمور به سکوت بود و به فرمان </w:t>
      </w:r>
    </w:p>
    <w:p>
      <w:pPr>
        <w:pStyle w:val="BookText"/>
        <w:rPr/>
      </w:pPr>
      <w:r>
        <w:rPr>
          <w:rFonts w:ascii="IRNazanin" w:hAnsi="IRNazanin" w:eastAsia="IRNazanin"/>
          <w:color w:val="111111"/>
          <w:sz w:val="28"/>
          <w:sz w:val="28"/>
          <w:szCs w:val="28"/>
          <w:rtl w:val="true"/>
          <w:lang w:bidi="fa-IR"/>
        </w:rPr>
        <w:t xml:space="preserve">خدا از سخن گفتن در این‌مدت خاص خوددارى مى‌کرد تا نوزادش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 به سخن بگشاید و از پاکى او دفاع كند ، كه این از هر جهت مؤثرتر و گیراتر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تعبیر آیه چنین برمى‌آید كه نذر سکوت براى آن قوم و جمعیت كار شناخته شده‌اى بود، به همین دلیل این كار را بر او ایراد نگرفتند، ولى این نوع روزه در شرع اسلام ، مشروع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الحسین در حدیثى 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صَوْمُ السُّكُوتِ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سکوت حرام است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 این به خاطر تفاوت شرایط در آن زمان با زمان ظهور اسلام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 بِه قَوْمَها تَحْمِلُهُ قالُوا يا مَرْيَمُ لَقَدْ جِئْتِ شَيْئا فَرِيّاً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آغوش گرفته ، به سوى قومش آمد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مریم ، كار بسیار عجیب و بدى انجام دادى </w:t>
      </w:r>
      <w:r>
        <w:rPr>
          <w:rFonts w:eastAsia="IRNazanin" w:cs="IRNazanin"/>
          <w:color w:val="111111"/>
          <w:sz w:val="28"/>
          <w:szCs w:val="28"/>
          <w:rtl w:val="true"/>
          <w:lang w:bidi="fa-IR"/>
        </w:rPr>
        <w:t xml:space="preserve">. . </w:t>
      </w:r>
      <w:bookmarkStart w:id="79" w:name="pg20198_197879"/>
    </w:p>
    <w:p>
      <w:pPr>
        <w:pStyle w:val="Heading3"/>
        <w:numPr>
          <w:ilvl w:val="2"/>
          <w:numId w:val="1"/>
        </w:numPr>
        <w:rPr/>
      </w:pPr>
      <w:bookmarkStart w:id="80" w:name="__RefHeading___Toc4356186_2320776876"/>
      <w:bookmarkStart w:id="81" w:name="_Toc28"/>
      <w:bookmarkEnd w:id="79"/>
      <w:bookmarkEnd w:id="80"/>
      <w:r>
        <w:rPr>
          <w:rtl w:val="true"/>
        </w:rPr>
        <w:t>مسیح در گاهواره سخن مى‌گوید</w:t>
      </w:r>
      <w:bookmarkEnd w:id="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راغب در كتاب مفردات به معنى بزرگ يا عجیب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مریم در حالى كه كودکش را در آغوش داشت ، از بیابان به آبادى بازگشت و به سراغ بستگان و اقوام خود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فَاَتَتْ بِه قَوْمَها تَحْمِلُهُ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آن‌ها كودکى نوزاد را در آغوش دیدند ، دهانشان از تعجب باز ماند ، آن‌ها كه سابقه پاکدامنى مریم را داشتند و آوازه تقوا و كرامت او را شنیده بودند سخت نگران شدند، تا آن‌جا كه بعضى به شك و تردید افتادند و بعضى دیگر هم كه در قضاوت و داورى ، عجول بودند زبان به ملامت و سرزنش او گشودند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از آن سابقه درخشان ، با این آلودگى و صد حیف از آن دودمان پاکى كه این‌گونه بد نام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اُخْتَ هرُونَ ما كانَ اَبُوكِ امْرَأَ سَوْءٍ وَ ما كانَتْ اُمُّكِ بَغِيّاً</w:t>
      </w:r>
    </w:p>
    <w:p>
      <w:pPr>
        <w:pStyle w:val="BookText"/>
        <w:rPr/>
      </w:pPr>
      <w:r>
        <w:rPr>
          <w:rFonts w:ascii="IRNazanin" w:hAnsi="IRNazanin" w:eastAsia="IRNazanin"/>
          <w:color w:val="111111"/>
          <w:sz w:val="28"/>
          <w:sz w:val="28"/>
          <w:szCs w:val="28"/>
          <w:rtl w:val="true"/>
          <w:lang w:bidi="fa-IR"/>
        </w:rPr>
        <w:t xml:space="preserve">اى خواهر هارون ، نه پدر تو مرد بدى‌بود و نه مادرت زن‌بدکاره‌اى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آن‌ها به مریم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خواهر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تفسیرهاى مختلفى در میان </w:t>
      </w:r>
    </w:p>
    <w:p>
      <w:pPr>
        <w:pStyle w:val="BookText"/>
        <w:rPr/>
      </w:pPr>
      <w:r>
        <w:rPr>
          <w:rFonts w:ascii="IRNazanin" w:hAnsi="IRNazanin" w:eastAsia="IRNazanin"/>
          <w:color w:val="111111"/>
          <w:sz w:val="28"/>
          <w:sz w:val="28"/>
          <w:szCs w:val="28"/>
          <w:rtl w:val="true"/>
          <w:lang w:bidi="fa-IR"/>
        </w:rPr>
        <w:t>مفسران شده است ، اما آن‌چه صحیح‌تر به نظر مى‌رسد این است كه هارون مرد پاك و صالحى بود ، آن چنان كه در میان بنى اسرائیل ضرب المثل شده بود، هرکس را مى‌خواستند به‌پاکى معرفى كنند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برادر يا خواهر هارون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معنى را در حدیث كوتاهى از پیامبر صلى‌الله‌علیه‌و‌آله نقل كرده است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فَاَشارَتْ اِلَيْهِ قالُوا كَيْفَ نُكَلِّمُ مَنْ كانَ فِى الْمَهْدِ صَبِيّاً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با كودکى‌که درگاهواره است،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 مریم به فرمان خدا سکوت كرد ، تنها كارى كه انجام داد این‌بود كه اشاره به نوزادش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فَاَشارَتْ اِلَيْهِ </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این‌کار بیشتر تعجب آن‌ها را برانگیخت و شاید جمعى آن‌را حمل بر سخریه كردند و خشمناك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 چنین كارى كه انجام داده‌اى قوم خود را مسخره نیز مى‌کنى</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كرده‌اند كه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به گهواره نرسیده بود ، بلکه ظاهر آیات این است به محض ورود مریم در میان جمعیت ، در حالى‌که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آغوشش بود، این سخن در میان او و مردم رد و بدل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توجه داشت كه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مى‌گوید ، به معنى جایگاهى است كه براى كودك آماده مى‌کنند ، خواه گهواره باشد يا دامان مادر و يا بستر و مَهْد و مِهاد هر دو در لغت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 الْمُمَهَّدُ 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آماده شده و گسترده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استراحت و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اِنّى عَبْدُ اللّهِ اتانِىَ الْكِتابَ وَ جَعَلَنى نَبِيّاً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به سخن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خدایم به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مرا پیامبر قرار داده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 جمعیت از شنیدن این گفتار مریم نگران و حتّى شاید عصبانى شدند ، آن‌چنان‌که طبق بعضى از روایات به يکدیگر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و استهزاء او، از انحرافش از </w:t>
      </w:r>
      <w:bookmarkStart w:id="82" w:name="pg20198_197882"/>
    </w:p>
    <w:p>
      <w:pPr>
        <w:pStyle w:val="BookText"/>
        <w:rPr/>
      </w:pPr>
      <w:bookmarkEnd w:id="82"/>
      <w:r>
        <w:rPr>
          <w:rFonts w:ascii="IRNazanin" w:hAnsi="IRNazanin" w:eastAsia="IRNazanin"/>
          <w:color w:val="111111"/>
          <w:sz w:val="28"/>
          <w:sz w:val="28"/>
          <w:szCs w:val="28"/>
          <w:rtl w:val="true"/>
          <w:lang w:bidi="fa-IR"/>
        </w:rPr>
        <w:t xml:space="preserve">جادۀ عفت، برما سخت‌تر و سنگین‌تراست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حالت چندان به طول نیانجامید ، چراکه آن كودك نوزاد زبان به سخن گشود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خدایم ، او كتاب آسمانى به من مرحمت كرده و مرا پیامبر قرار داده است </w:t>
      </w:r>
      <w:r>
        <w:rPr>
          <w:rFonts w:eastAsia="IRNazanin" w:cs="IRNazanin"/>
          <w:color w:val="111111"/>
          <w:sz w:val="28"/>
          <w:szCs w:val="28"/>
          <w:rtl w:val="true"/>
          <w:lang w:bidi="fa-IR"/>
        </w:rPr>
        <w:t>» .</w:t>
      </w:r>
    </w:p>
    <w:p>
      <w:pPr>
        <w:pStyle w:val="Heading3"/>
        <w:numPr>
          <w:ilvl w:val="2"/>
          <w:numId w:val="1"/>
        </w:numPr>
        <w:rPr/>
      </w:pPr>
      <w:bookmarkStart w:id="83" w:name="__RefHeading___Toc4356188_2320776876"/>
      <w:bookmarkStart w:id="84" w:name="_Toc29"/>
      <w:bookmarkEnd w:id="83"/>
      <w:r>
        <w:rPr>
          <w:rtl w:val="true"/>
        </w:rPr>
        <w:t>چگونه نوزاد سخن مى‌گوید</w:t>
      </w:r>
      <w:bookmarkEnd w:id="84"/>
    </w:p>
    <w:p>
      <w:pPr>
        <w:pStyle w:val="BookText"/>
        <w:rPr/>
      </w:pPr>
      <w:r>
        <w:rPr>
          <w:rFonts w:ascii="IRNazanin" w:hAnsi="IRNazanin" w:eastAsia="IRNazanin"/>
          <w:color w:val="111111"/>
          <w:sz w:val="28"/>
          <w:sz w:val="28"/>
          <w:szCs w:val="28"/>
          <w:rtl w:val="true"/>
          <w:lang w:bidi="fa-IR"/>
        </w:rPr>
        <w:t>طبق روال عادى ، هیچ نوزادى در ساعات يا روزهاى نخستین تولد سخن نمى‌گوید ،</w:t>
      </w:r>
    </w:p>
    <w:p>
      <w:pPr>
        <w:pStyle w:val="BookText"/>
        <w:rPr/>
      </w:pPr>
      <w:r>
        <w:rPr>
          <w:rFonts w:ascii="IRNazanin" w:hAnsi="IRNazanin" w:eastAsia="IRNazanin"/>
          <w:color w:val="111111"/>
          <w:sz w:val="28"/>
          <w:sz w:val="28"/>
          <w:szCs w:val="28"/>
          <w:rtl w:val="true"/>
          <w:lang w:bidi="fa-IR"/>
        </w:rPr>
        <w:t xml:space="preserve">سخن گفتن نیاز به نمو كافى مغز و سپس ورزیدگى عضلات زبان و حنجره و هماهنگى دستگاه‌هاى مختلف بدن با يکدیگر دارد و این امور عادتا باید ماه‌ها بگذرد و تدریجا در كودکان فراهم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هیچ دلیل علمى هم بر محال بودن این امر نداریم تنها این‌که خارق عادت است و همه معجزات چنین هستند ، يعنى همه خارق عادتند نه محال عقلى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جَعَلَنى مُبارَكا اَيْنَ ما كُنْتُ وَ اَوْصانى بِالصَّلوةِ وَ الزَّكوةِ مادُمْتُ حَيّاً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وجودى پر برکت قرار داده در هر كجا باشم و مرا توصیه به نماز و زکات ، مادام كه زنده‌ام كرده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بِولِدَتى وَ لَمْ يَجْعَلْنى جَبّارا شَقِيّاً</w:t>
      </w:r>
    </w:p>
    <w:p>
      <w:pPr>
        <w:pStyle w:val="BookText"/>
        <w:rPr/>
      </w:pPr>
      <w:r>
        <w:rPr>
          <w:rFonts w:ascii="IRNazanin" w:hAnsi="IRNazanin" w:eastAsia="IRNazanin"/>
          <w:color w:val="111111"/>
          <w:sz w:val="28"/>
          <w:sz w:val="28"/>
          <w:szCs w:val="28"/>
          <w:rtl w:val="true"/>
          <w:lang w:bidi="fa-IR"/>
        </w:rPr>
        <w:t xml:space="preserve">و مرا نسبت به‌مادرم نیکوکار قرار داده و جبّار و شقىّ قرارنداده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شخص نیکوکار است ، در حالى‌که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صفت نیکوکارى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مى‌گویند كه براى خود هر گونه حقوق بر مردم قائل است، ولى هیچ حقى براى كسى نسبت به خود قائل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مى‌گویند كه از روى خشم و غضب ، افراد را مى‌زند و نابود مى‌کند و پیرو فرمان عقل نیست و يا مى‌خواهد نقص و كمبود خود را با ادعاى عظمت و تکبر ، برطرف سازد كه همه این‌ها صفات بارز طاغوتیان و مستکبران در هر زمان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مى‌شود كه اسباب گرفتارى و بلا و مجازات براى خود فراهم مى‌سازد و بعضى آن را به كسى كه قبول نصیحت نمى‌کند ، تفسیر كرده‌اند و پیدا است كه این دو معنى از هم جدا نیست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يَوْمَ وُلِدْتُ وَ يَوْمَ اَمُوتُ وَ يَوْمَ اُبْعَثُ حَيّاً</w:t>
      </w:r>
    </w:p>
    <w:p>
      <w:pPr>
        <w:pStyle w:val="BookText"/>
        <w:rPr/>
      </w:pP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 آن روز كه متولد شدم و آن روز كه‌مى‌میرم و آن روز كه زنده</w:t>
      </w:r>
    </w:p>
    <w:p>
      <w:pPr>
        <w:pStyle w:val="BookText"/>
        <w:rPr/>
      </w:pPr>
      <w:r>
        <w:rPr>
          <w:rFonts w:ascii="IRNazanin" w:hAnsi="IRNazanin" w:eastAsia="IRNazanin"/>
          <w:color w:val="111111"/>
          <w:sz w:val="28"/>
          <w:sz w:val="28"/>
          <w:szCs w:val="28"/>
          <w:rtl w:val="true"/>
          <w:lang w:bidi="fa-IR"/>
        </w:rPr>
        <w:t xml:space="preserve">برانگیخته مى‌شوم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روز در زندگى انسان ، سه روز سرنوشت ساز و خطرناك است كه سلامت در آن‌ها جز به لطف خدا ميّسر نمى‌شود و لذا هم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آمده و هم در مورد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تفاوت كه در مورد اول خداوند این سخن را مى‌گوید و در مورد دوم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تقاضا را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عیسَى ابْنُ مَرْيَمَ قَوْلَ الْحَقِّ الَّذى فیهِ يَمْتَرُونَ</w:t>
      </w:r>
    </w:p>
    <w:p>
      <w:pPr>
        <w:pStyle w:val="BookText"/>
        <w:rPr/>
      </w:pPr>
      <w:r>
        <w:rPr>
          <w:rFonts w:ascii="IRNazanin" w:hAnsi="IRNazanin" w:eastAsia="IRNazanin"/>
          <w:color w:val="111111"/>
          <w:sz w:val="28"/>
          <w:sz w:val="28"/>
          <w:szCs w:val="28"/>
          <w:rtl w:val="true"/>
          <w:lang w:bidi="fa-IR"/>
        </w:rPr>
        <w:t xml:space="preserve">این است عیسى‌بن‌مریم ، گفتار حقى كه در آن تردید مى‌کنند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قرآن مجید در آیات گذشته ترسیم بسیار زنده و روشنى از ماجراى تولد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 به نفى خرافات و سخنان شرک‌آمیزى كه درباره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 پرداخته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مخصوصاً در این عبارت روى فرزند مریم بودن او تأکید مى‌کند تا مقدمه‌اى باشد براى نفى فرزندى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این زمینه در شك و تردید هستند ، گویا اشاره به دوستان و دشمنان مسیح يا به تعبیر دیگر مسیحیان و يهودیان است ، از يک‌سو گروهى گمراه در پاکى مادر او شك و تردید كردند و از سوى دیگر گروهى در این‌که او يك انسان باشد ، اظهار شك نمودند ، حتّى همین گروه نیز به شعبه‌هاى مختلف تقسیم شدند ، بعضى او را صریحا فرزند خدا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روحانى و جسمانى، حقیقى نه مجازى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به‌دنبال آن مسأله تثلیث و خدایان سه‌گانه را به وجود آوردند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مسأله تثلیث را از نظر عقل نامفهوم خواندند و معتقد شدند كه باید تعبداً آن را پذیرفت و بعضى براى توجیه منطقى آن به سخنان بى‌اساسى دست زدند ، خلاصه همۀ آن‌ها </w:t>
      </w:r>
      <w:bookmarkStart w:id="85" w:name="pg20198_197886"/>
    </w:p>
    <w:p>
      <w:pPr>
        <w:pStyle w:val="BookText"/>
        <w:rPr/>
      </w:pPr>
      <w:bookmarkEnd w:id="85"/>
      <w:r>
        <w:rPr>
          <w:rFonts w:ascii="IRNazanin" w:hAnsi="IRNazanin" w:eastAsia="IRNazanin"/>
          <w:color w:val="111111"/>
          <w:sz w:val="28"/>
          <w:sz w:val="28"/>
          <w:szCs w:val="28"/>
          <w:rtl w:val="true"/>
          <w:lang w:bidi="fa-IR"/>
        </w:rPr>
        <w:t xml:space="preserve">چون‌ندیدند حقیقت،یا چون نخواستندحقیقت، ره افسانه زدند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كانَلِلّهِ اَنْ‌يَتَّخِذَ مِنْ‌وَلَدٍ سُبْحانَهُ اِذاقَضىاَمْرا فَاِنَّما يَقُولُ لَهُ كُنْ فَيَكُونُ</w:t>
      </w:r>
    </w:p>
    <w:p>
      <w:pPr>
        <w:pStyle w:val="BookText"/>
        <w:rPr/>
      </w:pPr>
      <w:r>
        <w:rPr>
          <w:rFonts w:ascii="IRNazanin" w:hAnsi="IRNazanin" w:eastAsia="IRNazanin"/>
          <w:color w:val="111111"/>
          <w:sz w:val="28"/>
          <w:sz w:val="28"/>
          <w:szCs w:val="28"/>
          <w:rtl w:val="true"/>
          <w:lang w:bidi="fa-IR"/>
        </w:rPr>
        <w:t>هرگز براى خدا شایسته‌نبود فرزندى انتخاب كند ، منزه است‌او ، هرگاه چیزى را فرمان دهد،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 آن‌هم موجود مى‌شود </w:t>
      </w:r>
      <w:r>
        <w:rPr>
          <w:rFonts w:eastAsia="IRNazanin" w:cs="IRNazanin"/>
          <w:color w:val="111111"/>
          <w:sz w:val="28"/>
          <w:szCs w:val="28"/>
          <w:rtl w:val="true"/>
          <w:lang w:bidi="fa-IR"/>
        </w:rPr>
        <w:t>.</w:t>
      </w:r>
    </w:p>
    <w:p>
      <w:pPr>
        <w:pStyle w:val="Heading3"/>
        <w:numPr>
          <w:ilvl w:val="2"/>
          <w:numId w:val="1"/>
        </w:numPr>
        <w:rPr/>
      </w:pPr>
      <w:bookmarkStart w:id="86" w:name="__RefHeading___Toc4356190_2320776876"/>
      <w:bookmarkStart w:id="87" w:name="_Toc30"/>
      <w:bookmarkEnd w:id="86"/>
      <w:r>
        <w:rPr>
          <w:rtl w:val="true"/>
        </w:rPr>
        <w:t>مگر فرزند براى خدا ممکن است</w:t>
      </w:r>
      <w:bookmarkEnd w:id="8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 بودن فرزند ، آن‌چنان‌که مسیحیان در مورد خدا مى‌پندارند ، با قداست مقام پروردگار سازگار نیست ، از يک‌سو لازمه آن جسم بودن و از سوى دیگر محدودیت و از سوى سوم نیاز و خلاصه خدا را از مقام قدسش زیر چتر قوانین عالم ماده كشیدن و او را در سر حدّ يك موجود ضعیف و محدود مادى قرار دادن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رَبّى وَ رَبُّكُمْ فَاعْبُدُوهُ هذا صِراطٌ مُسْتَقیمٌ</w:t>
      </w:r>
    </w:p>
    <w:p>
      <w:pPr>
        <w:pStyle w:val="BookText"/>
        <w:rPr/>
      </w:pPr>
      <w:r>
        <w:rPr>
          <w:rFonts w:ascii="IRNazanin" w:hAnsi="IRNazanin" w:eastAsia="IRNazanin"/>
          <w:color w:val="111111"/>
          <w:sz w:val="28"/>
          <w:sz w:val="28"/>
          <w:szCs w:val="28"/>
          <w:rtl w:val="true"/>
          <w:lang w:bidi="fa-IR"/>
        </w:rPr>
        <w:t xml:space="preserve">و خداوند پروردگار من و شماست ، او را پرستش كنید ، این است راه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آخرین‌سخن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بعدازمعرفى‌خویش باصفاتى‌که گفته‌شداین‌است‌که بر مسأله توحید، مخصوصادر زمینه‌عبادت تأکید كرده‌است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حیات خود باهرگونه شرك و پرستش‌خدایان‌دوگانه و چندگانه‌مبارزه‌کرد و همه‌جا تأکیدبرتوحید داشت، بنابراین‌آن‌چه به‌عنوان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درمیان‌مسیحیان‌امروز دیده مى‌شود، به طور قطع بدعتى‌است كه بعداز عیسى‌گذاشته‌شده و ما شرح آن‌را در ذیل آیات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بیان كردیم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الاَحْزابُ مِنْ بَيْنِهِمْ فَوَيْلٌ لِلَّذینَ كَفَرُوا مِنْ مَشْهَدِ يَوْمٍ عَظیمٍ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 از میان پیروان او اختلاف كردند واى به حال كافران از مشاهده روز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تاریخ‌مسیحیت نیز به‌خوبى گواهى‌مى‌دهدکه آن‌ها تا چه‌اندازه بعداز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او و مسأله توحید اختلاف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اختلافات به اندازه‌اى بالا گرفت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 روم مجمعى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بزرگ مسیحى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 كه يکى از سه مجمع معروف تاریخى آن‌ها است ، اعضاى این مجمع به دو هزار و يکصد و هفتاد عضو رسید كه همه از بزرگان آن‌ها بودند ، هنگامى كه بحث درباره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مطرح شده ، علماى حاضر نظرات كاملاً مختلفى درباره او اظهار داشتند و هر گروهى عقیده‌اى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است كه به زمین نازل شده است ، عده‌اى را زنده كرده و عده‌اى را میرانده ، سپس به آسمان صعود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خدا است و بعضى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يکى از اقانیم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ذات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اَبْ و اِبْن و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پدر ، خداى پسر و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سومین آن سه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معبود است ، او هم معبود و مادرش هم معبود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 خدا است و فرستاده او و فرقه‌هاى دیگر هر كدام سخنى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اتّفاق نظر بر هیچ‌یك از این عقاید حاصل نشد ، بزرگ‌ترین رقم طرفداران يك عقیده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كه امپراطور آن را به عنوان يك اکثریت نسبى پذیرفت و به عنوان عقیده رسمى از آن دفاع كرد و بقیه را كنار گذاشت ، اماعقیده توحید كه متأسفانه طرفداران كمترى داشت در اقلیت قرار گرفت </w:t>
      </w:r>
      <w:r>
        <w:rPr>
          <w:rFonts w:eastAsia="IRNazanin" w:cs="IRNazanin"/>
          <w:color w:val="111111"/>
          <w:sz w:val="28"/>
          <w:szCs w:val="28"/>
          <w:rtl w:val="true"/>
          <w:lang w:bidi="fa-IR"/>
        </w:rPr>
        <w:t xml:space="preserve">. » </w:t>
      </w:r>
      <w:r>
        <w:rPr>
          <w:rStyle w:val="FootnoteAnchor"/>
          <w:rtl w:val="true"/>
        </w:rPr>
        <w:footnoteReference w:id="35"/>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بِهِمْ وَ اَبْصِرْ يَوْمَ يَأْتُونَنا لكِنِ الظّالِمُونَ الْيَوْمَ فى ضَلالٍ مُبینٍ</w:t>
      </w:r>
    </w:p>
    <w:p>
      <w:pPr>
        <w:pStyle w:val="BookText"/>
        <w:rPr/>
      </w:pPr>
      <w:r>
        <w:rPr>
          <w:rFonts w:ascii="IRNazanin" w:hAnsi="IRNazanin" w:eastAsia="IRNazanin"/>
          <w:color w:val="111111"/>
          <w:sz w:val="28"/>
          <w:sz w:val="28"/>
          <w:szCs w:val="28"/>
          <w:rtl w:val="true"/>
          <w:lang w:bidi="fa-IR"/>
        </w:rPr>
        <w:t xml:space="preserve">چه گوش‌هاى شنوا و چه چشم‌هاى بینایى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ما مى‌آیند پیدا مى‌کنند ؟ ولى این ستمگران امروز در گمراهى آشکارند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در عالم آخرت پرده‌ها از برابر چشم‌ها كنار مى‌رود و گوش‌ها شنوا مى‌شود ، چراکه آثار حق در آن‌جا به مراتب از عالم دنیا آشکارتر است ، اصولاً مشاهده آن دادگاه و آثار اعمال ، خواب غفلت را از چشم و گوش انسان مى‌برد و حتى كوردلان آگاه و </w:t>
      </w:r>
      <w:r>
        <w:rPr>
          <w:rFonts w:eastAsia="IRNazanin" w:cs="IRNazanin"/>
          <w:color w:val="111111"/>
          <w:sz w:val="28"/>
          <w:szCs w:val="28"/>
          <w:rtl w:val="true"/>
          <w:lang w:bidi="fa-IR"/>
        </w:rPr>
        <w:t xml:space="preserve">. </w:t>
      </w:r>
      <w:bookmarkStart w:id="88" w:name="pg20198_197890"/>
    </w:p>
    <w:p>
      <w:pPr>
        <w:pStyle w:val="BookText"/>
        <w:rPr/>
      </w:pPr>
      <w:bookmarkEnd w:id="88"/>
      <w:r>
        <w:rPr>
          <w:rFonts w:ascii="IRNazanin" w:hAnsi="IRNazanin" w:eastAsia="IRNazanin"/>
          <w:color w:val="111111"/>
          <w:sz w:val="28"/>
          <w:sz w:val="28"/>
          <w:szCs w:val="28"/>
          <w:rtl w:val="true"/>
          <w:lang w:bidi="fa-IR"/>
        </w:rPr>
        <w:t xml:space="preserve">دانا مى‌شوند ، ولى چه سود كه این بیدارى و آگاهى به حال آن‌ها مفید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اَنْذِرْهُمْ يَوْمَ الْحَسْرَةِ اِذْ قُضِىَ الاَمْرُ وَ هُمْ فى غَفْلَةٍ وَ هُمْ لا يُؤْمِنُونَ</w:t>
      </w:r>
    </w:p>
    <w:p>
      <w:pPr>
        <w:pStyle w:val="BookText"/>
        <w:rPr/>
      </w:pPr>
      <w:r>
        <w:rPr>
          <w:rFonts w:ascii="IRNazanin" w:hAnsi="IRNazanin" w:eastAsia="IRNazanin"/>
          <w:color w:val="111111"/>
          <w:sz w:val="28"/>
          <w:sz w:val="28"/>
          <w:szCs w:val="28"/>
          <w:rtl w:val="true"/>
          <w:lang w:bidi="fa-IR"/>
        </w:rPr>
        <w:t xml:space="preserve">آن‌هارا از روز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كه براى همه مایه تأسف‌است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 روزى كه همه چیز پایان مى‌یابد ، در حالى‌که آن‌ها در غفلتند و ایمان نمى‌آورند </w:t>
      </w:r>
      <w:r>
        <w:rPr>
          <w:rFonts w:eastAsia="IRNazanin" w:cs="IRNazanin"/>
          <w:color w:val="111111"/>
          <w:sz w:val="28"/>
          <w:szCs w:val="28"/>
          <w:rtl w:val="true"/>
          <w:lang w:bidi="fa-IR"/>
        </w:rPr>
        <w:t>.</w:t>
      </w:r>
    </w:p>
    <w:p>
      <w:pPr>
        <w:pStyle w:val="Heading3"/>
        <w:numPr>
          <w:ilvl w:val="2"/>
          <w:numId w:val="1"/>
        </w:numPr>
        <w:rPr/>
      </w:pPr>
      <w:bookmarkStart w:id="89" w:name="__RefHeading___Toc4356192_2320776876"/>
      <w:bookmarkStart w:id="90" w:name="_Toc31"/>
      <w:bookmarkEnd w:id="89"/>
      <w:r>
        <w:rPr>
          <w:rtl w:val="true"/>
        </w:rPr>
        <w:t>رستاخیز روز حسرت و تأسف</w:t>
      </w:r>
      <w:bookmarkEnd w:id="90"/>
    </w:p>
    <w:p>
      <w:pPr>
        <w:pStyle w:val="BookText"/>
        <w:rPr/>
      </w:pPr>
      <w:r>
        <w:rPr>
          <w:rFonts w:ascii="IRNazanin" w:hAnsi="IRNazanin" w:eastAsia="IRNazanin"/>
          <w:color w:val="111111"/>
          <w:sz w:val="28"/>
          <w:sz w:val="28"/>
          <w:szCs w:val="28"/>
          <w:rtl w:val="true"/>
          <w:lang w:bidi="fa-IR"/>
        </w:rPr>
        <w:t xml:space="preserve">روز قیامت نام‌هاى مختلفى در قرآن مجید دارد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نیکوکاران تأسف مى‌خورند ، اى كاش بیشتر عمل انجام داده بودند و هم بدکاران ، چراکه پرده‌ها كنار مى‌رود و حقایق اعمال و نتایج آن بر همه كس آشکار مى‌شود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روایتى‌از امام‌صادق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قُضِىَ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فرمان خلود را درباره اهل بهشت و اهل دوزخ صادر مى‌کند </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نَحْنُ نَرِثُ الاَرْضَ وَ مَنْ عَلَيْها وَ اِلَيْنا يُرْجَعُونَ</w:t>
      </w:r>
    </w:p>
    <w:p>
      <w:pPr>
        <w:pStyle w:val="BookText"/>
        <w:rPr/>
      </w:pPr>
      <w:r>
        <w:rPr>
          <w:rFonts w:ascii="IRNazanin" w:hAnsi="IRNazanin" w:eastAsia="IRNazanin"/>
          <w:color w:val="111111"/>
          <w:sz w:val="28"/>
          <w:sz w:val="28"/>
          <w:szCs w:val="28"/>
          <w:rtl w:val="true"/>
          <w:lang w:bidi="fa-IR"/>
        </w:rPr>
        <w:t>ما زمین و تمام كسانى‌راکه برآن هستند به‌ارث مى‌بریم وهمگى به‌سوى مابازمى‌گردند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به همه ظالمان و ستمگران هشدار مى‌دهد كه این اموال كه در اختیار خود آن‌ها است، جاودانى‌نیست، همان‌گونه‌که حیات خودآن‌ها هم‌جاودانى نمى‌باشد، بلکه وارث نهایى همه این‌ها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این واقعیت ، مؤمن و معتقد باشد ، چرا براى اموال و سایر مواهب مادى كه چند روزى به امانت نزد ما سپرده شده و به سرعت از دست ما بیرون مى‌رود ، تعدى و ظلم و ستم و پایمال كردن حقیقت يا حقوق اشخاص را روا دارد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فِى الْكِتابِ اِبْراهیمَ اِنَّهُ كانَ صِدّيقا نَبِيّا</w:t>
      </w:r>
    </w:p>
    <w:p>
      <w:pPr>
        <w:pStyle w:val="BookText"/>
        <w:rPr/>
      </w:pPr>
      <w:r>
        <w:rPr>
          <w:rFonts w:ascii="IRNazanin" w:hAnsi="IRNazanin" w:eastAsia="IRNazanin"/>
          <w:color w:val="111111"/>
          <w:sz w:val="28"/>
          <w:sz w:val="28"/>
          <w:szCs w:val="28"/>
          <w:rtl w:val="true"/>
          <w:lang w:bidi="fa-IR"/>
        </w:rPr>
        <w:t xml:space="preserve">در این كتاب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كن كه او بسیار راستگو و پیامبر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صدق و به معنى كسى است كه بسیار راستگو است ، بعضى گفته‌اند به معنى كسى است كه هرگز دروغ نمى‌گوید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صفت به قدرى اهمیت دارد كه در آیه فوق حتى قبل از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 </w:t>
      </w:r>
      <w:bookmarkStart w:id="91" w:name="pg20198_197892"/>
    </w:p>
    <w:p>
      <w:pPr>
        <w:pStyle w:val="BookText"/>
        <w:rPr/>
      </w:pPr>
      <w:bookmarkEnd w:id="91"/>
      <w:r>
        <w:rPr>
          <w:rFonts w:ascii="IRNazanin" w:hAnsi="IRNazanin" w:eastAsia="IRNazanin"/>
          <w:color w:val="111111"/>
          <w:sz w:val="28"/>
          <w:sz w:val="28"/>
          <w:szCs w:val="28"/>
          <w:rtl w:val="true"/>
          <w:lang w:bidi="fa-IR"/>
        </w:rPr>
        <w:t xml:space="preserve">گویى زمینه ساز شایستگى براى پذیرش نبوت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لاِبیهِ يا اَبَتِ لِمَ تَعْبُدُ ما لا يَسْمَعُ وَ لا يُبْصِرُ وَ لا يُغْنى عَنْكَ شَيْئا</w:t>
      </w:r>
    </w:p>
    <w:p>
      <w:pPr>
        <w:pStyle w:val="BookText"/>
        <w:rPr/>
      </w:pPr>
      <w:r>
        <w:rPr>
          <w:rFonts w:ascii="IRNazanin" w:hAnsi="IRNazanin" w:eastAsia="IRNazanin"/>
          <w:color w:val="111111"/>
          <w:sz w:val="28"/>
          <w:sz w:val="28"/>
          <w:szCs w:val="28"/>
          <w:rtl w:val="true"/>
          <w:lang w:bidi="fa-IR"/>
        </w:rPr>
        <w:t xml:space="preserve">هنگامى كه 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چرا چیزى را پرستش مى‌کنى كه نمى‌شنود و نمى‌بیند و هیچ مشکلى را از تو حل نمى‌کند ؟</w:t>
      </w:r>
    </w:p>
    <w:p>
      <w:pPr>
        <w:pStyle w:val="Heading3"/>
        <w:numPr>
          <w:ilvl w:val="2"/>
          <w:numId w:val="1"/>
        </w:numPr>
        <w:rPr/>
      </w:pPr>
      <w:bookmarkStart w:id="92" w:name="__RefHeading___Toc4356194_2320776876"/>
      <w:bookmarkStart w:id="93" w:name="_Toc32"/>
      <w:bookmarkEnd w:id="92"/>
      <w:r>
        <w:rPr>
          <w:rtl w:val="true"/>
        </w:rPr>
        <w:t xml:space="preserve">منطق گیرا و كوبنده ابراهیم </w:t>
      </w:r>
      <w:r>
        <w:rPr>
          <w:rtl w:val="true"/>
        </w:rPr>
        <w:t>(</w:t>
      </w:r>
      <w:r>
        <w:rPr>
          <w:rtl w:val="true"/>
        </w:rPr>
        <w:t>علیه السلام</w:t>
      </w:r>
      <w:r>
        <w:rPr>
          <w:rtl w:val="true"/>
        </w:rPr>
        <w:t>)</w:t>
      </w:r>
      <w:bookmarkEnd w:id="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گاهى به معنى پدر و گاه به معنى عمو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كوتاه و كوبنده يکى از بهترین دلایل نفى شرك و بت‌پرستى است ، چراکه</w:t>
      </w:r>
    </w:p>
    <w:p>
      <w:pPr>
        <w:pStyle w:val="BookText"/>
        <w:rPr/>
      </w:pPr>
      <w:r>
        <w:rPr>
          <w:rFonts w:ascii="IRNazanin" w:hAnsi="IRNazanin" w:eastAsia="IRNazanin"/>
          <w:color w:val="111111"/>
          <w:sz w:val="28"/>
          <w:sz w:val="28"/>
          <w:szCs w:val="28"/>
          <w:rtl w:val="true"/>
          <w:lang w:bidi="fa-IR"/>
        </w:rPr>
        <w:t xml:space="preserve">یکى از انگیزه‌هاى انسان در مورد شناخت پروردگار انگیزه سود و زیان است كه علماى عقاید از آن تعبیر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ضرر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عمویش آزر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تو به سراغ معبودى مى‌روى كه نه تنها مشکلى از كار تو نمى‌گشاید ، بلکه اصلاً قدرت شنوایى و بینایى ندارد </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دعوتش را از عمویش شروع مى‌کند ، به این‌دلیل كه نفوذ </w:t>
      </w:r>
      <w:bookmarkStart w:id="94" w:name="pg20198_197893"/>
    </w:p>
    <w:p>
      <w:pPr>
        <w:pStyle w:val="BookText"/>
        <w:rPr/>
      </w:pPr>
      <w:bookmarkEnd w:id="94"/>
      <w:r>
        <w:rPr>
          <w:rFonts w:ascii="IRNazanin" w:hAnsi="IRNazanin" w:eastAsia="IRNazanin"/>
          <w:color w:val="111111"/>
          <w:sz w:val="28"/>
          <w:sz w:val="28"/>
          <w:szCs w:val="28"/>
          <w:rtl w:val="true"/>
          <w:lang w:bidi="fa-IR"/>
        </w:rPr>
        <w:t xml:space="preserve">در نزدیکان لازم‌تر است ، همان‌گونه كه پیامبر اسلام صلى‌الله‌علیه‌و‌آله نخست مأمور شد كه اقوام نزدیك خود را به اسلام دعوت كند ، همان گونه كه در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اَنْذِرْ عَشیرَتَكَ الاَقْرَبینَ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 اِنّى قَدْ جاءَنى مِنَ الْعِلْمِ ما لَمْ يَأْتِكَ فَاتَّبِعْنى اَهْدِكَ صِراطا سَوِيّاً</w:t>
      </w:r>
    </w:p>
    <w:p>
      <w:pPr>
        <w:pStyle w:val="BookText"/>
        <w:rPr/>
      </w:pPr>
      <w:r>
        <w:rPr>
          <w:rFonts w:ascii="IRNazanin" w:hAnsi="IRNazanin" w:eastAsia="IRNazanin"/>
          <w:color w:val="111111"/>
          <w:sz w:val="28"/>
          <w:sz w:val="28"/>
          <w:szCs w:val="28"/>
          <w:rtl w:val="true"/>
          <w:lang w:bidi="fa-IR"/>
        </w:rPr>
        <w:t>اى پدر علم و دانشى نصیب من شده است كه نصیب تونشده ، بنابراین از من پیروى</w:t>
      </w:r>
    </w:p>
    <w:p>
      <w:pPr>
        <w:pStyle w:val="BookText"/>
        <w:rPr/>
      </w:pPr>
      <w:r>
        <w:rPr>
          <w:rFonts w:ascii="IRNazanin" w:hAnsi="IRNazanin" w:eastAsia="IRNazanin"/>
          <w:color w:val="111111"/>
          <w:sz w:val="28"/>
          <w:sz w:val="28"/>
          <w:szCs w:val="28"/>
          <w:rtl w:val="true"/>
          <w:lang w:bidi="fa-IR"/>
        </w:rPr>
        <w:t xml:space="preserve">کن تا تو را به راه راست هدایت كنم </w:t>
      </w:r>
      <w:r>
        <w:rPr>
          <w:rFonts w:eastAsia="IRNazanin" w:cs="IRNazanin"/>
          <w:color w:val="111111"/>
          <w:sz w:val="28"/>
          <w:szCs w:val="28"/>
          <w:rtl w:val="true"/>
          <w:lang w:bidi="fa-IR"/>
        </w:rPr>
        <w:t>.</w:t>
      </w:r>
    </w:p>
    <w:p>
      <w:pPr>
        <w:pStyle w:val="Heading3"/>
        <w:numPr>
          <w:ilvl w:val="2"/>
          <w:numId w:val="1"/>
        </w:numPr>
        <w:rPr/>
      </w:pPr>
      <w:bookmarkStart w:id="95" w:name="__RefHeading___Toc4356196_2320776876"/>
      <w:bookmarkStart w:id="96" w:name="_Toc33"/>
      <w:bookmarkEnd w:id="95"/>
      <w:r>
        <w:rPr>
          <w:rtl w:val="true"/>
        </w:rPr>
        <w:t>دلیل پیروى از عالم</w:t>
      </w:r>
      <w:bookmarkEnd w:id="96"/>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آزر را به پیروى از خود دعوت مى‌کند ، با این‌که قاعدتا عمویش از نظر سن از او بسیار بزرگ‌تر بوده و در آن جامعه سرشناس‌تر و دلیل آن را چنین ذکر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علمى دارم كه نزد تو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جاءَنى مِنَ الْعِلْمِ ما لَمْ يَأْتِكَ </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يك قانون كلى است درباره همه كه در آن‌چه آگاه نیستند از آن‌ها كه آگاهند پیروى كنند و این در واقع برنامه رجوع به متخصصان هر فن و از جمله مسأله تقلید از مجتهد را در </w:t>
      </w:r>
    </w:p>
    <w:p>
      <w:pPr>
        <w:pStyle w:val="BookText"/>
        <w:rPr/>
      </w:pPr>
      <w:r>
        <w:rPr>
          <w:rFonts w:ascii="IRNazanin" w:hAnsi="IRNazanin" w:eastAsia="IRNazanin"/>
          <w:color w:val="111111"/>
          <w:sz w:val="28"/>
          <w:sz w:val="28"/>
          <w:szCs w:val="28"/>
          <w:rtl w:val="true"/>
          <w:lang w:bidi="fa-IR"/>
        </w:rPr>
        <w:t xml:space="preserve">فروع احکام اسلامى مشخص مى‌سازد ، البته بحث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مسائل مربوط به فروع دین نبود ، بلکه از اساسى‌ترین مسأله اصول دین سخن مى‌گفت ، ولى حتى در این‌گونه مسائل نیز باید از راهنمایى‌هاى دانشمند استفاده كرد ، تا هدایت به صراط سَوِىّ كه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حاصل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 لا تَعْبُدِ الشَّيْطانَ اِنَّ الشَّيْطانَ كانَ لِلرَّحْمنِ عَصِيّا</w:t>
      </w:r>
    </w:p>
    <w:p>
      <w:pPr>
        <w:pStyle w:val="BookText"/>
        <w:rPr/>
      </w:pPr>
      <w:r>
        <w:rPr>
          <w:rFonts w:ascii="IRNazanin" w:hAnsi="IRNazanin" w:eastAsia="IRNazanin"/>
          <w:color w:val="111111"/>
          <w:sz w:val="28"/>
          <w:sz w:val="28"/>
          <w:szCs w:val="28"/>
          <w:rtl w:val="true"/>
          <w:lang w:bidi="fa-IR"/>
        </w:rPr>
        <w:t xml:space="preserve">اى پدر شیطان را پرستش مکن كه شیطان نسبت به خداوند رحمن عصیانگر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پیدا است كه منظور از عبادت در این‌جا عبادت به معنى سجده كردن و نماز و روزه براى شیطان به‌جا آوردن نیست ، بلکه به معنى اطاعت و پیروى فرمان است كه این خود يك نوع از عبادت محسوب مى‌شود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عبادت و پرستش آن‌قدر وسیع است كه حتى گوش دادن به سخن كسى به قصد عمل كردن به آن را نیز شامل مى‌گردد و نیز قانون كسى را به رسمیت شناختن يك نوع عبادت و پرستش او محسوب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پیامبر صلى‌الله‌علیه‌و‌آله 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اَصْغى اِلى ناطِقٍ فَقَدْ عَبَدَهُ ، فَاِنْ كانَ النّاطِقُ عَنِ اللّهِ عَزَّوَجَلَّ فَقَدْ عَبَدَ اللّهَ وَ اِنْ كانَ النّاطِقُ عَنْ اِبْلیسَ فَقَدْ عَبَدَ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سخن سخن‌گویى گوش فرا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از روى تسلیم 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پرستش كرده ، اگر این سخن گو از سوى خدا سخن مى‌گوید خدا را پرستیده است و اگر از سوى ابلیس سخن مى‌گوید ابلیس را عبادت كرده </w:t>
      </w:r>
      <w:r>
        <w:rPr>
          <w:rFonts w:eastAsia="IRNazanin" w:cs="IRNazanin"/>
          <w:color w:val="111111"/>
          <w:sz w:val="28"/>
          <w:szCs w:val="28"/>
          <w:rtl w:val="true"/>
          <w:lang w:bidi="fa-IR"/>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به هر حال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مى‌خواهد این واقعیت را به عمویش تعلیم كند كه انسان در زندگى بدون خط نمى‌تواند باشد يا خط اللّه و صراط مستقیم است و يا خط شیطان عصیانگر و گمراه ، او باید در این میان درست بیندیشد و براى خویش تصمیم‌گیرى كند و خیر و صلاح خودرا دور از تعصب‌ها و تقلیدهاى كورکورانه در نظر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 اِنّى اَخافُ اَنْ يَمَسَّكَ عَذابٌ مِنَ الرَّحْمنِ فَتَكُونَ لِلشَّيْطانِ وَلِيّا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پدر ، من از این مى‌ترسم كه عذابى از ناحیه خداوند رحمن به تو رسد در نتیجه از دوستان شیطان باشى </w:t>
      </w:r>
      <w:r>
        <w:rPr>
          <w:rFonts w:eastAsia="IRNazanin" w:cs="IRNazanin"/>
          <w:color w:val="111111"/>
          <w:sz w:val="28"/>
          <w:szCs w:val="28"/>
          <w:rtl w:val="true"/>
          <w:lang w:bidi="fa-IR"/>
        </w:rPr>
        <w:t xml:space="preserve">. . </w:t>
      </w:r>
      <w:bookmarkStart w:id="97" w:name="pg20198_197896"/>
    </w:p>
    <w:p>
      <w:pPr>
        <w:pStyle w:val="BookText"/>
        <w:rPr/>
      </w:pPr>
      <w:bookmarkEnd w:id="97"/>
      <w:r>
        <w:rPr>
          <w:rFonts w:ascii="IRNazanin" w:hAnsi="IRNazanin" w:eastAsia="IRNazanin"/>
          <w:color w:val="111111"/>
          <w:sz w:val="28"/>
          <w:sz w:val="28"/>
          <w:szCs w:val="28"/>
          <w:rtl w:val="true"/>
          <w:lang w:bidi="fa-IR"/>
        </w:rPr>
        <w:t xml:space="preserve">تعبیر ابراهیم در برابر عمویش آزر در این‌جا بسیار جالب است از يک‌سو مرتبا او را با خطاب يا 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نشانه ادب و احترام است، مخاطب مى‌سازد و از سوى دیگر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ابراهیم از رسیدن كوچک‌ترین ناراحتى به آزر ناراحت و نگران است و از سوى سوم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مِنَ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نکته مى‌کند كار تو به واسطه این شرك و بت‌پرستى به‌جایى رسیده كه خداوندى كه رحمت عام او همگان را در برگرفته به تو خشم مى‌گیرد و مجازاتت مى‌کند ، ببین چه كار وحشتناکى انجام مى‌دهى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چهارم این كار تو كارى است كه سرانجامش ، قرار گرفتن زیر چتر ولایت شیطان است </w:t>
      </w:r>
      <w:r>
        <w:rPr>
          <w:rFonts w:eastAsia="IRNazanin" w:cs="IRNazanin"/>
          <w:color w:val="111111"/>
          <w:sz w:val="28"/>
          <w:szCs w:val="28"/>
          <w:rtl w:val="true"/>
          <w:lang w:bidi="fa-IR"/>
        </w:rPr>
        <w:t>.</w:t>
      </w:r>
    </w:p>
    <w:p>
      <w:pPr>
        <w:pStyle w:val="Heading3"/>
        <w:numPr>
          <w:ilvl w:val="2"/>
          <w:numId w:val="1"/>
        </w:numPr>
        <w:rPr/>
      </w:pPr>
      <w:bookmarkStart w:id="98" w:name="__RefHeading___Toc4356198_2320776876"/>
      <w:bookmarkStart w:id="99" w:name="_Toc34"/>
      <w:bookmarkEnd w:id="98"/>
      <w:r>
        <w:rPr>
          <w:rtl w:val="true"/>
        </w:rPr>
        <w:t>راه نفوذ در دیگران</w:t>
      </w:r>
      <w:bookmarkEnd w:id="9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گفتگوى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آزر كه طبق روایات مردى بت‌پرست و بت‌تراش و بت‌فروش بوده و يك عامل بزرگ فساد در محیط محسوب مى‌شده ، به ما نشان مى‌دهد كه براى نفوذ در افراد منحرف ، قبل از توسل به خشونت باید از طریق منطق ، منطقى آمیخته با احترام ، </w:t>
      </w:r>
    </w:p>
    <w:p>
      <w:pPr>
        <w:pStyle w:val="BookText"/>
        <w:rPr/>
      </w:pPr>
      <w:r>
        <w:rPr>
          <w:rFonts w:ascii="IRNazanin" w:hAnsi="IRNazanin" w:eastAsia="IRNazanin"/>
          <w:color w:val="111111"/>
          <w:sz w:val="28"/>
          <w:sz w:val="28"/>
          <w:szCs w:val="28"/>
          <w:rtl w:val="true"/>
          <w:lang w:bidi="fa-IR"/>
        </w:rPr>
        <w:t xml:space="preserve">محبت ، دلسوزى و در عین حال توأم با قاطعیت استفاده كرد ، چراکه گروه زیادى از این طریق تسلیم حق خواهند شد ، هر چند عده‌اى در برابر این روش باز هم مقاومت نشان مى‌دهند كه البته حساب آن‌ها جدا است و باید برخورد دیگرى با آن‌ها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اَراغِبٌ اَنْتَ عَنْ ءَالِهَتى يا اِبْراهیمُ لَئِنْ لَمْ تَنْتَهِ لاََرْجُمَنَّكَ وَ اهْجُرْنى مَلِيّاً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ابراهیم آیا تو از خدایان من روى گردانى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برندارى تو را سنگسار مى‌کنم ، از من براى مدتى طولانى دور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اِمْلاء به معنى مهلت دادن طولانى آمده است و در این‌جا مفهومش آن است كه براى مدت طولانى يا همیشه از من دور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دلسوزى‌هاى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بیان پربارش به قلب آزر ننشست بلکه او از شنیدن این سخنان ، سخت برآشفت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مایل نبود تعبیر انکار بت‌ها و يا مخالفت و بدگویى نسبت به آن‌ها را بر زبان آورد ، بلکه به همین اندازه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تو روى گردان از بت‌ها هستى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مبادا به بت‌ها جسارت شود ،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تهدید ابراهیم، او را به سنگسار كردن تهدید نمود ، آن هم با تأکیدى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تأکید ثقلیه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لاََرْجُمَنَّكَ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و مى‌دانیم سنگسار كردن يکى از بدترین انواع كشتن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تهدید مشروط قناعت نکرد ، بلکه در همان حال ابراهیمرا وجودى غیر قابل تحمل شمرد و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همیشه از نظرم دور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بسیار توهین‌آمیزى است كه افراد خشن نسبت به مخالفین خود به كار مى‌برند و در فارسى گاهى به جاى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گورت را گم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مى‌گوییم ، يعنى نه تنها خودت براى همیشه از من پنهان شو ، بلکه جایى برو كه حتى قبرت را هم نبینم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 عَلَيْكَ سَاَسْتَغْفِرُ لَكَ رَبّى اِنَّهُ كانَ بى حَفِيّاً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سلام‌برتو، من به‌زودى برایت‌ازپروردگارم‌تقاضاى عفو مى‌کنم ، چراکه او نسبت به من مهربان است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سلام ممکن است تودیع و خداحافظى باشد كه با گفتن آن و چند جملۀ </w:t>
      </w:r>
    </w:p>
    <w:p>
      <w:pPr>
        <w:pStyle w:val="BookText"/>
        <w:rPr/>
      </w:pPr>
      <w:r>
        <w:rPr>
          <w:rFonts w:ascii="IRNazanin" w:hAnsi="IRNazanin" w:eastAsia="IRNazanin"/>
          <w:color w:val="111111"/>
          <w:sz w:val="28"/>
          <w:sz w:val="28"/>
          <w:szCs w:val="28"/>
          <w:rtl w:val="true"/>
          <w:lang w:bidi="fa-IR"/>
        </w:rPr>
        <w:t xml:space="preserve">بعد ،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خشونت و تهدید آزر ، مقابله به ضد نمود ، وعده استغفار و تقاضاى بخشش پروردگار به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سؤالى مطرح مى‌شود كه چرا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وعده استغفار داد ، با این‌که مى‌دانیم آزر ، هرگز ایمان نیاورد و استغفار براى مشرکان، طبق صریح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به طور مشروح ذیل همان آیه سوره توبه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تفسیرنمونه ،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وَاَعْتَزِلُكُمْ‌وَماتَدْعُونَ‌مِنْ‌دُونِ‌اللّهِ وَاَدْعُوارَبّىعَسى اَلاّاَكُونَ‌بِدُعاءِرَبّى شَقِيّاً</w:t>
      </w:r>
    </w:p>
    <w:p>
      <w:pPr>
        <w:pStyle w:val="BookText"/>
        <w:rPr/>
      </w:pPr>
      <w:r>
        <w:rPr>
          <w:rFonts w:ascii="IRNazanin" w:hAnsi="IRNazanin" w:eastAsia="IRNazanin"/>
          <w:color w:val="111111"/>
          <w:sz w:val="28"/>
          <w:sz w:val="28"/>
          <w:szCs w:val="28"/>
          <w:rtl w:val="true"/>
          <w:lang w:bidi="fa-IR"/>
        </w:rPr>
        <w:t xml:space="preserve">و از شما و آن‌چه غیر از خدا مى‌خوانید كناره‌گیرى مى‌کنم وپروردگارمرا مى‌خوانم و امیدوارم دعایم در پیشگاه پروردگارم بى‌پاسخ نماند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 ما يَعْبُدُونَ مِنْ دُونِ اللّهِ وَهَبْنا لَهُ اِسْحقَ وَ يَعْقُوبَ </w:t>
      </w:r>
    </w:p>
    <w:p>
      <w:pPr>
        <w:pStyle w:val="BookText"/>
        <w:rPr/>
      </w:pPr>
      <w:r>
        <w:rPr>
          <w:rFonts w:ascii="Amiri" w:hAnsi="Amiri" w:eastAsia="Amiri" w:cs="Amiri"/>
          <w:color w:val="111111"/>
          <w:sz w:val="28"/>
          <w:sz w:val="28"/>
          <w:szCs w:val="28"/>
          <w:rtl w:val="true"/>
          <w:lang w:bidi="ar-SA"/>
        </w:rPr>
        <w:t>وَ كُلاًّ جَعَلْنا نَبِيّاً</w:t>
      </w:r>
    </w:p>
    <w:p>
      <w:pPr>
        <w:pStyle w:val="BookText"/>
        <w:rPr/>
      </w:pPr>
      <w:r>
        <w:rPr>
          <w:rFonts w:ascii="IRNazanin" w:hAnsi="IRNazanin" w:eastAsia="IRNazanin"/>
          <w:color w:val="111111"/>
          <w:sz w:val="28"/>
          <w:sz w:val="28"/>
          <w:szCs w:val="28"/>
          <w:rtl w:val="true"/>
          <w:lang w:bidi="fa-IR"/>
        </w:rPr>
        <w:t xml:space="preserve">هنگامى كه از آن‌ها و از آن‌چه غیر خدا مى‌پرستیدند ،کناره‌گیرى كرد ، ما اسحاق و يعقوب را به او بخشیدیم و هریك را پیامبر بزرگى 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به‌گفته خود وفا كرد و بر سر عقیده خویش با استقامت هر چه تمام‌تر باقى ماند ، همواره منادى توحید بود ، هر چند تمام اجتماع فاسد آن روز بر ضد او قیام كردند ، اما او سرانجام تنها نماند ، پیروان فراوانى در تمام قرون و اعصار پیدا كرد ، به طورى كه همه خداپرستان جهان به وجودش افتخار مى‌کنند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مدت زیادى طول كشید كه خداوند اسحاق و سپس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ابراهیم داد ولى به هر حال این موهبت بزرگ ، فرزندى همچون اسحاق و نوه‌اى همچون يعقوب كه هر يك پیامبرى عالى مقام بودند ، نتیجه آن استقامتى بود كه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مبارزه با بت‌ها و كناره‌گیرى از آن آیین باطل از خود نشان داد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لَهُمْ مِنْ رَحْمَتِنا وَ جَعَلْنا لَهُمْ لِسانَ صِدْقٍ عَلِيّا</w:t>
      </w:r>
    </w:p>
    <w:p>
      <w:pPr>
        <w:pStyle w:val="BookText"/>
        <w:rPr/>
      </w:pPr>
      <w:r>
        <w:rPr>
          <w:rFonts w:ascii="IRNazanin" w:hAnsi="IRNazanin" w:eastAsia="IRNazanin"/>
          <w:color w:val="111111"/>
          <w:sz w:val="28"/>
          <w:sz w:val="28"/>
          <w:szCs w:val="28"/>
          <w:rtl w:val="true"/>
          <w:lang w:bidi="fa-IR"/>
        </w:rPr>
        <w:t xml:space="preserve">و از رحمت خود به‌آن‌ها ارزانى داشتیم و براى‌آن‌ها نام نیک‌و مقام مقبول و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همه 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حقیقت پاسخى است به تقاضاى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سوره شعراء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لى لِسانَ صِدْقٍ فِى الاْخَرینَ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براى من لسان صدق در امت‌هاى آینده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آن‌ها مى‌خواستند آن‌چنان ابراهیم و دودمانش از جامعه انسانى طرد شوند كه كمترین اثر و خبرى از آنان باقى نماند و براى همیشه فراموش شوند ، امّا بر عکس ، خداوند به خاطر ایثارها و فداکارى‌ها و استقامتشان در اداى رسالتى كه بر عهده داشتند ، آن‌چنان آن‌ها را بلند آوازه ساخت كه همواره بر زبان‌هاى مردم جهان قرار داشته و دارند و به عنوان اسوه و الگویى از خداشناسى و جهاد و پاکى و تقوا و مبارزه و جهاد شناخته مى‌شوند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به معنى يادى است كه از انسان در میان مردم مى‌شود و هنگامى كه آن را اضافه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كنیم و لِسانَ صِدْقٍ بگوییم معنى ياد خیر و نام نیك و </w:t>
      </w:r>
    </w:p>
    <w:p>
      <w:pPr>
        <w:pStyle w:val="BookText"/>
        <w:rPr/>
      </w:pPr>
      <w:r>
        <w:rPr>
          <w:rFonts w:ascii="IRNazanin" w:hAnsi="IRNazanin" w:eastAsia="IRNazanin"/>
          <w:color w:val="111111"/>
          <w:sz w:val="28"/>
          <w:sz w:val="28"/>
          <w:szCs w:val="28"/>
          <w:rtl w:val="true"/>
          <w:lang w:bidi="fa-IR"/>
        </w:rPr>
        <w:t xml:space="preserve">خاطره‌خوب در میان‌مردم‌است و هنگامى‌که باکلمه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عالى و برجسته است ضمیمه شود ، مفهومش این خواهد بود كه خاطره بسیار خوب از كسى در میان مردم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ابراهیم نمى‌خواهد با این تقاضا ، خواهش دل خویش را برآورد ، بلکه هدفش این است كه دشمنان نتوانند تاریخ زندگى او را كه فوق العاده انسان‌ساز بود به بوته فراموشى بیفکنند و او را كه مى‌تواند الگویى براى مردم جهان باشد ، براى همیشه از خاطره‌ها محو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روایتى از امیر 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الصِّدْقِ لِلْمَرْءِ يَجْعَلُهُ اللّهُ</w:t>
      </w:r>
    </w:p>
    <w:p>
      <w:pPr>
        <w:pStyle w:val="BookText"/>
        <w:rPr/>
      </w:pPr>
      <w:r>
        <w:rPr>
          <w:rFonts w:ascii="IRNazanin" w:hAnsi="IRNazanin" w:eastAsia="IRNazanin"/>
          <w:color w:val="111111"/>
          <w:sz w:val="28"/>
          <w:sz w:val="28"/>
          <w:szCs w:val="28"/>
          <w:rtl w:val="true"/>
          <w:lang w:bidi="fa-IR"/>
        </w:rPr>
        <w:t xml:space="preserve">فِى‌النّاسِ خَيْرٌ مِنَ الْمالِ يَأَكُلُهُ وَ يُورِثُهُ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خوب و نام نیکى كه خداوند براى كسى در میان مردم قرار دهد از ثروت فراوانى كه هم خودش بهره مى‌گیرد و هم به ارث مى‌گذارد ، بهتر و برتر است </w:t>
      </w:r>
      <w:r>
        <w:rPr>
          <w:rFonts w:eastAsia="IRNazanin" w:cs="IRNazanin"/>
          <w:color w:val="111111"/>
          <w:sz w:val="28"/>
          <w:szCs w:val="28"/>
          <w:rtl w:val="true"/>
          <w:lang w:bidi="fa-IR"/>
        </w:rPr>
        <w:t>» .</w:t>
      </w:r>
      <w:r>
        <w:rPr>
          <w:rStyle w:val="FootnoteAnchor"/>
          <w:rtl w:val="true"/>
        </w:rPr>
        <w:footnoteReference w:id="3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قطع نظر از جنبه‌هاى معنوى گاهى حسن شهرت در میان مردم ، مى‌تواند براى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و فرزندانش سرمایه عظیمى گردد كه نمونه‌هاى آن را فراوان دیده‌ایم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سؤالى پیش مى‌آید كه چگونه در این آیه موهبت وجود اسماعیل ، نخستین فرزند بزرگوار ابراهیم اصلاً مطرح نشده ، با این‌که نام يعقوب كه نوه ابراهیم است ، صریحا آمده است ؟</w:t>
      </w:r>
    </w:p>
    <w:p>
      <w:pPr>
        <w:pStyle w:val="BookText"/>
        <w:rPr/>
      </w:pPr>
      <w:r>
        <w:rPr>
          <w:rFonts w:ascii="IRNazanin" w:hAnsi="IRNazanin" w:eastAsia="IRNazanin"/>
          <w:color w:val="111111"/>
          <w:sz w:val="28"/>
          <w:sz w:val="28"/>
          <w:szCs w:val="28"/>
          <w:rtl w:val="true"/>
          <w:lang w:bidi="fa-IR"/>
        </w:rPr>
        <w:t xml:space="preserve">و در جاى دیگر از قرآن وجود اسماعیل ، ضمن مواهب ابراهیم بیان شده ، آن‌جا كه از زبان ابراهیم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الَّذى وَهَبَ لى عَلَى الْكِبَرِ اِسْماعیلَ 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خدایى را كه در پیرى اسماعیل و اسحاق را به من بخشید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چنین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دو سه آیه بعد نام اسماعیل و بخشى از صفات برجسته او مستقلاً آمده است ، منظور از آیه فوق آن است كه ادامه و تسلسل نبوت را در دودمان ابراهیم بیان كند و نشان دهد چگونه این حسن شهرت و نام نیك و تاریخ بزرگ او به وسیله پیامبرانى كه از دودمان او يکى بعد از دیگرى به وجود آمدند ، تحقق يافت و مى‌دانیم كه بسیارى از پیامبران از دودمان اسحاق و يعقوب در اعصار و قرون </w:t>
      </w:r>
      <w:bookmarkStart w:id="100" w:name="pg20198_197904"/>
    </w:p>
    <w:p>
      <w:pPr>
        <w:pStyle w:val="BookText"/>
        <w:rPr/>
      </w:pPr>
      <w:bookmarkEnd w:id="100"/>
      <w:r>
        <w:rPr>
          <w:rFonts w:ascii="IRNazanin" w:hAnsi="IRNazanin" w:eastAsia="IRNazanin"/>
          <w:color w:val="111111"/>
          <w:sz w:val="28"/>
          <w:sz w:val="28"/>
          <w:szCs w:val="28"/>
          <w:rtl w:val="true"/>
          <w:lang w:bidi="fa-IR"/>
        </w:rPr>
        <w:t xml:space="preserve">به‌وجود آمده‌اند، هرچنداز دودمان اسماعیل‌نیز بزرگ‌ترین پیامبران يعنى پیامبراسلام صلى‌الله‌علیه‌و‌آله قدم به عرصه هستى گذارد ، ولى تسلسل و تداوم در فرزندان اسحاق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در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عنکبوت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وَهَبْنا لَهُ اِسْحاقَ وَ يَعْقُوبَ وَ جَعَلْنا فى ذُرِّيَّتِهِ‌النُّبُوَّةَ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به‌او اسحاق و يعقوب‌رابخشیدیم و دردودمان‌اونبوت و كتاب‌آسمانى‌قراردادیم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فِى الْكِتابِ مُوسى اِنَّهُ كانَ مُخْلَصا وَ كانَ رَسُولاً نَبِيّا</w:t>
      </w:r>
    </w:p>
    <w:p>
      <w:pPr>
        <w:pStyle w:val="BookText"/>
        <w:rPr/>
      </w:pPr>
      <w:r>
        <w:rPr>
          <w:rFonts w:ascii="IRNazanin" w:hAnsi="IRNazanin" w:eastAsia="IRNazanin"/>
          <w:color w:val="111111"/>
          <w:sz w:val="28"/>
          <w:sz w:val="28"/>
          <w:szCs w:val="28"/>
          <w:rtl w:val="true"/>
          <w:lang w:bidi="fa-IR"/>
        </w:rPr>
        <w:t xml:space="preserve">در این‌کتاب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كن ، كه او مخلص بودو رسول و پیامبر والا مقامى </w:t>
      </w:r>
      <w:r>
        <w:rPr>
          <w:rFonts w:eastAsia="IRNazanin" w:cs="IRNazanin"/>
          <w:color w:val="111111"/>
          <w:sz w:val="28"/>
          <w:szCs w:val="28"/>
          <w:rtl w:val="true"/>
          <w:lang w:bidi="fa-IR"/>
        </w:rPr>
        <w:t>.</w:t>
      </w:r>
    </w:p>
    <w:p>
      <w:pPr>
        <w:pStyle w:val="Heading3"/>
        <w:numPr>
          <w:ilvl w:val="2"/>
          <w:numId w:val="1"/>
        </w:numPr>
        <w:rPr/>
      </w:pPr>
      <w:bookmarkStart w:id="101" w:name="__RefHeading___Toc4356200_2320776876"/>
      <w:bookmarkStart w:id="102" w:name="_Toc35"/>
      <w:bookmarkEnd w:id="101"/>
      <w:r>
        <w:rPr>
          <w:rtl w:val="true"/>
        </w:rPr>
        <w:t xml:space="preserve">موسى </w:t>
      </w:r>
      <w:r>
        <w:rPr>
          <w:rtl w:val="true"/>
        </w:rPr>
        <w:t>(</w:t>
      </w:r>
      <w:r>
        <w:rPr>
          <w:rtl w:val="true"/>
        </w:rPr>
        <w:t>علیه السلام</w:t>
      </w:r>
      <w:r>
        <w:rPr>
          <w:rtl w:val="true"/>
        </w:rPr>
        <w:t>)</w:t>
      </w:r>
      <w:r>
        <w:rPr>
          <w:rtl w:val="true"/>
        </w:rPr>
        <w:t>پیامبرى مخلص و برگزیده</w:t>
      </w:r>
      <w:bookmarkEnd w:id="10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به علو مقام و رفعت شأن این پیامبر بزرگ است ، زیرا این واژه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رفعت و بلندى مقام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اطاعت و بندگى خدا به جایى رسید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او را خالص و پاك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كسى‌که به چنین مقامى‌برسد از خطر انحراف و آلودگى مصون خواهد بود ، چراکه شیطان با تمام اصرارى كه براى منحرف ساختن بندگان خدا دارد ، خودش اعتراف مى‌کند كه قدرت بر گمراه كردن </w:t>
      </w:r>
      <w:bookmarkStart w:id="103" w:name="pg20198_197905"/>
    </w:p>
    <w:p>
      <w:pPr>
        <w:pStyle w:val="BookText"/>
        <w:rPr/>
      </w:pPr>
      <w:bookmarkEnd w:id="1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فَبِعِزَّتِكَ لاَُغْوِيَنَّهُمْ اَجْمَعینَ اِلاّ عِبادَكَ مِنْهُمُ‌الْمُخْلَصینَ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w:t>
      </w:r>
    </w:p>
    <w:p>
      <w:pPr>
        <w:pStyle w:val="BookText"/>
        <w:rPr/>
      </w:pPr>
      <w:r>
        <w:rPr>
          <w:rFonts w:ascii="IRNazanin" w:hAnsi="IRNazanin" w:eastAsia="IRNazanin"/>
          <w:color w:val="111111"/>
          <w:sz w:val="28"/>
          <w:sz w:val="28"/>
          <w:szCs w:val="28"/>
          <w:rtl w:val="true"/>
          <w:lang w:bidi="fa-IR"/>
        </w:rPr>
        <w:t xml:space="preserve">عزتت همه آن‌ها را گمراه مى‌کنم مگر بندگان مخلَصت </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Heading3"/>
        <w:numPr>
          <w:ilvl w:val="2"/>
          <w:numId w:val="1"/>
        </w:numPr>
        <w:rPr/>
      </w:pPr>
      <w:bookmarkStart w:id="104" w:name="__RefHeading___Toc4356202_2320776876"/>
      <w:bookmarkStart w:id="105" w:name="_Toc36"/>
      <w:bookmarkEnd w:id="104"/>
      <w:r>
        <w:rPr>
          <w:rtl w:val="true"/>
        </w:rPr>
        <w:t>فرق رسول و نبى</w:t>
      </w:r>
      <w:bookmarkEnd w:id="1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كسى است كه مأموریت و رسالتى بر عهده او گذارده شده ، تا آنان را ابلاغ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يك تفسیر به معنى كسى است كه از وحى الهى آگاه است و خبر مى‌دهد و بنابر تفسیر دیگر به معنى شخص عالى مقام است ، این از نظر 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تعبیرات قرآنى و لسان روایات بعضى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صاحب آیین و مأمور ابلاغ باشد ، يعنى وحى الهى را دریافت كند و به مردم ابلاغ نماید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وحى مى‌کند ، ولى موظف به ابلاغ آن نیست ، بلکه تنها براى انجام وظیفه خود او است و يا اگر از او سؤال كنند ، پاسخ مى‌گوید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به‌تعبیردیگر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همانندطبیب آگاهى‌است‌که درمحل خودآماده‌پذیرایى بیماران‌است، او به دنبال بیمار نمى‌رود ، ولى اگر بیمارى به او مراجعه كند از درمانش فروگذار نمى‌کند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رسول همانند طبیبى است سَيّار و به تعبیرى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نهج‌البلاغه درباره پیامبر اسلام صلى‌الله‌علیه‌و‌آله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طَبیبٌ دَوّارٌ بِطِبِّه </w:t>
      </w:r>
      <w:r>
        <w:rPr>
          <w:rFonts w:eastAsia="IRNazanin" w:cs="IRNazanin"/>
          <w:color w:val="111111"/>
          <w:sz w:val="28"/>
          <w:szCs w:val="28"/>
          <w:rtl w:val="true"/>
          <w:lang w:bidi="fa-IR"/>
        </w:rPr>
        <w:t xml:space="preserve">» .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از روایاتى كه در این زمینه به ما رسیده و مرحوم كلینى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الاَنْبِياءِ وَ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النَّبِىِّ وَ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 چنین استفاده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تنها حقایق وحى را در حال خواب مى‌بیند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رؤیاى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علاوه بر خواب در بیدارى هم صداى فرشته وحى را مى‌شنود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علاوه بر دریافت وحى در خواب و شنیدن صداى فرشته ،خوداوراهم مشاهده‌مى‌کند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نادَيْناهُ مِنْ جانِبِ الطُّورِ الاَيْمَنِ وَ قَرَّبْناهُ نَجِيّاً</w:t>
      </w:r>
    </w:p>
    <w:p>
      <w:pPr>
        <w:pStyle w:val="BookText"/>
        <w:rPr/>
      </w:pPr>
      <w:r>
        <w:rPr>
          <w:rFonts w:ascii="IRNazanin" w:hAnsi="IRNazanin" w:eastAsia="IRNazanin"/>
          <w:color w:val="111111"/>
          <w:sz w:val="28"/>
          <w:sz w:val="28"/>
          <w:szCs w:val="28"/>
          <w:rtl w:val="true"/>
          <w:lang w:bidi="fa-IR"/>
        </w:rPr>
        <w:t xml:space="preserve">ما اورا ازطرف‌راست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فراخواندیم و اورا نزدیک‌ساختیم و با او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با دیگرى به نحوى سخن در گوشى دارد ، در این‌جا خداوند نخست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فاصله دورى صدا زد و بعد كه نزدیك شد ، با او به نَجْوى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 است كه خداوند نه زبانى دارد و نه مکانى بلکه امواج صوتى در فضاایجاد مى‌کند و با بنده‌اى همچون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مى‌گوید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درآن‌شب‌تاریك و پر وحشتى كه با همسرش‌از بیابان‌هاى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به‌سوى مصردر حرکت بود، به‌همسرش درد وضع‌حمل دست‌داد و گرفتار سرماى‌شدیدى شد و به دنبال شعله آتشى در حرکت بود ، ناگهان برقى از دور درخشید و ندایى برخاست و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رسالت داده شد و این بزرگ‌ترین افتخار و شیرین‌ترین لحظه در عمر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مِنْ رَحْمَتِنا اَخاهُ هرُونَ نَبِيّاً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از رحمت خود برادرش هارون را كه پیامبر بود به او بخشیدیم </w:t>
      </w:r>
      <w:r>
        <w:rPr>
          <w:rFonts w:eastAsia="IRNazanin" w:cs="IRNazanin"/>
          <w:color w:val="111111"/>
          <w:sz w:val="28"/>
          <w:szCs w:val="28"/>
          <w:rtl w:val="true"/>
          <w:lang w:bidi="fa-IR"/>
        </w:rPr>
        <w:t xml:space="preserve">. </w:t>
      </w:r>
      <w:bookmarkStart w:id="106" w:name="pg20198_197908"/>
    </w:p>
    <w:p>
      <w:pPr>
        <w:pStyle w:val="BookText"/>
        <w:rPr/>
      </w:pPr>
      <w:bookmarkEnd w:id="106"/>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فِى الْكِتابِ اِسْماعیلَ اِنَّهُ كانَ صادِقَ الْوَعْدِ وَ كانَ رَسُولاً نَبِيّاً</w:t>
      </w:r>
    </w:p>
    <w:p>
      <w:pPr>
        <w:pStyle w:val="BookText"/>
        <w:rPr/>
      </w:pPr>
      <w:r>
        <w:rPr>
          <w:rFonts w:ascii="IRNazanin" w:hAnsi="IRNazanin" w:eastAsia="IRNazanin"/>
          <w:color w:val="111111"/>
          <w:sz w:val="28"/>
          <w:sz w:val="28"/>
          <w:szCs w:val="28"/>
          <w:rtl w:val="true"/>
          <w:lang w:bidi="fa-IR"/>
        </w:rPr>
        <w:t xml:space="preserve">در كتاب آسمانى خود از اسماعیل ياد كن كه او در وعده‌هایش صادق و رسول و پیامبر بزرگى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اَهْلَهُ بِالصَّلوةِ وَ الزَّكوةِ وَ كانَ عِنْدَ رَبِّه مَرْضِيّاً</w:t>
      </w:r>
    </w:p>
    <w:p>
      <w:pPr>
        <w:pStyle w:val="BookText"/>
        <w:rPr/>
      </w:pPr>
      <w:r>
        <w:rPr>
          <w:rFonts w:ascii="IRNazanin" w:hAnsi="IRNazanin" w:eastAsia="IRNazanin"/>
          <w:color w:val="111111"/>
          <w:sz w:val="28"/>
          <w:sz w:val="28"/>
          <w:szCs w:val="28"/>
          <w:rtl w:val="true"/>
          <w:lang w:bidi="fa-IR"/>
        </w:rPr>
        <w:t xml:space="preserve">او همواره خانواده خود را به نماز و زکات دعوت مى‌کرد و همواره مورد رضایت پروردگارش بود </w:t>
      </w:r>
      <w:r>
        <w:rPr>
          <w:rFonts w:eastAsia="IRNazanin" w:cs="IRNazanin"/>
          <w:color w:val="111111"/>
          <w:sz w:val="28"/>
          <w:szCs w:val="28"/>
          <w:rtl w:val="true"/>
          <w:lang w:bidi="fa-IR"/>
        </w:rPr>
        <w:t>.</w:t>
      </w:r>
    </w:p>
    <w:p>
      <w:pPr>
        <w:pStyle w:val="Heading3"/>
        <w:numPr>
          <w:ilvl w:val="2"/>
          <w:numId w:val="1"/>
        </w:numPr>
        <w:rPr/>
      </w:pPr>
      <w:bookmarkStart w:id="107" w:name="__RefHeading___Toc4356204_2320776876"/>
      <w:bookmarkStart w:id="108" w:name="_Toc37"/>
      <w:bookmarkEnd w:id="107"/>
      <w:r>
        <w:rPr>
          <w:rtl w:val="true"/>
        </w:rPr>
        <w:t>اسماعیل پیامبر صادق الوعد</w:t>
      </w:r>
      <w:bookmarkEnd w:id="108"/>
    </w:p>
    <w:p>
      <w:pPr>
        <w:pStyle w:val="BookText"/>
        <w:rPr/>
      </w:pPr>
      <w:r>
        <w:rPr>
          <w:rFonts w:ascii="IRNazanin" w:hAnsi="IRNazanin" w:eastAsia="IRNazanin"/>
          <w:color w:val="111111"/>
          <w:sz w:val="28"/>
          <w:sz w:val="28"/>
          <w:szCs w:val="28"/>
          <w:rtl w:val="true"/>
          <w:lang w:bidi="fa-IR"/>
        </w:rPr>
        <w:t xml:space="preserve">در این دوآیه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پیامبر عالى مقام بودن ، امر بهنماز و پیوند و رابطه با خالق داشتن، امر به زکات و رابطه با خلق خدا برقرار نمودن و بالاخره كارهایى انجام دادن كه جلب خشنودى خدا را كند ، از صفات این پیامبر بزرگ الهى شمرده شده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تکیه‌روى وفاى به‌عهد و توجه به‌تربیت خانواده، به اهمیت فوق‌العاده این‌دو وظیفه الهى اشاره مى‌کند كه يکى قبل از مقام نبوت او ذکر شده و دیگرى بلافاصله بعد از مقام نبوت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حقیقت تا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 محال است به مقام والاى رسالت برسد ، چراکه اولین شرط این مقام آن است كه وحى الهى را بى كم و كاست به بندگانش برساند و لذا حتى افراد معدودى كه مقام عصمت را در پاره‌اى از ابعادش در انبیاء انکار مى‌کنند ، مسأله صدق پیامبر صلى‌الله‌علیه‌و‌آله را به عنوان يك شرط اساسى پذیرفته‌اند، صدق و راستى در خبرها، در وعده‌ها و در همه‌چیز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اسماعیل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 به خاطر این است كه او به قدرى در وفاى به وعده‌اش اصرار داشت كه با كسى در محلى وعده‌اى گذارده بود ، او نیامد ، اسماعیل همچنان تا يک‌سال در انتظار او بود ، هنگامى كه بعد از این مدت آمد،اسماعیل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در انتظار تو بودم </w:t>
      </w:r>
      <w:r>
        <w:rPr>
          <w:rFonts w:eastAsia="IRNazanin" w:cs="IRNazanin"/>
          <w:color w:val="111111"/>
          <w:sz w:val="28"/>
          <w:szCs w:val="28"/>
          <w:rtl w:val="true"/>
          <w:lang w:bidi="fa-IR"/>
        </w:rPr>
        <w:t>.</w:t>
      </w:r>
      <w:r>
        <w:rPr>
          <w:rStyle w:val="FootnoteAnchor"/>
          <w:rtl w:val="true"/>
        </w:rPr>
        <w:footnoteReference w:id="4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هرگز منظور این نیست كه اسماعیل كار و زندگیش را تعطیل كرد ، بلکه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مفهومش این است كه در عین ادامه برنامه‌هایش مراقب آمدن شخص مزبور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دیگر نخستین مرحله براى تبلیغ رسالت، شروع از خانواده خویشتن است ، كه از همه به انسان نزدیک‌تر مى‌باشند ، به همین دلیل پیامبر اسلام صلى‌الله‌علیه‌و‌آله نیز نخست دعوت خود را از خدیجه همسر گرامیش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عمویش شروع كرد و سپس طبق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اَنْذِرْ عَشیرَتَكَ الاَقْرَبینَ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بستگان نزدیکش پرداخت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طه نیز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وَأْمُرْ اَهْلَكَ بِالصَّلوةِ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خانواده خود را به نماز دعوت كن و بر انجام نماز شکیباباش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فِى الْكِتابِ اِدْریسَ اِنَّهُ كانَ صِدّيقا نَبِيّاً</w:t>
      </w:r>
    </w:p>
    <w:p>
      <w:pPr>
        <w:pStyle w:val="BookText"/>
        <w:rPr/>
      </w:pPr>
      <w:r>
        <w:rPr>
          <w:rFonts w:ascii="IRNazanin" w:hAnsi="IRNazanin" w:eastAsia="IRNazanin"/>
          <w:color w:val="111111"/>
          <w:sz w:val="28"/>
          <w:sz w:val="28"/>
          <w:szCs w:val="28"/>
          <w:rtl w:val="true"/>
          <w:lang w:bidi="fa-IR"/>
        </w:rPr>
        <w:t xml:space="preserve">و در این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 او بسیارراستگو و پیامبر بزرگى بود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شخص بسیار راستگو و تصدیق كننده آیات خداوند و </w:t>
      </w:r>
      <w:r>
        <w:rPr>
          <w:rFonts w:eastAsia="IRNazanin" w:cs="IRNazanin"/>
          <w:color w:val="111111"/>
          <w:sz w:val="28"/>
          <w:szCs w:val="28"/>
          <w:rtl w:val="true"/>
          <w:lang w:bidi="fa-IR"/>
        </w:rPr>
        <w:t xml:space="preserve">. </w:t>
      </w:r>
      <w:bookmarkStart w:id="109" w:name="pg20198_197911"/>
    </w:p>
    <w:p>
      <w:pPr>
        <w:pStyle w:val="BookText"/>
        <w:rPr/>
      </w:pPr>
      <w:bookmarkEnd w:id="109"/>
      <w:r>
        <w:rPr>
          <w:rFonts w:ascii="IRNazanin" w:hAnsi="IRNazanin" w:eastAsia="IRNazanin"/>
          <w:color w:val="111111"/>
          <w:sz w:val="28"/>
          <w:sz w:val="28"/>
          <w:szCs w:val="28"/>
          <w:rtl w:val="true"/>
          <w:lang w:bidi="fa-IR"/>
        </w:rPr>
        <w:t xml:space="preserve">تسلیم در برابر حق و حقیقت است </w:t>
      </w:r>
      <w:r>
        <w:rPr>
          <w:rFonts w:eastAsia="IRNazanin" w:cs="IRNazanin"/>
          <w:color w:val="111111"/>
          <w:sz w:val="28"/>
          <w:szCs w:val="28"/>
          <w:rtl w:val="true"/>
          <w:lang w:bidi="fa-IR"/>
        </w:rPr>
        <w:t>.</w:t>
      </w:r>
    </w:p>
    <w:p>
      <w:pPr>
        <w:pStyle w:val="Heading3"/>
        <w:numPr>
          <w:ilvl w:val="2"/>
          <w:numId w:val="1"/>
        </w:numPr>
        <w:rPr/>
      </w:pPr>
      <w:bookmarkStart w:id="110" w:name="__RefHeading___Toc4356206_2320776876"/>
      <w:bookmarkStart w:id="111" w:name="_Toc38"/>
      <w:bookmarkEnd w:id="110"/>
      <w:r>
        <w:rPr>
          <w:rtl w:val="true"/>
        </w:rPr>
        <w:t>ادریس كیست ؟</w:t>
      </w:r>
      <w:bookmarkEnd w:id="111"/>
    </w:p>
    <w:p>
      <w:pPr>
        <w:pStyle w:val="BookText"/>
        <w:rPr/>
      </w:pPr>
      <w:r>
        <w:rPr>
          <w:rFonts w:ascii="IRNazanin" w:hAnsi="IRNazanin" w:eastAsia="IRNazanin"/>
          <w:color w:val="111111"/>
          <w:sz w:val="28"/>
          <w:sz w:val="28"/>
          <w:szCs w:val="28"/>
          <w:rtl w:val="true"/>
          <w:lang w:bidi="fa-IR"/>
        </w:rPr>
        <w:t xml:space="preserve">طبق نقل بسیارى از مفسران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پدر نوح است ، نام او در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بعضى آن را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 زیرا او اولین كسى بود كه با قلم خط نوشت ، او علاوه بر مقام نبوت ، به علم نجوم و حساب و هیئت احاطه داشت و نخستین كسى بود كه طرز دوختن لباس را به انسان‌ها آموخت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مَكانا عَلِيّاً</w:t>
      </w:r>
    </w:p>
    <w:p>
      <w:pPr>
        <w:pStyle w:val="BookText"/>
        <w:rPr/>
      </w:pPr>
      <w:r>
        <w:rPr>
          <w:rFonts w:ascii="IRNazanin" w:hAnsi="IRNazanin" w:eastAsia="IRNazanin"/>
          <w:color w:val="111111"/>
          <w:sz w:val="28"/>
          <w:sz w:val="28"/>
          <w:szCs w:val="28"/>
          <w:rtl w:val="true"/>
          <w:lang w:bidi="fa-IR"/>
        </w:rPr>
        <w:t xml:space="preserve">و ما او را به مقام بلندى رساندیم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 عظمت مقام معنوى ادریس يا بلندى مکان حسى او است ، در میان مفسران گفتگو است ، بعضى همان‌گونه كه ما انتخاب كردیم آن را اشاره به مقامات معنوى 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درجات روحانى این پیامبر بزرگ مى‌دانند و بعضى معتقدند كه خداوند ادریس را همچون مسیح به آسمان برد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فوق اشاره به همین مى‌دانند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اطلاق 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مقامات معنوى ، امرى متداول و معمول است ، در سوره يوسف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يوسف به برادران خود كه كار خلافى انجام داده بودند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اَنْتُمْ شَرٌّ مَكاناً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نظر مقام و منزلت بدترین مردمید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اوُلئِكَ‌الَّذینَ اَنْعَمَ‌اللّهُ عَلَيْهِمْ مِنَ‌النَّبيّينَ مِنْ ذُرِّيَّةِ ءَادَمَ وَ مِمَّنْ حَمَلْنا مَعَ نُوحٍ وَ مِنْ ذُرِّيَّةِ اِبْراهیمَ وَاِسْرائیلَ وَ مِمَّنْ هَدَيْنا وَاجْتَبَيْنا اِذا تُتْلى عَلَيْهِمْ‌ایاتُ الرَّحْمنِ خَرُّوا سُجَّدا وَ بُكِيّاً</w:t>
      </w:r>
    </w:p>
    <w:p>
      <w:pPr>
        <w:pStyle w:val="BookText"/>
        <w:rPr/>
      </w:pPr>
      <w:r>
        <w:rPr>
          <w:rFonts w:ascii="IRNazanin" w:hAnsi="IRNazanin" w:eastAsia="IRNazanin"/>
          <w:color w:val="111111"/>
          <w:sz w:val="28"/>
          <w:sz w:val="28"/>
          <w:szCs w:val="28"/>
          <w:rtl w:val="true"/>
          <w:lang w:bidi="fa-IR"/>
        </w:rPr>
        <w:t xml:space="preserve">آن‌ها پیامبرانى‌بودند كه خداوند مشمول نعمتشان قرار داده‌بود ، از فرزندان آدم و از كسانى‌که با نوح برکشتى سوارکردیم و ازدودمان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يعقوب، از آن‌ها كه هدایت</w:t>
      </w:r>
    </w:p>
    <w:p>
      <w:pPr>
        <w:pStyle w:val="BookText"/>
        <w:rPr/>
      </w:pPr>
      <w:r>
        <w:rPr>
          <w:rFonts w:ascii="IRNazanin" w:hAnsi="IRNazanin" w:eastAsia="IRNazanin"/>
          <w:color w:val="111111"/>
          <w:sz w:val="28"/>
          <w:sz w:val="28"/>
          <w:szCs w:val="28"/>
          <w:rtl w:val="true"/>
          <w:lang w:bidi="fa-IR"/>
        </w:rPr>
        <w:t xml:space="preserve">کردیم و برگزیدیم ، آن‌ها كسانى بودند كه وقتى آیات‌خداوند رحمان بر آنان خوانده مى‌شد ، به خاك مى‌افتادند و سجده مى‌کردند ، در حالى كه گریان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حدیثى است كه از امام زین العابدین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الحسین نقل شده است كه به هنگام </w:t>
      </w:r>
    </w:p>
    <w:p>
      <w:pPr>
        <w:pStyle w:val="BookText"/>
        <w:rPr/>
      </w:pPr>
      <w:r>
        <w:rPr>
          <w:rFonts w:ascii="IRNazanin" w:hAnsi="IRNazanin" w:eastAsia="IRNazanin"/>
          <w:color w:val="111111"/>
          <w:sz w:val="28"/>
          <w:sz w:val="28"/>
          <w:szCs w:val="28"/>
          <w:rtl w:val="true"/>
          <w:lang w:bidi="fa-IR"/>
        </w:rPr>
        <w:t xml:space="preserve">تلاوت این آیه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عُنینا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مقصود از این آیه‌ایم </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بدیهى است هرگز منظور از این جمله انحصار نیست ، بلکه بیان مصداق روشن پیروان راستین انبیاء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گذشته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 ، در حالى‌که او از انبیاء نبود ، او از كسانى بود كه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هَدَيْنا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و از مصادیق آن محسوب مى‌شود و در هر زمان و مکانى، مصداق يا مصداق‌هایى‌داشته 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نیز مشاهده مى‌کنیم كه مشمولین نعمت‌هاى خدا را منحصر به پیامبران ندانسته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بر آن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فَاُولئِكَ مَعَ الَّذینَ اَنْعَمَ اللّهُ عَلَيْهِمْ مِنَ النَّبِيّينَ وَ الصِّدّيقینَ وَ الشُّهَداءِ </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نیز از مریم مادر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تعبیر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اُمُّهُ صِدّيقَةٌ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این‌که همه این پیامبران از فرزندان آدم بودند ، ولى با توجه به نزدیکى آن‌ها به يکى از پیامبران بزرگ ، از آنان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ابراهیم و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و به‌این‌ترتیب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ادریس‌است‌که‌طبق مشهور،جد نوح پیامبر بود و منظوراز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كسانى‌که با نوح بر كشتى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است ، زیرا ابراهیم از فرزندان 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و اسماعیل و يعقوب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موسى و هارون و زکریا و يحیى و عیسى مى‌باشد كه در آیات گذشته به حالات آن‌ها و بسیارى از صفات برجسته‌شان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بحث را با ياد پیروان راستین این پیامبران بزرگ تکمیل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مِمَّنْ هَدَيْنا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اَضاعُوا الصَّلوةَ وَاتَّبَعُوا الشَّهَواتِ فَسَوْفَ يَلْقَوْنَ غَيّاً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بعداز آن‌ها فرزندان ناشایسته‌اى روى كار آمدند كه نماز را ضایع كردند و پیروى از </w:t>
      </w:r>
    </w:p>
    <w:p>
      <w:pPr>
        <w:pStyle w:val="BookText"/>
        <w:rPr/>
      </w:pPr>
      <w:r>
        <w:rPr>
          <w:rFonts w:ascii="IRNazanin" w:hAnsi="IRNazanin" w:eastAsia="IRNazanin"/>
          <w:color w:val="111111"/>
          <w:sz w:val="28"/>
          <w:sz w:val="28"/>
          <w:szCs w:val="28"/>
          <w:rtl w:val="true"/>
          <w:lang w:bidi="fa-IR"/>
        </w:rPr>
        <w:t xml:space="preserve">شهوات نمودند و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خود را خواهند 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فرزندان ناصالح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جانشین شدن و همچنین فرزند صالح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اِضاعَه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انجام‌دادن اعمالى‌است‌که نمازرا در جامعه ضایع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از میان تمام عبادات ، روى نماز در این‌جا انگشت گذارده شده ؟ شاید دلیل آن این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مى‌دانیم سدّى است در میان انسان و گناهان، هنگامى‌که این سد شکسته شد ، غوطه‌ور شدن در شهوات ، نتیجه قطعى آن است و به تعبیر دیگر ، همان‌گونه كه پیامبران ، ارتقاء مقام خود را از ياد خدا شروع كردند و به هنگامى كه آیات خدا بر آن‌ها خوانده مى‌شد ، به خاك مى‌افتادند و گریه مى‌کردند ، این پیروان ناخلف سقوط و انحرافشان از فراموش كردن ياد خدا شروع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تابَ وَ امَنَ وَ عَمِلَ صالِحاً فَاُولئِكَ يَدْخُلُونَ الْجَنَّةَ وَ لا يُظْلَمُونَ شَيْئاً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آن‌هاکه توبه كنند ، ایمان آورند و عمل صالح انجام‌دهند ، چنین كسانى داخل </w:t>
      </w:r>
      <w:bookmarkStart w:id="112" w:name="pg20198_197916"/>
    </w:p>
    <w:p>
      <w:pPr>
        <w:pStyle w:val="BookText"/>
        <w:rPr/>
      </w:pPr>
      <w:bookmarkEnd w:id="112"/>
      <w:r>
        <w:rPr>
          <w:rFonts w:ascii="IRNazanin" w:hAnsi="IRNazanin" w:eastAsia="IRNazanin"/>
          <w:color w:val="111111"/>
          <w:sz w:val="28"/>
          <w:sz w:val="28"/>
          <w:szCs w:val="28"/>
          <w:rtl w:val="true"/>
          <w:lang w:bidi="fa-IR"/>
        </w:rPr>
        <w:t xml:space="preserve">بهشت مى‌شوند و كمترین ستمى به آن‌ها نخواهد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عَدْنٍ‌الَّتى وَعَدَالرَّحْمنُ عِبادَهُ بِالْغَيْبِ‌اِنَّهُ كانَ وَعْدُهُ مَأْتِيّاً</w:t>
      </w:r>
    </w:p>
    <w:p>
      <w:pPr>
        <w:pStyle w:val="BookText"/>
        <w:rPr/>
      </w:pPr>
      <w:r>
        <w:rPr>
          <w:rFonts w:ascii="IRNazanin" w:hAnsi="IRNazanin" w:eastAsia="IRNazanin"/>
          <w:color w:val="111111"/>
          <w:sz w:val="28"/>
          <w:sz w:val="28"/>
          <w:szCs w:val="28"/>
          <w:rtl w:val="true"/>
          <w:lang w:bidi="fa-IR"/>
        </w:rPr>
        <w:t xml:space="preserve">باغ‌هایى است جاودانى كه خداوند رحمان ، بندگانش را به‌آن وعده داده است ، هر چند آن را ندیده‌اند ، وعده خدا حتما تحقق يافتنى است </w:t>
      </w:r>
      <w:r>
        <w:rPr>
          <w:rFonts w:eastAsia="IRNazanin" w:cs="IRNazanin"/>
          <w:color w:val="111111"/>
          <w:sz w:val="28"/>
          <w:szCs w:val="28"/>
          <w:rtl w:val="true"/>
          <w:lang w:bidi="fa-IR"/>
        </w:rPr>
        <w:t>.</w:t>
      </w:r>
    </w:p>
    <w:p>
      <w:pPr>
        <w:pStyle w:val="Heading3"/>
        <w:numPr>
          <w:ilvl w:val="2"/>
          <w:numId w:val="1"/>
        </w:numPr>
        <w:rPr/>
      </w:pPr>
      <w:bookmarkStart w:id="113" w:name="__RefHeading___Toc4356208_2320776876"/>
      <w:bookmarkStart w:id="114" w:name="_Toc39"/>
      <w:bookmarkEnd w:id="113"/>
      <w:r>
        <w:rPr>
          <w:rtl w:val="true"/>
        </w:rPr>
        <w:t>توصیفى از بهشت</w:t>
      </w:r>
      <w:bookmarkEnd w:id="1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اقامت است و در این‌جا این مفهوم را مى‌رساند كه ساکنان آن همیشه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همیشگى و جاودانى است ، دلیل بر این است كه بهشت همچون‌باغ‌ها و نعمت‌هاى این‌جهان‌نیست‌که زایل شدنى باشد، زیرا چیزى‌که انسان‌را دررابطه بانعمت‌هاى بزرگ این‌جهان نگران‌مى‌سازد ، این است كه همه آن‌ها سرانجام زوال پذیرند ، اما این نگرانى در مورد نعمت‌هاى بهشتى وجود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فیها لَغْوا اِلاّ سَلاماً وَ لَهُمْ رِزْقُهُمْ فیها بُكْرَةً وَ عَشِيّاً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هرگز درآن‌جا گفتارلغو و بیهوده‌اى نمى شنوند و جزسلام در آن‌جا سخنى نیست </w:t>
      </w:r>
    </w:p>
    <w:p>
      <w:pPr>
        <w:pStyle w:val="BookText"/>
        <w:rPr/>
      </w:pPr>
      <w:r>
        <w:rPr>
          <w:rFonts w:ascii="IRNazanin" w:hAnsi="IRNazanin" w:eastAsia="IRNazanin"/>
          <w:color w:val="111111"/>
          <w:sz w:val="28"/>
          <w:sz w:val="28"/>
          <w:szCs w:val="28"/>
          <w:rtl w:val="true"/>
          <w:lang w:bidi="fa-IR"/>
        </w:rPr>
        <w:t xml:space="preserve">و هر صبح و شام روزى آن‌ها در بهشت مقرر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وسیع كلمه دلالت بر سلامت روح و فکر و زبان و رفتار و كردار بهشتیان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نعمت به نعمت دیگرى اشاره مى‌کند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لَهُمْ رِزْقُهُمْ فیها بُكْرَةً وَ عَشِيّاً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دو سؤال را برمى‌انگیزد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بهشت صبح و شامى وجود دارد ؟</w:t>
      </w:r>
    </w:p>
    <w:p>
      <w:pPr>
        <w:pStyle w:val="BookText"/>
        <w:rPr/>
      </w:pPr>
      <w:r>
        <w:rPr>
          <w:rFonts w:ascii="IRNazanin" w:hAnsi="IRNazanin" w:eastAsia="IRNazanin"/>
          <w:color w:val="111111"/>
          <w:sz w:val="28"/>
          <w:sz w:val="28"/>
          <w:szCs w:val="28"/>
          <w:rtl w:val="true"/>
          <w:lang w:bidi="fa-IR"/>
        </w:rPr>
        <w:t>پاسخ این‌سؤال در روایات‌اسلامى چنین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بهشت همواره نور و روشنایى است ، اما بهشتیان از كم و زیاد شدن نور و نوسان آن شب و روز را تشخیص مى‌دهند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به خوبى استفاده مى‌شود كه بهشتیان هر چه بخواهند از مواهب و روزى‌ها در اختیارشان همیشه و در هر ساعت وجود دارد ، این چه رزقى است كه فقط صبح و شام به سراغ آن‌ها مى‌آید ؟ </w:t>
      </w:r>
    </w:p>
    <w:p>
      <w:pPr>
        <w:pStyle w:val="BookText"/>
        <w:rPr/>
      </w:pPr>
      <w:r>
        <w:rPr>
          <w:rFonts w:ascii="IRNazanin" w:hAnsi="IRNazanin" w:eastAsia="IRNazanin"/>
          <w:color w:val="111111"/>
          <w:sz w:val="28"/>
          <w:sz w:val="28"/>
          <w:szCs w:val="28"/>
          <w:rtl w:val="true"/>
          <w:lang w:bidi="fa-IR"/>
        </w:rPr>
        <w:t xml:space="preserve">پاسخ این سؤال را از حدیث لطیفى كه از پیامبر صلى‌الله‌علیه‌و‌آله نقل شده مى‌توان دریافت ،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تُعْطیهُمْ طَرْفُ الْهَدایا مِنَ اللّهِ لِمَواقیتِ الصَّلوةِ الَّتى كانُوا يُصَلُّونَ فیها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هدایاى جالب و نخبه از سوى خداوند بزرگ در اوقاتى كه در این دنیا نماز مى‌خواندند ، به آن‌ها در بهشت مى‌رسد </w:t>
      </w:r>
      <w:r>
        <w:rPr>
          <w:rFonts w:eastAsia="IRNazanin" w:cs="IRNazanin"/>
          <w:color w:val="111111"/>
          <w:sz w:val="28"/>
          <w:szCs w:val="28"/>
          <w:rtl w:val="true"/>
          <w:lang w:bidi="fa-IR"/>
        </w:rPr>
        <w:t>»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از این حدیث استفاده مى‌شود كه این هدایاى ممتاز به گونه‌اى هستند كه به هیچ‌وجه نمى‌توان‌ماهیت آن‌را حتى‌با حدس و تخمین بیان‌کرد ، نعمت‌هایى است بسیار پرارزش كه علاوه بر نعمت‌هاى معمول بهشتى، صبح و شام به آن‌ها اهداء مى‌گردد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الْجَنَّةُ الَّتى نُورِثُ مِنْ عِبادِنا مَنْ كانَ تَقِيّاً</w:t>
      </w:r>
    </w:p>
    <w:p>
      <w:pPr>
        <w:pStyle w:val="BookText"/>
        <w:rPr/>
      </w:pPr>
      <w:r>
        <w:rPr>
          <w:rFonts w:ascii="IRNazanin" w:hAnsi="IRNazanin" w:eastAsia="IRNazanin"/>
          <w:color w:val="111111"/>
          <w:sz w:val="28"/>
          <w:sz w:val="28"/>
          <w:szCs w:val="28"/>
          <w:rtl w:val="true"/>
          <w:lang w:bidi="fa-IR"/>
        </w:rPr>
        <w:t xml:space="preserve">این همان بهشتى است كه ما به ارث به بندگان پرهیزکارمى‌دهیم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كلیدِ درِ بهشت با تمام آن نعمت‌ها كه گذشت چیزى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باز در این‌جا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مى‌کنیم كه معمولاً به اموالى گفته مى‌شود كه از كسى به دیگرى بعد از مرگش انتقال مى‌یابد ، در حالى كه بهشت مال كسى نبوده و انتقالى ظاهراً در كار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را از دو راه مى‌توان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معنى تملیك آمده است و منحصر به انتقال مالى از میت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نمى‌باشد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حدیثى از پیامبر اکرم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بدون استثناء منزلگاهى در بهشت و منزلگاهى در دوزخ دارد ، كافران منزلگاه دوزخى مؤمنان را به ارث مى‌برند و مؤمنان جایگاه بهشتى كافران را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115" w:name="pg20198_197920"/>
    </w:p>
    <w:p>
      <w:pPr>
        <w:pStyle w:val="BookText"/>
        <w:rPr/>
      </w:pPr>
      <w:bookmarkEnd w:id="115"/>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نَتَنَزَّلُ اِلاّ بِاَمْرِ رَبِّكَ لَهُ ما بَيْنَ اَيْدینا وَ ما خَلْفَنا وَ ما بَيْنَ ذلِكَ وَ ما كانَ رَبُّكَ نَسِيّاً</w:t>
      </w:r>
    </w:p>
    <w:p>
      <w:pPr>
        <w:pStyle w:val="BookText"/>
        <w:rPr/>
      </w:pPr>
      <w:r>
        <w:rPr>
          <w:rFonts w:ascii="IRNazanin" w:hAnsi="IRNazanin" w:eastAsia="IRNazanin"/>
          <w:color w:val="111111"/>
          <w:sz w:val="28"/>
          <w:sz w:val="28"/>
          <w:szCs w:val="28"/>
          <w:rtl w:val="true"/>
          <w:lang w:bidi="fa-IR"/>
        </w:rPr>
        <w:t xml:space="preserve">ما جز به‌فرمان‌پروردگار تو نازل‌نمى‌شویم، آن‌چه پیش روى‌ما و پشت سر ما و مابین این دو مى‌باشد، همه از آن او است و پروردگارت هرگز فراموش كار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 </w:t>
      </w:r>
      <w:r>
        <w:rPr>
          <w:rFonts w:eastAsia="IRNazanin" w:cs="IRNazanin"/>
          <w:color w:val="111111"/>
          <w:sz w:val="28"/>
          <w:szCs w:val="28"/>
          <w:rtl w:val="true"/>
          <w:lang w:bidi="fa-IR"/>
        </w:rPr>
        <w:t>) .</w:t>
      </w:r>
    </w:p>
    <w:p>
      <w:pPr>
        <w:pStyle w:val="Heading3"/>
        <w:numPr>
          <w:ilvl w:val="2"/>
          <w:numId w:val="1"/>
        </w:numPr>
        <w:rPr/>
      </w:pPr>
      <w:bookmarkStart w:id="116" w:name="__RefHeading___Toc4356210_2320776876"/>
      <w:bookmarkStart w:id="117" w:name="_Toc40"/>
      <w:bookmarkEnd w:id="116"/>
      <w:r>
        <w:rPr>
          <w:rtl w:val="true"/>
        </w:rPr>
        <w:t>شأن نزول</w:t>
      </w:r>
      <w:bookmarkEnd w:id="11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در شأن نزول آیات فوق چنین آورده‌اند كه چند روزى ، وحى قطع شد و جبرئیل پیك وحى الهى به سراغ پیامبر نیامد ، هنگامى كه این مدت سپرى گشت و جبرئیل بر پیامبر نازل شد ،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دیر كردى ؟ من بسیار مشتاق تو بودم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مشتاق ترم ، ولى من بنده‌اى مأمورم ، هنگامى كه مأمور شوم مى‌آیم و هنگامى كه دستور نداشته باشم خوددارى مى‌کنم </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این را نیز بدان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فراموش‌کار نبوده و نیست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رَبُ‌السَّمواتِ وَالاَرْضِ وَما بَيْنَهُما فَاعْبُدْهُ وَاصْطَبِرْلِعِبادَتِه هَلْ‌تَعْلَمُ لَهُ سَمِيّاً</w:t>
      </w:r>
    </w:p>
    <w:p>
      <w:pPr>
        <w:pStyle w:val="BookText"/>
        <w:rPr/>
      </w:pPr>
      <w:r>
        <w:rPr>
          <w:rFonts w:ascii="IRNazanin" w:hAnsi="IRNazanin" w:eastAsia="IRNazanin"/>
          <w:color w:val="111111"/>
          <w:sz w:val="28"/>
          <w:sz w:val="28"/>
          <w:szCs w:val="28"/>
          <w:rtl w:val="true"/>
          <w:lang w:bidi="fa-IR"/>
        </w:rPr>
        <w:t>همان پروردگار آسمان‌ها و زمین و آن‌چه در میان این دوقرار دارد ، او را پرستش كن و در راه عبادتش شکیبا باش ، آیا مثل و مانندى براى او پیدا مى‌کنى ؟</w:t>
      </w:r>
    </w:p>
    <w:p>
      <w:pPr>
        <w:pStyle w:val="BookText"/>
        <w:rPr/>
      </w:pPr>
      <w:r>
        <w:rPr>
          <w:rFonts w:ascii="IRNazanin" w:hAnsi="IRNazanin" w:eastAsia="IRNazanin"/>
          <w:color w:val="111111"/>
          <w:sz w:val="28"/>
          <w:sz w:val="28"/>
          <w:szCs w:val="28"/>
          <w:rtl w:val="true"/>
          <w:lang w:bidi="fa-IR"/>
        </w:rPr>
        <w:t xml:space="preserve">عبادتى توأم با توحید و اخلاص و از آن‌جا كه در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بندگى و اطاعت و عبادت خالصانه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سختى‌ها فراوان است ، اضافه مى‌کند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راه عبادت او صابر و شکیبا باش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ولى روشن است‌که منظور دراین‌جا تنها نام نیست ، بلکه محتواى نام است ، يعنى آیا كسى غیر از خدا ، خالق ، رازق ، مُحْيى ،</w:t>
      </w:r>
    </w:p>
    <w:p>
      <w:pPr>
        <w:pStyle w:val="BookText"/>
        <w:rPr/>
      </w:pPr>
      <w:r>
        <w:rPr>
          <w:rFonts w:ascii="IRNazanin" w:hAnsi="IRNazanin" w:eastAsia="IRNazanin"/>
          <w:color w:val="111111"/>
          <w:sz w:val="28"/>
          <w:sz w:val="28"/>
          <w:szCs w:val="28"/>
          <w:rtl w:val="true"/>
          <w:lang w:bidi="fa-IR"/>
        </w:rPr>
        <w:t>مُمیت ، عالم و قادر بر همه چیز پیدا خواهى كرد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الاِنْسانُ اَءِذا ما مِتُّ لَسَوْفَ اُخْرَجُ حَيّاً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مردن در آینده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خواهم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استفهام يك استفهام انکارى است ، يعنى چنین چیزى امکان ندارد ، اما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مخصوصاً با الف و لام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رو است كه این سؤال در طبع هر انسانى در ابتدا كم و بیش نهفته است كه با شنیدن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بعد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علامت استفهامى در ذهن او ترسیم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يَذْكُرُ الاِْنْسانُ اَنّا خَلَقْناهُ مِنْ قَبْلُ وَ لَمْ يَكُ شَيْئاً</w:t>
      </w:r>
    </w:p>
    <w:p>
      <w:pPr>
        <w:pStyle w:val="BookText"/>
        <w:rPr/>
      </w:pPr>
      <w:r>
        <w:rPr>
          <w:rFonts w:ascii="IRNazanin" w:hAnsi="IRNazanin" w:eastAsia="IRNazanin"/>
          <w:color w:val="111111"/>
          <w:sz w:val="28"/>
          <w:sz w:val="28"/>
          <w:szCs w:val="28"/>
          <w:rtl w:val="true"/>
          <w:lang w:bidi="fa-IR"/>
        </w:rPr>
        <w:t xml:space="preserve">آیا انسان به‌خاطر نمى‌آوردکه ما او را پیش از این آفریدیم ،در حالى كه چیزى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ممکن است اشاره به این نکته باشد كه انسان با آن استعداد و هوش خداداد ، نباید در برابر چنین سؤالى خاموش بنشیند ، باید خودش با يادآورى خلقت‌نخستین به‌آن پاسخ‌گوید وگرنه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خودرا به‌کار نگرفته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مانند بسیارى از آیات مربوط به معاد ، تکیه روى معاد جسمانى دارد ، والاّ اگر بنا بود تنها روح باقى بماند و بازگشت جسم به زندگى مطرح نباشد ، نه آن سؤال جا داشت و نه این پاسخ </w:t>
      </w:r>
      <w:r>
        <w:rPr>
          <w:rFonts w:eastAsia="IRNazanin" w:cs="IRNazanin"/>
          <w:color w:val="111111"/>
          <w:sz w:val="28"/>
          <w:szCs w:val="28"/>
          <w:rtl w:val="true"/>
          <w:lang w:bidi="fa-IR"/>
        </w:rPr>
        <w:t xml:space="preserve">. </w:t>
      </w:r>
      <w:bookmarkStart w:id="118" w:name="pg20198_197923"/>
    </w:p>
    <w:p>
      <w:pPr>
        <w:pStyle w:val="BookText"/>
        <w:rPr/>
      </w:pPr>
      <w:bookmarkEnd w:id="118"/>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لَنَحْشُرَنَّهُمْ وَ الشَّياطینَ ثُمَّ لَنُحْضِرَنَّهُمْ حَوْلَ جَهَنَّمَ جِثِيّاً</w:t>
      </w:r>
    </w:p>
    <w:p>
      <w:pPr>
        <w:pStyle w:val="BookText"/>
        <w:rPr/>
      </w:pPr>
      <w:r>
        <w:rPr>
          <w:rFonts w:ascii="IRNazanin" w:hAnsi="IRNazanin" w:eastAsia="IRNazanin"/>
          <w:color w:val="111111"/>
          <w:sz w:val="28"/>
          <w:sz w:val="28"/>
          <w:szCs w:val="28"/>
          <w:rtl w:val="true"/>
          <w:lang w:bidi="fa-IR"/>
        </w:rPr>
        <w:t xml:space="preserve">سوگند به پروردگارت كه همه آن‌ها را همراه با شیاطین‌محشور مى‌کنیم ، بعد همه را گرداگرد جهنم در حالى كه به زانو درآمده‌اند ، حاضر مى‌سازیم </w:t>
      </w:r>
      <w:r>
        <w:rPr>
          <w:rFonts w:eastAsia="IRNazanin" w:cs="IRNazanin"/>
          <w:color w:val="111111"/>
          <w:sz w:val="28"/>
          <w:szCs w:val="28"/>
          <w:rtl w:val="true"/>
          <w:lang w:bidi="fa-IR"/>
        </w:rPr>
        <w:t>.</w:t>
      </w:r>
    </w:p>
    <w:p>
      <w:pPr>
        <w:pStyle w:val="Heading3"/>
        <w:numPr>
          <w:ilvl w:val="2"/>
          <w:numId w:val="1"/>
        </w:numPr>
        <w:rPr/>
      </w:pPr>
      <w:bookmarkStart w:id="119" w:name="__RefHeading___Toc4356212_2320776876"/>
      <w:bookmarkStart w:id="120" w:name="_Toc41"/>
      <w:bookmarkEnd w:id="119"/>
      <w:r>
        <w:rPr>
          <w:rtl w:val="true"/>
        </w:rPr>
        <w:t>توصیفى از دوزخیان</w:t>
      </w:r>
      <w:bookmarkEnd w:id="120"/>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باتوجه به‌این‌که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به‌معنى‌کسى‌است برسر زانو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اشاره‌به‌ضعف و ناتوانى و ذلت و زبونى‌آن‌هاباشد، گویى‌قدرت‌ندارند بر سر پا بایستند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لَنَنْزِعَنَّ مِنْ كُلِّ شیعَةٍ اَيُّهُمْ اَشَدُّ عَلَى الرَّحْمنِ عِتِيّاً</w:t>
      </w:r>
    </w:p>
    <w:p>
      <w:pPr>
        <w:pStyle w:val="BookText"/>
        <w:rPr/>
      </w:pPr>
      <w:r>
        <w:rPr>
          <w:rFonts w:ascii="IRNazanin" w:hAnsi="IRNazanin" w:eastAsia="IRNazanin"/>
          <w:color w:val="111111"/>
          <w:sz w:val="28"/>
          <w:sz w:val="28"/>
          <w:szCs w:val="28"/>
          <w:rtl w:val="true"/>
          <w:lang w:bidi="fa-IR"/>
        </w:rPr>
        <w:t xml:space="preserve">سپس‌از هرگروه و جمعیتى كسانى‌راکه ازهمه در برابرخداوند رحمان سرکش‌تربوده‌اند، جدا مى‌کنیم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معنى گروهى است كه با هم براى انجام كارى تعاون مى‌کنند و انتخاب این تعبیر در آیه فوق ممکن است اشاره به این باشد كه ، این گروه گمراهان بى‌ایمان در طریق طغیان و سرکشى با يکدیگر همکارى داشتند و ما نخست به‌حساب آن </w:t>
      </w:r>
    </w:p>
    <w:p>
      <w:pPr>
        <w:pStyle w:val="BookText"/>
        <w:rPr/>
      </w:pPr>
      <w:r>
        <w:rPr>
          <w:rFonts w:ascii="IRNazanin" w:hAnsi="IRNazanin" w:eastAsia="IRNazanin"/>
          <w:color w:val="111111"/>
          <w:sz w:val="28"/>
          <w:sz w:val="28"/>
          <w:szCs w:val="28"/>
          <w:rtl w:val="true"/>
          <w:lang w:bidi="fa-IR"/>
        </w:rPr>
        <w:t xml:space="preserve">گروهى مى‌رسیم كه از همه سرکش‌تر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همان‌کسانى‌که‌حتى‌مواهب‌خداى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رابه‌دست‌فراموشى‌سپردندودربرابرولى نعمت خود به‌گستاخى و طغیان و ياغى‌گرى‌برخاستند، آرى‌این‌هااز همه به آتش دوزخ‌سزاوارترند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لَنَحْنُ اَعْلَمُ بِالَّذینَ هُمْ اَوْلى بِها صِلِيّاً</w:t>
      </w:r>
    </w:p>
    <w:p>
      <w:pPr>
        <w:pStyle w:val="BookText"/>
        <w:rPr/>
      </w:pPr>
      <w:r>
        <w:rPr>
          <w:rFonts w:ascii="IRNazanin" w:hAnsi="IRNazanin" w:eastAsia="IRNazanin"/>
          <w:color w:val="111111"/>
          <w:sz w:val="28"/>
          <w:sz w:val="28"/>
          <w:szCs w:val="28"/>
          <w:rtl w:val="true"/>
          <w:lang w:bidi="fa-IR"/>
        </w:rPr>
        <w:t xml:space="preserve">بعد از آن ما به خوبى از كسانى كه براى سوختن در آتش اولویت دارند ، آگاهیم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پیش از دیگران مجازات خواهیم كرد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كه هم به معنى روشن كردن آتش و هم چیزى را كه با آتش مى‌سوزانند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آن‌ها را انتخاب مى‌کنیم و در این انتخاب هیچ‌گونه اشتباهى رخ نخواهد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مِنْكُمْ اِلاّ وارِدُها كانَ عَلى رَبِّكَ حَتْما مَقْضِيّاً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جهنم مى‌شوید ، این امرى‌است حتمى و فرمانى است قطعى از پروردگارتان </w:t>
      </w:r>
      <w:r>
        <w:rPr>
          <w:rFonts w:eastAsia="IRNazanin" w:cs="IRNazanin"/>
          <w:color w:val="111111"/>
          <w:sz w:val="28"/>
          <w:szCs w:val="28"/>
          <w:rtl w:val="true"/>
          <w:lang w:bidi="fa-IR"/>
        </w:rPr>
        <w:t xml:space="preserve">. </w:t>
      </w:r>
      <w:bookmarkStart w:id="121" w:name="pg20198_197925"/>
    </w:p>
    <w:p>
      <w:pPr>
        <w:pStyle w:val="BookText"/>
        <w:rPr/>
      </w:pPr>
      <w:bookmarkEnd w:id="121"/>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نُنَجِّى الَّذینَ اتَّقُوْا وَ نَذَرُ الظّالِمینَ فیها جِثِيّاً</w:t>
      </w:r>
    </w:p>
    <w:p>
      <w:pPr>
        <w:pStyle w:val="BookText"/>
        <w:rPr/>
      </w:pPr>
      <w:r>
        <w:rPr>
          <w:rFonts w:ascii="IRNazanin" w:hAnsi="IRNazanin" w:eastAsia="IRNazanin"/>
          <w:color w:val="111111"/>
          <w:sz w:val="28"/>
          <w:sz w:val="28"/>
          <w:szCs w:val="28"/>
          <w:rtl w:val="true"/>
          <w:lang w:bidi="fa-IR"/>
        </w:rPr>
        <w:t xml:space="preserve">سپس آن‌ها را كه تقوا پیشه كردند از آن رهایى مى‌بخشیم وظالمان را در حالى‌که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ضعف و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زانو درآمده‌اند ،در آن رها مى‌کنیم </w:t>
      </w:r>
      <w:r>
        <w:rPr>
          <w:rFonts w:eastAsia="IRNazanin" w:cs="IRNazanin"/>
          <w:color w:val="111111"/>
          <w:sz w:val="28"/>
          <w:szCs w:val="28"/>
          <w:rtl w:val="true"/>
          <w:lang w:bidi="fa-IR"/>
        </w:rPr>
        <w:t>.</w:t>
      </w:r>
    </w:p>
    <w:p>
      <w:pPr>
        <w:pStyle w:val="Heading3"/>
        <w:numPr>
          <w:ilvl w:val="2"/>
          <w:numId w:val="1"/>
        </w:numPr>
        <w:rPr/>
      </w:pPr>
      <w:bookmarkStart w:id="122" w:name="__RefHeading___Toc4356214_2320776876"/>
      <w:bookmarkStart w:id="123" w:name="_Toc42"/>
      <w:bookmarkEnd w:id="122"/>
      <w:r>
        <w:rPr>
          <w:rtl w:val="true"/>
        </w:rPr>
        <w:t>همه وارد جهنم مى‌شوید</w:t>
      </w:r>
      <w:bookmarkEnd w:id="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دخول است و به این ترتیب همه انسان‌ها بدون استثناء ، نیك و بد ، وارد جهنم مى‌شوند ، منتها دوزخ بر نیکان سرد و سالم خواهد بود ، همان‌گونه كه آتش نمرود بر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نارُ كُونى بَرْدا وَ سَلاما عَلى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آتش با آن‌ها سنخیت ندارد ، گویى از آنان دور مى‌شود و فرار مى‌کند و هر جا آن‌ها قرار مى‌گیرند ، خاموش مى‌گردد ، ولى دوزخیان كه تناسب با آتش دوزخ دارند همچون ماده قابل اشتعالى كه به آتش برسد ، فورا شعله‌ور مى‌شوند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نظر از این‌که فلسفه این كار چیست كه بعدا به خواست خدا شرح خواهیم داد ، بدون شك ظاهر آیه فوق با این تفسیر هماهنگ است ، زیرا معنى اصلى ورود ، </w:t>
      </w:r>
    </w:p>
    <w:p>
      <w:pPr>
        <w:pStyle w:val="BookText"/>
        <w:rPr/>
      </w:pPr>
      <w:r>
        <w:rPr>
          <w:rFonts w:ascii="IRNazanin" w:hAnsi="IRNazanin" w:eastAsia="IRNazanin"/>
          <w:color w:val="111111"/>
          <w:sz w:val="28"/>
          <w:sz w:val="28"/>
          <w:szCs w:val="28"/>
          <w:rtl w:val="true"/>
          <w:lang w:bidi="fa-IR"/>
        </w:rPr>
        <w:t xml:space="preserve">دخول است و غیر آن نیاز به قرینه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كه شخصى از او درباره این آیه پرسید ، جابر با هردو انگشت به‌دو گوشش اشاره‌کرد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مطلبى‌بااین‌دو گوش‌خود ازپیامبر صلى‌الله‌علیه‌و‌آله شنیدم كه اگر دروغ بگویم هر دو كر باد ،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در این‌جا به معنى دخول است ، هیچ نیکوکار و بدکارى نیست ، مگر این‌که داخل جهنم مى‌شود ، آتش در برابر مؤمنان سرد و سالم خواهد بود ، همان‌گونه كه بر ابراهیم بود ،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تردید از جابر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سردى فریاد مى‌کشد ، سپس خداوند پرهیزکاران را رهایى مى‌بخشد و ظالمان را در آن ذلیلانه رها مى‌کند </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حدیث دیگرى از پیامبر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به فرد با ایمان در روز قیامت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از من بگذر كه نورت ، شعله مرا خاموش كرد </w:t>
      </w:r>
      <w:r>
        <w:rPr>
          <w:rFonts w:eastAsia="IRNazanin" w:cs="IRNazanin"/>
          <w:color w:val="111111"/>
          <w:sz w:val="28"/>
          <w:szCs w:val="28"/>
          <w:rtl w:val="true"/>
          <w:lang w:bidi="fa-IR"/>
        </w:rPr>
        <w:t>» .</w:t>
      </w:r>
      <w:r>
        <w:rPr>
          <w:rStyle w:val="FootnoteAnchor"/>
          <w:rtl w:val="true"/>
        </w:rPr>
        <w:footnoteReference w:id="4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پرمعنایى كه درباره پل صراط در روایات آمده كه آن بر روى جهنم كشیده شده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مو باریک‌تر و از شمشیر تیزتر است ، نیز شاهد و گواه دیگرى بر این تفسیر است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تنها سؤالى كه در این‌جا باقى مى‌ماند این است كه فلسفه این كار از نظر حکمت پروردگار چیست ؟ به علاوه آیا مؤمنان از این كار آزار و عذابى نمى‌بینند؟</w:t>
      </w:r>
    </w:p>
    <w:p>
      <w:pPr>
        <w:pStyle w:val="BookText"/>
        <w:rPr/>
      </w:pPr>
      <w:r>
        <w:rPr>
          <w:rFonts w:ascii="IRNazanin" w:hAnsi="IRNazanin" w:eastAsia="IRNazanin"/>
          <w:color w:val="111111"/>
          <w:sz w:val="28"/>
          <w:sz w:val="28"/>
          <w:szCs w:val="28"/>
          <w:rtl w:val="true"/>
          <w:lang w:bidi="fa-IR"/>
        </w:rPr>
        <w:t xml:space="preserve">پاسخ این سؤال كه از هر دو جنبه در روایات اسلامى وارد شده است ، با كمى دقت روشن مى‌شود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مشاهده دوزخ و عذاب‌هاى آن ، مقدمه‌اى خواهد بود كه مؤمنان از نعمت‌هاى خداداد بهشت حداکثر لذت را ببرند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عافیت را كسى داند كه به مصیبتى گرفتار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بِالاَضْدادِ تُعْرَفُ الاَشْياءُ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مؤمنان گرفتار مصیبت نمى‌شوند ، بلکه تنها صحنه مصیبت را مشاهده مى‌کنند و همان گونه كه در روایات فوق خواندیم آتش بر آن‌ها سرد سالم مى‌شود و نور آن‌ها شعله آتش را تحت الشعاع قرار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علاوه آن‌ها چنان سریع و قاطع از آتش مى‌گذرند كه كمترین اثرى در آن‌ها نمى‌تواند داشته باشد ، همان‌گونه كه در حدیثى از پیامبر صلى‌الله‌علیه‌و‌آله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يَرِدُ النّاسُ النّارَ ثُمَّ يَصْدُرُونَ بِاَعْمالِهِمْ فَاَوْلهُمْ كَلَمْعِ الْبَرْقِ ، ثُمَّ كَمَرِّ الرّيحِ ، ثُمَّ كَحُضْرِ الْفَرَسِ ، ثُمَّ كَالرّاكِبِ ، ثُمَّ كَشَدِّ الرِّجْلِ ، ثُمَّ كَمَشْيِه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همگى وارد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 سپس بر حسب اعمالشان از آن بیرون مى‌آیند بعضى همچون برق ، سپس كمتر از آن همچون گذشتن تندباد ، بعضى همچون دویدن شدید اسب ، بعضى همچون سوار معمولى ، بعضى همچون پیاده‌اى كه تند مى‌رود و بعضى همچون كسى كه معمولى راه مى‌رود </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اِذاتُتْلى عَلَيْهِمْ ءَایاتُنابَيِّناتٍ قالَ‌الَّذینَ كَفَرُوا لِلَّذینَ ءَامَنُوا اَىُّ الْفَریقَيْنِ خَيْرٌ مَقاما وَ اَحْسَنُ نَدِيّاً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هنگامى‌که‌آیات‌روشن‌مابرآن‌ها خوانده‌مى‌شود،کافران‌به مؤمنان‌مى‌گویند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كدام‌یك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بهتر و جلسات انس و مشورتش زیباتر و بخشش او بیشتر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رطوبت گرفته شده است و سپس به معنى افراد فصیح و سخن‌گو آمده ، چراکه يکى از شرایط قدرت بر تکلم ، داشتن آب دهان به قدر كافى است و از آن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مجالست و سخن گفتن و حتى مجلسى را كه جمعى درآن براى انس جمع مى‌شوند يا به مشورت مى‌نشینند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محلى بود در مکه و سران در آن‌جا جمع مى‌شدند و مشورت مى‌کردند ، از همین معنى گرفته شده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سخاوت و بذل و بخشش گاه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مى‌کنند </w:t>
      </w:r>
      <w:r>
        <w:rPr>
          <w:rStyle w:val="FootnoteAnchor"/>
          <w:rtl w:val="true"/>
        </w:rPr>
        <w:footnoteReference w:id="51"/>
      </w:r>
      <w:r>
        <w:rPr>
          <w:rFonts w:ascii="IRNazanin" w:hAnsi="IRNazanin" w:eastAsia="IRNazanin"/>
          <w:color w:val="111111"/>
          <w:sz w:val="28"/>
          <w:sz w:val="28"/>
          <w:szCs w:val="28"/>
          <w:rtl w:val="true"/>
          <w:lang w:bidi="fa-IR"/>
        </w:rPr>
        <w:t xml:space="preserve">و آیه فوق ممکن است اشاره به همه این‌ها باشد ، يعنى مجلس انس ما از شما زیباتر و پول و ثروت و زرق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برق و لباسمان جالب‌تر و سخنان و اشعار فصیح و بلیغمان بهتر و رساتر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اَهْلَكْنا قَبْلَهُمْ مِنْ قَرْنٍ هُمْ اَحْسَنُ اَثاثاً وَ رِءْياً</w:t>
      </w:r>
    </w:p>
    <w:p>
      <w:pPr>
        <w:pStyle w:val="BookText"/>
        <w:rPr/>
      </w:pPr>
      <w:r>
        <w:rPr>
          <w:rFonts w:ascii="IRNazanin" w:hAnsi="IRNazanin" w:eastAsia="IRNazanin"/>
          <w:color w:val="111111"/>
          <w:sz w:val="28"/>
          <w:sz w:val="28"/>
          <w:szCs w:val="28"/>
          <w:rtl w:val="true"/>
          <w:lang w:bidi="fa-IR"/>
        </w:rPr>
        <w:t xml:space="preserve">اقوام بسیارى را پیش از آن‌ها نابود كردیم كه هم مال و ثروتشان از این‌ها بهتر بود و هم ظاهرشان آراسته‌تر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معنى يك زمان طولانى است ، ولى چون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نزدیکى گرفته شده است ، به قوم و جمعیتى كه در يك زمان جمعند نیز گفته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متاع و زینت دنیا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هیئت و منظر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پول و ثروت آن‌ها و مجالس پر زرق و برق و لباس‌هاى فاخر و چهره‌هاى زیبایشان توانست جلو عذاب الهى را بگیرد ؟ اگر این‌ها دلیل بر شخصیت و مقامشان در پیشگاه خدا بود ، چرا به چنان سرنوشت شومى گرفتار شدند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فِى الضَّلالَةِ فَلْيَمْدُدْ لَهُ الرَّحْمنُ مَدّاً حَتّى اِذا رَاَوْا ما يُوعَدُونَ اِمَّا </w:t>
      </w:r>
    </w:p>
    <w:p>
      <w:pPr>
        <w:pStyle w:val="BookText"/>
        <w:rPr/>
      </w:pPr>
      <w:r>
        <w:rPr>
          <w:rFonts w:ascii="Amiri" w:hAnsi="Amiri" w:eastAsia="Amiri" w:cs="Amiri"/>
          <w:color w:val="111111"/>
          <w:sz w:val="28"/>
          <w:sz w:val="28"/>
          <w:szCs w:val="28"/>
          <w:rtl w:val="true"/>
          <w:lang w:bidi="ar-SA"/>
        </w:rPr>
        <w:t>الْعَذابَ وَ اِمَّا السّاعَةَ فَسَيَعْلَمُونَ مَنْ هُوَ شَرٌّ مَكاناً وَ اَضْعَفُ جُنْداً</w:t>
      </w:r>
    </w:p>
    <w:p>
      <w:pPr>
        <w:pStyle w:val="BookText"/>
        <w:rPr/>
      </w:pPr>
      <w:r>
        <w:rPr>
          <w:rFonts w:ascii="IRNazanin" w:hAnsi="IRNazanin" w:eastAsia="IRNazanin"/>
          <w:color w:val="111111"/>
          <w:sz w:val="28"/>
          <w:sz w:val="28"/>
          <w:szCs w:val="28"/>
          <w:rtl w:val="true"/>
          <w:lang w:bidi="fa-IR"/>
        </w:rPr>
        <w:t>بگو كسى كه در گمراهى است خداوند به او مهلت مى‌دهدتا زمانى كه وعده الهى را با چشم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عذاب این‌دنیا يا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آن‌روزاست كه خواهند دانست چه كسى مکانش بدتر و چه كسى لشکرش ناتوان‌تر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عذاب الهى در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این‌گونه افراد منحرف كه دیگر قابل هدایت نیستند براى این‌که دردناک‌ترین مجازات الهى را ببینند ، گاهى خداوند آن‌ها را در نعمت‌ها غوطه‌ور مى‌سازد كه هم مایه غرور و غفلتشان مى‌شود و هم عذاب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چیزى است كه در بعضى از آیات قرآن به عنوان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r>
        <w:rPr>
          <w:rStyle w:val="FootnoteAnchor"/>
          <w:rtl w:val="true"/>
        </w:rPr>
        <w:footnoteReference w:id="5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فَلْيَمْدُدْ لَهُ الرَّحْمنُ 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صورت امر است ، ولى در معنى خبر مى‌باشد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مفهوم آن این است كه خداوند به آن‌ها مهلت و ادامه نعمت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به قرینه این‌که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اشاره به مجازات‌هاى الهى در عالم دنیا است ، مجازات‌هایى همچون طوفان نوح و زلزله و سنگ‌هاى آسمانى كه بر قوم لوط نازل شد ، يا مجازات‌هایى كه به وسیله مؤمنان و رزمندگان جبهه حق ، بر سر آنان فرود مى‌آید ،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قاتِلُوهُمْ يُعَذِّبْهُمُ اللّهُ بِاَيْدیكُمْ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پیکار كنید كه خداوند آن‌ها را با دست شما مجازات مى‌کند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يَزیدُ اللّهُ الَّذینَ اهْتَدَوْا هُدًى وَ الْباقِياتُ الصّالِحاتُ خَيْرٌ عِنْدَ رَبِّكَ ثَوابا وَ خَيْرٌ مَرَدّاً</w:t>
      </w:r>
    </w:p>
    <w:p>
      <w:pPr>
        <w:pStyle w:val="BookText"/>
        <w:rPr/>
      </w:pPr>
      <w:r>
        <w:rPr>
          <w:rFonts w:ascii="IRNazanin" w:hAnsi="IRNazanin" w:eastAsia="IRNazanin"/>
          <w:color w:val="111111"/>
          <w:sz w:val="28"/>
          <w:sz w:val="28"/>
          <w:szCs w:val="28"/>
          <w:rtl w:val="true"/>
          <w:lang w:bidi="fa-IR"/>
        </w:rPr>
        <w:t xml:space="preserve">اما كسانى‌که در راه هدایت گام نهادند خداوند بر هدایتشان مى‌افزاید ، آثار و اعمال صالحى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مى‌ماند ، در پیشگاه پروردگار تو ثوابش بیشتر و عاقبتش ارزشمندتر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bookmarkStart w:id="124" w:name="pg20198_197933"/>
    </w:p>
    <w:p>
      <w:pPr>
        <w:pStyle w:val="BookText"/>
        <w:rPr/>
      </w:pPr>
      <w:bookmarkEnd w:id="124"/>
      <w:r>
        <w:rPr>
          <w:rFonts w:ascii="IRNazanin" w:hAnsi="IRNazanin" w:eastAsia="IRNazanin"/>
          <w:color w:val="111111"/>
          <w:sz w:val="28"/>
          <w:sz w:val="28"/>
          <w:szCs w:val="28"/>
          <w:rtl w:val="true"/>
          <w:lang w:bidi="fa-IR"/>
        </w:rPr>
        <w:t xml:space="preserve">بدیهى است هدایت درجاتى دارد ، هنگامى كه درجات نخستین آن به وسیله انسان پیموده شود ، خداوند دست او را مى‌گیرد و به درجات عالى‌تر مى‌برد و همچون درخت بارورى كه هر روز مرحله تازه‌اى از رشد و تکامل را مى‌پیماید ، این هدایت يافتگان نیز در پرتو ایمان و اعمال صالحشان هر روز به مراحل بالاترى گام مى‌نهند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اَفَرَاَيْتَ الَّذى كَفَرَ بِایاتِنا وَ قالَ لاُوتَيَنَّ مالاً وَ وَلَداً</w:t>
      </w:r>
    </w:p>
    <w:p>
      <w:pPr>
        <w:pStyle w:val="BookText"/>
        <w:rPr/>
      </w:pPr>
      <w:r>
        <w:rPr>
          <w:rFonts w:ascii="IRNazanin" w:hAnsi="IRNazanin" w:eastAsia="IRNazanin"/>
          <w:color w:val="111111"/>
          <w:sz w:val="28"/>
          <w:sz w:val="28"/>
          <w:szCs w:val="28"/>
          <w:rtl w:val="true"/>
          <w:lang w:bidi="fa-IR"/>
        </w:rPr>
        <w:t xml:space="preserve">آیا دیدى كسى را كه آیات ما را انکار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فرزندان فراوانى نصیبم خواهد شد </w:t>
      </w:r>
      <w:r>
        <w:rPr>
          <w:rFonts w:eastAsia="IRNazanin" w:cs="IRNazanin"/>
          <w:color w:val="111111"/>
          <w:sz w:val="28"/>
          <w:szCs w:val="28"/>
          <w:rtl w:val="true"/>
          <w:lang w:bidi="fa-IR"/>
        </w:rPr>
        <w:t>.</w:t>
      </w:r>
    </w:p>
    <w:p>
      <w:pPr>
        <w:pStyle w:val="Heading3"/>
        <w:numPr>
          <w:ilvl w:val="2"/>
          <w:numId w:val="1"/>
        </w:numPr>
        <w:rPr/>
      </w:pPr>
      <w:bookmarkStart w:id="125" w:name="__RefHeading___Toc4356216_2320776876"/>
      <w:bookmarkStart w:id="126" w:name="_Toc43"/>
      <w:bookmarkEnd w:id="125"/>
      <w:r>
        <w:rPr>
          <w:rtl w:val="true"/>
        </w:rPr>
        <w:t>یك تفکر خرافى و انحرافى</w:t>
      </w:r>
      <w:bookmarkEnd w:id="126"/>
    </w:p>
    <w:p>
      <w:pPr>
        <w:pStyle w:val="BookText"/>
        <w:rPr/>
      </w:pPr>
      <w:r>
        <w:rPr>
          <w:rFonts w:ascii="IRNazanin" w:hAnsi="IRNazanin" w:eastAsia="IRNazanin"/>
          <w:color w:val="111111"/>
          <w:sz w:val="28"/>
          <w:sz w:val="28"/>
          <w:szCs w:val="28"/>
          <w:rtl w:val="true"/>
          <w:lang w:bidi="fa-IR"/>
        </w:rPr>
        <w:t xml:space="preserve">بعضى از مردم معتقدند كه ایمان و پاکى و تقوا با آن‌ها سازگار نیست و سبب مى‌شود كه دنیا به آن‌ها پشت كند ، در حالى كه با بیرون رفتن از محیط ایمان و تقوا ، دنیا به آن‌ها رو خواهد كرد و مال و ثروت آن‌ها زیاد مى‌شود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طرز فکر خواه بر اثر ساده لوحى و پیروى خرافات باشد و خواه پوششى براى فرار </w:t>
      </w:r>
    </w:p>
    <w:p>
      <w:pPr>
        <w:pStyle w:val="BookText"/>
        <w:rPr/>
      </w:pPr>
      <w:r>
        <w:rPr>
          <w:rFonts w:ascii="IRNazanin" w:hAnsi="IRNazanin" w:eastAsia="IRNazanin"/>
          <w:color w:val="111111"/>
          <w:sz w:val="28"/>
          <w:sz w:val="28"/>
          <w:szCs w:val="28"/>
          <w:rtl w:val="true"/>
          <w:lang w:bidi="fa-IR"/>
        </w:rPr>
        <w:t xml:space="preserve">از زیر بار مسؤولیت‌ها و تعهدهاى الهى ، هر چه باشد يك طرز فکر خطرناك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دیده‌ایم این موهوم پرستان ، مال و ثروت بعضى افراد بى‌ایمان و فقر و محرومیت گروهى از مؤمنان را مستمسکى براى اثبات این خرافه قرار مى‌دهند ، در حالى كه مى‌دانیم</w:t>
      </w:r>
    </w:p>
    <w:p>
      <w:pPr>
        <w:pStyle w:val="BookText"/>
        <w:rPr/>
      </w:pPr>
      <w:r>
        <w:rPr>
          <w:rFonts w:ascii="IRNazanin" w:hAnsi="IRNazanin" w:eastAsia="IRNazanin"/>
          <w:color w:val="111111"/>
          <w:sz w:val="28"/>
          <w:sz w:val="28"/>
          <w:szCs w:val="28"/>
          <w:rtl w:val="true"/>
          <w:lang w:bidi="fa-IR"/>
        </w:rPr>
        <w:t xml:space="preserve">نه اموالى كه از طریق ظلم و كفر و ترك مبانى تقوا به‌انسان مى‌رسد، مایه افتخار است و نه هرگز ایمان و پرهیزکارى سدى بر سر راه فعالیت‌هاى مشروع و مباح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عصر و زمان پیامبر صلى‌الله‌علیه‌و‌آله همچون عصر ما ، افراد نادانى بودند كه چنین پندارى داشتند و يا لااقل تظاهر به آن مى‌کردند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الْغَيْبَ اَمِ اتَّخَذَ عِنْدَ الرَّحْمنِ عَهْداً</w:t>
      </w:r>
    </w:p>
    <w:p>
      <w:pPr>
        <w:pStyle w:val="BookText"/>
        <w:rPr/>
      </w:pPr>
      <w:r>
        <w:rPr>
          <w:rFonts w:ascii="IRNazanin" w:hAnsi="IRNazanin" w:eastAsia="IRNazanin"/>
          <w:color w:val="111111"/>
          <w:sz w:val="28"/>
          <w:sz w:val="28"/>
          <w:szCs w:val="28"/>
          <w:rtl w:val="true"/>
          <w:lang w:bidi="fa-IR"/>
        </w:rPr>
        <w:t>آیا او از اسرار غیب مطلع گشته ، يا نزد خدا عهد و پیمانى‌گرفته است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به آن‌ها پاسخ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مى‌تواند چنین پیش‌گویى كند و رابطه‌اى میان كفر و دارا شدن مال و فرزندان قائل شود كه آگاه بر غیب باشد ، زیرا هیچ رابطه‌اى میان این دو ما نمى‌بینیم و يا عهد و پیمانى از خدا گرفته باشد ، چنین سخنى نیز بى معنى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سَنَكْتُبُ ما يَقُولُ وَ نَمُدُّ لَهُ مِنَ الْعَذابِ مَدّاً</w:t>
      </w:r>
    </w:p>
    <w:p>
      <w:pPr>
        <w:pStyle w:val="BookText"/>
        <w:rPr/>
      </w:pPr>
      <w:r>
        <w:rPr>
          <w:rFonts w:ascii="IRNazanin" w:hAnsi="IRNazanin" w:eastAsia="IRNazanin"/>
          <w:color w:val="111111"/>
          <w:sz w:val="28"/>
          <w:sz w:val="28"/>
          <w:szCs w:val="28"/>
          <w:rtl w:val="true"/>
          <w:lang w:bidi="fa-IR"/>
        </w:rPr>
        <w:t xml:space="preserve">هرگز چنین نیست ما به زودى آن‌چه را او مى‌گوید ، مى‌نویسیم و عذاب را بر او مستمر خواهیم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سخنان بى‌پایه كه ممکن است مایه انحراف بعضى از ساده‌لوحان گردد، همه در پرونده اعمال آن‌ها ثبت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نَمُدُّ لَهُ مِنَ الْعَذابِ 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ممکن است اشاره به عذاب مستمر و جاویدان آخرت بوده باشد و نیز ممکن است اشاره به عذاب‌هایى باشد كه بر اثر كفر و بى‌ایمانى در این دنیا دامن‌گیر آن‌ها مى‌شود ، این احتمال نیز قابل ملاحظه است كه این مال و فرزندان كه مایه غرور و گمراهى است ، خود عذابى است مستمر براى آن‌ها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نَرِثُهُ ما يَقُولُ وَ يَأْتینا فَرْداً</w:t>
      </w:r>
    </w:p>
    <w:p>
      <w:pPr>
        <w:pStyle w:val="BookText"/>
        <w:rPr/>
      </w:pPr>
      <w:r>
        <w:rPr>
          <w:rFonts w:ascii="IRNazanin" w:hAnsi="IRNazanin" w:eastAsia="IRNazanin"/>
          <w:color w:val="111111"/>
          <w:sz w:val="28"/>
          <w:sz w:val="28"/>
          <w:szCs w:val="28"/>
          <w:rtl w:val="true"/>
          <w:lang w:bidi="fa-IR"/>
        </w:rPr>
        <w:t xml:space="preserve">آن چه را او مى‌گوید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ازاموال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ارث مى‌بریم و تك و تنها نزد ماخواهدآمد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سرانجام همۀ این امکانات مادى را مى‌گذارد و مى‌رود و با دست تهى در آن دادگاه </w:t>
      </w:r>
    </w:p>
    <w:p>
      <w:pPr>
        <w:pStyle w:val="BookText"/>
        <w:rPr/>
      </w:pPr>
      <w:r>
        <w:rPr>
          <w:rFonts w:ascii="IRNazanin" w:hAnsi="IRNazanin" w:eastAsia="IRNazanin"/>
          <w:color w:val="111111"/>
          <w:sz w:val="28"/>
          <w:sz w:val="28"/>
          <w:szCs w:val="28"/>
          <w:rtl w:val="true"/>
          <w:lang w:bidi="fa-IR"/>
        </w:rPr>
        <w:t xml:space="preserve">عدل پروردگار حاضر مى‌شود ، در حالى كه نامه اعمالش از گناهان سیاه و از حسنات خالى است ، آن‌جا است كه نتیجه این گفته‌هاى بى‌اساسخود را در دنیا مى‌بیند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دُونِ اللّهِ الِهَةً لِيَكُونُوا لَهُمْ عِزّاً</w:t>
      </w:r>
    </w:p>
    <w:p>
      <w:pPr>
        <w:pStyle w:val="BookText"/>
        <w:rPr/>
      </w:pPr>
      <w:r>
        <w:rPr>
          <w:rFonts w:ascii="IRNazanin" w:hAnsi="IRNazanin" w:eastAsia="IRNazanin"/>
          <w:color w:val="111111"/>
          <w:sz w:val="28"/>
          <w:sz w:val="28"/>
          <w:szCs w:val="28"/>
          <w:rtl w:val="true"/>
          <w:lang w:bidi="fa-IR"/>
        </w:rPr>
        <w:t xml:space="preserve">آن‌هاغیرازخدا معبودانى براى‌خود انتخاب كردندتا مایه‌عزتشان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پندار خامى؟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سَيَكْفُرُونَ بِعِبادَتِهِمْ وَ يَكُونُونَ عَلَيْهِمْ ضِدّاً</w:t>
      </w:r>
    </w:p>
    <w:p>
      <w:pPr>
        <w:pStyle w:val="BookText"/>
        <w:rPr/>
      </w:pPr>
      <w:r>
        <w:rPr>
          <w:rFonts w:ascii="IRNazanin" w:hAnsi="IRNazanin" w:eastAsia="IRNazanin"/>
          <w:color w:val="111111"/>
          <w:sz w:val="28"/>
          <w:sz w:val="28"/>
          <w:szCs w:val="28"/>
          <w:rtl w:val="true"/>
          <w:lang w:bidi="fa-IR"/>
        </w:rPr>
        <w:t xml:space="preserve">هرگز چنین نیست ، به زودى معبودها منکر عبادت آن‌ها خواهند شد ، بلکه بر ضدشان قیام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اشاره به همان مطلبى است كه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را كه غیر از خدا مى‌خوانید مالك هیچ چیز نیستند ، اگر آن‌ها را بخوانید سخنان شما را نمى‌شنوند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رستاخیز منکر شرك شما مى‌شوند </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حُشِرَ النّاسُ كانُوا لَهُمْ 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مردم محشور شوند ، این معبودها دشمنان آن‌ها خواهند بود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جالب این‌که در ذیل حدیث جمله كوتاه و پرمحتوایى درباره حقیقت عبادت ،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الْعِبادَةُ هِىَ السُّجُودُ وَ لاَ الرُّكُوعُ وَ اِنَّما هِىَ طاعَةُ الرِّجالِ ، مَنْ اَطاعَ مَخْلُوقا فى مَعْصِيَةِ الْخالِقِ فَقَدْ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و رکوع نیست ، بلکه حقیقت عبادت ، اطاعت این و آن است ، هر كس مخلوقى را در معصیت خالق اطاعت كند ، او را پرستش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سرنوشت او همان سرنوشت مشرکان و بت پرستان است </w:t>
      </w:r>
      <w:r>
        <w:rPr>
          <w:rFonts w:eastAsia="IRNazanin" w:cs="IRNazanin"/>
          <w:color w:val="111111"/>
          <w:sz w:val="28"/>
          <w:szCs w:val="28"/>
          <w:rtl w:val="true"/>
          <w:lang w:bidi="fa-IR"/>
        </w:rPr>
        <w:t>) .</w:t>
      </w:r>
      <w:r>
        <w:rPr>
          <w:rStyle w:val="FootnoteAnchor"/>
          <w:rtl w:val="true"/>
        </w:rPr>
        <w:footnoteReference w:id="53"/>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اَنّا اَرْسَلْنَا الشَّياطینَ عَلَى الْكافِرینَ تَؤُزُّهُمْ اَزّاً</w:t>
      </w:r>
    </w:p>
    <w:p>
      <w:pPr>
        <w:pStyle w:val="BookText"/>
        <w:rPr/>
      </w:pPr>
      <w:r>
        <w:rPr>
          <w:rFonts w:ascii="IRNazanin" w:hAnsi="IRNazanin" w:eastAsia="IRNazanin"/>
          <w:color w:val="111111"/>
          <w:sz w:val="28"/>
          <w:sz w:val="28"/>
          <w:szCs w:val="28"/>
          <w:rtl w:val="true"/>
          <w:lang w:bidi="fa-IR"/>
        </w:rPr>
        <w:t xml:space="preserve">آیا ندیدى كه ما شیاطین را به سوى كافران فرستادیم تا آن‌هارا شدیدا تحریك كنند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جوشش دیگ و زیر و روشدن محتواى آن به هنگام شدت غلیان است و در این‌جا كنایه از آن است كه شیاطین آن‌چنان بر آن‌ها مسلط مى‌شوند كه در هر مسیر و به هر شکلى بخواهند آنان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حرکت درمى‌آورند و زیر و رو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كه تسلط شیاطین بر انسان‌ها يك تسلط اجبارى و ناآگاه نیست ، بلکه این انسان است كه به شیاطین اجازه ورود به درون قلب و جان خود مى‌دهد ، بند بندگى آن‌ها را بر گردن مى‌نهد و اطاعتشان را پذیرا مى‌شود ، همان‌گونه كه قرآن 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سُلْطانُهُ عَلَى الَّذینَ يَتَوَلَّوْنَهُ وَ الَّذینَ هُمْ بِه 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شیطان تنها بر كسانى است كه ولایت او را پذیرا گشته و او را بت و معبود خود ساخته‌اند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عَلَيْهِمْ اِنَّما نَعُدُّ لَهُمْ عَدّاً</w:t>
      </w:r>
    </w:p>
    <w:p>
      <w:pPr>
        <w:pStyle w:val="BookText"/>
        <w:rPr/>
      </w:pPr>
      <w:r>
        <w:rPr>
          <w:rFonts w:ascii="IRNazanin" w:hAnsi="IRNazanin" w:eastAsia="IRNazanin"/>
          <w:color w:val="111111"/>
          <w:sz w:val="28"/>
          <w:sz w:val="28"/>
          <w:szCs w:val="28"/>
          <w:rtl w:val="true"/>
          <w:lang w:bidi="fa-IR"/>
        </w:rPr>
        <w:t xml:space="preserve">بنابراین درباره آن‌ها عجله مکن ، ما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رادقیقا شماره خواهیم كرد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نَعُدُّ لَهُمْ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يکى از دوستان خود سؤال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عقیده تو منظور پروردگار از این آیه شمردن چه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پدران و مادران هم حساب روزهاى عمر فرزندان را </w:t>
      </w:r>
    </w:p>
    <w:p>
      <w:pPr>
        <w:pStyle w:val="BookText"/>
        <w:rPr/>
      </w:pPr>
      <w:r>
        <w:rPr>
          <w:rFonts w:ascii="Amiri" w:hAnsi="Amiri" w:eastAsia="Amiri" w:cs="Amiri"/>
          <w:color w:val="111111"/>
          <w:sz w:val="28"/>
          <w:sz w:val="28"/>
          <w:szCs w:val="28"/>
          <w:rtl w:val="true"/>
          <w:lang w:bidi="ar-SA"/>
        </w:rPr>
        <w:t xml:space="preserve">دارند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لكِنَّهُ عَدَدُ الاَنْفاسِ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شمارش عدد نفس‌ها است </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به هر حال دقت در محتواى این آیه انسان را تکان مى‌دهد ، چرا كه ثابت مى‌کند همه چیز ما حتى نفس‌هاى ما روى حساب و تحت شماره است و باید روزى پاسخ‌گوى همه آن‌ها باشیم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نَحْشُرُ الْمُتَّقینَ اِلَى الرَّحْمنِ وَفْداً</w:t>
      </w:r>
    </w:p>
    <w:p>
      <w:pPr>
        <w:pStyle w:val="BookText"/>
        <w:rPr/>
      </w:pPr>
      <w:r>
        <w:rPr>
          <w:rFonts w:ascii="IRNazanin" w:hAnsi="IRNazanin" w:eastAsia="IRNazanin"/>
          <w:color w:val="111111"/>
          <w:sz w:val="28"/>
          <w:sz w:val="28"/>
          <w:szCs w:val="28"/>
          <w:rtl w:val="true"/>
          <w:lang w:bidi="fa-IR"/>
        </w:rPr>
        <w:t xml:space="preserve">درآن‌روز كه پرهیزکاران را به‌سوى خداوند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وپاداش‌هاى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راهنمایى مى‌کنیم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هیئت يا گروهى است كه براى حل مشکلاتشان نزد بزرگان مى‌روند و مورد احترام و تکریم قرار مى‌گیرند ، بنابراین به‌طور ضمنى مفهوم احترام را دربردارد و شاید به همین جهت است كه در بعضى از روایات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بر مرکب‌هاى راهوارى سوار مى‌شوند و با احترام فراوان به بهشت مى‌روند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این آیه از پیامبر صلى‌الله‌علیه‌و‌آله جویا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الْوَفْدُ لا يَكُونُ اِلاّ رُكْبانا اوُلئِكَ رِجالٌنِ اتَّقُو اللّهَ عَزَّوَجَلَّ ، فَاَحَبَّهُمْ وَ اخْتَصَّهُمْ وَ رَضِىَ اَعْمالَهُمْ فَسَمّاهُمْ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حتما به‌کسانى مى‌گویند كه سوار بر مرکبند ، آن‌ها افرادى هستند كه تقوا و پرهیزکارى را پیشه ساختند ، خدا آن‌ها را دوست داشت و آنان را مخصوص خود گردانید و از اعمالشان خشنود شد و نام متقین بر آن‌ها گذارد </w:t>
      </w:r>
      <w:r>
        <w:rPr>
          <w:rFonts w:eastAsia="IRNazanin" w:cs="IRNazanin"/>
          <w:color w:val="111111"/>
          <w:sz w:val="28"/>
          <w:szCs w:val="28"/>
          <w:rtl w:val="true"/>
          <w:lang w:bidi="fa-IR"/>
        </w:rPr>
        <w:t>... » .</w:t>
      </w:r>
      <w:r>
        <w:rPr>
          <w:rStyle w:val="FootnoteAnchor"/>
          <w:rtl w:val="true"/>
        </w:rPr>
        <w:footnoteReference w:id="55"/>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نَسُوقُ الْمُجْرِمینَ اِلى جَهَنَّمَ وِرْداً</w:t>
      </w:r>
    </w:p>
    <w:p>
      <w:pPr>
        <w:pStyle w:val="BookText"/>
        <w:rPr/>
      </w:pPr>
      <w:r>
        <w:rPr>
          <w:rFonts w:ascii="IRNazanin" w:hAnsi="IRNazanin" w:eastAsia="IRNazanin"/>
          <w:color w:val="111111"/>
          <w:sz w:val="28"/>
          <w:sz w:val="28"/>
          <w:szCs w:val="28"/>
          <w:rtl w:val="true"/>
          <w:lang w:bidi="fa-IR"/>
        </w:rPr>
        <w:t xml:space="preserve">و مجرمان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شتران تشنه كامى كه به‌سوى آبگاه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جهنم مى‌رانیم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گروه انسان‌ها يا حیواناتى است كه وارد آبگاه مى‌شوند و از آن‌جا كه چنین گروهى حتما تشنه‌اند ، مفسران این تعبیر را در این‌جا به معنى تشنه كامان گرفته‌اند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قدر فاصله است میان‌کسانى‌که آن‌ها را با عزت و احترام به سوى خداوند رحمان مى‌برند، </w:t>
      </w:r>
      <w:r>
        <w:rPr>
          <w:rFonts w:eastAsia="IRNazanin" w:cs="IRNazanin"/>
          <w:color w:val="111111"/>
          <w:sz w:val="28"/>
          <w:szCs w:val="28"/>
          <w:rtl w:val="true"/>
          <w:lang w:bidi="fa-IR"/>
        </w:rPr>
        <w:t xml:space="preserve">. </w:t>
      </w:r>
      <w:bookmarkStart w:id="127" w:name="pg20198_197941"/>
    </w:p>
    <w:p>
      <w:pPr>
        <w:pStyle w:val="BookText"/>
        <w:rPr/>
      </w:pPr>
      <w:bookmarkEnd w:id="127"/>
      <w:r>
        <w:rPr>
          <w:rFonts w:ascii="IRNazanin" w:hAnsi="IRNazanin" w:eastAsia="IRNazanin"/>
          <w:color w:val="111111"/>
          <w:sz w:val="28"/>
          <w:sz w:val="28"/>
          <w:szCs w:val="28"/>
          <w:rtl w:val="true"/>
          <w:lang w:bidi="fa-IR"/>
        </w:rPr>
        <w:t>فرشتگان به استقبالشان مى‌شتابند و برآن‌ها سلام و درود مى‌فرستند و گروهى‌که‌آن‌ها را همچون حیوانات تشنه‌کام به‌سوى‌آتش‌دوزخ مى‌رانند، درحالى‌که سربزیرند وشرمسار و رسوا و بى مقدار؟</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الشَّفاعَةَ اِلاّ مَنِ اتَّخَذَ عِنْدَ الرَّحْمنِ عَهْداً</w:t>
      </w:r>
    </w:p>
    <w:p>
      <w:pPr>
        <w:pStyle w:val="BookText"/>
        <w:rPr/>
      </w:pPr>
      <w:r>
        <w:rPr>
          <w:rFonts w:ascii="IRNazanin" w:hAnsi="IRNazanin" w:eastAsia="IRNazanin"/>
          <w:color w:val="111111"/>
          <w:sz w:val="28"/>
          <w:sz w:val="28"/>
          <w:szCs w:val="28"/>
          <w:rtl w:val="true"/>
          <w:lang w:bidi="fa-IR"/>
        </w:rPr>
        <w:t>آن‌ها هرگز مالك شفاعت نیستند مگر كسى كه نزد خداوند رحمان عهد و پیمانى دارد</w:t>
      </w:r>
      <w:r>
        <w:rPr>
          <w:rFonts w:eastAsia="IRNazanin" w:cs="IRNazanin"/>
          <w:color w:val="111111"/>
          <w:sz w:val="28"/>
          <w:szCs w:val="28"/>
          <w:rtl w:val="true"/>
          <w:lang w:bidi="fa-IR"/>
        </w:rPr>
        <w:t>.</w:t>
      </w:r>
    </w:p>
    <w:p>
      <w:pPr>
        <w:pStyle w:val="Heading3"/>
        <w:numPr>
          <w:ilvl w:val="2"/>
          <w:numId w:val="1"/>
        </w:numPr>
        <w:rPr/>
      </w:pPr>
      <w:bookmarkStart w:id="128" w:name="__RefHeading___Toc4356218_2320776876"/>
      <w:bookmarkStart w:id="129" w:name="_Toc44"/>
      <w:bookmarkEnd w:id="128"/>
      <w:r>
        <w:rPr>
          <w:rtl w:val="true"/>
        </w:rPr>
        <w:t xml:space="preserve">معنى </w:t>
      </w:r>
      <w:r>
        <w:rPr>
          <w:rtl w:val="true"/>
        </w:rPr>
        <w:t xml:space="preserve">« </w:t>
      </w:r>
      <w:r>
        <w:rPr>
          <w:rtl w:val="true"/>
        </w:rPr>
        <w:t xml:space="preserve">عَهْد </w:t>
      </w:r>
      <w:r>
        <w:rPr>
          <w:rtl w:val="true"/>
        </w:rPr>
        <w:t xml:space="preserve">» </w:t>
      </w:r>
      <w:r>
        <w:rPr>
          <w:rtl w:val="true"/>
        </w:rPr>
        <w:t>چیست ؟</w:t>
      </w:r>
      <w:bookmarkEnd w:id="129"/>
    </w:p>
    <w:p>
      <w:pPr>
        <w:pStyle w:val="BookText"/>
        <w:rPr/>
      </w:pPr>
      <w:r>
        <w:rPr>
          <w:rFonts w:ascii="IRNazanin" w:hAnsi="IRNazanin" w:eastAsia="IRNazanin"/>
          <w:color w:val="111111"/>
          <w:sz w:val="28"/>
          <w:sz w:val="28"/>
          <w:szCs w:val="28"/>
          <w:rtl w:val="true"/>
          <w:lang w:bidi="fa-IR"/>
        </w:rPr>
        <w:t xml:space="preserve">در این‌که منظور از عهد در آیه فوق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كسانى مالك شفاعتند كه نزد خدا عهدى دارند ، چیست ؟ مفسران بحث‌هاى فراوانى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ایمان به پروردگار و اقرار به يگانگى او و تصدیق پیامبران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شهادت به وحدانیت حق و بیزارى از كسانى است كه در برابر خدا پناهگاه و قدرتى قائلند و همچنین امید نداشتن به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يکى از دوستانش كه از تفسیر آیه فوق سؤال كرد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بِوِلايَةِ اَمیرِ الْمُؤْمِنینَ وَ الاَئِمَّةِ مِنْ بَعْدِه فَهُوَ الْعَهْدُ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به ولایت امیر مؤمنان و امامان اهلبیت بعد از او عقیده داشته باشد ، آن عهد نزد خدا است </w:t>
      </w:r>
      <w:r>
        <w:rPr>
          <w:rFonts w:eastAsia="Amiri" w:cs="Amiri" w:ascii="Amiri" w:hAnsi="Amiri"/>
          <w:color w:val="111111"/>
          <w:sz w:val="28"/>
          <w:szCs w:val="28"/>
          <w:rtl w:val="true"/>
          <w:lang w:bidi="ar-SA"/>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روایت دیگرى از پیامبر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اَدْخَلَ عَلى مُؤْمِنٍ سُرُورا فَقَدْ سَرَّنى وَ مَنْ سَرَّنى فَقَدِ اتَّخَذَ عِنْدَاللّهِ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سرور و شادى در دل مؤمنى ایجادکند، مرا مسرورکرده و هر كس مرا مسرور كند ، عهدى نزد خدا دارد </w:t>
      </w:r>
      <w:r>
        <w:rPr>
          <w:rFonts w:eastAsia="IRNazanin" w:cs="IRNazanin"/>
          <w:color w:val="111111"/>
          <w:sz w:val="28"/>
          <w:szCs w:val="28"/>
          <w:rtl w:val="true"/>
          <w:lang w:bidi="fa-IR"/>
        </w:rPr>
        <w:t>»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حدیث دیگرى از پیامبر صلى‌الله‌علیه‌و‌آله مى‌خوانیم كه محافظت بر عهد همان محافظت بر نمازهاى پنج‌گانه است </w:t>
      </w:r>
      <w:r>
        <w:rPr>
          <w:rFonts w:eastAsia="IRNazanin" w:cs="IRNazanin"/>
          <w:color w:val="111111"/>
          <w:sz w:val="28"/>
          <w:szCs w:val="28"/>
          <w:rtl w:val="true"/>
          <w:lang w:bidi="fa-IR"/>
        </w:rPr>
        <w:t>.</w:t>
      </w:r>
      <w:r>
        <w:rPr>
          <w:rStyle w:val="FootnoteAnchor"/>
          <w:rtl w:val="true"/>
        </w:rPr>
        <w:footnoteReference w:id="5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بررسى روایات فوق كه در منابع مختلف اسلامى آمده و همچنین كلمات مفسران بزرگ اسلام ، چنین نتیجه مى‌گیریم كه عهد نزد خدا ، همان‌گونه كه از مفهوم لغوى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استفاده مى‌شود ، معنى وسیعى دارد كه هرگونه رابطه با پروردگار و معرفت و اطاعت‌او و همچنین ارتباط و پیوند با مکتب اولیاى حق و هرگونه عمل صالح در آن جمع است ، هرچند در هر روایتى به بخشى از آن يامصداق روشنى اشاره‌شده‌است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رحمن فرزندى براى خود اختیار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نه‌تنهامسیحیان‌عقیده‌داشتند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فرزندحقیقى‌خدااست‌که يهودیان‌نیز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وبت‌پرستان‌درباره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چنین‌اعتقادى‌داشتندوآن‌هارادختران‌خدامى‌پنداشتند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شَيْئا اِدّاً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سخن زشت و زننده‌اى آوردید </w:t>
      </w:r>
      <w:r>
        <w:rPr>
          <w:rFonts w:eastAsia="IRNazanin" w:cs="IRNazanin"/>
          <w:color w:val="111111"/>
          <w:sz w:val="28"/>
          <w:szCs w:val="28"/>
          <w:rtl w:val="true"/>
          <w:lang w:bidi="fa-IR"/>
        </w:rPr>
        <w:t xml:space="preserve">. . </w:t>
      </w:r>
      <w:bookmarkStart w:id="130" w:name="pg20198_197944"/>
    </w:p>
    <w:p>
      <w:pPr>
        <w:pStyle w:val="BookText"/>
        <w:rPr/>
      </w:pPr>
      <w:bookmarkEnd w:id="1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صداى زشت و ناهنجارى است كه بر اثر گردش شدید امواج صوتى در گلوى شتر به گوش مى‌رسد ، سپس به كارهاى بسیار زشت و وحشتناك اطلاق شده است </w:t>
      </w:r>
      <w:r>
        <w:rPr>
          <w:rFonts w:eastAsia="IRNazanin" w:cs="IRNazanin"/>
          <w:color w:val="111111"/>
          <w:sz w:val="28"/>
          <w:szCs w:val="28"/>
          <w:rtl w:val="true"/>
          <w:lang w:bidi="fa-IR"/>
        </w:rPr>
        <w:t>.</w:t>
      </w:r>
    </w:p>
    <w:p>
      <w:pPr>
        <w:pStyle w:val="Heading3"/>
        <w:numPr>
          <w:ilvl w:val="2"/>
          <w:numId w:val="1"/>
        </w:numPr>
        <w:rPr/>
      </w:pPr>
      <w:bookmarkStart w:id="131" w:name="__RefHeading___Toc4356220_2320776876"/>
      <w:bookmarkStart w:id="132" w:name="_Toc45"/>
      <w:bookmarkEnd w:id="131"/>
      <w:r>
        <w:rPr>
          <w:rtl w:val="true"/>
        </w:rPr>
        <w:t xml:space="preserve">هنوز هم مسیح </w:t>
      </w:r>
      <w:r>
        <w:rPr>
          <w:rtl w:val="true"/>
        </w:rPr>
        <w:t>(</w:t>
      </w:r>
      <w:r>
        <w:rPr>
          <w:rtl w:val="true"/>
        </w:rPr>
        <w:t>علیه السلام</w:t>
      </w:r>
      <w:r>
        <w:rPr>
          <w:rtl w:val="true"/>
        </w:rPr>
        <w:t>)</w:t>
      </w:r>
      <w:r>
        <w:rPr>
          <w:rtl w:val="true"/>
        </w:rPr>
        <w:t>را فرزند خدا مى‌پندارند</w:t>
      </w:r>
      <w:bookmarkEnd w:id="132"/>
    </w:p>
    <w:p>
      <w:pPr>
        <w:pStyle w:val="BookText"/>
        <w:rPr/>
      </w:pPr>
      <w:r>
        <w:rPr>
          <w:rFonts w:ascii="IRNazanin" w:hAnsi="IRNazanin" w:eastAsia="IRNazanin"/>
          <w:color w:val="111111"/>
          <w:sz w:val="28"/>
          <w:sz w:val="28"/>
          <w:szCs w:val="28"/>
          <w:rtl w:val="true"/>
          <w:lang w:bidi="fa-IR"/>
        </w:rPr>
        <w:t xml:space="preserve">آن‌چه در آیات فوق خواندیم با قاطع‌ترین كلمات ، فرزند را از خدا نفى مى‌کند ، این آیاتى است مربوط به چهارده قرن قبل ، در حالى كه امروز و در دنیاى علم و دانش هنوز بسیارند كسانى كه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فرزند خدا مى‌پندارند ، نه فرزند مجازى كه فرزند حقیقى و اگر در پاره‌اى از نوشته‌ها كه جنبه تبلیغى دارد و مخصوص محیط‌هاى اسلامى تنظیم شده ، این فرزند را فرزند تشریفاتى و مجازى معرفى مى‌کنند ، به هیچ‌وجه با متون اصلى كتب اعتقادى آن‌ها سازگار نیست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منحصر به فرزند بودن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 در ارتباط با مسأله تثلیث كه مسلماً به معنى خدایان سه‌گانه است و جزء اعتقادات حتمى آن‌ها است، چون مسلماً نان از شنیدن </w:t>
      </w:r>
    </w:p>
    <w:p>
      <w:pPr>
        <w:pStyle w:val="BookText"/>
        <w:rPr/>
      </w:pPr>
      <w:r>
        <w:rPr>
          <w:rFonts w:ascii="IRNazanin" w:hAnsi="IRNazanin" w:eastAsia="IRNazanin"/>
          <w:color w:val="111111"/>
          <w:sz w:val="28"/>
          <w:sz w:val="28"/>
          <w:szCs w:val="28"/>
          <w:rtl w:val="true"/>
          <w:lang w:bidi="fa-IR"/>
        </w:rPr>
        <w:t xml:space="preserve">چنین سخن شرک‌آمیزى وحشت مى‌کنند ، لحن خود را در محیط‌هاى اسلامى تغییر داده و به نوعى از تشبیه و مجاز آن را توجیه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توضیح بیشتر به قاموس كتاب مقدس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اقانیم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السَّمواتُ يَتَفَطَّرْنَ مِنْهُ وَ تَنْشَقُّ الاَرْضُ وَ تَخِرُّ الْجِبالُ هَدّاً</w:t>
      </w:r>
    </w:p>
    <w:p>
      <w:pPr>
        <w:pStyle w:val="BookText"/>
        <w:rPr/>
      </w:pPr>
      <w:r>
        <w:rPr>
          <w:rFonts w:ascii="IRNazanin" w:hAnsi="IRNazanin" w:eastAsia="IRNazanin"/>
          <w:color w:val="111111"/>
          <w:sz w:val="28"/>
          <w:sz w:val="28"/>
          <w:szCs w:val="28"/>
          <w:rtl w:val="true"/>
          <w:lang w:bidi="fa-IR"/>
        </w:rPr>
        <w:t xml:space="preserve">نزدیك است آسمان‌ها به خاطر این سخن از هم متلاشى‌گردد و زمین شکافته شود و كوه‌ها به شدت فرو ریزد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دَعَوْا لِلرَّحْمنِ وَلَداً</w:t>
      </w:r>
    </w:p>
    <w:p>
      <w:pPr>
        <w:pStyle w:val="BookText"/>
        <w:rPr/>
      </w:pPr>
      <w:r>
        <w:rPr>
          <w:rFonts w:ascii="IRNazanin" w:hAnsi="IRNazanin" w:eastAsia="IRNazanin"/>
          <w:color w:val="111111"/>
          <w:sz w:val="28"/>
          <w:sz w:val="28"/>
          <w:szCs w:val="28"/>
          <w:rtl w:val="true"/>
          <w:lang w:bidi="fa-IR"/>
        </w:rPr>
        <w:t xml:space="preserve">از این رو كه براى خداوند رحمن فرزندى ادعا كردند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چنین نسبت ناروایى مخالف اصل توحید است ، چراکه خداوند نه شبیه و مانندى دارد و نه نیاز به فرزند و نه عوارض جسم و جسمانیت ، گویى تمام عالم هستى كه بر پایه توحید بنا شده است ، از این نسبت ناروا در وحشت و اضطراب فرو مى‌روند </w:t>
      </w:r>
      <w:r>
        <w:rPr>
          <w:rFonts w:eastAsia="IRNazanin" w:cs="IRNazanin"/>
          <w:color w:val="111111"/>
          <w:sz w:val="28"/>
          <w:szCs w:val="28"/>
          <w:rtl w:val="true"/>
          <w:lang w:bidi="fa-IR"/>
        </w:rPr>
        <w:t xml:space="preserve">. </w:t>
      </w:r>
      <w:bookmarkStart w:id="133" w:name="pg20198_197946"/>
    </w:p>
    <w:p>
      <w:pPr>
        <w:pStyle w:val="Heading3"/>
        <w:numPr>
          <w:ilvl w:val="2"/>
          <w:numId w:val="1"/>
        </w:numPr>
        <w:rPr/>
      </w:pPr>
      <w:bookmarkStart w:id="134" w:name="__RefHeading___Toc4356222_2320776876"/>
      <w:bookmarkStart w:id="135" w:name="_Toc46"/>
      <w:bookmarkEnd w:id="133"/>
      <w:bookmarkEnd w:id="134"/>
      <w:r>
        <w:rPr>
          <w:rtl w:val="true"/>
        </w:rPr>
        <w:t>چگونه آسمان‌ها متلاشى مى‌شود ؟</w:t>
      </w:r>
      <w:bookmarkEnd w:id="135"/>
    </w:p>
    <w:p>
      <w:pPr>
        <w:pStyle w:val="BookText"/>
        <w:rPr/>
      </w:pPr>
      <w:r>
        <w:rPr>
          <w:rFonts w:ascii="IRNazanin" w:hAnsi="IRNazanin" w:eastAsia="IRNazanin"/>
          <w:color w:val="111111"/>
          <w:sz w:val="28"/>
          <w:sz w:val="28"/>
          <w:szCs w:val="28"/>
          <w:rtl w:val="true"/>
          <w:lang w:bidi="fa-IR"/>
        </w:rPr>
        <w:t xml:space="preserve">این‌که در آیه فوق خواندیم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نزدیك است آسمان‌ها از این نسبت ناروا متلاشى شوند و زمین‌ها از هم بشکافند و كوه‌ها فرو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اشاره به این است كه بر اساس تعبیرات قرآن مجید مجموعه عالم هستى داراى يك نوع حیات و درك و شعور است و آیاتى همچون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سوره‌بقره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مِنْها لَما يَهْبِطُ مِنْ خَشْيَةِ‌اللّهِ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بعضى‌از سنگ‌ها از ترس‌خدا از كوه‌ها فرومى‌غلطند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اَنْزَلْنا هذَاالْقُرْاآنَ عَلى جَبَلٍ لَرَأَيْتَهُ خاشِعا مُتَصَدِّعا مِنْ‌خَشْيَةِ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قرآن را بر كوه‌ها نازل مى‌کردیم از ترس خدا خاشع مى‌شدند و از هم شکافته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آن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نسبت ناروا به ساحت قدس پروردگار همه جهان را در وحشت عمیق فرو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كنایه از زشتى فوق العاده آن است و نظیر این كنایه در زبان عرب و زبان فارسى كم نیست كه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كردى كه گویى آسمان و زمین را بر سر من كوبیدند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يَنْبَغى لِلرَّحْمنِ اَنْ يَتَّخِذَ وَلَداً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هرگز سزاوار نیست كه او فرزندى برگزیند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فرزند را براى يکى از چند چیز مى‌خواهد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به‌خاطر این‌است‌که عمر او پایان مى‌پذیرد، براى بقاء نسل‌خود نیاز به‌تولیدمثل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كمك و يار و ياورى‌مى‌طلبد،چراکه‌نیرویش محدوداست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ياازتنهایى‌وحشت‌دارد،مونسى براى تنهایى مى‌جوید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هنگام پیرى و ناتوانى ، يار و كمك كارى جوان مى‌خواهد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هیچ‌یك از این مفاهیم درباره خدا معنى ندارد ، نه قدرتش محدود است ، نه حیات او پایان مى‌گیرد ، نه ضعف و سستى در وجود او راه دارد و نه احساس تنهایى و نه نیاز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داشتن فرزند ، نشانه جسم بودن و همسر داشتن است و همه این معانى از ذات پاك او دور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فِى‌السَّمواتِ وَ الاَرْضِ اِلاّ اتِى الرَّحْمنِ عَبْداً</w:t>
      </w:r>
    </w:p>
    <w:p>
      <w:pPr>
        <w:pStyle w:val="BookText"/>
        <w:rPr/>
      </w:pPr>
      <w:r>
        <w:rPr>
          <w:rFonts w:ascii="IRNazanin" w:hAnsi="IRNazanin" w:eastAsia="IRNazanin"/>
          <w:color w:val="111111"/>
          <w:sz w:val="28"/>
          <w:sz w:val="28"/>
          <w:szCs w:val="28"/>
          <w:rtl w:val="true"/>
          <w:lang w:bidi="fa-IR"/>
        </w:rPr>
        <w:t xml:space="preserve">تمام كسانى كه در آسمان‌ها و زمین هستند بنده اویند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اَحْصیهُمْ وَعَدَّهُمْ عَدّاً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آن‌ها را احصا كرده و دقیقاً شمرده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یعنى هرگز تصور نکنید كه با وجود این‌همه بندگان چگونه ممکن است حساب آن‌ها را داشته باشد ، علم او به قدرى وسیع و گسترده است كه نه تنها شماره آن‌ها را دارد ، بلکه از تمام خصوصیات آن‌ها آگاه است ، نه از حوزه حکومت او مى‌توانند بگریزند و نه چیزى از اعمالشان بر او مکتوم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اتیهِ يَوْمَ الْقِيمَةِ فَرْداً</w:t>
      </w:r>
    </w:p>
    <w:p>
      <w:pPr>
        <w:pStyle w:val="BookText"/>
        <w:rPr/>
      </w:pPr>
      <w:r>
        <w:rPr>
          <w:rFonts w:ascii="IRNazanin" w:hAnsi="IRNazanin" w:eastAsia="IRNazanin"/>
          <w:color w:val="111111"/>
          <w:sz w:val="28"/>
          <w:sz w:val="28"/>
          <w:szCs w:val="28"/>
          <w:rtl w:val="true"/>
          <w:lang w:bidi="fa-IR"/>
        </w:rPr>
        <w:t xml:space="preserve">و همگى روز رستاخیز تك و تنها نزد او حاضر مى‌شوند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سَيَجْعَلُ لَهُمُ الرَّحْمنُ وُدّاً</w:t>
      </w:r>
    </w:p>
    <w:p>
      <w:pPr>
        <w:pStyle w:val="BookText"/>
        <w:rPr/>
      </w:pPr>
      <w:r>
        <w:rPr>
          <w:rFonts w:ascii="IRNazanin" w:hAnsi="IRNazanin" w:eastAsia="IRNazanin"/>
          <w:color w:val="111111"/>
          <w:sz w:val="28"/>
          <w:sz w:val="28"/>
          <w:szCs w:val="28"/>
          <w:rtl w:val="true"/>
          <w:lang w:bidi="fa-IR"/>
        </w:rPr>
        <w:t xml:space="preserve">کسانى كه ایمان آورده و عمل صالح انجام داده‌اند ، خداوند رحمن محبت آن‌ها را در دل‌ها مى‌افکند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پیامبر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خداوند كسى از بندگانش را دوست دارد به فرشته بزرگش جبرئیل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كس را دوست دارم او را دوست بدار ، جبرئیل او را دوست خواهد داشت ، سپس در آسمان‌ها ندا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آسمان ، خداوند فلان كس را دوست </w:t>
      </w:r>
    </w:p>
    <w:p>
      <w:pPr>
        <w:pStyle w:val="BookText"/>
        <w:rPr/>
      </w:pPr>
      <w:r>
        <w:rPr>
          <w:rFonts w:ascii="IRNazanin" w:hAnsi="IRNazanin" w:eastAsia="IRNazanin"/>
          <w:color w:val="111111"/>
          <w:sz w:val="28"/>
          <w:sz w:val="28"/>
          <w:szCs w:val="28"/>
          <w:rtl w:val="true"/>
          <w:lang w:bidi="fa-IR"/>
        </w:rPr>
        <w:t xml:space="preserve">دارد ، او را دوست دارید و به‌دنبال آن همه اهل‌آسمان او را دوست مى‌دارند ، سپس پذیرش این محبت در زمین منعکس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خداوند كسى را دشمن بدارد به جبرئیل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متنفّرم ، او را دشمن بدار ، جبرئیل او را دشمن مى‌دارد ، سپس در میان اهل آسمان‌ها ندامى‌دهدکه خداونداز او متنفراست، اورا دشمن دارید ، همه اهل آسمان‌هااز اومتنفرمى‌شوند، سپس انعکاس این‌تنفر درزمین خواهدبود </w:t>
      </w:r>
      <w:r>
        <w:rPr>
          <w:rFonts w:eastAsia="IRNazanin" w:cs="IRNazanin"/>
          <w:color w:val="111111"/>
          <w:sz w:val="28"/>
          <w:szCs w:val="28"/>
          <w:rtl w:val="true"/>
          <w:lang w:bidi="fa-IR"/>
        </w:rPr>
        <w:t>» .</w:t>
      </w:r>
      <w:r>
        <w:rPr>
          <w:rStyle w:val="FootnoteAnchor"/>
          <w:rtl w:val="true"/>
        </w:rPr>
        <w:footnoteReference w:id="6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پرمعنى نشان مى‌دهد كه ایمان و عمل صالح بازتابى دارد به وسعت عالم هستى و شعاع محبوبیت حاصل از آن تمام پهنه آفرینش را فرامى‌گیرد ، ذات پاك خداوند چنین كسانى را دوست دارد ، نزد همه اهل آسمان محبوبند و این محبت در قلوب انسان‌هایى كه در زمین هستند ، پرتوافکن مى‌شود </w:t>
      </w:r>
      <w:r>
        <w:rPr>
          <w:rFonts w:eastAsia="IRNazanin" w:cs="IRNazanin"/>
          <w:color w:val="111111"/>
          <w:sz w:val="28"/>
          <w:szCs w:val="28"/>
          <w:rtl w:val="true"/>
          <w:lang w:bidi="fa-IR"/>
        </w:rPr>
        <w:t xml:space="preserve">. . </w:t>
      </w:r>
      <w:bookmarkStart w:id="136" w:name="pg20198_197950"/>
    </w:p>
    <w:p>
      <w:pPr>
        <w:pStyle w:val="Heading3"/>
        <w:numPr>
          <w:ilvl w:val="2"/>
          <w:numId w:val="1"/>
        </w:numPr>
        <w:rPr/>
      </w:pPr>
      <w:bookmarkStart w:id="137" w:name="__RefHeading___Toc4356224_2320776876"/>
      <w:bookmarkStart w:id="138" w:name="_Toc47"/>
      <w:bookmarkEnd w:id="136"/>
      <w:bookmarkEnd w:id="137"/>
      <w:r>
        <w:rPr>
          <w:rtl w:val="true"/>
        </w:rPr>
        <w:t xml:space="preserve">محبت على </w:t>
      </w:r>
      <w:r>
        <w:rPr>
          <w:rtl w:val="true"/>
        </w:rPr>
        <w:t>(</w:t>
      </w:r>
      <w:r>
        <w:rPr>
          <w:rtl w:val="true"/>
        </w:rPr>
        <w:t>علیه السلام</w:t>
      </w:r>
      <w:r>
        <w:rPr>
          <w:rtl w:val="true"/>
        </w:rPr>
        <w:t xml:space="preserve">) </w:t>
      </w:r>
      <w:r>
        <w:rPr>
          <w:rtl w:val="true"/>
        </w:rPr>
        <w:t>در دل‌هاى مؤمنان</w:t>
      </w:r>
      <w:bookmarkEnd w:id="138"/>
    </w:p>
    <w:p>
      <w:pPr>
        <w:pStyle w:val="BookText"/>
        <w:rPr/>
      </w:pPr>
      <w:r>
        <w:rPr>
          <w:rFonts w:ascii="IRNazanin" w:hAnsi="IRNazanin" w:eastAsia="IRNazanin"/>
          <w:color w:val="111111"/>
          <w:sz w:val="28"/>
          <w:sz w:val="28"/>
          <w:szCs w:val="28"/>
          <w:rtl w:val="true"/>
          <w:lang w:bidi="fa-IR"/>
        </w:rPr>
        <w:t xml:space="preserve">در بسیارى از كتب حدیث و تفسیر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متعددى در شأن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امَنُوا وَ عَمِلُوا الصّالِحاتِ سَيَجْعَلُ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صلى‌الله‌علیه‌و‌آله نقل شده است‌که نشان مى‌دهد نخستین بار این آیه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گردیده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گنجى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مشهورش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ذخائر العُقْبى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درتفسیرمعروف‌خودو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ابن‌صباغ‌مالکى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درفصول‌المهمه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دُرالمنثور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 صَواعِقُ‌الْمُحْرِقَةِ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روح المعانى را مى‌توان نام برد ، از جمله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ثعلبى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صلى‌الله‌علیه‌و‌آله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اللّهُمَّ اجْعَلْ لى عِنْدَكَ عَهْدا وَ اجْعَلْ لى فى قُلُوبِ الْمُؤْمِنینَ مَوَدَّةً ، فَاَنْزَلَ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امَنُوا وَ عَمِلُوا الصّالِحاتِ سَيَجْعَلُ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خداوندا، براى من عهدى نزد خودت قرارده و دردل‌هاى مؤمنان‌مودت مرابیفکن، در این هنگام،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امَنُوا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نازل گردید </w:t>
      </w:r>
      <w:r>
        <w:rPr>
          <w:rStyle w:val="FootnoteAnchor"/>
          <w:rtl w:val="true"/>
        </w:rPr>
        <w:footnoteReference w:id="61"/>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ابیطالب نازل گردیده و معنى آن این است كه خدا محبت او را در دل‌هاى مؤمنان قرار مى‌دهد </w:t>
      </w:r>
      <w:r>
        <w:rPr>
          <w:rFonts w:eastAsia="IRNazanin" w:cs="IRNazanin"/>
          <w:color w:val="111111"/>
          <w:sz w:val="28"/>
          <w:szCs w:val="28"/>
          <w:rtl w:val="true"/>
          <w:lang w:bidi="fa-IR"/>
        </w:rPr>
        <w:t>» .</w:t>
      </w:r>
      <w:r>
        <w:rPr>
          <w:rStyle w:val="FootnoteAnchor"/>
          <w:rtl w:val="true"/>
        </w:rPr>
        <w:footnoteReference w:id="6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به همین دلیل در روایت صحیح و معتبر از خود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این شمشیرم بر بینى مؤمن بزنم كه مرا دشمن‌دارد، هرگز دشمن نخواهد داشت و اگر تمام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كام منافق فرو ریزم كه مرا دوست دارد ، دوست نخواهد داشت ،این به‌خاطر آن است كه پیامبر صلى‌الله‌علیه‌و‌آله به صورت يك حکم قاطع به من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مؤمنى تو را دشمن نخواهد داشت و هیچ منافقى محبت تو را در دل نخواهدگرفت </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نزول این آیه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يك نمونه اتم و اکمل است و مانع از تعمیم مفهوم آن در مورد همه مؤمنان با سلسله مراتب ، نخواهد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يَسَّرْناهُ بِلِسانِكَ لِتُبَشِّرَ بِهِ الْمُتَّقینَ وَ تُنْذِرَ بِه قَوْما لُدّاً</w:t>
      </w:r>
    </w:p>
    <w:p>
      <w:pPr>
        <w:pStyle w:val="BookText"/>
        <w:rPr/>
      </w:pPr>
      <w:r>
        <w:rPr>
          <w:rFonts w:ascii="IRNazanin" w:hAnsi="IRNazanin" w:eastAsia="IRNazanin"/>
          <w:color w:val="111111"/>
          <w:sz w:val="28"/>
          <w:sz w:val="28"/>
          <w:szCs w:val="28"/>
          <w:rtl w:val="true"/>
          <w:lang w:bidi="fa-IR"/>
        </w:rPr>
        <w:t xml:space="preserve">ما قرآن را بر زبان‌تو آسان ساختیم تا پرهیزکاران را به وسیله‌آن بشارت دهى و دشمنان سرسخت را انذار كنى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دشمنى است كه خصومت شدید دارد و به كسانى گفته مى‌شود كه در دشمنى كردن متعصب ، لجوج و بى‌منطق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تسهیل است ، خداوند در این جمله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قرآن را بر زبان تو آسان كردیم تا پرهیزکاران را بشارت دهى و دشمنان سرسخت را انذار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تسهیل ممکن است از جهات مختلف بوده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نظر كه قرآن ، عربى فصیح و روانى است كه آهنگ‌آن در گوش‌ها دل‌انگیز و تلاوت آن بر زبان‌ها آسان 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ازنظراین‌که‌خداوندآن‌چنان تسلطى‌به پیامبرش برآیات‌قرآن، داده‌بود كه به آسانى </w:t>
      </w:r>
    </w:p>
    <w:p>
      <w:pPr>
        <w:pStyle w:val="BookText"/>
        <w:rPr/>
      </w:pPr>
      <w:r>
        <w:rPr>
          <w:rFonts w:ascii="IRNazanin" w:hAnsi="IRNazanin" w:eastAsia="IRNazanin"/>
          <w:color w:val="111111"/>
          <w:sz w:val="28"/>
          <w:sz w:val="28"/>
          <w:szCs w:val="28"/>
          <w:rtl w:val="true"/>
          <w:lang w:bidi="fa-IR"/>
        </w:rPr>
        <w:t xml:space="preserve">و درهمه‌جا و براى‌حل هرمشکل، ازآن استفاده‌مى‌کرد و پیوسته بر مؤمنان تلاوت مى‌نمود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محتوا كه در عین عمیق و پر مایه بودن درك آن سهل و ساده و آسان است ، اصولاً آن همه حقایق بزرگ و برجسته كه در قالب این الفاظ محدود با سهولت درك معانى ریخته شده ، خود نشانه‌اى است از آن‌چه در آیه فوق مى‌خوانیم كه بر اثر يك امداد الهى ، صورت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قمر در آیات متعدد این جمله تکرار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يَسَّرْنَا الْقُرْآنَ لِلذِّكْرِ فَهَلْ مِنْ مُدَّكِرٍ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براى تذکر و يادآورى آسان كردیم آیا پند گیرنده‌اى هست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اَهْلَكْنا قَبْلَهُمْ مِنْ قَرْنٍ هَلْ تُحِسُّ مِنْهُمْ مِنْ اَحَدٍ اَوْ تَسْمَعُ لَهُمْ رِكْزاً</w:t>
      </w:r>
    </w:p>
    <w:p>
      <w:pPr>
        <w:pStyle w:val="BookText"/>
        <w:rPr/>
      </w:pPr>
      <w:r>
        <w:rPr>
          <w:rFonts w:ascii="IRNazanin" w:hAnsi="IRNazanin" w:eastAsia="IRNazanin"/>
          <w:color w:val="111111"/>
          <w:sz w:val="28"/>
          <w:sz w:val="28"/>
          <w:szCs w:val="28"/>
          <w:rtl w:val="true"/>
          <w:lang w:bidi="fa-IR"/>
        </w:rPr>
        <w:t xml:space="preserve">چه بسیار 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بى‌ایمان و گنهکارى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آن‌ها هلاک‌کردیم ، آیا احدى از آن‌ها را احساس مى‌کنى يا كمترین صدایى از آنان مى‌شنوى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صداى آهسته است و به چیزهایى كه در زیر زمین پنهان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 يعنى این اقوام ستمگر و دشمنان سرسخت حق و حقیقت آن‌چنان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درهم كوبیده شدند كه حتى صداى آهسته‌اى از آنان به گوش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سورۀ مریم </w:t>
      </w:r>
      <w:bookmarkStart w:id="139" w:name="pg20198_197954"/>
    </w:p>
    <w:p>
      <w:pPr>
        <w:pStyle w:val="Heading2"/>
        <w:numPr>
          <w:ilvl w:val="1"/>
          <w:numId w:val="1"/>
        </w:numPr>
        <w:rPr/>
      </w:pPr>
      <w:bookmarkStart w:id="140" w:name="__RefHeading___Toc4356226_2320776876"/>
      <w:bookmarkStart w:id="141" w:name="_Toc48"/>
      <w:bookmarkEnd w:id="139"/>
      <w:bookmarkEnd w:id="140"/>
      <w:r>
        <w:rPr>
          <w:rtl w:val="true"/>
        </w:rPr>
        <w:t>سوره طه</w:t>
      </w:r>
      <w:bookmarkEnd w:id="141"/>
    </w:p>
    <w:p>
      <w:pPr>
        <w:pStyle w:val="Heading3"/>
        <w:numPr>
          <w:ilvl w:val="2"/>
          <w:numId w:val="1"/>
        </w:numPr>
        <w:rPr/>
      </w:pPr>
      <w:bookmarkStart w:id="142" w:name="__RefHeading___Toc4356228_2320776876"/>
      <w:bookmarkStart w:id="143" w:name="_Toc49"/>
      <w:bookmarkEnd w:id="142"/>
      <w:r>
        <w:rPr>
          <w:rtl w:val="true"/>
        </w:rPr>
        <w:t xml:space="preserve">فضیلت تلاوت سورۀ </w:t>
      </w:r>
      <w:r>
        <w:rPr>
          <w:rtl w:val="true"/>
        </w:rPr>
        <w:t xml:space="preserve">« </w:t>
      </w:r>
      <w:r>
        <w:rPr>
          <w:rtl w:val="true"/>
        </w:rPr>
        <w:t xml:space="preserve">طه </w:t>
      </w:r>
      <w:r>
        <w:rPr>
          <w:rtl w:val="true"/>
        </w:rPr>
        <w:t>»</w:t>
      </w:r>
      <w:bookmarkEnd w:id="143"/>
    </w:p>
    <w:p>
      <w:pPr>
        <w:pStyle w:val="BookText"/>
        <w:rPr/>
      </w:pPr>
      <w:r>
        <w:rPr>
          <w:rFonts w:ascii="IRNazanin" w:hAnsi="IRNazanin" w:eastAsia="IRNazanin"/>
          <w:color w:val="111111"/>
          <w:sz w:val="28"/>
          <w:sz w:val="28"/>
          <w:szCs w:val="28"/>
          <w:rtl w:val="true"/>
          <w:lang w:bidi="fa-IR"/>
        </w:rPr>
        <w:t xml:space="preserve">پیامبر اکرم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سوره طه و يس را قبل‌از آفرینش آدم به دو هزارسال براى فرشتگان بازگو كرده ، هنگامى كه فرشتگان این بخش از قرآن را شنیدند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لاُِمَّةٍ يَنْزِلُ هذا عَلَيْها وَ طُوبى لاَِجْوافٍ تَحْمِلُ هذا وَ طُوبى لاَلْسُنٍ تَكَلَّمَ بِهذاً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خوشا به حال امتى كه این‌سوره‌ها برآن‌ها نازل‌مى‌گردد،خوشا به‌دل‌هایى‌که این‌آیات‌را درخود پذیرا مى‌شود و خوشا به زبان‌هایى كه این آیات بر آن‌ها جارى مى‌گردد </w:t>
      </w:r>
      <w:r>
        <w:rPr>
          <w:rFonts w:eastAsia="IRNazanin" w:cs="IRNazanin"/>
          <w:color w:val="111111"/>
          <w:sz w:val="28"/>
          <w:szCs w:val="28"/>
          <w:rtl w:val="true"/>
          <w:lang w:bidi="fa-IR"/>
        </w:rPr>
        <w:t>» .</w:t>
      </w:r>
      <w:r>
        <w:rPr>
          <w:rStyle w:val="FootnoteAnchor"/>
          <w:rtl w:val="true"/>
        </w:rPr>
        <w:footnoteReference w:id="6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سوره طه را ترك نکنید ، چراکه خدا آن را دوست مى‌دارد و دوست مى‌دارد كسانى را كه آن را تلاوت كنند ، هر كس تلاوت آن را ادامه دهد خداوند در روز قیامت نامه اعمالش را به دست راستش مى‌سپارد و بدون حساب به بهشت مى‌رود و </w:t>
      </w:r>
    </w:p>
    <w:p>
      <w:pPr>
        <w:pStyle w:val="BookText"/>
        <w:rPr/>
      </w:pPr>
      <w:r>
        <w:rPr>
          <w:rFonts w:ascii="IRNazanin" w:hAnsi="IRNazanin" w:eastAsia="IRNazanin"/>
          <w:color w:val="111111"/>
          <w:sz w:val="28"/>
          <w:sz w:val="28"/>
          <w:szCs w:val="28"/>
          <w:rtl w:val="true"/>
          <w:lang w:bidi="fa-IR"/>
        </w:rPr>
        <w:t xml:space="preserve">در آخرت آن قدر پاداش به او مى‌دهد كه راضى شود </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پاره‌اى از اشعار عرب نیز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مى‌کنیم كه مفهومى 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نزدیك به آن دارد كه بعضى از این اشعار ممکن است مربوط به آغاز اسلام يا قبل از اسلام باشد </w:t>
      </w:r>
      <w:r>
        <w:rPr>
          <w:rFonts w:eastAsia="IRNazanin" w:cs="IRNazanin"/>
          <w:color w:val="111111"/>
          <w:sz w:val="28"/>
          <w:szCs w:val="28"/>
          <w:rtl w:val="true"/>
          <w:lang w:bidi="fa-IR"/>
        </w:rPr>
        <w:t>.</w:t>
      </w:r>
      <w:r>
        <w:rPr>
          <w:rStyle w:val="FootnoteAnchor"/>
          <w:rtl w:val="true"/>
        </w:rPr>
        <w:footnoteReference w:id="6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اسامى پیامبر است و معنى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طالِبَ الْحَقِّ ، اَلْهادى اِلَيْهِ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كسى كه طالب حقى و هدایت كننده به سوى آنى </w:t>
      </w:r>
      <w:r>
        <w:rPr>
          <w:rFonts w:eastAsia="IRNazanin" w:cs="IRNazanin"/>
          <w:color w:val="111111"/>
          <w:sz w:val="28"/>
          <w:szCs w:val="28"/>
          <w:rtl w:val="true"/>
          <w:lang w:bidi="fa-IR"/>
        </w:rPr>
        <w:t xml:space="preserve">» . . </w:t>
      </w:r>
      <w:bookmarkStart w:id="144" w:name="pg20198_197956"/>
    </w:p>
    <w:p>
      <w:pPr>
        <w:pStyle w:val="BookText"/>
        <w:rPr/>
      </w:pPr>
      <w:bookmarkEnd w:id="144"/>
      <w:r>
        <w:rPr>
          <w:rFonts w:ascii="IRNazanin" w:hAnsi="IRNazanin" w:eastAsia="IRNazanin"/>
          <w:color w:val="111111"/>
          <w:sz w:val="28"/>
          <w:sz w:val="28"/>
          <w:szCs w:val="28"/>
          <w:rtl w:val="true"/>
          <w:lang w:bidi="fa-IR"/>
        </w:rPr>
        <w:t xml:space="preserve">از این حدیث چنین برمى‌آید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دو حرف رمزى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حروف رمزى و علائم اختصارى در زمان گذشته و حال ، فراوان بوده است ، مخصوصاً در عصر ما بسیار مورد استفاده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گذشت زمان ، تدریجا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پیامبر اسلام صلى‌الله‌علیه‌و‌آله درآمده است ، تا آن‌جا كه آل پیامبر صلى‌الله‌علیه‌و‌آله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از حضرت مهدى در دعاى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اَنْزَلْنا عَلَيْكَ الْقُرْاآنَ لِتَشْقى</w:t>
      </w:r>
    </w:p>
    <w:p>
      <w:pPr>
        <w:pStyle w:val="BookText"/>
        <w:rPr/>
      </w:pPr>
      <w:r>
        <w:rPr>
          <w:rFonts w:ascii="IRNazanin" w:hAnsi="IRNazanin" w:eastAsia="IRNazanin"/>
          <w:color w:val="111111"/>
          <w:sz w:val="28"/>
          <w:sz w:val="28"/>
          <w:szCs w:val="28"/>
          <w:rtl w:val="true"/>
          <w:lang w:bidi="fa-IR"/>
        </w:rPr>
        <w:t xml:space="preserve">ما قرآن را بر تو نازل نکردیم كه خود را به زحمت بیفکنى </w:t>
      </w:r>
      <w:r>
        <w:rPr>
          <w:rFonts w:eastAsia="IRNazanin" w:cs="IRNazanin"/>
          <w:color w:val="111111"/>
          <w:sz w:val="28"/>
          <w:szCs w:val="28"/>
          <w:rtl w:val="true"/>
          <w:lang w:bidi="fa-IR"/>
        </w:rPr>
        <w:t>.</w:t>
      </w:r>
    </w:p>
    <w:p>
      <w:pPr>
        <w:pStyle w:val="Heading3"/>
        <w:numPr>
          <w:ilvl w:val="2"/>
          <w:numId w:val="1"/>
        </w:numPr>
        <w:rPr/>
      </w:pPr>
      <w:bookmarkStart w:id="145" w:name="__RefHeading___Toc4356230_2320776876"/>
      <w:bookmarkStart w:id="146" w:name="_Toc50"/>
      <w:bookmarkEnd w:id="145"/>
      <w:r>
        <w:rPr>
          <w:rtl w:val="true"/>
        </w:rPr>
        <w:t>این قدر خود را به زحمت نیفکن</w:t>
      </w:r>
      <w:bookmarkEnd w:id="14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همان‌گونه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مى‌شود كه این ماده به معنى رنج و تعب مى‌آید و در آیه فوق ، منظور همین است ، همان‌گونه كه شأن نزول‌ها نیز </w:t>
      </w:r>
    </w:p>
    <w:p>
      <w:pPr>
        <w:pStyle w:val="BookText"/>
        <w:rPr/>
      </w:pPr>
      <w:r>
        <w:rPr>
          <w:rFonts w:ascii="IRNazanin" w:hAnsi="IRNazanin" w:eastAsia="IRNazanin"/>
          <w:color w:val="111111"/>
          <w:sz w:val="28"/>
          <w:sz w:val="28"/>
          <w:szCs w:val="28"/>
          <w:rtl w:val="true"/>
          <w:lang w:bidi="fa-IR"/>
        </w:rPr>
        <w:t xml:space="preserve">حکایت از آن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درست‌است‌که عبادت و جستجوى قرب پروردگار از طریق نیایش او ، از بهترین كارها است ، ولى هر كار حسابى دارد ، عبادت هم حساب دارد ، نباید آن قدر بر خود تحمیل كنى كه پاهایت متورم گردد و نیرویت براى تبلیغ و جهاد كم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تَذْكِرَةً لِمَنْ يَخْشى</w:t>
      </w:r>
    </w:p>
    <w:p>
      <w:pPr>
        <w:pStyle w:val="BookText"/>
        <w:rPr/>
      </w:pPr>
      <w:r>
        <w:rPr>
          <w:rFonts w:ascii="IRNazanin" w:hAnsi="IRNazanin" w:eastAsia="IRNazanin"/>
          <w:color w:val="111111"/>
          <w:sz w:val="28"/>
          <w:sz w:val="28"/>
          <w:szCs w:val="28"/>
          <w:rtl w:val="true"/>
          <w:lang w:bidi="fa-IR"/>
        </w:rPr>
        <w:t xml:space="preserve">فقط آن را براى يادآورى كسانى‌که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مى‌ترسند نازل‌ساختیم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يَخْشى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 اشاره به واقعیت انکارناپذیرى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و يادآورى نشان مى‌دهد كه خمیر مایه همه تعلیمات الهى در درون جان انسان و سرشت او وجود دارد و تعلیمات انبیاء آن را بارور مى‌سازد ، آن‌چنان كه گویى مطلبى را يادآورى مى‌کند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نمى‌گوییم تمام علوم و دانش‌ها را انسان قبلاً مى‌دانسته و از خاطر برده و نقش تعلیم در این جهان نقش يادآورى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آن‌چنان‌که از افلاطون نقل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مى‌گوییم مایه اصلى آن‌ها در سرشت آدمى نهفته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تَنْزیلاً مِمَّنْ خَلَقَ الاَرْضَ وَ السَّمواتِ الْعُلى</w:t>
      </w:r>
    </w:p>
    <w:p>
      <w:pPr>
        <w:pStyle w:val="BookText"/>
        <w:rPr/>
      </w:pPr>
      <w:r>
        <w:rPr>
          <w:rFonts w:ascii="IRNazanin" w:hAnsi="IRNazanin" w:eastAsia="IRNazanin"/>
          <w:color w:val="111111"/>
          <w:sz w:val="28"/>
          <w:sz w:val="28"/>
          <w:szCs w:val="28"/>
          <w:rtl w:val="true"/>
          <w:lang w:bidi="fa-IR"/>
        </w:rPr>
        <w:t xml:space="preserve">این قرآن از سوى كسى نازل شده كه خالق زمین و آسمان‌هاى بلند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توصیف ، اشاره به ابتدا و انتهاى نزول قرآن مى‌کند، انتهاى‌آن زمین و ابتدایش آسمان‌ها به‌معنى وسیع كلمه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خداوندى كه قدرت و تدبیر و حکمتش پهنه آسمان و زمین‌را فرا گرفته ، پیدا است اگر كتابى نازل كند چه اندازه پر محتوا و پربار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p>
    <w:p>
      <w:pPr>
        <w:pStyle w:val="BookText"/>
        <w:rPr/>
      </w:pPr>
      <w:r>
        <w:rPr>
          <w:rFonts w:ascii="Amiri" w:hAnsi="Amiri" w:eastAsia="Amiri" w:cs="Amiri"/>
          <w:color w:val="111111"/>
          <w:sz w:val="28"/>
          <w:sz w:val="28"/>
          <w:szCs w:val="28"/>
          <w:rtl w:val="true"/>
          <w:lang w:bidi="ar-SA"/>
        </w:rPr>
        <w:t xml:space="preserve">او خداوندى است رحمن كه بر عرش مسلط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چیزى مى‌گویند كه داراى سقف است و گاهى به خود سقف و يا تخت‌هاى بلند پایه مانند تخت‌هاى سلاطین نیز عرش اطلاق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داستان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اَيُّكُمْ يَأْتینى بِعَرْشِها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كدام يك از شما مى‌توانید تخت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براى من حاضر كنید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خداوند نه تختى دارد و نه حکومتى همانند حاکمان بشر ، بلکه منظور از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جهان هستى است كه تخت حکومت او محسوب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اِسْتَوى عَلَى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كنایه از تسلط پروردگار و احاطه كامل او نسبت به‌جهان هستى و نفوذ امر و فرمان و تدبیرش در سراسر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غالبا كنایه از قدرت مى‌باشد ، مثلاً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فلان‌کس را از تخت فرو كشیدند ، يعنى به قدرت و حکومتش پایان دادند ،</w:t>
      </w:r>
    </w:p>
    <w:p>
      <w:pPr>
        <w:pStyle w:val="BookText"/>
        <w:rPr/>
      </w:pPr>
      <w:r>
        <w:rPr>
          <w:rFonts w:ascii="IRNazanin" w:hAnsi="IRNazanin" w:eastAsia="IRNazanin"/>
          <w:color w:val="111111"/>
          <w:sz w:val="28"/>
          <w:sz w:val="28"/>
          <w:szCs w:val="28"/>
          <w:rtl w:val="true"/>
          <w:lang w:bidi="fa-IR"/>
        </w:rPr>
        <w:t xml:space="preserve">یا در عربى مى‌گوییم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تختش فرو ریخت </w:t>
      </w:r>
      <w:r>
        <w:rPr>
          <w:rFonts w:eastAsia="IRNazanin" w:cs="IRNazanin"/>
          <w:color w:val="111111"/>
          <w:sz w:val="28"/>
          <w:szCs w:val="28"/>
          <w:rtl w:val="true"/>
          <w:lang w:bidi="fa-IR"/>
        </w:rPr>
        <w:t>» .</w:t>
      </w:r>
      <w:r>
        <w:rPr>
          <w:rStyle w:val="FootnoteAnchor"/>
          <w:rtl w:val="true"/>
        </w:rPr>
        <w:footnoteReference w:id="6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فِى السَّمواتِ وَ ما فِى‌الاَرْضِ وَ ما بَيْنَهُما وَ ما تَحْتَ الثَّرى</w:t>
      </w:r>
    </w:p>
    <w:p>
      <w:pPr>
        <w:pStyle w:val="BookText"/>
        <w:rPr/>
      </w:pPr>
      <w:r>
        <w:rPr>
          <w:rFonts w:ascii="IRNazanin" w:hAnsi="IRNazanin" w:eastAsia="IRNazanin"/>
          <w:color w:val="111111"/>
          <w:sz w:val="28"/>
          <w:sz w:val="28"/>
          <w:szCs w:val="28"/>
          <w:rtl w:val="true"/>
          <w:lang w:bidi="fa-IR"/>
        </w:rPr>
        <w:t xml:space="preserve">از آن اوست آن‌چه در آسمان‌ها و زمین و میان این دو و دراعماق زمین وجود دارد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خاك مرطوب است و از آن‌جا كه تنها قشر روى زمین بر اثر تابش آفتاب و وزش باد مى‌خشکد ، ولى طبقه زیرین غالباً مرطوب است ، به این طبقه ،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به‌این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تَحْتَ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اعماق زمین و جوف آن است كه همه آن‌ها مملوك مالِكُ الْمُلُوك و خالق عالم هستى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تَجْهَرْ بِالْقَوْلِ فَاِنَّهُ يَعْلَمُ السِّرَّ وَ اَخْفى</w:t>
      </w:r>
    </w:p>
    <w:p>
      <w:pPr>
        <w:pStyle w:val="BookText"/>
        <w:rPr/>
      </w:pPr>
      <w:r>
        <w:rPr>
          <w:rFonts w:ascii="IRNazanin" w:hAnsi="IRNazanin" w:eastAsia="IRNazanin"/>
          <w:color w:val="111111"/>
          <w:sz w:val="28"/>
          <w:sz w:val="28"/>
          <w:szCs w:val="28"/>
          <w:rtl w:val="true"/>
          <w:lang w:bidi="fa-IR"/>
        </w:rPr>
        <w:t xml:space="preserve">اگر سخن آشکارا بگویى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مخفى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پنهان‌ها و حتى‌پنهان‌تر از آن را نیز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صادق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آن است كه در دل پنهان نموده‌اى و اخفى آن است كه به خاطرت آمده ، اما فراموش كرده‌اى </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لَهُ الاَسْماءُ الْحُسْنى</w:t>
      </w:r>
    </w:p>
    <w:p>
      <w:pPr>
        <w:pStyle w:val="BookText"/>
        <w:rPr/>
      </w:pPr>
      <w:r>
        <w:rPr>
          <w:rFonts w:ascii="IRNazanin" w:hAnsi="IRNazanin" w:eastAsia="IRNazanin"/>
          <w:color w:val="111111"/>
          <w:sz w:val="28"/>
          <w:sz w:val="28"/>
          <w:szCs w:val="28"/>
          <w:rtl w:val="true"/>
          <w:lang w:bidi="fa-IR"/>
        </w:rPr>
        <w:t xml:space="preserve">او خداوندى است كه معبودى جز او نیست و براى او نام‌هاى نیك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آیات قرآن و هم در كتب حدیث كرارا آمده است ، این تعبیر در اصل به‌معنى نام‌هاى نیك است ، بدیهى است كه همه نام‌هاى پروردگار نیك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از آن‌جا كه در میان اسماء و صفات خدا بعضى داراى اهمیت بیشترى است ،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بسیارى از روایات كه از پیامبر و ائمه علیهم‌السلام به ما رسیده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داراى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اسم‌است، هرکس او را به این نام‌ها بخواند دعایش مستجاب مى‌شود و هرکس آن‌ها را احصا كند ، اهل بهشت است ، این مضمون در منابع معروف حدیث اهل تسنن نیز دیده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منظور از احصاء و شماره كردن این نام‌ها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صفات است ، نه تنها ذکر الفاظ آن‌ها ، بدون شك اگر كسى با صفت عالم و قادر يا رحیم و غفور و امثال این‌ها ، تَخَلُّق پیدا كند و اشعه‌اى از این صفات بزرگ الهى در وجود او بتابد هم بهشتى است و هم دعایش مستجاب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توضیح بیشتر به جلد هفتم تفسیر نمونه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اَتیكَ حَدیثُ مُوسى</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خبر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رسیده است ؟ </w:t>
      </w:r>
      <w:bookmarkStart w:id="147" w:name="pg20198_197962"/>
    </w:p>
    <w:p>
      <w:pPr>
        <w:pStyle w:val="BookText"/>
        <w:rPr/>
      </w:pPr>
      <w:bookmarkEnd w:id="147"/>
      <w:r>
        <w:rPr>
          <w:rFonts w:ascii="IRNazanin" w:hAnsi="IRNazanin" w:eastAsia="IRNazanin"/>
          <w:color w:val="111111"/>
          <w:sz w:val="28"/>
          <w:sz w:val="28"/>
          <w:szCs w:val="28"/>
          <w:rtl w:val="true"/>
          <w:lang w:bidi="fa-IR"/>
        </w:rPr>
        <w:t xml:space="preserve">بدیهى است این استفهام براى كسب خبر نیست كه او از همه اسرار آگاه است ، بلکه به تعبیر معروف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تقریرى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تعبیر دیگر استفهامى است كه مقدمه بیان يك خبر مهم است ، همان‌گونه كه در زبان روزمره نیز هنگام شروع به يك خبر مهم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خبر را شنیده‌اى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رَءَا ناراً فَقالَ لاَهْلِهِ امْكُثُوا اِنّى انَسْتُ ناراً لَعَلّى اتیكُمْ مِنْها بِقَبَسٍ اَوْ اَجِدُ عَلَى النّارِ هُدًى</w:t>
      </w:r>
    </w:p>
    <w:p>
      <w:pPr>
        <w:pStyle w:val="BookText"/>
        <w:rPr/>
      </w:pPr>
      <w:r>
        <w:rPr>
          <w:rFonts w:ascii="IRNazanin" w:hAnsi="IRNazanin" w:eastAsia="IRNazanin"/>
          <w:color w:val="111111"/>
          <w:sz w:val="28"/>
          <w:sz w:val="28"/>
          <w:szCs w:val="28"/>
          <w:rtl w:val="true"/>
          <w:lang w:bidi="fa-IR"/>
        </w:rPr>
        <w:t xml:space="preserve">هنگامى كه آتشى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 و به خانواده خودگفت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اندکى مکث كنید كه من آتشى دیدم شاید شعله‌اى از آن را براى شما بیاورم ، يا به وسیله این آتش راه را پیدا كنم </w:t>
      </w:r>
      <w:r>
        <w:rPr>
          <w:rFonts w:eastAsia="IRNazanin" w:cs="IRNazanin"/>
          <w:color w:val="111111"/>
          <w:sz w:val="28"/>
          <w:szCs w:val="28"/>
          <w:rtl w:val="true"/>
          <w:lang w:bidi="fa-IR"/>
        </w:rPr>
        <w:t>.</w:t>
      </w:r>
    </w:p>
    <w:p>
      <w:pPr>
        <w:pStyle w:val="Heading3"/>
        <w:numPr>
          <w:ilvl w:val="2"/>
          <w:numId w:val="1"/>
        </w:numPr>
        <w:rPr/>
      </w:pPr>
      <w:bookmarkStart w:id="148" w:name="__RefHeading___Toc4356232_2320776876"/>
      <w:bookmarkStart w:id="149" w:name="_Toc51"/>
      <w:bookmarkEnd w:id="148"/>
      <w:r>
        <w:rPr>
          <w:rtl w:val="true"/>
        </w:rPr>
        <w:t>آتشى در آن سوى بیابان</w:t>
      </w:r>
      <w:bookmarkEnd w:id="14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مختصرى از آتش است كه از مجموعه‌اى جدا مى‌کنند و با توجه به این‌که معمولاً مشاهده آتش در بیابان‌ها نشان مى‌دهد كه جمعیتى گرد آن </w:t>
      </w:r>
    </w:p>
    <w:p>
      <w:pPr>
        <w:pStyle w:val="BookText"/>
        <w:rPr/>
      </w:pPr>
      <w:r>
        <w:rPr>
          <w:rFonts w:ascii="IRNazanin" w:hAnsi="IRNazanin" w:eastAsia="IRNazanin"/>
          <w:color w:val="111111"/>
          <w:sz w:val="28"/>
          <w:sz w:val="28"/>
          <w:szCs w:val="28"/>
          <w:rtl w:val="true"/>
          <w:lang w:bidi="fa-IR"/>
        </w:rPr>
        <w:t xml:space="preserve">جمعند و يا این‌که شعله‌اى را بر بلندى روشن ساخته‌اند كه كاروانیان در شب راه را گم نکنند و نیز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توقف كوتاه است ، از مجموع این تعبیرات چنین‌استفاده‌مى‌شودکه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باهمسر و فرزند خود در شبى تاریك از بیابان عبور مى‌کرده، شبى‌بودسرد و ظلمانى‌که‌راه را درآن گم كرده بود،شعله‌آتشى از دورنظر اورا به‌خود جلب‌کرد، به‌محض دیدن این‌شعله به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توقف‌کوتاهى‌کنید كه من‌آتشى‌دیدم، بروم اندکى ازآن‌را براى شمابیاورم و يا راه را به‌وسیله آتش يا كسانى‌که آن‌جا هستند پیدا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تواریخ نیز مى‌خوانیم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مدت قراردادش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يافت ، همسر و فرزند و همچنین گوسفندان خود را برداشت و از مدین به سوى مصر رهسپار شد ، راه را گم كرد ، شبى تاریك و ظلمانى بود ، گوسفندان او در بیابان متفرق شدند ، مى‌خواست آتشى بیفروزد تا در آن شب سرد ، خود و فرزندانش گرم شوند، اما بهوسیله آتش‌زنه، آتش روشن نشد، درایناثنا همسر باردارش دچار درد وضع حمل شد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طوفانى از حوادث سخت ، او را محاصره كرد ، در این هنگام بود كه شعله‌اى از دور به </w:t>
      </w:r>
    </w:p>
    <w:p>
      <w:pPr>
        <w:pStyle w:val="BookText"/>
        <w:rPr/>
      </w:pPr>
      <w:r>
        <w:rPr>
          <w:rFonts w:ascii="IRNazanin" w:hAnsi="IRNazanin" w:eastAsia="IRNazanin"/>
          <w:color w:val="111111"/>
          <w:sz w:val="28"/>
          <w:sz w:val="28"/>
          <w:szCs w:val="28"/>
          <w:rtl w:val="true"/>
          <w:lang w:bidi="fa-IR"/>
        </w:rPr>
        <w:t xml:space="preserve">چشمش خورد ، ولى این آتش نبود ، بلکه نور الهى بود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گمان این‌که آتش است براى پیدا كردن راه و يا برگرفتن شعله‌اى ، به سوى آتش حرکت كرد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اَتیها نُودِىَ يا مُوسى</w:t>
      </w:r>
    </w:p>
    <w:p>
      <w:pPr>
        <w:pStyle w:val="BookText"/>
        <w:rPr/>
      </w:pPr>
      <w:r>
        <w:rPr>
          <w:rFonts w:ascii="IRNazanin" w:hAnsi="IRNazanin" w:eastAsia="IRNazanin"/>
          <w:color w:val="111111"/>
          <w:sz w:val="28"/>
          <w:sz w:val="28"/>
          <w:szCs w:val="28"/>
          <w:rtl w:val="true"/>
          <w:lang w:bidi="fa-IR"/>
        </w:rPr>
        <w:t xml:space="preserve">هنگامى كه نزد آتش آمد ندا داده شد كه 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اَنَا رَبُّكَ فَاخْلَعْ نَعْلَيْكَ اِنَّكَ بِالْوادِ الْمُقَدَّسِ طُوًى</w:t>
      </w:r>
    </w:p>
    <w:p>
      <w:pPr>
        <w:pStyle w:val="BookText"/>
        <w:rPr/>
      </w:pPr>
      <w:r>
        <w:rPr>
          <w:rFonts w:ascii="IRNazanin" w:hAnsi="IRNazanin" w:eastAsia="IRNazanin"/>
          <w:color w:val="111111"/>
          <w:sz w:val="28"/>
          <w:sz w:val="28"/>
          <w:szCs w:val="28"/>
          <w:rtl w:val="true"/>
          <w:lang w:bidi="fa-IR"/>
        </w:rPr>
        <w:t xml:space="preserve">من پروردگار توأم ، كفشهایت را بیرون آر كه تو در سرزمین‌مقدس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استفاده مى‌شود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ندا را از سوى درختى كه در آن‌جا بود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دو تعبیر استفاده مى‌شود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نزدیك شد ، آتش را در درون درخت مشاهده كرد و این خود قرینه روشنى بود كه این آتش يك آتش معمولى نیست ، بلکه این نور الهى است كه نه تنها درخت را نمى‌سوزاند ، بلکه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آن هماهنگ و آشنا است ، نور حیات است و زندگى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با شنیدن این نداى روح‌پرور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پروردگار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زده شد و لذت غیرقابل توصیفى سر تا پایش را احاطه كرد ، این كیست كه با من سخن مى‌گوید ؟ این پروردگار من</w:t>
      </w:r>
    </w:p>
    <w:p>
      <w:pPr>
        <w:pStyle w:val="BookText"/>
        <w:rPr/>
      </w:pPr>
      <w:r>
        <w:rPr>
          <w:rFonts w:ascii="IRNazanin" w:hAnsi="IRNazanin" w:eastAsia="IRNazanin"/>
          <w:color w:val="111111"/>
          <w:sz w:val="28"/>
          <w:sz w:val="28"/>
          <w:szCs w:val="28"/>
          <w:rtl w:val="true"/>
          <w:lang w:bidi="fa-IR"/>
        </w:rPr>
        <w:t xml:space="preserve">است ، كه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مفتخر ساخته ، تا به من نشان دهد كه در آغوش رحمتش از آغاز طفولیت تاکنون پرورش يافته‌ام و آماده رسالت عظیمى شده‌ام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مأمور شد تا كفش خود را از پاى درآورد ، چراکه در سرزمین مقدسى به‌نام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نهاده، سرزمینى كه نور الهى بر آن جلوه‌گر است ، پیام خدا را در آن مى‌شنود و پذیراى مسؤولیت رسالت مى‌شود، باید با نهایت خضوع و تواضع در این سرزمین گام نهد ، این است دلیل بیرون آوردن كفش از پا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اخْتَرْتُكَ فَاسْتَمِعْ لِما يُوحى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مقام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كردم ، اکنون به آن‌چه بر تو وحى مى‌شود ، گوش فرا ده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اِنَّنى اَنَااللّهُ لااِلهَ‌اِلاّ اَنَافَاعْبُدْنى وَ اَقِمِ‌الصَّلوةَ لِذِكْرى</w:t>
      </w:r>
    </w:p>
    <w:p>
      <w:pPr>
        <w:pStyle w:val="BookText"/>
        <w:rPr/>
      </w:pPr>
      <w:r>
        <w:rPr>
          <w:rFonts w:ascii="IRNazanin" w:hAnsi="IRNazanin" w:eastAsia="IRNazanin"/>
          <w:color w:val="111111"/>
          <w:sz w:val="28"/>
          <w:sz w:val="28"/>
          <w:szCs w:val="28"/>
          <w:rtl w:val="true"/>
          <w:lang w:bidi="fa-IR"/>
        </w:rPr>
        <w:t xml:space="preserve">من اللّه هستم ، معبودى جز من نیست ، مرا پرستش كن و نماز را براى ياد من بپادار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دستور با فرمان رسالت كه در آیه قبل بود و مسأله معاد كه در آیه بعد است يك مجموعه كامل و فشرده از اصول و فروع دین را بازگو مى‌کند كه با دستور به استقامت كه در آخرین آیات مورد بحث خواهد آمد از هر نظر تکمیل مى‌گردد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اِنَ‌السّاعَةَ اتِيَةٌ اَكادُاُخْفیها لِتُجْزى كُلُّنَفْسٍبِما تَسْعى</w:t>
      </w:r>
    </w:p>
    <w:p>
      <w:pPr>
        <w:pStyle w:val="BookText"/>
        <w:rPr/>
      </w:pPr>
      <w:r>
        <w:rPr>
          <w:rFonts w:ascii="IRNazanin" w:hAnsi="IRNazanin" w:eastAsia="IRNazanin"/>
          <w:color w:val="111111"/>
          <w:sz w:val="28"/>
          <w:sz w:val="28"/>
          <w:szCs w:val="28"/>
          <w:rtl w:val="true"/>
          <w:lang w:bidi="fa-IR"/>
        </w:rPr>
        <w:t xml:space="preserve">رستاخیز به طور قطع خواهد آمد، من مى‌خواهم آن را پنهان كنم تا هر كس در برابر سعى و كوشش خود جزا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فوق يك نوع مبالغه است و مفهومش این‌است‌که تاریخ شروع رستاخیز آن قدر مخفى و پنهان است كه حتى نزدیك است من نیز از خودم پنهان دارم ، در این زمینه روایتى هم وارد شده است و احتمالاً این دسته از مفسران مطلب خود را از آن روایت اقتباس كرده‌اند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كرده‌اند و در بعضى از </w:t>
      </w:r>
    </w:p>
    <w:p>
      <w:pPr>
        <w:pStyle w:val="BookText"/>
        <w:rPr/>
      </w:pPr>
      <w:r>
        <w:rPr>
          <w:rFonts w:ascii="IRNazanin" w:hAnsi="IRNazanin" w:eastAsia="IRNazanin"/>
          <w:color w:val="111111"/>
          <w:sz w:val="28"/>
          <w:sz w:val="28"/>
          <w:szCs w:val="28"/>
          <w:rtl w:val="true"/>
          <w:lang w:bidi="fa-IR"/>
        </w:rPr>
        <w:t xml:space="preserve">متون لغت نیز همین معنى صریحاً آمده است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علت مخفى نگاه داشتن تاریخ قیامت ، طبق آیه فوق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مى‌خواهد هر كسى را به تلاش و كوشش‌هایش پاداش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مخفى بودن آن يك نوع آزادى عمل براى همگان پیدا مى‌شود و از سوى دیگر چون وقت آن دقیقا معلوم نیست و در هر زمانى محتمل است ، نتیجه‌اش حالت آماده باش دائمى و يا پذیرش سریع برنامه‌هاى تربیتى است ، همان‌گونه كه درباره فلسفه اخفاء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 منظور این است كه مردم شب نوزدهم و شب بیست و يکم و شب بیست و پنجم از شب‌هاى ماه مبارك رمضان را گرامى دارند و به درگاه خدا بروند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فَلايَصُدَّنَّكَ عَنْها مَنْ لايُؤْمِنُ بِها وَ اتَّبَعَ‌هَویهُ فَتَرْدى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هرگز نباید افرادى كه ایمان به قیامت ندارند و از هوس‌هاى خویش پیروى </w:t>
      </w:r>
      <w:r>
        <w:rPr>
          <w:rFonts w:eastAsia="IRNazanin" w:cs="IRNazanin"/>
          <w:color w:val="111111"/>
          <w:sz w:val="28"/>
          <w:szCs w:val="28"/>
          <w:rtl w:val="true"/>
          <w:lang w:bidi="fa-IR"/>
        </w:rPr>
        <w:t xml:space="preserve">. </w:t>
      </w:r>
      <w:bookmarkStart w:id="150" w:name="pg20198_197968"/>
    </w:p>
    <w:p>
      <w:pPr>
        <w:pStyle w:val="BookText"/>
        <w:rPr/>
      </w:pPr>
      <w:bookmarkEnd w:id="150"/>
      <w:r>
        <w:rPr>
          <w:rFonts w:ascii="IRNazanin" w:hAnsi="IRNazanin" w:eastAsia="IRNazanin"/>
          <w:color w:val="111111"/>
          <w:sz w:val="28"/>
          <w:sz w:val="28"/>
          <w:szCs w:val="28"/>
          <w:rtl w:val="true"/>
          <w:lang w:bidi="fa-IR"/>
        </w:rPr>
        <w:t xml:space="preserve">کردند ، تو را از آن بازدارند كه هلاك خواهى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افراد بى‌ایمان و وسوسه‌ها و كارشکنى‌هاى آنان محکم بایست ، نه از انبوه آن‌ها وحشت كن و نه از توطئه‌هاى آن‌ها ترسى به دل راه ده و نه هرگز در حقانیت دعوت و اصالت مکتبت از این هیاهوها شك و تردیدى داشته باش </w:t>
      </w:r>
      <w:r>
        <w:rPr>
          <w:rFonts w:eastAsia="IRNazanin" w:cs="IRNazanin"/>
          <w:color w:val="111111"/>
          <w:sz w:val="28"/>
          <w:szCs w:val="28"/>
          <w:rtl w:val="true"/>
          <w:lang w:bidi="fa-IR"/>
        </w:rPr>
        <w:t>.</w:t>
      </w:r>
    </w:p>
    <w:p>
      <w:pPr>
        <w:pStyle w:val="Heading3"/>
        <w:numPr>
          <w:ilvl w:val="2"/>
          <w:numId w:val="1"/>
        </w:numPr>
        <w:rPr/>
      </w:pPr>
      <w:bookmarkStart w:id="151" w:name="__RefHeading___Toc4356234_2320776876"/>
      <w:bookmarkStart w:id="152" w:name="_Toc52"/>
      <w:bookmarkEnd w:id="151"/>
      <w:r>
        <w:rPr>
          <w:rtl w:val="true"/>
        </w:rPr>
        <w:t>موسى از كجا دانست صدایى را كه مى‌شنود از سوى خدا است</w:t>
      </w:r>
      <w:bookmarkEnd w:id="152"/>
    </w:p>
    <w:p>
      <w:pPr>
        <w:pStyle w:val="BookText"/>
        <w:rPr/>
      </w:pPr>
      <w:r>
        <w:rPr>
          <w:rFonts w:ascii="IRNazanin" w:hAnsi="IRNazanin" w:eastAsia="IRNazanin"/>
          <w:color w:val="111111"/>
          <w:sz w:val="28"/>
          <w:sz w:val="28"/>
          <w:szCs w:val="28"/>
          <w:rtl w:val="true"/>
          <w:lang w:bidi="fa-IR"/>
        </w:rPr>
        <w:t>بعضى از مفسران در این‌جا سؤالى مطرح كرده‌اند و آن این‌که موسىچگونه و از كجا دانست این صدایى را كه مى‌شنود از سوى خدا است ؟ و از كجا يقین پیدا كرد كه پروردگار دارد به او مأموریت مى‌دهد ؟</w:t>
      </w:r>
    </w:p>
    <w:p>
      <w:pPr>
        <w:pStyle w:val="BookText"/>
        <w:rPr/>
      </w:pPr>
      <w:r>
        <w:rPr>
          <w:rFonts w:ascii="IRNazanin" w:hAnsi="IRNazanin" w:eastAsia="IRNazanin"/>
          <w:color w:val="111111"/>
          <w:sz w:val="28"/>
          <w:sz w:val="28"/>
          <w:szCs w:val="28"/>
          <w:rtl w:val="true"/>
          <w:lang w:bidi="fa-IR"/>
        </w:rPr>
        <w:t xml:space="preserve">این سؤال را كه در مورد سایر پیامبران نیز قابل طرح است از دو راه مى‌توان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در آن حالت يك نوع مکاشفه باطنى و احساس درونى كه انسان را به قطع و يقین كامل مى‌رساند و هرگونه شك و شبهه را زایل مى‌کند به پیامبران دست مى‌دهد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آغاز وحى ممکن است با مسائل خارق عادتى توأم باشد كه جز به نیروى </w:t>
      </w:r>
    </w:p>
    <w:p>
      <w:pPr>
        <w:pStyle w:val="BookText"/>
        <w:rPr/>
      </w:pPr>
      <w:r>
        <w:rPr>
          <w:rFonts w:ascii="IRNazanin" w:hAnsi="IRNazanin" w:eastAsia="IRNazanin"/>
          <w:color w:val="111111"/>
          <w:sz w:val="28"/>
          <w:sz w:val="28"/>
          <w:szCs w:val="28"/>
          <w:rtl w:val="true"/>
          <w:lang w:bidi="fa-IR"/>
        </w:rPr>
        <w:t xml:space="preserve">پروردگار ممکن نیست ، همان‌گونه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را از میان درخت سبز مشاهده كرد و از آن فهمید كه مسأله يك مسأله الهى و اعجازآمیز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نیز لازم به يادآورى است كه شنیدن سخن خدا ، آن هم بدون هیچ واسطه ، مفهومش این نیست كه خداوند حنجره و صوتى دارد بلکه او به قدرت كامله‌اش امواج صوت را در فضا خلق مى‌کند و به وسیله این‌امواج با پیامبرانش سخن مى‌گوید و از آن‌جا كه آغاز نبوت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گونه انجام يافت ،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بِيَمینِكَ يا مُوسى</w:t>
      </w:r>
    </w:p>
    <w:p>
      <w:pPr>
        <w:pStyle w:val="BookText"/>
        <w:rPr/>
      </w:pPr>
      <w:r>
        <w:rPr>
          <w:rFonts w:ascii="IRNazanin" w:hAnsi="IRNazanin" w:eastAsia="IRNazanin"/>
          <w:color w:val="111111"/>
          <w:sz w:val="28"/>
          <w:sz w:val="28"/>
          <w:szCs w:val="28"/>
          <w:rtl w:val="true"/>
          <w:lang w:bidi="fa-IR"/>
        </w:rPr>
        <w:t>و چه چیز در دست راست توست اى موسى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هِىَ عَصاىَ اَتَوَكَّؤُا عَلَيْها وَ اَهُشُّ بِها عَلى غَنَمى وَلِىَ فیها مَارِبُ اُخْرى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عصاى من است ، بر آن تکیه مى‌کنم ، برگ درختان را با آن براى گوسفندانم فرو مى‌ریزم و نیازهاى دیگرى را نیز با آن برطرف مى‌کنم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زدن بر برگ درختان و ریختن آن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حاجت و نیاز و مقصد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تعجب عمیقى فرو رفته بود كه در این محضر بزرگ این چه‌سؤالى‌است و من چه‌جوابى دارم مى‌گویم ، آن فرمان‌هاى قبل چه بود و این استفهام براى چیست ؟</w:t>
      </w:r>
    </w:p>
    <w:p>
      <w:pPr>
        <w:pStyle w:val="BookText"/>
        <w:rPr/>
      </w:pPr>
      <w:r>
        <w:rPr>
          <w:rFonts w:ascii="IRNazanin" w:hAnsi="IRNazanin" w:eastAsia="IRNazanin"/>
          <w:color w:val="111111"/>
          <w:sz w:val="28"/>
          <w:sz w:val="28"/>
          <w:szCs w:val="28"/>
          <w:rtl w:val="true"/>
          <w:lang w:bidi="fa-IR"/>
        </w:rPr>
        <w:t xml:space="preserve">بدون شك پیامبران براى اثبات ارتباط خود با خدا نیاز به معجزه دارند و گرنه هر كس مى‌تواند دعوى پیامبرى كند ، بنابراین شناخت پیامبران راستین از دروغین جز از طریق معجزه میسرنیست، این معجزه مى‌تواند درمحتواى خود دعوت و كتاب آسمانى پیامبر صلى‌الله‌علیه‌و‌آله باشد و نیزمى‌تواند اموردیگرى ازقبیل معجزات حسى و جسمى باشد ، به علاوه معجزه در روح خود پیامبر صلى‌الله‌علیه‌و‌آله نیز مؤثر است و به‌او قوت قلب و قدرت ایمان و استقامت 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دریافت فرمان نبوت باید سند آن را هم دریافت دارد ، لذا در همان شب پرخاطره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معجزه بزرگ از خدا دریافت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اَلْقِها يا مُوسى</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بیفکن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فَاَلْقیها فَاِذا هِىَ حَيَّةٌ تَسْعى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افکند ، ناگهان مار عظیمى شد و شروع به‌حرکت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راه رفتن سریع است كه به مرحله دویدن نرسد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خُذْها وَ لا تَخَفْ سَنُعیدُها سیرَتَهَا الاُولى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بگیر و نترس ما آن را به همان صورت اول‌بازمى‌گردانیم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راغب درمفردات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حالت باطنى است، اعم از این‌که غریزى باشد يا اکتسابى، بعضى نیز آن را در این‌جا به معنى هیئت و صورت تفسیر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مُدْبِرا وَ لَمْ يُعَقِّبْ يا مُوسى اَقْبِلْ وَ لا تَخَفْ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مشاهده كردن آن مار عظیم ، ترسید و فرار كرد ، خداوند بار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 و نترس </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مسأله ترس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براى جمعى از مفسران سؤال‌انگیز شده است كه این حالت با شجاعتى كه 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سراغ داریم و عملاً در طول عمر خود به هنگام مبارزه با فرعونیان به ثبوت رسانید ، به علاوه از شرایط كلى انبیاء است ، چگونه سازگار است ؟ </w:t>
      </w:r>
    </w:p>
    <w:p>
      <w:pPr>
        <w:pStyle w:val="BookText"/>
        <w:rPr/>
      </w:pPr>
      <w:r>
        <w:rPr>
          <w:rFonts w:ascii="IRNazanin" w:hAnsi="IRNazanin" w:eastAsia="IRNazanin"/>
          <w:color w:val="111111"/>
          <w:sz w:val="28"/>
          <w:sz w:val="28"/>
          <w:szCs w:val="28"/>
          <w:rtl w:val="true"/>
          <w:lang w:bidi="fa-IR"/>
        </w:rPr>
        <w:t xml:space="preserve">ولى با توجه به يك نکته پاسخ آن روشن مى‌شود ، زیرا طبیعت هر انسانى است ، هر قدر هم شجاع و نترس باشد كه اگر ببیند ناگهان قطعه چوبى تبدیل به مار عظیمى شود و سریعا به حرکت درآید ، موقتاً مُتَوَحِّش مى‌شود و خود را كنار مى‌کشد ، مگر آن‌که در برابر او این صحنه بارها تکرار شود ، این عکس العمل طبیعى هیچ‌گونه ایرادى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و با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يُبَلِّغُونَ رِسالتِ اللّهِ وَ يَخْشَوْنَهُ وَ لا يَخْشَوْنَ اَحَداً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ابلاغ رسالت‌هاى الهى مى‌کنند و از او مى‌ترسند و از هیچ‌کس جز او ترسى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منافاتى ندارد ، این يك وحشت طبیعى زودگذر و موقتى در برابر يك حادثه كاملاً بى‌سابقه و خارق عادت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اضْمُمْ يَدَكَ اِلى جَناحِكَ تَخْرُجْ بَيْضاءَ مِنْ غَيْرِ سُوءٍ ايَةً اُخْرى</w:t>
      </w:r>
    </w:p>
    <w:p>
      <w:pPr>
        <w:pStyle w:val="BookText"/>
        <w:rPr/>
      </w:pPr>
      <w:r>
        <w:rPr>
          <w:rFonts w:ascii="IRNazanin" w:hAnsi="IRNazanin" w:eastAsia="IRNazanin"/>
          <w:color w:val="111111"/>
          <w:sz w:val="28"/>
          <w:sz w:val="28"/>
          <w:szCs w:val="28"/>
          <w:rtl w:val="true"/>
          <w:lang w:bidi="fa-IR"/>
        </w:rPr>
        <w:t xml:space="preserve">و دست‌خودرا درگریبانت فرو بر، تا سفید و درخشنده‌بى‌عیب بیرون‌آید و این معجزه دیگرى است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سفید است و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این است كه سفیدى </w:t>
      </w:r>
    </w:p>
    <w:p>
      <w:pPr>
        <w:pStyle w:val="BookText"/>
        <w:rPr/>
      </w:pPr>
      <w:r>
        <w:rPr>
          <w:rFonts w:ascii="IRNazanin" w:hAnsi="IRNazanin" w:eastAsia="IRNazanin"/>
          <w:color w:val="111111"/>
          <w:sz w:val="28"/>
          <w:sz w:val="28"/>
          <w:szCs w:val="28"/>
          <w:rtl w:val="true"/>
          <w:lang w:bidi="fa-IR"/>
        </w:rPr>
        <w:t xml:space="preserve">دست تو بر اثر بیمارى پیسى و مانند آن نخواهد بود ، به دلیل این‌که درخشندگى خاصى دارد ، در يك لحظه ظاهر و در لحظه دیگرى از بین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اُسْلُكْ يَدَكَ فى جَيْبِكَ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سوره‌نمل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اَدْخِلْ يَدَكَ فى جَيْبِكَ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استفاده مى‌شود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بوده است دست خود را در گریبانش فرو برد و تا زیر بغل يا پهلو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بال پرندگان است و در این‌جا مى‌تواند كنایه از زیر بغل بوده باشد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لِنُرِيَكَ مِنْ ایاتِنَا الْكُبْرى</w:t>
      </w:r>
    </w:p>
    <w:p>
      <w:pPr>
        <w:pStyle w:val="BookText"/>
        <w:rPr/>
      </w:pPr>
      <w:r>
        <w:rPr>
          <w:rFonts w:ascii="IRNazanin" w:hAnsi="IRNazanin" w:eastAsia="IRNazanin"/>
          <w:color w:val="111111"/>
          <w:sz w:val="28"/>
          <w:sz w:val="28"/>
          <w:szCs w:val="28"/>
          <w:rtl w:val="true"/>
          <w:lang w:bidi="fa-IR"/>
        </w:rPr>
        <w:t xml:space="preserve">مى‌خواهیم آیات بزرگ خود را به تو نشان دهیم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 معجزۀ مهمّى است كه در بالا آمده و این‌که بعضى از مفسران احتمال داده‌اند، اشاره به معجزات دیگرى است كه بعد از آن خداوند در اختیار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گذاشت بسیار بعید به‌نظر مى‌رسد </w:t>
      </w:r>
      <w:r>
        <w:rPr>
          <w:rFonts w:eastAsia="IRNazanin" w:cs="IRNazanin"/>
          <w:color w:val="111111"/>
          <w:sz w:val="28"/>
          <w:szCs w:val="28"/>
          <w:rtl w:val="true"/>
          <w:lang w:bidi="fa-IR"/>
        </w:rPr>
        <w:t xml:space="preserve">. </w:t>
      </w:r>
      <w:bookmarkStart w:id="153" w:name="pg20198_197974"/>
    </w:p>
    <w:p>
      <w:pPr>
        <w:pStyle w:val="Heading3"/>
        <w:numPr>
          <w:ilvl w:val="2"/>
          <w:numId w:val="1"/>
        </w:numPr>
        <w:rPr/>
      </w:pPr>
      <w:bookmarkStart w:id="154" w:name="__RefHeading___Toc4356236_2320776876"/>
      <w:bookmarkStart w:id="155" w:name="_Toc53"/>
      <w:bookmarkEnd w:id="153"/>
      <w:bookmarkEnd w:id="154"/>
      <w:r>
        <w:rPr>
          <w:rtl w:val="true"/>
        </w:rPr>
        <w:t xml:space="preserve">عصاى موسى </w:t>
      </w:r>
      <w:r>
        <w:rPr>
          <w:rtl w:val="true"/>
        </w:rPr>
        <w:t>(</w:t>
      </w:r>
      <w:r>
        <w:rPr>
          <w:rtl w:val="true"/>
        </w:rPr>
        <w:t>علیه السلام</w:t>
      </w:r>
      <w:r>
        <w:rPr>
          <w:rtl w:val="true"/>
        </w:rPr>
        <w:t xml:space="preserve">) </w:t>
      </w:r>
      <w:r>
        <w:rPr>
          <w:rtl w:val="true"/>
        </w:rPr>
        <w:t>و يد بیضاء دو معجزه بزرگ</w:t>
      </w:r>
      <w:bookmarkEnd w:id="155"/>
    </w:p>
    <w:p>
      <w:pPr>
        <w:pStyle w:val="BookText"/>
        <w:rPr/>
      </w:pPr>
      <w:r>
        <w:rPr>
          <w:rFonts w:ascii="IRNazanin" w:hAnsi="IRNazanin" w:eastAsia="IRNazanin"/>
          <w:color w:val="111111"/>
          <w:sz w:val="28"/>
          <w:sz w:val="28"/>
          <w:szCs w:val="28"/>
          <w:rtl w:val="true"/>
          <w:lang w:bidi="fa-IR"/>
        </w:rPr>
        <w:t xml:space="preserve">بدون شك آن‌چه در بالا در زمینه تبدیل عصاى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مار عظیم كه حتى در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همچنین درخشندگى خاص دست در يك لحظه كوتاه و سپس بازگشت به حال اول يك امر عادى يا نادر و كمیاب نیست ، بلکه هر دو خارق عادت محسوب مى‌شود كه بدون اتکاء بر يك نیروى مافوق بشرى ، يعنى قدرت خداوند بزرگ ، امکان‌پذیر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معجزه مهم است آن است كه عقلاً محال نباشد و در این مورد این امر كاملاً صادق است ، چراکه هیچ دلیل عقلى دلالت بر نفى امکان تبدیل عصا به مار عظیم نمى‌کند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عصا و مار عظیم هر دو در گذشته‌هاى دور از خاك گرفته نشده‌اند ، البته شاید میلیون‌ها يا صدها میلیون سال طول كشید كه از خاك این چنین موجوداتى به وجود آمد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منتهاکار اعجاز دراین‌مورد بوده‌است‌که آن‌مراحلى‌راکه‌مى‌بایست درطول‌سالیان‌دراز طى شود، دریک‌لحظه و درمدتى بسیارکوتاه انجام‌داده‌است، آیاچنین‌امرى‌محال‌به‌نظرمى‌رسد؟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اِلى فِرْعَوْنَ اِنَّهُ طَغى</w:t>
      </w:r>
    </w:p>
    <w:p>
      <w:pPr>
        <w:pStyle w:val="BookText"/>
        <w:rPr/>
      </w:pPr>
      <w:r>
        <w:rPr>
          <w:rFonts w:ascii="IRNazanin" w:hAnsi="IRNazanin" w:eastAsia="IRNazanin"/>
          <w:color w:val="111111"/>
          <w:sz w:val="28"/>
          <w:sz w:val="28"/>
          <w:szCs w:val="28"/>
          <w:rtl w:val="true"/>
          <w:lang w:bidi="fa-IR"/>
        </w:rPr>
        <w:t xml:space="preserve">برو به سوى فرعون كه او طغیان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براى اصلاح يك محیط فاسد و ایجاد يك انقلاب همه جانبه باید از سردمداران فساد و ائمه كفر شروع كرد از آن‌ها كه در تمام ارکان جامعه نقش دارند ، خودشان و يا افکار و اعوان و انصارشان همه جا حاضرند ، آن‌هایى كه تمام سازمان‌هاى تبلیغاتى و اقتصادى و سیاسى را در قبضه خود گرفته‌اند كه اگر آن‌ها اصلاح شوند و يا در صورت عدم اصلاح ریشه‌کن گردند ، مى‌توان به نجات جامعه امیدوار بود وگرنه هرگونه اصلاحى بشود ، سطحى و موقّتى و گذرا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لزوم آغاز كردن از فرعون ، در يك جملۀ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طَغى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طغیان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كه در این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جمع است ، آرى طغیان و تجاوز از حد و مرز در تمام ابعاد زندگى و به همین جهت به این‌گونه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از همین ماده گرفته شده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اشْرَحْ لى صَدْرى</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سینه مرا گشاده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نخستین‌سرمایه براى يك رهبر انقلابى، سینه‌گشاده، حوصله فراوان، استقامت و شهامت و تحمل بار مشکلات است و به همین دلیل در حدیثى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الَةُ الرِّياسَةِ سِعَةُ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رهبرى و ریاست سینه گشاده است </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شرح صدر و مفهوم آن در جلد پنجم تفسیرنمونه صفحه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انعام‌نیز بحث‌شده‌است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لى اَمْرى</w:t>
      </w:r>
    </w:p>
    <w:p>
      <w:pPr>
        <w:pStyle w:val="BookText"/>
        <w:rPr/>
      </w:pPr>
      <w:r>
        <w:rPr>
          <w:rFonts w:ascii="IRNazanin" w:hAnsi="IRNazanin" w:eastAsia="IRNazanin"/>
          <w:color w:val="111111"/>
          <w:sz w:val="28"/>
          <w:sz w:val="28"/>
          <w:szCs w:val="28"/>
          <w:rtl w:val="true"/>
          <w:lang w:bidi="fa-IR"/>
        </w:rPr>
        <w:t xml:space="preserve">کار مرا بر من آسان گردان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این راه مشکلات فراوانى دارد كه جز به لطف خدا گشوده نمى‌شود ، درمرحله دوم از خدا تقاضاکردکه كارهارا بر او آسان گرداند و مشکلات را از سر راهش‌بردارد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لِسانى</w:t>
      </w:r>
    </w:p>
    <w:p>
      <w:pPr>
        <w:pStyle w:val="BookText"/>
        <w:rPr/>
      </w:pPr>
      <w:r>
        <w:rPr>
          <w:rFonts w:ascii="IRNazanin" w:hAnsi="IRNazanin" w:eastAsia="IRNazanin"/>
          <w:color w:val="111111"/>
          <w:sz w:val="28"/>
          <w:sz w:val="28"/>
          <w:szCs w:val="28"/>
          <w:rtl w:val="true"/>
          <w:lang w:bidi="fa-IR"/>
        </w:rPr>
        <w:t xml:space="preserve">و گره از زبانم بگشا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داشتن سرمایه شرح صدر ، مهم‌ترین سرمایه است ، ولى كارسازى این سرمایه در صورتى است كه قدرت ارائه و اظهار آن به صورت كامل وجود داشته باشد ، به همین دلیل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تقاضاى شرح صدر و برطرف شدن موانع ، تقاضا كرد خداوند گره از زبانش بردارد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قَوْلى</w:t>
      </w:r>
    </w:p>
    <w:p>
      <w:pPr>
        <w:pStyle w:val="BookText"/>
        <w:rPr/>
      </w:pPr>
      <w:r>
        <w:rPr>
          <w:rFonts w:ascii="IRNazanin" w:hAnsi="IRNazanin" w:eastAsia="IRNazanin"/>
          <w:color w:val="111111"/>
          <w:sz w:val="28"/>
          <w:sz w:val="28"/>
          <w:szCs w:val="28"/>
          <w:rtl w:val="true"/>
          <w:lang w:bidi="fa-IR"/>
        </w:rPr>
        <w:t xml:space="preserve">تا سخنان مرا بفهمند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در حقیقت ، آیه قبل را تفسیر مى‌کند و از آن ، روشن مى‌شود كه منظور از گشوده شدن گره زبان ، این نبوده است كه زبان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سوختگى در دوران طفولیت يك نوع گرفتگى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بعضى از مفسران از ابن عباس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منظور گره‌هاى سخن است كه مانع درك و فهم شنونده مى‌گردد ، يعنى آن‌چنان فصیح </w:t>
      </w:r>
    </w:p>
    <w:p>
      <w:pPr>
        <w:pStyle w:val="BookText"/>
        <w:rPr/>
      </w:pPr>
      <w:r>
        <w:rPr>
          <w:rFonts w:ascii="IRNazanin" w:hAnsi="IRNazanin" w:eastAsia="IRNazanin"/>
          <w:color w:val="111111"/>
          <w:sz w:val="28"/>
          <w:sz w:val="28"/>
          <w:szCs w:val="28"/>
          <w:rtl w:val="true"/>
          <w:lang w:bidi="fa-IR"/>
        </w:rPr>
        <w:t xml:space="preserve">و بلیغ و رسا و گویا سخن بگویم كه هر شنونده‌اى منظور مرا به خوبى درك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این تفسیر ،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اَخى هارُونُ هُوَ اَفْصَحُ مِنّى لِساناً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هارون زبانش از من فصیح‌تر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خالص بودن چیزى از زواید است و سپس به سخنى كه رسا و گویا و خالى از حَشْو و زايِد باشد ،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يك رهبر و پیشواى موفق و پیروز كسى است كه علاوه بر سعه فکر و قدرت روح ، داراى بیانى گویا و خالى از هر گونه ابهام و نارسایى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لى وَزیرا مِنْ اَهْلى</w:t>
      </w:r>
    </w:p>
    <w:p>
      <w:pPr>
        <w:pStyle w:val="BookText"/>
        <w:rPr/>
      </w:pPr>
      <w:r>
        <w:rPr>
          <w:rFonts w:ascii="IRNazanin" w:hAnsi="IRNazanin" w:eastAsia="IRNazanin"/>
          <w:color w:val="111111"/>
          <w:sz w:val="28"/>
          <w:sz w:val="28"/>
          <w:szCs w:val="28"/>
          <w:rtl w:val="true"/>
          <w:lang w:bidi="fa-IR"/>
        </w:rPr>
        <w:t xml:space="preserve">و وزیرى از خاندانم براى من قرار بده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بار سنگین است و از آن‌جا كه وزیران ، بسیارى از بارهاى سنگین را در كشوردارى بر دوش دارند ، این نام بر آن‌ها گذارده شده است و نیز كلمه وزیر به معاون و ياور اطلاق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این‌که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تقاضا مى‌کند كه این وزیر از خانواده او باشد ، دلیلش روشن است ، چراکه هم شناخت بیشترى نسبت به او خواهد داشت و هم دلسوزى فراوان‌تر ، چه خوب است كه انسان بتواند با كسى همکارى كند كه پیوندهاى روحانى و جسمانى آنان را به هم مربوط ساخته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هرُونَ اَخى</w:t>
      </w:r>
    </w:p>
    <w:p>
      <w:pPr>
        <w:pStyle w:val="BookText"/>
        <w:rPr/>
      </w:pPr>
      <w:r>
        <w:rPr>
          <w:rFonts w:ascii="IRNazanin" w:hAnsi="IRNazanin" w:eastAsia="IRNazanin"/>
          <w:color w:val="111111"/>
          <w:sz w:val="28"/>
          <w:sz w:val="28"/>
          <w:szCs w:val="28"/>
          <w:rtl w:val="true"/>
          <w:lang w:bidi="fa-IR"/>
        </w:rPr>
        <w:t xml:space="preserve">برادرم هارون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طبق نقل بعضى از مفسران ، برادر بزرگ‌تر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سه سال با او فاصله سنى داشت ، قامتى بلند و رسا و زبانى گویا و درك عالى داشت و سه سال قبل از وفات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ترك گفت </w:t>
      </w:r>
      <w:r>
        <w:rPr>
          <w:rFonts w:eastAsia="IRNazanin" w:cs="IRNazanin"/>
          <w:color w:val="111111"/>
          <w:sz w:val="28"/>
          <w:szCs w:val="28"/>
          <w:rtl w:val="true"/>
          <w:lang w:bidi="fa-IR"/>
        </w:rPr>
        <w:t>.</w:t>
      </w:r>
      <w:r>
        <w:rPr>
          <w:rStyle w:val="FootnoteAnchor"/>
          <w:rtl w:val="true"/>
        </w:rPr>
        <w:footnoteReference w:id="7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ازپیامبران مرسل بود، چنان‌که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اَرْسَلْنا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مُوسى وَ اَخاهُ هارُونَ بِایاتِنا وَ سُلْطانٍ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داراى نور و روشنایى باطنى و وسیله تشخیص حق از باطل بود ، چنان‌که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اتَيْنا مُوسى وَ هارُونَ الْفُرْقانَ وَ ضِياءً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بالاخره او پیامبرى بود كه خداوند از باب رحمتش به موسى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 مِنْ رَحْمَتِنا اَخاهُ هارُونَ نَبِيّاً </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اَزْرى</w:t>
      </w:r>
    </w:p>
    <w:p>
      <w:pPr>
        <w:pStyle w:val="BookText"/>
        <w:rPr/>
      </w:pPr>
      <w:r>
        <w:rPr>
          <w:rFonts w:ascii="IRNazanin" w:hAnsi="IRNazanin" w:eastAsia="IRNazanin"/>
          <w:color w:val="111111"/>
          <w:sz w:val="28"/>
          <w:sz w:val="28"/>
          <w:szCs w:val="28"/>
          <w:rtl w:val="true"/>
          <w:lang w:bidi="fa-IR"/>
        </w:rPr>
        <w:t xml:space="preserve">به وسیله او پشتم را محکم كن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لباس گرفته شده است ، مخصوصاً به لباسى گفته مى‌شود كه بند آن را بر كمر گره مى‌زنند ، به همین جهت گاهى این كلمه به كمر ، يا قوت و قدرت نیز اطلاق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اَشْرِكْهُ فى اَمْرى</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در كار من شریك گردان </w:t>
      </w:r>
      <w:r>
        <w:rPr>
          <w:rFonts w:eastAsia="IRNazanin" w:cs="IRNazanin"/>
          <w:color w:val="111111"/>
          <w:sz w:val="28"/>
          <w:szCs w:val="28"/>
          <w:rtl w:val="true"/>
          <w:lang w:bidi="fa-IR"/>
        </w:rPr>
        <w:t xml:space="preserve">. </w:t>
      </w:r>
      <w:bookmarkStart w:id="156" w:name="pg20198_197981"/>
    </w:p>
    <w:p>
      <w:pPr>
        <w:pStyle w:val="Heading3"/>
        <w:numPr>
          <w:ilvl w:val="2"/>
          <w:numId w:val="1"/>
        </w:numPr>
        <w:rPr/>
      </w:pPr>
      <w:bookmarkStart w:id="157" w:name="__RefHeading___Toc4356238_2320776876"/>
      <w:bookmarkStart w:id="158" w:name="_Toc54"/>
      <w:bookmarkEnd w:id="156"/>
      <w:bookmarkEnd w:id="157"/>
      <w:r>
        <w:rPr>
          <w:rtl w:val="true"/>
        </w:rPr>
        <w:t>براى هر كار برنامه و وسیلۀ متناسب با آن لازم است</w:t>
      </w:r>
      <w:bookmarkEnd w:id="158"/>
    </w:p>
    <w:p>
      <w:pPr>
        <w:pStyle w:val="BookText"/>
        <w:rPr/>
      </w:pPr>
      <w:r>
        <w:rPr>
          <w:rFonts w:ascii="IRNazanin" w:hAnsi="IRNazanin" w:eastAsia="IRNazanin"/>
          <w:color w:val="111111"/>
          <w:sz w:val="28"/>
          <w:sz w:val="28"/>
          <w:szCs w:val="28"/>
          <w:rtl w:val="true"/>
          <w:lang w:bidi="fa-IR"/>
        </w:rPr>
        <w:t xml:space="preserve">درس دیگرى كه این فراز از زندگى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مى‌دهد این است كه حتى پیامبران با داشتن آن همه معجزات براى پیشرفت كار خود ، از وسایل عادى ، كمك مى‌گرفتند ، از بیان رسا و مؤثر و از نیروى فکرى و جسمى معاونان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نیست كه ما در زندگى همیشه در انتظار معجزه‌ها باشیم ، باید برنامه و وسایل كار را آماده كرد و از طرق طبیعى به پیشروى ادامه داد و آن‌جا كه كارها گره مى‌خورد باید در انتظار لطف الهى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نُسَبِّحَكَ كَثیراً</w:t>
      </w:r>
    </w:p>
    <w:p>
      <w:pPr>
        <w:pStyle w:val="BookText"/>
        <w:rPr/>
      </w:pPr>
      <w:r>
        <w:rPr>
          <w:rFonts w:ascii="IRNazanin" w:hAnsi="IRNazanin" w:eastAsia="IRNazanin"/>
          <w:color w:val="111111"/>
          <w:sz w:val="28"/>
          <w:sz w:val="28"/>
          <w:szCs w:val="28"/>
          <w:rtl w:val="true"/>
          <w:lang w:bidi="fa-IR"/>
        </w:rPr>
        <w:t xml:space="preserve">تا تو را بسیار تسبیح گوییم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نَذْكُرَكَ كَثیراً</w:t>
      </w:r>
    </w:p>
    <w:p>
      <w:pPr>
        <w:pStyle w:val="BookText"/>
        <w:rPr/>
      </w:pPr>
      <w:r>
        <w:rPr>
          <w:rFonts w:ascii="IRNazanin" w:hAnsi="IRNazanin" w:eastAsia="IRNazanin"/>
          <w:color w:val="111111"/>
          <w:sz w:val="28"/>
          <w:sz w:val="28"/>
          <w:szCs w:val="28"/>
          <w:rtl w:val="true"/>
          <w:lang w:bidi="fa-IR"/>
        </w:rPr>
        <w:t xml:space="preserve">و تو را بسیار ياد كنیم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كُنْتَ بِنا بَصیراً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تو همیشه از حال ما آگاه بوده‌اى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نیازهاى ما را به خوبى مى‌دانى و به مشکلات این راه از هر كس آگاه‌ترى ، ما از تو آن مى‌خواهیم كه ما را در اطاعت فرمانت قدرت بخشى و به انجام وظایف و تعهدها و مسؤولیت‌هایمان موفق و پیروز دارى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اُوتیتَ سُؤْلَكَ يا مُوسى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خواسته‌اى به تو داده شد ، 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دراین لحظات حساس و سرنوشت‌ساز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نخستین بار بر بساط میهمانى خداوند بزرگ گام مى‌نهاد ، هر چه لازم داشت يک‌جا از او درخواست كرد و او نیز مهمانش را نهایت گرامى داشت و همه خواسته‌هاى او را در يك جمله كوتاه با ندایى حیاتبخش اجابت كرده ، بى‌آن‌که در آن قید و شرط يا چون و چرایى كند و با تکرار نام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هرگونه ابهامى از دل مى‌زداید آن را تکمیل فرموده و چه شوق‌انگیز و افتخار آفرین است كه نام بنده در گفتار مولى تکرار گردد </w:t>
      </w:r>
      <w:r>
        <w:rPr>
          <w:rFonts w:eastAsia="IRNazanin" w:cs="IRNazanin"/>
          <w:color w:val="111111"/>
          <w:sz w:val="28"/>
          <w:szCs w:val="28"/>
          <w:rtl w:val="true"/>
          <w:lang w:bidi="fa-IR"/>
        </w:rPr>
        <w:t xml:space="preserve">. </w:t>
      </w:r>
      <w:bookmarkStart w:id="159" w:name="pg20198_197983"/>
    </w:p>
    <w:p>
      <w:pPr>
        <w:pStyle w:val="Heading3"/>
        <w:numPr>
          <w:ilvl w:val="2"/>
          <w:numId w:val="1"/>
        </w:numPr>
        <w:rPr/>
      </w:pPr>
      <w:bookmarkStart w:id="160" w:name="__RefHeading___Toc4356240_2320776876"/>
      <w:bookmarkStart w:id="161" w:name="_Toc55"/>
      <w:bookmarkEnd w:id="159"/>
      <w:bookmarkEnd w:id="160"/>
      <w:r>
        <w:rPr>
          <w:rtl w:val="true"/>
        </w:rPr>
        <w:t xml:space="preserve">پیامبر اسلام همان خواسته‌هاى موسى </w:t>
      </w:r>
      <w:r>
        <w:rPr>
          <w:rtl w:val="true"/>
        </w:rPr>
        <w:t>(</w:t>
      </w:r>
      <w:r>
        <w:rPr>
          <w:rtl w:val="true"/>
        </w:rPr>
        <w:t>علیه السلام</w:t>
      </w:r>
      <w:r>
        <w:rPr>
          <w:rtl w:val="true"/>
        </w:rPr>
        <w:t xml:space="preserve">) </w:t>
      </w:r>
      <w:r>
        <w:rPr>
          <w:rtl w:val="true"/>
        </w:rPr>
        <w:t>را تکرار مى‌کند</w:t>
      </w:r>
      <w:bookmarkEnd w:id="161"/>
    </w:p>
    <w:p>
      <w:pPr>
        <w:pStyle w:val="BookText"/>
        <w:rPr/>
      </w:pPr>
      <w:r>
        <w:rPr>
          <w:rFonts w:ascii="IRNazanin" w:hAnsi="IRNazanin" w:eastAsia="IRNazanin"/>
          <w:color w:val="111111"/>
          <w:sz w:val="28"/>
          <w:sz w:val="28"/>
          <w:szCs w:val="28"/>
          <w:rtl w:val="true"/>
          <w:lang w:bidi="fa-IR"/>
        </w:rPr>
        <w:t xml:space="preserve">از روایاتى كه در كتب دانشمندان اهل سنت و تشیع وارد شده استفاده مى‌شود كه پیغمبر گرامى اسلام صلى‌الله‌علیه‌و‌آله نیز همین مسائل را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پیشبرد اهدافش از خدا خواسته بود تمنا كرد ، با این تفاوت كه به جاى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نهاد و چنین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اِنّى اَسْأَلُكَ بِما سَأَلَكَ اَخى مُوسى اَنْ تَشْرَحَ لى صَدْرى وَ اَنْ تَيَسِّرَ لى اَمْرى وَ اَنْ تَحِلَّ عُقْدَةً مِنْ لِسانى ، يَفْقَهُوا قَوْلى ، وَاجْعَلْ لى وَزیرا مِنْ اَهْلى ، عَلِيّا اَخى ، اُشْدُدْ بِه اَزْرى وَ اَشْرِكْهُ فى اَمْرى ، كَىْ نُسَبِّحَكَ كَثیرا وَ نَذْكُرَكَ كَثیرا، اِنَّكَ كُنْتَ بِنا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از تو همان تقاضا مى‌کنم كه برادرم موسى تقاضا كرد ، از تو مى‌خواهم سینه‌ام را گشاده دارى و كارها را بر من آسان كنى، گره از زبانم بگشایى ، تا سخنانم را درك كنند ، براى من وزیرى از خاندانم قرار دهى ، برادرم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 خداوندا پشتم را با او محکم كن و او را در كار من شریك گردان تا تو را بسیار تسبیح گوییم و تو را بسیار ياد كنیم كه تو به حال ما بصیر و بینایى </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بسیارى دیگر از دانشمندان بزرگ سنى و شیعه با تفاوت‌هایى نقل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حدیث ، حدیث مَنْزَلَة است كه پیامبر صلى‌الله‌علیه‌و‌آله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تَرْضى اَنْ تَكُونَ مِنّى بِمَنْزِلَةِ هارُونَ مِنْ مُوسى ، اِلاّ اَنَّهُ لَيْسَ نَبِىٌّ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راضى نیستى كه نسبت به من همانند هارون نسبت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باشى ، جز این‌که پیامبرى بعد از من نخواهد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حدیث كه در كتب درجه اول اهل تسنن آمده و به گفته محدث 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صد طریق از طرق اهل سنت و هفتاد طریق از طرق شیعه نقل شده است ، آن قدر معتبر مى‌باشد كه جاى هیچ‌گونه انکار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ذکر آن را در این‌جا ضرورى مى‌دانیم این است كه بعضى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آلوسى در 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قبول اصل روایت در دلالت آن ایراد كرده‌اند و گفته‌اند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اَشْرِكْهُ فى اَمْرى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شریك در كار من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را جز شرکت در امر ارشاد و دعوت مردم به سوى حق ، اثبات نمى‌کند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پیدا است كه مسأله شرکت در ارشاد و به تعبیر دیگر امر به معروف و نهى از منکر </w:t>
      </w:r>
    </w:p>
    <w:p>
      <w:pPr>
        <w:pStyle w:val="BookText"/>
        <w:rPr/>
      </w:pPr>
      <w:r>
        <w:rPr>
          <w:rFonts w:ascii="IRNazanin" w:hAnsi="IRNazanin" w:eastAsia="IRNazanin"/>
          <w:color w:val="111111"/>
          <w:sz w:val="28"/>
          <w:sz w:val="28"/>
          <w:szCs w:val="28"/>
          <w:rtl w:val="true"/>
          <w:lang w:bidi="fa-IR"/>
        </w:rPr>
        <w:t xml:space="preserve">و گسترش دعوت حق، وظیفه فرد فرد مسلماً نان‌است و این‌چیزى نبوده‌است كه پیامبر صلى‌الله‌علیه‌و‌آله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بخواهد ، این يك توضیح واضح است كه هرگز نمى‌توان دعاى پیامبر صلى‌الله‌علیه‌و‌آله را به آن تفسیر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مى‌دانیم‌که منظور ، شرکت در امر نبوت هم نبوده است ، بنابراین نتیجه مى‌گیریم كه مقام خاصى بوده غیر از نبوت و غیر از وظیفه عمومى ارشاد ، آیا این جز مسأله ولایت خاصه چیزى خواهد بود ؟ آیا این همان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خاصى كه شیعه براى آن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تأیید و تقویت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مَنَنّا عَلَيْكَ مَرَّةً اُخْرى</w:t>
      </w:r>
    </w:p>
    <w:p>
      <w:pPr>
        <w:pStyle w:val="BookText"/>
        <w:rPr/>
      </w:pPr>
      <w:r>
        <w:rPr>
          <w:rFonts w:ascii="IRNazanin" w:hAnsi="IRNazanin" w:eastAsia="IRNazanin"/>
          <w:color w:val="111111"/>
          <w:sz w:val="28"/>
          <w:sz w:val="28"/>
          <w:szCs w:val="28"/>
          <w:rtl w:val="true"/>
          <w:lang w:bidi="fa-IR"/>
        </w:rPr>
        <w:t xml:space="preserve">و ما بار دیگر نیز تو را مشمول نعمت خود ساختیم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اَوْحَيْنا اِلى اُمِّكَ ما يُوحى</w:t>
      </w:r>
    </w:p>
    <w:p>
      <w:pPr>
        <w:pStyle w:val="BookText"/>
        <w:rPr/>
      </w:pPr>
      <w:r>
        <w:rPr>
          <w:rFonts w:ascii="IRNazanin" w:hAnsi="IRNazanin" w:eastAsia="IRNazanin"/>
          <w:color w:val="111111"/>
          <w:sz w:val="28"/>
          <w:sz w:val="28"/>
          <w:szCs w:val="28"/>
          <w:rtl w:val="true"/>
          <w:lang w:bidi="fa-IR"/>
        </w:rPr>
        <w:t xml:space="preserve">آن زمان كه به مادرت آن‌چه را لازم بود الهام كردیم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سنگ‌هاى بزرگى كه با آن‌ها وزن مى‌کنند گرفته </w:t>
      </w:r>
      <w:bookmarkStart w:id="162" w:name="pg20198_197986"/>
    </w:p>
    <w:p>
      <w:pPr>
        <w:pStyle w:val="BookText"/>
        <w:rPr/>
      </w:pPr>
      <w:bookmarkEnd w:id="162"/>
      <w:r>
        <w:rPr>
          <w:rFonts w:ascii="IRNazanin" w:hAnsi="IRNazanin" w:eastAsia="IRNazanin"/>
          <w:color w:val="111111"/>
          <w:sz w:val="28"/>
          <w:sz w:val="28"/>
          <w:szCs w:val="28"/>
          <w:rtl w:val="true"/>
          <w:lang w:bidi="fa-IR"/>
        </w:rPr>
        <w:t xml:space="preserve">شده است ، به همین جهت بخشیدن هر نعمت سنگین و گرانبهایى را منت مى‌گویند و در آیه فوق ، منظور همین معنى است و این مفهوم ، مفهوم زیبا و ارزنده آن است ، ولى اگر كسى كار كوچك خود را با سخن بزرگ كند و به رخ طرف بکشد ، عملى است زشت و مصداق نکوهیده منت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خطوطى كه منتهى به نجات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چنگال فرعونیان در آن روز مى‌شد ، همه را به مادرت تعلیم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احساس مى‌کند كه جان نوزادش در خطر است و مخفى نگاه داشتن موقَّتى او مشکل را حل نخواهد كرد ، در این هنگام خدایى كه این كودك را براى قیامى بزرگ نامزد كرده است ، به قلب این مادر الهام مى‌کند كه او را از این بعد به ما بسپار و ببین چگونه او را حفظ خواهیم كرد و به تو باز خواهیم گرداند </w:t>
      </w:r>
      <w:r>
        <w:rPr>
          <w:rFonts w:eastAsia="IRNazanin" w:cs="IRNazanin"/>
          <w:color w:val="111111"/>
          <w:sz w:val="28"/>
          <w:szCs w:val="28"/>
          <w:rtl w:val="true"/>
          <w:lang w:bidi="fa-IR"/>
        </w:rPr>
        <w:t>.</w:t>
      </w:r>
    </w:p>
    <w:p>
      <w:pPr>
        <w:pStyle w:val="Heading3"/>
        <w:numPr>
          <w:ilvl w:val="2"/>
          <w:numId w:val="1"/>
        </w:numPr>
        <w:rPr/>
      </w:pPr>
      <w:bookmarkStart w:id="163" w:name="__RefHeading___Toc4356242_2320776876"/>
      <w:bookmarkStart w:id="164" w:name="_Toc56"/>
      <w:bookmarkEnd w:id="163"/>
      <w:r>
        <w:rPr>
          <w:rtl w:val="true"/>
        </w:rPr>
        <w:t>بحثى پیرامون انواع وحى</w:t>
      </w:r>
      <w:bookmarkEnd w:id="16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بى‌شك وحى در قرآن مجید معانى گوناگونى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معنى صداى آهسته ، يا </w:t>
      </w:r>
    </w:p>
    <w:p>
      <w:pPr>
        <w:pStyle w:val="BookText"/>
        <w:rPr/>
      </w:pPr>
      <w:r>
        <w:rPr>
          <w:rFonts w:ascii="IRNazanin" w:hAnsi="IRNazanin" w:eastAsia="IRNazanin"/>
          <w:color w:val="111111"/>
          <w:sz w:val="28"/>
          <w:sz w:val="28"/>
          <w:szCs w:val="28"/>
          <w:rtl w:val="true"/>
          <w:lang w:bidi="fa-IR"/>
        </w:rPr>
        <w:t xml:space="preserve">چیزى را آهسته گفتن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معنى اصلى آن در لغت عرب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گاهى به معنى اشاره رمزى به چیزى مى‌باشد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فَاَوْحى اِلَيْهِمْ اَنْ سَبِّحوُا بُكْرَةً وَ عَشِيّاً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كه زبانش در آن ساعت از كار افتاده بود با اشاره به‌بنى اسرائیل گفت خدا را صبح و عصر تسبیح كنید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به‌معنى الهام غریزى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رَبُّكَ اِلَى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زنبور عسل الهام غریزى كرد </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 به معنى فرمان تکوینى است ، فرمانى كه با زبان آفرینش داده مى‌شود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يَوْمَئِذٍ تُحَدِّثُ اَخْبارَها بِاَنَّ رَبَّكَ اَوْحى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زمین خبرهاى خودرا بازگو مى‌کند، چراکه پروردگارت به او وحى كرده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به معنى الهام مى‌آید ، الهامى كه به قلب افراد باایمان مى‌فرستد ، هرچند پیامبر و امام نباشد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اَوْحَيْنا اِلى اُمِّكَ ما يُوحى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مادر تو 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باید وحى كنیم ، كردیم </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 يکى از مهم‌ترین موارد استعمال آن در قرآن مجید پیام‌هاىالهى است‌که مخصوص پیامبران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اَوْحَيْنا اِلَيْكَ كَما اَوْحَيْنا اِلى نُوحٍ وَ النَّبيّينَ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وحى فرستادیم همان‌گونه كه به نوح و پیامبران بعد از او وحى فرستادیم </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كلمه وحى ، مفهوم وسیع و جامعى دارد كه همه این موارد را شامل مى‌شود و به این ترتیب تعجب نخواهیم كرد اگر در آیات فوق ، كلمه وحى در مورد مادر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قْذِفیهِ فِى التّابُوتِ فَاقْذِفیهِ فِى الْيَمِّ فَلْيُلْقِهِ الْيَمُّ بِالسّاحِلِ يَأْخُذْهُ عَدُوٌّ لى وَ عَدُوٌّ لَهُ وَ اَلْقَيْتُ عَلَيْكَ مَحَبَّةً مِنّى وَ لِتُصْنَعَ عَلى عَيْنى</w:t>
      </w:r>
    </w:p>
    <w:p>
      <w:pPr>
        <w:pStyle w:val="BookText"/>
        <w:rPr/>
      </w:pPr>
      <w:r>
        <w:rPr>
          <w:rFonts w:ascii="IRNazanin" w:hAnsi="IRNazanin" w:eastAsia="IRNazanin"/>
          <w:color w:val="111111"/>
          <w:sz w:val="28"/>
          <w:sz w:val="28"/>
          <w:szCs w:val="28"/>
          <w:rtl w:val="true"/>
          <w:lang w:bidi="fa-IR"/>
        </w:rPr>
        <w:t xml:space="preserve">که او را در صندوقى بیفکن و آن صندوق را به دریا بینداز،تا دریا آن را به ساحل بیفکند و دشمن من و دشمن او آن رابگیرد و من محبّتى از خودم بر تو افکندم ، تا در برابر دیدگان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پرورش يابى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صندوق چوبى و به عکس آن‌چه بعضى مى‌پندارند همیشه به </w:t>
      </w:r>
    </w:p>
    <w:p>
      <w:pPr>
        <w:pStyle w:val="BookText"/>
        <w:rPr/>
      </w:pPr>
      <w:r>
        <w:rPr>
          <w:rFonts w:ascii="IRNazanin" w:hAnsi="IRNazanin" w:eastAsia="IRNazanin"/>
          <w:color w:val="111111"/>
          <w:sz w:val="28"/>
          <w:sz w:val="28"/>
          <w:szCs w:val="28"/>
          <w:rtl w:val="true"/>
          <w:lang w:bidi="fa-IR"/>
        </w:rPr>
        <w:t xml:space="preserve">معنى صندوقى كه مردگان را در آن مى‌نهند نیست ، بلکه مفهوم وسیعى دارد كه گاهى به صندوق‌هاى دیگر نیز گفته مى‌شود ، همان‌گونه كه در داستان طالوت و جالوت در سوره بقره ذیل آیه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رود عظیم نیل است كه بر اثر وسعت و آب فراوان گاهى دریا به آن اطلاق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اِقْذِفیهِ فِى التّابُوتِ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در صندوق بیفکن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به این باشد كه بدون هیچ ترس و واهمه دل از او بردار و شجاعانه در صندوقش بگذار و بى اعتنا ، به شط نیلش بیفکن و ترس و وحشتى به خود راه مده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 مأمور است كه آن را به ساحل بیفکند ، تا سرانجام دشمن من و دشمن او وى را برگیرد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دامان خویش پرورش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فَلْيُلْقِهِ الْيَمِّ بِالسّاحِلِ يَأْخُذْهُ عَدُوٌّ لى وَ عَدُوٌّلَهُ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تکرار شده و این در حقیقت تأکیدى است بر دشمنى فرعون هم نسبت به خداوند و هم نسبت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وبنى اسرائیل و اشاره به این‌که كسى كه تا این حد در دشمنى و عداوت ، پافشارى داشت ، عاقبت خدمت و پرورش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عهده گرفت ، تا بشر خاکى بداند نه تنها قادر نیست با فرمان خدا به مبارزه برخیزد ، بلکه خدا دشمن او را با دست خودش در دامانش پرورش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در این راه پرنشیب و فراز كه در پیش دارد ، در يك سپر حفاظتى قرار گیرد ، خداوند پرتویى از محبت خود را بر او مى‌افکند ، آن‌چنان كه هر كس وى را ببیند دلباخته او مى‌شود ، نه تنها به كشتن او راضى نخواهد بود ، بلکه راضى نمى‌شود كه مویى از سرش كم شود ، آن‌چنان كه قرآن در ادامه این آیات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محبتى از خودم بر تو افکندم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اَلْقَيْتُ عَلَيْكَ مَحَبَّةً مِنّى </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سپر عجیبى ، كاملاً نامریى است ، اما از فولاد و آهن محکم‌تر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فرعونیان بود و تصمیم داشت گزارش تولد او را به دستگاه جبار فرعون بدهد ، اما </w:t>
      </w:r>
    </w:p>
    <w:p>
      <w:pPr>
        <w:pStyle w:val="BookText"/>
        <w:rPr/>
      </w:pPr>
      <w:r>
        <w:rPr>
          <w:rFonts w:ascii="IRNazanin" w:hAnsi="IRNazanin" w:eastAsia="IRNazanin"/>
          <w:color w:val="111111"/>
          <w:sz w:val="28"/>
          <w:sz w:val="28"/>
          <w:szCs w:val="28"/>
          <w:rtl w:val="true"/>
          <w:lang w:bidi="fa-IR"/>
        </w:rPr>
        <w:t xml:space="preserve">نخستین بار كه چشمش در چشم نوزاد افتاد ، گویى برقى از چشم او جستن كرد كه اعماق قلب قابله را روشن ساخت و رشته محبت او را در گردنش افکند و هرگونه فکر بدى را از مغز او دور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مادر دید نوزادش پسر است ، رنگ از صورتش پرید ، قابله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این‌گونه رنگت زرد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مى‌ترسم كه سر پسرم را ببرند ، ولى قابله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ترسى به خود راه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مُوسى لا يَراهُ اَحَدٌ اِلاّ 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چنان بود كه هر كس او را مى‌دید دوستش مى‌داشت </w:t>
      </w:r>
      <w:r>
        <w:rPr>
          <w:rFonts w:eastAsia="IRNazanin" w:cs="IRNazanin"/>
          <w:color w:val="111111"/>
          <w:sz w:val="28"/>
          <w:szCs w:val="28"/>
          <w:rtl w:val="true"/>
          <w:lang w:bidi="fa-IR"/>
        </w:rPr>
        <w:t xml:space="preserve">" » </w:t>
      </w:r>
      <w:r>
        <w:rPr>
          <w:rStyle w:val="FootnoteAnchor"/>
          <w:rtl w:val="true"/>
        </w:rPr>
        <w:footnoteReference w:id="74"/>
      </w:r>
      <w:r>
        <w:rPr>
          <w:rFonts w:ascii="IRNazanin" w:hAnsi="IRNazanin" w:eastAsia="IRNazanin"/>
          <w:color w:val="111111"/>
          <w:sz w:val="28"/>
          <w:sz w:val="28"/>
          <w:szCs w:val="28"/>
          <w:rtl w:val="true"/>
          <w:lang w:bidi="fa-IR"/>
        </w:rPr>
        <w:t xml:space="preserve">و همین سپر محبت بود كه او را در دربار فرعون نیز كاملاً حفظ‌کرد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تَمْشى اُخْتُكَ فَتَقُولُ هَلْ اَدُلُّكُمْ عَلى مَنْ يَكْفُلُهُ فَرَجَعْناكَ اِلى اُمِّكَ كَىْ تَقَرَّ عَيْنُها وَ لا تَحْزَنَ وَ قَتَلْتَ‌نَفْسا فَنَجَّيْناكَ مِنَ الْغَمِّ وَ فَتَنّاكَ فُتُونا فَلَبِثْتَ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سِنینَ فى اَهْلِ مَدْيَنَ ثُمَّ جِئْتَ عَلى قَدَرٍ يا مُوسى</w:t>
      </w:r>
    </w:p>
    <w:p>
      <w:pPr>
        <w:pStyle w:val="BookText"/>
        <w:rPr/>
      </w:pPr>
      <w:r>
        <w:rPr>
          <w:rFonts w:ascii="IRNazanin" w:hAnsi="IRNazanin" w:eastAsia="IRNazanin"/>
          <w:color w:val="111111"/>
          <w:sz w:val="28"/>
          <w:sz w:val="28"/>
          <w:szCs w:val="28"/>
          <w:rtl w:val="true"/>
          <w:lang w:bidi="fa-IR"/>
        </w:rPr>
        <w:t>در آن‌هنگام‌که خواهرت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درنزدیکى كاخ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مى‌رفت‌و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خانواده‌اى را به شما نشان دهم كه این‌نوزاد را كفالت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دایه خوبى براى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ما تو را به مادرت بازگرداندیم ، تا چشمش به تو روشن‌شود و غمگین‌نگردد و تو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كشتى، اما ما تو را ازاندوه نجات دادیم ، پس ازآن سالیانى در میان مردم مدین توقف نمودى و تو را بارها آزمودیم، سپس‌در زمان‌مقدر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فرمان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آمدى اى موسى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قرائن موجود در این آیات و آیات مشابه آن در قرآن مجید و آن‌چه در روایات و تواریخ آمده ، به خوبى استفاده مى‌شود كه مادر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با وحشت و نگرانى صندوقى را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بود به نیل افکند ، امواج نیل آن را بر دوش خود حمل كرد و مادر كه منظره را مى‌دید در تب و تاب فرو رفت ، اما خداوند به دل او الهام كرد كه اندوه و غمى به خود راه مده ، ما سرانجام او را سالم به تو بازمى‌گردانیم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کاخ فرعون بر گوشه‌اى از شط نیل ساخته شده بود و احتمالاً شعبه‌اى از این شط عظیم از درون كاخش مى‌گذشت ، امواج آب صندوق نجات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خود به آن شعبه كشانید ، در حالى كه فرعون و همسرش در كنار آب به تماشاى امواج مشغول بودند ، ناگهان این صندوق مرموز توجه آن‌ها را به خود جلب كرد ، مأمورین را دستور داد تا صندوق را از آب بگیرند، هنگامى كه در صندوق گشوده شد با كمال تعجب نوزاد زیبایى را در آن دیدند ، چیزى كه شاید حتى احتمال آن را نمى‌دادند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متوجه شد كه این نوزاد باید ازبنى اسرائیل باشد كه از ترس مأموران به چنین سرنوشتى گرفتار شده است و دستور كشتن او را صادر كرد ، ولى همسرش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سخت به كودك دل بست و شعاع مرموزى كه از چشم نوزاد جستن نمود در زوایاى قلب آن زن نفوذ كرد و او را مجذوب و فریفته خود ساخت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به دامن فرعون زد و در حالى‌که از این كودك به نور 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مى‌نمود ، تقاضا كرد از كشتنش صرف‌نظر شود ، حتى بالاتر از آن درخواست كرد به </w:t>
      </w:r>
    </w:p>
    <w:p>
      <w:pPr>
        <w:pStyle w:val="BookText"/>
        <w:rPr/>
      </w:pPr>
      <w:r>
        <w:rPr>
          <w:rFonts w:ascii="IRNazanin" w:hAnsi="IRNazanin" w:eastAsia="IRNazanin"/>
          <w:color w:val="111111"/>
          <w:sz w:val="28"/>
          <w:sz w:val="28"/>
          <w:szCs w:val="28"/>
          <w:rtl w:val="true"/>
          <w:lang w:bidi="fa-IR"/>
        </w:rPr>
        <w:t xml:space="preserve">عنوان فرزند خویش و مایه امید آینده‌شان او را در دامان پرورش دهند و بالاخره با اصرار موفق شد سخن خود را به كرسى بنشاند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سوى دیگر كودك گرسنه شده و شیر مى‌خواهد ، گریه مى‌کند و اشك مى‌ریزد ، گریه و اشکى كه قلب همسر فرعون را به‌لرزه آورده، چاره‌اى‌نبود جزاین‌که مأموران هرچه زودتر به جستجوى دایه‌اى بروند، ولى هر دایه‌اى آوردند، نوزاد پستان اورا نگرفت ، چراکه خدا مقدر كرده بود تنها به مادرش برگردد ، مأمورین باز به جستجو برخاستند و دربدر به دنبال دایه تازه مى‌گشتند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بقیه داستان را از آیات فوق مى‌خوانیم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مقدر كرده بودیم كه در برابر دیدگان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پرورش بیابى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خواهرت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نزدیکى كاخ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مادر ، مراقب اوضاع و سرنوشت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تَمْشى اُخْتُكَ </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مأموران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زنى را به شما معرفى بکنم كه توانایى سرپرستى این نوزاد را </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فَتَقُولُ هَلْ اَدُلُّكُمْ عَلى مَنْ يَكْفُلُهُ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اضافه كرد این زن شیرپاکى دارد كه من مطمئنم نوزاد آن را پذیرا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مأمورین خوشحال شدند و به امید این‌که شاید گمشده آن‌ها از این طریق پیدا شود همراه او حرکت كردند ، خواهر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به صورت فردى ناشناس و بیگانه ، نشان مى‌داد ، مادر را از جریان امر آگاه كرد ، مادر نیز بى‌آن‌که خونسردى خود را از دست دهد ، در حالى‌که طوفانى از عشق و امید تمام قلب او را احاطه كرده بود ، به دربار فرعون آمد ، كودك را به دامن او انداختند ، كودك بوى مادر را شنید ، بویى آشنا ، ناگهان پستان او را همچون جانى شیرین در برگرفت و با عشق و علاقه بسیار ، مشغول نوشیدن شیر شد ، غریو شادى ازحاضران برخاست و آثارخشنودى و شوق درچشمان همسر فرعون نمایان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از این ماجرا تعجب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كیستى كه این نوزاد شیر تو را پذیرفت ، در حالى‌که دیگران را همه رد كرد ؟ مادر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زنى پاکیزه بوى و پاك شیرم و هیچ كودکى شیر مرا رد نمى‌کند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فرعون كودك را به او سپرد و همسرش تأکید فراوان نسبت به حفظ و حراست او كرد و دستور داد در فاصله‌هاى كوتاه كودك را به نظر او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 كه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تو را به مادرت باز گرداندیم تا چشمش به تو روشن شود و غم و اندوهى به خود راه ندهد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فَرَجَعْناكَ اِلى اُمِّكَ كَىْ تَقَرَّ عَيْنُها وَ لا تَحْزَنَ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بتواند با آسودگى خاطر و اطمینان از عدم وجود خطرى براى او از ناحیه فرعونیان به پرورش فرزند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گذشت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هاله‌اى از لطف و محبت خداوند و محیطى امن و امان پرورش يافت ، كم كم به صورت نوجوانى درآمد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از راهى عبور مى‌کرد دو نفر را در برابر خود به جنگ و نزاع مشغول دید كه يکى از بنى اسرائیل و دیگرى از قبطیان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مصریان و هواخواهان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از آن‌جا كه همیشه بنى‌اسرائیل تحت‌فشار و آزار قبطیان ستمگر بودند،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كمك مظلوم كه از بنى‌اسرائیل بود شتافت و براى دفاع از او ، مشتى محکم بر پیکر مرد قبطى وارد آورد، </w:t>
      </w:r>
    </w:p>
    <w:p>
      <w:pPr>
        <w:pStyle w:val="BookText"/>
        <w:rPr/>
      </w:pPr>
      <w:r>
        <w:rPr>
          <w:rFonts w:ascii="IRNazanin" w:hAnsi="IRNazanin" w:eastAsia="IRNazanin"/>
          <w:color w:val="111111"/>
          <w:sz w:val="28"/>
          <w:sz w:val="28"/>
          <w:szCs w:val="28"/>
          <w:rtl w:val="true"/>
          <w:lang w:bidi="fa-IR"/>
        </w:rPr>
        <w:t xml:space="preserve">اما این دفاع از مظلوم به جاى باریکى رسید و همان يك مشت كار قبطى را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ماجرا ناراحت شد چراکه مأموران فرعون سرانجام متوجه شدند كه این قتل به دست چه كسى واقع شده و شدیدا به تعقیب او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توصیه بعضى از دوستانش ، مخفیانه از مصر بیرون آمد و به سوى مَدْيَن شتافت و در آن جا محیطى امن و امان در كنار شُعَيْب پیغمبر كه شرح آن به خواست خدا در تفسیر سوره قصص خواهد آمد ، پیدا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 كه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كسى را كشتى و در اندوه فرو رفتى ، اما ما تو را از آن غم و اندوه رهایى بخشیدیم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قَتَلْتَ نَفْسا مِنَ فَنَجَّيْناكَ الْغَمِّ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كوره‌هاى حوادث يکى از بعد از دیگرى آزمودیم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فَتَنّاكَ فُتُونا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سالیانى در میان مردم مدین توقف نمودى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فَلَبِثْتَ سِنینَ فى اَهْلِ مَدْيَنَ </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پیمودن این راه طولانى و آمادگى روحى و جسمى و بیرون آمدن از كوره حوادث با سرافرازى و 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زمانى كه براى گرفتن فرمان رسالت مقدر بود </w:t>
      </w:r>
      <w:bookmarkStart w:id="165" w:name="pg20198_197998"/>
    </w:p>
    <w:p>
      <w:pPr>
        <w:pStyle w:val="BookText"/>
        <w:rPr/>
      </w:pPr>
      <w:bookmarkEnd w:id="165"/>
      <w:r>
        <w:rPr>
          <w:rFonts w:ascii="Amiri" w:hAnsi="Amiri" w:eastAsia="Amiri" w:cs="Amiri"/>
          <w:color w:val="111111"/>
          <w:sz w:val="28"/>
          <w:sz w:val="28"/>
          <w:szCs w:val="28"/>
          <w:rtl w:val="true"/>
          <w:lang w:bidi="ar-SA"/>
        </w:rPr>
        <w:t xml:space="preserve">به این‌جا آمدى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جِئْتَ عَلى قَدَرٍ يا مُوسى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وَاصْطَنَعْتُكَ لِنَفْسى</w:t>
      </w:r>
    </w:p>
    <w:p>
      <w:pPr>
        <w:pStyle w:val="BookText"/>
        <w:rPr/>
      </w:pPr>
      <w:r>
        <w:rPr>
          <w:rFonts w:ascii="IRNazanin" w:hAnsi="IRNazanin" w:eastAsia="IRNazanin"/>
          <w:color w:val="111111"/>
          <w:sz w:val="28"/>
          <w:sz w:val="28"/>
          <w:szCs w:val="28"/>
          <w:rtl w:val="true"/>
          <w:lang w:bidi="fa-IR"/>
        </w:rPr>
        <w:t xml:space="preserve">و من تو را براى خودم پرورش دادم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و اقدام‌مؤكّد براى‌اصلاح‌چیزى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آن‌گونه كه راغب در مفردات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 را از هر نظر اصلاح كردم ، گویى براى خودم مى‌خواهم و این محبت آمیزترین سخنى است كه خداوند در حق این پیامبر بزرگ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وظیفه سنگین دریافت وحى ، براى قبول رسالت ، براى هدایت و رهبرى‌بندگانم، تو را پرورش دادم و در كوران‌هاى حوادث آزمودم و نیرو و توان بخشیدم و اکنون كه این مأموریت بر دوش تو گذارده مى‌شود از هر نظر ساخته شده‌اى </w:t>
      </w:r>
      <w:r>
        <w:rPr>
          <w:rFonts w:eastAsia="IRNazanin" w:cs="IRNazanin"/>
          <w:color w:val="111111"/>
          <w:sz w:val="28"/>
          <w:szCs w:val="28"/>
          <w:rtl w:val="true"/>
          <w:lang w:bidi="fa-IR"/>
        </w:rPr>
        <w:t>.</w:t>
      </w:r>
    </w:p>
    <w:p>
      <w:pPr>
        <w:pStyle w:val="Heading3"/>
        <w:numPr>
          <w:ilvl w:val="2"/>
          <w:numId w:val="1"/>
        </w:numPr>
        <w:rPr/>
      </w:pPr>
      <w:bookmarkStart w:id="166" w:name="__RefHeading___Toc4356244_2320776876"/>
      <w:bookmarkStart w:id="167" w:name="_Toc57"/>
      <w:bookmarkEnd w:id="166"/>
      <w:r>
        <w:rPr>
          <w:rtl w:val="true"/>
        </w:rPr>
        <w:t>قدرت نمایى عجیب خدا</w:t>
      </w:r>
      <w:bookmarkEnd w:id="16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بسیار دیده‌ایم افرادى قلدر و زورمند به مبارزه در برابر قدرت حق برخاسته‌اند ، ولى جالب این‌که در هیچ مورد خداوند لشکریان زمین و </w:t>
      </w:r>
    </w:p>
    <w:p>
      <w:pPr>
        <w:pStyle w:val="BookText"/>
        <w:rPr/>
      </w:pPr>
      <w:r>
        <w:rPr>
          <w:rFonts w:ascii="IRNazanin" w:hAnsi="IRNazanin" w:eastAsia="IRNazanin"/>
          <w:color w:val="111111"/>
          <w:sz w:val="28"/>
          <w:sz w:val="28"/>
          <w:szCs w:val="28"/>
          <w:rtl w:val="true"/>
          <w:lang w:bidi="fa-IR"/>
        </w:rPr>
        <w:t xml:space="preserve">آسمان را براى كوبیدن آن‌ها بسیج نمى‌کند ، بلکه آن‌چنان ساده و آسان ، آن‌ها را مغلوب مى‌کند كه هیچ‌کس تصور آن را هم نمى‌کرد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بسیار مى‌شود كه خود آن‌ها را دنبال وسایل مرگشان مى‌فرستد و مأموریت اعدامشان را به خودشان مى‌سپارد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داستان فرعون مى‌بینیم دشمن اصلى او يعنى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دامان خود او پرورش مى‌دهد و در حوزه حفاظت او وارد مى‌سازد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جالب‌تر این‌که طبق نقل تواریخ ، قابله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قبطیان بود ، نجارى كه صندوق نجات او را ساخت نیز يك قبطى بود ، گیرندگان صندوق از آب ، مأموران فرعون بودند و گشاینده صندوق، شخص همسر اوبود، به‌وسیله دستگاه‌فرعون از مادر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به عنوان دایه شیر دهنده شد و تعقیب موسى بعد از ماجراى قتل مرد قبطى ، از ناحیه فرعونیان ، سبب هجرت او به مدین و گذراندن يك دوره آموزش و تربیت كامل در مکتب شُعَيْب پیغمبر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هنگامى كه خدا مى‌خواهد قدرت خود را نشان دهد ، این چنین مى‌کند تا همه گردنکشان بدانند كوچک‌تر از آن هستند كه در برابر اراده و مشيّتش عرضه اندام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اَنْتَ وَ اَخُوكَ بِایاتى وَ لا تَنِيا فى ذِكْرى</w:t>
      </w:r>
    </w:p>
    <w:p>
      <w:pPr>
        <w:pStyle w:val="BookText"/>
        <w:rPr/>
      </w:pPr>
      <w:r>
        <w:rPr>
          <w:rFonts w:ascii="IRNazanin" w:hAnsi="IRNazanin" w:eastAsia="IRNazanin"/>
          <w:color w:val="111111"/>
          <w:sz w:val="28"/>
          <w:sz w:val="28"/>
          <w:szCs w:val="28"/>
          <w:rtl w:val="true"/>
          <w:lang w:bidi="fa-IR"/>
        </w:rPr>
        <w:t xml:space="preserve">تو و برادرت باآیات من به‌سوى‌فرعون‌بروید و دریاد من‌کوتاهى نکنید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اِلى فِرْعَوْنَ اِنَّهُ طَغى</w:t>
      </w:r>
    </w:p>
    <w:p>
      <w:pPr>
        <w:pStyle w:val="BookText"/>
        <w:rPr/>
      </w:pPr>
      <w:r>
        <w:rPr>
          <w:rFonts w:ascii="IRNazanin" w:hAnsi="IRNazanin" w:eastAsia="IRNazanin"/>
          <w:color w:val="111111"/>
          <w:sz w:val="28"/>
          <w:sz w:val="28"/>
          <w:szCs w:val="28"/>
          <w:rtl w:val="true"/>
          <w:lang w:bidi="fa-IR"/>
        </w:rPr>
        <w:t xml:space="preserve">به سوى فرعون بروید كه طغیان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اَوْ يَخْشى</w:t>
      </w:r>
    </w:p>
    <w:p>
      <w:pPr>
        <w:pStyle w:val="BookText"/>
        <w:rPr/>
      </w:pPr>
      <w:r>
        <w:rPr>
          <w:rFonts w:ascii="IRNazanin" w:hAnsi="IRNazanin" w:eastAsia="IRNazanin"/>
          <w:color w:val="111111"/>
          <w:sz w:val="28"/>
          <w:sz w:val="28"/>
          <w:szCs w:val="28"/>
          <w:rtl w:val="true"/>
          <w:lang w:bidi="fa-IR"/>
        </w:rPr>
        <w:t xml:space="preserve">اما به نرمى با او سخن بگویید شاید متذکر شود يا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است كه اگر با سخن نرم و ملایم با او روبرو شوید و درعین‌حال مطالب را با صراحت و قاطعیت بیان كنید يك احتمال این است كه او دلایل منطقى شما را از دل بپذیرد و ایمان آورد ، احتمال دیگر این‌که لااقل از ترس مجازات الهى در دنیا يا آخرت و بر باد رفتن قدرتش ، سر تسلیم فرود آورند و با شما مخالفت نکند </w:t>
      </w:r>
      <w:r>
        <w:rPr>
          <w:rFonts w:eastAsia="IRNazanin" w:cs="IRNazanin"/>
          <w:color w:val="111111"/>
          <w:sz w:val="28"/>
          <w:szCs w:val="28"/>
          <w:rtl w:val="true"/>
          <w:lang w:bidi="fa-IR"/>
        </w:rPr>
        <w:t xml:space="preserve">. </w:t>
      </w:r>
      <w:bookmarkStart w:id="168" w:name="pg20198_198001"/>
    </w:p>
    <w:p>
      <w:pPr>
        <w:pStyle w:val="BookText"/>
        <w:rPr/>
      </w:pPr>
      <w:bookmarkEnd w:id="168"/>
      <w:r>
        <w:rPr>
          <w:rFonts w:ascii="IRNazanin" w:hAnsi="IRNazanin" w:eastAsia="IRNazanin"/>
          <w:color w:val="111111"/>
          <w:sz w:val="28"/>
          <w:sz w:val="28"/>
          <w:szCs w:val="28"/>
          <w:rtl w:val="true"/>
          <w:lang w:bidi="fa-IR"/>
        </w:rPr>
        <w:t xml:space="preserve">البته احتمال سومى نیز وجوددارد و آن این‌که نه متذکر شود و نه از خدا بترسد ، بلکه راه مخالفت و مبارزه را پیش گیرد كه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به‌آن اشاره شده‌است و در این صورت نسبت‌به‌او اتمام حجت شده‌است و در هیچ حال اجراى این برنامه بى‌فایده نیست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69" w:name="__RefHeading___Toc4356246_2320776876"/>
      <w:bookmarkStart w:id="170" w:name="_Toc58"/>
      <w:bookmarkEnd w:id="169"/>
      <w:r>
        <w:rPr>
          <w:rtl w:val="true"/>
        </w:rPr>
        <w:t>برخورد ملایم و محبت‌آمیز با دشمنان</w:t>
      </w:r>
      <w:bookmarkEnd w:id="170"/>
    </w:p>
    <w:p>
      <w:pPr>
        <w:pStyle w:val="BookText"/>
        <w:rPr/>
      </w:pPr>
      <w:r>
        <w:rPr>
          <w:rFonts w:ascii="IRNazanin" w:hAnsi="IRNazanin" w:eastAsia="IRNazanin"/>
          <w:color w:val="111111"/>
          <w:sz w:val="28"/>
          <w:sz w:val="28"/>
          <w:szCs w:val="28"/>
          <w:rtl w:val="true"/>
          <w:lang w:bidi="fa-IR"/>
        </w:rPr>
        <w:t xml:space="preserve">براى نفوذ در قلوب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افراد گمراه و بسیار آلوده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دستور قرآن برخورد ملایم و توأم با مهر و عواطف انسانى است و توسل به خشونت مربوط به مراحل بعد است كه برخوردهاى دوستانه اثر نگذارد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آن است مردم جذب شوند ، متذکر شوند و راه را پیدا كنند يا از عواقب شوم كار بد خود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يَتَذَكَّرُ اَوْ يَخْشى</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هر مکتبى باید جاذبه داشته‌باشد و بى دلیل، افراد را از خود دفع نکند ، سرگذشت پیامبران و ائمه دین علیهم‌السلام به خوبى نشان مى‌دهد كه آن‌ها هرگز از این برنامه در تمام طول عمرشان انحراف پیدا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ممکن است ، هیچ برنامه محبت‌آمیزى در دل سیاه بعضى اثر نگذارد و راه منحصرا توسل به خشونت باشد ، آن در جاى خود صحیح است ، اما نه به عنوان يك اصل كلى و براى آغاز كار ، برنامه نخستین محبت است و ملایمت و این همان درسى است كه آیات فوق به روشنى به ما مى‌گوید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بعضى از روایات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بود ، فرعون را با بهترین نامش صدا كند ، شاید در دل تاریك او اثر بگذارد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اِنَّنا نَخافُ اَنْ يَفْرُطَ عَلَيْنا اَوْ اَنْ يَطْغى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این مى‌ترسیم كه او برما پیشى بگیرد يا طغیان‌کند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پیش افتادن است و به همین جهت به كسى كه قبل از </w:t>
      </w:r>
    </w:p>
    <w:p>
      <w:pPr>
        <w:pStyle w:val="BookText"/>
        <w:rPr/>
      </w:pPr>
      <w:r>
        <w:rPr>
          <w:rFonts w:ascii="IRNazanin" w:hAnsi="IRNazanin" w:eastAsia="IRNazanin"/>
          <w:color w:val="111111"/>
          <w:sz w:val="28"/>
          <w:sz w:val="28"/>
          <w:szCs w:val="28"/>
          <w:rtl w:val="true"/>
          <w:lang w:bidi="fa-IR"/>
        </w:rPr>
        <w:t xml:space="preserve">همه وارد آبگاه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در سخنان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برابر قبرهاى مردگان ، پشت دروازه كوفه فرمود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اَنْتُمْ لَنا فَرَطٌ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پیشگامان این قافله بودید و قبل از ما به دیار آخرت شتافتید </w:t>
      </w:r>
      <w:r>
        <w:rPr>
          <w:rFonts w:eastAsia="IRNazanin" w:cs="IRNazanin"/>
          <w:color w:val="111111"/>
          <w:sz w:val="28"/>
          <w:szCs w:val="28"/>
          <w:rtl w:val="true"/>
          <w:lang w:bidi="fa-IR"/>
        </w:rPr>
        <w:t>»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به هر حال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 از دو چیز بیم داشتند ، نخست آن‌که فرعون قبل از آن‌که سخنانشان را بشنود ، شدت عمل به خرج دهد و يا بعد از شنیدن بلافاصله و بدون مطالعه‌دست‌به‌چنین اقدامى‌بزند و درهردو حال مأموریت آن‌ها به خطر بیفتد و ناتمام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تَخافا اِنَّنى مَعَكُما اَسْمَعُ وَ اَرى</w:t>
      </w:r>
    </w:p>
    <w:p>
      <w:pPr>
        <w:pStyle w:val="BookText"/>
        <w:rPr/>
      </w:pPr>
      <w:r>
        <w:rPr>
          <w:rFonts w:ascii="IRNazanin" w:hAnsi="IRNazanin" w:eastAsia="IRNazanin"/>
          <w:color w:val="111111"/>
          <w:sz w:val="28"/>
          <w:sz w:val="28"/>
          <w:szCs w:val="28"/>
          <w:rtl w:val="true"/>
          <w:lang w:bidi="fa-IR"/>
        </w:rPr>
        <w:t xml:space="preserve">فرمود نترسید ، من با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مى‌شنوم و مى‌بینم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باوجود خداوندتوانایى‌که همه‌جا با شما است و به همین دلیل ، همه سخن‌ها را مى‌شنود و همه چیز را مى‌بیند و حامى و پشتیبان شما است، ترس و وحشت معنایى ندارد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فَأْتِياهُ فَقُولا اِنّارَسُولا رَبِّكَ فَاَرْسِلْ مَعَنا بَنىاِسْرائیلَ وَ لا تُعَذِّبْهُمْ قَدْ جِئْناكَ بِآيَةٍ مِنْ رَبِّكَ وَالسَّلامُ عَلى مَنِ اتَّبَعَ الْهُدى</w:t>
      </w:r>
    </w:p>
    <w:p>
      <w:pPr>
        <w:pStyle w:val="BookText"/>
        <w:rPr/>
      </w:pPr>
      <w:r>
        <w:rPr>
          <w:rFonts w:ascii="IRNazanin" w:hAnsi="IRNazanin" w:eastAsia="IRNazanin"/>
          <w:color w:val="111111"/>
          <w:sz w:val="28"/>
          <w:sz w:val="28"/>
          <w:szCs w:val="28"/>
          <w:rtl w:val="true"/>
          <w:lang w:bidi="fa-IR"/>
        </w:rPr>
        <w:t xml:space="preserve">شما به سراغ او بروید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فرستاده‌هاى پروردگارتوایم ، بنى اسرائیل را با ما بفرست و آن‌ها را شکنجه و آزارمکن، ما آیت‌روشنى ازسوى پروردگارت براى تو آورده‌ایم و سلام و درود بر آن كس باد كه از هدایت پیروى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دقیقا چگونگى پیاده كردن دعوتشان را در حضور فرعون در پنج جمله كوتاه و قاطع و پرمحتوا براى آن‌ها بیان مى‌فرماید، نخست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فَأْتِياهُ فَقُولا اِنّا رَسُولا رَبِّكَ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این‌که به جاى پروردگار ما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 تا عواطف فرعون را متوجه این نکته سازند كه او پروردگارى دارد و این‌ها نمایندگان پروردگار اویند ، ضمناً به طور كنایه به‌او فهمانده‌باشندکه ادعاى ربوبیت از هیچ كس صحیح نیست و مخصوص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فَاَرْسِلْ مَعَنا بَنى اِسْرائیلَ وَ لا تُعَذِّبْهُمْ </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دعوت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براى نجات بنى اسرائیل از چنگال فرعونیان نبوده ، </w:t>
      </w:r>
    </w:p>
    <w:p>
      <w:pPr>
        <w:pStyle w:val="BookText"/>
        <w:rPr/>
      </w:pPr>
      <w:r>
        <w:rPr>
          <w:rFonts w:ascii="IRNazanin" w:hAnsi="IRNazanin" w:eastAsia="IRNazanin"/>
          <w:color w:val="111111"/>
          <w:sz w:val="28"/>
          <w:sz w:val="28"/>
          <w:szCs w:val="28"/>
          <w:rtl w:val="true"/>
          <w:lang w:bidi="fa-IR"/>
        </w:rPr>
        <w:t xml:space="preserve">بلکه به گواهى سایر آیات قرآن به منظور نجات خود فرعون و فرعونیان از چنگال شرك و بت‌پرستى نیز بوده است ، ولى اهمیت این موضوع و ارتباط منطقى او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شده است كه او مخصوصاً انگشت روى این مسأله بگذارد ، چراکه استثمار و به بردگى كشیدن بنى اسرائیل با آن‌همه شکنجه و آزار مطلبى نبوده است كه قابل توجیه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اشاره به‌دلیل و مدرك خود كرده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جِئْناكَ بِايَةٍ مِنْ رَبِّكَ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بیهوده سخن نمى‌گوییم و بى دلیل حرفى نمى‌زنیم ، بنابراین به حکم عقل لازم است لااقل در سخنان ما بیندیشى و اگر درست بود بپذیرى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عنوان تشویق مؤمنان اضافه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درود بر آن‌ها كه از هدایت پیروى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وَالسَّلامُ عَلى مَنِ اتَّبَعَ الْهُدى </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این‌جمله‌ممکن‌است‌به‌معنى‌دیگرى‌نیزاشاره‌باشد وآن‌این‌که‌سلامت دراین‌جهان و جهان دیگرازناراحتى‌ها و رنج‌ها و عذاب‌هاى‌دردناك الهى و مشکلات زندگى فردى و اجتماعى از آن‌کسانى‌است‌که از هدایت الهى پیروى‌کنند و این‌درحقیقت‌نتیجه‌نهایى دعوت‌موسى است </w:t>
      </w:r>
      <w:r>
        <w:rPr>
          <w:rFonts w:eastAsia="IRNazanin" w:cs="IRNazanin"/>
          <w:color w:val="111111"/>
          <w:sz w:val="28"/>
          <w:szCs w:val="28"/>
          <w:rtl w:val="true"/>
          <w:lang w:bidi="fa-IR"/>
        </w:rPr>
        <w:t xml:space="preserve">. </w:t>
      </w:r>
      <w:bookmarkStart w:id="171" w:name="pg20198_198006"/>
    </w:p>
    <w:p>
      <w:pPr>
        <w:pStyle w:val="BookText"/>
        <w:rPr/>
      </w:pPr>
      <w:bookmarkEnd w:id="171"/>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قَدْ اُوحِىَ اِلَيْنا اَنَّ الْعَذابَ عَلى مَنْ كَذَّبَ وَ تَوَلّى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وحى شده كه عذاب بر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كند و سرپیچى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نتیجه برخوردِ نامناسب به يك واقعیت است و تهدید خاص و برخورد خصوصى و شدت عمل در آن وجود ندارد و به تعبیر دیگر این واقعیتى است كه باید بى‌پرده به فرعون گفته مى‌شد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رَبُّكُما يا مُوسى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 شما كیست ، اى موسى ؟</w:t>
      </w:r>
    </w:p>
    <w:p>
      <w:pPr>
        <w:pStyle w:val="Heading3"/>
        <w:numPr>
          <w:ilvl w:val="2"/>
          <w:numId w:val="1"/>
        </w:numPr>
        <w:rPr/>
      </w:pPr>
      <w:bookmarkStart w:id="172" w:name="__RefHeading___Toc4356248_2320776876"/>
      <w:bookmarkStart w:id="173" w:name="_Toc59"/>
      <w:bookmarkEnd w:id="172"/>
      <w:r>
        <w:rPr>
          <w:rtl w:val="true"/>
        </w:rPr>
        <w:t>پروردگار شما كیست ؟</w:t>
      </w:r>
      <w:bookmarkEnd w:id="17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بعد از گرفتن فرمان رسالت و يك دستور العمل كامل و جامع و همه جانبه درباره چگونگى برخورد با فرعون از آن سرزمین مقدس حرکت مى‌کند و با برادرش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مورخان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نزدیکى مصر همراه مى‌شود و هر دو به سراغ فرعون </w:t>
      </w:r>
    </w:p>
    <w:p>
      <w:pPr>
        <w:pStyle w:val="BookText"/>
        <w:rPr/>
      </w:pPr>
      <w:r>
        <w:rPr>
          <w:rFonts w:ascii="IRNazanin" w:hAnsi="IRNazanin" w:eastAsia="IRNazanin"/>
          <w:color w:val="111111"/>
          <w:sz w:val="28"/>
          <w:sz w:val="28"/>
          <w:szCs w:val="28"/>
          <w:rtl w:val="true"/>
          <w:lang w:bidi="fa-IR"/>
        </w:rPr>
        <w:t xml:space="preserve">مى‌آیند و با مشکلات زیادى مى‌توانند به درون كاخ افسانه‌اى فرعون كه افراد كمى به آن راه داشتند ، راه پیدا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موسى در برابر فرعون قرار گرفت ، جمله‌هاى حساب شده و مؤثرى را كه خداوند به‌هنگام فرمان رسالت به‌او آموخته بود بازگو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پروردگارتوأیم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اسرائیل را با ما بفرست و آن‌ها را شکنجه و آزار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دلیل و معجزه روشنى با خود از سوى پروردگارت آورده‌ایم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كسى كه از هدایت پیروى كند و این را نیز بدان كه به ما وحى شده است كه عذاب در انتظار كسانى است كه ما را تکذیب كنند و از فرمان خدا روى بگردانند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فرعون این سخنان را شنید نخستین عکس العملش این بود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بگویید ببینم پروردگار شما كیست اى موسى ؟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 كه فرعون مغرور و از خود راضى حتى حاضر نشد بگوید پروردگار من كه شما مدعى هستید كیست ؟ بلکه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كیست ؟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الَّذى اَعْطى كُلَّ شَىْ‌ءٍ خَلْقَهُ ثُمَّ هَدى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كسى است كه به هر موجودى آن‌چه را لازمه آفرینش او بود داده، سپس رهبریش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كوتاه ، موسى اشاره به دو اصل اساسى از آفرینش و هستى مى‌کند كه هر يك دلیل مستقل و روشنى براى شناسایى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خداوند به هر موجودى آن‌چه نیاز داشته بخشیده است ، این همان مطلبى است كه درباره آن مى‌توان كتاب‌ها نوشت ، بلکه كتاب‌ها نوشته‌اند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اندکى درباره گیاهان و جاندارانى كه در هر منطقه‌اى زندگى مى‌کنند، اعم‌از پرندگان ، حیوانان دریایى ، حشرات ، خزندگان دقت كنیم ، خواهیم دید كه هر كدام هماهنگى كامل با محیط خود دارند و آن‌چه مورد نیازشان است در اختیارشان مى‌باشد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هدایت و رهبرى موجودات است كه قرآن آن را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بعد از تأمین نیازمندى‌ها قرار 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ممکن است كسى يا چیزى وسایل حیاتى را در اختیار داشته باشد ، اما طرز استفاده از آن را نداند ، مهم آن است كه به طرز كاربرد آن‌ها آشنا باشد و این همان چیزى است كه ما در موجودات مختلف به خوبى مى‌بینیم كه چگونه هر كدام از آن‌ها نیروهایشان را دقیقا در مسیرادامه حیاتشان به‌کار مى‌گیرند، چگونه لانه مى‌سازند ، تولید مثل مى‌کنند ، فرزندان خود را پرورش مى‌دهند و از دسترس دشمنان مخفى مى‌شوند و يا به مبارزه با دشمن برمى‌خیزند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 نیز داراى این هدایت تکوینى هستند ، ولى از آن‌جا كه انسان موجودى است داراى عقل و شعور ، خداوند هدایت تکوینیش را با هدایت تشریعى او به وسیله پیامبران همراه و همگام كرده است كه اگر از آن مسیر منحرف نشود ، مسلماً به مقصد خواهد 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بالُ الْقُرُونِ الاُولى</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تکلیف پیشینیان ما چه خواهد بود ؟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عِلْمُها عِنْدَ رَبّى فى كِتابٍ لا يَضِلُّ رَبّى وَ لا يَنْسى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مربوط به‌آن‌ها نزد پروردگار من در كتابى ثبت‌است، پروردگار من هرگز گمراه نمى‌شود و فراموش نمى‌کند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حساب و كتاب آن‌ها محفوظ است و سرانجام به پاداش و كیفر اعمالشان خواهند رسید ، نگهدارنده این حساب ، خدایى است كه نه اشتباه در كار او وجود دارد و نه فراموشى و با توجه به آن‌چه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توحید و معرفى خدا بیان كرد ، كاملاً روشن است كه نگهداشتن این حساب براى آن كس كه به هر موجودى ، دقیقا نیازمندى‌هایش را داده و سپس آن را هدایت مى‌کند كار مشکلى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نفى هر گونه اشتباه از پروردگار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اشاره‌به نفى نسیان، يعنى نه در آغاز كار در حساب افراد اشتباه مى‌کند و نه در نگهدارى حسابشان گرفتار نسیان مى‌گردد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جَعَلَ لَكُمُ الاَرْضَ مَهْداً وَ سَلَكَ لَكُمْ فیها سُبُلاً وَ اَنْزَلَ مِنَ السَّماءِ ماءً </w:t>
      </w:r>
    </w:p>
    <w:p>
      <w:pPr>
        <w:pStyle w:val="BookText"/>
        <w:rPr/>
      </w:pPr>
      <w:r>
        <w:rPr>
          <w:rFonts w:ascii="Amiri" w:hAnsi="Amiri" w:eastAsia="Amiri" w:cs="Amiri"/>
          <w:color w:val="111111"/>
          <w:sz w:val="28"/>
          <w:sz w:val="28"/>
          <w:szCs w:val="28"/>
          <w:rtl w:val="true"/>
          <w:lang w:bidi="ar-SA"/>
        </w:rPr>
        <w:t>فَاَخْرَجْنا بِه اَزْواجا مِنْ نَباتٍ شَتّى</w:t>
      </w:r>
    </w:p>
    <w:p>
      <w:pPr>
        <w:pStyle w:val="BookText"/>
        <w:rPr/>
      </w:pPr>
      <w:r>
        <w:rPr>
          <w:rFonts w:ascii="IRNazanin" w:hAnsi="IRNazanin" w:eastAsia="IRNazanin"/>
          <w:color w:val="111111"/>
          <w:sz w:val="28"/>
          <w:sz w:val="28"/>
          <w:szCs w:val="28"/>
          <w:rtl w:val="true"/>
          <w:lang w:bidi="fa-IR"/>
        </w:rPr>
        <w:t xml:space="preserve">همان‌خداوندى‌که زمین را براى شما محل آسایش قرار دادو راه‌هایى در آن ایجاد كرد و از آسمان آبى فرستاد كه به وسیله آن انواع گوناگون گیاهان مختلف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خاك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معنى مکانى است كه آماده براى نشستن و خوابیدن و استراحت است و در اصل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محلى گفته مى‌شود كه كودك را در آن مى‌خوابانند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گاهواره يا مانند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گویى انسان كودکى است كه به گاهواره زمین سپرده شده است و در این گاهواره همه وسایل زندگى و تغذیه او فراهم‌است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ارْعَوْا اَنْعامَكُمْ اِنَّ فى ذلِكَ لاَياتٍ لاُِولِى النُّهى</w:t>
      </w:r>
    </w:p>
    <w:p>
      <w:pPr>
        <w:pStyle w:val="BookText"/>
        <w:rPr/>
      </w:pPr>
      <w:r>
        <w:rPr>
          <w:rFonts w:ascii="IRNazanin" w:hAnsi="IRNazanin" w:eastAsia="IRNazanin"/>
          <w:color w:val="111111"/>
          <w:sz w:val="28"/>
          <w:sz w:val="28"/>
          <w:szCs w:val="28"/>
          <w:rtl w:val="true"/>
          <w:lang w:bidi="fa-IR"/>
        </w:rPr>
        <w:t xml:space="preserve">هم خودتان بخورید و هم چهارپایانتان را درآن به چرا بریدکه در این نشانه‌هاى روشنى است براى صاحبان عقل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نقطه مقابل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معنى عقل </w:t>
      </w:r>
    </w:p>
    <w:p>
      <w:pPr>
        <w:pStyle w:val="BookText"/>
        <w:rPr/>
      </w:pPr>
      <w:r>
        <w:rPr>
          <w:rFonts w:ascii="IRNazanin" w:hAnsi="IRNazanin" w:eastAsia="IRNazanin"/>
          <w:color w:val="111111"/>
          <w:sz w:val="28"/>
          <w:sz w:val="28"/>
          <w:szCs w:val="28"/>
          <w:rtl w:val="true"/>
          <w:lang w:bidi="fa-IR"/>
        </w:rPr>
        <w:t xml:space="preserve">و دانشى است كه انسان را از زشتى‌ها نهى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فرآورده‌هاى حیوانى شما كه بخش مهمى از مواد غذایى و لباس و پوشاك و سایر وسایل زندگى شما را تشکیل مى‌دهد نیز از برکت همان زمین و همان آبى است كه از آسمان نازل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در حالى كه به همه این نعمت‌ها اشاره كرده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فى ذلِكَ لاَياتٍ لاُولِى النُّهى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هرگونه فکر و اندیشه براى پى بردن به اهمیت این آیات كافى نیست ، بلکه عقل و اندیشه‌هاى مسؤول مى‌تواند به‌این واقعیت پى‌ببرد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كه در اصول كافى از پیامبر صلى‌الله‌علیه‌و‌آله نقل شده است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خِيارَكُمْ اُولُوا النُّهى ، قیلَ يا رَسُولَ اللّهِ وَ مَنْ اُولُوا النُّهى ؟ قالَ هُمْ اُولُوا الاَخْلاقِ الْحَسَنَةِ وَالاَحلامِ الرَّزینَةِ وَ صِلَةُ الاَرْحامِ وَ الْبَرَرَةُ بِالاُْمَّهاتِ وَ الاْباءِ وَ الْمُتَعاهِدینَ لِلْفُقَراءِ وَ الْجیرانِ وَ الْيَتامى وَ يُطْعِمُونَ الطَّعامَ وَ يَفْشُونَ السَّلامَ فَى الْعالَمِ وَ يُصَلُّونَ وَ النّاسُ </w:t>
      </w:r>
    </w:p>
    <w:p>
      <w:pPr>
        <w:pStyle w:val="BookText"/>
        <w:rPr/>
      </w:pPr>
      <w:r>
        <w:rPr>
          <w:rFonts w:ascii="IRNazanin" w:hAnsi="IRNazanin" w:eastAsia="IRNazanin"/>
          <w:color w:val="111111"/>
          <w:sz w:val="28"/>
          <w:sz w:val="28"/>
          <w:szCs w:val="28"/>
          <w:rtl w:val="true"/>
          <w:lang w:bidi="fa-IR"/>
        </w:rPr>
        <w:t xml:space="preserve">نِيامٌ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شما اولواالنهى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اندیشه‌هاى 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از پیامبر صلى‌الله‌علیه‌و‌آله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النهى كیانند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داراى اخلاق حسنه و عقل‌هاى پر وزن هستند ، داراى صله رحم و نیکى به مادران و پدران و كمك كننده به فقیران و همسایگان نیازمند و يتیمان ، آن‌ها كه گرسنگان را سیر مى‌کنند ، صلح در جهان مى‌گسترانند ، همان‌ها كه نماز مى‌خوانند در حالى كه مردم خوابند </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 فیها نُعیدُكُمْ وَ مِنْها نُخْرِجُكُمْ تارَةً اُخْرى</w:t>
      </w:r>
    </w:p>
    <w:p>
      <w:pPr>
        <w:pStyle w:val="BookText"/>
        <w:rPr/>
      </w:pPr>
      <w:r>
        <w:rPr>
          <w:rFonts w:ascii="IRNazanin" w:hAnsi="IRNazanin" w:eastAsia="IRNazanin"/>
          <w:color w:val="111111"/>
          <w:sz w:val="28"/>
          <w:sz w:val="28"/>
          <w:szCs w:val="28"/>
          <w:rtl w:val="true"/>
          <w:lang w:bidi="fa-IR"/>
        </w:rPr>
        <w:t xml:space="preserve">ما شما را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در آن بازمى‌گردانیم و از آن نیز بار دیگر شما را بیرون مى‌آوریم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تعبیر گویا و فشرده‌اى‌از گذشته و امروز و آینده انسان‌ها ، همه از خاك به وجود آمده‌ایم ، همه به خاك برمى‌گردیم و همه بار دیگر از خاك برانگیخته مى‌شویم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نقل شده كه شخصى از آن بزرگوار از معنى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سجده در هر رکعت از نماز سؤال كرد ،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سجده نخستین هنگامى كه سر به زمین مى‌گذارى آن است كه پروردگارا من در آغاز ازاین خاک‌بودم و هنگامى‌که سر برمى‌دارى مفهومش این است مرا از این خاك بیرون فرستادى و مفهوم سجده دوم این است كه مرا به این خاك بازمى‌گردانى و هنگامى‌که سراز سجده دوم‌برمى‌دارى مفهومش این‌است‌که تو بار دیگر مرا ازخاک، مبعوث خواهى كرد </w:t>
      </w:r>
      <w:r>
        <w:rPr>
          <w:rFonts w:eastAsia="IRNazanin" w:cs="IRNazanin"/>
          <w:color w:val="111111"/>
          <w:sz w:val="28"/>
          <w:szCs w:val="28"/>
          <w:rtl w:val="true"/>
          <w:lang w:bidi="fa-IR"/>
        </w:rPr>
        <w:t>» .</w:t>
      </w:r>
      <w:r>
        <w:rPr>
          <w:rStyle w:val="FootnoteAnchor"/>
          <w:rtl w:val="true"/>
        </w:rPr>
        <w:footnoteReference w:id="78"/>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اَرَيْناهُ ایاتِنا كُلَّها فَكَذَّبَ وَ اَبى</w:t>
      </w:r>
    </w:p>
    <w:p>
      <w:pPr>
        <w:pStyle w:val="BookText"/>
        <w:rPr/>
      </w:pPr>
      <w:r>
        <w:rPr>
          <w:rFonts w:ascii="IRNazanin" w:hAnsi="IRNazanin" w:eastAsia="IRNazanin"/>
          <w:color w:val="111111"/>
          <w:sz w:val="28"/>
          <w:sz w:val="28"/>
          <w:szCs w:val="28"/>
          <w:rtl w:val="true"/>
          <w:lang w:bidi="fa-IR"/>
        </w:rPr>
        <w:t xml:space="preserve">ما همه آیات خود را به او نشان دادیم اما او تکذیب كرد و سر باز زد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منظور از آیات ، در این‌جا تمام معجزاتى كه در طول عمر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زندگیش در مصر به وسیله او ظاهر شد ، نیست ، بلکه این مربوط به معجزاتى است كه در آغاز دعوت به فرعون ارائه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دعوت جامع آسمانیش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دلیل زنده‌اى بر حقانیتش بود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اَجِئْتَنالِتُخْرِجَنا مِنْ اَرْضِنا بِسِحْرِكَ يا مُوسى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آمده‌اى كه ما را از سرزمینمان با این سحرت بیرون كنى ؟</w:t>
      </w:r>
    </w:p>
    <w:p>
      <w:pPr>
        <w:pStyle w:val="BookText"/>
        <w:rPr/>
      </w:pPr>
      <w:r>
        <w:rPr>
          <w:rFonts w:ascii="IRNazanin" w:hAnsi="IRNazanin" w:eastAsia="IRNazanin"/>
          <w:color w:val="111111"/>
          <w:sz w:val="28"/>
          <w:sz w:val="28"/>
          <w:szCs w:val="28"/>
          <w:rtl w:val="true"/>
          <w:lang w:bidi="fa-IR"/>
        </w:rPr>
        <w:t xml:space="preserve">این تهمت درست همان حربه‌اى است كه همه زورگویان و استعمارگران در طول تاریخ داشته‌اند كه هر گاه خود را در خطر مى‌دیدند ، براى تحریك مردم به نفع خود ، مسأله خطرى كه مملکت را تهدید مى‌کرد ، پیش مى‌کشیدند ، مملکت يعنى حکومت این زورگویان و موجودیتش يعنى موجودیت آن‌ها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فَلَنأْتِيَنَّكَ بِسِحْرٍ مِثْلِه فَاجْعَلْ بَيْنَنا وَ بَيْنَكَ مَوْعِدا لا نُخْلِفُهُ نَحْنُ وَ لا اَنْتَ مَكانا سُوًى</w:t>
      </w:r>
    </w:p>
    <w:p>
      <w:pPr>
        <w:pStyle w:val="BookText"/>
        <w:rPr/>
      </w:pPr>
      <w:r>
        <w:rPr>
          <w:rFonts w:ascii="IRNazanin" w:hAnsi="IRNazanin" w:eastAsia="IRNazanin"/>
          <w:color w:val="111111"/>
          <w:sz w:val="28"/>
          <w:sz w:val="28"/>
          <w:szCs w:val="28"/>
          <w:rtl w:val="true"/>
          <w:lang w:bidi="fa-IR"/>
        </w:rPr>
        <w:t xml:space="preserve">ما هم قطعاً سحرى همانند آن براى تو خواهیم آورد ، هم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تاریخش را تعیین 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میعادى میان ما و خودت قرارده كه نه ما و نه تو از آن تخلف نکنیم ، آن هم در مکانى كه نسبت به همه يکسان باشد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مَكانا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بوده كه فاصله آن از ما و تو يکسان </w:t>
      </w:r>
    </w:p>
    <w:p>
      <w:pPr>
        <w:pStyle w:val="BookText"/>
        <w:rPr/>
      </w:pPr>
      <w:r>
        <w:rPr>
          <w:rFonts w:ascii="IRNazanin" w:hAnsi="IRNazanin" w:eastAsia="IRNazanin"/>
          <w:color w:val="111111"/>
          <w:sz w:val="28"/>
          <w:sz w:val="28"/>
          <w:szCs w:val="28"/>
          <w:rtl w:val="true"/>
          <w:lang w:bidi="fa-IR"/>
        </w:rPr>
        <w:t xml:space="preserve">باشد و بعضى گفته‌اند فاصله‌اش نسبت به مردم شهر يکسان باشد ، يعنى محلى درست در مرکز شهر و بعضى گفته‌اند منظور يك سرزمین مسطح است كه همگان بر آن اشراف داشته و عالى و دانى در آن يکسان باشد و مى‌توان همه این معانى را در آن جمع دانست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مَوْعِدُكُمْ يَوْمُ الزّينَةِ وَ اَنْ يُحْشَرَ النّاسُ ضُحًى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میعاد ما و شما روز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مشروط‌بر این‌که همه مردم هنگامى كه روز بالا مى‌آید ، جمع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معنى گسترش آفتاب ، يا بالا آمدن خورشید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الزّينَةِ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اشاره به يك روز عید بوده كه نمى‌توانیم دقیقا آن را تعیین كنیم ، ولى مهم آن است كه مردم در آن روز كسب و كار خود را تعطیل مى‌کردند و طبعا آماده شرکت در چنین برنامه‌اى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فِرْعَوْنُ فَجَمَعَ كَيْدَهُ ثُمَّ اَتى</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آن مجلس را ترك گفت و تمام مکر و فریب خود راجمع كرد و سپس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جملۀ كوتاه سرگذشت‌هاى مفصلى كه در سوره اعراف و شعراء به طور مبسوط آمده، خلاصه شده است، زیرا فرعون پس‌از ترك آن مجلس و جدا شدن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 جلسات مختلفى با مشاوران مخصوص و اطرافیان مستکبرش تشکیل داد ، سپس از سراسر مصر ، ساحران را دعوت به پایتخت نمود و آن‌ها را با وسایل تشویق فراوان به این مبارزه سرنوشت‌ساز دعوت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مُوسى وَيْلَكُمْ لا تَفْتَرُوا عَلَى اللّهِ كَذِبا فَيُسْحِتَكُمْ بِعَذابٍ وَ قَدْ خابَ مَنِ افْتَرى</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دروغ بر خدا نبندید كه شما را با عذاب خود نابود مى‌سازد و نومیدى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كسى است كه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روز موعود فرا رسید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انبوه جمعیت قرار گرفت ، جمعیتى كه گروهى از آن ساحران بودند و تعداد آن‌ها به گفته بعضى از مفسران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به گفته بعضى دیگر به چهارصد نفر هم مى‌رسد و بعضى دیگر نیز اعداد بزرگ‌ترى گفته‌اند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گروهى از آن‌ها ، فرعون و اطرافیان او را تشکیل مى‌دادند و بالاخره گروه سوم كه اکثریت از آن تشکیل يافته بود ، توده‌هاى تماشاچى مردم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كه منظور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افتراى بر خدا ، آن است كه كسى يا چیزى را شریك او قرار داده ، معجزات فرستاده خدا را به سحر نسبت دهند و فرعون را معبود و اله خود بپندارند ، مسلماً كسى كه چنین دروغ‌هایى به خدا ببندد و با تمام قوا براى خاموش كردن نور حق بکوشد ، خداوند چنین كسانى را بدون مجازات نخواهد گذارد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اَمْرَهُمْ بَيْنَهُمْ وَ اَسَرُّوا النَّجْوى</w:t>
      </w:r>
    </w:p>
    <w:p>
      <w:pPr>
        <w:pStyle w:val="BookText"/>
        <w:rPr/>
      </w:pPr>
      <w:r>
        <w:rPr>
          <w:rFonts w:ascii="IRNazanin" w:hAnsi="IRNazanin" w:eastAsia="IRNazanin"/>
          <w:color w:val="111111"/>
          <w:sz w:val="28"/>
          <w:sz w:val="28"/>
          <w:szCs w:val="28"/>
          <w:rtl w:val="true"/>
          <w:lang w:bidi="fa-IR"/>
        </w:rPr>
        <w:t xml:space="preserve">آن‌ها در میان خود در ادامه راهشان به نزاع برخاستند و مخفیانه و در گوشى با هم سخن گفتند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قاطع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هیچ شباهتى به سخن ساحران نداشت ، بلکه آهنگش آهنگ دعوت همه پیامبران راستین بود و از دل پاك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برخاسته بود ، بر بعضى از دل‌ها اثر گذاشت و در میان جمعیت اختلاف افتاد ، بعضى طرفدار شدت عمل بودند و بعضى به </w:t>
      </w:r>
    </w:p>
    <w:p>
      <w:pPr>
        <w:pStyle w:val="BookText"/>
        <w:rPr/>
      </w:pPr>
      <w:r>
        <w:rPr>
          <w:rFonts w:ascii="IRNazanin" w:hAnsi="IRNazanin" w:eastAsia="IRNazanin"/>
          <w:color w:val="111111"/>
          <w:sz w:val="28"/>
          <w:sz w:val="28"/>
          <w:szCs w:val="28"/>
          <w:rtl w:val="true"/>
          <w:lang w:bidi="fa-IR"/>
        </w:rPr>
        <w:t xml:space="preserve">شك و تردید افتادند و احتمال‌مى‌دادند،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بزرگ‌خدا باشد و تهدیدهاى او مؤثر گردد ، به خصوص كه لباس ساده او و برادرش هارون ، همان لباس ساده چوپانى بود و چهره مصمم آن‌ها كه به‌رغم تنها بودن ، ضعف و فتورى در آن مشاهده نمى‌گشت ، دلیل دیگرى بر اصالت گفتار و برنامه‌هاى آن‌ها محسوس مى‌شد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اِنْ‌هذانِ لَساحِرانِ يُریدانِ اَنْ يُخْرِجاكُمْ مِنْ اَرْضِكُمْ بِسِحْرِهِما وَ يَذْهَبا بِطَریقَتِكُمُ الْمُثْلى</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این‌دو مسلماً ساحرند، مى‌خواهند شما را با سحرشان‌از سرزمین‌تان بیرون كنند و آیین عالى شما را از بین ببرند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روش و در این‌جا منظور مذهب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عالى و افضل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هر حال طرفداران ادامه مبارزه و شدت عمل ، پیروز شدند و رشته سخن را به دست گرفتند و از طرق مختلف ، به تحریك مبارزه كنندگان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این دو مسلماً ساحرند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وحشتى از مبارزه با آن‌ها نباید به خود راه داد ، چراکه شما بزرگان و سردمداران سحر در این كشور پهناورید و توان و نیروى</w:t>
      </w:r>
    </w:p>
    <w:p>
      <w:pPr>
        <w:pStyle w:val="BookText"/>
        <w:rPr/>
      </w:pPr>
      <w:r>
        <w:rPr>
          <w:rFonts w:ascii="IRNazanin" w:hAnsi="IRNazanin" w:eastAsia="IRNazanin"/>
          <w:color w:val="111111"/>
          <w:sz w:val="28"/>
          <w:sz w:val="28"/>
          <w:szCs w:val="28"/>
          <w:rtl w:val="true"/>
          <w:lang w:bidi="fa-IR"/>
        </w:rPr>
        <w:t xml:space="preserve">شما از آن‌ها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مى‌خواهند شما را از سرزمینتان با سحرشان بیرون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سرزمینى كه همچون جان شما عزیز است و به آن تعلق دارید آن هم به شما تعلق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این‌ها تنها به بیرون كردن شما از وطنتان قانع نیستند ، این‌ها مى‌خواهند مقدسات شما را هم بازیچه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آیین عالى و مذهب حق شما را از میان ببرند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يَذْهَبا بِطَریقَتِكُمُ الْمُثْلى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فَاَجْمِعُوا كَيْدَكُمْ ثُمَّ ائْتُوا صَفّا وَ قَدْ اَفْلَحَ الْيَوْمَ مَنِ اسْتَعْلى</w:t>
      </w:r>
    </w:p>
    <w:p>
      <w:pPr>
        <w:pStyle w:val="BookText"/>
        <w:rPr/>
      </w:pPr>
      <w:r>
        <w:rPr>
          <w:rFonts w:ascii="IRNazanin" w:hAnsi="IRNazanin" w:eastAsia="IRNazanin"/>
          <w:color w:val="111111"/>
          <w:sz w:val="28"/>
          <w:sz w:val="28"/>
          <w:szCs w:val="28"/>
          <w:rtl w:val="true"/>
          <w:lang w:bidi="fa-IR"/>
        </w:rPr>
        <w:t xml:space="preserve">اکنون‌که چنین‌است تمام‌نیرو و نقشه خودرا جمع كنید ودر يك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رستگارى امروز ازآن كسى است كه برترى خودش را اثبات كند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كه چنین است به هیچ وجه به خود تردید راه ندهید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نیرو و نقشه </w:t>
      </w:r>
      <w:bookmarkStart w:id="174" w:name="pg20198_198021"/>
    </w:p>
    <w:p>
      <w:pPr>
        <w:pStyle w:val="BookText"/>
        <w:rPr/>
      </w:pPr>
      <w:bookmarkEnd w:id="174"/>
      <w:r>
        <w:rPr>
          <w:rFonts w:ascii="IRNazanin" w:hAnsi="IRNazanin" w:eastAsia="IRNazanin"/>
          <w:color w:val="111111"/>
          <w:sz w:val="28"/>
          <w:sz w:val="28"/>
          <w:szCs w:val="28"/>
          <w:rtl w:val="true"/>
          <w:lang w:bidi="fa-IR"/>
        </w:rPr>
        <w:t xml:space="preserve">و مهارت و توانتان را جمع كنید و به كار گیرید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همگى متحد در صف واحدى به میدان مبارزه ، گام نهید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چراکه وحدت و اتحاد رمز پیروزى شما در این مبارزه سرنوشت‌ساز است و 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و رستگارى ، امروز ، از آن كسى است كه بتواند برترى خود را بر حریفش اثبات نماید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يامُوسى اِمّا اَنْ‌تُلْقِىَ وَ اِمّا اَنْ نَكُونَ اَوَّلَ‌مَنْ اَلْقى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مى‌افکنى يا ما اول بیفکنیم ؟</w:t>
      </w:r>
    </w:p>
    <w:p>
      <w:pPr>
        <w:pStyle w:val="BookText"/>
        <w:rPr/>
      </w:pPr>
      <w:r>
        <w:rPr>
          <w:rFonts w:ascii="IRNazanin" w:hAnsi="IRNazanin" w:eastAsia="IRNazanin"/>
          <w:color w:val="111111"/>
          <w:sz w:val="28"/>
          <w:sz w:val="28"/>
          <w:szCs w:val="28"/>
          <w:rtl w:val="true"/>
          <w:lang w:bidi="fa-IR"/>
        </w:rPr>
        <w:t>تعبیر فوق شاید براى این بوده‌که اعتماد به نفس خود را در برابر توده‌هاى مردم اظهار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اَلْقُوا فَاِذا حِبالُهُمْ وَ عِصِيُّهُمْ يُخَيَّلُ اِلَيْهِ مِنْ سِحْرِهِمْ اَنَّها تَسْعى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اول بیفکنید، در این‌هنگام طناب‌ها و عصاهایشان به خاطر سحرآن‌ها چنان به نظر مى‌رسید كه حرکت مى‌کنند </w:t>
      </w:r>
      <w:r>
        <w:rPr>
          <w:rFonts w:eastAsia="IRNazanin" w:cs="IRNazanin"/>
          <w:color w:val="111111"/>
          <w:sz w:val="28"/>
          <w:szCs w:val="28"/>
          <w:rtl w:val="true"/>
          <w:lang w:bidi="fa-IR"/>
        </w:rPr>
        <w:t>.</w:t>
      </w:r>
    </w:p>
    <w:p>
      <w:pPr>
        <w:pStyle w:val="Heading3"/>
        <w:numPr>
          <w:ilvl w:val="2"/>
          <w:numId w:val="1"/>
        </w:numPr>
        <w:rPr/>
      </w:pPr>
      <w:bookmarkStart w:id="175" w:name="__RefHeading___Toc4356250_2320776876"/>
      <w:bookmarkStart w:id="176" w:name="_Toc60"/>
      <w:bookmarkEnd w:id="175"/>
      <w:r>
        <w:rPr>
          <w:rtl w:val="true"/>
        </w:rPr>
        <w:t>موسى</w:t>
      </w:r>
      <w:r>
        <w:rPr>
          <w:rtl w:val="true"/>
        </w:rPr>
        <w:t>(</w:t>
      </w:r>
      <w:r>
        <w:rPr>
          <w:rtl w:val="true"/>
        </w:rPr>
        <w:t>علیه السلام</w:t>
      </w:r>
      <w:r>
        <w:rPr>
          <w:rtl w:val="true"/>
        </w:rPr>
        <w:t xml:space="preserve">) </w:t>
      </w:r>
      <w:r>
        <w:rPr>
          <w:rtl w:val="true"/>
        </w:rPr>
        <w:t>نیز به میدان مى‌آید</w:t>
      </w:r>
      <w:bookmarkEnd w:id="17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ساحران پذیرفتند و آن‌چه عصا و طناب براى سحر كردن با خود آورده بودند ، يک‌باره </w:t>
      </w:r>
    </w:p>
    <w:p>
      <w:pPr>
        <w:pStyle w:val="BookText"/>
        <w:rPr/>
      </w:pPr>
      <w:r>
        <w:rPr>
          <w:rFonts w:ascii="IRNazanin" w:hAnsi="IRNazanin" w:eastAsia="IRNazanin"/>
          <w:color w:val="111111"/>
          <w:sz w:val="28"/>
          <w:sz w:val="28"/>
          <w:szCs w:val="28"/>
          <w:rtl w:val="true"/>
          <w:lang w:bidi="fa-IR"/>
        </w:rPr>
        <w:t xml:space="preserve">به میان میدان افکندند و اگر روایتى را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هزاران نفر بودند ، بپذیریم مفهومش این مى‌شود كه در يك لحظه هزاران عصا و طناب كه مواد مخصوصى در درون آن‌ها ذخیره شده بودند ، به وسط میدان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به صورت مارهایى كوچك و بزرگ ، رنگارنگ در اشکال مختلف به جنب و جوش درآمدند ، در آیات دیگر قرآن در این زمینه مى‌خوانیم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چشم مردم را سحر كردند و آن‌ها را در وحشت فرو بردند و سحر عظیمى به وجود آوردند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سَحَرُوا اَعْيُنَ النّاسِ وَ اسْتَرْهَبُوهُمْ وَ جاءُو بِسِحْرٍ عَظیمٍ </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 مفسران نوشته‌اند كه آن‌ها موادى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این طناب‌ها و عصاها قرار داده بودند كه تابش آفتاب و گرم شدن این ماده فوق العاده فرّار ، حرکات مختلف و سریعى به آن‌ها دست داد ، این حرکات مسلماً راه رفتن نبود ، ولى با تلقین‌هایى كه ساحران به مردم كرده بودند و صحنه خاصى كه در آن‌جا به وجود آمده بود ، این چنین در چشم مردم مجسم مى‌شد كه این موجودات جان گرفته‌اند و مشغول حرکتند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سَحَرُوا اَعْيُنَ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چشم مردم را سحر كردند ، نیز اشاره به همین معنى است و همچنین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يُخَيَّلُ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نظر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منعکس شد نیز ممکن است اشاره به همین معنى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صحنه بسیار عجیبى بود ، ساحران كه هم تعدادشان زیاد بود و هم آگاهیشان در این فن و طرز استفاده از خواص مرموز فیزیکى و شیمیایى اجسام و مانند آن را به خوبى مى‌دانستند ، توانستند آن‌چنان در افکار حاضران نفوذ كنند كه این باور براى آن‌ها پیدا شود كه این همه موجودات بى‌جان ، جان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غریو شادى از فرعونیان برخاست ، گروهى از ترس و وحشت فریاد زدند و خود را عقب مى‌کشیدند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فَاَوْجَسَ فى نَفْسِه خیفَةً مُوسى</w:t>
      </w:r>
    </w:p>
    <w:p>
      <w:pPr>
        <w:pStyle w:val="BookText"/>
        <w:rPr/>
      </w:pPr>
      <w:r>
        <w:rPr>
          <w:rFonts w:ascii="IRNazanin" w:hAnsi="IRNazanin" w:eastAsia="IRNazanin"/>
          <w:color w:val="111111"/>
          <w:sz w:val="28"/>
          <w:sz w:val="28"/>
          <w:szCs w:val="28"/>
          <w:rtl w:val="true"/>
          <w:lang w:bidi="fa-IR"/>
        </w:rPr>
        <w:t xml:space="preserve">در این هنگام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خفیفى در دل احساس كرد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صداى پنهان گرفته شده است ، </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يك احساس پنهانى و درونى است و این تعبیر نشان مى‌دهد كه ترس درونى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سطحى و خفیف بود ، تازه آن هم به خاطر این نبود كه براى صحنه رعب‌انگیزى كه بر اثر سحر ساحران به وجود آمده بود ، اهمیتى قائل شده باشد ، بلکه از این بیم داشت كه نکند مردم تحت تأثیر این صحنه واقع شوند ، آن‌چنان</w:t>
      </w:r>
    </w:p>
    <w:p>
      <w:pPr>
        <w:pStyle w:val="BookText"/>
        <w:rPr/>
      </w:pPr>
      <w:r>
        <w:rPr>
          <w:rFonts w:ascii="IRNazanin" w:hAnsi="IRNazanin" w:eastAsia="IRNazanin"/>
          <w:color w:val="111111"/>
          <w:sz w:val="28"/>
          <w:sz w:val="28"/>
          <w:szCs w:val="28"/>
          <w:rtl w:val="true"/>
          <w:lang w:bidi="fa-IR"/>
        </w:rPr>
        <w:t xml:space="preserve">که بازگرداندن آن‌ها آسان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پیش از آن‌که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 نشان دادن معجزه خود را داشته باشد ، جمعى صحنه را ترك گویند يا از صحنه بیرونشان كنند و حق آشکار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خطبه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خاطر خودش در درون دل احساس ترس نکرد ، بلکه از آن ترسید كه جاهلان غلبه كنند و دولت‌هاى ضلال ، پیروز شوند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 تَخَفْ اِنَّكَ اَنْتَ الاَعْلى</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تو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با قاطعیت تمام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پیروزیش دلگرم مى‌سازد و به این‌گونه موسى، </w:t>
      </w:r>
    </w:p>
    <w:p>
      <w:pPr>
        <w:pStyle w:val="BookText"/>
        <w:rPr/>
      </w:pPr>
      <w:r>
        <w:rPr>
          <w:rFonts w:ascii="IRNazanin" w:hAnsi="IRNazanin" w:eastAsia="IRNazanin"/>
          <w:color w:val="111111"/>
          <w:sz w:val="28"/>
          <w:sz w:val="28"/>
          <w:szCs w:val="28"/>
          <w:rtl w:val="true"/>
          <w:lang w:bidi="fa-IR"/>
        </w:rPr>
        <w:t xml:space="preserve">قوت قلبش را كه لحظات كوتاهى متزلزل شده بود ، بازیافت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 ما فى يَمینِكَ تَلْقَفْ ما صَنَعُوا اِنَّما صَنَعُوا كَيْدُ</w:t>
      </w:r>
    </w:p>
    <w:p>
      <w:pPr>
        <w:pStyle w:val="BookText"/>
        <w:rPr/>
      </w:pPr>
      <w:r>
        <w:rPr>
          <w:rFonts w:ascii="Amiri" w:hAnsi="Amiri" w:eastAsia="Amiri" w:cs="Amiri"/>
          <w:color w:val="111111"/>
          <w:sz w:val="28"/>
          <w:sz w:val="28"/>
          <w:szCs w:val="28"/>
          <w:rtl w:val="true"/>
          <w:lang w:bidi="ar-SA"/>
        </w:rPr>
        <w:t>ساحِرٍ وَ لا يُفْلِحُ السّاحِرُ حَيْثُ اَتى</w:t>
      </w:r>
    </w:p>
    <w:p>
      <w:pPr>
        <w:pStyle w:val="BookText"/>
        <w:rPr/>
      </w:pPr>
      <w:r>
        <w:rPr>
          <w:rFonts w:ascii="IRNazanin" w:hAnsi="IRNazanin" w:eastAsia="IRNazanin"/>
          <w:color w:val="111111"/>
          <w:sz w:val="28"/>
          <w:sz w:val="28"/>
          <w:szCs w:val="28"/>
          <w:rtl w:val="true"/>
          <w:lang w:bidi="fa-IR"/>
        </w:rPr>
        <w:t xml:space="preserve">و چیزى را كه در دست راست دارى بیفکن ، تمام آن‌چه را آن‌ها ساخته‌اند مى‌بلعد ، چراکه آن‌ها مکر ساحر است و ساحر هر كجا برود رستگار نخواهد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بلعیدن است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كلمه در اصل به معنى برگرفتن چیزى است با مهارت ، خواه به وسیله دهان بوده باشد يا با دست و بعضى از ارباب لغت آن 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برگرفتن به 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كه در فارسى به جاى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مى‌رود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عصایت را بیفکن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دست راست دارى بیفکن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شاید به عنوان بى‌اعتنایى به عصا باشد و اشاره به این‌که عصا مسأله مهمى نیست ، آن‌چه مهم است اراده و فرمان خدا است كه اگر اراده او باشد عصا كه سهل است </w:t>
      </w:r>
      <w:bookmarkStart w:id="177" w:name="pg20198_198026"/>
    </w:p>
    <w:p>
      <w:pPr>
        <w:pStyle w:val="BookText"/>
        <w:rPr/>
      </w:pPr>
      <w:bookmarkEnd w:id="177"/>
      <w:r>
        <w:rPr>
          <w:rFonts w:ascii="IRNazanin" w:hAnsi="IRNazanin" w:eastAsia="IRNazanin"/>
          <w:color w:val="111111"/>
          <w:sz w:val="28"/>
          <w:sz w:val="28"/>
          <w:szCs w:val="28"/>
          <w:rtl w:val="true"/>
          <w:lang w:bidi="fa-IR"/>
        </w:rPr>
        <w:t xml:space="preserve">کمتر و كوچک‌تر از آن هم مى‌تواند چنین قدرت‌نمایى كند </w:t>
      </w:r>
      <w:r>
        <w:rPr>
          <w:rFonts w:eastAsia="IRNazanin" w:cs="IRNazanin"/>
          <w:color w:val="111111"/>
          <w:sz w:val="28"/>
          <w:szCs w:val="28"/>
          <w:rtl w:val="true"/>
          <w:lang w:bidi="fa-IR"/>
        </w:rPr>
        <w:t>.</w:t>
      </w:r>
    </w:p>
    <w:p>
      <w:pPr>
        <w:pStyle w:val="Heading3"/>
        <w:numPr>
          <w:ilvl w:val="2"/>
          <w:numId w:val="1"/>
        </w:numPr>
        <w:rPr/>
      </w:pPr>
      <w:bookmarkStart w:id="178" w:name="__RefHeading___Toc4356252_2320776876"/>
      <w:bookmarkStart w:id="179" w:name="_Toc61"/>
      <w:bookmarkEnd w:id="178"/>
      <w:r>
        <w:rPr>
          <w:rtl w:val="true"/>
        </w:rPr>
        <w:t>حقیقت سحر چیست ؟</w:t>
      </w:r>
      <w:bookmarkEnd w:id="1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 كار و هر چیزى است كه مأخذ آن ، مخفى و پنهان باشد ، ولى در زبان روزمره ، به كارهاى خارق العاده‌اى مى‌گویند كه با استفاده از وسایل مختلف انجام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صرفاً جنبه نیرنگ و خدعه و چشم بندى و تردستى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از عوامل تلقینى در آن استفاده مى‌شود و گاه از خواص ناشناخته فیزیکى و شیمیایى بعضى اجسام و مواد و گاه از طریق كمك گرفتن از شیاطین و همه این‌ها در آن مفهوم جامع لغوى درج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به داستان‌هاى زیادى در زمینه سحر و ساحران برخورد مى‌کنیم و هم اکنون در عصر ما كسانى كه دست به این‌گونه كارها مى‌زنند ، كم نیستند ، ولى چون بسیارى</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خواص موجوداتى كه در گذشته بر توده مردم ، مخفى بود در زمان ما آشکار شده است و حتى كتاب‌هایى در زمینه آثار اعجاب‌انگیز موجودات مختلفى نوشته‌اند ، قسمت زیادى از </w:t>
      </w:r>
    </w:p>
    <w:p>
      <w:pPr>
        <w:pStyle w:val="BookText"/>
        <w:rPr/>
      </w:pPr>
      <w:r>
        <w:rPr>
          <w:rFonts w:ascii="IRNazanin" w:hAnsi="IRNazanin" w:eastAsia="IRNazanin"/>
          <w:color w:val="111111"/>
          <w:sz w:val="28"/>
          <w:sz w:val="28"/>
          <w:szCs w:val="28"/>
          <w:rtl w:val="true"/>
          <w:lang w:bidi="fa-IR"/>
        </w:rPr>
        <w:t xml:space="preserve">سحرهاى ساحران از دستشان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شیمى امروز اجسام بسیارى را مى‌شناسیم كه وزنشان از هوا سبک‌تر است و اگر درون جسمى قرار داده شوند ممکن است آن جسم به حرکت درآید و كسى هم تعجب نمى‌کند، حتى بسیارى از وسایل بازى كودکان امروز شاید در گذشته يك نوع سحر به نظر مى‌رسید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سحر چیزى نیست كه وجود آن را بتوان انکار كرد يا به خرافات نسبت داد ، چه در گذشته و چه در امروز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قابل 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در اسلام ، ممنوع و از گناهان كبیره است ، چراکه در بسیارى از موارد ، باعث گمراه ساختن مردم و تحریف حقایق و متزلزل ساختن پایه عقاید افراد ساده ذهن مى‌شود ، البته این حکم اسلامى مانند بسیارى از احکام دیگر، موارد استثناء نیز دارد ، از جمله فراگرفتن سحر ، براى ابطال ادعاى مدعیان دروغین نبوت و يا براى از بین بردن اثر آن در مورد كسانى كه از آن آسیب دیده‌اند </w:t>
      </w:r>
      <w:r>
        <w:rPr>
          <w:rFonts w:eastAsia="IRNazanin" w:cs="IRNazanin"/>
          <w:color w:val="111111"/>
          <w:sz w:val="28"/>
          <w:szCs w:val="28"/>
          <w:rtl w:val="true"/>
          <w:lang w:bidi="fa-IR"/>
        </w:rPr>
        <w:t xml:space="preserve">. </w:t>
      </w:r>
      <w:bookmarkStart w:id="180" w:name="pg20198_198028"/>
    </w:p>
    <w:p>
      <w:pPr>
        <w:pStyle w:val="BookText"/>
        <w:rPr/>
      </w:pPr>
      <w:bookmarkEnd w:id="180"/>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فَاُلْقِىَ السَّحَرَةُ سُجَّدا قالُوا ءَامَنّا بِرَبِّ هارُونَوَ مُوسى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عصاى‌خود را افکند و آن‌چه راکه آن‌ها ساخته بودند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همگى به سجده افتادند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پروردگار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ایمان آوردیم </w:t>
      </w:r>
      <w:r>
        <w:rPr>
          <w:rFonts w:eastAsia="IRNazanin" w:cs="IRNazanin"/>
          <w:color w:val="111111"/>
          <w:sz w:val="28"/>
          <w:szCs w:val="28"/>
          <w:rtl w:val="true"/>
          <w:lang w:bidi="fa-IR"/>
        </w:rPr>
        <w:t>.</w:t>
      </w:r>
    </w:p>
    <w:p>
      <w:pPr>
        <w:pStyle w:val="Heading3"/>
        <w:numPr>
          <w:ilvl w:val="2"/>
          <w:numId w:val="1"/>
        </w:numPr>
        <w:rPr/>
      </w:pPr>
      <w:bookmarkStart w:id="181" w:name="__RefHeading___Toc4356254_2320776876"/>
      <w:bookmarkStart w:id="182" w:name="_Toc62"/>
      <w:bookmarkEnd w:id="181"/>
      <w:r>
        <w:rPr>
          <w:rtl w:val="true"/>
        </w:rPr>
        <w:t>پیروزى عظیم موسى</w:t>
      </w:r>
      <w:r>
        <w:rPr>
          <w:rtl w:val="true"/>
        </w:rPr>
        <w:t>(</w:t>
      </w:r>
      <w:r>
        <w:rPr>
          <w:rtl w:val="true"/>
        </w:rPr>
        <w:t>علیه السلام</w:t>
      </w:r>
      <w:r>
        <w:rPr>
          <w:rtl w:val="true"/>
        </w:rPr>
        <w:t>)</w:t>
      </w:r>
      <w:bookmarkEnd w:id="182"/>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عصاى خود را افکند ، عصا تبدیل به مار عظیمى شد و تمام اسباب و آلات سحر ساحران را بلعید ، غوغا و ولوله‌اى در تمام جمعیت افتاد ، فرعون سخت</w:t>
      </w:r>
    </w:p>
    <w:p>
      <w:pPr>
        <w:pStyle w:val="BookText"/>
        <w:rPr/>
      </w:pPr>
      <w:r>
        <w:rPr>
          <w:rFonts w:ascii="IRNazanin" w:hAnsi="IRNazanin" w:eastAsia="IRNazanin"/>
          <w:color w:val="111111"/>
          <w:sz w:val="28"/>
          <w:sz w:val="28"/>
          <w:szCs w:val="28"/>
          <w:rtl w:val="true"/>
          <w:lang w:bidi="fa-IR"/>
        </w:rPr>
        <w:t xml:space="preserve">متوحش شد و دهان‌هاى اطرافیانش از تعجب باز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ساحران كه تا آن زمان با چنین صحنه‌اى روبرو نشده بودند و به خوبى سحر را از غیر سحر مى‌شناختند ، يقین كردند كه این امر ، چیزى جز معجزه الهى نیست و این مرد فرستاده خدا است كه آن‌ها را دعوت به سوى پروردگارشان مى‌کند ، طوفانى در دل آن‌ها به وجود آمد و انقلاب عظیمى در روحشان پدیدار گشت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استفاده از فعل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اشاره به این است كه آن‌چنان </w:t>
      </w:r>
      <w:bookmarkStart w:id="183" w:name="pg20198_198029"/>
    </w:p>
    <w:p>
      <w:pPr>
        <w:pStyle w:val="BookText"/>
        <w:rPr/>
      </w:pPr>
      <w:bookmarkEnd w:id="183"/>
      <w:r>
        <w:rPr>
          <w:rFonts w:ascii="IRNazanin" w:hAnsi="IRNazanin" w:eastAsia="IRNazanin"/>
          <w:color w:val="111111"/>
          <w:sz w:val="28"/>
          <w:sz w:val="28"/>
          <w:szCs w:val="28"/>
          <w:rtl w:val="true"/>
          <w:lang w:bidi="fa-IR"/>
        </w:rPr>
        <w:t xml:space="preserve">مجذوب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تأثیر معجزه او واقع شدندکه گویى بى‌اختیار به سجده افتادند</w:t>
      </w:r>
      <w:r>
        <w:rPr>
          <w:rFonts w:eastAsia="IRNazanin" w:cs="IRNazanin"/>
          <w:color w:val="111111"/>
          <w:sz w:val="28"/>
          <w:szCs w:val="28"/>
          <w:rtl w:val="true"/>
          <w:lang w:bidi="fa-IR"/>
        </w:rPr>
        <w:t>.</w:t>
      </w:r>
    </w:p>
    <w:p>
      <w:pPr>
        <w:pStyle w:val="Heading3"/>
        <w:numPr>
          <w:ilvl w:val="2"/>
          <w:numId w:val="1"/>
        </w:numPr>
        <w:rPr/>
      </w:pPr>
      <w:bookmarkStart w:id="184" w:name="__RefHeading___Toc4356256_2320776876"/>
      <w:bookmarkStart w:id="185" w:name="_Toc63"/>
      <w:bookmarkEnd w:id="184"/>
      <w:r>
        <w:rPr>
          <w:rtl w:val="true"/>
        </w:rPr>
        <w:t>علم سرچشمه ایمان و انقلاب است</w:t>
      </w:r>
      <w:bookmarkEnd w:id="185"/>
    </w:p>
    <w:p>
      <w:pPr>
        <w:pStyle w:val="BookText"/>
        <w:rPr/>
      </w:pPr>
      <w:r>
        <w:rPr>
          <w:rFonts w:ascii="IRNazanin" w:hAnsi="IRNazanin" w:eastAsia="IRNazanin"/>
          <w:color w:val="111111"/>
          <w:sz w:val="28"/>
          <w:sz w:val="28"/>
          <w:szCs w:val="28"/>
          <w:rtl w:val="true"/>
          <w:lang w:bidi="fa-IR"/>
        </w:rPr>
        <w:t xml:space="preserve">مهم‌ترین مسأله‌اى كه در آیه فوق به چشم مى‌خورد دگرگونى عمیق و سریع ساحران در برابر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آن‌ها به هنگامى كه در برابر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گرفتند دشمن سرسخت او بودند ، اما با مشاهده نخستین معجزه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تکان خوردند و بیدار شدند و تغییر مسیر دادند كه همگان در تعجب فرو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تغییر مسیر سریع و فورى از كفر به ایمان و از انحراف به درستى و استقامت و از كژى به راستى و از ظلمت به نور ، چنان همه را غافلگیر ساخت كه شاید براى فرعون هم ، باور كردنى نبود و لذا كوشید آن را به يك توطئه حساب شده قبلى ، نسبت دهد در حالى كه خودش هم مى‌دانست این نسبت دروغ 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عاملى سبب این دگرگونى عمیق و سریع شد ؟ چه عاملى نور ایمان را آن‌چنان نیرومند در قلب آن‌ها تابانید كه حتى حاضرشدند تمام وجود و هستى خود را بر سر این كار </w:t>
      </w:r>
    </w:p>
    <w:p>
      <w:pPr>
        <w:pStyle w:val="BookText"/>
        <w:rPr/>
      </w:pPr>
      <w:r>
        <w:rPr>
          <w:rFonts w:ascii="IRNazanin" w:hAnsi="IRNazanin" w:eastAsia="IRNazanin"/>
          <w:color w:val="111111"/>
          <w:sz w:val="28"/>
          <w:sz w:val="28"/>
          <w:szCs w:val="28"/>
          <w:rtl w:val="true"/>
          <w:lang w:bidi="fa-IR"/>
        </w:rPr>
        <w:t xml:space="preserve">بگذارند ، چراکه فرعون به تهدید خود جامه عمل پوشانید و آن‌ها را به طرز وحشیانه‌اى شهید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عاملى جز علم و آگاهى در این‌جا سراغ داریم ؟ آن‌ها چون به فنون و رموز سحر آشنا بودند و به روشنى دریافتند كه برنامه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سحر نیست بلکه معجزه الهى است ، این چنین شجاعانه و قاطعانه تغییر مسیر دادند و از این جا به‌خوبى درمى‌یابیم كه براى دگرگون ساختن افراد يا جامعه‌هاى منحرف و به‌وجود آوردن يك انقلاب سریع و راستین باید قبل از هرچیز به آن‌ها آگاهى داد </w:t>
      </w:r>
      <w:r>
        <w:rPr>
          <w:rFonts w:eastAsia="IRNazanin" w:cs="IRNazanin"/>
          <w:color w:val="111111"/>
          <w:sz w:val="28"/>
          <w:szCs w:val="28"/>
          <w:rtl w:val="true"/>
          <w:lang w:bidi="fa-IR"/>
        </w:rPr>
        <w:t>.</w:t>
      </w:r>
      <w:r>
        <w:rPr>
          <w:rStyle w:val="FootnoteAnchor"/>
          <w:rtl w:val="true"/>
        </w:rPr>
        <w:footnoteReference w:id="7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امَنْتُمْ لَهُ‌قَبْلَ اَنْ اذَنَ‌لَكُمْ اِنَّهُ‌لَكَبیرُكُمُ‌الَّذى عَلَّمَكُمُ السِّحْرَ فَلاَُقَطِّعَنَّ اَيْدِيَكُمْ وَ اَرْجُلَكُمْ مِنْ خِلافٍ وَ لاَُصَلِّبَنَّكُمْ فى جُذُوعِ النَّخْلِ وَ لَتَعْلَمُنَّ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اَيُّنا اَشَدُّ عَذابا وَ اَبْقى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 از آن‌که به شما اذن دهم به اوایمان آوردید؟ مسلماً او بزرگ شما است‌که سحربه‌شماآموخته،به‌یقین‌دست و پاهاى شمارابه‌طورمختلف‌قطع مى‌کنم و بر فراز شاخه‌هاى نخل به دار مى‌آویزم وخواهید دانست كدام يك از ما مجازاتش دردناک‌تر و پایدارتر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كه این عمل ساحران ، ضربه سنگینى بر پیکر فرعون و حکومت جبار و خودکامه و بیدادگرش وارد ساخت و تمام ارکان آن را به لرزه درآورد ، چراکه مدت‌ها در سرتاسر مصر روى این مسأله تبلیغ شده بود و ساحران را از هر گوشه و كنار گردآورى كرده بودند و هرگونه پاداش و امتیازى براى آن‌ها در صورت پیروزى قائل شده بودند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الان مشاهده‌مى‌کند كه همان‌ها كه در صف اول مبارزه بودند ، يک‌باره تسلیم دشمن ، نه تسلیم ، بلکه مدافع سرسخت او شدند و این مسأله هرگز براى فرعون قابل پیش‌بینى نبود و بدون شك گروهى از مردم نیز به پیروى از ساحران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آیینش دل بستند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فرعون ، چاره‌اى جز این ندید كه با داد و فریاد و تهدیدهاى غلیظ و شدید ته مانده حیثیتى را كه نداشت ، جمع و جور كند ، رو به سوى ساحران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 از آن‌که به شما اذن دهم به او ایمان آوردید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جبار مستکبر، نه‌تنها مدعى بودکه بر جسم و جان مردم ، حکومت دارد ، بلکه مى‌خواست بگوید قلب شما هم در اختیار من و متعلق به من است و باید با اجازه من تصمیم بگیرد ، این همان كارى‌است كه همه فرعون‌ها در هر عصر و زمان، طرفدار آن‌هستند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به این قناعت نکرد ، فورا وصله‌اى به دامان ساحران چسبانید و آن‌ها را متهم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لَكَبیرُكُمُ الَّذى عَلَّمَكُمُ السِّحْرَ </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فرعون مى‌دانست و يقین داشت این سخن دروغ است و اساسا چنین توطئه‌اى كه سرتاسر مصر را فرا گیرد و مأموران مخفى و جاسوسان او از آن بى‌خبر بمانند ، امکان‌پذیر نیست ، اصولاً فرعون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آغوش خود پرورش داده بود و غیبت او از مصر برایش مسلم بود ، اگر او بزرگ ساحران مصر بود ، همه جا به این عنوان معروف </w:t>
      </w:r>
    </w:p>
    <w:p>
      <w:pPr>
        <w:pStyle w:val="BookText"/>
        <w:rPr/>
      </w:pPr>
      <w:r>
        <w:rPr>
          <w:rFonts w:ascii="IRNazanin" w:hAnsi="IRNazanin" w:eastAsia="IRNazanin"/>
          <w:color w:val="111111"/>
          <w:sz w:val="28"/>
          <w:sz w:val="28"/>
          <w:szCs w:val="28"/>
          <w:rtl w:val="true"/>
          <w:lang w:bidi="fa-IR"/>
        </w:rPr>
        <w:t xml:space="preserve">مى‌شد و چیزى‌نبود كه بتوان‌آن را مخفى‌کرد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به این نیز قناعت نکرد و ساحران را با شدیدترین لحنى ، تهدید به مرگ نمود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فَلاَُقَطِّعَنَّ اَيْدِيَكُمْ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حقیقت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 اَشَدُّ عَذابا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تهدیدى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كرده بود و مخصوصاً به ساحران قبل از این ماجرا گوشزد كرد كه اگر شما بر خدا دروغ ببندید ، شما را با عذاب و مجازات خود ریشه‌کن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ملاحظه است كه در عرف آن زمان دار زدن آن‌چنان كه در عرف ما معمول است نبوده ، طناب دار را به گردن شخصى كه مى‌خواستند او را دار بزنند نمى‌انداختند ، بلکه به دست‌ها يا شانه‌ها مى‌بستند تا زجرکش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نُؤْثِرَكَ عَلى ما جاءَنا مِنَ الْبَيِّناتِ وَ الَّذى فَطَرَنا فَاقْضِ ما اَنْتَ قاضٍ اِنَّما تَقْضى هذِهِ الْحَيوةَ‌الدُّنْيا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خدایى كه ما را آفریده ما تو را هرگز بر دلایل روشنى كه به ما رسیده </w:t>
      </w:r>
      <w:bookmarkStart w:id="186" w:name="pg20198_198034"/>
    </w:p>
    <w:p>
      <w:pPr>
        <w:pStyle w:val="BookText"/>
        <w:rPr/>
      </w:pPr>
      <w:bookmarkEnd w:id="186"/>
      <w:r>
        <w:rPr>
          <w:rFonts w:ascii="IRNazanin" w:hAnsi="IRNazanin" w:eastAsia="IRNazanin"/>
          <w:color w:val="111111"/>
          <w:sz w:val="28"/>
          <w:sz w:val="28"/>
          <w:szCs w:val="28"/>
          <w:rtl w:val="true"/>
          <w:lang w:bidi="fa-IR"/>
        </w:rPr>
        <w:t xml:space="preserve">مقدم نخواهیم داشت ، هر حکمى مى‌خواهى بکن كه تنها مى‌توانى در این زندگى دنیا داورى كنى </w:t>
      </w:r>
      <w:r>
        <w:rPr>
          <w:rFonts w:eastAsia="IRNazanin" w:cs="IRNazanin"/>
          <w:color w:val="111111"/>
          <w:sz w:val="28"/>
          <w:szCs w:val="28"/>
          <w:rtl w:val="true"/>
          <w:lang w:bidi="fa-IR"/>
        </w:rPr>
        <w:t>.</w:t>
      </w:r>
    </w:p>
    <w:p>
      <w:pPr>
        <w:pStyle w:val="Heading3"/>
        <w:numPr>
          <w:ilvl w:val="2"/>
          <w:numId w:val="1"/>
        </w:numPr>
        <w:rPr/>
      </w:pPr>
      <w:bookmarkStart w:id="187" w:name="__RefHeading___Toc4356258_2320776876"/>
      <w:bookmarkStart w:id="188" w:name="_Toc64"/>
      <w:bookmarkEnd w:id="187"/>
      <w:r>
        <w:rPr>
          <w:rtl w:val="true"/>
        </w:rPr>
        <w:t xml:space="preserve">ما تو را بر </w:t>
      </w:r>
      <w:r>
        <w:rPr>
          <w:rtl w:val="true"/>
        </w:rPr>
        <w:t xml:space="preserve">« </w:t>
      </w:r>
      <w:r>
        <w:rPr>
          <w:rtl w:val="true"/>
        </w:rPr>
        <w:t xml:space="preserve">بيّنات </w:t>
      </w:r>
      <w:r>
        <w:rPr>
          <w:rtl w:val="true"/>
        </w:rPr>
        <w:t xml:space="preserve">» </w:t>
      </w:r>
      <w:r>
        <w:rPr>
          <w:rtl w:val="true"/>
        </w:rPr>
        <w:t>مقدم نمى‌داریم</w:t>
      </w:r>
      <w:bookmarkEnd w:id="188"/>
    </w:p>
    <w:p>
      <w:pPr>
        <w:pStyle w:val="BookText"/>
        <w:rPr/>
      </w:pPr>
      <w:r>
        <w:rPr>
          <w:rFonts w:ascii="IRNazanin" w:hAnsi="IRNazanin" w:eastAsia="IRNazanin"/>
          <w:color w:val="111111"/>
          <w:sz w:val="28"/>
          <w:sz w:val="28"/>
          <w:szCs w:val="28"/>
          <w:rtl w:val="true"/>
          <w:lang w:bidi="fa-IR"/>
        </w:rPr>
        <w:t xml:space="preserve">آن‌ها منطقى‌ترین تعبیر را در برابر فرعون بى‌منطق ، انتخاب كردند ، نخست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دلایل روشن آشکارى بر حقانیت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دعوت الهیش يافته‌ایم و ما هیچ چیز را بر این دلایل روشن مقدم نخواهیم شمرد و بعد با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الَّذى فَطَرَنا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خدایى كه ما را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این‌مطلب‌راتأکیدکردندکه خود این‌تعبیر باتوجه به‌کلمه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به فطرت توحیدى آن‌ها است ، يعنى ما هم از درون جان نور توحید را مى‌نگریم ، هم از دلیل عقل ، با این دلایل آشکار ، چگونه مى‌توانیم این راه راست را رها كرده و به كج راه‌هاى تو گام نهیم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امَنّابِرَبِّنالِيَغْفِرَلَناخَطایانا وَ مااَكْرَهْتَناعَلَيْهِ‌مِنَ‌السِّحْرِ وَاللّهُ‌خَيْرٌ وَ اَبْقى</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پروردگارمان ایمان آوردیم تا گناهان ما و آن‌چه را ازسحر بر ما تحمیل كردى ببخشد و خدا بهتر و باقى‌تر است </w:t>
      </w:r>
      <w:r>
        <w:rPr>
          <w:rFonts w:eastAsia="IRNazanin" w:cs="IRNazanin"/>
          <w:color w:val="111111"/>
          <w:sz w:val="28"/>
          <w:szCs w:val="28"/>
          <w:rtl w:val="true"/>
          <w:lang w:bidi="fa-IR"/>
        </w:rPr>
        <w:t xml:space="preserve">. </w:t>
      </w:r>
      <w:bookmarkStart w:id="189" w:name="pg20198_198035"/>
    </w:p>
    <w:p>
      <w:pPr>
        <w:pStyle w:val="BookText"/>
        <w:rPr/>
      </w:pPr>
      <w:bookmarkEnd w:id="189"/>
      <w:r>
        <w:rPr>
          <w:rFonts w:ascii="IRNazanin" w:hAnsi="IRNazanin" w:eastAsia="IRNazanin"/>
          <w:color w:val="111111"/>
          <w:sz w:val="28"/>
          <w:sz w:val="28"/>
          <w:szCs w:val="28"/>
          <w:rtl w:val="true"/>
          <w:lang w:bidi="fa-IR"/>
        </w:rPr>
        <w:t>خلاصه این‌که هدف ما پاك شدن از گناهان گذشته از جمله مبارزه با پیامبر راستین خدا است ، ما از این طریق مى‌خواهیم به سعادت جاویدان برسیم ، ولى تو ما را تهدید به مرگ</w:t>
      </w:r>
    </w:p>
    <w:p>
      <w:pPr>
        <w:pStyle w:val="BookText"/>
        <w:rPr/>
      </w:pPr>
      <w:r>
        <w:rPr>
          <w:rFonts w:ascii="IRNazanin" w:hAnsi="IRNazanin" w:eastAsia="IRNazanin"/>
          <w:color w:val="111111"/>
          <w:sz w:val="28"/>
          <w:sz w:val="28"/>
          <w:szCs w:val="28"/>
          <w:rtl w:val="true"/>
          <w:lang w:bidi="fa-IR"/>
        </w:rPr>
        <w:t xml:space="preserve">این دنیا مى‌کنى ، ما این ضرر كم را در مقابل آن خیر عظیم پذیرا هستیم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يَأْتِ رَبَّهُ مُجْرِما فَاِنَّ لَهُ جَهَنَّمَ لا يَمُوتُ فیها وَ لا يَحْيى</w:t>
      </w:r>
    </w:p>
    <w:p>
      <w:pPr>
        <w:pStyle w:val="BookText"/>
        <w:rPr/>
      </w:pPr>
      <w:r>
        <w:rPr>
          <w:rFonts w:ascii="IRNazanin" w:hAnsi="IRNazanin" w:eastAsia="IRNazanin"/>
          <w:color w:val="111111"/>
          <w:sz w:val="28"/>
          <w:sz w:val="28"/>
          <w:szCs w:val="28"/>
          <w:rtl w:val="true"/>
          <w:lang w:bidi="fa-IR"/>
        </w:rPr>
        <w:t xml:space="preserve">هرکس مجرم درمحضرپروردگارش حاضرشود، آتش دوزخ‌براى او است، كه نه در آن مى‌میرد و نه زنده مى‌شود </w:t>
      </w:r>
      <w:r>
        <w:rPr>
          <w:rFonts w:eastAsia="IRNazanin" w:cs="IRNazanin"/>
          <w:color w:val="111111"/>
          <w:sz w:val="28"/>
          <w:szCs w:val="28"/>
          <w:rtl w:val="true"/>
          <w:lang w:bidi="fa-IR"/>
        </w:rPr>
        <w:t>.</w:t>
      </w:r>
    </w:p>
    <w:p>
      <w:pPr>
        <w:pStyle w:val="Heading3"/>
        <w:numPr>
          <w:ilvl w:val="2"/>
          <w:numId w:val="1"/>
        </w:numPr>
        <w:rPr/>
      </w:pPr>
      <w:bookmarkStart w:id="190" w:name="__RefHeading___Toc4356260_2320776876"/>
      <w:bookmarkStart w:id="191" w:name="_Toc65"/>
      <w:bookmarkEnd w:id="190"/>
      <w:r>
        <w:rPr>
          <w:rtl w:val="true"/>
        </w:rPr>
        <w:t xml:space="preserve">« </w:t>
      </w:r>
      <w:r>
        <w:rPr>
          <w:rtl w:val="true"/>
        </w:rPr>
        <w:t xml:space="preserve">مجرم كیست </w:t>
      </w:r>
      <w:r>
        <w:rPr>
          <w:rtl w:val="true"/>
        </w:rPr>
        <w:t xml:space="preserve">» </w:t>
      </w:r>
      <w:r>
        <w:rPr>
          <w:rtl w:val="true"/>
        </w:rPr>
        <w:t>؟</w:t>
      </w:r>
      <w:bookmarkEnd w:id="191"/>
    </w:p>
    <w:p>
      <w:pPr>
        <w:pStyle w:val="BookText"/>
        <w:rPr/>
      </w:pPr>
      <w:r>
        <w:rPr>
          <w:rFonts w:ascii="IRNazanin" w:hAnsi="IRNazanin" w:eastAsia="IRNazanin"/>
          <w:color w:val="111111"/>
          <w:sz w:val="28"/>
          <w:sz w:val="28"/>
          <w:szCs w:val="28"/>
          <w:rtl w:val="true"/>
          <w:lang w:bidi="fa-IR"/>
        </w:rPr>
        <w:t xml:space="preserve">با توجه به آیه فوق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كسى ، مجرم وارد صحنه محشر شود ، براى او آتش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 آن جاودانگى عذاب مى‌باشد ، این سؤال پیش مى‌آید كه مگر هر مجرمى چنین سرنوشتى دارد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 این‌که در آیه بعد كه نقطه مقابل آن را بیان مى‌کند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روشن مى‌شود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كافر است ، به علاوه استعمال این كلمه </w:t>
      </w:r>
      <w:bookmarkStart w:id="192" w:name="pg20198_198036"/>
    </w:p>
    <w:p>
      <w:pPr>
        <w:pStyle w:val="BookText"/>
        <w:rPr/>
      </w:pPr>
      <w:bookmarkEnd w:id="192"/>
      <w:r>
        <w:rPr>
          <w:rFonts w:ascii="IRNazanin" w:hAnsi="IRNazanin" w:eastAsia="IRNazanin"/>
          <w:color w:val="111111"/>
          <w:sz w:val="28"/>
          <w:sz w:val="28"/>
          <w:szCs w:val="28"/>
          <w:rtl w:val="true"/>
          <w:lang w:bidi="fa-IR"/>
        </w:rPr>
        <w:t xml:space="preserve">به معنى كافر در بسیارى از آیات قرآن نیز دیده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مورد قوم لوط كه هرگز به پیامبرشان ایمان نیاوردند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اَمْطَرْنا عَلَيْهِمْ مَطَرا فَانْظُرْ كَيْفَ كانَ عاقِبَةُ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بارانى از سنگ بر آن‌ها فرستادیم ، ببین پایان كار مجرمان به كجا رسید </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يَأْتِه مُؤْمِنا قَدْ عَمِلَ الصّالِحاتِ فَاُولئِكَ لَهُمُ الدَّرَجاتُ الْعُلى</w:t>
      </w:r>
    </w:p>
    <w:p>
      <w:pPr>
        <w:pStyle w:val="BookText"/>
        <w:rPr/>
      </w:pPr>
      <w:r>
        <w:rPr>
          <w:rFonts w:ascii="IRNazanin" w:hAnsi="IRNazanin" w:eastAsia="IRNazanin"/>
          <w:color w:val="111111"/>
          <w:sz w:val="28"/>
          <w:sz w:val="28"/>
          <w:szCs w:val="28"/>
          <w:rtl w:val="true"/>
          <w:lang w:bidi="fa-IR"/>
        </w:rPr>
        <w:t xml:space="preserve">و هرکس مؤمن‌باشد و عمل‌صالح‌انجام داده باشد درمحضر او حاضر شود درجات عالى براى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تَجْرى مِنْ تَحْتِهَا الاَنْهارُ خالِدینَ فیها وَ ذلِكَ جَزاءُ مَنْ تَزَكّى</w:t>
      </w:r>
    </w:p>
    <w:p>
      <w:pPr>
        <w:pStyle w:val="BookText"/>
        <w:rPr/>
      </w:pPr>
      <w:r>
        <w:rPr>
          <w:rFonts w:ascii="IRNazanin" w:hAnsi="IRNazanin" w:eastAsia="IRNazanin"/>
          <w:color w:val="111111"/>
          <w:sz w:val="28"/>
          <w:sz w:val="28"/>
          <w:szCs w:val="28"/>
          <w:rtl w:val="true"/>
          <w:lang w:bidi="fa-IR"/>
        </w:rPr>
        <w:t xml:space="preserve">باغ‌هاى جاویدان بهشت كه نهرها از زیر درختانش جارى‌است ، همیشه در آن خواهند بود و این است پاداش كسى‌که خود را پاك كند </w:t>
      </w:r>
      <w:r>
        <w:rPr>
          <w:rFonts w:eastAsia="IRNazanin" w:cs="IRNazanin"/>
          <w:color w:val="111111"/>
          <w:sz w:val="28"/>
          <w:szCs w:val="28"/>
          <w:rtl w:val="true"/>
          <w:lang w:bidi="fa-IR"/>
        </w:rPr>
        <w:t>.</w:t>
      </w:r>
    </w:p>
    <w:p>
      <w:pPr>
        <w:pStyle w:val="Heading3"/>
        <w:numPr>
          <w:ilvl w:val="2"/>
          <w:numId w:val="1"/>
        </w:numPr>
        <w:rPr/>
      </w:pPr>
      <w:bookmarkStart w:id="193" w:name="__RefHeading___Toc4356262_2320776876"/>
      <w:bookmarkStart w:id="194" w:name="_Toc66"/>
      <w:bookmarkEnd w:id="193"/>
      <w:r>
        <w:rPr>
          <w:rtl w:val="true"/>
        </w:rPr>
        <w:t>جبر محیط افسانه است</w:t>
      </w:r>
      <w:bookmarkEnd w:id="19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 ساحران در آیات فوق نشان داد كه مسأله جبر محیط يك دروغ بیش نیست ، </w:t>
      </w:r>
    </w:p>
    <w:p>
      <w:pPr>
        <w:pStyle w:val="BookText"/>
        <w:rPr/>
      </w:pPr>
      <w:r>
        <w:rPr>
          <w:rFonts w:ascii="IRNazanin" w:hAnsi="IRNazanin" w:eastAsia="IRNazanin"/>
          <w:color w:val="111111"/>
          <w:sz w:val="28"/>
          <w:sz w:val="28"/>
          <w:szCs w:val="28"/>
          <w:rtl w:val="true"/>
          <w:lang w:bidi="fa-IR"/>
        </w:rPr>
        <w:t xml:space="preserve">انسان فاعل مختار است و صاحب آزادى اراده ، هر زمان تصمیم‌بگیرد مى‌تواند مسیر خود را از باطل به سوى حق تغییر دهد ، هر چند تمام مردم محیط او غرق در گناه و گرفتار انحراف باشند ، ساحرانى كه سالیان دراز در آن محیط شرک‌آلود ، خود مرتکب شرک‌آمیزترین اعمال مى‌شدند، به هنگامى كه تصمیم گرفتند ، حق را پذیرا شوند و در راه آن عاشقانه ایستادگى كنند ، از هیچ تهدیدى نترسیدند و به هدف خود نایل شدند و به گفته مفسر بزرگ مرحوم طبرسى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كانُوا اَوَّلَ النَّهارِ كُفّارا سَحَرَةً وَ اخِرَ النَّهارِ شُهَداءً 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كافر بودند و ساحر ، اما شامگاهان شهیدان نیکوکار راه حق </w:t>
      </w:r>
      <w:r>
        <w:rPr>
          <w:rFonts w:eastAsia="IRNazanin" w:cs="IRNazanin"/>
          <w:color w:val="111111"/>
          <w:sz w:val="28"/>
          <w:szCs w:val="28"/>
          <w:rtl w:val="true"/>
          <w:lang w:bidi="fa-IR"/>
        </w:rPr>
        <w:t>» .</w:t>
      </w:r>
      <w:r>
        <w:rPr>
          <w:rStyle w:val="FootnoteAnchor"/>
          <w:rtl w:val="true"/>
        </w:rPr>
        <w:footnoteReference w:id="8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این‌جا به خوبى روشن مى‌شود كه افسانه‌هاى مادى‌ها و مخصوصاً مارکسیست‌ها در زمینه پیدایش مذهب تا چه اندازه سست و بى پایه است ، آن‌ها عامل هر حرکتى را مسائل اقتصادى مى‌دانند ، در حالى‌که در این‌جا كاملاً بر عکس بود ، زیرا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ساحران در آغاز به خاطر فشار دستگاه فرعون از يک‌سو و تشویق‌هاى اقتصادى او از سویى دیگر در میدان مبارزه با حق گام نهادند ، ولى ایمان به اللّه همه این‌ها را از بین برد ، هم مال و مقامى را كه فرعون به آن‌ها وعده داده بود بر پاى ایمان خود ریختند و هم جان عزیز خویش را بر سر این عشق نهادند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اَوْحَيْنا اِلى مُوسى اَنْ‌اَسْرِ بِعِبادىفَاضْرِبْ لَهُمْ طَریقا فِى الْبَحْرِ يَبَسا لا تَخافُ دَرَكا وَ لا تَخْشى</w:t>
      </w:r>
    </w:p>
    <w:p>
      <w:pPr>
        <w:pStyle w:val="BookText"/>
        <w:rPr/>
      </w:pPr>
      <w:r>
        <w:rPr>
          <w:rFonts w:ascii="IRNazanin" w:hAnsi="IRNazanin" w:eastAsia="IRNazanin"/>
          <w:color w:val="111111"/>
          <w:sz w:val="28"/>
          <w:sz w:val="28"/>
          <w:szCs w:val="28"/>
          <w:rtl w:val="true"/>
          <w:lang w:bidi="fa-IR"/>
        </w:rPr>
        <w:t xml:space="preserve">ما به موسى وحى فرستادیم كه بندگانم را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ببر و براى آن‌ها راهى خشك در دریابگشاکه نه ازتعقیب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ترسید و نه از غرق شدن در دریا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طنابى كه متصل به طناب دیگرى مى‌کنند تا به آب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ماجراى مبارزه موسى با ساحران و پیروزى قاطع و چشمگیرش بر آن‌ها و ایمان آوردن آن جمعیت عظیم ، موسى و آیین او رسماً وارد افکار مردم مصر شد ، هرچند </w:t>
      </w:r>
    </w:p>
    <w:p>
      <w:pPr>
        <w:pStyle w:val="BookText"/>
        <w:rPr/>
      </w:pPr>
      <w:r>
        <w:rPr>
          <w:rFonts w:ascii="IRNazanin" w:hAnsi="IRNazanin" w:eastAsia="IRNazanin"/>
          <w:color w:val="111111"/>
          <w:sz w:val="28"/>
          <w:sz w:val="28"/>
          <w:szCs w:val="28"/>
          <w:rtl w:val="true"/>
          <w:lang w:bidi="fa-IR"/>
        </w:rPr>
        <w:t xml:space="preserve">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نپذیرفتند ، ولى همیشه براى آن‌ها يك مسأله بود و بنى اسرائیل تحت رهبرى موسى ، به اتفاق اقلیتى از مصریان ، به طور دائم با فرعونیان درگیر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بر این منوال گذشت و حوادث تلخ و شیرینى روى داد ، كه قرآن بخش‌هایى از آن را در سوره اعراف از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به آخرین فراز از این ماجراها يعنى برنامه خروج بنى اسرائیل از مصر اشاره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اسرائیل آماده حرکت به سوى سرزمین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 اما هنگامى كه به كرانه‌هاى نیل رسیدند فرعونیان ، آگاه گشتند و فرعون با لشگرى عظیم آن‌ها را تعقیب كرد ، آن‌ها خود را در محاصره دریا و دشمن دیدند ، از يک‌سو رود عظیم نیل ، از سوى دیگر دشمن نیرومند خونخوار و خشمگین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خدا كه خواست این جمعیت ستم كشیده محروم و با ایمان را از چنگال ظالمان رهایى بخشد و ستمگران را به دیار فنا بفرستد </w:t>
      </w:r>
      <w:r>
        <w:rPr>
          <w:rFonts w:eastAsia="IRNazanin" w:cs="IRNazanin"/>
          <w:color w:val="111111"/>
          <w:sz w:val="28"/>
          <w:szCs w:val="28"/>
          <w:rtl w:val="true"/>
          <w:lang w:bidi="fa-IR"/>
        </w:rPr>
        <w:t xml:space="preserve">. </w:t>
      </w:r>
      <w:bookmarkStart w:id="195" w:name="pg20198_198040"/>
    </w:p>
    <w:p>
      <w:pPr>
        <w:pStyle w:val="BookText"/>
        <w:rPr/>
      </w:pPr>
      <w:bookmarkEnd w:id="195"/>
      <w:r>
        <w:rPr>
          <w:rFonts w:ascii="IRNazanin" w:hAnsi="IRNazanin" w:eastAsia="IRNazanin"/>
          <w:color w:val="111111"/>
          <w:sz w:val="28"/>
          <w:sz w:val="28"/>
          <w:szCs w:val="28"/>
          <w:rtl w:val="true"/>
          <w:lang w:bidi="fa-IR"/>
        </w:rPr>
        <w:t xml:space="preserve">نه تنها راه گشوده شد ، بلکه این راه ، به فرمان خدا ، راه خشکى بود ، با این‌که معمولاً چنین‌است‌که اگر آب رودخانه يا دریاکنار برود باز اعماق آن تا مدت‌ها غیرقابل‌عبور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فَاَتْبَعَهُمْ فِرْعَوْنُ بِجُنُودِه فَغَشِيَهُمْ مِنَ الْيَمِّ ما غَشِيَهُمْ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با لشگریانش آن‌ها را دنبال كردند و دریا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امواج خروشان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كامل پوشانید </w:t>
      </w:r>
      <w:r>
        <w:rPr>
          <w:rFonts w:eastAsia="IRNazanin" w:cs="IRNazanin"/>
          <w:color w:val="111111"/>
          <w:sz w:val="28"/>
          <w:szCs w:val="28"/>
          <w:rtl w:val="true"/>
          <w:lang w:bidi="fa-IR"/>
        </w:rPr>
        <w:t>.</w:t>
      </w:r>
    </w:p>
    <w:p>
      <w:pPr>
        <w:pStyle w:val="Heading3"/>
        <w:numPr>
          <w:ilvl w:val="2"/>
          <w:numId w:val="1"/>
        </w:numPr>
        <w:rPr/>
      </w:pPr>
      <w:bookmarkStart w:id="196" w:name="__RefHeading___Toc4356264_2320776876"/>
      <w:bookmarkStart w:id="197" w:name="_Toc67"/>
      <w:bookmarkEnd w:id="196"/>
      <w:r>
        <w:rPr>
          <w:rtl w:val="true"/>
        </w:rPr>
        <w:t>نجات بنى اسرائیل و غرق فرعونیان</w:t>
      </w:r>
      <w:bookmarkEnd w:id="1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دریا و همچنین رودخانه عظیم است ، بعضى از محققان معتقدند این يك لغت قدیم مصرى است نه عربى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موسى و بنى اسرائیل وارد جاده‌هایى شدند كه در درون دریا با كنار رفتن آب‌ها پیدا شدند ، در این هنگام فرعون به همراه لشکریانش به كنار دریا رسید و با این صحنه غیرمنتظره و شگفت‌انگیز روبرو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لشکریانش خود را به دنبال بنى اسرائیل فرستاد و خود نیز وارد همان جاده‌ها 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مسلماً ارتش فرعون در آغاز اکراه داشت كه در این جاى خطرناك ناشناخته گام بگذارد وبنى اسرائیل را تعقیب كند ، حداقل مشاهده چنین معجزه شگرفى كافى بود كه آن‌ها را از ادامه این راه بازدارد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فرعون كه باد غرور و نخوت مغزش را پر كرده بود و در لجاجت و خیره‌سرى غوطه‌ور بود ، بى‌اعتنا از كنار يك چنین معجزه بزرگى گذشت و لشکر خود را تشویق به ورود در این جاده‌هاى ناشناخته دریایى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سو آخرین نفر لشکر فرعون وارد دریا شد و از آن سو آخرین نفر بنى اسرائیل خارج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به امواج آب فرمان داده شد به جاى نخستین باز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همانند ساختمان فرسوده‌اى كه پایه آن را بکشند ، به يک‌باره فرو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 آن‌ها را در</w:t>
      </w:r>
    </w:p>
    <w:p>
      <w:pPr>
        <w:pStyle w:val="BookText"/>
        <w:rPr/>
      </w:pPr>
      <w:r>
        <w:rPr>
          <w:rFonts w:ascii="IRNazanin" w:hAnsi="IRNazanin" w:eastAsia="IRNazanin"/>
          <w:color w:val="111111"/>
          <w:sz w:val="28"/>
          <w:sz w:val="28"/>
          <w:szCs w:val="28"/>
          <w:rtl w:val="true"/>
          <w:lang w:bidi="fa-IR"/>
        </w:rPr>
        <w:t xml:space="preserve">میان امواج خروشان خود پوشاند ، پوشاندنى كامل </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 يك قدرت جبار ستمگر با لشکر نیرومند وقهارش در میان امواج آب </w:t>
      </w:r>
    </w:p>
    <w:p>
      <w:pPr>
        <w:pStyle w:val="BookText"/>
        <w:rPr/>
      </w:pPr>
      <w:r>
        <w:rPr>
          <w:rFonts w:ascii="IRNazanin" w:hAnsi="IRNazanin" w:eastAsia="IRNazanin"/>
          <w:color w:val="111111"/>
          <w:sz w:val="28"/>
          <w:sz w:val="28"/>
          <w:szCs w:val="28"/>
          <w:rtl w:val="true"/>
          <w:lang w:bidi="fa-IR"/>
        </w:rPr>
        <w:t xml:space="preserve">غوطه‌ور شدند و طعمه آماده‌اى براى ماهیان دریا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اَضَلَّ فِرْعَوْنُ قَوْمَهُ وَ ما هَدى</w:t>
      </w:r>
    </w:p>
    <w:p>
      <w:pPr>
        <w:pStyle w:val="BookText"/>
        <w:rPr/>
      </w:pPr>
      <w:r>
        <w:rPr>
          <w:rFonts w:ascii="IRNazanin" w:hAnsi="IRNazanin" w:eastAsia="IRNazanin"/>
          <w:color w:val="111111"/>
          <w:sz w:val="28"/>
          <w:sz w:val="28"/>
          <w:szCs w:val="28"/>
          <w:rtl w:val="true"/>
          <w:lang w:bidi="fa-IR"/>
        </w:rPr>
        <w:t xml:space="preserve">و فرعون قوم خود را گمراه ساخت و هرگز هدایت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يك مفهوم را مى‌رساند و شاید به همین جهت بعضى از مفسرین آن را تأکید دانسته‌اند ، ولى ظاهر این است كه این دو ، با هم تفاوتى دارد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گمراه ساختن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عدم هدایت بعد از روشن شدن گمراهى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رهبر گاهى اشتباه مى‌کند و پیروانش را به جاده انحرافى مى‌کشاند ، اما به هنگامى كه متوجه شد فورا آن‌ها را به مسیر صحیح بازمى‌گرداند ، اما فرعون آن‌چنان لجاجتى داشت كه پس از مشاهده گمراهى باز حقیقت را براى قومش بیان نکرد و همچنان آن‌ها را در بیراهه‌ها كشاند تا خودش و آن‌ها نابود شدند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اِسْرائیلَ قَدْ اَنْجَيْناكُمْ مِنْ عَدُوِّكُمْ وَ واعَدْناكُمْ جانِبَ </w:t>
      </w:r>
      <w:bookmarkStart w:id="198" w:name="pg20198_198043"/>
    </w:p>
    <w:p>
      <w:pPr>
        <w:pStyle w:val="BookText"/>
        <w:rPr/>
      </w:pPr>
      <w:bookmarkEnd w:id="198"/>
      <w:r>
        <w:rPr>
          <w:rFonts w:ascii="Amiri" w:hAnsi="Amiri" w:eastAsia="Amiri" w:cs="Amiri"/>
          <w:color w:val="111111"/>
          <w:sz w:val="28"/>
          <w:sz w:val="28"/>
          <w:szCs w:val="28"/>
          <w:rtl w:val="true"/>
          <w:lang w:bidi="ar-SA"/>
        </w:rPr>
        <w:t>الطُّورِ الاَيْمَنَ وَ نَزَّلْنا عَلَيْكُمُ الْمَنَّ وَ السَّلْوى</w:t>
      </w:r>
    </w:p>
    <w:p>
      <w:pPr>
        <w:pStyle w:val="BookText"/>
        <w:rPr/>
      </w:pPr>
      <w:r>
        <w:rPr>
          <w:rFonts w:ascii="IRNazanin" w:hAnsi="IRNazanin" w:eastAsia="IRNazanin"/>
          <w:color w:val="111111"/>
          <w:sz w:val="28"/>
          <w:sz w:val="28"/>
          <w:szCs w:val="28"/>
          <w:rtl w:val="true"/>
          <w:lang w:bidi="fa-IR"/>
        </w:rPr>
        <w:t xml:space="preserve">اى بنى‌اسرائیل ما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دشمنتان نجات دادیم‌و در طرف راست كوه طور با شما وعده گذاردیم و مَنّ و سلوى بر شما نازل كردیم </w:t>
      </w:r>
      <w:r>
        <w:rPr>
          <w:rFonts w:eastAsia="IRNazanin" w:cs="IRNazanin"/>
          <w:color w:val="111111"/>
          <w:sz w:val="28"/>
          <w:szCs w:val="28"/>
          <w:rtl w:val="true"/>
          <w:lang w:bidi="fa-IR"/>
        </w:rPr>
        <w:t>.</w:t>
      </w:r>
    </w:p>
    <w:p>
      <w:pPr>
        <w:pStyle w:val="Heading3"/>
        <w:numPr>
          <w:ilvl w:val="2"/>
          <w:numId w:val="1"/>
        </w:numPr>
        <w:rPr/>
      </w:pPr>
      <w:bookmarkStart w:id="199" w:name="__RefHeading___Toc4356266_2320776876"/>
      <w:bookmarkStart w:id="200" w:name="_Toc68"/>
      <w:bookmarkEnd w:id="199"/>
      <w:r>
        <w:rPr>
          <w:rtl w:val="true"/>
        </w:rPr>
        <w:t>تنها راه نجات</w:t>
      </w:r>
      <w:bookmarkEnd w:id="2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عسل طبیعى بوده كه در كوه‌هاى مجاور آن بیابان وجود داشته و يا شیره‌هاى نیروبخش مخصوص نباتى بوده كه در درختانى كه در گوشه و كنار آن بیابان</w:t>
      </w:r>
    </w:p>
    <w:p>
      <w:pPr>
        <w:pStyle w:val="BookText"/>
        <w:rPr/>
      </w:pPr>
      <w:r>
        <w:rPr>
          <w:rFonts w:ascii="IRNazanin" w:hAnsi="IRNazanin" w:eastAsia="IRNazanin"/>
          <w:color w:val="111111"/>
          <w:sz w:val="28"/>
          <w:sz w:val="28"/>
          <w:szCs w:val="28"/>
          <w:rtl w:val="true"/>
          <w:lang w:bidi="fa-IR"/>
        </w:rPr>
        <w:t xml:space="preserve">مى‌روییده آشکار مى‌گردید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پرنده حلال گوشت شبیه به كبوتر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پایه هر فعالیت مثبتى ، نجات و رهایى از چنگال عوامل سلطه‌جو و كسب استقلال و آزادى است و به همین دلیل قبل از هر چیز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يکى از نعمت‌هاى مهم معنوى اشاره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واعَدْناكُمْ جانِبَ الطُّورِ الاَيْمَنَ </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اشاره به جریان رفتن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اتفاق جمعى از بنى اسرائیل به میعادگاه طور </w:t>
      </w:r>
    </w:p>
    <w:p>
      <w:pPr>
        <w:pStyle w:val="BookText"/>
        <w:rPr/>
      </w:pPr>
      <w:r>
        <w:rPr>
          <w:rFonts w:ascii="IRNazanin" w:hAnsi="IRNazanin" w:eastAsia="IRNazanin"/>
          <w:color w:val="111111"/>
          <w:sz w:val="28"/>
          <w:sz w:val="28"/>
          <w:szCs w:val="28"/>
          <w:rtl w:val="true"/>
          <w:lang w:bidi="fa-IR"/>
        </w:rPr>
        <w:t xml:space="preserve">است ، در همین میعادگاه بود كه خداوند الواح تورات را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كرد و با او سخن گفت و جلوه خاص پروردگار را همگان مشاهده كردند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 سرانجام به يك نعمت مهم مادى كه از الطاف خاص خداوند نسبت به‌بنى اسرائیل سرچشمه مى‌گرفت ، اشاره كرده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نَزَّلْنا عَلَيْكُمُ الْمَنَّ وَ السَّلْوى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 بیابانى كه سرگردان بودید و غذاى مناسبى نداشتید ، لطف خدا به ياریتان شتافت و از غذاى لذیذ و خوشمزه‌اى به مقدارى كه به آن احتیاج داشتید دراختیارتان قرار داد و از آن استفاده مى‌کردید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طَيِّباتِ ما رَزَقْناكُمْ وَ لا تَطْغَوْا فیهِ فَيَحِلَّ عَلَيْكُمْ غَضَبى وَ مَنْ يَحْلِلْ عَلَيْهِ غَضَبى فَقَدْ هَوى</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بخوریداز روزى‌هاى پاکیزه‌اى‌که به‌شما دادیم ، ولى در آن‌طغیان نکنید كه غضب 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شما وارد خواهد شد و هرکس غضبم بر او وارد شود سقوط مى‌کند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سقوط كردن از بلندى است ، كه معمولاً نتیجه آن نابودى است ، به علاوه در این‌جا اشاره به سقوط مقامى و دورى از قرب پروردگار و رانده شدن از درگاهش نیز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طغیان در نعمت‌ها آن است كه انسان به جاى این‌که از آن‌ها در راه اطاعت خدا و طریق سعادت خویش استفاده كند ، آن‌ها را وسیله‌اى براى گناه ، ناسپاسى و كفران و گردنکشى و اسیر افکارى قرار دهد ، همان‌گونه كه‌بنى اسرائیل چنین كردند ، این‌همه نعمت‌هاى الهى را دریافت داشتند و سپس راه كفر و طغیان و گناه را پیمودند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لَغَفّارٌ لِمَنْ تابَ وَ امَنَ وَ عَمِلَ صالِحا ثُمَّ اهْتَدى</w:t>
      </w:r>
    </w:p>
    <w:p>
      <w:pPr>
        <w:pStyle w:val="BookText"/>
        <w:rPr/>
      </w:pPr>
      <w:r>
        <w:rPr>
          <w:rFonts w:ascii="IRNazanin" w:hAnsi="IRNazanin" w:eastAsia="IRNazanin"/>
          <w:color w:val="111111"/>
          <w:sz w:val="28"/>
          <w:sz w:val="28"/>
          <w:szCs w:val="28"/>
          <w:rtl w:val="true"/>
          <w:lang w:bidi="fa-IR"/>
        </w:rPr>
        <w:t xml:space="preserve">من كسانى را كه توبه كنند و ایمان آورند و عمل صالح انجام دهند و سپس هدایت شوند ، مى‌آمرزم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است نشان مى‌دهد كه خداوند چنین افراد را نه </w:t>
      </w:r>
    </w:p>
    <w:p>
      <w:pPr>
        <w:pStyle w:val="BookText"/>
        <w:rPr/>
      </w:pPr>
      <w:r>
        <w:rPr>
          <w:rFonts w:ascii="IRNazanin" w:hAnsi="IRNazanin" w:eastAsia="IRNazanin"/>
          <w:color w:val="111111"/>
          <w:sz w:val="28"/>
          <w:sz w:val="28"/>
          <w:szCs w:val="28"/>
          <w:rtl w:val="true"/>
          <w:lang w:bidi="fa-IR"/>
        </w:rPr>
        <w:t xml:space="preserve">تنها يک‌بار كه بارها مشمول آمرزش خود قرار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قابل‌توجه این‌که‌نخستین شرط‌توبه بازگشت‌از گناه‌است و بعد از آن‌که صفحه روح انسان از این آلودگى شستشو شد ، شرط دوم آن است كه نور ایمان به خدا و توحید بر آن بنشیند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مرحله سوم باید شکوفه‌هاى ایمان و توحید كه اعمال صالح و كارهاى شایسته است بر شاخسار وجود انسان ظاهر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این‌جا برخلاف سایر آیات قرآن كه فقط از توبه و ایمان و عمل صالح سخن مى‌گوید ، شرط چهارمى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اهْتَدى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معنى این جمله ، مفسران بحث‌هاى فراوانى دارند كه از میان همه آن‌ها دو تفسیر ، جالب‌تر به نظر مى‌رسد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ادامه دادن راه ایمان و تقوى و عمل صالح است ، يعنى توبه گذشته را مى‌شوید و باعث نجات مى‌شود ، مشروط بر این‌که بار دیگر شخص توبه‌کار در همان دره شرك و گناه ، سقوط نکند و دائما مراقب باشد كه وسوسه‌هاى شیطان و نفس او را </w:t>
      </w:r>
    </w:p>
    <w:p>
      <w:pPr>
        <w:pStyle w:val="BookText"/>
        <w:rPr/>
      </w:pPr>
      <w:r>
        <w:rPr>
          <w:rFonts w:ascii="IRNazanin" w:hAnsi="IRNazanin" w:eastAsia="IRNazanin"/>
          <w:color w:val="111111"/>
          <w:sz w:val="28"/>
          <w:sz w:val="28"/>
          <w:szCs w:val="28"/>
          <w:rtl w:val="true"/>
          <w:lang w:bidi="fa-IR"/>
        </w:rPr>
        <w:t xml:space="preserve">به خط سابق باز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اشاره به لزوم قبول ولایت و پذیرش رهبرى رهبران الهى است ، يعنى توبه و ایمان و عمل صالح آن‌گاه باعث نجات است كه در زیر چتر هدایت رهبران الهى قرار گیرد، در يك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زمان دیگر پیامبر اسلام صلى‌الله‌علیه‌و‌آله و در يك روز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امروز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يکى از ارکان دین ، پذیرش دعوت پیامبر صلى‌الله‌علیه‌و‌آله و رهبرى او و سپس پذیرش رهبرى جانشینان او مى‌باشد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طبرسى ذیل این آیه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نقل مى‌کند كه‌فرمود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اهْتَدى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ولایت ما اهلبیت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 اللّهِ لَوْ اَنَّ رَجُلاً عَبَدَاللّهَ عُمْرَهُ ما بَيْنَ الرُّكْنِ وَ الْمَقامِ ثُمَّ ماتَ وَ لَمْ يَجِى‌ءْ بِوِلايَتِنا لاََكَبَّهُ اللّهُ فِى النّارِ عَلى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كسى تمام عمر خود را در میان رکن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خانه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كند و سپس از دنیا برود ، در حالى كه ولایت ما را نپذیرفته باشد ، خداوند او را به صورت در آتش جهنم خواهد افکند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این‌روایت را محدث معروف اهل‌تسنن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حاکم‌ابوالقاسم‌حسکانى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نیزنقل‌کرده‌است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اَعْجَلَكَ عَنْ قَوْمِكَ يا مُوسى</w:t>
      </w:r>
    </w:p>
    <w:p>
      <w:pPr>
        <w:pStyle w:val="BookText"/>
        <w:rPr/>
      </w:pPr>
      <w:r>
        <w:rPr>
          <w:rFonts w:ascii="IRNazanin" w:hAnsi="IRNazanin" w:eastAsia="IRNazanin"/>
          <w:color w:val="111111"/>
          <w:sz w:val="28"/>
          <w:sz w:val="28"/>
          <w:szCs w:val="28"/>
          <w:rtl w:val="true"/>
          <w:lang w:bidi="fa-IR"/>
        </w:rPr>
        <w:t>اى‌موسى چه‌چیز سبب‌شد كه‌از قومت پیشى‌گیرى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آمدن به كوه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كنى؟</w:t>
      </w:r>
    </w:p>
    <w:p>
      <w:pPr>
        <w:pStyle w:val="BookText"/>
        <w:rPr/>
      </w:pPr>
      <w:r>
        <w:rPr>
          <w:rFonts w:ascii="IRNazanin" w:hAnsi="IRNazanin" w:eastAsia="IRNazanin"/>
          <w:color w:val="111111"/>
          <w:sz w:val="28"/>
          <w:sz w:val="28"/>
          <w:szCs w:val="28"/>
          <w:rtl w:val="true"/>
          <w:lang w:bidi="fa-IR"/>
        </w:rPr>
        <w:t xml:space="preserve">از این آیه به بعد فراز مهم دیگرى از زندگى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بنى‌اسرائیل مطرح شده و آن مربوط به رفتن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اتفاق نمایندگان بنى‌اسرائیل به میعادگاه طور و سپس گوساله‌پرستى بنى اسرائیل در غیاب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این بود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گرفتن احکام تورات ، به كوه طور برود و گروهى از بنى اسرائیل نیز او را در این مسیر همراهى كنند ، تا حقایق تازه‌اى درباره خداشناسى و وحى در این سفر براى آن‌ها آشکار گردد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آن‌جا كه شوق مناجات با پروردگار و شنیدن آهنگ وحى در دل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شعله‌ور بود ، آن‌چنان كه سر از پا نمى‌شناخت و همه چیز حتى خوردن و آشامیدن و استراحت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فراموش كرده بود ، با سرعت این راه را پیمود و قبل از دیگران تنها به میعادگاه پروردگار 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اُوْلاءِ عَلى اَثَرى وَ عَجِلْتُ اِلَيْكَ رَبِّ لِتَرْضى</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آن‌ها به دنبال من هستند و من عجله كردم به سوى تو تا از من راضى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عشق مناجات تو و شنیدن سخنت مرا بیقرار ساخته بود ، بلکه مشتاق بودم هر چه زودتر قوانین و احکام تو را بگیرم و به بندگانت برسانم و از این راه رضایت تو را بهتر جلب كنم ، آرى من عاشق رضاى توأم و مشتاق شنیدن فرمانت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فَاِنّا قَدْ فَتَنّا قَوْمَكَ مِنْ بَعْدِكَ وَ اَضَلَّهُمُ السّامِرِىُّ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قوم تو را بعد از تو به آزمایش گذاردیم و سامرى آن‌ها را گمراه كرد </w:t>
      </w:r>
      <w:r>
        <w:rPr>
          <w:rFonts w:eastAsia="IRNazanin" w:cs="IRNazanin"/>
          <w:color w:val="111111"/>
          <w:sz w:val="28"/>
          <w:szCs w:val="28"/>
          <w:rtl w:val="true"/>
          <w:lang w:bidi="fa-IR"/>
        </w:rPr>
        <w:t xml:space="preserve">. </w:t>
      </w:r>
      <w:bookmarkStart w:id="201" w:name="pg20198_198050"/>
    </w:p>
    <w:p>
      <w:pPr>
        <w:pStyle w:val="Heading3"/>
        <w:numPr>
          <w:ilvl w:val="2"/>
          <w:numId w:val="1"/>
        </w:numPr>
        <w:rPr/>
      </w:pPr>
      <w:bookmarkStart w:id="202" w:name="__RefHeading___Toc4356268_2320776876"/>
      <w:bookmarkStart w:id="203" w:name="_Toc69"/>
      <w:bookmarkEnd w:id="201"/>
      <w:bookmarkEnd w:id="202"/>
      <w:r>
        <w:rPr>
          <w:rtl w:val="true"/>
        </w:rPr>
        <w:t>غوغاى سامرى</w:t>
      </w:r>
      <w:bookmarkEnd w:id="203"/>
    </w:p>
    <w:p>
      <w:pPr>
        <w:pStyle w:val="BookText"/>
        <w:rPr/>
      </w:pPr>
      <w:r>
        <w:rPr>
          <w:rFonts w:ascii="IRNazanin" w:hAnsi="IRNazanin" w:eastAsia="IRNazanin"/>
          <w:color w:val="111111"/>
          <w:sz w:val="28"/>
          <w:sz w:val="28"/>
          <w:szCs w:val="28"/>
          <w:rtl w:val="true"/>
          <w:lang w:bidi="fa-IR"/>
        </w:rPr>
        <w:t xml:space="preserve">ولى بالاخره در این دیدار ، جلوه‌هاى معنوى پروردگار از سى شب به چهل شب تمدید شد و زمینه‌هاى مختلفى كه از قبل در میان بنى‌اسرائیل براى انحراف وجود داشت كار خود را كرد ، سامرى آن مرد هوشیار منحرف میاندار شد و با استفاده كردن از وسایلى كه بعدا اشاره خواهیم كرد ، گوساله‌اى ساخت و جمعیت را به پرستش آن فرا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زمینه‌هایى مانند مشاهده گوساله پرستى مصریان و يا دیدن صحنه بت‌پرستى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عبور از رود نیل و تقاضاى ساختن بتى همانند آن‌ها و همچنین تمدید میعاد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بروز شایعه مرگ او از ناحیه منافقان و بالاخره جهل و نادانى این جمعیت در بروز این حادثه و انحراف بزرگ از توحید به‌کفر اثر داشت، چراکه حوادث اجتماعى معمولاً بدون مقدمه ، رخ نمى‌دهد منتها گاهى این مقدمات آشکار است و گاهى مرموز و پنهان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شرك در بدترین صورتش دامان بنى اسرائیل را گرفت ، به‌خصوص كه </w:t>
      </w:r>
    </w:p>
    <w:p>
      <w:pPr>
        <w:pStyle w:val="BookText"/>
        <w:rPr/>
      </w:pPr>
      <w:r>
        <w:rPr>
          <w:rFonts w:ascii="IRNazanin" w:hAnsi="IRNazanin" w:eastAsia="IRNazanin"/>
          <w:color w:val="111111"/>
          <w:sz w:val="28"/>
          <w:sz w:val="28"/>
          <w:szCs w:val="28"/>
          <w:rtl w:val="true"/>
          <w:lang w:bidi="fa-IR"/>
        </w:rPr>
        <w:t xml:space="preserve">بزرگان قوم هم در خدمت موسى در میعادگاه بودند و تنها رهبر جمعیت هارون بود ، بى‌آن‌که دستیاران مؤثرى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مُوسى اِلى قَوْمِه غَضْبانَ اَسِفا قالَ يا قَوْمِ اَلَمْ يَعِدْكُمْ رَبُّكُمْ وَعْدا حَسَنا اَفَطالَ عَلَيْكُمُ الْعَهْدُ اَمْ اَرَدْتُمْ اَنْ يَحِلَّ عَلَيْكُمْ غَضَبٌ مِنْ رَبِّكُمْ فَاَخْلَفْتُمْ مَوْعِدى</w:t>
      </w:r>
    </w:p>
    <w:p>
      <w:pPr>
        <w:pStyle w:val="BookText"/>
        <w:rPr/>
      </w:pPr>
      <w:r>
        <w:rPr>
          <w:rFonts w:ascii="IRNazanin" w:hAnsi="IRNazanin" w:eastAsia="IRNazanin"/>
          <w:color w:val="111111"/>
          <w:sz w:val="28"/>
          <w:sz w:val="28"/>
          <w:szCs w:val="28"/>
          <w:rtl w:val="true"/>
          <w:lang w:bidi="fa-IR"/>
        </w:rPr>
        <w:t xml:space="preserve">موسى خشمگین و اندوهناك به سوى قوم خود بازگشت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 شما وعده‌نیکویى به‌شما نداد؟ آیامدت جدایى من‌از شما به‌طول انجامیده ؟ يا مى‌خواستید غضب پروردگارتان بر شما نازل شود كه با وعده من مخالفت كردید ؟</w:t>
      </w:r>
    </w:p>
    <w:p>
      <w:pPr>
        <w:pStyle w:val="BookText"/>
        <w:rPr/>
      </w:pPr>
      <w:r>
        <w:rPr>
          <w:rFonts w:ascii="IRNazanin" w:hAnsi="IRNazanin" w:eastAsia="IRNazanin"/>
          <w:color w:val="111111"/>
          <w:sz w:val="28"/>
          <w:sz w:val="28"/>
          <w:szCs w:val="28"/>
          <w:rtl w:val="true"/>
          <w:lang w:bidi="fa-IR"/>
        </w:rPr>
        <w:t>این وعده نیکو يا وعده‌اى بوده كه در زمینه نزول تورات و بیان احکام آسمانى در آن ، به بنى اسرائیل داده شده بود ، يا وعده نجات و پیروزى بر فرعونیان و وارث حکومت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شدن و يا وعده مغفرت و آمرزش براى كسانى كه توبه كنند و ایمان و عمل صالح داشته باشند و يا همه این امور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اَفَطالَ عَلَيْكُمُ الْعَهْدُ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گیرم مدت وعده بازگشت من از سى روز به چهل روز تمدید شد ، این زمانى طولانى نیست ، آیا شما نباید در این مدت كوتاه خودتان را حفظ كنید حتى اگر سال‌ها من از شما دور بمانم ، آیین خدا را كه به شما تعلیم داده‌ام و معجزاتى را كه با چشم خود مشاهده كرده‌اید باید بر شما حاکم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شما عهد كرده بودم كه بر خط توحید و راه اطاعت خالصانه بایستید و كمترین انحراف از آن پیدا نکنید ، اما شما گویا همه سخنان مرا در غیاب من فراموش كردید و از اطاعت فرمان برادرم هارون نیز سرپیچى كردید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اَخْلَفْنا مَوْعِدَكَ بِمَلْكِنا وَ لكِنّا حُمِّلْنا اَوْزارا مِنْ زینَةِ الْقَوْمِ فَقَذَفْناها فَكَذلِكَ اَلْقَى السّامِرِىُّ</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میل و اراده خود از وعده تو تخلف نکردیم ،ولى ما مقدارى از زینت‌آلات قوم را كه با خود داشتیم افکندیم و سامرى این‌چنین القا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این ما نبودیم كه به اراده خود گرایش به گوساله پرستى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مبالغى از زینت‌آلات فرعونیان به‌همراه مابودکه ما اورا ازخود دورساختیم و سامرى نیز آن را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قَذَفْناها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زینت آلاتى را كه قبل از حرکت از مصر از فرعونیان گرفته بودیم در آتش افکندیم ، سامرى هم آن‌چه داشت نیز در آتش افکند تا ذوب شد و از آن گوساله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معمول است كه وقتى بزرگى زیردستان خود را درباره گناهى كه مرتکب شده‌اند ملامت مى‌کند، آن‌ها سعى دارند ، گناه را از خود رد كنند و به گردن‌دیگرى بیفکنند، گوساله پرستان‌بنى اسرائیل كه با میل و اراده خود از توحید به شرك گرائیده بودند ، خواستند تمام گناه را بر گردن سامرى بیفکنند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لَهُمْ عِجْلاً جَسَدا لَهُ خُوارٌ فَقالُوا هذا اِلهُكُمْ وَ اِلهُ مُوسى فَنَسِىَ</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براى‌آن‌هامجسمه‌اى‌از گوساله‌که‌صدایى‌همچون‌صداى‌گوساله‌داشت،خارج ساخت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این‌خداى‌شما وخداى موسى‌است و اوفراموش‌کرد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پیمانى‌را كه‌باخدا بسته‌بود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صداى گاو و گوساله است و گاهى به صداى شتر نیز 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سامرى از زینت آلات فرعونیان كه از طریق ظلم و گناه در دست فرعونیان قرار گرفته بود و ارزشى جز این نداشت كه خرج چنین كار حرامى بشود ، آرى از مجموع این زینت آلات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 گوساله‌اى را براى آن‌ها تهیه كرد جسد بى‌جانى كه صدایى همچون گوساله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بنى‌اسرائیل كه این صحنه را دیدند ، ناگهان همه تعلیمات توحیدى موسى را به‌دست فراموشى سپردند و به يکدیگر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این‌است خداى شما و خداى موسى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 سامرى عهد و پیمانش را با موسى بلکه با خداى موسى فراموش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به گمراهى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يَرَوْنَ اَلاّ يَرْجِعُ اِلَيْهِمْ قَوْلاً وَ لا يَمْلِكُ لَهُمْ ضَرّا وَ لا نَفْعا</w:t>
      </w:r>
    </w:p>
    <w:p>
      <w:pPr>
        <w:pStyle w:val="BookText"/>
        <w:rPr/>
      </w:pPr>
      <w:r>
        <w:rPr>
          <w:rFonts w:ascii="IRNazanin" w:hAnsi="IRNazanin" w:eastAsia="IRNazanin"/>
          <w:color w:val="111111"/>
          <w:sz w:val="28"/>
          <w:sz w:val="28"/>
          <w:szCs w:val="28"/>
          <w:rtl w:val="true"/>
          <w:lang w:bidi="fa-IR"/>
        </w:rPr>
        <w:t xml:space="preserve">آیا آن‌ها نمى‌بینند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آن‌ها را نمى‌دهدو مالك هیچ‌گونه نفع و ضررى از آن‌ها نیست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معبود واقعى حداقل باید بتواند سؤالات بندگانش را پاسخ گوید آیا تنها شنیده </w:t>
      </w:r>
    </w:p>
    <w:p>
      <w:pPr>
        <w:pStyle w:val="BookText"/>
        <w:rPr/>
      </w:pPr>
      <w:r>
        <w:rPr>
          <w:rFonts w:ascii="IRNazanin" w:hAnsi="IRNazanin" w:eastAsia="IRNazanin"/>
          <w:color w:val="111111"/>
          <w:sz w:val="28"/>
          <w:sz w:val="28"/>
          <w:szCs w:val="28"/>
          <w:rtl w:val="true"/>
          <w:lang w:bidi="fa-IR"/>
        </w:rPr>
        <w:t xml:space="preserve">شدن صداى گوساله از این مجسمه طلایى ، صدایى كه هیچ اراده و اختیارى درآن احساس نمى‌شد ، مى‌تواند دلیل پرستش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كه پاسخ سخنان آن‌ها را هم بدهد ، تازه موجودى‌مى‌شودهمچون يک‌انسان‌ناتوان‌که مالک‌سود و زیان‌دیگرى و حتى‌خودش نیست، آیا بااین‌حال‌مى‌تواند معبود باشد ؟ كدام عقل اجازه مى‌دهد كه انسان يك مجسمه بى‌جان را كه گاهگاه صدایى نامفهوم از آن برمى‌خیزد پرستش كند و در برابرش سر تعظیم فرود آورد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قالَ‌لَهُمْ هرُونُ مِنْ‌قَبْلُ ياقَوْمِ‌اِنَّمافُتِنْتُمْ‌بِه وَ اِنَّ رَبَّكُمُ الرَّحْمنُ فَاتَّبِعُونى وَ اَطیعُوا اَمْرى</w:t>
      </w:r>
    </w:p>
    <w:p>
      <w:pPr>
        <w:pStyle w:val="BookText"/>
        <w:rPr/>
      </w:pPr>
      <w:r>
        <w:rPr>
          <w:rFonts w:ascii="IRNazanin" w:hAnsi="IRNazanin" w:eastAsia="IRNazanin"/>
          <w:color w:val="111111"/>
          <w:sz w:val="28"/>
          <w:sz w:val="28"/>
          <w:szCs w:val="28"/>
          <w:rtl w:val="true"/>
          <w:lang w:bidi="fa-IR"/>
        </w:rPr>
        <w:t>و هارون قبل از آن به آن‌ها گفته بود كه اى قوم ، شما به‌این‌وسیله مورد آزمایش قرار گرفتید، پروردگارشما خداوندرحمان است،ازمن‌پیروى‌کنید و اطاعت‌فرمان من‌نمایید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در این قال و غوغا ، هارون جانشین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 بزرگ خدا دست از رسالت خویش برنداشت و وظیفه مبارزه با انحراف و فساد را تا آن‌جا كه در توان داشت ، انجام داد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لَنْ‌نَبْرَحَ عَلَيْهِ عاكِفینَ حَتّى يَرْجِعَ‌اِلَيْنا مُوسى</w:t>
      </w:r>
    </w:p>
    <w:p>
      <w:pPr>
        <w:pStyle w:val="BookText"/>
        <w:rPr/>
      </w:pPr>
      <w:r>
        <w:rPr>
          <w:rFonts w:ascii="IRNazanin" w:hAnsi="IRNazanin" w:eastAsia="IRNazanin"/>
          <w:color w:val="111111"/>
          <w:sz w:val="28"/>
          <w:sz w:val="28"/>
          <w:szCs w:val="28"/>
          <w:rtl w:val="true"/>
          <w:lang w:bidi="fa-IR"/>
        </w:rPr>
        <w:t xml:space="preserve">ولى آن‌هاگفتندما همچنان برگرد آن‌مى‌گردیم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پرستش‌گوساله ادامه مى‌دهیم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موسى به سوى ما بازگردد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زائل شدن است و این‌که مى‌بینیم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آشکار شدن است به خاطر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زائل شدن 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جز ظهور نیست و از آن‌جا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نفى است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نَبْرَحَ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پیوسته به این كار ادامه مى‌دهیم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اسرائیل چنان لجوجانه به این گوساله چسبیده بودند كه منطق نیرومند و دلایل روشن این مرد خدا و رهبر دلسوز در آن‌ها مؤثر نیفتاد ، دو پا را در يك كفش كردند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 و غیر این نیست ، باید برنامه گوساله پرستى همچنان ادامه يابد تا موسى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برگردد و از او داورى بطلبیم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بسا خود او هم همراه ما در برابر گوساله سجده كند ، بنابراین خودت را زیاد خسته مکن و دست از سر ما بردار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این ترتیب هم فرمان مسلم عقل را زیر پا گذاشتند و هم فرمان جانشین رهبرشان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طورى كه مفسران نوشته‌اند و قاعده نیز چنین اقتضا مى‌کند ، هنگامى كه هارون رسالت خود را در این مبارزه انجام داد و اکثریت پذیرا نشدند ، به اتفاق اقلیتى كه تابع او بودند ، از آن‌ها جدا شد و دورى گزید ، مبادا اختلاط آن‌ها با يکدیگردلیلى بر امضاى برنامه‌هاى انحرافیشان‌گردد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این‌که بعضى از مفسران نقل كرده‌اند كه این دگرگونى‌هاى انحرافى در بنى اسرائیل تنها در چند روز كوتاه واقع شد، هنگامى كه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رفتن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میعادگاه گذشت ، سامرى دست به كار شد و از بنى اسرائیل خواست تا تمام زیورآلاتى را كه از فرعونیان به عاریت گرفته بودند و بعد از داستان غرق آن‌ها با خود داشتند جمع كنند ، در روز سى و ششم و سى و هفتم و سى و هشتم همه آن‌ها را در بوته ریخت و آب كرد و مجسمه گوساله را ساخت و در روز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پرستش آن دعوت كرد و گروه عظیمى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پاره‌اى از روایات ششصد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پذیرا گشتند و يك روز بعد ، يعنى با پایان </w:t>
      </w:r>
      <w:bookmarkStart w:id="204" w:name="pg20198_198058"/>
    </w:p>
    <w:p>
      <w:pPr>
        <w:pStyle w:val="BookText"/>
        <w:rPr/>
      </w:pPr>
      <w:bookmarkEnd w:id="204"/>
      <w:r>
        <w:rPr>
          <w:rFonts w:ascii="IRNazanin" w:hAnsi="IRNazanin" w:eastAsia="IRNazanin"/>
          <w:color w:val="111111"/>
          <w:sz w:val="28"/>
          <w:sz w:val="28"/>
          <w:szCs w:val="28"/>
          <w:rtl w:val="true"/>
          <w:lang w:bidi="fa-IR"/>
        </w:rPr>
        <w:t xml:space="preserve">گرفتن چهل روز موسى بازگشت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ولى به هر حال ، هارون با اقلیتى در حدود دوازده هزار نفر از مؤمنان ثابت قدم از جمعیت جدا شدند ، در حالى كه اکثریت جاهل و لجوج نزدیك بود او را به قتل برسانند </w:t>
      </w:r>
      <w:r>
        <w:rPr>
          <w:rFonts w:eastAsia="IRNazanin" w:cs="IRNazanin"/>
          <w:color w:val="111111"/>
          <w:sz w:val="28"/>
          <w:szCs w:val="28"/>
          <w:rtl w:val="true"/>
          <w:lang w:bidi="fa-IR"/>
        </w:rPr>
        <w:t>.</w:t>
      </w:r>
    </w:p>
    <w:p>
      <w:pPr>
        <w:pStyle w:val="Heading3"/>
        <w:numPr>
          <w:ilvl w:val="2"/>
          <w:numId w:val="1"/>
        </w:numPr>
        <w:rPr/>
      </w:pPr>
      <w:bookmarkStart w:id="205" w:name="__RefHeading___Toc4356270_2320776876"/>
      <w:bookmarkStart w:id="206" w:name="_Toc70"/>
      <w:bookmarkEnd w:id="205"/>
      <w:r>
        <w:rPr>
          <w:rtl w:val="true"/>
        </w:rPr>
        <w:t>پاسخ به يك اشکال در مورد مقایسه برنامه هارون</w:t>
      </w:r>
      <w:r>
        <w:rPr>
          <w:rtl w:val="true"/>
        </w:rPr>
        <w:t>(</w:t>
      </w:r>
      <w:r>
        <w:rPr>
          <w:rtl w:val="true"/>
        </w:rPr>
        <w:t>علیه السلام</w:t>
      </w:r>
      <w:r>
        <w:rPr>
          <w:rtl w:val="true"/>
        </w:rPr>
        <w:t xml:space="preserve">) </w:t>
      </w:r>
      <w:r>
        <w:rPr>
          <w:rtl w:val="true"/>
        </w:rPr>
        <w:t>با على</w:t>
      </w:r>
      <w:r>
        <w:rPr>
          <w:rtl w:val="true"/>
        </w:rPr>
        <w:t>(</w:t>
      </w:r>
      <w:r>
        <w:rPr>
          <w:rtl w:val="true"/>
        </w:rPr>
        <w:t>علیه السلام</w:t>
      </w:r>
      <w:r>
        <w:rPr>
          <w:rtl w:val="true"/>
        </w:rPr>
        <w:t>)</w:t>
      </w:r>
      <w:bookmarkEnd w:id="206"/>
    </w:p>
    <w:p>
      <w:pPr>
        <w:pStyle w:val="BookText"/>
        <w:rPr/>
      </w:pPr>
      <w:r>
        <w:rPr>
          <w:rFonts w:ascii="IRNazanin" w:hAnsi="IRNazanin" w:eastAsia="IRNazanin"/>
          <w:color w:val="111111"/>
          <w:sz w:val="28"/>
          <w:sz w:val="28"/>
          <w:szCs w:val="28"/>
          <w:rtl w:val="true"/>
          <w:lang w:bidi="fa-IR"/>
        </w:rPr>
        <w:t xml:space="preserve">مفسر معروف فخر رازى در این‌جا ایرادى مطرح كرده و در پاسخ آن مانده است و آن این‌که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به گفته معروف پیامبر صلى‌الله‌علیه‌و‌آله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مِنّى بِمَنْزِلَةِ 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همچون هارون نسبت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كرده‌اند ، در حالى كه هارون در برابر انبوه عظیم بت پرستان هرگز به خود اجازه تقیه نداد و با صراحت مردم را به پیروى خود و ترك متابعت دیگران دعوت نمود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براستى امت محمد صلى‌الله‌علیه‌و‌آله بعد از رحلت او راه خطا پیمودند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بود </w:t>
      </w:r>
    </w:p>
    <w:p>
      <w:pPr>
        <w:pStyle w:val="BookText"/>
        <w:rPr/>
      </w:pPr>
      <w:r>
        <w:rPr>
          <w:rFonts w:ascii="IRNazanin" w:hAnsi="IRNazanin" w:eastAsia="IRNazanin"/>
          <w:color w:val="111111"/>
          <w:sz w:val="28"/>
          <w:sz w:val="28"/>
          <w:szCs w:val="28"/>
          <w:rtl w:val="true"/>
          <w:lang w:bidi="fa-IR"/>
        </w:rPr>
        <w:t xml:space="preserve">که همان برنامه هارون را عملى كند ، بر فراز منبر برود و بدون هیچ‌گونه ترس و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فَاتَّبِعُونى وَ اطیعُوا 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چون چنین كارى را نکرد مامى‌فهمیم‌که راه و رسم امت در آن زمان حق و صواب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گویا فخر رازى از دو نکته اساسى در این زمینه غفلت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مى‌گوید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چیزى در زمینه خلافت بلافصلى خود اظهار نداشت اشتباه است ، زیرا ما مدارك فراوانى در دست داریم كه امام در موارد مختلف این موضوع را بیان فرمود ، گاهى صریح و عریان و گاه در پرده ، در كتاب نهج البلاغه فرازهاى مختلفى به چشم مى‌خورد مانند خطبه شقشقیه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همگى در این زمینه سخن مى‌گوید </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ذیل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پس از بیان داستان غدیر ، روایات متعددى نقل كرده‌ایم كه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کرارا به حدیث غدیر براى اثبات موقعیت و خلافت بلافصل خویش استناد 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وفات پیامبر صلى‌الله‌علیه‌و‌آله شرایط خاصى بود ، منافقانى كه در انتظار وفات پیامبر صلى‌الله‌علیه‌و‌آله روز شمارى مى‌کردند خود را براى ضربه نهایى بر اسلام نوپا آماده ساخته بودند و لذا مى‌بینیم اَصْحابُ الرِّدَّة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ضد انقلاب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در زمان خلافت ابوبکر قیام كردند و اگر وحدت و انسجام و هوشیارى مسلماً نان نبود ، ممکن بود ضربات غیر قابل جبرانى بر اسلام وارد كنند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همین امر نیز كوتاه آمد تا دشمن سوء استفاده‌نکند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هارون با این‌که موسى در حیات بود در برابر سرزنش برادر كه چرا كوتاهى‌کردى، صریحا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خَشیتُ اَنْ تَقُولَ فَرَّقْتَ بَيْنَ بَنى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ترسیدم كه به من بگویى در میان بنى اسرائیل تفرقه ایجاد كردى </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مى‌دهد كه او هم به خاطر ترس از اختلاف تا حدى كوتاه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هرُونُ ما مَنَعَكَ اِذْ رَأَيْتَهُمْ ضَلُّوا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هنگامى‌که دیدى آن‌ها گمراه‌شدند </w:t>
      </w:r>
      <w:r>
        <w:rPr>
          <w:rFonts w:eastAsia="IRNazanin" w:cs="IRNazanin"/>
          <w:color w:val="111111"/>
          <w:sz w:val="28"/>
          <w:szCs w:val="28"/>
          <w:rtl w:val="true"/>
          <w:lang w:bidi="fa-IR"/>
        </w:rPr>
        <w:t xml:space="preserve">. </w:t>
      </w:r>
      <w:bookmarkStart w:id="207" w:name="pg20198_198061"/>
    </w:p>
    <w:p>
      <w:pPr>
        <w:pStyle w:val="BookText"/>
        <w:rPr/>
      </w:pPr>
      <w:bookmarkEnd w:id="207"/>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تَتَّبِعَنِ اَفَعَصَيْتَ اَمْرى</w:t>
      </w:r>
    </w:p>
    <w:p>
      <w:pPr>
        <w:pStyle w:val="BookText"/>
        <w:rPr/>
      </w:pPr>
      <w:r>
        <w:rPr>
          <w:rFonts w:ascii="IRNazanin" w:hAnsi="IRNazanin" w:eastAsia="IRNazanin"/>
          <w:color w:val="111111"/>
          <w:sz w:val="28"/>
          <w:sz w:val="28"/>
          <w:szCs w:val="28"/>
          <w:rtl w:val="true"/>
          <w:lang w:bidi="fa-IR"/>
        </w:rPr>
        <w:t xml:space="preserve">از من پیروى نکردى ؟ آیا فرمان مرا عصیان نمودى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تَتَّبِعَنِ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چرا از روش و سنت من در شدت عمل نسبت به بت‌پرستى پیروى نکردى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يَابْنَ اُمَّ لا تَأْخُذْ بِلِحْيَتى وَ لا بِرَأْسى اِنّى خَشیتُ اَنْ تَقُولَ فَرَّقْتَ بَيْنَ بَنى اِسْرائیلَ وَ لَمْ تَرْقُبْ قَوْلى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مادرم ، ریش و سر مرا مگیر، من ترسیدم بگویى تو میان بنى‌اسرائیل تفرقه انداختى و سفارش مرا به كار نبستى </w:t>
      </w:r>
      <w:r>
        <w:rPr>
          <w:rFonts w:eastAsia="IRNazanin" w:cs="IRNazanin"/>
          <w:color w:val="111111"/>
          <w:sz w:val="28"/>
          <w:szCs w:val="28"/>
          <w:rtl w:val="true"/>
          <w:lang w:bidi="fa-IR"/>
        </w:rPr>
        <w:t>.</w:t>
      </w:r>
    </w:p>
    <w:p>
      <w:pPr>
        <w:pStyle w:val="Heading3"/>
        <w:numPr>
          <w:ilvl w:val="2"/>
          <w:numId w:val="1"/>
        </w:numPr>
        <w:rPr/>
      </w:pPr>
      <w:bookmarkStart w:id="208" w:name="__RefHeading___Toc4356272_2320776876"/>
      <w:bookmarkStart w:id="209" w:name="_Toc71"/>
      <w:bookmarkEnd w:id="208"/>
      <w:r>
        <w:rPr>
          <w:rtl w:val="true"/>
        </w:rPr>
        <w:t>اهمیت حفظ وحدت و پرهیز از تفرقه</w:t>
      </w:r>
      <w:bookmarkEnd w:id="209"/>
    </w:p>
    <w:p>
      <w:pPr>
        <w:pStyle w:val="BookText"/>
        <w:rPr/>
      </w:pPr>
      <w:r>
        <w:rPr>
          <w:rFonts w:ascii="IRNazanin" w:hAnsi="IRNazanin" w:eastAsia="IRNazanin"/>
          <w:color w:val="111111"/>
          <w:sz w:val="28"/>
          <w:sz w:val="28"/>
          <w:szCs w:val="28"/>
          <w:rtl w:val="true"/>
          <w:lang w:bidi="fa-IR"/>
        </w:rPr>
        <w:t xml:space="preserve">موسى با شدت و عصبانیت هرچه تمام‌تر این‌سخنان را با برادرش مى‌گفت و بر او فریاد مى‌زد ، در حالى كه ریش و سر او را گرفته بود و مى‌کشید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كه ناراحتى شدید برادر را دید ، براى این‌که او را بر سر لطف آورد و از التهاب او </w:t>
      </w:r>
    </w:p>
    <w:p>
      <w:pPr>
        <w:pStyle w:val="BookText"/>
        <w:rPr/>
      </w:pPr>
      <w:r>
        <w:rPr>
          <w:rFonts w:ascii="IRNazanin" w:hAnsi="IRNazanin" w:eastAsia="IRNazanin"/>
          <w:color w:val="111111"/>
          <w:sz w:val="28"/>
          <w:sz w:val="28"/>
          <w:szCs w:val="28"/>
          <w:rtl w:val="true"/>
          <w:lang w:bidi="fa-IR"/>
        </w:rPr>
        <w:t xml:space="preserve">بکاهد و ضمناً عذر موجه خویش را در این ماجرا بیان كند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و سر مرا مگیر، من فکر كردم كه اگر به مبارزه برخیزم و درگیرى پیدا كنم ، تفرقه شدیدى در میان بنى اسرائیل مى‌افتد و از این ترسیدم كه تو به هنگام بازگشت بگویى چرا در میان بنى‌اسرائیل تفرقه افکندى و سفارش مرا در غیاب من به كار نبستى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نظر هارون به همان سخنى است كه موسى به هنگام حرکت به سوى میعادگاه به او گفته بود كه محتواى آن ، دعوت به اصلاح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مى‌خواهد بگوید من اگر اقدام به درگیرى مى‌کردم ، برخلاف دستور تو بود و حق داشتى مرا مؤاخذه مى‌کردى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هارون بى گناهى خود را اثبات كرد ، مخصوصاً با توجه به جمله دیگرى كه در سوره اعراف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الْقَوْمَ اسْتَضْعَفُونى وَ كادُوا يَقْتُلُونَنى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نادان، مرا در ضعف و اقلیت قرار دادند و نزدیك بود مرا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بى‌گناهم ، بى گناه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این‌سؤال پیش‌مى‌آیدکه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بدون شك هر دو پیامبر </w:t>
      </w:r>
    </w:p>
    <w:p>
      <w:pPr>
        <w:pStyle w:val="BookText"/>
        <w:rPr/>
      </w:pPr>
      <w:r>
        <w:rPr>
          <w:rFonts w:ascii="IRNazanin" w:hAnsi="IRNazanin" w:eastAsia="IRNazanin"/>
          <w:color w:val="111111"/>
          <w:sz w:val="28"/>
          <w:sz w:val="28"/>
          <w:szCs w:val="28"/>
          <w:rtl w:val="true"/>
          <w:lang w:bidi="fa-IR"/>
        </w:rPr>
        <w:t>بودند و معصوم ، این جرّ و بحث و عتاب و خطاب شدید ، از ناحیه موسى و دفاعى كه هارون از خودش مى‌کند ، چگونه قابل توجیه است ؟</w:t>
      </w:r>
    </w:p>
    <w:p>
      <w:pPr>
        <w:pStyle w:val="BookText"/>
        <w:rPr/>
      </w:pPr>
      <w:r>
        <w:rPr>
          <w:rFonts w:ascii="IRNazanin" w:hAnsi="IRNazanin" w:eastAsia="IRNazanin"/>
          <w:color w:val="111111"/>
          <w:sz w:val="28"/>
          <w:sz w:val="28"/>
          <w:szCs w:val="28"/>
          <w:rtl w:val="true"/>
          <w:lang w:bidi="fa-IR"/>
        </w:rPr>
        <w:t xml:space="preserve">در پاسخ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موسى يقین داشت برادرش بى گناه است ، اما با این‌عمل دو مطلب را مى‌خواست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بنى اسرائیل بفهماند كه گناه بسیار عظیمى مرتکب شده‌اند ، گناهى كه حتى پاى برادر موسى را كه خود پیامبرى عالى‌قدر بود به محکمه و دادگاه كشانده است ، آن هم با آن شدت عمل ، يعنى مسأله به این سادگى نیست</w:t>
      </w:r>
    </w:p>
    <w:p>
      <w:pPr>
        <w:pStyle w:val="BookText"/>
        <w:rPr/>
      </w:pPr>
      <w:r>
        <w:rPr>
          <w:rFonts w:ascii="IRNazanin" w:hAnsi="IRNazanin" w:eastAsia="IRNazanin"/>
          <w:color w:val="111111"/>
          <w:sz w:val="28"/>
          <w:sz w:val="28"/>
          <w:szCs w:val="28"/>
          <w:rtl w:val="true"/>
          <w:lang w:bidi="fa-IR"/>
        </w:rPr>
        <w:t xml:space="preserve">که بعضى از بنى‌اسرائیل پنداشته‌اند ، انحراف از توحید و بازگشت به شرك آن‌هم بعد از آن همه تعلیمات و دیدن آن‌همه معجزات و آثار عظمت حق ، این كار باور كردنى نیست و باید با قاطعیت هر چه بیشتر در برابر آن ایستاد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بى گناهى هارون با توضیحاتى كه مى‌دهد بر همگان ثابت شود و بعدا او را متّهم به مسامحه در اداء رسالتش نمى‌کنند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خَطْبُكَ يا سامِرِىُّ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رو به‌سامرى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چنین كارى كردى ،اى سامرى ؟</w:t>
      </w:r>
    </w:p>
    <w:p>
      <w:pPr>
        <w:pStyle w:val="BookText"/>
        <w:rPr/>
      </w:pPr>
      <w:r>
        <w:rPr>
          <w:rFonts w:ascii="IRNazanin" w:hAnsi="IRNazanin" w:eastAsia="IRNazanin"/>
          <w:color w:val="111111"/>
          <w:sz w:val="28"/>
          <w:sz w:val="28"/>
          <w:szCs w:val="28"/>
          <w:rtl w:val="true"/>
          <w:lang w:bidi="fa-IR"/>
        </w:rPr>
        <w:t xml:space="preserve">بعد از پایان گفتگو با برادرش هارون و تبرئه او ، به محاکمه سامرى پرداخت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كارى بود كه تو انجام دادى و چه چیز انگیزه تو بود اى سامرى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يَبْصُرُوا بِه فَقَبَضْتُ قَبْضَةً مِنْ اَثَرِ الرَّسُولِ فَنَبَذْتُها</w:t>
      </w:r>
    </w:p>
    <w:p>
      <w:pPr>
        <w:pStyle w:val="BookText"/>
        <w:rPr/>
      </w:pPr>
      <w:r>
        <w:rPr>
          <w:rFonts w:ascii="Amiri" w:hAnsi="Amiri" w:eastAsia="Amiri" w:cs="Amiri"/>
          <w:color w:val="111111"/>
          <w:sz w:val="28"/>
          <w:sz w:val="28"/>
          <w:szCs w:val="28"/>
          <w:rtl w:val="true"/>
          <w:lang w:bidi="ar-SA"/>
        </w:rPr>
        <w:t>وَ كَذلِكَ سَوَّلَتْ لى نَفْسى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چیزى دیدم‌که آن‌ها ندیدند، من قسمتى‌از آثاررسول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راگرفتم، سپس آن را افکندم و این چنین نفس من مطلب را در نظرم جلوه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سامرى از این سخن چه بوده ؟ در میان مفسران دو تفسیر معروف است كه تفسیر برتر به شرح زیر مى‌باشد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بخشى از تعلیمات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رها كردن تعلیمات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بَصُرْتُ بِما لَمْ يَبْصُرُوا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اطلاعات </w:t>
      </w:r>
    </w:p>
    <w:p>
      <w:pPr>
        <w:pStyle w:val="BookText"/>
        <w:rPr/>
      </w:pPr>
      <w:r>
        <w:rPr>
          <w:rFonts w:ascii="IRNazanin" w:hAnsi="IRNazanin" w:eastAsia="IRNazanin"/>
          <w:color w:val="111111"/>
          <w:sz w:val="28"/>
          <w:sz w:val="28"/>
          <w:szCs w:val="28"/>
          <w:rtl w:val="true"/>
          <w:lang w:bidi="fa-IR"/>
        </w:rPr>
        <w:t xml:space="preserve">خاصى درباره آیین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هنگامى كه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بصره را فتح كرد ، مردم اطراف او را گرفتند و در 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الواحى با خود آورده بود كه هر سخنى را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مى‌فرمود فورا يادداشت مى‌کرد ، امام با صداى بلند او را در میان جمعیت مخاطب قرار داد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مى‌کنى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و سخنان شما را مى‌نویسم تا براى آیندگان بازگو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 مؤمنان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اِنَّ لِكُلِّ قَوْمٍ سامِرِيّا وَ هذا سامِرِىُّ هذِهِ الاُْمَّةِ اَنَّهُ 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قِتالَ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هر قوم و جمعیتى سامرى دارد و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سامرى این امت است ، تنها تفاوتش با سامرى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كه هر كس به سامرى نزدیك مى‌شد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مِساسَ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كس با من تماس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به مرد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قِتالَ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نباید جنگ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 منحرفان ، اشاره به تبلیغاتى است </w:t>
      </w:r>
    </w:p>
    <w:p>
      <w:pPr>
        <w:pStyle w:val="BookText"/>
        <w:rPr/>
      </w:pPr>
      <w:r>
        <w:rPr>
          <w:rFonts w:ascii="IRNazanin" w:hAnsi="IRNazanin" w:eastAsia="IRNazanin"/>
          <w:color w:val="111111"/>
          <w:sz w:val="28"/>
          <w:sz w:val="28"/>
          <w:szCs w:val="28"/>
          <w:rtl w:val="true"/>
          <w:lang w:bidi="fa-IR"/>
        </w:rPr>
        <w:t xml:space="preserve">که حسن بصرى بر ضد جنگ جمل داشت </w:t>
      </w:r>
      <w:r>
        <w:rPr>
          <w:rFonts w:eastAsia="IRNazanin" w:cs="IRNazanin"/>
          <w:color w:val="111111"/>
          <w:sz w:val="28"/>
          <w:szCs w:val="28"/>
          <w:rtl w:val="true"/>
          <w:lang w:bidi="fa-IR"/>
        </w:rPr>
        <w:t>»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از این حدیث چنین استفاده مى‌شود كه سامرى نیز مرد منافقى بوده است كه با استفادۀ از پاره‌اى مطالب حق به جانب ، كوشش براى منحرف ساختن مردم داشته‌است و این‌معنى با تفسیر فوق مناسب‌تر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فَاذْهَبْ فَاِنَّ لَكَ فِى الْحَيوةِ اَنْ تَقُولَ لا مِساسَ وَ اِنَّ لَكَ مَوْعِدا لَنْ تُخْلَفَهُ وَانْظُرْ اِلى اِلهِكَ الَّذى ظَلْتَ‌عَلَيْهِ عاكِفا لَنُحَرِّقَنَّهُ ثُمَّ لَنَنْسِفَنَّهُ فِى الْيَمِّ نَسْفا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بهره تو در زندگى دنیا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تو نزدیك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گفت با من تماس نگیر و تو میعادى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دارى كه هرگز از آن تخلف نخواهى‌کرد،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به معبودت كه پیوسته آن‌را پرستش مى‌کردى و ببین ما آن‌را نخست مى‌سوزانیم ، سپس ذرات آن را به دریا مى‌پاشیم </w:t>
      </w:r>
      <w:r>
        <w:rPr>
          <w:rFonts w:eastAsia="IRNazanin" w:cs="IRNazanin"/>
          <w:color w:val="111111"/>
          <w:sz w:val="28"/>
          <w:szCs w:val="28"/>
          <w:rtl w:val="true"/>
          <w:lang w:bidi="fa-IR"/>
        </w:rPr>
        <w:t xml:space="preserve">. . </w:t>
      </w:r>
      <w:bookmarkStart w:id="210" w:name="pg20198_198067"/>
    </w:p>
    <w:p>
      <w:pPr>
        <w:pStyle w:val="Heading3"/>
        <w:numPr>
          <w:ilvl w:val="2"/>
          <w:numId w:val="1"/>
        </w:numPr>
        <w:rPr/>
      </w:pPr>
      <w:bookmarkStart w:id="211" w:name="__RefHeading___Toc4356274_2320776876"/>
      <w:bookmarkStart w:id="212" w:name="_Toc72"/>
      <w:bookmarkEnd w:id="210"/>
      <w:bookmarkEnd w:id="211"/>
      <w:r>
        <w:rPr>
          <w:rtl w:val="true"/>
        </w:rPr>
        <w:t>سرنوشت دردناك سامرى</w:t>
      </w:r>
      <w:bookmarkEnd w:id="212"/>
    </w:p>
    <w:p>
      <w:pPr>
        <w:pStyle w:val="BookText"/>
        <w:rPr/>
      </w:pPr>
      <w:r>
        <w:rPr>
          <w:rFonts w:ascii="IRNazanin" w:hAnsi="IRNazanin" w:eastAsia="IRNazanin"/>
          <w:color w:val="111111"/>
          <w:sz w:val="28"/>
          <w:sz w:val="28"/>
          <w:szCs w:val="28"/>
          <w:rtl w:val="true"/>
          <w:lang w:bidi="fa-IR"/>
        </w:rPr>
        <w:t xml:space="preserve">روشن است كه پاسخ و عذر سامرى در برابر سؤال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هیچ‌وجه قابل قبول</w:t>
      </w:r>
    </w:p>
    <w:p>
      <w:pPr>
        <w:pStyle w:val="BookText"/>
        <w:rPr/>
      </w:pPr>
      <w:r>
        <w:rPr>
          <w:rFonts w:ascii="IRNazanin" w:hAnsi="IRNazanin" w:eastAsia="IRNazanin"/>
          <w:color w:val="111111"/>
          <w:sz w:val="28"/>
          <w:sz w:val="28"/>
          <w:szCs w:val="28"/>
          <w:rtl w:val="true"/>
          <w:lang w:bidi="fa-IR"/>
        </w:rPr>
        <w:t xml:space="preserve">نبود ، لذا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محکومیت او را در این دادگاه صادر كرد و سه دستور درباره او و گوساله‌اش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از میان مردم دور شوى با كسى تماس نگیرى و بهره تو در باقیمانده عمرت این است كه هر كس به تو نزدیك مى‌شود 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تماس نگیر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این ترتیب با يك فرمان قاطع سامرى را از جامعه طرد كرد و او را به انزواى مطلق كشانید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گفته‌اند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يکى از قوانین جزایى شریعت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درباره بعضى افراد كه گناه سنگینى داشتند صادر مى‌شد ، آن فرد به منزله موجودى‌که ازنظر پلید و نجس و ناپاك بود، درمى‌آمد، احدى با او تماس نمى‌گرفت و </w:t>
      </w:r>
    </w:p>
    <w:p>
      <w:pPr>
        <w:pStyle w:val="BookText"/>
        <w:rPr/>
      </w:pPr>
      <w:r>
        <w:rPr>
          <w:rFonts w:ascii="IRNazanin" w:hAnsi="IRNazanin" w:eastAsia="IRNazanin"/>
          <w:color w:val="111111"/>
          <w:sz w:val="28"/>
          <w:sz w:val="28"/>
          <w:szCs w:val="28"/>
          <w:rtl w:val="true"/>
          <w:lang w:bidi="fa-IR"/>
        </w:rPr>
        <w:t xml:space="preserve">او هم حق نداشت با كسى تماس بگیرد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سامرى بعد از این ماجرا ناچار شد از میان بنى اسرائیل و شهر و دیار بیرون رود و در بیابان‌ها متوارى گردد و این است جزاى انسان جاه‌طلبى كه با بدعت‌هاى خود مى‌خواست ، گروه‌هاى عظیمى را منحرف ساخته و دور خود جمع كند ، او باید ناکام شود و حتى يك نفر با او تماس نگیرد و براى این‌گونه اشخاص این طرد مطلق و انزواى كامل ، از مرگ و اعدام سخت‌تر است ، چراکه او را به صورت يك موجود پلید و آلوده از همه جا مى‌رانند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نیز گفته‌اند كه بعد از ثبوت جرم و خطاى بزرگ سامرى موسى درباره او نفرین كرد و خداوند او را به بیمارى مرموزى مبتلا ساخت كه تا زنده بود كسى نمى‌توانست با او تماس بگیرد و اگر كسى تماس مى‌گرفت ، گرفتار بیمارى مى‌شد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سامرى گرفتار يك نوع بیمارى روانى به صورت وسواس شدید و وحشت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انسانى شد، به طورى كه هرکس نزدیك او مى‌شد فریاد مى‌زد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مِساس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 تماس نگیرید </w:t>
      </w:r>
      <w:r>
        <w:rPr>
          <w:rFonts w:eastAsia="IRNazanin" w:cs="IRNazanin"/>
          <w:color w:val="111111"/>
          <w:sz w:val="28"/>
          <w:szCs w:val="28"/>
          <w:rtl w:val="true"/>
          <w:lang w:bidi="fa-IR"/>
        </w:rPr>
        <w:t>)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مجازات دوم سامرى این بود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او را در قیامت به او گوشزد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وعده‌گاهى در پیش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عذاب دردناك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از آن تخلف نخواهد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سومین برنامه این بود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سامرى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معبودت كه پیوسته او را عبادت مى‌کردى نگاه كن و ببین ما آن را مى‌سوزانیم و سپس ذرات آن را به دریا مى‌پاشیم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اِلهُكُمُ اللّهُ الَّذى لا اِلهَ اِلاّ هُوَ وَسِعَ كُلَّ شَىْ‌ءٍ عِلْماً</w:t>
      </w:r>
    </w:p>
    <w:p>
      <w:pPr>
        <w:pStyle w:val="BookText"/>
        <w:rPr/>
      </w:pPr>
      <w:r>
        <w:rPr>
          <w:rFonts w:ascii="IRNazanin" w:hAnsi="IRNazanin" w:eastAsia="IRNazanin"/>
          <w:color w:val="111111"/>
          <w:sz w:val="28"/>
          <w:sz w:val="28"/>
          <w:szCs w:val="28"/>
          <w:rtl w:val="true"/>
          <w:lang w:bidi="fa-IR"/>
        </w:rPr>
        <w:t>معبودشما تنها خداوندى‌است‌که جز او معبودى نمى‌باشدو علم او همه چیز را فرا گرفته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همچون بت‌هاى ساختگى كه نه سخنى مى‌شنوند ، نه پاسخى مى‌گویند، نه مشکلى مى‌گشایند و نه زیانى را دفع مى‌کنند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واقع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كُلَّ شَىْ‌ءٍ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توصیفى است كه در چند آیه قبل درباره گوساله و نادانى و ناتوانى آن بیان شده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نَقُصُّ عَلَيْكَ مِنْ اَنْباءِ ما قَدْ سَبَقَ وَ قَدْ اتَيْناكَ مِنْ لَدُنّا ذِكْراً</w:t>
      </w:r>
    </w:p>
    <w:p>
      <w:pPr>
        <w:pStyle w:val="BookText"/>
        <w:rPr/>
      </w:pPr>
      <w:r>
        <w:rPr>
          <w:rFonts w:ascii="IRNazanin" w:hAnsi="IRNazanin" w:eastAsia="IRNazanin"/>
          <w:color w:val="111111"/>
          <w:sz w:val="28"/>
          <w:sz w:val="28"/>
          <w:szCs w:val="28"/>
          <w:rtl w:val="true"/>
          <w:lang w:bidi="fa-IR"/>
        </w:rPr>
        <w:t xml:space="preserve">این‌چنین‌اخبارگذشته را براى‌تو بازگومى‌کنیم و ماازناحیه‌خود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قسمت مهمى از قرآن مجید ، بیان سرگذشت پیشینیان است ، ذکر این همه تاریخ گذشتگان در قرآن كه يك كتاب انسان‌ساز است ، بى‌دلیل نیست ، دلیلش بهره‌گیرى از جنبه‌هاى مختلف تاریخ آن‌ها ، عوامل پیروزى و شکست اسباب سعادت و بدبختى و استفاده از تجربیات فراوانى است كه در لابلاى صفحات تاریخ آن‌ها نهفته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كلى ، از مطمئن‌ترین علوم ، علوم تجربى است كه در آزمایشگاه به تجربه گذارده‌مى‌شود و نتایج عینى آن مشهود مى‌گردد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زندگى انسان ، از يك نظر چیزى جز تجربه نیست و تاریخ در صورتى كه خالى از هر گونه تحریف باشد ، محصول زندگى هزاران سال عمر بشر است كه يك جا در </w:t>
      </w:r>
    </w:p>
    <w:p>
      <w:pPr>
        <w:pStyle w:val="BookText"/>
        <w:rPr/>
      </w:pPr>
      <w:r>
        <w:rPr>
          <w:rFonts w:ascii="IRNazanin" w:hAnsi="IRNazanin" w:eastAsia="IRNazanin"/>
          <w:color w:val="111111"/>
          <w:sz w:val="28"/>
          <w:sz w:val="28"/>
          <w:szCs w:val="28"/>
          <w:rtl w:val="true"/>
          <w:lang w:bidi="fa-IR"/>
        </w:rPr>
        <w:t xml:space="preserve">دسترس مطالعه‌کنندگان قرار داده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به‌همین‌دلیل‌امیرمؤمنان‌على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دراندرزهاى‌حکیمانه‌اش به‌فرزندش‌امام‌مجتبى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مخصوصاروى این‌نکته تکیه‌کرده،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درست‌است‌که من به‌اندازه همه كسانى كه پیش ازمن مى‌زیسته‌اند عمرنکرده‌ام، اما درکردار آن‌ها نظر افکندم و در اخبارشان تفکر نمودم و در آثارشان به سیر و سیاحت‌پرداختم، تابدان‌جاکه همانند يکى‌از آن‌ها شدم، بلکه گویى به خاطر آن‌چه از تاریخشان به من‌رسیده، باهمه آن‌هااز اول‌جهان تا امروز بوده‌ام ، من قسمت زلال و مصفاى زندگى آنان را از بخش كدر و تاریك باز شناختم و سود و زیانش رادانستم و ازمیان تمام آن‌ها قسمت‌هاى مهم و برگزیده را برایت خلاصه نمودم </w:t>
      </w:r>
      <w:r>
        <w:rPr>
          <w:rFonts w:eastAsia="IRNazanin" w:cs="IRNazanin"/>
          <w:color w:val="111111"/>
          <w:sz w:val="28"/>
          <w:szCs w:val="28"/>
          <w:rtl w:val="true"/>
          <w:lang w:bidi="fa-IR"/>
        </w:rPr>
        <w:t>» .</w:t>
      </w:r>
      <w:r>
        <w:rPr>
          <w:rStyle w:val="FootnoteAnchor"/>
          <w:rtl w:val="true"/>
        </w:rPr>
        <w:footnoteReference w:id="87"/>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اَعْرَضَ عَنْهُ فَاِنَّهُ يَحْمِلُ يَوْمَ الْقِيمَةِ وِزْرا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از آن روى گردان شود روز قیامت بار سنگینى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ازگناه و مسؤولیت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خواهد داشت </w:t>
      </w:r>
      <w:r>
        <w:rPr>
          <w:rFonts w:eastAsia="IRNazanin" w:cs="IRNazanin"/>
          <w:color w:val="111111"/>
          <w:sz w:val="28"/>
          <w:szCs w:val="28"/>
          <w:rtl w:val="true"/>
          <w:lang w:bidi="fa-IR"/>
        </w:rPr>
        <w:t xml:space="preserve">. . </w:t>
      </w:r>
      <w:bookmarkStart w:id="213" w:name="pg20198_198072"/>
    </w:p>
    <w:p>
      <w:pPr>
        <w:pStyle w:val="BookText"/>
        <w:rPr/>
      </w:pPr>
      <w:bookmarkEnd w:id="2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معنى بار سنگین است و ذکر آن به صورت نکره تأکید بیشترى در این زمینه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اعراض از پروردگار ، انسان را به آن‌چنان بیراهه‌ها مى‌کشاند كه بارهاى سنگینى از انواع گناهان و انحرافات فکرى و عقیدتى را بر دوش او مى‌نهد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 وَ ساءَ لَهُمْ يَوْمَ الْقِيمَةِ حِمْلاً</w:t>
      </w:r>
    </w:p>
    <w:p>
      <w:pPr>
        <w:pStyle w:val="BookText"/>
        <w:rPr/>
      </w:pPr>
      <w:r>
        <w:rPr>
          <w:rFonts w:ascii="IRNazanin" w:hAnsi="IRNazanin" w:eastAsia="IRNazanin"/>
          <w:color w:val="111111"/>
          <w:sz w:val="28"/>
          <w:sz w:val="28"/>
          <w:szCs w:val="28"/>
          <w:rtl w:val="true"/>
          <w:lang w:bidi="fa-IR"/>
        </w:rPr>
        <w:t xml:space="preserve">جاودانه در آن خواهند ماند و بد بارى است براى آن‌ها درروز قیامت </w:t>
      </w:r>
      <w:r>
        <w:rPr>
          <w:rFonts w:eastAsia="IRNazanin" w:cs="IRNazanin"/>
          <w:color w:val="111111"/>
          <w:sz w:val="28"/>
          <w:szCs w:val="28"/>
          <w:rtl w:val="true"/>
          <w:lang w:bidi="fa-IR"/>
        </w:rPr>
        <w:t>.</w:t>
      </w:r>
    </w:p>
    <w:p>
      <w:pPr>
        <w:pStyle w:val="Heading3"/>
        <w:numPr>
          <w:ilvl w:val="2"/>
          <w:numId w:val="1"/>
        </w:numPr>
        <w:rPr/>
      </w:pPr>
      <w:bookmarkStart w:id="214" w:name="__RefHeading___Toc4356276_2320776876"/>
      <w:bookmarkStart w:id="215" w:name="_Toc73"/>
      <w:bookmarkEnd w:id="214"/>
      <w:r>
        <w:rPr>
          <w:rtl w:val="true"/>
        </w:rPr>
        <w:t>بدترین بارى كه بر دوش مى‌کشند</w:t>
      </w:r>
      <w:bookmarkEnd w:id="21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مى‌گردد، يعنى آن‌ها در همان وزر و مسؤولیت و بارسنگینشان، همیشه خواهندماند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دلیلى نداریم كه در این‌جا چیزى را در تقدیر بگیریم و بگوییم آن‌ها در مجازات يا در دوزخ جاودانه مى‌مانند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اشاره‌اى است به مسأله تجسم اعمال و این‌که انسان به وسیله همان اعمال و كارهایى كه در این جهان انجام داده در قیامت پاداش نیك يا مجازات مى‌بیند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فِى الصُّورِ وَ نَحْشُرُ الْمُجْرِمینَ يَوْمَئِذٍ زُرْقاً</w:t>
      </w:r>
    </w:p>
    <w:p>
      <w:pPr>
        <w:pStyle w:val="BookText"/>
        <w:rPr/>
      </w:pPr>
      <w:r>
        <w:rPr>
          <w:rFonts w:ascii="IRNazanin" w:hAnsi="IRNazanin" w:eastAsia="IRNazanin"/>
          <w:color w:val="111111"/>
          <w:sz w:val="28"/>
          <w:sz w:val="28"/>
          <w:szCs w:val="28"/>
          <w:rtl w:val="true"/>
          <w:lang w:bidi="fa-IR"/>
        </w:rPr>
        <w:t>همان‌روزکه درصور دمیده‌مى‌شود و مجرمان‌را بابدن‌هاى‌کبود در آن‌روز جمع مى‌کنیم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معنى كبود چشم مى‌آید ، ولى گاه به كسى كه اندامش بر اثر شدت درد و رنج ، تیره و كبود شده نیز اطلاق مى‌گردد، چه این‌که بدن به هنگام تحمل درد و رنج ، نحیف و ضعیف شده ، طراوت و رطوبت خود را از دست مى‌دهد و كبود به نظر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قرآن استفاده مى‌شود كه پایان این جهان و آغاز جهان دیگر با دو جنبش انقلابى و ناگهانى صورت خواهد گرفت كه از هر كدام از آن‌ها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 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دمیدن در شیپور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كه شرح آن را در سوره زمر ذیل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خواهیم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يَتَخافَتُونَ بَيْنَهُمْ اِنْ لَبِثْتُمْ اِلاّ عَشْراً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میان خود آهسته گفتگو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مى‌گویند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تنها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در عالم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بدون شك مدت توقف آن‌ها در عالم برزخ طولانى بوده است ، ولى در برابر عمر قیامت مدتى بسیار كوتاه به نظر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آهسته گفتن آن‌ها يا به خاطر رعب و وحشت شدیدى است كه از مشاهده صحنه قیامت به آن‌ها دست مى‌دهد و يا بر اثر شدت ضعف و ناتوانى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نیز احتمال داده‌اند كه این جمله اشاره به توقف آن‌ها در دنیا بوده باشد كه در مقابل آخرت و حوادث وحشتناکش به منزله چند روز كوتاه به حساب مى‌آید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اَعْلَمُ بِما يَقُولُونَ اِذْ يَقُولُ اَمْثَلُهُمْ طَریقَةً اِنْ لَبِثْتُمْ اِلاّ يَوْماً</w:t>
      </w:r>
    </w:p>
    <w:p>
      <w:pPr>
        <w:pStyle w:val="BookText"/>
        <w:rPr/>
      </w:pPr>
      <w:r>
        <w:rPr>
          <w:rFonts w:ascii="IRNazanin" w:hAnsi="IRNazanin" w:eastAsia="IRNazanin"/>
          <w:color w:val="111111"/>
          <w:sz w:val="28"/>
          <w:sz w:val="28"/>
          <w:szCs w:val="28"/>
          <w:rtl w:val="true"/>
          <w:lang w:bidi="fa-IR"/>
        </w:rPr>
        <w:t xml:space="preserve">ما به آن‌چه آن‌ها مى‌گویند آگاهتریم ، هنگامى كه آن كس‌که از همه آن‌ها روشى بهتر دارد ، مى‌گوید شما تنها يك روز درنگ كردید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ده روز مدتى است طولانى و نه يك روز ، ولى این تفاوت را با هم دارند كه يك روز اشاره به كمترین اعداد آحاد است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كمترین اعداد عشرات ، لذا اولى به مدت كمترى اشاره مى‌کند ، به همین دلیل قرآن در مورد گوینده این سخن تعبیر به </w:t>
      </w:r>
      <w:bookmarkStart w:id="216" w:name="pg20198_198075"/>
    </w:p>
    <w:p>
      <w:pPr>
        <w:pStyle w:val="BookText"/>
        <w:rPr/>
      </w:pPr>
      <w:bookmarkEnd w:id="21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اَمْثَلُهُمْ 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روش و فکر او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كوتاهى عمر دنیا يا برزخ ، در برابر عمر آخرت و همچنین ناچیز بودن كیفیت این‌ها در برابر كیفیت آن ، با كمترین عدد سازگارتر 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الْجِبالِ فَقُلْ يَنْسِفُها رَبّى نَسْفاً</w:t>
      </w:r>
    </w:p>
    <w:p>
      <w:pPr>
        <w:pStyle w:val="BookText"/>
        <w:rPr/>
      </w:pPr>
      <w:r>
        <w:rPr>
          <w:rFonts w:ascii="IRNazanin" w:hAnsi="IRNazanin" w:eastAsia="IRNazanin"/>
          <w:color w:val="111111"/>
          <w:sz w:val="28"/>
          <w:sz w:val="28"/>
          <w:szCs w:val="28"/>
          <w:rtl w:val="true"/>
          <w:lang w:bidi="fa-IR"/>
        </w:rPr>
        <w:t>و ازتو درباره كوه‌ها سؤال‌مى‌کنند،بگو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متلاشى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بادمى‌دهد</w:t>
      </w:r>
      <w:r>
        <w:rPr>
          <w:rFonts w:eastAsia="IRNazanin" w:cs="IRNazanin"/>
          <w:color w:val="111111"/>
          <w:sz w:val="28"/>
          <w:szCs w:val="28"/>
          <w:rtl w:val="true"/>
          <w:lang w:bidi="fa-IR"/>
        </w:rPr>
        <w:t>.</w:t>
      </w:r>
    </w:p>
    <w:p>
      <w:pPr>
        <w:pStyle w:val="Heading3"/>
        <w:numPr>
          <w:ilvl w:val="2"/>
          <w:numId w:val="1"/>
        </w:numPr>
        <w:rPr/>
      </w:pPr>
      <w:bookmarkStart w:id="217" w:name="__RefHeading___Toc4356278_2320776876"/>
      <w:bookmarkStart w:id="218" w:name="_Toc74"/>
      <w:bookmarkEnd w:id="217"/>
      <w:r>
        <w:rPr>
          <w:rtl w:val="true"/>
        </w:rPr>
        <w:t>سرنوشت كوه‌ها در آستانه رستاخیز</w:t>
      </w:r>
      <w:bookmarkEnd w:id="21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ریختن دانه‌هاى غذایى در غربال و تکان دادن و باد دادن آن است تا پوست از دانه جدا شود و در این‌جا اشاره به متلاشى شدن و خرد شدن كوه‌ها و سپس بر باد رفتن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آیات قرآن در مورد سرنوشت كوه‌ها چنین استفاده مى‌شود كه آن‌ها در آستانه رستاخیز مراحل مختلفى را طىمى‌کنند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لرزه درمى‌آیند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تَرْجُفُ الاَرْضُ وَ الْجِبالُ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به </w:t>
      </w:r>
    </w:p>
    <w:p>
      <w:pPr>
        <w:pStyle w:val="BookText"/>
        <w:rPr/>
      </w:pPr>
      <w:r>
        <w:rPr>
          <w:rFonts w:ascii="Amiri" w:hAnsi="Amiri" w:eastAsia="Amiri" w:cs="Amiri"/>
          <w:color w:val="111111"/>
          <w:sz w:val="28"/>
          <w:sz w:val="28"/>
          <w:szCs w:val="28"/>
          <w:rtl w:val="true"/>
          <w:lang w:bidi="ar-SA"/>
        </w:rPr>
        <w:t xml:space="preserve">حرکت درمى‌آیند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تَسیرُ الْجِبالُ سَيْرا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سومین مرحله از هم متلاشى مى‌شوند و به صورت انبوهى از شن درمى‌آیند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الْجِبالُ كَثیبا مَهیلاً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آخرین مرحله آن‌چنان طوفان و باد آن‌ها را از جا حرکت مى‌دهد و در فضا مى‌پاشد كه همچون پشم‌هاى زده‌شده به‌نظر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تَكُونُ الْجِبالُ كَالْعِهْنِ الْمَنْفُوشِ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فَيَذَرُها قاعا صَفْصَفاً</w:t>
      </w:r>
    </w:p>
    <w:p>
      <w:pPr>
        <w:pStyle w:val="BookText"/>
        <w:rPr/>
      </w:pPr>
      <w:r>
        <w:rPr>
          <w:rFonts w:ascii="IRNazanin" w:hAnsi="IRNazanin" w:eastAsia="IRNazanin"/>
          <w:color w:val="111111"/>
          <w:sz w:val="28"/>
          <w:sz w:val="28"/>
          <w:szCs w:val="28"/>
          <w:rtl w:val="true"/>
          <w:lang w:bidi="fa-IR"/>
        </w:rPr>
        <w:t xml:space="preserve">سپس زمین را صاف و هموار و بى آب و گیاه رها مى‌سازد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صاف و مستوى است و بعضى آن را به محلى كه آب در آن جمع مى‌شود تفسیر كرده‌اند 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معنى زمینى كه خالى از هر گونه گیاه است ، تفسیر شده و گاه به معنى زمین صاف و از مجموع این دو وصف استفاده مى‌شود كه در آن روز ، كوه‌ها و گیاهان همگى از صفحه زمین محو مى‌شوند و زمینى صاف و ساده باقى مى‌ماند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فیها عِوَجا وَ لا اَمْتاً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گونه‌اى كه در آن هیچ پستى و بلندى نمى‌بینى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به‌معنى‌کجى و گودى‌است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زمین مرتفع و تپه است ، بنابراین آیه مجموعا چنین معنى مى‌دهد كه در آن روز هیچ‌گونه پستى و بلندى در زمین دیده نمى‌شود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يَتَّبِعُونَ الدّاعِىَ لا عِوَجَ لَهُ وَ خَشَعَتِ الاَصْواتُ لِلرَّحْمنِ فَلا تَسْمَعُ اِلاّ هَمْساً</w:t>
      </w:r>
    </w:p>
    <w:p>
      <w:pPr>
        <w:pStyle w:val="BookText"/>
        <w:rPr/>
      </w:pPr>
      <w:r>
        <w:rPr>
          <w:rFonts w:ascii="IRNazanin" w:hAnsi="IRNazanin" w:eastAsia="IRNazanin"/>
          <w:color w:val="111111"/>
          <w:sz w:val="28"/>
          <w:sz w:val="28"/>
          <w:szCs w:val="28"/>
          <w:rtl w:val="true"/>
          <w:lang w:bidi="fa-IR"/>
        </w:rPr>
        <w:t xml:space="preserve">در آن‌روز همگى‌از دعوت‌کننده الهى پیروى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دعوت‌او را به حیات مجدد لبیك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صداها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رحمان خاضع مى‌گردد و جز صداى آهسته چیزى نمى‌شنوى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به معنى صداى آهسته و پنهان است و بعضى آن را به صداى آهسته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پاهاى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كرده‌اند و بعضى به حرکت لب‌ها، بى‌آن‌که صدایى از آن شنیده شود كه تفاوت زیادى با هم ندارند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دعوت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فرشته دیگرى از فرشتگان بزرگ خدا ؟ در قرآن دقیقا مشخص نشده است ، ولى هر كس كه باشد آن‌چنان فرمانش نافذ است كه هیچ‌کس </w:t>
      </w:r>
    </w:p>
    <w:p>
      <w:pPr>
        <w:pStyle w:val="BookText"/>
        <w:rPr/>
      </w:pPr>
      <w:r>
        <w:rPr>
          <w:rFonts w:ascii="IRNazanin" w:hAnsi="IRNazanin" w:eastAsia="IRNazanin"/>
          <w:color w:val="111111"/>
          <w:sz w:val="28"/>
          <w:sz w:val="28"/>
          <w:szCs w:val="28"/>
          <w:rtl w:val="true"/>
          <w:lang w:bidi="fa-IR"/>
        </w:rPr>
        <w:t xml:space="preserve">قدرت بر تخلف از آن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عِوَجَ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انحراف و كجى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توصیف براى دعوت این دعوت كننده بوده باشد و يا توصیفى براى پیروى كردن دعوت شدگان و يا هر دو ، جالب توجه این‌که همان‌گونه كه سطح زمین آن‌چنان صاف و مستوى مى‌شود كه كمترین اعوجاجى در آن نیست ، فرمان الهى و دعوت كننده او نیز آن‌چنان صاف و مستقیم و پیروى از او آن‌چنان مشخص است كه هیچ انحراف و كجى در آن نیز راه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لاتَنْفَعُ الشَّفاعَةُ اِلاّ مَنْ‌اَذِنَ لَهُ الرَّحْمنُ وَ رَضِىَ لَهُ قَوْلاً</w:t>
      </w:r>
    </w:p>
    <w:p>
      <w:pPr>
        <w:pStyle w:val="BookText"/>
        <w:rPr/>
      </w:pPr>
      <w:r>
        <w:rPr>
          <w:rFonts w:ascii="IRNazanin" w:hAnsi="IRNazanin" w:eastAsia="IRNazanin"/>
          <w:color w:val="111111"/>
          <w:sz w:val="28"/>
          <w:sz w:val="28"/>
          <w:szCs w:val="28"/>
          <w:rtl w:val="true"/>
          <w:lang w:bidi="fa-IR"/>
        </w:rPr>
        <w:t xml:space="preserve">درآن‌روز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سودى نمى‌بخشد ، جز كسى‌که‌خداوند رحمان به‌او اجازه داده و از گفتار او راضى است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كه گروهى پندارهاى غلطى از شفاعت دارند و آن را بى شباهت به پارتى بازى‌هاى دنیا نمى‌دانند ، در حالى كه شفاعت از نظر منطق اسلام يك كلاس عالى تربیت است ، درسى است براى آن‌ها كه راه حق را با پاى تلاش و كوشش مى‌پیمایند ، ولى </w:t>
      </w:r>
    </w:p>
    <w:p>
      <w:pPr>
        <w:pStyle w:val="BookText"/>
        <w:rPr/>
      </w:pPr>
      <w:r>
        <w:rPr>
          <w:rFonts w:ascii="IRNazanin" w:hAnsi="IRNazanin" w:eastAsia="IRNazanin"/>
          <w:color w:val="111111"/>
          <w:sz w:val="28"/>
          <w:sz w:val="28"/>
          <w:szCs w:val="28"/>
          <w:rtl w:val="true"/>
          <w:lang w:bidi="fa-IR"/>
        </w:rPr>
        <w:t xml:space="preserve">احیاناً گرفتار كمبودها و لغزش‌ها مى‌شوند ، این لغزش‌ها ممکن است گرد و غبار يأس و نومیدى بر دلهاشان بپاشد ، در این‌جا است كه شفاعت به عنوان يك نیروى محرك به سراغ آن‌ها مى‌آید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نشوید و راه حق را همچنان ادامه دهید و دست از تلاش و كوشش در این راه برندارید و اگر لغزشى از شما سر زده است ، شفیعانى هستند كه به اجازه خداوند رحمان كه رحمت عامش همگان را فراگرفته ازشما شفاعت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 دعوت به تنبلى ، يا فرار از زیر بار مسؤولیت و يا چراغ سبز در برابر ارتکاب گناه نیست ، شفاعت دعوت به استقامت در راه حق و تقلیل گناه در سر حد امکان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اَيْدیهِمْ وَ ما خَلْفَهُمْ وَ لا يُحیطُونَ بِه عِلْما</w:t>
      </w:r>
    </w:p>
    <w:p>
      <w:pPr>
        <w:pStyle w:val="BookText"/>
        <w:rPr/>
      </w:pPr>
      <w:r>
        <w:rPr>
          <w:rFonts w:ascii="IRNazanin" w:hAnsi="IRNazanin" w:eastAsia="IRNazanin"/>
          <w:color w:val="111111"/>
          <w:sz w:val="28"/>
          <w:sz w:val="28"/>
          <w:szCs w:val="28"/>
          <w:rtl w:val="true"/>
          <w:lang w:bidi="fa-IR"/>
        </w:rPr>
        <w:t xml:space="preserve">آن‌چه 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دارند و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گذاشتند مى‌داند ، ولى آن‌ها احاطه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ندارند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احاطه علمى خداوند هم نسبت به اعمال آن‌ها است و هم نسبت به جزاى آن‌ها و این دو در حقیقت دو رکن قضاوت كامل و عادلانه است ، كه قاضى هم از </w:t>
      </w:r>
    </w:p>
    <w:p>
      <w:pPr>
        <w:pStyle w:val="BookText"/>
        <w:rPr/>
      </w:pPr>
      <w:r>
        <w:rPr>
          <w:rFonts w:ascii="IRNazanin" w:hAnsi="IRNazanin" w:eastAsia="IRNazanin"/>
          <w:color w:val="111111"/>
          <w:sz w:val="28"/>
          <w:sz w:val="28"/>
          <w:szCs w:val="28"/>
          <w:rtl w:val="true"/>
          <w:lang w:bidi="fa-IR"/>
        </w:rPr>
        <w:t xml:space="preserve">حوادثى كه رخ داده كاملاً آگاه باشد و هم از حکم و جزاى 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 الْوُجُوهُ لِلْحَىِّ الْقَيُّومِ وَ قَدْ خابَ مَنْ حَمَلَ ظُلْماً</w:t>
      </w:r>
    </w:p>
    <w:p>
      <w:pPr>
        <w:pStyle w:val="BookText"/>
        <w:rPr/>
      </w:pPr>
      <w:r>
        <w:rPr>
          <w:rFonts w:ascii="IRNazanin" w:hAnsi="IRNazanin" w:eastAsia="IRNazanin"/>
          <w:color w:val="111111"/>
          <w:sz w:val="28"/>
          <w:sz w:val="28"/>
          <w:szCs w:val="28"/>
          <w:rtl w:val="true"/>
          <w:lang w:bidi="fa-IR"/>
        </w:rPr>
        <w:t>و همه‌چهره‌ها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دربرابر خداوند حى قیوم خاضع‌مى‌شود و مأیوس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بار ظلم بر دوش كشیدند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خضوع و ذلت آمده ، لذا به اسیر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گفته‌مى‌شود، چراکه در دست اسیر كننده ، خاضع و ذلیل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اگرمى‌بینیم دراین‌جا خضوع‌به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 به خاطر آن است كه همه پدیده‌هاى روانى از جمله خضوع نخستین‌بار، آثارش در چهره انسان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و 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صفات خدا در این‌جا به خاطر تناسبى است كه این دو صفت با مسأله رستاخیز كه روز حیات و قیام همگان است دارد و در پایان آیه، اضافه مى‌کند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خابَ مَنْ حَمَلَ ظُلْماً </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گویى ظلم و ستم همچون بار عظیمى است كه بر دوش انسان سنگینى مى‌کند و از </w:t>
      </w:r>
    </w:p>
    <w:p>
      <w:pPr>
        <w:pStyle w:val="BookText"/>
        <w:rPr/>
      </w:pPr>
      <w:r>
        <w:rPr>
          <w:rFonts w:ascii="IRNazanin" w:hAnsi="IRNazanin" w:eastAsia="IRNazanin"/>
          <w:color w:val="111111"/>
          <w:sz w:val="28"/>
          <w:sz w:val="28"/>
          <w:szCs w:val="28"/>
          <w:rtl w:val="true"/>
          <w:lang w:bidi="fa-IR"/>
        </w:rPr>
        <w:t xml:space="preserve">پیشرفت او به سوى نعمت‌هاى جاویدان الهى باز مى‌دارد ، ظالمان و ستمگران چه آن‌ها كه بر خویش ستم كردند ، يا بر دیگران ، از این‌که در آن روز ، با چشم خود مى‌بینند ، سبکباران به سوى بهشت مى‌روند اما آن‌ها زیر بار سنگین ظلم در كنار جهنم زانو زده‌اند ، نومیدانه به آن‌ها نگاه مى‌کنند و حسرت مى‌برند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مِنَ الصّالِحاتِ وَ هُوَ مُؤْمِنٌ فَلا يَخافُ ظُلْما وَ لا هَضْماً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كس كه اعمال صالحى انجام دهد در حالى كه مؤمن باشد نه از ظلمى مى‌ترسد و نه از نقصان حقش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نقص است و اگر جذب شدن غذا را به بدن هضم مى‌گویند به خاطر آن است كه آن غذا ظاهراً كم مى‌شود و تفاله‌هاى آن باقى مى‌ماند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اگر نتوانند همه اعمال صالح راانجام دهند ، لااقل بخشى از آن را به‌جا مى‌آورند ، چراکه ایمان بدون عمل صالح ، درختى است بى میوه ، همان‌گونه كه عمل صالح بدون ایمان درختى است بى ریشه كه ممکن است چند </w:t>
      </w:r>
      <w:bookmarkStart w:id="219" w:name="pg20198_198082"/>
    </w:p>
    <w:p>
      <w:pPr>
        <w:pStyle w:val="BookText"/>
        <w:rPr/>
      </w:pPr>
      <w:bookmarkEnd w:id="219"/>
      <w:r>
        <w:rPr>
          <w:rFonts w:ascii="IRNazanin" w:hAnsi="IRNazanin" w:eastAsia="IRNazanin"/>
          <w:color w:val="111111"/>
          <w:sz w:val="28"/>
          <w:sz w:val="28"/>
          <w:szCs w:val="28"/>
          <w:rtl w:val="true"/>
          <w:lang w:bidi="fa-IR"/>
        </w:rPr>
        <w:t xml:space="preserve">روزى سر پا بماند ، اما سرانجام مى‌خشکد ، به همین دلیل بعد از ذکر عمل صالح در آیه فوق ،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Heading3"/>
        <w:numPr>
          <w:ilvl w:val="2"/>
          <w:numId w:val="1"/>
        </w:numPr>
        <w:rPr/>
      </w:pPr>
      <w:bookmarkStart w:id="220" w:name="__RefHeading___Toc4356280_2320776876"/>
      <w:bookmarkStart w:id="221" w:name="_Toc75"/>
      <w:bookmarkEnd w:id="220"/>
      <w:r>
        <w:rPr>
          <w:rtl w:val="true"/>
        </w:rPr>
        <w:t>مراحل نه گانه رستاخیز</w:t>
      </w:r>
      <w:bookmarkEnd w:id="221"/>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سلسله از حوادث كه در آستانه رستاخیز و بعد از آن تحقق مى‌یابد اشاره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مردگان به حیات بازمى‌گردند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يُنْفَخُ فِى الصُّورِ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گنهکاران‌جمع و محشورمى‌شوند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نَحْشُرُ الْمُجْرِمینَ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كوه‌هاى زمین متلاشى و سپس همه جا پراکنده مى‌شوند و صفحه زمین صاف و كاملاً مستوى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يَنْسِفُها رَبّى نَسْفا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همگان به فرمان دعوت كننده الهى گوش فرا مى‌دهند و همه صداها خاموش و آهسته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يَوْمَئِذٍ يَتَّبِعُونَ الدّاعِىَ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آن روز شفاعت بى اذن خدا مؤثر نیست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w:t>
      </w:r>
      <w:r>
        <w:rPr>
          <w:rFonts w:eastAsia="Amiri" w:cs="Amiri" w:ascii="Amiri" w:hAnsi="Amiri"/>
          <w:color w:val="111111"/>
          <w:sz w:val="28"/>
          <w:szCs w:val="28"/>
          <w:rtl w:val="true"/>
          <w:lang w:bidi="ar-SA"/>
        </w:rPr>
        <w:t xml:space="preserve">... )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خداوندباعلم بى‌پایانش همه‌را براى حساب آماده‌مى‌کند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يَعْلَمُ ما بَيْنَ اَيْدیهِمْ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همگى در برابر حکم او سر تسلیم فرود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عَنَتِ الْوُجُوهُ لِلْحَىِّ الْقَيُّومِ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ظالمان مأیوس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خابَ مَنْ حَمَلَ ظُلْماً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مؤمنان به لطف پروردگار 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يَعْمَلْ مِنَ الصّالِحاتِ وَ هُوَ مُؤْمِنٌ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اَنْزَلْناهُ قُرْانا عَرَبِيّا وَ صَرَّفْنا فیهِ مِنَ الْوَعیدِ لَعَلَّهُمْ يَتَّقُونَ اَوْ يُحْدِثُ لَهُمْ ذِكْراً</w:t>
      </w:r>
    </w:p>
    <w:p>
      <w:pPr>
        <w:pStyle w:val="BookText"/>
        <w:rPr/>
      </w:pPr>
      <w:r>
        <w:rPr>
          <w:rFonts w:ascii="IRNazanin" w:hAnsi="IRNazanin" w:eastAsia="IRNazanin"/>
          <w:color w:val="111111"/>
          <w:sz w:val="28"/>
          <w:sz w:val="28"/>
          <w:szCs w:val="28"/>
          <w:rtl w:val="true"/>
          <w:lang w:bidi="fa-IR"/>
        </w:rPr>
        <w:t xml:space="preserve">و این‌گونه آن را قرآنى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و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كردیم وانواع وعیدها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بازگو نمودیم ، شاید آن‌ها تقوا پیشه كنند ، يا براى آنان تذکرى ایجاد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اشاره به مطالبى است كه قبل از این آیه بیان شده است و درست به این مى‌ماند كه انسان مطالب بیدارکننده و عبرت‌انگیزى براى دیگرى‌بگوید و بعد اضافه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باید پند داد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معنى زبان عربى است ، ولى از دو نظر در این‌جا </w:t>
      </w:r>
      <w:bookmarkStart w:id="222" w:name="pg20198_198084"/>
    </w:p>
    <w:p>
      <w:pPr>
        <w:pStyle w:val="BookText"/>
        <w:rPr/>
      </w:pPr>
      <w:bookmarkEnd w:id="222"/>
      <w:r>
        <w:rPr>
          <w:rFonts w:ascii="IRNazanin" w:hAnsi="IRNazanin" w:eastAsia="IRNazanin"/>
          <w:color w:val="111111"/>
          <w:sz w:val="28"/>
          <w:sz w:val="28"/>
          <w:szCs w:val="28"/>
          <w:rtl w:val="true"/>
          <w:lang w:bidi="fa-IR"/>
        </w:rPr>
        <w:t xml:space="preserve">اشاره به فصاحت و بلاغت قرآن و رسا بودن مفاهیم آن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زبان عربى به تصدیق زبان شناسان جهان يکى از رساترین لغات و ادبیات آن از قوى‌ترین ادبیات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بیانات مختلفى است كه قرآن از يك واقعیت دارد ، مثلاً مسأله وعید و مجازات مجرمان را ، گاهى در لباس بیان سرگذشت امت‌هاى پیشین و گاهى به صورت خطاب به حاضران و گاهى در شکل ترسیم حال آن‌ها در صحنه قیامت و گاه به لباس‌هاى دیگر بیان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الْمَلِكُ الْحَقُّ وَ لا تَعْجَلْ بِالْقُرْاآنِ مِنْ قَبْلِ اَنْ يُقْضى اِلَيْكَ وَحْيُهُ وَ قُلْ رَبِّ زِدْنى عِلْماً</w:t>
      </w:r>
    </w:p>
    <w:p>
      <w:pPr>
        <w:pStyle w:val="BookText"/>
        <w:rPr/>
      </w:pPr>
      <w:r>
        <w:rPr>
          <w:rFonts w:ascii="IRNazanin" w:hAnsi="IRNazanin" w:eastAsia="IRNazanin"/>
          <w:color w:val="111111"/>
          <w:sz w:val="28"/>
          <w:sz w:val="28"/>
          <w:szCs w:val="28"/>
          <w:rtl w:val="true"/>
          <w:lang w:bidi="fa-IR"/>
        </w:rPr>
        <w:t xml:space="preserve">پس بلندمرتبه‌است خداوندى‌که سلطان حق است و نسبت‌به قرآن عجله مکن پیش از آن كه وحى آن بر تو تمام شود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مرا افزون كن </w:t>
      </w:r>
      <w:r>
        <w:rPr>
          <w:rFonts w:eastAsia="IRNazanin" w:cs="IRNazanin"/>
          <w:color w:val="111111"/>
          <w:sz w:val="28"/>
          <w:szCs w:val="28"/>
          <w:rtl w:val="true"/>
          <w:lang w:bidi="fa-IR"/>
        </w:rPr>
        <w:t>.</w:t>
      </w:r>
    </w:p>
    <w:p>
      <w:pPr>
        <w:pStyle w:val="Heading3"/>
        <w:numPr>
          <w:ilvl w:val="2"/>
          <w:numId w:val="1"/>
        </w:numPr>
        <w:rPr/>
      </w:pPr>
      <w:bookmarkStart w:id="223" w:name="__RefHeading___Toc4356282_2320776876"/>
      <w:bookmarkStart w:id="224" w:name="_Toc76"/>
      <w:bookmarkEnd w:id="223"/>
      <w:r>
        <w:rPr>
          <w:rtl w:val="true"/>
        </w:rPr>
        <w:t xml:space="preserve">بگو </w:t>
      </w:r>
      <w:r>
        <w:rPr>
          <w:rtl w:val="true"/>
        </w:rPr>
        <w:t xml:space="preserve">: </w:t>
      </w:r>
      <w:r>
        <w:rPr>
          <w:rtl w:val="true"/>
        </w:rPr>
        <w:t>خداوندا علم مرا افزون كن</w:t>
      </w:r>
      <w:bookmarkEnd w:id="22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باشد كه مردم معمولاً از </w:t>
      </w:r>
      <w:bookmarkStart w:id="225" w:name="pg20198_198085"/>
    </w:p>
    <w:p>
      <w:pPr>
        <w:pStyle w:val="BookText"/>
        <w:rPr/>
      </w:pPr>
      <w:bookmarkEnd w:id="225"/>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بدى دارند و ظلم و ستم و خودکامگى از آن در ذهنشان تداعى مى‌شود ، لذا بلافاصله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ملك بر حق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آن‌جا كه گاه پیامبر صلى‌الله‌علیه‌و‌آله به خاطر عشق به فراگیرى قرآن و حفظ آن براى مردم به هنگام دریافت وحى عجله مى‌کرد و كاملاً مهلت نمى‌داد تا جبرئیل سخن خود را تمام كند ، در دنباله این آیه به او تذکر داده مى‌شود </w:t>
      </w:r>
      <w:r>
        <w:rPr>
          <w:rFonts w:eastAsia="IRNazanin" w:cs="IRNazanin"/>
          <w:color w:val="111111"/>
          <w:sz w:val="28"/>
          <w:szCs w:val="28"/>
          <w:rtl w:val="true"/>
          <w:lang w:bidi="fa-IR"/>
        </w:rPr>
        <w:t>.</w:t>
      </w:r>
    </w:p>
    <w:p>
      <w:pPr>
        <w:pStyle w:val="Heading3"/>
        <w:numPr>
          <w:ilvl w:val="2"/>
          <w:numId w:val="1"/>
        </w:numPr>
        <w:rPr/>
      </w:pPr>
      <w:bookmarkStart w:id="226" w:name="__RefHeading___Toc4356284_2320776876"/>
      <w:bookmarkStart w:id="227" w:name="_Toc77"/>
      <w:bookmarkEnd w:id="226"/>
      <w:r>
        <w:rPr>
          <w:rtl w:val="true"/>
        </w:rPr>
        <w:t>در علم افزون طلب باش</w:t>
      </w:r>
      <w:bookmarkEnd w:id="227"/>
    </w:p>
    <w:p>
      <w:pPr>
        <w:pStyle w:val="BookText"/>
        <w:rPr/>
      </w:pPr>
      <w:r>
        <w:rPr>
          <w:rFonts w:ascii="IRNazanin" w:hAnsi="IRNazanin" w:eastAsia="IRNazanin"/>
          <w:color w:val="111111"/>
          <w:sz w:val="28"/>
          <w:sz w:val="28"/>
          <w:szCs w:val="28"/>
          <w:rtl w:val="true"/>
          <w:lang w:bidi="fa-IR"/>
        </w:rPr>
        <w:t xml:space="preserve">از آن‌جا كه نهى از عجله به هنگام دریافت وحى ممکن است این توهم را ایجاد كند كه از كسب علم بیشتر ، نهى شده بلافاصله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رَبِّ زِدْنى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پروردگارا علم مرا</w:t>
      </w:r>
    </w:p>
    <w:p>
      <w:pPr>
        <w:pStyle w:val="BookText"/>
        <w:rPr/>
      </w:pPr>
      <w:r>
        <w:rPr>
          <w:rFonts w:ascii="IRNazanin" w:hAnsi="IRNazanin" w:eastAsia="IRNazanin"/>
          <w:color w:val="111111"/>
          <w:sz w:val="28"/>
          <w:sz w:val="28"/>
          <w:szCs w:val="28"/>
          <w:rtl w:val="true"/>
          <w:lang w:bidi="fa-IR"/>
        </w:rPr>
        <w:t xml:space="preserve">زیاد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این پندار گرفته شده است ، يعنى شتابزدگى درست نیست ، ولى تلاش براى افزایش علم لازم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در منطق اسلام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التحصیل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كلمه بى‌معنى است ، يك مسلماً ن راستین هرگز تحصیل علمش پایان نمى‌پذیرد ، همواره </w:t>
      </w:r>
    </w:p>
    <w:p>
      <w:pPr>
        <w:pStyle w:val="BookText"/>
        <w:rPr/>
      </w:pPr>
      <w:r>
        <w:rPr>
          <w:rFonts w:ascii="IRNazanin" w:hAnsi="IRNazanin" w:eastAsia="IRNazanin"/>
          <w:color w:val="111111"/>
          <w:sz w:val="28"/>
          <w:sz w:val="28"/>
          <w:szCs w:val="28"/>
          <w:rtl w:val="true"/>
          <w:lang w:bidi="fa-IR"/>
        </w:rPr>
        <w:t xml:space="preserve">دانشجو است و طالب علم ، حتى اگر برترین استاد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دیگرى از پیامبر گرامى اسلام صلى‌الله‌علیه‌و‌آله مى‌خوانیم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اَتى عَلَىَّ يَوْمٌ لا اَزْدادُ فیهِ عِلْما يُقَرِّبُنى اِلَى اللّهِ فَلا بارَكَ اللّهُ لى فى طُلُوعِ شَمْسِه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فرا رسد و علم و دانشى كه مرا به خدا نزدیك كند بر علم من افزوده نشود ، طلوع آفتاب آن روز را خداوند بر من مبارك نکرده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در حدیث دیگرى از پیامبر اکرم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النّاسِ مَنْ جَمَعَ عِلْمَ النّاسِ اِلى عِلْمِه وَ اَكْثَرُ النّاسِ قیمَةً اَكْثَرُهُمْ عِلْما وَ اَقَلُّ النّاسِ قیمَةً اَقَلُّهُمْ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داناترین مردم كسى است كه دانش مردم را بر دانش خود بیفزاید ، گرانبهاترین مردم كسى است كه از همه داناتر باشد و كم بهاترین مردم كسى است كه دانشش از همه كمتر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ارزش علم از دیدگاه تعلیمات اسلام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اِلى ادَمَ مِنْ قَبْلُ فَنَسِىَ وَ لَمْ نَجِدْ لَهُ عَزْما</w:t>
      </w:r>
    </w:p>
    <w:p>
      <w:pPr>
        <w:pStyle w:val="BookText"/>
        <w:rPr/>
      </w:pPr>
      <w:r>
        <w:rPr>
          <w:rFonts w:ascii="IRNazanin" w:hAnsi="IRNazanin" w:eastAsia="IRNazanin"/>
          <w:color w:val="111111"/>
          <w:sz w:val="28"/>
          <w:sz w:val="28"/>
          <w:szCs w:val="28"/>
          <w:rtl w:val="true"/>
          <w:lang w:bidi="fa-IR"/>
        </w:rPr>
        <w:t xml:space="preserve">ما ازآدم از قبل پیمان گرفته بودیم ، اما او فراموش كرد ،عزم استوارى براى او نیافتیم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این عهد ، كدام عهد است ، بعضى گفته‌اند فرمان خدا دایر به نزدیك نشدن به درخت ممنوع است ، روایات متعددى نیز این تفسیر را تأیید 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مسلماً به معنى فراموشى مطلق نیست ، زیرا در فراموشى مطلق عتاب و ملامتى وجود ندارد ، بلکه يا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همان‌گونه كه در تعبیرات روزمره به كسى كه به عهد خودش وفا نکرده مى‌گوییم گویا عهد خود را فراموش كردى ، يعنى درك كردن تو همانند يك فرد فراموش‌کار است و يا به معنى فراموش‌کارى‌هایى است كه به خاطر كم توجهى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تَحَفُّظ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تصمیم و اراده محکمى است كه انسان را در برابر وسوسه‌هاى نیرومند شیطان حفظ كند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بدون شك آدم ، مرتکب گناهى نشد ، بلکه تنها ترك اولایى از او سر زد ، يا به تعبیر دیگر دوران سکوت آدم در بهشت دوران تکلیف نبود ، بلکه يك دوران آزمایشى براى آماده شدن جهت زندگى در دنیا و پذیرش مسؤولیت تکالیف بود ، به‌خصوص این‌که نهى خداوند در این‌جا جنبه ارشادى داشته ، زیرا به او فرموده بود كه اگر از درخت ممنوع بخورى حتما گرفتار زحمت فراوان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همه این‌ها و همچنین منظور از </w:t>
      </w:r>
    </w:p>
    <w:p>
      <w:pPr>
        <w:pStyle w:val="BookText"/>
        <w:rPr/>
      </w:pPr>
      <w:r>
        <w:rPr>
          <w:rFonts w:ascii="IRNazanin" w:hAnsi="IRNazanin" w:eastAsia="IRNazanin"/>
          <w:color w:val="111111"/>
          <w:sz w:val="28"/>
          <w:sz w:val="28"/>
          <w:szCs w:val="28"/>
          <w:rtl w:val="true"/>
          <w:lang w:bidi="fa-IR"/>
        </w:rPr>
        <w:t xml:space="preserve">شجرۀ ممنوعه و مانند آن ذیل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مشروحا ذکر شده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اِذْقُلْنا لِلْمَلائِكَةِ اسْجُدُوا لاِدَمَ فَسَجَدُوا اِلاّاِبْلیسَ اَبى</w:t>
      </w:r>
    </w:p>
    <w:p>
      <w:pPr>
        <w:pStyle w:val="BookText"/>
        <w:rPr/>
      </w:pPr>
      <w:r>
        <w:rPr>
          <w:rFonts w:ascii="IRNazanin" w:hAnsi="IRNazanin" w:eastAsia="IRNazanin"/>
          <w:color w:val="111111"/>
          <w:sz w:val="28"/>
          <w:sz w:val="28"/>
          <w:szCs w:val="28"/>
          <w:rtl w:val="true"/>
          <w:lang w:bidi="fa-IR"/>
        </w:rPr>
        <w:t xml:space="preserve">آن‌هنگام‌که به فرشتگان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آدم سجده كنید ،همگى سجده كردند جز ابلیس كه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نکرد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این‌جا به خوبى مقام با عظمت آدم روشن مى‌شود ، آدمى كه مسجود فرشتگان بود و مورد احترام این مخلوقات بزرگ پروردگار ، ضمناً عداوت ابلیس با او از نخستین گام آشکار مى‌گردد ، كه او هرگز سر تعظیم در برابر عظمت آدم فرود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نیست كه سجده به معنى پرستش مخصوص خدا است و غیر از خدا هیچ‌کس و هیچ چیز نمى‌تواند معبود باشد ، بنابراین سجده فرشتگان در برابر خدا بود ، منتهى به خاطر آفرینش این موجود 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سجده در این‌جا به معنى خضوع و تواضع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يا ادَمُ اِنَّ هذا عَدُوٌّ لَكَ وَ لِزَوْجِكَ فَلا يُخْرِجَنَّكُما مِنَ الْجَنَّةِ فَتَشْقى</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این دشمن تو و همسر تو است ، مبادا شما را از بهشت بیرون </w:t>
      </w:r>
    </w:p>
    <w:p>
      <w:pPr>
        <w:pStyle w:val="BookText"/>
        <w:rPr/>
      </w:pPr>
      <w:r>
        <w:rPr>
          <w:rFonts w:ascii="IRNazanin" w:hAnsi="IRNazanin" w:eastAsia="IRNazanin"/>
          <w:color w:val="111111"/>
          <w:sz w:val="28"/>
          <w:sz w:val="28"/>
          <w:szCs w:val="28"/>
          <w:rtl w:val="true"/>
          <w:lang w:bidi="fa-IR"/>
        </w:rPr>
        <w:t xml:space="preserve">کند كه به زحمت و رنج خواهى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بهشت جاویدان سراى دیگر نیست كه آن يك نقطه تکاملى است و بیرون آمدن و بازگشت به عقب در آن امکان ندارد ، این جنت باغى بوده است داراى همه چیز از باغ‌هاى این جهان ، كه به لطف پروردگار ناراحتى در آن وجود نداشته و لذا خداوند به آدم اخطار مى‌کند كه اگر از این نقطه امن و امان بیرون بروى به دردسر خواهى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مادۀ شقاوت و يکى‌از معانى شقاوت درد و رنج‌است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 اَلاّ تَجُوعَ فیها وَ لا تَعْرى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در بهشت راحت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گرسنه نمى‌شوى و برهنه نخواهى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لا تَظْمَؤُا فیها وَ لا تَضْحى</w:t>
      </w:r>
    </w:p>
    <w:p>
      <w:pPr>
        <w:pStyle w:val="BookText"/>
        <w:rPr/>
      </w:pPr>
      <w:r>
        <w:rPr>
          <w:rFonts w:ascii="IRNazanin" w:hAnsi="IRNazanin" w:eastAsia="IRNazanin"/>
          <w:color w:val="111111"/>
          <w:sz w:val="28"/>
          <w:sz w:val="28"/>
          <w:szCs w:val="28"/>
          <w:rtl w:val="true"/>
          <w:lang w:bidi="fa-IR"/>
        </w:rPr>
        <w:t xml:space="preserve">و در آن تشنه نمى‌شوى و حرارت آفتاب آزارت نمى‌دهد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دراین‌جا سؤالى‌براى‌مفسران‌مطرح‌شده و آن‌این‌که چرادراین‌آیات‌تشنگى باتابش آفتاب و گرسنگى با برهنگى ذکر شده، در حالى كه معمولاً تشنگى را با گرسنگى همراه مى‌آورند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پاسخ این سؤال چنین گفته‌اند كه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انکارناپذیرى است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تابش آفتاب بدون حجاب ابر و مانند آن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جمع میان گرسنگى و برهنگى ممکن است به خاطر این باشد كه گرسنگى نیز نوعى از برهنگى درون از غذا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است كه گفته شود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برهنگى و گرسنگى ، دو نشانۀ مشخص فقر است كه معمولاً با هم آورده مى‌شوند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در این دو آیه به چهار نیاز اصلى و ابتدایى انسان يعنى نیاز به غذا و آب و لباس و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در مقابل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 تأمین این نیازمندى‌ها در بهشت به خاطر وفور نعمت بوده است و در واقع ذکر این امور توضیحى است براى آن‌چه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زحمت خواهى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اِلَيْهِ الشَّيْطانُ قالَ يا ادَمُ هَلْ اَدُلُّكَ عَلى شَجَرَةِ الْخُلْدِ وَ مُلْكٍ لا يَبْلى</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شیطان او را وسوسه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مى‌خواهى تو را به درخت </w:t>
      </w:r>
      <w:bookmarkStart w:id="228" w:name="pg20198_198091"/>
    </w:p>
    <w:p>
      <w:pPr>
        <w:pStyle w:val="BookText"/>
        <w:rPr/>
      </w:pPr>
      <w:bookmarkEnd w:id="228"/>
      <w:r>
        <w:rPr>
          <w:rFonts w:ascii="IRNazanin" w:hAnsi="IRNazanin" w:eastAsia="IRNazanin"/>
          <w:color w:val="111111"/>
          <w:sz w:val="28"/>
          <w:sz w:val="28"/>
          <w:szCs w:val="28"/>
          <w:rtl w:val="true"/>
          <w:lang w:bidi="fa-IR"/>
        </w:rPr>
        <w:t xml:space="preserve">عمر جاویدان و ملك فناناپذیر راهنمایى كنم </w:t>
      </w:r>
      <w:r>
        <w:rPr>
          <w:rFonts w:eastAsia="IRNazanin" w:cs="IRNazanin"/>
          <w:color w:val="111111"/>
          <w:sz w:val="28"/>
          <w:szCs w:val="28"/>
          <w:rtl w:val="true"/>
          <w:lang w:bidi="fa-IR"/>
        </w:rPr>
        <w:t>.</w:t>
      </w:r>
    </w:p>
    <w:p>
      <w:pPr>
        <w:pStyle w:val="Heading3"/>
        <w:numPr>
          <w:ilvl w:val="2"/>
          <w:numId w:val="1"/>
        </w:numPr>
        <w:rPr/>
      </w:pPr>
      <w:bookmarkStart w:id="229" w:name="__RefHeading___Toc4356286_2320776876"/>
      <w:bookmarkStart w:id="230" w:name="_Toc78"/>
      <w:bookmarkEnd w:id="229"/>
      <w:r>
        <w:rPr>
          <w:rtl w:val="true"/>
        </w:rPr>
        <w:t>آدم و فریبکارى شیطان</w:t>
      </w:r>
      <w:bookmarkEnd w:id="2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صداى بسیار آهسته است ، سپس به خطور مطالب بد و افکار بى‌اساس به ذهن گفته شده ، اعم از این كه از درون خود انسان بجوشد و يا كسىاز بیرون عامل آن شود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شیطان حساب كرد تمایل آدم به چیست و به این‌جا رسید كه او تمایل به زندگى جاویدان و رسیدن به قدرت بى زوال دارد ، لذا براى كشاندن او به مخالفت فرمان پروردگار ، از این دو عامل استفاده كرد و به تعبیر دیگر ، همان‌گونه كه خداوند به آدم وعده داد كه اگر شیطان را از خود دور سازى همیشه در بهشت مشمول نعمت‌هاى پروردگارت خواهى بود ، شیطان نیز در وسوسه‌هایش انگشت روى همین نقطه گذارد ، آرى همیشه شیطان‌ها در آغاز ، برنامه‌هاى خود را از همان راه‌هایى شروع مى‌کنند كه رهبران راه حق شروع كرده‌اند ، ولى چیزى نمى‌گذرد كه آن را به انحراف مى‌کشانند و جاذبۀ راه حق را </w:t>
      </w:r>
    </w:p>
    <w:p>
      <w:pPr>
        <w:pStyle w:val="BookText"/>
        <w:rPr/>
      </w:pPr>
      <w:r>
        <w:rPr>
          <w:rFonts w:ascii="IRNazanin" w:hAnsi="IRNazanin" w:eastAsia="IRNazanin"/>
          <w:color w:val="111111"/>
          <w:sz w:val="28"/>
          <w:sz w:val="28"/>
          <w:szCs w:val="28"/>
          <w:rtl w:val="true"/>
          <w:lang w:bidi="fa-IR"/>
        </w:rPr>
        <w:t xml:space="preserve">وسیله‌اى براى رسیدن به بیراهه‌ها قرار مى‌دهند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فَاَكَلا مِنْها فَبَدَتْ لَهُما سَوْاتُهُما وَ طَفِقا يَخْصِفانِ عَلَيْهِما مِنْ وَرَقِ الْجَنَّةِ وَ عَصى ادَمُ رَبَّهُ فَغَوى</w:t>
      </w:r>
    </w:p>
    <w:p>
      <w:pPr>
        <w:pStyle w:val="BookText"/>
        <w:rPr/>
      </w:pPr>
      <w:r>
        <w:rPr>
          <w:rFonts w:ascii="IRNazanin" w:hAnsi="IRNazanin" w:eastAsia="IRNazanin"/>
          <w:color w:val="111111"/>
          <w:sz w:val="28"/>
          <w:sz w:val="28"/>
          <w:szCs w:val="28"/>
          <w:rtl w:val="true"/>
          <w:lang w:bidi="fa-IR"/>
        </w:rPr>
        <w:t xml:space="preserve">سرانجام هر دو از آن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بهشتیان فرو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عورتشان آشکار گشت و از برگ‌هاى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بهشتى براى پوشاندن خود جامه دوختند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نافرمانى پروردگارش را كرد و از پاداش او محروم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 چیزى است كه ناخوشایند است و لذا گاه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در این‌جا منظور همین معنى اخیر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به‌معنى‌دوختن لباس است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كارى جاهلانه است كه از اعتقاد نادرستى سرچشمه مى‌گیرد و چون در این‌جا آدم به خاطر گمانى كه از گفته شیطان براى او پیدا شده بود ناآگاهانه از شجره‌ممنوع خورد ازآن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bookmarkStart w:id="231" w:name="pg20198_198093"/>
    </w:p>
    <w:p>
      <w:pPr>
        <w:pStyle w:val="BookText"/>
        <w:rPr/>
      </w:pPr>
      <w:bookmarkEnd w:id="231"/>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رُشْد است ، رشد آن است كه انسان از طریقى برود و به مقصد برسد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از رسیدن به مقصود باز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اجْتَبیهُ رَبُّهُ فَتابَ عَلَيْهِ وَ هَدى</w:t>
      </w:r>
    </w:p>
    <w:p>
      <w:pPr>
        <w:pStyle w:val="BookText"/>
        <w:rPr/>
      </w:pPr>
      <w:r>
        <w:rPr>
          <w:rFonts w:ascii="IRNazanin" w:hAnsi="IRNazanin" w:eastAsia="IRNazanin"/>
          <w:color w:val="111111"/>
          <w:sz w:val="28"/>
          <w:sz w:val="28"/>
          <w:szCs w:val="28"/>
          <w:rtl w:val="true"/>
          <w:lang w:bidi="fa-IR"/>
        </w:rPr>
        <w:t xml:space="preserve">سپس پروردگارش او رابرگزید و توبه‌اش را پذیرفت وهدایتش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آن‌جا كه آدم ذاتا پاك و مؤمن بود و در طریق رضاى خدا گام برمى‌داشت و این خطا كه بر اثر وسوسه شیطان دامن او را گرفت جنبه استثنایى داشت ، خداوند او را از رحمت خود براى همیشه دور نساخت </w:t>
      </w:r>
      <w:r>
        <w:rPr>
          <w:rFonts w:eastAsia="IRNazanin" w:cs="IRNazanin"/>
          <w:color w:val="111111"/>
          <w:sz w:val="28"/>
          <w:szCs w:val="28"/>
          <w:rtl w:val="true"/>
          <w:lang w:bidi="fa-IR"/>
        </w:rPr>
        <w:t>.</w:t>
      </w:r>
    </w:p>
    <w:p>
      <w:pPr>
        <w:pStyle w:val="Heading3"/>
        <w:numPr>
          <w:ilvl w:val="2"/>
          <w:numId w:val="1"/>
        </w:numPr>
        <w:rPr/>
      </w:pPr>
      <w:bookmarkStart w:id="232" w:name="__RefHeading___Toc4356288_2320776876"/>
      <w:bookmarkStart w:id="233" w:name="_Toc79"/>
      <w:bookmarkEnd w:id="232"/>
      <w:r>
        <w:rPr>
          <w:rtl w:val="true"/>
        </w:rPr>
        <w:t>آیا حضرت آدم</w:t>
      </w:r>
      <w:r>
        <w:rPr>
          <w:rtl w:val="true"/>
        </w:rPr>
        <w:t>(</w:t>
      </w:r>
      <w:r>
        <w:rPr>
          <w:rtl w:val="true"/>
        </w:rPr>
        <w:t>علیه السلام</w:t>
      </w:r>
      <w:r>
        <w:rPr>
          <w:rtl w:val="true"/>
        </w:rPr>
        <w:t xml:space="preserve">) </w:t>
      </w:r>
      <w:r>
        <w:rPr>
          <w:rtl w:val="true"/>
        </w:rPr>
        <w:t>مرتکب معصیتى شد ؟</w:t>
      </w:r>
      <w:bookmarkEnd w:id="23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عصیان در عرف امروز معمولاً به معنى گناه مى‌آید ، ولى در لغت به‌معنى خارج‌شدن از اطاعت و فرمان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این‌که این فرمان ، يك فرمان وجوبى باشد يا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كار رفتن كلمه عصیان ، لزوما به معنى ترك واجب يا ارتکاب حرام نیست ، بلکه مى‌تواند ترك يك امر مستحب يا ارتکاب مکروه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گذشته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ارشادى دارد ، همانند امر و نهى طبیب كه به بیمار دستور مى‌دهد فلان دوا را بخور و از فلان غذاى نامناسب پرهیز كن ، شك نیست كه اگر بیمار مخالفت دستور طبیب كند ، تنها به خود ضرر مى‌زند ، چرا كه ارشاد و راهنمایى طبیب را نادیده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نیز به آدم فرموده بود از میوه درخت ممنوع مخور كه اگر بخورى از بهشت بیرون خواهى رفت و در زمین گرفتار درد و رنج فراوان خواهى شد ، او مخالفت این فرمان ارشادى كرد و نتیجه‌اش را نیز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مخصوصاً با توجه به این‌که دوران توقف آدم در بهشت دوران آزمایش بود نه دوران تکلیف ، مفهوم روشن‌ترى به خود مى‌گیرد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عصیان و گناه گاه جنبه مطلق دارد ، يعنى براى همه بدون استثناء گناه است ، مانند دروغ گفتن و ظلم كردن و اموال حرام خوردن و گاه جنبه نسبى دارد يعنى كارى است ، كه اگر از يك نفر سر بزند نه تنها گناه نیست ، بلکه گاه نسبت به او يك عمل </w:t>
      </w:r>
      <w:bookmarkStart w:id="234" w:name="pg20198_198095"/>
    </w:p>
    <w:p>
      <w:pPr>
        <w:pStyle w:val="BookText"/>
        <w:rPr/>
      </w:pPr>
      <w:bookmarkEnd w:id="234"/>
      <w:r>
        <w:rPr>
          <w:rFonts w:ascii="IRNazanin" w:hAnsi="IRNazanin" w:eastAsia="IRNazanin"/>
          <w:color w:val="111111"/>
          <w:sz w:val="28"/>
          <w:sz w:val="28"/>
          <w:szCs w:val="28"/>
          <w:rtl w:val="true"/>
          <w:lang w:bidi="fa-IR"/>
        </w:rPr>
        <w:t>مطلوب و شایسته است ، اما اگر از دیگرى سر بزند با مقایسه به مقام او كار نامناسبى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است كه مى‌گوییم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حَسَناتُ الاَبْرارِ سَيِّئاتُ الْمُقَرَّبینَ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حسنات نیکان گناهان مقربان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این همان چیزى است كه به عنوان تَرْك اَوْلى معروف شده است و ما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مى‌کنیم ، كه نه گناه است و نه مخالف مقام عصمت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اهْبِطا مِنْها جَمیعا بَعْضُكُمْ لِبَعْضٍ عَدُوٌّ فَاِمّا يَأْتِيَنَّكُمْ مِنّى هُدىً فَمَنِ اتَّبَعَ هُداىَ فَلا يَضِلُّ وَ لايَشْقى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آیید ، در حالى كه دشمن يکدیگر خواهید بود ، ولى‌هر گاه هدایت من به سراغ شما آید هر كس از هدایت من پیروى كند ، نه گمراه مى‌شود و نه در رنج خواهد بود </w:t>
      </w:r>
      <w:r>
        <w:rPr>
          <w:rFonts w:eastAsia="IRNazanin" w:cs="IRNazanin"/>
          <w:color w:val="111111"/>
          <w:sz w:val="28"/>
          <w:szCs w:val="28"/>
          <w:rtl w:val="true"/>
          <w:lang w:bidi="fa-IR"/>
        </w:rPr>
        <w:t>.</w:t>
      </w:r>
    </w:p>
    <w:p>
      <w:pPr>
        <w:pStyle w:val="Heading3"/>
        <w:numPr>
          <w:ilvl w:val="2"/>
          <w:numId w:val="1"/>
        </w:numPr>
        <w:rPr/>
      </w:pPr>
      <w:bookmarkStart w:id="235" w:name="__RefHeading___Toc4356290_2320776876"/>
      <w:bookmarkStart w:id="236" w:name="_Toc80"/>
      <w:bookmarkEnd w:id="235"/>
      <w:r>
        <w:rPr>
          <w:rtl w:val="true"/>
        </w:rPr>
        <w:t xml:space="preserve">« </w:t>
      </w:r>
      <w:r>
        <w:rPr>
          <w:rtl w:val="true"/>
        </w:rPr>
        <w:t xml:space="preserve">هبوط </w:t>
      </w:r>
      <w:r>
        <w:rPr>
          <w:rtl w:val="true"/>
        </w:rPr>
        <w:t xml:space="preserve">» </w:t>
      </w:r>
      <w:r>
        <w:rPr>
          <w:rtl w:val="true"/>
        </w:rPr>
        <w:t>چیست ؟</w:t>
      </w:r>
      <w:bookmarkEnd w:id="23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پایین آمدن اجبارى است ، مانند سقوط سنگ از بلندى و هنگامى كه </w:t>
      </w:r>
    </w:p>
    <w:p>
      <w:pPr>
        <w:pStyle w:val="BookText"/>
        <w:rPr/>
      </w:pPr>
      <w:r>
        <w:rPr>
          <w:rFonts w:ascii="IRNazanin" w:hAnsi="IRNazanin" w:eastAsia="IRNazanin"/>
          <w:color w:val="111111"/>
          <w:sz w:val="28"/>
          <w:sz w:val="28"/>
          <w:szCs w:val="28"/>
          <w:rtl w:val="true"/>
          <w:lang w:bidi="fa-IR"/>
        </w:rPr>
        <w:t>در مورد انسان به كار رود به معنى پایین رانده شدن به عنوان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آدم براى زندگى در روى زمین آفریده شده بود و بهشت نیز منطقه سرسبز و پرنعمتى از همین جهان بود ، هبوط و نزول آدم در این‌جا به‌معنى نزول مقامى است ، نه مکانى ، يعنى خداوند مقام او را به خاطر ترك اولى تنزل داد و از آن‌همه نعمت‌هاى بهشتى محروم ساخت و گرفتار رنج‌هاى این جهان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مخاطب در این‌جا به صورت تثنیه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هر دو هبوط كنید ، ممکن است منظور آدم و حوا بوده باشد و اگر در بعضى دیگر از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ذکر شده ، به خاطر آن است كه شیطان هم در این خطاب شرکت داشته ، چون او هم از بهشت بیرون رانده شد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يَأْتِيَنَّكُمْ مِنّى هُدىً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هدایت من به سراغ شما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فرزندان آدم و حوا هستند ، زیرا هدایت الهى مخصوص آن‌ها است ، اما شیطان و ذریه‌اش كه‌حساب خودرا از برنامه هدایت‌الهى جداکرده‌اند دراین‌خطاب مطرح نیستند</w:t>
      </w:r>
      <w:r>
        <w:rPr>
          <w:rFonts w:eastAsia="IRNazanin" w:cs="IRNazanin"/>
          <w:color w:val="111111"/>
          <w:sz w:val="28"/>
          <w:szCs w:val="28"/>
          <w:rtl w:val="true"/>
          <w:lang w:bidi="fa-IR"/>
        </w:rPr>
        <w:t xml:space="preserve">. </w:t>
      </w:r>
      <w:bookmarkStart w:id="237" w:name="pg20198_198097"/>
    </w:p>
    <w:p>
      <w:pPr>
        <w:pStyle w:val="BookText"/>
        <w:rPr/>
      </w:pPr>
      <w:bookmarkEnd w:id="237"/>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اَعْرَضَ عَنْ ذِكْرى فَاِنَّ لَهُ مَعیشَةً ضَنْكا وَ نَحْشُرُهُ يَوْمَ الْقِيمَةِ اَعْمى</w:t>
      </w:r>
    </w:p>
    <w:p>
      <w:pPr>
        <w:pStyle w:val="BookText"/>
        <w:rPr/>
      </w:pPr>
      <w:r>
        <w:rPr>
          <w:rFonts w:ascii="IRNazanin" w:hAnsi="IRNazanin" w:eastAsia="IRNazanin"/>
          <w:color w:val="111111"/>
          <w:sz w:val="28"/>
          <w:sz w:val="28"/>
          <w:szCs w:val="28"/>
          <w:rtl w:val="true"/>
          <w:lang w:bidi="fa-IR"/>
        </w:rPr>
        <w:t xml:space="preserve">و هرکس‌از يادمن روى گردان شود زندگى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داشت و روز قیامت او را نابینا محشور مى‌کنیم </w:t>
      </w:r>
      <w:r>
        <w:rPr>
          <w:rFonts w:eastAsia="IRNazanin" w:cs="IRNazanin"/>
          <w:color w:val="111111"/>
          <w:sz w:val="28"/>
          <w:szCs w:val="28"/>
          <w:rtl w:val="true"/>
          <w:lang w:bidi="fa-IR"/>
        </w:rPr>
        <w:t>.</w:t>
      </w:r>
    </w:p>
    <w:p>
      <w:pPr>
        <w:pStyle w:val="Heading3"/>
        <w:numPr>
          <w:ilvl w:val="2"/>
          <w:numId w:val="1"/>
        </w:numPr>
        <w:rPr/>
      </w:pPr>
      <w:bookmarkStart w:id="238" w:name="__RefHeading___Toc4356292_2320776876"/>
      <w:bookmarkStart w:id="239" w:name="_Toc81"/>
      <w:bookmarkEnd w:id="238"/>
      <w:r>
        <w:rPr>
          <w:rtl w:val="true"/>
        </w:rPr>
        <w:t>سختى‌هاى زندگى به خاطر غفلت از ياد حق است</w:t>
      </w:r>
      <w:bookmarkEnd w:id="2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سختى و تنگى است ، این كلمه همیشه به صورت مفرد به كار مى‌رود و تثنیه و جمع و مؤنث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مى‌شود درهاى زندگى به روى انسان به كلى بسته مى‌شود و دست به هر كارى مى‌زند با درهاى بسته رو به رو مى‌گردد و گاهى به عکس به هر جا روى مى‌آورد خود را در برابر درهاى گشوده مى‌بیند ، مقدمات هر كار فراهم است و بن بست و گرهى در برابر او نیست ، از این حال تعبیر به وسعت زندگى و از اولى به ضیق يا تنگى معیشت تعبیر مى‌شود،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مَعیشَةً ضَنْك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بالا آمد نیز همین است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چرا انسان گرفتار این تنگناها مى‌شود،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w:t>
      </w:r>
    </w:p>
    <w:p>
      <w:pPr>
        <w:pStyle w:val="BookText"/>
        <w:rPr/>
      </w:pPr>
      <w:r>
        <w:rPr>
          <w:rFonts w:ascii="IRNazanin" w:hAnsi="IRNazanin" w:eastAsia="IRNazanin"/>
          <w:color w:val="111111"/>
          <w:sz w:val="28"/>
          <w:sz w:val="28"/>
          <w:szCs w:val="28"/>
          <w:rtl w:val="true"/>
          <w:lang w:bidi="fa-IR"/>
        </w:rPr>
        <w:t xml:space="preserve">اصلیش اعراض از ياد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مایه آرامش جان و تقوا و شهامت است و فراموش كردن او مایه اضطراب و ترس و نگرانى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اسلامى مى‌خوانیم كه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پرسیدند منظور ازآیه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اَعْرَضَ عَنْ ذِكْرى فَاِنَّ لَهُ مَعیشَةً ضَنْكا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اعراض از ولایت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آرى آن كس كه الگوى خود را از زندگى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بگیرد همان ابرمردى كه تمام دنیا در نظرش از يك برگ درخت كم ارزش‌تر بود ، آن‌چنان به خدا دل ببندد كه جهان در نظرش كوچك گردد ، او هر كس باشد ، زندگى گشاده و وسیعى خواهد داشت ، اما آن‌ها كه این الگو را فراموش كنند در هر شرایط گرفتار معیشت ضنك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حَشَرْتَنى اَعْمى وَ قَدْ كُنْتُ بَصیراً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نابینا محشور كردى ؟ من كه بینا بودم </w:t>
      </w:r>
      <w:r>
        <w:rPr>
          <w:rFonts w:eastAsia="IRNazanin" w:cs="IRNazanin"/>
          <w:color w:val="111111"/>
          <w:sz w:val="28"/>
          <w:szCs w:val="28"/>
          <w:rtl w:val="true"/>
          <w:lang w:bidi="fa-IR"/>
        </w:rPr>
        <w:t xml:space="preserve">. . </w:t>
      </w:r>
      <w:bookmarkStart w:id="240" w:name="pg20198_198099"/>
    </w:p>
    <w:p>
      <w:pPr>
        <w:pStyle w:val="BookText"/>
        <w:rPr/>
      </w:pPr>
      <w:bookmarkEnd w:id="240"/>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اَتَتْكَ ایاتُنا فَنَسیتَها وَ كَذلِكَ الْيَوْمَ تُنْسى</w:t>
      </w:r>
    </w:p>
    <w:p>
      <w:pPr>
        <w:pStyle w:val="BookText"/>
        <w:rPr/>
      </w:pP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كه آیات من به تو رسید وآن‌ها را فراموش كردى ، امروز نیز تو فراموش خواهى شد </w:t>
      </w:r>
      <w:r>
        <w:rPr>
          <w:rFonts w:eastAsia="IRNazanin" w:cs="IRNazanin"/>
          <w:color w:val="111111"/>
          <w:sz w:val="28"/>
          <w:szCs w:val="28"/>
          <w:rtl w:val="true"/>
          <w:lang w:bidi="fa-IR"/>
        </w:rPr>
        <w:t>.</w:t>
      </w:r>
    </w:p>
    <w:p>
      <w:pPr>
        <w:pStyle w:val="Heading3"/>
        <w:numPr>
          <w:ilvl w:val="2"/>
          <w:numId w:val="1"/>
        </w:numPr>
        <w:rPr/>
      </w:pPr>
      <w:bookmarkStart w:id="241" w:name="__RefHeading___Toc4356294_2320776876"/>
      <w:bookmarkStart w:id="242" w:name="_Toc82"/>
      <w:bookmarkEnd w:id="241"/>
      <w:r>
        <w:rPr>
          <w:rtl w:val="true"/>
        </w:rPr>
        <w:t>نابینایى درون و برون</w:t>
      </w:r>
      <w:bookmarkEnd w:id="242"/>
    </w:p>
    <w:p>
      <w:pPr>
        <w:pStyle w:val="BookText"/>
        <w:rPr/>
      </w:pPr>
      <w:r>
        <w:rPr>
          <w:rFonts w:ascii="IRNazanin" w:hAnsi="IRNazanin" w:eastAsia="IRNazanin"/>
          <w:color w:val="111111"/>
          <w:sz w:val="28"/>
          <w:sz w:val="28"/>
          <w:szCs w:val="28"/>
          <w:rtl w:val="true"/>
          <w:lang w:bidi="fa-IR"/>
        </w:rPr>
        <w:t xml:space="preserve">براى كسانى كه از ياد خدا روى مى‌گردانند دو مجازات در آیات فوق تعیین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معیشت ضنك در این جهان است و دیگرى نابینایى در جهان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آخرت تجسم وسیع و گسترده‌اى از عالم دنیا است و همه حقایق این جهان در آن‌جا به صورت متناسبى مجسم مى‌گردد ، آن‌ها كه چشم جانشان در این عالم از دیدن حقایق نابیناست در آن‌جا چشم جسمشان نیز نابینا خواهد بود ، لذا هنگامى كه مى‌گویند ما قبلاً بینا بودیم ، چرا نابینا محشور شدیم ؟ به آن‌ها گفته مى‌شود این به خاطر آن است كه</w:t>
      </w:r>
    </w:p>
    <w:p>
      <w:pPr>
        <w:pStyle w:val="BookText"/>
        <w:rPr/>
      </w:pPr>
      <w:r>
        <w:rPr>
          <w:rFonts w:ascii="IRNazanin" w:hAnsi="IRNazanin" w:eastAsia="IRNazanin"/>
          <w:color w:val="111111"/>
          <w:sz w:val="28"/>
          <w:sz w:val="28"/>
          <w:szCs w:val="28"/>
          <w:rtl w:val="true"/>
          <w:lang w:bidi="fa-IR"/>
        </w:rPr>
        <w:t xml:space="preserve">آیات الهى را به دست فراموشى سپردید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حالت انعکاس آن حالت است </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مى‌آید كه ظاهر بعضى از آیات قرآن آن است كه همه مردم در </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به‌آن‌ها گفتهمى‌شود نامه اعمالتان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كِتابَكَ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این‌که گنهکاران آتش جهنم‌را با چشم خود مى‌بینند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رَأَى الْمُجْرِمُونَ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با نابینا بودن گروهى چگونه سازگار است ؟</w:t>
      </w:r>
    </w:p>
    <w:p>
      <w:pPr>
        <w:pStyle w:val="BookText"/>
        <w:rPr/>
      </w:pPr>
      <w:r>
        <w:rPr>
          <w:rFonts w:ascii="IRNazanin" w:hAnsi="IRNazanin" w:eastAsia="IRNazanin"/>
          <w:color w:val="111111"/>
          <w:sz w:val="28"/>
          <w:sz w:val="28"/>
          <w:szCs w:val="28"/>
          <w:rtl w:val="true"/>
          <w:lang w:bidi="fa-IR"/>
        </w:rPr>
        <w:t xml:space="preserve">بعضى از مفسران بزرگ گفته‌اند وضع آن جهان با این جهان متفاوت است چه بسا افرادى نسبت به مشاهده بعضى از امور بینا هستند و از مشاهده بعضى دیگر نابینا و به نقل مرحوم طبرسى از بعضى از مفسران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اَعْمى عَنْ جِهاتِ الْخَيْرِ لا يَهْتَدى لِشَىْ‌ءٍ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برابر آن‌چه خیر و سعادت و نعمت است نابینا هستند و آن‌چه عذاب و شر و مایه حسرت و بدبختى است بینا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نظام آن جهان با نظام این جهان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آن‌ها در پاره‌اى از منازل و مواقف نابینا هستند و در پاره‌اى بینا مى‌شوند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منظور از فراموش شدن مجرمان در جهان دیگر این نیست كه خداوند آن‌ها را فراموش مى‌کند ، بلکه روشن است كه منظور معامله فراموشى با آن‌ها كردن است ، </w:t>
      </w:r>
      <w:bookmarkStart w:id="243" w:name="pg20198_198101"/>
    </w:p>
    <w:p>
      <w:pPr>
        <w:pStyle w:val="BookText"/>
        <w:rPr/>
      </w:pPr>
      <w:bookmarkEnd w:id="243"/>
      <w:r>
        <w:rPr>
          <w:rFonts w:ascii="IRNazanin" w:hAnsi="IRNazanin" w:eastAsia="IRNazanin"/>
          <w:color w:val="111111"/>
          <w:sz w:val="28"/>
          <w:sz w:val="28"/>
          <w:szCs w:val="28"/>
          <w:rtl w:val="true"/>
          <w:lang w:bidi="fa-IR"/>
        </w:rPr>
        <w:t>همان‌گونه‌که در تعبیرات روزمره خود داریم كه اگر كسى به دیگرى بى اعتنایى كرد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فراموش كردى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نَجْزى مَنْ اَسْرَفَ وَ لَمْ‌يُؤْمِنْ بِایاتِ رَبِّه وَ لَعَذابُ الاْخِرَةِ اَشَدُّ وَ اَبْقى</w:t>
      </w:r>
    </w:p>
    <w:p>
      <w:pPr>
        <w:pStyle w:val="BookText"/>
        <w:rPr/>
      </w:pPr>
      <w:r>
        <w:rPr>
          <w:rFonts w:ascii="IRNazanin" w:hAnsi="IRNazanin" w:eastAsia="IRNazanin"/>
          <w:color w:val="111111"/>
          <w:sz w:val="28"/>
          <w:sz w:val="28"/>
          <w:szCs w:val="28"/>
          <w:rtl w:val="true"/>
          <w:lang w:bidi="fa-IR"/>
        </w:rPr>
        <w:t xml:space="preserve">و این‌گونه جزا مى‌دهیم كسى را كه اسراف كند و ایمان به‌آیات پروردگارش نیاورد و عذاب آخرت شدیدتر و پایدارتر است </w:t>
      </w:r>
      <w:r>
        <w:rPr>
          <w:rFonts w:eastAsia="IRNazanin" w:cs="IRNazanin"/>
          <w:color w:val="111111"/>
          <w:sz w:val="28"/>
          <w:szCs w:val="28"/>
          <w:rtl w:val="true"/>
          <w:lang w:bidi="fa-IR"/>
        </w:rPr>
        <w:t>.</w:t>
      </w:r>
    </w:p>
    <w:p>
      <w:pPr>
        <w:pStyle w:val="Heading3"/>
        <w:numPr>
          <w:ilvl w:val="2"/>
          <w:numId w:val="1"/>
        </w:numPr>
        <w:rPr/>
      </w:pPr>
      <w:bookmarkStart w:id="244" w:name="__RefHeading___Toc4356296_2320776876"/>
      <w:bookmarkStart w:id="245" w:name="_Toc83"/>
      <w:bookmarkEnd w:id="244"/>
      <w:r>
        <w:rPr>
          <w:rtl w:val="true"/>
        </w:rPr>
        <w:t>اسراف در گناه</w:t>
      </w:r>
      <w:bookmarkEnd w:id="245"/>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اشاره به این باشد كه آن‌ها نعمت‌هایى خداداد مانند چشم و گوش و عقل را در مسیرهاى غلط به كار انداختند و اسراف چیزى جز این نیست كه انسان نعمت را بیهوده بر باد دهد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اشاره به این است كه گنهکاران دو دسته‌اند ، گروهى گناهان محدودى دارند و ترسى از خدا در دل ، يعنى رابطه خود را به كلى با پروردگار نبریده‌اند ، اگر فرضا ظلم و ستمى مى‌کند بر يتیم و بینوا روا نمى‌دارد و در عین حال خود را مقصر مى‌شمرد و در پیشگاه خدا </w:t>
      </w:r>
      <w:bookmarkStart w:id="246" w:name="pg20198_198102"/>
    </w:p>
    <w:p>
      <w:pPr>
        <w:pStyle w:val="BookText"/>
        <w:rPr/>
      </w:pPr>
      <w:bookmarkEnd w:id="246"/>
      <w:r>
        <w:rPr>
          <w:rFonts w:ascii="IRNazanin" w:hAnsi="IRNazanin" w:eastAsia="IRNazanin"/>
          <w:color w:val="111111"/>
          <w:sz w:val="28"/>
          <w:sz w:val="28"/>
          <w:szCs w:val="28"/>
          <w:rtl w:val="true"/>
          <w:lang w:bidi="fa-IR"/>
        </w:rPr>
        <w:t xml:space="preserve">روسیاه مى‌داند ، بدون شك چنین فردى گنهکار است و مستحق مجازات اما با كسى كه بى‌حساب گناه مى‌کند و هیچ قید و شرطى براى گناه قائل نیست و گاهى به انجام گناه افتخار مى‌کند و يا گناه را كوچك مى‌شمرد ، فرق بسیار دارد ، چراکه دسته اول ممکن است سرانجام در مقام توبه و جبران برآیند اما آن‌ها كه در گناه اسراف مى‌کنند ، 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 يَهْدِ لَهُمْ كَمْ اَهْلَكْنا قَبْلَهُمْ مِنَ الْقُرُونِ يَمْشُونَ فى مَساكِنِهِمْ اِنَّ فى ذلِكَ لاَياتٍ لاُِولِى النُّهى</w:t>
      </w:r>
    </w:p>
    <w:p>
      <w:pPr>
        <w:pStyle w:val="BookText"/>
        <w:rPr/>
      </w:pPr>
      <w:r>
        <w:rPr>
          <w:rFonts w:ascii="IRNazanin" w:hAnsi="IRNazanin" w:eastAsia="IRNazanin"/>
          <w:color w:val="111111"/>
          <w:sz w:val="28"/>
          <w:sz w:val="28"/>
          <w:szCs w:val="28"/>
          <w:rtl w:val="true"/>
          <w:lang w:bidi="fa-IR"/>
        </w:rPr>
        <w:t xml:space="preserve">آیا براى‌هدایت آن‌هاکافى‌نیست‌که بسیارى‌از پیشینیان‌را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طغیان و فساد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كردیم و این‌ها در مساکن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رفت و آمد دارند ، در این‌ها دلایل روشنى است براى صاحبان عقل </w:t>
      </w:r>
      <w:r>
        <w:rPr>
          <w:rFonts w:eastAsia="IRNazanin" w:cs="IRNazanin"/>
          <w:color w:val="111111"/>
          <w:sz w:val="28"/>
          <w:szCs w:val="28"/>
          <w:rtl w:val="true"/>
          <w:lang w:bidi="fa-IR"/>
        </w:rPr>
        <w:t>.</w:t>
      </w:r>
    </w:p>
    <w:p>
      <w:pPr>
        <w:pStyle w:val="Heading3"/>
        <w:numPr>
          <w:ilvl w:val="2"/>
          <w:numId w:val="1"/>
        </w:numPr>
        <w:rPr/>
      </w:pPr>
      <w:bookmarkStart w:id="247" w:name="__RefHeading___Toc4356298_2320776876"/>
      <w:bookmarkStart w:id="248" w:name="_Toc84"/>
      <w:bookmarkEnd w:id="247"/>
      <w:r>
        <w:rPr>
          <w:rtl w:val="true"/>
        </w:rPr>
        <w:t>از تاریخ گذشتگان عبرت بگیرید</w:t>
      </w:r>
      <w:bookmarkEnd w:id="24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مردمى‌است كه در يک‌عصر زندگى مى‌کنند و گاهى به‌خود آن‌زمان نیز قرن گفته‌مى‌شود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مُقارَنَة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 كه عقل ، انسان را از زشتى‌ها و بدى‌ها نهى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در مسیر رفت و آمد خود ، به خانه‌هاى 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سفرهاى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مساکن ویران شده 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منازل زیر و رو گشته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مى‌گذرند ، آثار آن‌ها را مى‌بینند ، ولى درس عبرت نمى‌گیرند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ویرانى‌هایى كه با زبان بى‌زبانى، ماجراهاى دردناك پیشین را بازگو مى‌کند و به مردم امروز و آینده هشدار مى‌دهد، فریاد مى‌کشد و سرانجام ظلم و كفر و فساد را بیان مى‌دارد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پیامبر گرامى اسلام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اَغْفَلُ النّاسِ مَنْ لَمْ يَتَّعِظْ بِتَغَيُّرِ الدُّنْيا مِنْ حالٍ اِلى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غافل‌ترین مردم كسى است كه از دگرگون شدن دنیا اندرز نگیرد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 از ورق‌گردانى لیل و نهار اندیشه نکند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كَلِمَةٌ سَبَقَتْ مِنْ رَبِّكَ لَكانَ لِزاما وَ اَجَلٌ مُسَمًّى</w:t>
      </w:r>
    </w:p>
    <w:p>
      <w:pPr>
        <w:pStyle w:val="BookText"/>
        <w:rPr/>
      </w:pPr>
      <w:r>
        <w:rPr>
          <w:rFonts w:ascii="IRNazanin" w:hAnsi="IRNazanin" w:eastAsia="IRNazanin"/>
          <w:color w:val="111111"/>
          <w:sz w:val="28"/>
          <w:sz w:val="28"/>
          <w:szCs w:val="28"/>
          <w:rtl w:val="true"/>
          <w:lang w:bidi="fa-IR"/>
        </w:rPr>
        <w:t xml:space="preserve">و اگرسنت و تقدیر پروردگارت و ملاحظه‌زمان مقرر نبود ،عذاب الهى به زودى دامان آن‌ها را مى‌گرفت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سنت الهى كه در قرآن در موارد متعدد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شده ، اشاره‌اى به فرمان آفرینش دایر به آزادى انسان‌ها است ، زیرا اگر هر مجرمى بلافاصله و بدون هیچ‌گونه مهلت مجازات شود ، ایمان و عمل صالح ، تقریبا جنبه اضطرارى و اجبارى پیدا مى‌کند و بیشتر به خاطر ترس و وحشت از مجازات فورى خواهد بود، بنابراین وسیله تکامل كه هدف اصلى است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اگر حکم شود كه همه مجرمان فورا مجازات شوند ، كسى در روى زمین زنده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يُؤاخِذُ اللّهُ النّاسَ بِظُلْمِهِمْ ما تَرَكَ عَلَيْها مِنْ دابَّةٍ </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مهلتى باشد تا گنهکاران به خود آیند و راه اصلاح در پیش گیرند و هم فرصتى براى خودسازى ، به همه پویندگان راه حق داده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مجموعه آیات قرآن استفاده مى‌شود ، اشاره به زمان حتمى پایان زندگى انسان است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مايَقُولُونَ وَ سَبِّحْ بِحَمْدِ رَبِّكَ قَبْلَ طُلُوعِ الشَّمْسِ وَ قَبْلَ غُرُوبِها وَ مِنْ اناءِ اللَّيْلِ فَسَبِّحْ وَ اَطْرافَ النَّهارِ لَعَلَّكَ تَرْضى</w:t>
      </w:r>
    </w:p>
    <w:p>
      <w:pPr>
        <w:pStyle w:val="BookText"/>
        <w:rPr/>
      </w:pPr>
      <w:r>
        <w:rPr>
          <w:rFonts w:ascii="IRNazanin" w:hAnsi="IRNazanin" w:eastAsia="IRNazanin"/>
          <w:color w:val="111111"/>
          <w:sz w:val="28"/>
          <w:sz w:val="28"/>
          <w:szCs w:val="28"/>
          <w:rtl w:val="true"/>
          <w:lang w:bidi="fa-IR"/>
        </w:rPr>
        <w:t>بنابراین دربرابرآن‌چه آن‌هامى‌گویند صبرکن و قبل از طلوع‌آفتاب و پیش از غروب‌آن و همچنین دراثناءشب واطراف‌روز تسبیح و حمدپروردگارت‌رابه‌جاآورتاخشنود شوى</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حمد و تسبیح مطلق است و يا اشاره به خصوص نمازهاى پنج‌گانه روزانه، در میان مفسران گفتگواست ، جمعى معتقدند كه باید ظاهر عبارت را به همان معنى وسیعش رها كرد و از آن تسبیح و حمد مطلق استفاده نمود ، در حالى كه گروهى دیگر آن را اشاره به نمازهاى پنجگانه مى‌دانند ، به این ترتیب كه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طُلُوعِ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نماز صبح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غُرُوبِها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اشاره به نماز ظهر و عصر است كه وقت آن‌ها تا غروب ادامه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اناءِ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نماز مغرب و عشاء و همچنین نماز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اشاره به نماز ظهر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جانب است و اگر روز را دو نیم كنیم ، نماز ظهر در يك طرف نیمه دوم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بعضى از روایات نیز استفاده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نمازهاى مستحبى است كه انسان در اوقات مختلف روز مى‌تواند انجام دهد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اناءِ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تمام ساعات روز را در بر 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توجه به این كه اطراف به صورت جمع آمده در حالى‌که روز دو طرف بیشتر ندارد ، روشن مى‌شود كه اطراف معنى وسیعى دارد كه ساعات مختلف روز را شامل مى‌شود </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هر حال این تفسیرها منافاتى با هم ندارد و ممکن است آیه هم اشاره به تسبیحات و هم اشاره به نمازهاى واجب و مستحب در روز و شب باشد و به این ترتیب </w:t>
      </w:r>
    </w:p>
    <w:p>
      <w:pPr>
        <w:pStyle w:val="BookText"/>
        <w:rPr/>
      </w:pPr>
      <w:r>
        <w:rPr>
          <w:rFonts w:ascii="IRNazanin" w:hAnsi="IRNazanin" w:eastAsia="IRNazanin"/>
          <w:color w:val="111111"/>
          <w:sz w:val="28"/>
          <w:sz w:val="28"/>
          <w:szCs w:val="28"/>
          <w:rtl w:val="true"/>
          <w:lang w:bidi="fa-IR"/>
        </w:rPr>
        <w:t xml:space="preserve">تضادى در میان روایاتى كه در این زمینه رسیده نخواهد بود ، زیرا در بعضى از روایات به‌اذکار مخصوص و در بعضى به نماز تفسیر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گرچه مخاطب در این آیه پیامبر اسلام صلى‌الله‌علیه‌و‌آله است ولى قرائن نشان مى‌دهد كه این حکم جنبه عمومى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لاتَمُدَّنَّ عَيْنَيْكَ اِلى ما مَتَّعْنا بِه اَزْواجا مِنْهُمْ زَهْرَةَ الْحَيوةِ الدُّنْيا لِنَفْتِنَهُمْ فیهِ وَ رِزْقُ رَبِّكَ خَيْرٌ وَ اَبْقى</w:t>
      </w:r>
    </w:p>
    <w:p>
      <w:pPr>
        <w:pStyle w:val="BookText"/>
        <w:rPr/>
      </w:pPr>
      <w:r>
        <w:rPr>
          <w:rFonts w:ascii="IRNazanin" w:hAnsi="IRNazanin" w:eastAsia="IRNazanin"/>
          <w:color w:val="111111"/>
          <w:sz w:val="28"/>
          <w:sz w:val="28"/>
          <w:szCs w:val="28"/>
          <w:rtl w:val="true"/>
          <w:lang w:bidi="fa-IR"/>
        </w:rPr>
        <w:t xml:space="preserve">و هرگز چشم خود را به نعمت‌هاى مادى كه به گروه‌هایى ازآن‌ها داده‌ایم میفکن ، كه این‌ها شکوفه‌هاى زندگى دنیا است و براى آن است كه آنان را با آن بیازماییم و روزى پروردگارت بهتر و پایدارتر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نعمت‌هاى ناپایدار كه شکوفه‌هاى زندگى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شکوفه‌هایى كه زود مى‌شکفد و پژمرده‌مى‌شود و پرپرمى‌گردد و برروى‌زمین مى‌ریزد و چندصباحى بیشتر پایدار نمى‌ماند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انواع‌مواهب و نعمت‌ها را به تو بخشیده است، ایمان و اسلام ، قرآن و آیات </w:t>
      </w:r>
    </w:p>
    <w:p>
      <w:pPr>
        <w:pStyle w:val="BookText"/>
        <w:rPr/>
      </w:pPr>
      <w:r>
        <w:rPr>
          <w:rFonts w:ascii="IRNazanin" w:hAnsi="IRNazanin" w:eastAsia="IRNazanin"/>
          <w:color w:val="111111"/>
          <w:sz w:val="28"/>
          <w:sz w:val="28"/>
          <w:szCs w:val="28"/>
          <w:rtl w:val="true"/>
          <w:lang w:bidi="fa-IR"/>
        </w:rPr>
        <w:t xml:space="preserve">الهى ، روزى‌هاى حلال و پاکیزه و سرانجام نعمت‌هاى جاویدان آخرت این روزى‌ها پایدارند و جاودانى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اَهْلَكَ بِالصَّلوةِ وَ اصْطَبِرْ عَلَيْها لا نَسْئَلُكَ رِزْقا نَحْنُ نَرْزُقُكَ وَ الْعاقِبَةُ لِلتَّقْوى</w:t>
      </w:r>
    </w:p>
    <w:p>
      <w:pPr>
        <w:pStyle w:val="BookText"/>
        <w:rPr/>
      </w:pPr>
      <w:r>
        <w:rPr>
          <w:rFonts w:ascii="IRNazanin" w:hAnsi="IRNazanin" w:eastAsia="IRNazanin"/>
          <w:color w:val="111111"/>
          <w:sz w:val="28"/>
          <w:sz w:val="28"/>
          <w:szCs w:val="28"/>
          <w:rtl w:val="true"/>
          <w:lang w:bidi="fa-IR"/>
        </w:rPr>
        <w:t xml:space="preserve">و خانواده‌خود را به نماز دستورده و بر انجام آن شکیباباش ، ما از تو روزى نمى‌خواهیم بلکه ما به تو روزى مى‌دهیم و عاقبت نیك براى تقوا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خاندان پیامبر صلى‌الله‌علیه‌و‌آله به‌طور كلى است ، ولى از آن‌جا كه این سوره در مکه نازل شده در آن زمان مصداق اهل ، خدیجه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بوده‌اند و ممکن است بعضى دیگر از نزدیکان پیامبر صلى‌الله‌علیه‌و‌آله را نیز شامل شود ، ولى با گذشت زمان دامنه خاندان پیامبر گسترده شد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سپس‌اضافه‌مى‌کند اگر دستورنماز به‌تو و خاندانت داده شده است ، منافع و برکاتش تنها متوجه خود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روزى‌نمى‌خواهیم بلکه به تو روزى مى‌دهیم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لانَسْئَلُكَ رِزْقا نَحْنُ‌نَرْزُقُكَ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نماز چیزى بر عظمت پروردگار نمى‌افزاید ، بلکه سرمایه بزرگى براى تکامل شما انسان‌ها و كلاس عالى تربیت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نتیجه عبادات مستقیما به خود عبادت كنندگان باز مى‌گردد و در پایان آیه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وَالْعاقِبَةُ لِلتَّقْوى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باقى مى‌ماند و سرانجامش مفید و سازنده و حیات بخش است ، همان تقوا و پرهیزکارى است ، پرهیزکاران سرانجام پیروزند و بى‌تقوایان محکوم به شکست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لَوْلا يَأْتینا بِآيَةٍ مِنْ رَبِّه اَوَ لَمْ تَأْتِهِمْ بَيِّنَةُ ما فِى الصُّحُفِ الاُْولى</w:t>
      </w:r>
    </w:p>
    <w:p>
      <w:pPr>
        <w:pStyle w:val="BookText"/>
        <w:rPr/>
      </w:pPr>
      <w:r>
        <w:rPr>
          <w:rFonts w:ascii="IRNazanin" w:hAnsi="IRNazanin" w:eastAsia="IRNazanin"/>
          <w:color w:val="111111"/>
          <w:sz w:val="28"/>
          <w:sz w:val="28"/>
          <w:szCs w:val="28"/>
          <w:rtl w:val="true"/>
          <w:lang w:bidi="fa-IR"/>
        </w:rPr>
        <w:t>و آن‌هاگفتند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و نشانه‌اىازسوى پروردگارش‌براى ما نمى‌آورد،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خبرهاى روشن اقوام پیشین كه‌در كتب آسمانى نخستین بوده است براى آن‌ها نیامد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اقوام پیشین پى در پى براى آوردن معجزات بهانه‌جویى مى‌کردند و پس از مشاهده معجزات به كفر و انکار ادامه مى‌دادند و عذاب شدید الهى دامنشان را مى‌گرفت ، آیا نمى‌دانند اگر این‌ها نیز همین راه را بروند همان سرنوشت در انتظارشان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لَوْاَنّااَهْلَكْناهُمْ بِعَذابٍ مِنْ قَبْلِه لَقالُوا رَبَّنا لَوْلا اَرْسَلْتَ اِلَيْنا رَسُولاً فَنَتَّبِعَ ایاتِكَ مِنْ قَبْلِ اَنْ نَذِلَّ وَنَخْزى</w:t>
      </w:r>
    </w:p>
    <w:p>
      <w:pPr>
        <w:pStyle w:val="BookText"/>
        <w:rPr/>
      </w:pPr>
      <w:r>
        <w:rPr>
          <w:rFonts w:ascii="IRNazanin" w:hAnsi="IRNazanin" w:eastAsia="IRNazanin"/>
          <w:color w:val="111111"/>
          <w:sz w:val="28"/>
          <w:sz w:val="28"/>
          <w:szCs w:val="28"/>
          <w:rtl w:val="true"/>
          <w:lang w:bidi="fa-IR"/>
        </w:rPr>
        <w:t xml:space="preserve">و اگر ما آن‌هارا قبل ازآن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قبل‌از نزول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عذابى هلاک‌مى‌کردیم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ماپیامبرى نفرستادى تا از آیات تو پیروى كنیم، پیش از آن كه ذلیل و رسوا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اکنون كه این پیامبر بزرگ با این كتاب با عظمت به سراغ آن‌ها آمده ، هر روز سخنى مى‌گویند و براى فرار از حق بهانه‌اى مى‌تراشند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قُلْ‌كُلٌ‌مُتَرَبِّصٌ‌فَتَرَبَّصُوافَسَتَعْلَمُونَ‌مَنْ‌اَصْحابُ‌الصِّراطِ‌السَّوِىِّ وَمَنِ‌اهْتَدى</w:t>
      </w:r>
    </w:p>
    <w:p>
      <w:pPr>
        <w:pStyle w:val="BookText"/>
        <w:rPr/>
      </w:pPr>
      <w:r>
        <w:rPr>
          <w:rFonts w:ascii="IRNazanin" w:hAnsi="IRNazanin" w:eastAsia="IRNazanin"/>
          <w:color w:val="111111"/>
          <w:sz w:val="28"/>
          <w:sz w:val="28"/>
          <w:szCs w:val="28"/>
          <w:rtl w:val="true"/>
          <w:lang w:bidi="fa-IR"/>
        </w:rPr>
        <w:t xml:space="preserve">بگو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درانتظاریم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انتظار وعده پیروزى برشما هستیم و شما درانتظار شکست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حال‌که چنین است انتظار بکشید ، اما به‌زودى مى‌دانید چه كسى از اصحاب صراط مستقیم است و چه كسى هدایت يافته است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انتظار وعده‌هاى الهى را در مورد شما داریم ، شما هم در انتظار این هستید كه </w:t>
      </w:r>
    </w:p>
    <w:p>
      <w:pPr>
        <w:pStyle w:val="BookText"/>
        <w:rPr/>
      </w:pPr>
      <w:r>
        <w:rPr>
          <w:rFonts w:ascii="IRNazanin" w:hAnsi="IRNazanin" w:eastAsia="IRNazanin"/>
          <w:color w:val="111111"/>
          <w:sz w:val="28"/>
          <w:sz w:val="28"/>
          <w:szCs w:val="28"/>
          <w:rtl w:val="true"/>
          <w:lang w:bidi="fa-IR"/>
        </w:rPr>
        <w:t xml:space="preserve">مشکلات و مصائب دامان ما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زودى خواهید دانست چه كسانى اهل راه مستقیم و آیین حقند و چه كسانى به منزلگاه حق و نعمت جاودان الهى هدایت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الصِّراطِ السَّوِىِّ وَ مَنِ اهْتَدى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این جمله قاطع و پرمعنى گفتگوى خود را با این منکران لجوج و بهانه جو در این‌جا پایان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ازآن‌جا كه اینسوره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درآن زمان پیامبر صلى‌الله‌علیه‌و‌آله و مسلماً نان تحت فشار شدیدى از ناحیه دشمنان قرار داشتند ، خداوند در پایان این سوره به آن‌ها دلدارى مى‌دهد ، گاه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ثروت‌هاى آن‌ها كه سرمایه زودگذر این دنیا است و براى آزمایش و امتحان است چشم شما را به خود متوجه نکند و گاه دستور به نماز و استقامت مى‌دهد تا نیروى معنوى آنان را در برابر انبوه دشمنان تقویت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به مسلماً نان بشارت مى‌دهد كه این گروه اگرایمان نیاورند سرنوشت شوم و تاریکى دارند كه باید در انتظار آن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سوره طه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شانزدهم </w:t>
      </w:r>
      <w:bookmarkStart w:id="249" w:name="pg20198_198112"/>
    </w:p>
    <w:p>
      <w:pPr>
        <w:pStyle w:val="Heading2"/>
        <w:numPr>
          <w:ilvl w:val="1"/>
          <w:numId w:val="1"/>
        </w:numPr>
        <w:rPr/>
      </w:pPr>
      <w:bookmarkStart w:id="250" w:name="__RefHeading___Toc4356300_2320776876"/>
      <w:bookmarkStart w:id="251" w:name="_Toc85"/>
      <w:bookmarkEnd w:id="249"/>
      <w:bookmarkEnd w:id="250"/>
      <w:r>
        <w:rPr>
          <w:rtl w:val="true"/>
        </w:rPr>
        <w:t>فهرست مطالب</w:t>
      </w:r>
      <w:bookmarkEnd w:id="251"/>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مقد 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اسرار درونى این حوادث</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ذوالقرنین كه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سرگذشت عجیب ذوالقرنین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یأجوج و مأجوج چه كسانى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لقاء اللّه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توزین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زیانکارترین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اَخْسَرینَ اَعْمالاً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فردوس جاى چه كسانى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آن‌ها كه امید لقاى خدا را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فضیلت تلاوت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یحیى پیامبر وارسته الهى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کتاب‌آسمانى‌راباقوت‌وقدرت‌بگیر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در خردسالى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شهادت حضرت يحیى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سرآغاز تولد مسیح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مریم در كشاکش سخت‌ترین طوفان‌هاى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پاسخ به يك سؤال در مورد معجزه براى مریم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روزه سکوت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مسیح در گاهواره سخن مى‌گوید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نوزاد سخن مى‌گوید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مگر فرزند براى خدا ممکن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رستاخیز روز حسرت و تأسف</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منطق گیرا و كوبنده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دلیل پیروى از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راه نفوذ در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پیامبرى مخلص و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فرق رسول و نبى</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پیامبر صادق الوعد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ادریس كیست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توصیفى از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توصیفى از دوزخیان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همه وارد جهنم مى‌شوید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یك تفکر خرافى و انحرافى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مسیح را فرزند خدا مى‌پندارند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چگونه آسمان‌ها متلاشى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دل‌هاى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فضیلت تلاوت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این قدر خود را به زحمت نیفکن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آتشى در آن سوى بیابان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دانست صدایى را كه مى‌شنود از سوى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عصاى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 بیضاء دو معجزه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هر كار برنامه و وسیله متناسب با آن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پیامبر اسلام همان خواسته‌هاى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تکرار مى‌کند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بحثى پیرامون انواع وحى</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قدرت نمایى عجیب خدا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برخوردملایم و محبت‌آمیزبادشمنان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پروردگار شما كیست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میدان مى‌آید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حقیقت سحر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پیروزى عظیم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علم سرچشمه ایمان و انقلاب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ما تو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نمى‌داریم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كیست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جبر محیط افسانه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نجات بنى اسرائیل و غرق فرعونیان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تنها راه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غوغاى سامرى</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يك اشکال در مورد مقایسه برنامه هارون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اهمیت حفظ وحدت و پرهیز از 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سرنوشت دردناك سامرى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بدترین بارى كه بر دوش مى‌کشند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سرنوشت كوه‌ها در آستانه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مراحل نه گانه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علم مرا افزون كن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در علم افزون طلب باش</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و فریبکارى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آیا حضرت آدم مرتکب معصیتى شد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سختى‌هاى زندگى به خاطر غفلت از ياد حق است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نابینایى درون و برون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اسراف در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گذشتگان عبرت بگیرید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كتاب به فارسى ترجمه شده و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ذوالقرنین يا كورش كبیر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يافته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صفحات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هشتم ، 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ذوالقرنین يا كورش كبیر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قصص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براى‌توضیح بیشتر به‌کتاب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ذوالقرنین يا كورش كبیر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قصص‌قرآن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كبیر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 نقل تفسیر المیزان ، ذیل آیه‌موردبحث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مؤمنون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نمایید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مورد بحث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ترك ازدواج نمى‌تواند به تنهایى فضیلت بوده باشد و قانون اسلام در زمینه تأکید بر ازدواج ،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مشروحا بحث شده است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 مراجعه 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در زمینه تثلیث نصارى و خرافاتى كه در این زمینه به هم بافته‌اند به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مراجعه فرمایید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عبد </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الکتب الاسلامیه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كمى تفاوت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اِنَّ رَبَّكَ لَبالْمِرْصادِ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ندى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و در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سخن به میان آمده است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بسیارى از منابع معروف حدیث و همچنین بسیارى ازکتب تفسیر آمده است، ولى ما متنى را انتخاب كردیم كه در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كلمه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این باره بحث شده است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تَكُونُ بِمَعْنى اَرادَ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اَكادُ اُخْفیها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حکمت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این‌که در قرآن به چه معنى آمده ، به‌طور مشروح 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بحث شده است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شماره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و صفاته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جدید جلد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بحث شده است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این ماجرا را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مطالعه فرمایید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بخش نامه‌ها </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توضیح‌بیشتر به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58518</Words>
  <Characters>209135</Characters>
  <CharactersWithSpaces>265588</CharactersWithSpaces>
  <Paragraphs>2502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2026-08-26T10:12:43Z</dcterms:created>
  <dc:creator>ghaemiyeh.com</dc:creator>
  <dc:description/>
  <dc:language>en-US</dc:language>
  <cp:lastModifiedBy/>
  <dcterms:modified xsi:type="dcterms:W3CDTF">2026-08-26T13:42:50Z</dcterms:modified>
  <cp:revision>1</cp:revision>
  <dc:subject/>
  <dc:title>تفسیر جوان برگرفته از تفسیر نمونه جلد 16</dc:title>
</cp:coreProperties>
</file>

<file path=docProps/custom.xml><?xml version="1.0" encoding="utf-8"?>
<Properties xmlns="http://schemas.openxmlformats.org/officeDocument/2006/custom-properties" xmlns:vt="http://schemas.openxmlformats.org/officeDocument/2006/docPropsVTypes"/>
</file>