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2247_2320776876">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3702249_2320776876">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702251_2320776876">
            <w:r>
              <w:rPr>
                <w:webHidden/>
                <w:rStyle w:val="IndexLink"/>
                <w:rtl w:val="true"/>
              </w:rPr>
              <w:t>فهرس هذا المجلد</w:t>
            </w:r>
            <w:r>
              <w:rPr>
                <w:rStyle w:val="IndexLink"/>
                <w:rtl w:val="true"/>
              </w:rPr>
              <w:tab/>
            </w:r>
            <w:r>
              <w:rPr>
                <w:rStyle w:val="IndexLink"/>
              </w:rPr>
              <w:t>18</w:t>
            </w:r>
          </w:hyperlink>
        </w:p>
        <w:p>
          <w:pPr>
            <w:pStyle w:val="Contents2"/>
            <w:tabs>
              <w:tab w:val="clear" w:pos="8743"/>
              <w:tab w:val="right" w:pos="9026" w:leader="dot"/>
            </w:tabs>
            <w:rPr/>
          </w:pPr>
          <w:hyperlink w:anchor="__RefHeading___Toc3702253_2320776876">
            <w:r>
              <w:rPr>
                <w:webHidden/>
                <w:rStyle w:val="IndexLink"/>
                <w:rtl w:val="true"/>
              </w:rPr>
              <w:t>المقدمة</w:t>
            </w:r>
            <w:r>
              <w:rPr>
                <w:rStyle w:val="IndexLink"/>
                <w:rtl w:val="true"/>
              </w:rPr>
              <w:tab/>
            </w:r>
            <w:r>
              <w:rPr>
                <w:rStyle w:val="IndexLink"/>
              </w:rPr>
              <w:t>20</w:t>
            </w:r>
          </w:hyperlink>
        </w:p>
        <w:p>
          <w:pPr>
            <w:pStyle w:val="Contents3"/>
            <w:tabs>
              <w:tab w:val="clear" w:pos="8459"/>
              <w:tab w:val="right" w:pos="9026" w:leader="dot"/>
            </w:tabs>
            <w:rPr/>
          </w:pPr>
          <w:hyperlink w:anchor="__RefHeading___Toc3702255_2320776876">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702257_2320776876">
            <w:r>
              <w:rPr>
                <w:webHidden/>
                <w:rStyle w:val="IndexLink"/>
                <w:rtl w:val="true"/>
              </w:rPr>
              <w:t>أربعة عشر قرنا في رحاب سيدة النساء عليها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3702259_2320776876">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702261_2320776876">
            <w:r>
              <w:rPr>
                <w:webHidden/>
                <w:rStyle w:val="IndexLink"/>
                <w:rtl w:val="true"/>
              </w:rPr>
              <w:t>حياة الزهراء عليها السّلام التكوينية و الفردية و الاجتماعية</w:t>
            </w:r>
            <w:r>
              <w:rPr>
                <w:rStyle w:val="IndexLink"/>
                <w:rtl w:val="true"/>
              </w:rPr>
              <w:tab/>
            </w:r>
            <w:r>
              <w:rPr>
                <w:rStyle w:val="IndexLink"/>
              </w:rPr>
              <w:t>22</w:t>
            </w:r>
          </w:hyperlink>
        </w:p>
        <w:p>
          <w:pPr>
            <w:pStyle w:val="Contents4"/>
            <w:tabs>
              <w:tab w:val="clear" w:pos="8176"/>
              <w:tab w:val="right" w:pos="9026" w:leader="dot"/>
            </w:tabs>
            <w:rPr/>
          </w:pPr>
          <w:hyperlink w:anchor="__RefHeading___Toc3702263_2320776876">
            <w:r>
              <w:rPr>
                <w:webHidden/>
                <w:rStyle w:val="IndexLink"/>
                <w:rtl w:val="true"/>
              </w:rPr>
              <w:t>الجانب النوري و الشخصية الروحية للزهراء عليها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702265_2320776876">
            <w:r>
              <w:rPr>
                <w:webHidden/>
                <w:rStyle w:val="IndexLink"/>
                <w:rtl w:val="true"/>
              </w:rPr>
              <w:t>الشخصية الاجتماعية للزهراء عليها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3702267_2320776876">
            <w:r>
              <w:rPr>
                <w:webHidden/>
                <w:rStyle w:val="IndexLink"/>
                <w:rtl w:val="true"/>
              </w:rPr>
              <w:t>مكانة الزهراء عليها السّلام عند الجميع</w:t>
            </w:r>
            <w:r>
              <w:rPr>
                <w:rStyle w:val="IndexLink"/>
                <w:rtl w:val="true"/>
              </w:rPr>
              <w:tab/>
            </w:r>
            <w:r>
              <w:rPr>
                <w:rStyle w:val="IndexLink"/>
              </w:rPr>
              <w:t>25</w:t>
            </w:r>
          </w:hyperlink>
        </w:p>
        <w:p>
          <w:pPr>
            <w:pStyle w:val="Contents3"/>
            <w:tabs>
              <w:tab w:val="clear" w:pos="8459"/>
              <w:tab w:val="right" w:pos="9026" w:leader="dot"/>
            </w:tabs>
            <w:rPr/>
          </w:pPr>
          <w:hyperlink w:anchor="__RefHeading___Toc3702269_2320776876">
            <w:r>
              <w:rPr>
                <w:webHidden/>
                <w:rStyle w:val="IndexLink"/>
                <w:rtl w:val="true"/>
              </w:rPr>
              <w:t>الخطوات الاولى في تأليف الموسوعة</w:t>
            </w:r>
            <w:r>
              <w:rPr>
                <w:rStyle w:val="IndexLink"/>
                <w:rtl w:val="true"/>
              </w:rPr>
              <w:tab/>
            </w:r>
            <w:r>
              <w:rPr>
                <w:rStyle w:val="IndexLink"/>
              </w:rPr>
              <w:t>26</w:t>
            </w:r>
          </w:hyperlink>
        </w:p>
        <w:p>
          <w:pPr>
            <w:pStyle w:val="Contents4"/>
            <w:tabs>
              <w:tab w:val="clear" w:pos="8176"/>
              <w:tab w:val="right" w:pos="9026" w:leader="dot"/>
            </w:tabs>
            <w:rPr/>
          </w:pPr>
          <w:hyperlink w:anchor="__RefHeading___Toc3702271_2320776876">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702273_2320776876">
            <w:r>
              <w:rPr>
                <w:webHidden/>
                <w:rStyle w:val="IndexLink"/>
                <w:rtl w:val="true"/>
              </w:rPr>
              <w:t>بدء المطاف في تأليف الموسوعة</w:t>
            </w:r>
            <w:r>
              <w:rPr>
                <w:rStyle w:val="IndexLink"/>
                <w:rtl w:val="true"/>
              </w:rPr>
              <w:tab/>
            </w:r>
            <w:r>
              <w:rPr>
                <w:rStyle w:val="IndexLink"/>
              </w:rPr>
              <w:t>27</w:t>
            </w:r>
          </w:hyperlink>
        </w:p>
        <w:p>
          <w:pPr>
            <w:pStyle w:val="Contents4"/>
            <w:tabs>
              <w:tab w:val="clear" w:pos="8176"/>
              <w:tab w:val="right" w:pos="9026" w:leader="dot"/>
            </w:tabs>
            <w:rPr/>
          </w:pPr>
          <w:hyperlink w:anchor="__RefHeading___Toc3702275_2320776876">
            <w:r>
              <w:rPr>
                <w:webHidden/>
                <w:rStyle w:val="IndexLink"/>
                <w:rtl w:val="true"/>
              </w:rPr>
              <w:t>التفأل بالقرآن في بدأ الأمر</w:t>
            </w:r>
            <w:r>
              <w:rPr>
                <w:rStyle w:val="IndexLink"/>
                <w:rtl w:val="true"/>
              </w:rPr>
              <w:tab/>
            </w:r>
            <w:r>
              <w:rPr>
                <w:rStyle w:val="IndexLink"/>
              </w:rPr>
              <w:t>29</w:t>
            </w:r>
          </w:hyperlink>
        </w:p>
        <w:p>
          <w:pPr>
            <w:pStyle w:val="Contents4"/>
            <w:tabs>
              <w:tab w:val="clear" w:pos="8176"/>
              <w:tab w:val="right" w:pos="9026" w:leader="dot"/>
            </w:tabs>
            <w:rPr/>
          </w:pPr>
          <w:hyperlink w:anchor="__RefHeading___Toc3702277_2320776876">
            <w:r>
              <w:rPr>
                <w:webHidden/>
                <w:rStyle w:val="IndexLink"/>
                <w:rtl w:val="true"/>
              </w:rPr>
              <w:t>دوافع تأليف هذه الموسوعة</w:t>
            </w:r>
            <w:r>
              <w:rPr>
                <w:rStyle w:val="IndexLink"/>
                <w:rtl w:val="true"/>
              </w:rPr>
              <w:tab/>
            </w:r>
            <w:r>
              <w:rPr>
                <w:rStyle w:val="IndexLink"/>
              </w:rPr>
              <w:t>30</w:t>
            </w:r>
          </w:hyperlink>
        </w:p>
        <w:p>
          <w:pPr>
            <w:pStyle w:val="Contents4"/>
            <w:tabs>
              <w:tab w:val="clear" w:pos="8176"/>
              <w:tab w:val="right" w:pos="9026" w:leader="dot"/>
            </w:tabs>
            <w:rPr/>
          </w:pPr>
          <w:hyperlink w:anchor="__RefHeading___Toc3702279_2320776876">
            <w:r>
              <w:rPr>
                <w:webHidden/>
                <w:rStyle w:val="IndexLink"/>
                <w:rtl w:val="true"/>
              </w:rPr>
              <w:t>أسباب مراجعة المصادر و المآخذ</w:t>
            </w:r>
            <w:r>
              <w:rPr>
                <w:rStyle w:val="IndexLink"/>
                <w:rtl w:val="true"/>
              </w:rPr>
              <w:tab/>
            </w:r>
            <w:r>
              <w:rPr>
                <w:rStyle w:val="IndexLink"/>
              </w:rPr>
              <w:t>31</w:t>
            </w:r>
          </w:hyperlink>
        </w:p>
        <w:p>
          <w:pPr>
            <w:pStyle w:val="Contents3"/>
            <w:tabs>
              <w:tab w:val="clear" w:pos="8459"/>
              <w:tab w:val="right" w:pos="9026" w:leader="dot"/>
            </w:tabs>
            <w:rPr/>
          </w:pPr>
          <w:hyperlink w:anchor="__RefHeading___Toc3702281_2320776876">
            <w:r>
              <w:rPr>
                <w:webHidden/>
                <w:rStyle w:val="IndexLink"/>
                <w:rtl w:val="true"/>
              </w:rPr>
              <w:t>مراحل استخراج مواضيع الموسوعة</w:t>
            </w:r>
            <w:r>
              <w:rPr>
                <w:rStyle w:val="IndexLink"/>
                <w:rtl w:val="true"/>
              </w:rPr>
              <w:tab/>
            </w:r>
            <w:r>
              <w:rPr>
                <w:rStyle w:val="IndexLink"/>
              </w:rPr>
              <w:t>34</w:t>
            </w:r>
          </w:hyperlink>
        </w:p>
        <w:p>
          <w:pPr>
            <w:pStyle w:val="Contents4"/>
            <w:tabs>
              <w:tab w:val="clear" w:pos="8176"/>
              <w:tab w:val="right" w:pos="9026" w:leader="dot"/>
            </w:tabs>
            <w:rPr/>
          </w:pPr>
          <w:hyperlink w:anchor="__RefHeading___Toc3702283_2320776876">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702285_2320776876">
            <w:r>
              <w:rPr>
                <w:webHidden/>
                <w:rStyle w:val="IndexLink"/>
                <w:rtl w:val="true"/>
              </w:rPr>
              <w:t>تخريج المتون للموسوعة</w:t>
            </w:r>
            <w:r>
              <w:rPr>
                <w:rStyle w:val="IndexLink"/>
                <w:rtl w:val="true"/>
              </w:rPr>
              <w:tab/>
            </w:r>
            <w:r>
              <w:rPr>
                <w:rStyle w:val="IndexLink"/>
              </w:rPr>
              <w:t>35</w:t>
            </w:r>
          </w:hyperlink>
        </w:p>
        <w:p>
          <w:pPr>
            <w:pStyle w:val="Contents4"/>
            <w:tabs>
              <w:tab w:val="clear" w:pos="8176"/>
              <w:tab w:val="right" w:pos="9026" w:leader="dot"/>
            </w:tabs>
            <w:rPr/>
          </w:pPr>
          <w:hyperlink w:anchor="__RefHeading___Toc3702287_2320776876">
            <w:r>
              <w:rPr>
                <w:webHidden/>
                <w:rStyle w:val="IndexLink"/>
                <w:rtl w:val="true"/>
              </w:rPr>
              <w:t>منهج تأليف الموسوعة</w:t>
            </w:r>
            <w:r>
              <w:rPr>
                <w:rStyle w:val="IndexLink"/>
                <w:rtl w:val="true"/>
              </w:rPr>
              <w:tab/>
            </w:r>
            <w:r>
              <w:rPr>
                <w:rStyle w:val="IndexLink"/>
              </w:rPr>
              <w:t>36</w:t>
            </w:r>
          </w:hyperlink>
        </w:p>
        <w:p>
          <w:pPr>
            <w:pStyle w:val="Contents5"/>
            <w:tabs>
              <w:tab w:val="clear" w:pos="7892"/>
              <w:tab w:val="right" w:pos="9026" w:leader="dot"/>
            </w:tabs>
            <w:rPr/>
          </w:pPr>
          <w:hyperlink w:anchor="__RefHeading___Toc3702289_2320776876">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702291_2320776876">
            <w:r>
              <w:rPr>
                <w:webHidden/>
                <w:rStyle w:val="IndexLink"/>
                <w:rtl w:val="true"/>
              </w:rPr>
              <w:t>و في ختام كل مجلد ذكرنا الفهارس الفنية و هي الفهارس التالية</w:t>
            </w:r>
            <w:r>
              <w:rPr>
                <w:rStyle w:val="IndexLink"/>
                <w:rtl w:val="true"/>
              </w:rPr>
              <w:t>:</w:t>
              <w:tab/>
            </w:r>
            <w:r>
              <w:rPr>
                <w:rStyle w:val="IndexLink"/>
              </w:rPr>
              <w:t>37</w:t>
            </w:r>
          </w:hyperlink>
        </w:p>
        <w:p>
          <w:pPr>
            <w:pStyle w:val="Contents3"/>
            <w:tabs>
              <w:tab w:val="clear" w:pos="8459"/>
              <w:tab w:val="right" w:pos="9026" w:leader="dot"/>
            </w:tabs>
            <w:rPr/>
          </w:pPr>
          <w:hyperlink w:anchor="__RefHeading___Toc3702293_2320776876">
            <w:r>
              <w:rPr>
                <w:webHidden/>
                <w:rStyle w:val="IndexLink"/>
                <w:rtl w:val="true"/>
              </w:rPr>
              <w:t>عدد من مصادر الموسوعة حسب حروف الهجاء</w:t>
            </w:r>
            <w:r>
              <w:rPr>
                <w:rStyle w:val="IndexLink"/>
                <w:rtl w:val="true"/>
              </w:rPr>
              <w:tab/>
            </w:r>
            <w:r>
              <w:rPr>
                <w:rStyle w:val="IndexLink"/>
              </w:rPr>
              <w:t>49</w:t>
            </w:r>
          </w:hyperlink>
        </w:p>
        <w:p>
          <w:pPr>
            <w:pStyle w:val="Contents4"/>
            <w:tabs>
              <w:tab w:val="clear" w:pos="8176"/>
              <w:tab w:val="right" w:pos="9026" w:leader="dot"/>
            </w:tabs>
            <w:rPr/>
          </w:pPr>
          <w:hyperlink w:anchor="__RefHeading___Toc3702295_2320776876">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3702297_2320776876">
            <w:r>
              <w:rPr>
                <w:webHidden/>
                <w:rStyle w:val="IndexLink"/>
                <w:rtl w:val="true"/>
              </w:rPr>
              <w:t>حرف الالف</w:t>
            </w:r>
            <w:r>
              <w:rPr>
                <w:rStyle w:val="IndexLink"/>
                <w:rtl w:val="true"/>
              </w:rPr>
              <w:tab/>
            </w:r>
            <w:r>
              <w:rPr>
                <w:rStyle w:val="IndexLink"/>
              </w:rPr>
              <w:t>49</w:t>
            </w:r>
          </w:hyperlink>
        </w:p>
        <w:p>
          <w:pPr>
            <w:pStyle w:val="Contents4"/>
            <w:tabs>
              <w:tab w:val="clear" w:pos="8176"/>
              <w:tab w:val="right" w:pos="9026" w:leader="dot"/>
            </w:tabs>
            <w:rPr/>
          </w:pPr>
          <w:hyperlink w:anchor="__RefHeading___Toc3702299_2320776876">
            <w:r>
              <w:rPr>
                <w:webHidden/>
                <w:rStyle w:val="IndexLink"/>
                <w:rtl w:val="true"/>
              </w:rPr>
              <w:t>حرف الباء</w:t>
            </w:r>
            <w:r>
              <w:rPr>
                <w:rStyle w:val="IndexLink"/>
                <w:rtl w:val="true"/>
              </w:rPr>
              <w:tab/>
            </w:r>
            <w:r>
              <w:rPr>
                <w:rStyle w:val="IndexLink"/>
              </w:rPr>
              <w:t>78</w:t>
            </w:r>
          </w:hyperlink>
        </w:p>
        <w:p>
          <w:pPr>
            <w:pStyle w:val="Contents4"/>
            <w:tabs>
              <w:tab w:val="clear" w:pos="8176"/>
              <w:tab w:val="right" w:pos="9026" w:leader="dot"/>
            </w:tabs>
            <w:rPr/>
          </w:pPr>
          <w:hyperlink w:anchor="__RefHeading___Toc3702301_2320776876">
            <w:r>
              <w:rPr>
                <w:webHidden/>
                <w:rStyle w:val="IndexLink"/>
                <w:rtl w:val="true"/>
              </w:rPr>
              <w:t>حرف التاء</w:t>
            </w:r>
            <w:r>
              <w:rPr>
                <w:rStyle w:val="IndexLink"/>
                <w:rtl w:val="true"/>
              </w:rPr>
              <w:tab/>
            </w:r>
            <w:r>
              <w:rPr>
                <w:rStyle w:val="IndexLink"/>
              </w:rPr>
              <w:t>84</w:t>
            </w:r>
          </w:hyperlink>
        </w:p>
        <w:p>
          <w:pPr>
            <w:pStyle w:val="Contents4"/>
            <w:tabs>
              <w:tab w:val="clear" w:pos="8176"/>
              <w:tab w:val="right" w:pos="9026" w:leader="dot"/>
            </w:tabs>
            <w:rPr/>
          </w:pPr>
          <w:hyperlink w:anchor="__RefHeading___Toc3702303_2320776876">
            <w:r>
              <w:rPr>
                <w:webHidden/>
                <w:rStyle w:val="IndexLink"/>
                <w:rtl w:val="true"/>
              </w:rPr>
              <w:t>حرف الثاء</w:t>
            </w:r>
            <w:r>
              <w:rPr>
                <w:rStyle w:val="IndexLink"/>
                <w:rtl w:val="true"/>
              </w:rPr>
              <w:tab/>
            </w:r>
            <w:r>
              <w:rPr>
                <w:rStyle w:val="IndexLink"/>
              </w:rPr>
              <w:t>110</w:t>
            </w:r>
          </w:hyperlink>
        </w:p>
        <w:p>
          <w:pPr>
            <w:pStyle w:val="Contents4"/>
            <w:tabs>
              <w:tab w:val="clear" w:pos="8176"/>
              <w:tab w:val="right" w:pos="9026" w:leader="dot"/>
            </w:tabs>
            <w:rPr/>
          </w:pPr>
          <w:hyperlink w:anchor="__RefHeading___Toc3702305_2320776876">
            <w:r>
              <w:rPr>
                <w:webHidden/>
                <w:rStyle w:val="IndexLink"/>
                <w:rtl w:val="true"/>
              </w:rPr>
              <w:t>حرف الجيم</w:t>
            </w:r>
            <w:r>
              <w:rPr>
                <w:rStyle w:val="IndexLink"/>
                <w:rtl w:val="true"/>
              </w:rPr>
              <w:tab/>
            </w:r>
            <w:r>
              <w:rPr>
                <w:rStyle w:val="IndexLink"/>
              </w:rPr>
              <w:t>110</w:t>
            </w:r>
          </w:hyperlink>
        </w:p>
        <w:p>
          <w:pPr>
            <w:pStyle w:val="Contents4"/>
            <w:tabs>
              <w:tab w:val="clear" w:pos="8176"/>
              <w:tab w:val="right" w:pos="9026" w:leader="dot"/>
            </w:tabs>
            <w:rPr/>
          </w:pPr>
          <w:hyperlink w:anchor="__RefHeading___Toc3702307_2320776876">
            <w:r>
              <w:rPr>
                <w:webHidden/>
                <w:rStyle w:val="IndexLink"/>
                <w:rtl w:val="true"/>
              </w:rPr>
              <w:t>حرف الحاء</w:t>
            </w:r>
            <w:r>
              <w:rPr>
                <w:rStyle w:val="IndexLink"/>
                <w:rtl w:val="true"/>
              </w:rPr>
              <w:tab/>
            </w:r>
            <w:r>
              <w:rPr>
                <w:rStyle w:val="IndexLink"/>
              </w:rPr>
              <w:t>119</w:t>
            </w:r>
          </w:hyperlink>
        </w:p>
        <w:p>
          <w:pPr>
            <w:pStyle w:val="Contents4"/>
            <w:tabs>
              <w:tab w:val="clear" w:pos="8176"/>
              <w:tab w:val="right" w:pos="9026" w:leader="dot"/>
            </w:tabs>
            <w:rPr/>
          </w:pPr>
          <w:hyperlink w:anchor="__RefHeading___Toc3702309_2320776876">
            <w:r>
              <w:rPr>
                <w:webHidden/>
                <w:rStyle w:val="IndexLink"/>
                <w:rtl w:val="true"/>
              </w:rPr>
              <w:t>حرف الخاء</w:t>
            </w:r>
            <w:r>
              <w:rPr>
                <w:rStyle w:val="IndexLink"/>
                <w:rtl w:val="true"/>
              </w:rPr>
              <w:tab/>
            </w:r>
            <w:r>
              <w:rPr>
                <w:rStyle w:val="IndexLink"/>
              </w:rPr>
              <w:t>124</w:t>
            </w:r>
          </w:hyperlink>
        </w:p>
        <w:p>
          <w:pPr>
            <w:pStyle w:val="Contents4"/>
            <w:tabs>
              <w:tab w:val="clear" w:pos="8176"/>
              <w:tab w:val="right" w:pos="9026" w:leader="dot"/>
            </w:tabs>
            <w:rPr/>
          </w:pPr>
          <w:hyperlink w:anchor="__RefHeading___Toc3702311_2320776876">
            <w:r>
              <w:rPr>
                <w:webHidden/>
                <w:rStyle w:val="IndexLink"/>
                <w:rtl w:val="true"/>
              </w:rPr>
              <w:t>حرف الدال</w:t>
            </w:r>
            <w:r>
              <w:rPr>
                <w:rStyle w:val="IndexLink"/>
                <w:rtl w:val="true"/>
              </w:rPr>
              <w:tab/>
            </w:r>
            <w:r>
              <w:rPr>
                <w:rStyle w:val="IndexLink"/>
              </w:rPr>
              <w:t>128</w:t>
            </w:r>
          </w:hyperlink>
        </w:p>
        <w:p>
          <w:pPr>
            <w:pStyle w:val="Contents4"/>
            <w:tabs>
              <w:tab w:val="clear" w:pos="8176"/>
              <w:tab w:val="right" w:pos="9026" w:leader="dot"/>
            </w:tabs>
            <w:rPr/>
          </w:pPr>
          <w:hyperlink w:anchor="__RefHeading___Toc3702313_2320776876">
            <w:r>
              <w:rPr>
                <w:webHidden/>
                <w:rStyle w:val="IndexLink"/>
                <w:rtl w:val="true"/>
              </w:rPr>
              <w:t>حرف الذال</w:t>
            </w:r>
            <w:r>
              <w:rPr>
                <w:rStyle w:val="IndexLink"/>
                <w:rtl w:val="true"/>
              </w:rPr>
              <w:tab/>
            </w:r>
            <w:r>
              <w:rPr>
                <w:rStyle w:val="IndexLink"/>
              </w:rPr>
              <w:t>132</w:t>
            </w:r>
          </w:hyperlink>
        </w:p>
        <w:p>
          <w:pPr>
            <w:pStyle w:val="Contents4"/>
            <w:tabs>
              <w:tab w:val="clear" w:pos="8176"/>
              <w:tab w:val="right" w:pos="9026" w:leader="dot"/>
            </w:tabs>
            <w:rPr/>
          </w:pPr>
          <w:hyperlink w:anchor="__RefHeading___Toc3702315_2320776876">
            <w:r>
              <w:rPr>
                <w:webHidden/>
                <w:rStyle w:val="IndexLink"/>
                <w:rtl w:val="true"/>
              </w:rPr>
              <w:t>حرف الراء</w:t>
            </w:r>
            <w:r>
              <w:rPr>
                <w:rStyle w:val="IndexLink"/>
                <w:rtl w:val="true"/>
              </w:rPr>
              <w:tab/>
            </w:r>
            <w:r>
              <w:rPr>
                <w:rStyle w:val="IndexLink"/>
              </w:rPr>
              <w:t>136</w:t>
            </w:r>
          </w:hyperlink>
        </w:p>
        <w:p>
          <w:pPr>
            <w:pStyle w:val="Contents4"/>
            <w:tabs>
              <w:tab w:val="clear" w:pos="8176"/>
              <w:tab w:val="right" w:pos="9026" w:leader="dot"/>
            </w:tabs>
            <w:rPr/>
          </w:pPr>
          <w:hyperlink w:anchor="__RefHeading___Toc3702317_2320776876">
            <w:r>
              <w:rPr>
                <w:webHidden/>
                <w:rStyle w:val="IndexLink"/>
                <w:rtl w:val="true"/>
              </w:rPr>
              <w:t>حرف الزاء</w:t>
            </w:r>
            <w:r>
              <w:rPr>
                <w:rStyle w:val="IndexLink"/>
                <w:rtl w:val="true"/>
              </w:rPr>
              <w:tab/>
            </w:r>
            <w:r>
              <w:rPr>
                <w:rStyle w:val="IndexLink"/>
              </w:rPr>
              <w:t>144</w:t>
            </w:r>
          </w:hyperlink>
        </w:p>
        <w:p>
          <w:pPr>
            <w:pStyle w:val="Contents4"/>
            <w:tabs>
              <w:tab w:val="clear" w:pos="8176"/>
              <w:tab w:val="right" w:pos="9026" w:leader="dot"/>
            </w:tabs>
            <w:rPr/>
          </w:pPr>
          <w:hyperlink w:anchor="__RefHeading___Toc3702319_2320776876">
            <w:r>
              <w:rPr>
                <w:webHidden/>
                <w:rStyle w:val="IndexLink"/>
                <w:rtl w:val="true"/>
              </w:rPr>
              <w:t>حرف السين</w:t>
            </w:r>
            <w:r>
              <w:rPr>
                <w:rStyle w:val="IndexLink"/>
                <w:rtl w:val="true"/>
              </w:rPr>
              <w:tab/>
            </w:r>
            <w:r>
              <w:rPr>
                <w:rStyle w:val="IndexLink"/>
              </w:rPr>
              <w:t>148</w:t>
            </w:r>
          </w:hyperlink>
        </w:p>
        <w:p>
          <w:pPr>
            <w:pStyle w:val="Contents4"/>
            <w:tabs>
              <w:tab w:val="clear" w:pos="8176"/>
              <w:tab w:val="right" w:pos="9026" w:leader="dot"/>
            </w:tabs>
            <w:rPr/>
          </w:pPr>
          <w:hyperlink w:anchor="__RefHeading___Toc3702321_2320776876">
            <w:r>
              <w:rPr>
                <w:webHidden/>
                <w:rStyle w:val="IndexLink"/>
                <w:rtl w:val="true"/>
              </w:rPr>
              <w:t>حرف الشين</w:t>
            </w:r>
            <w:r>
              <w:rPr>
                <w:rStyle w:val="IndexLink"/>
                <w:rtl w:val="true"/>
              </w:rPr>
              <w:tab/>
            </w:r>
            <w:r>
              <w:rPr>
                <w:rStyle w:val="IndexLink"/>
              </w:rPr>
              <w:t>153</w:t>
            </w:r>
          </w:hyperlink>
        </w:p>
        <w:p>
          <w:pPr>
            <w:pStyle w:val="Contents4"/>
            <w:tabs>
              <w:tab w:val="clear" w:pos="8176"/>
              <w:tab w:val="right" w:pos="9026" w:leader="dot"/>
            </w:tabs>
            <w:rPr/>
          </w:pPr>
          <w:hyperlink w:anchor="__RefHeading___Toc3702323_2320776876">
            <w:r>
              <w:rPr>
                <w:webHidden/>
                <w:rStyle w:val="IndexLink"/>
                <w:rtl w:val="true"/>
              </w:rPr>
              <w:t>حرف الصاد</w:t>
            </w:r>
            <w:r>
              <w:rPr>
                <w:rStyle w:val="IndexLink"/>
                <w:rtl w:val="true"/>
              </w:rPr>
              <w:tab/>
            </w:r>
            <w:r>
              <w:rPr>
                <w:rStyle w:val="IndexLink"/>
              </w:rPr>
              <w:t>159</w:t>
            </w:r>
          </w:hyperlink>
        </w:p>
        <w:p>
          <w:pPr>
            <w:pStyle w:val="Contents4"/>
            <w:tabs>
              <w:tab w:val="clear" w:pos="8176"/>
              <w:tab w:val="right" w:pos="9026" w:leader="dot"/>
            </w:tabs>
            <w:rPr/>
          </w:pPr>
          <w:hyperlink w:anchor="__RefHeading___Toc3702325_2320776876">
            <w:r>
              <w:rPr>
                <w:webHidden/>
                <w:rStyle w:val="IndexLink"/>
                <w:rtl w:val="true"/>
              </w:rPr>
              <w:t>حرف الضاد</w:t>
            </w:r>
            <w:r>
              <w:rPr>
                <w:rStyle w:val="IndexLink"/>
                <w:rtl w:val="true"/>
              </w:rPr>
              <w:tab/>
            </w:r>
            <w:r>
              <w:rPr>
                <w:rStyle w:val="IndexLink"/>
              </w:rPr>
              <w:t>162</w:t>
            </w:r>
          </w:hyperlink>
        </w:p>
        <w:p>
          <w:pPr>
            <w:pStyle w:val="Contents4"/>
            <w:tabs>
              <w:tab w:val="clear" w:pos="8176"/>
              <w:tab w:val="right" w:pos="9026" w:leader="dot"/>
            </w:tabs>
            <w:rPr/>
          </w:pPr>
          <w:hyperlink w:anchor="__RefHeading___Toc3702327_2320776876">
            <w:r>
              <w:rPr>
                <w:webHidden/>
                <w:rStyle w:val="IndexLink"/>
                <w:rtl w:val="true"/>
              </w:rPr>
              <w:t>حرف الطاء</w:t>
            </w:r>
            <w:r>
              <w:rPr>
                <w:rStyle w:val="IndexLink"/>
                <w:rtl w:val="true"/>
              </w:rPr>
              <w:tab/>
            </w:r>
            <w:r>
              <w:rPr>
                <w:rStyle w:val="IndexLink"/>
              </w:rPr>
              <w:t>162</w:t>
            </w:r>
          </w:hyperlink>
        </w:p>
        <w:p>
          <w:pPr>
            <w:pStyle w:val="Contents4"/>
            <w:tabs>
              <w:tab w:val="clear" w:pos="8176"/>
              <w:tab w:val="right" w:pos="9026" w:leader="dot"/>
            </w:tabs>
            <w:rPr/>
          </w:pPr>
          <w:hyperlink w:anchor="__RefHeading___Toc3702329_2320776876">
            <w:r>
              <w:rPr>
                <w:webHidden/>
                <w:rStyle w:val="IndexLink"/>
                <w:rtl w:val="true"/>
              </w:rPr>
              <w:t>حرف الظاء</w:t>
            </w:r>
            <w:r>
              <w:rPr>
                <w:rStyle w:val="IndexLink"/>
                <w:rtl w:val="true"/>
              </w:rPr>
              <w:tab/>
            </w:r>
            <w:r>
              <w:rPr>
                <w:rStyle w:val="IndexLink"/>
              </w:rPr>
              <w:t>164</w:t>
            </w:r>
          </w:hyperlink>
        </w:p>
        <w:p>
          <w:pPr>
            <w:pStyle w:val="Contents4"/>
            <w:tabs>
              <w:tab w:val="clear" w:pos="8176"/>
              <w:tab w:val="right" w:pos="9026" w:leader="dot"/>
            </w:tabs>
            <w:rPr/>
          </w:pPr>
          <w:hyperlink w:anchor="__RefHeading___Toc3702331_2320776876">
            <w:r>
              <w:rPr>
                <w:webHidden/>
                <w:rStyle w:val="IndexLink"/>
                <w:rtl w:val="true"/>
              </w:rPr>
              <w:t>حرف العين</w:t>
            </w:r>
            <w:r>
              <w:rPr>
                <w:rStyle w:val="IndexLink"/>
                <w:rtl w:val="true"/>
              </w:rPr>
              <w:tab/>
            </w:r>
            <w:r>
              <w:rPr>
                <w:rStyle w:val="IndexLink"/>
              </w:rPr>
              <w:t>164</w:t>
            </w:r>
          </w:hyperlink>
        </w:p>
        <w:p>
          <w:pPr>
            <w:pStyle w:val="Contents4"/>
            <w:tabs>
              <w:tab w:val="clear" w:pos="8176"/>
              <w:tab w:val="right" w:pos="9026" w:leader="dot"/>
            </w:tabs>
            <w:rPr/>
          </w:pPr>
          <w:hyperlink w:anchor="__RefHeading___Toc3702333_2320776876">
            <w:r>
              <w:rPr>
                <w:webHidden/>
                <w:rStyle w:val="IndexLink"/>
                <w:rtl w:val="true"/>
              </w:rPr>
              <w:t>حرف الغين</w:t>
            </w:r>
            <w:r>
              <w:rPr>
                <w:rStyle w:val="IndexLink"/>
                <w:rtl w:val="true"/>
              </w:rPr>
              <w:tab/>
            </w:r>
            <w:r>
              <w:rPr>
                <w:rStyle w:val="IndexLink"/>
              </w:rPr>
              <w:t>172</w:t>
            </w:r>
          </w:hyperlink>
        </w:p>
        <w:p>
          <w:pPr>
            <w:pStyle w:val="Contents4"/>
            <w:tabs>
              <w:tab w:val="clear" w:pos="8176"/>
              <w:tab w:val="right" w:pos="9026" w:leader="dot"/>
            </w:tabs>
            <w:rPr/>
          </w:pPr>
          <w:hyperlink w:anchor="__RefHeading___Toc3702335_2320776876">
            <w:r>
              <w:rPr>
                <w:webHidden/>
                <w:rStyle w:val="IndexLink"/>
                <w:rtl w:val="true"/>
              </w:rPr>
              <w:t>حرف الفاء</w:t>
            </w:r>
            <w:r>
              <w:rPr>
                <w:rStyle w:val="IndexLink"/>
                <w:rtl w:val="true"/>
              </w:rPr>
              <w:tab/>
            </w:r>
            <w:r>
              <w:rPr>
                <w:rStyle w:val="IndexLink"/>
              </w:rPr>
              <w:t>174</w:t>
            </w:r>
          </w:hyperlink>
        </w:p>
        <w:p>
          <w:pPr>
            <w:pStyle w:val="Contents4"/>
            <w:tabs>
              <w:tab w:val="clear" w:pos="8176"/>
              <w:tab w:val="right" w:pos="9026" w:leader="dot"/>
            </w:tabs>
            <w:rPr/>
          </w:pPr>
          <w:hyperlink w:anchor="__RefHeading___Toc3702337_2320776876">
            <w:r>
              <w:rPr>
                <w:webHidden/>
                <w:rStyle w:val="IndexLink"/>
                <w:rtl w:val="true"/>
              </w:rPr>
              <w:t>حرف القاف</w:t>
            </w:r>
            <w:r>
              <w:rPr>
                <w:rStyle w:val="IndexLink"/>
                <w:rtl w:val="true"/>
              </w:rPr>
              <w:tab/>
            </w:r>
            <w:r>
              <w:rPr>
                <w:rStyle w:val="IndexLink"/>
              </w:rPr>
              <w:t>182</w:t>
            </w:r>
          </w:hyperlink>
        </w:p>
        <w:p>
          <w:pPr>
            <w:pStyle w:val="Contents4"/>
            <w:tabs>
              <w:tab w:val="clear" w:pos="8176"/>
              <w:tab w:val="right" w:pos="9026" w:leader="dot"/>
            </w:tabs>
            <w:rPr/>
          </w:pPr>
          <w:hyperlink w:anchor="__RefHeading___Toc3702339_2320776876">
            <w:r>
              <w:rPr>
                <w:webHidden/>
                <w:rStyle w:val="IndexLink"/>
                <w:rtl w:val="true"/>
              </w:rPr>
              <w:t>حرف الكاف</w:t>
            </w:r>
            <w:r>
              <w:rPr>
                <w:rStyle w:val="IndexLink"/>
                <w:rtl w:val="true"/>
              </w:rPr>
              <w:tab/>
            </w:r>
            <w:r>
              <w:rPr>
                <w:rStyle w:val="IndexLink"/>
              </w:rPr>
              <w:t>186</w:t>
            </w:r>
          </w:hyperlink>
        </w:p>
        <w:p>
          <w:pPr>
            <w:pStyle w:val="Contents4"/>
            <w:tabs>
              <w:tab w:val="clear" w:pos="8176"/>
              <w:tab w:val="right" w:pos="9026" w:leader="dot"/>
            </w:tabs>
            <w:rPr/>
          </w:pPr>
          <w:hyperlink w:anchor="__RefHeading___Toc3702341_2320776876">
            <w:r>
              <w:rPr>
                <w:webHidden/>
                <w:rStyle w:val="IndexLink"/>
                <w:rtl w:val="true"/>
              </w:rPr>
              <w:t>حرف اللام</w:t>
            </w:r>
            <w:r>
              <w:rPr>
                <w:rStyle w:val="IndexLink"/>
                <w:rtl w:val="true"/>
              </w:rPr>
              <w:tab/>
            </w:r>
            <w:r>
              <w:rPr>
                <w:rStyle w:val="IndexLink"/>
              </w:rPr>
              <w:t>192</w:t>
            </w:r>
          </w:hyperlink>
        </w:p>
        <w:p>
          <w:pPr>
            <w:pStyle w:val="Contents4"/>
            <w:tabs>
              <w:tab w:val="clear" w:pos="8176"/>
              <w:tab w:val="right" w:pos="9026" w:leader="dot"/>
            </w:tabs>
            <w:rPr/>
          </w:pPr>
          <w:hyperlink w:anchor="__RefHeading___Toc3702343_2320776876">
            <w:r>
              <w:rPr>
                <w:webHidden/>
                <w:rStyle w:val="IndexLink"/>
                <w:rtl w:val="true"/>
              </w:rPr>
              <w:t>حرف الميم</w:t>
            </w:r>
            <w:r>
              <w:rPr>
                <w:rStyle w:val="IndexLink"/>
                <w:rtl w:val="true"/>
              </w:rPr>
              <w:tab/>
            </w:r>
            <w:r>
              <w:rPr>
                <w:rStyle w:val="IndexLink"/>
              </w:rPr>
              <w:t>194</w:t>
            </w:r>
          </w:hyperlink>
        </w:p>
        <w:p>
          <w:pPr>
            <w:pStyle w:val="Contents4"/>
            <w:tabs>
              <w:tab w:val="clear" w:pos="8176"/>
              <w:tab w:val="right" w:pos="9026" w:leader="dot"/>
            </w:tabs>
            <w:rPr/>
          </w:pPr>
          <w:hyperlink w:anchor="__RefHeading___Toc3702345_2320776876">
            <w:r>
              <w:rPr>
                <w:webHidden/>
                <w:rStyle w:val="IndexLink"/>
                <w:rtl w:val="true"/>
              </w:rPr>
              <w:t>حرف النون</w:t>
            </w:r>
            <w:r>
              <w:rPr>
                <w:rStyle w:val="IndexLink"/>
                <w:rtl w:val="true"/>
              </w:rPr>
              <w:tab/>
            </w:r>
            <w:r>
              <w:rPr>
                <w:rStyle w:val="IndexLink"/>
              </w:rPr>
              <w:t>231</w:t>
            </w:r>
          </w:hyperlink>
        </w:p>
        <w:p>
          <w:pPr>
            <w:pStyle w:val="Contents4"/>
            <w:tabs>
              <w:tab w:val="clear" w:pos="8176"/>
              <w:tab w:val="right" w:pos="9026" w:leader="dot"/>
            </w:tabs>
            <w:rPr/>
          </w:pPr>
          <w:hyperlink w:anchor="__RefHeading___Toc3702347_2320776876">
            <w:r>
              <w:rPr>
                <w:webHidden/>
                <w:rStyle w:val="IndexLink"/>
                <w:rtl w:val="true"/>
              </w:rPr>
              <w:t>حرف الواو</w:t>
            </w:r>
            <w:r>
              <w:rPr>
                <w:rStyle w:val="IndexLink"/>
                <w:rtl w:val="true"/>
              </w:rPr>
              <w:tab/>
            </w:r>
            <w:r>
              <w:rPr>
                <w:rStyle w:val="IndexLink"/>
              </w:rPr>
              <w:t>238</w:t>
            </w:r>
          </w:hyperlink>
        </w:p>
        <w:p>
          <w:pPr>
            <w:pStyle w:val="Contents4"/>
            <w:tabs>
              <w:tab w:val="clear" w:pos="8176"/>
              <w:tab w:val="right" w:pos="9026" w:leader="dot"/>
            </w:tabs>
            <w:rPr/>
          </w:pPr>
          <w:hyperlink w:anchor="__RefHeading___Toc3702349_2320776876">
            <w:r>
              <w:rPr>
                <w:webHidden/>
                <w:rStyle w:val="IndexLink"/>
                <w:rtl w:val="true"/>
              </w:rPr>
              <w:t>حرف الهاء</w:t>
            </w:r>
            <w:r>
              <w:rPr>
                <w:rStyle w:val="IndexLink"/>
                <w:rtl w:val="true"/>
              </w:rPr>
              <w:tab/>
            </w:r>
            <w:r>
              <w:rPr>
                <w:rStyle w:val="IndexLink"/>
              </w:rPr>
              <w:t>241</w:t>
            </w:r>
          </w:hyperlink>
        </w:p>
        <w:p>
          <w:pPr>
            <w:pStyle w:val="Contents4"/>
            <w:tabs>
              <w:tab w:val="clear" w:pos="8176"/>
              <w:tab w:val="right" w:pos="9026" w:leader="dot"/>
            </w:tabs>
            <w:rPr/>
          </w:pPr>
          <w:hyperlink w:anchor="__RefHeading___Toc3702351_2320776876">
            <w:r>
              <w:rPr>
                <w:webHidden/>
                <w:rStyle w:val="IndexLink"/>
                <w:rtl w:val="true"/>
              </w:rPr>
              <w:t>حرف الياء</w:t>
            </w:r>
            <w:r>
              <w:rPr>
                <w:rStyle w:val="IndexLink"/>
                <w:rtl w:val="true"/>
              </w:rPr>
              <w:tab/>
            </w:r>
            <w:r>
              <w:rPr>
                <w:rStyle w:val="IndexLink"/>
              </w:rPr>
              <w:t>242</w:t>
            </w:r>
          </w:hyperlink>
        </w:p>
        <w:p>
          <w:pPr>
            <w:pStyle w:val="Contents3"/>
            <w:tabs>
              <w:tab w:val="clear" w:pos="8459"/>
              <w:tab w:val="right" w:pos="9026" w:leader="dot"/>
            </w:tabs>
            <w:rPr/>
          </w:pPr>
          <w:hyperlink w:anchor="__RefHeading___Toc3702353_2320776876">
            <w:r>
              <w:rPr>
                <w:webHidden/>
                <w:rStyle w:val="IndexLink"/>
                <w:rtl w:val="true"/>
              </w:rPr>
              <w:t>موجز من حياة الزهراء عليها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3702355_2320776876">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3702357_2320776876">
            <w:r>
              <w:rPr>
                <w:webHidden/>
                <w:rStyle w:val="IndexLink"/>
                <w:rtl w:val="true"/>
              </w:rPr>
              <w:t>خلق الزهراء عليها السّلام النورانية</w:t>
            </w:r>
            <w:r>
              <w:rPr>
                <w:rStyle w:val="IndexLink"/>
                <w:rtl w:val="true"/>
              </w:rPr>
              <w:tab/>
            </w:r>
            <w:r>
              <w:rPr>
                <w:rStyle w:val="IndexLink"/>
              </w:rPr>
              <w:t>244</w:t>
            </w:r>
          </w:hyperlink>
        </w:p>
        <w:p>
          <w:pPr>
            <w:pStyle w:val="Contents4"/>
            <w:tabs>
              <w:tab w:val="clear" w:pos="8176"/>
              <w:tab w:val="right" w:pos="9026" w:leader="dot"/>
            </w:tabs>
            <w:rPr/>
          </w:pPr>
          <w:hyperlink w:anchor="__RefHeading___Toc3702359_2320776876">
            <w:r>
              <w:rPr>
                <w:webHidden/>
                <w:rStyle w:val="IndexLink"/>
                <w:rtl w:val="true"/>
              </w:rPr>
              <w:t>انعقاد نطفتها المباركة</w:t>
            </w:r>
            <w:r>
              <w:rPr>
                <w:rStyle w:val="IndexLink"/>
                <w:rtl w:val="true"/>
              </w:rPr>
              <w:tab/>
            </w:r>
            <w:r>
              <w:rPr>
                <w:rStyle w:val="IndexLink"/>
              </w:rPr>
              <w:t>244</w:t>
            </w:r>
          </w:hyperlink>
        </w:p>
        <w:p>
          <w:pPr>
            <w:pStyle w:val="Contents4"/>
            <w:tabs>
              <w:tab w:val="clear" w:pos="8176"/>
              <w:tab w:val="right" w:pos="9026" w:leader="dot"/>
            </w:tabs>
            <w:rPr/>
          </w:pPr>
          <w:hyperlink w:anchor="__RefHeading___Toc3702361_2320776876">
            <w:r>
              <w:rPr>
                <w:webHidden/>
                <w:rStyle w:val="IndexLink"/>
                <w:rtl w:val="true"/>
              </w:rPr>
              <w:t>ولادة الزهراء عليها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3702363_2320776876">
            <w:r>
              <w:rPr>
                <w:webHidden/>
                <w:rStyle w:val="IndexLink"/>
                <w:rtl w:val="true"/>
              </w:rPr>
              <w:t>فترة صغر فاطمة عليها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3702365_2320776876">
            <w:r>
              <w:rPr>
                <w:webHidden/>
                <w:rStyle w:val="IndexLink"/>
                <w:rtl w:val="true"/>
              </w:rPr>
              <w:t>هجرة فاطمة عليها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3702367_2320776876">
            <w:r>
              <w:rPr>
                <w:webHidden/>
                <w:rStyle w:val="IndexLink"/>
                <w:rtl w:val="true"/>
              </w:rPr>
              <w:t>زواج فاطمة عليها 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3702369_2320776876">
            <w:r>
              <w:rPr>
                <w:webHidden/>
                <w:rStyle w:val="IndexLink"/>
                <w:rtl w:val="true"/>
              </w:rPr>
              <w:t>خطبة فاطمة عليها 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3702371_2320776876">
            <w:r>
              <w:rPr>
                <w:webHidden/>
                <w:rStyle w:val="IndexLink"/>
                <w:rtl w:val="true"/>
              </w:rPr>
              <w:t>عقد فاطمة عليها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3702373_2320776876">
            <w:r>
              <w:rPr>
                <w:webHidden/>
                <w:rStyle w:val="IndexLink"/>
                <w:rtl w:val="true"/>
              </w:rPr>
              <w:t>صداق فاطمة عليها 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3702375_2320776876">
            <w:r>
              <w:rPr>
                <w:webHidden/>
                <w:rStyle w:val="IndexLink"/>
                <w:rtl w:val="true"/>
              </w:rPr>
              <w:t>جهاز فاطمة عليها 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3702377_2320776876">
            <w:r>
              <w:rPr>
                <w:webHidden/>
                <w:rStyle w:val="IndexLink"/>
                <w:rtl w:val="true"/>
              </w:rPr>
              <w:t>وليمة فاطمة عليها السّلام</w:t>
            </w:r>
            <w:r>
              <w:rPr>
                <w:rStyle w:val="IndexLink"/>
                <w:rtl w:val="true"/>
              </w:rPr>
              <w:tab/>
            </w:r>
            <w:r>
              <w:rPr>
                <w:rStyle w:val="IndexLink"/>
              </w:rPr>
              <w:t>252</w:t>
            </w:r>
          </w:hyperlink>
        </w:p>
        <w:p>
          <w:pPr>
            <w:pStyle w:val="Contents5"/>
            <w:tabs>
              <w:tab w:val="clear" w:pos="7892"/>
              <w:tab w:val="right" w:pos="9026" w:leader="dot"/>
            </w:tabs>
            <w:rPr/>
          </w:pPr>
          <w:hyperlink w:anchor="__RefHeading___Toc3702379_2320776876">
            <w:r>
              <w:rPr>
                <w:webHidden/>
                <w:rStyle w:val="IndexLink"/>
                <w:rtl w:val="true"/>
              </w:rPr>
              <w:t>زفاف فاطمة عليها السّلام</w:t>
            </w:r>
            <w:r>
              <w:rPr>
                <w:rStyle w:val="IndexLink"/>
                <w:rtl w:val="true"/>
              </w:rPr>
              <w:tab/>
            </w:r>
            <w:r>
              <w:rPr>
                <w:rStyle w:val="IndexLink"/>
              </w:rPr>
              <w:t>254</w:t>
            </w:r>
          </w:hyperlink>
        </w:p>
        <w:p>
          <w:pPr>
            <w:pStyle w:val="Contents5"/>
            <w:tabs>
              <w:tab w:val="clear" w:pos="7892"/>
              <w:tab w:val="right" w:pos="9026" w:leader="dot"/>
            </w:tabs>
            <w:rPr/>
          </w:pPr>
          <w:hyperlink w:anchor="__RefHeading___Toc3702381_2320776876">
            <w:r>
              <w:rPr>
                <w:webHidden/>
                <w:rStyle w:val="IndexLink"/>
                <w:rtl w:val="true"/>
              </w:rPr>
              <w:t>ولادة أبناء فاطمة عليها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3702383_2320776876">
            <w:r>
              <w:rPr>
                <w:webHidden/>
                <w:rStyle w:val="IndexLink"/>
                <w:rtl w:val="true"/>
              </w:rPr>
              <w:t>فاطمة عليها السّلام بعد زواجها حتى استشهاد أبيها صلّى اللّه عليه و آله</w:t>
            </w:r>
            <w:r>
              <w:rPr>
                <w:rStyle w:val="IndexLink"/>
                <w:rtl w:val="true"/>
              </w:rPr>
              <w:tab/>
            </w:r>
            <w:r>
              <w:rPr>
                <w:rStyle w:val="IndexLink"/>
              </w:rPr>
              <w:t>258</w:t>
            </w:r>
          </w:hyperlink>
        </w:p>
        <w:p>
          <w:pPr>
            <w:pStyle w:val="Contents5"/>
            <w:tabs>
              <w:tab w:val="clear" w:pos="7892"/>
              <w:tab w:val="right" w:pos="9026" w:leader="dot"/>
            </w:tabs>
            <w:rPr/>
          </w:pPr>
          <w:hyperlink w:anchor="__RefHeading___Toc3702385_232077687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702387_2320776876">
            <w:r>
              <w:rPr>
                <w:webHidden/>
                <w:rStyle w:val="IndexLink"/>
                <w:rtl w:val="true"/>
              </w:rPr>
              <w:t>الزهراء عليها السّلام و قضية المباهلة</w:t>
            </w:r>
            <w:r>
              <w:rPr>
                <w:rStyle w:val="IndexLink"/>
                <w:rtl w:val="true"/>
              </w:rPr>
              <w:tab/>
            </w:r>
            <w:r>
              <w:rPr>
                <w:rStyle w:val="IndexLink"/>
              </w:rPr>
              <w:t>259</w:t>
            </w:r>
          </w:hyperlink>
        </w:p>
        <w:p>
          <w:pPr>
            <w:pStyle w:val="Contents5"/>
            <w:tabs>
              <w:tab w:val="clear" w:pos="7892"/>
              <w:tab w:val="right" w:pos="9026" w:leader="dot"/>
            </w:tabs>
            <w:rPr/>
          </w:pPr>
          <w:hyperlink w:anchor="__RefHeading___Toc3702389_2320776876">
            <w:r>
              <w:rPr>
                <w:webHidden/>
                <w:rStyle w:val="IndexLink"/>
                <w:rtl w:val="true"/>
              </w:rPr>
              <w:t>فاطمة عليها السّلام و حديث الكساء</w:t>
            </w:r>
            <w:r>
              <w:rPr>
                <w:rStyle w:val="IndexLink"/>
                <w:rtl w:val="true"/>
              </w:rPr>
              <w:tab/>
            </w:r>
            <w:r>
              <w:rPr>
                <w:rStyle w:val="IndexLink"/>
              </w:rPr>
              <w:t>259</w:t>
            </w:r>
          </w:hyperlink>
        </w:p>
        <w:p>
          <w:pPr>
            <w:pStyle w:val="Contents5"/>
            <w:tabs>
              <w:tab w:val="clear" w:pos="7892"/>
              <w:tab w:val="right" w:pos="9026" w:leader="dot"/>
            </w:tabs>
            <w:rPr/>
          </w:pPr>
          <w:hyperlink w:anchor="__RefHeading___Toc3702391_2320776876">
            <w:r>
              <w:rPr>
                <w:webHidden/>
                <w:rStyle w:val="IndexLink"/>
                <w:rtl w:val="true"/>
              </w:rPr>
              <w:t>تسبيح فاطمة عليها 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3702393_2320776876">
            <w:r>
              <w:rPr>
                <w:webHidden/>
                <w:rStyle w:val="IndexLink"/>
                <w:rtl w:val="true"/>
              </w:rPr>
              <w:t xml:space="preserve">فاطمة عليها السّلام و سورة </w:t>
            </w:r>
            <w:r>
              <w:rPr>
                <w:rStyle w:val="IndexLink"/>
                <w:rtl w:val="true"/>
              </w:rPr>
              <w:t>«</w:t>
            </w:r>
            <w:r>
              <w:rPr>
                <w:rStyle w:val="IndexLink"/>
                <w:rtl w:val="true"/>
              </w:rPr>
              <w:t>هل أتى</w:t>
            </w:r>
            <w:r>
              <w:rPr>
                <w:rStyle w:val="IndexLink"/>
                <w:rtl w:val="true"/>
              </w:rPr>
              <w:t>»</w:t>
              <w:tab/>
            </w:r>
            <w:r>
              <w:rPr>
                <w:rStyle w:val="IndexLink"/>
              </w:rPr>
              <w:t>261</w:t>
            </w:r>
          </w:hyperlink>
        </w:p>
        <w:p>
          <w:pPr>
            <w:pStyle w:val="Contents5"/>
            <w:tabs>
              <w:tab w:val="clear" w:pos="7892"/>
              <w:tab w:val="right" w:pos="9026" w:leader="dot"/>
            </w:tabs>
            <w:rPr/>
          </w:pPr>
          <w:hyperlink w:anchor="__RefHeading___Toc3702395_2320776876">
            <w:r>
              <w:rPr>
                <w:webHidden/>
                <w:rStyle w:val="IndexLink"/>
                <w:rtl w:val="true"/>
              </w:rPr>
              <w:t>فاطمة عليها السّلام و حجة الوداع</w:t>
            </w:r>
            <w:r>
              <w:rPr>
                <w:rStyle w:val="IndexLink"/>
                <w:rtl w:val="true"/>
              </w:rPr>
              <w:tab/>
            </w:r>
            <w:r>
              <w:rPr>
                <w:rStyle w:val="IndexLink"/>
              </w:rPr>
              <w:t>261</w:t>
            </w:r>
          </w:hyperlink>
        </w:p>
        <w:p>
          <w:pPr>
            <w:pStyle w:val="Contents5"/>
            <w:tabs>
              <w:tab w:val="clear" w:pos="7892"/>
              <w:tab w:val="right" w:pos="9026" w:leader="dot"/>
            </w:tabs>
            <w:rPr/>
          </w:pPr>
          <w:hyperlink w:anchor="__RefHeading___Toc3702397_2320776876">
            <w:r>
              <w:rPr>
                <w:webHidden/>
                <w:rStyle w:val="IndexLink"/>
                <w:rtl w:val="true"/>
              </w:rPr>
              <w:t>فاطمة عليها السّلام و غدير خم</w:t>
            </w:r>
            <w:r>
              <w:rPr>
                <w:rStyle w:val="IndexLink"/>
                <w:rtl w:val="true"/>
              </w:rPr>
              <w:tab/>
            </w:r>
            <w:r>
              <w:rPr>
                <w:rStyle w:val="IndexLink"/>
              </w:rPr>
              <w:t>262</w:t>
            </w:r>
          </w:hyperlink>
        </w:p>
        <w:p>
          <w:pPr>
            <w:pStyle w:val="Contents5"/>
            <w:tabs>
              <w:tab w:val="clear" w:pos="7892"/>
              <w:tab w:val="right" w:pos="9026" w:leader="dot"/>
            </w:tabs>
            <w:rPr/>
          </w:pPr>
          <w:hyperlink w:anchor="__RefHeading___Toc3702399_2320776876">
            <w:r>
              <w:rPr>
                <w:webHidden/>
                <w:rStyle w:val="IndexLink"/>
                <w:rtl w:val="true"/>
              </w:rPr>
              <w:t>فاطمة عليها السّلام مع أبيها في لحظاته الأخيرة من عمره</w:t>
            </w:r>
            <w:r>
              <w:rPr>
                <w:rStyle w:val="IndexLink"/>
                <w:rtl w:val="true"/>
              </w:rPr>
              <w:tab/>
            </w:r>
            <w:r>
              <w:rPr>
                <w:rStyle w:val="IndexLink"/>
              </w:rPr>
              <w:t>262</w:t>
            </w:r>
          </w:hyperlink>
        </w:p>
        <w:p>
          <w:pPr>
            <w:pStyle w:val="Contents5"/>
            <w:tabs>
              <w:tab w:val="clear" w:pos="7892"/>
              <w:tab w:val="right" w:pos="9026" w:leader="dot"/>
            </w:tabs>
            <w:rPr/>
          </w:pPr>
          <w:hyperlink w:anchor="__RefHeading___Toc3702401_2320776876">
            <w:r>
              <w:rPr>
                <w:webHidden/>
                <w:rStyle w:val="IndexLink"/>
                <w:rtl w:val="true"/>
              </w:rPr>
              <w:t>مواساة جبرائيل لفاطمة عليها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3702403_2320776876">
            <w:r>
              <w:rPr>
                <w:webHidden/>
                <w:rStyle w:val="IndexLink"/>
                <w:rtl w:val="true"/>
              </w:rPr>
              <w:t>مصحف فاطمة عليها السّلام</w:t>
            </w:r>
            <w:r>
              <w:rPr>
                <w:rStyle w:val="IndexLink"/>
                <w:rtl w:val="true"/>
              </w:rPr>
              <w:tab/>
            </w:r>
            <w:r>
              <w:rPr>
                <w:rStyle w:val="IndexLink"/>
              </w:rPr>
              <w:t>263</w:t>
            </w:r>
          </w:hyperlink>
        </w:p>
        <w:p>
          <w:pPr>
            <w:pStyle w:val="Contents5"/>
            <w:tabs>
              <w:tab w:val="clear" w:pos="7892"/>
              <w:tab w:val="right" w:pos="9026" w:leader="dot"/>
            </w:tabs>
            <w:rPr/>
          </w:pPr>
          <w:hyperlink w:anchor="__RefHeading___Toc3702405_2320776876">
            <w:r>
              <w:rPr>
                <w:webHidden/>
                <w:rStyle w:val="IndexLink"/>
                <w:rtl w:val="true"/>
              </w:rPr>
              <w:t>لوح فاطمة عليها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3702407_2320776876">
            <w:r>
              <w:rPr>
                <w:webHidden/>
                <w:rStyle w:val="IndexLink"/>
                <w:rtl w:val="true"/>
              </w:rPr>
              <w:t>حياة الزهراء عليها السّلام مع أمير المؤمنين عليه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3702409_2320776876">
            <w:r>
              <w:rPr>
                <w:webHidden/>
                <w:rStyle w:val="IndexLink"/>
                <w:rtl w:val="true"/>
              </w:rPr>
              <w:t>تعامل الزهراء عليها السّلام مع الخصم و نتائج ذلك</w:t>
            </w:r>
            <w:r>
              <w:rPr>
                <w:rStyle w:val="IndexLink"/>
                <w:rtl w:val="true"/>
              </w:rPr>
              <w:tab/>
            </w:r>
            <w:r>
              <w:rPr>
                <w:rStyle w:val="IndexLink"/>
              </w:rPr>
              <w:t>266</w:t>
            </w:r>
          </w:hyperlink>
        </w:p>
        <w:p>
          <w:pPr>
            <w:pStyle w:val="Contents5"/>
            <w:tabs>
              <w:tab w:val="clear" w:pos="7892"/>
              <w:tab w:val="right" w:pos="9026" w:leader="dot"/>
            </w:tabs>
            <w:rPr/>
          </w:pPr>
          <w:hyperlink w:anchor="__RefHeading___Toc3702411_2320776876">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702413_2320776876">
            <w:r>
              <w:rPr>
                <w:webHidden/>
                <w:rStyle w:val="IndexLink"/>
                <w:rtl w:val="true"/>
              </w:rPr>
              <w:t>محاولات المنافقين لإزالة قدسية الزهراء عليها السّلام و عظمتها</w:t>
            </w:r>
            <w:r>
              <w:rPr>
                <w:rStyle w:val="IndexLink"/>
                <w:rtl w:val="true"/>
              </w:rPr>
              <w:tab/>
            </w:r>
            <w:r>
              <w:rPr>
                <w:rStyle w:val="IndexLink"/>
              </w:rPr>
              <w:t>268</w:t>
            </w:r>
          </w:hyperlink>
        </w:p>
        <w:p>
          <w:pPr>
            <w:pStyle w:val="Contents4"/>
            <w:tabs>
              <w:tab w:val="clear" w:pos="8176"/>
              <w:tab w:val="right" w:pos="9026" w:leader="dot"/>
            </w:tabs>
            <w:rPr/>
          </w:pPr>
          <w:hyperlink w:anchor="__RefHeading___Toc3702415_2320776876">
            <w:r>
              <w:rPr>
                <w:webHidden/>
                <w:rStyle w:val="IndexLink"/>
                <w:rtl w:val="true"/>
              </w:rPr>
              <w:t>فاطمة عليها السّلام بعد أبيها</w:t>
            </w:r>
            <w:r>
              <w:rPr>
                <w:rStyle w:val="IndexLink"/>
                <w:rtl w:val="true"/>
              </w:rPr>
              <w:tab/>
            </w:r>
            <w:r>
              <w:rPr>
                <w:rStyle w:val="IndexLink"/>
              </w:rPr>
              <w:t>271</w:t>
            </w:r>
          </w:hyperlink>
        </w:p>
        <w:p>
          <w:pPr>
            <w:pStyle w:val="Contents5"/>
            <w:tabs>
              <w:tab w:val="clear" w:pos="7892"/>
              <w:tab w:val="right" w:pos="9026" w:leader="dot"/>
            </w:tabs>
            <w:rPr/>
          </w:pPr>
          <w:hyperlink w:anchor="__RefHeading___Toc3702417_2320776876">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3702419_2320776876">
            <w:r>
              <w:rPr>
                <w:webHidden/>
                <w:rStyle w:val="IndexLink"/>
                <w:rtl w:val="true"/>
              </w:rPr>
              <w:t>فاطمة عليها السّلام و بيت الأحزان</w:t>
            </w:r>
            <w:r>
              <w:rPr>
                <w:rStyle w:val="IndexLink"/>
                <w:rtl w:val="true"/>
              </w:rPr>
              <w:tab/>
            </w:r>
            <w:r>
              <w:rPr>
                <w:rStyle w:val="IndexLink"/>
              </w:rPr>
              <w:t>272</w:t>
            </w:r>
          </w:hyperlink>
        </w:p>
        <w:p>
          <w:pPr>
            <w:pStyle w:val="Contents5"/>
            <w:tabs>
              <w:tab w:val="clear" w:pos="7892"/>
              <w:tab w:val="right" w:pos="9026" w:leader="dot"/>
            </w:tabs>
            <w:rPr/>
          </w:pPr>
          <w:hyperlink w:anchor="__RefHeading___Toc3702421_2320776876">
            <w:r>
              <w:rPr>
                <w:webHidden/>
                <w:rStyle w:val="IndexLink"/>
                <w:rtl w:val="true"/>
              </w:rPr>
              <w:t>فاطمة عليها السّلام و بلبلة السقيفة</w:t>
            </w:r>
            <w:r>
              <w:rPr>
                <w:rStyle w:val="IndexLink"/>
                <w:rtl w:val="true"/>
              </w:rPr>
              <w:tab/>
            </w:r>
            <w:r>
              <w:rPr>
                <w:rStyle w:val="IndexLink"/>
              </w:rPr>
              <w:t>273</w:t>
            </w:r>
          </w:hyperlink>
        </w:p>
        <w:p>
          <w:pPr>
            <w:pStyle w:val="Contents5"/>
            <w:tabs>
              <w:tab w:val="clear" w:pos="7892"/>
              <w:tab w:val="right" w:pos="9026" w:leader="dot"/>
            </w:tabs>
            <w:rPr/>
          </w:pPr>
          <w:hyperlink w:anchor="__RefHeading___Toc3702423_2320776876">
            <w:r>
              <w:rPr>
                <w:webHidden/>
                <w:rStyle w:val="IndexLink"/>
                <w:rtl w:val="true"/>
              </w:rPr>
              <w:t>الهجوم على دار فاطمة عليها 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3702425_2320776876">
            <w:r>
              <w:rPr>
                <w:webHidden/>
                <w:rStyle w:val="IndexLink"/>
                <w:rtl w:val="true"/>
              </w:rPr>
              <w:t>بعد إحراق بيت فاطمة عليها السّلام</w:t>
            </w:r>
            <w:r>
              <w:rPr>
                <w:rStyle w:val="IndexLink"/>
                <w:rtl w:val="true"/>
              </w:rPr>
              <w:tab/>
            </w:r>
            <w:r>
              <w:rPr>
                <w:rStyle w:val="IndexLink"/>
              </w:rPr>
              <w:t>276</w:t>
            </w:r>
          </w:hyperlink>
        </w:p>
        <w:p>
          <w:pPr>
            <w:pStyle w:val="Contents5"/>
            <w:tabs>
              <w:tab w:val="clear" w:pos="7892"/>
              <w:tab w:val="right" w:pos="9026" w:leader="dot"/>
            </w:tabs>
            <w:rPr/>
          </w:pPr>
          <w:hyperlink w:anchor="__RefHeading___Toc3702427_2320776876">
            <w:r>
              <w:rPr>
                <w:webHidden/>
                <w:rStyle w:val="IndexLink"/>
                <w:rtl w:val="true"/>
              </w:rPr>
              <w:t>فاطمة عليها السّلام و فدك</w:t>
            </w:r>
            <w:r>
              <w:rPr>
                <w:rStyle w:val="IndexLink"/>
                <w:rtl w:val="true"/>
              </w:rPr>
              <w:tab/>
            </w:r>
            <w:r>
              <w:rPr>
                <w:rStyle w:val="IndexLink"/>
              </w:rPr>
              <w:t>276</w:t>
            </w:r>
          </w:hyperlink>
        </w:p>
        <w:p>
          <w:pPr>
            <w:pStyle w:val="Contents5"/>
            <w:tabs>
              <w:tab w:val="clear" w:pos="7892"/>
              <w:tab w:val="right" w:pos="9026" w:leader="dot"/>
            </w:tabs>
            <w:rPr/>
          </w:pPr>
          <w:hyperlink w:anchor="__RefHeading___Toc3702429_2320776876">
            <w:r>
              <w:rPr>
                <w:webHidden/>
                <w:rStyle w:val="IndexLink"/>
                <w:rtl w:val="true"/>
              </w:rPr>
              <w:t>غصب فدك</w:t>
            </w:r>
            <w:r>
              <w:rPr>
                <w:rStyle w:val="IndexLink"/>
                <w:rtl w:val="true"/>
              </w:rPr>
              <w:tab/>
            </w:r>
            <w:r>
              <w:rPr>
                <w:rStyle w:val="IndexLink"/>
              </w:rPr>
              <w:t>277</w:t>
            </w:r>
          </w:hyperlink>
        </w:p>
        <w:p>
          <w:pPr>
            <w:pStyle w:val="Contents5"/>
            <w:tabs>
              <w:tab w:val="clear" w:pos="7892"/>
              <w:tab w:val="right" w:pos="9026" w:leader="dot"/>
            </w:tabs>
            <w:rPr/>
          </w:pPr>
          <w:hyperlink w:anchor="__RefHeading___Toc3702431_2320776876">
            <w:r>
              <w:rPr>
                <w:webHidden/>
                <w:rStyle w:val="IndexLink"/>
                <w:rtl w:val="true"/>
              </w:rPr>
              <w:t>محاولات أمير المؤمنين و الزهراء عليهما السّلام لتبيين حق فدك</w:t>
            </w:r>
            <w:r>
              <w:rPr>
                <w:rStyle w:val="IndexLink"/>
                <w:rtl w:val="true"/>
              </w:rPr>
              <w:tab/>
            </w:r>
            <w:r>
              <w:rPr>
                <w:rStyle w:val="IndexLink"/>
              </w:rPr>
              <w:t>277</w:t>
            </w:r>
          </w:hyperlink>
        </w:p>
        <w:p>
          <w:pPr>
            <w:pStyle w:val="Contents5"/>
            <w:tabs>
              <w:tab w:val="clear" w:pos="7892"/>
              <w:tab w:val="right" w:pos="9026" w:leader="dot"/>
            </w:tabs>
            <w:rPr/>
          </w:pPr>
          <w:hyperlink w:anchor="__RefHeading___Toc3702433_2320776876">
            <w:r>
              <w:rPr>
                <w:webHidden/>
                <w:rStyle w:val="IndexLink"/>
                <w:rtl w:val="true"/>
              </w:rPr>
              <w:t>محاولات غاصبي فدك</w:t>
            </w:r>
            <w:r>
              <w:rPr>
                <w:rStyle w:val="IndexLink"/>
                <w:rtl w:val="true"/>
              </w:rPr>
              <w:tab/>
            </w:r>
            <w:r>
              <w:rPr>
                <w:rStyle w:val="IndexLink"/>
              </w:rPr>
              <w:t>278</w:t>
            </w:r>
          </w:hyperlink>
        </w:p>
        <w:p>
          <w:pPr>
            <w:pStyle w:val="Contents5"/>
            <w:tabs>
              <w:tab w:val="clear" w:pos="7892"/>
              <w:tab w:val="right" w:pos="9026" w:leader="dot"/>
            </w:tabs>
            <w:rPr/>
          </w:pPr>
          <w:hyperlink w:anchor="__RefHeading___Toc3702435_2320776876">
            <w:r>
              <w:rPr>
                <w:webHidden/>
                <w:rStyle w:val="IndexLink"/>
                <w:rtl w:val="true"/>
              </w:rPr>
              <w:t>ما قامت به الزهراء عليها السّلام في مسألة فدك</w:t>
            </w:r>
            <w:r>
              <w:rPr>
                <w:rStyle w:val="IndexLink"/>
                <w:rtl w:val="true"/>
              </w:rPr>
              <w:tab/>
            </w:r>
            <w:r>
              <w:rPr>
                <w:rStyle w:val="IndexLink"/>
              </w:rPr>
              <w:t>279</w:t>
            </w:r>
          </w:hyperlink>
        </w:p>
        <w:p>
          <w:pPr>
            <w:pStyle w:val="Contents5"/>
            <w:tabs>
              <w:tab w:val="clear" w:pos="7892"/>
              <w:tab w:val="right" w:pos="9026" w:leader="dot"/>
            </w:tabs>
            <w:rPr/>
          </w:pPr>
          <w:hyperlink w:anchor="__RefHeading___Toc3702437_2320776876">
            <w:r>
              <w:rPr>
                <w:webHidden/>
                <w:rStyle w:val="IndexLink"/>
                <w:rtl w:val="true"/>
              </w:rPr>
              <w:t>فدك بعد غصبها من فاطمة عليها السّلام</w:t>
            </w:r>
            <w:r>
              <w:rPr>
                <w:rStyle w:val="IndexLink"/>
                <w:rtl w:val="true"/>
              </w:rPr>
              <w:tab/>
            </w:r>
            <w:r>
              <w:rPr>
                <w:rStyle w:val="IndexLink"/>
              </w:rPr>
              <w:t>282</w:t>
            </w:r>
          </w:hyperlink>
        </w:p>
        <w:p>
          <w:pPr>
            <w:pStyle w:val="Contents5"/>
            <w:tabs>
              <w:tab w:val="clear" w:pos="7892"/>
              <w:tab w:val="right" w:pos="9026" w:leader="dot"/>
            </w:tabs>
            <w:rPr/>
          </w:pPr>
          <w:hyperlink w:anchor="__RefHeading___Toc3702439_2320776876">
            <w:r>
              <w:rPr>
                <w:webHidden/>
                <w:rStyle w:val="IndexLink"/>
                <w:rtl w:val="true"/>
              </w:rPr>
              <w:t>عيادتهما لفاطمة عليها السّلام</w:t>
            </w:r>
            <w:r>
              <w:rPr>
                <w:rStyle w:val="IndexLink"/>
                <w:rtl w:val="true"/>
              </w:rPr>
              <w:tab/>
            </w:r>
            <w:r>
              <w:rPr>
                <w:rStyle w:val="IndexLink"/>
              </w:rPr>
              <w:t>284</w:t>
            </w:r>
          </w:hyperlink>
        </w:p>
        <w:p>
          <w:pPr>
            <w:pStyle w:val="Contents5"/>
            <w:tabs>
              <w:tab w:val="clear" w:pos="7892"/>
              <w:tab w:val="right" w:pos="9026" w:leader="dot"/>
            </w:tabs>
            <w:rPr/>
          </w:pPr>
          <w:hyperlink w:anchor="__RefHeading___Toc3702441_2320776876">
            <w:r>
              <w:rPr>
                <w:webHidden/>
                <w:rStyle w:val="IndexLink"/>
                <w:rtl w:val="true"/>
              </w:rPr>
              <w:t>وصايا فاطمة عليها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3702443_2320776876">
            <w:r>
              <w:rPr>
                <w:webHidden/>
                <w:rStyle w:val="IndexLink"/>
                <w:rtl w:val="true"/>
              </w:rPr>
              <w:t>استشهاد فاطمة عليها السّلام</w:t>
            </w:r>
            <w:r>
              <w:rPr>
                <w:rStyle w:val="IndexLink"/>
                <w:rtl w:val="true"/>
              </w:rPr>
              <w:tab/>
            </w:r>
            <w:r>
              <w:rPr>
                <w:rStyle w:val="IndexLink"/>
              </w:rPr>
              <w:t>287</w:t>
            </w:r>
          </w:hyperlink>
        </w:p>
        <w:p>
          <w:pPr>
            <w:pStyle w:val="Contents5"/>
            <w:tabs>
              <w:tab w:val="clear" w:pos="7892"/>
              <w:tab w:val="right" w:pos="9026" w:leader="dot"/>
            </w:tabs>
            <w:rPr/>
          </w:pPr>
          <w:hyperlink w:anchor="__RefHeading___Toc3702445_232077687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702447_2320776876">
            <w:r>
              <w:rPr>
                <w:webHidden/>
                <w:rStyle w:val="IndexLink"/>
                <w:rtl w:val="true"/>
              </w:rPr>
              <w:t>موقف أهل المدينة من استشهاد فاطمة عليها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3702449_2320776876">
            <w:r>
              <w:rPr>
                <w:webHidden/>
                <w:rStyle w:val="IndexLink"/>
                <w:rtl w:val="true"/>
              </w:rPr>
              <w:t>قبر فاطمة عليها السّلام</w:t>
            </w:r>
            <w:r>
              <w:rPr>
                <w:rStyle w:val="IndexLink"/>
                <w:rtl w:val="true"/>
              </w:rPr>
              <w:tab/>
            </w:r>
            <w:r>
              <w:rPr>
                <w:rStyle w:val="IndexLink"/>
              </w:rPr>
              <w:t>293</w:t>
            </w:r>
          </w:hyperlink>
        </w:p>
        <w:p>
          <w:pPr>
            <w:pStyle w:val="Contents5"/>
            <w:tabs>
              <w:tab w:val="clear" w:pos="7892"/>
              <w:tab w:val="right" w:pos="9026" w:leader="dot"/>
            </w:tabs>
            <w:rPr/>
          </w:pPr>
          <w:hyperlink w:anchor="__RefHeading___Toc3702451_2320776876">
            <w:r>
              <w:rPr>
                <w:webHidden/>
                <w:rStyle w:val="IndexLink"/>
                <w:rtl w:val="true"/>
              </w:rPr>
              <w:t>الإمام علي عليه السّلام بعد فاطمة عليها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3702453_2320776876">
            <w:r>
              <w:rPr>
                <w:webHidden/>
                <w:rStyle w:val="IndexLink"/>
                <w:rtl w:val="true"/>
              </w:rPr>
              <w:t>حياة الزهراء عليها السّلام الشخصية</w:t>
            </w:r>
            <w:r>
              <w:rPr>
                <w:rStyle w:val="IndexLink"/>
                <w:rtl w:val="true"/>
              </w:rPr>
              <w:tab/>
            </w:r>
            <w:r>
              <w:rPr>
                <w:rStyle w:val="IndexLink"/>
              </w:rPr>
              <w:t>297</w:t>
            </w:r>
          </w:hyperlink>
        </w:p>
        <w:p>
          <w:pPr>
            <w:pStyle w:val="Contents4"/>
            <w:tabs>
              <w:tab w:val="clear" w:pos="8176"/>
              <w:tab w:val="right" w:pos="9026" w:leader="dot"/>
            </w:tabs>
            <w:rPr/>
          </w:pPr>
          <w:hyperlink w:anchor="__RefHeading___Toc3702455_2320776876">
            <w:r>
              <w:rPr>
                <w:webHidden/>
                <w:rStyle w:val="IndexLink"/>
                <w:rtl w:val="true"/>
              </w:rPr>
              <w:t>خصائص الزهراء عليها السّلام</w:t>
            </w:r>
            <w:r>
              <w:rPr>
                <w:rStyle w:val="IndexLink"/>
                <w:rtl w:val="true"/>
              </w:rPr>
              <w:tab/>
            </w:r>
            <w:r>
              <w:rPr>
                <w:rStyle w:val="IndexLink"/>
              </w:rPr>
              <w:t>299</w:t>
            </w:r>
          </w:hyperlink>
        </w:p>
        <w:p>
          <w:pPr>
            <w:pStyle w:val="Contents5"/>
            <w:tabs>
              <w:tab w:val="clear" w:pos="7892"/>
              <w:tab w:val="right" w:pos="9026" w:leader="dot"/>
            </w:tabs>
            <w:rPr/>
          </w:pPr>
          <w:hyperlink w:anchor="__RefHeading___Toc3702457_2320776876">
            <w:r>
              <w:rPr>
                <w:webHidden/>
                <w:rStyle w:val="IndexLink"/>
                <w:rtl w:val="true"/>
              </w:rPr>
              <w:t>تمتاز الزهراء عليها السّلام بخصائص و مزايا كثيرة</w:t>
            </w:r>
            <w:r>
              <w:rPr>
                <w:rStyle w:val="IndexLink"/>
                <w:rtl w:val="true"/>
              </w:rPr>
              <w:tab/>
            </w:r>
            <w:r>
              <w:rPr>
                <w:rStyle w:val="IndexLink"/>
              </w:rPr>
              <w:t>299</w:t>
            </w:r>
          </w:hyperlink>
        </w:p>
        <w:p>
          <w:pPr>
            <w:pStyle w:val="Contents5"/>
            <w:tabs>
              <w:tab w:val="clear" w:pos="7892"/>
              <w:tab w:val="right" w:pos="9026" w:leader="dot"/>
            </w:tabs>
            <w:rPr/>
          </w:pPr>
          <w:hyperlink w:anchor="__RefHeading___Toc3702459_2320776876">
            <w:r>
              <w:rPr>
                <w:webHidden/>
                <w:rStyle w:val="IndexLink"/>
                <w:rtl w:val="true"/>
              </w:rPr>
              <w:t>أوصاف الزهراء عليها السّلام</w:t>
            </w:r>
            <w:r>
              <w:rPr>
                <w:rStyle w:val="IndexLink"/>
                <w:rtl w:val="true"/>
              </w:rPr>
              <w:tab/>
            </w:r>
            <w:r>
              <w:rPr>
                <w:rStyle w:val="IndexLink"/>
              </w:rPr>
              <w:t>302</w:t>
            </w:r>
          </w:hyperlink>
        </w:p>
        <w:p>
          <w:pPr>
            <w:pStyle w:val="Contents6"/>
            <w:tabs>
              <w:tab w:val="clear" w:pos="7609"/>
              <w:tab w:val="right" w:pos="9026" w:leader="dot"/>
            </w:tabs>
            <w:rPr/>
          </w:pPr>
          <w:hyperlink w:anchor="__RefHeading___Toc3702461_2320776876">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3702463_2320776876">
            <w:r>
              <w:rPr>
                <w:webHidden/>
                <w:rStyle w:val="IndexLink"/>
              </w:rPr>
              <w:t>1</w:t>
            </w:r>
            <w:r>
              <w:rPr>
                <w:rStyle w:val="IndexLink"/>
                <w:rtl w:val="true"/>
              </w:rPr>
              <w:t xml:space="preserve">. </w:t>
            </w:r>
            <w:r>
              <w:rPr>
                <w:rStyle w:val="IndexLink"/>
                <w:rtl w:val="true"/>
              </w:rPr>
              <w:t>ايمانها</w:t>
            </w:r>
            <w:r>
              <w:rPr>
                <w:rStyle w:val="IndexLink"/>
                <w:rtl w:val="true"/>
              </w:rPr>
              <w:tab/>
            </w:r>
            <w:r>
              <w:rPr>
                <w:rStyle w:val="IndexLink"/>
              </w:rPr>
              <w:t>302</w:t>
            </w:r>
          </w:hyperlink>
        </w:p>
        <w:p>
          <w:pPr>
            <w:pStyle w:val="Contents6"/>
            <w:tabs>
              <w:tab w:val="clear" w:pos="7609"/>
              <w:tab w:val="right" w:pos="9026" w:leader="dot"/>
            </w:tabs>
            <w:rPr/>
          </w:pPr>
          <w:hyperlink w:anchor="__RefHeading___Toc3702465_2320776876">
            <w:r>
              <w:rPr>
                <w:webHidden/>
                <w:rStyle w:val="IndexLink"/>
              </w:rPr>
              <w:t>2</w:t>
            </w:r>
            <w:r>
              <w:rPr>
                <w:rStyle w:val="IndexLink"/>
                <w:rtl w:val="true"/>
              </w:rPr>
              <w:t xml:space="preserve">. </w:t>
            </w:r>
            <w:r>
              <w:rPr>
                <w:rStyle w:val="IndexLink"/>
                <w:rtl w:val="true"/>
              </w:rPr>
              <w:t>بركتها</w:t>
            </w:r>
            <w:r>
              <w:rPr>
                <w:rStyle w:val="IndexLink"/>
                <w:rtl w:val="true"/>
              </w:rPr>
              <w:tab/>
            </w:r>
            <w:r>
              <w:rPr>
                <w:rStyle w:val="IndexLink"/>
              </w:rPr>
              <w:t>303</w:t>
            </w:r>
          </w:hyperlink>
        </w:p>
        <w:p>
          <w:pPr>
            <w:pStyle w:val="Contents6"/>
            <w:tabs>
              <w:tab w:val="clear" w:pos="7609"/>
              <w:tab w:val="right" w:pos="9026" w:leader="dot"/>
            </w:tabs>
            <w:rPr/>
          </w:pPr>
          <w:hyperlink w:anchor="__RefHeading___Toc3702467_2320776876">
            <w:r>
              <w:rPr>
                <w:webHidden/>
                <w:rStyle w:val="IndexLink"/>
              </w:rPr>
              <w:t>3</w:t>
            </w:r>
            <w:r>
              <w:rPr>
                <w:rStyle w:val="IndexLink"/>
                <w:rtl w:val="true"/>
              </w:rPr>
              <w:t xml:space="preserve">. </w:t>
            </w:r>
            <w:r>
              <w:rPr>
                <w:rStyle w:val="IndexLink"/>
                <w:rtl w:val="true"/>
              </w:rPr>
              <w:t>بكاؤها</w:t>
            </w:r>
            <w:r>
              <w:rPr>
                <w:rStyle w:val="IndexLink"/>
                <w:rtl w:val="true"/>
              </w:rPr>
              <w:tab/>
            </w:r>
            <w:r>
              <w:rPr>
                <w:rStyle w:val="IndexLink"/>
              </w:rPr>
              <w:t>303</w:t>
            </w:r>
          </w:hyperlink>
        </w:p>
        <w:p>
          <w:pPr>
            <w:pStyle w:val="Contents6"/>
            <w:tabs>
              <w:tab w:val="clear" w:pos="7609"/>
              <w:tab w:val="right" w:pos="9026" w:leader="dot"/>
            </w:tabs>
            <w:rPr/>
          </w:pPr>
          <w:hyperlink w:anchor="__RefHeading___Toc3702469_2320776876">
            <w:r>
              <w:rPr>
                <w:webHidden/>
                <w:rStyle w:val="IndexLink"/>
              </w:rPr>
              <w:t>4</w:t>
            </w:r>
            <w:r>
              <w:rPr>
                <w:rStyle w:val="IndexLink"/>
                <w:rtl w:val="true"/>
              </w:rPr>
              <w:t xml:space="preserve">. </w:t>
            </w:r>
            <w:r>
              <w:rPr>
                <w:rStyle w:val="IndexLink"/>
                <w:rtl w:val="true"/>
              </w:rPr>
              <w:t>جودها و كرمها</w:t>
            </w:r>
            <w:r>
              <w:rPr>
                <w:rStyle w:val="IndexLink"/>
                <w:rtl w:val="true"/>
              </w:rPr>
              <w:tab/>
            </w:r>
            <w:r>
              <w:rPr>
                <w:rStyle w:val="IndexLink"/>
              </w:rPr>
              <w:t>303</w:t>
            </w:r>
          </w:hyperlink>
        </w:p>
        <w:p>
          <w:pPr>
            <w:pStyle w:val="Contents6"/>
            <w:tabs>
              <w:tab w:val="clear" w:pos="7609"/>
              <w:tab w:val="right" w:pos="9026" w:leader="dot"/>
            </w:tabs>
            <w:rPr/>
          </w:pPr>
          <w:hyperlink w:anchor="__RefHeading___Toc3702471_2320776876">
            <w:r>
              <w:rPr>
                <w:webHidden/>
                <w:rStyle w:val="IndexLink"/>
              </w:rPr>
              <w:t>5</w:t>
            </w:r>
            <w:r>
              <w:rPr>
                <w:rStyle w:val="IndexLink"/>
                <w:rtl w:val="true"/>
              </w:rPr>
              <w:t xml:space="preserve">. </w:t>
            </w:r>
            <w:r>
              <w:rPr>
                <w:rStyle w:val="IndexLink"/>
                <w:rtl w:val="true"/>
              </w:rPr>
              <w:t>حياؤها و عفافها</w:t>
            </w:r>
            <w:r>
              <w:rPr>
                <w:rStyle w:val="IndexLink"/>
                <w:rtl w:val="true"/>
              </w:rPr>
              <w:tab/>
            </w:r>
            <w:r>
              <w:rPr>
                <w:rStyle w:val="IndexLink"/>
              </w:rPr>
              <w:t>303</w:t>
            </w:r>
          </w:hyperlink>
        </w:p>
        <w:p>
          <w:pPr>
            <w:pStyle w:val="Contents6"/>
            <w:tabs>
              <w:tab w:val="clear" w:pos="7609"/>
              <w:tab w:val="right" w:pos="9026" w:leader="dot"/>
            </w:tabs>
            <w:rPr/>
          </w:pPr>
          <w:hyperlink w:anchor="__RefHeading___Toc3702473_2320776876">
            <w:r>
              <w:rPr>
                <w:webHidden/>
                <w:rStyle w:val="IndexLink"/>
              </w:rPr>
              <w:t>6</w:t>
            </w:r>
            <w:r>
              <w:rPr>
                <w:rStyle w:val="IndexLink"/>
                <w:rtl w:val="true"/>
              </w:rPr>
              <w:t xml:space="preserve">. </w:t>
            </w:r>
            <w:r>
              <w:rPr>
                <w:rStyle w:val="IndexLink"/>
                <w:rtl w:val="true"/>
              </w:rPr>
              <w:t>خشيتها من اللّه عز و جل</w:t>
            </w:r>
            <w:r>
              <w:rPr>
                <w:rStyle w:val="IndexLink"/>
                <w:rtl w:val="true"/>
              </w:rPr>
              <w:tab/>
            </w:r>
            <w:r>
              <w:rPr>
                <w:rStyle w:val="IndexLink"/>
              </w:rPr>
              <w:t>304</w:t>
            </w:r>
          </w:hyperlink>
        </w:p>
        <w:p>
          <w:pPr>
            <w:pStyle w:val="Contents6"/>
            <w:tabs>
              <w:tab w:val="clear" w:pos="7609"/>
              <w:tab w:val="right" w:pos="9026" w:leader="dot"/>
            </w:tabs>
            <w:rPr/>
          </w:pPr>
          <w:hyperlink w:anchor="__RefHeading___Toc3702475_2320776876">
            <w:r>
              <w:rPr>
                <w:webHidden/>
                <w:rStyle w:val="IndexLink"/>
              </w:rPr>
              <w:t>7</w:t>
            </w:r>
            <w:r>
              <w:rPr>
                <w:rStyle w:val="IndexLink"/>
                <w:rtl w:val="true"/>
              </w:rPr>
              <w:t xml:space="preserve">. </w:t>
            </w:r>
            <w:r>
              <w:rPr>
                <w:rStyle w:val="IndexLink"/>
                <w:rtl w:val="true"/>
              </w:rPr>
              <w:t>رائحتها</w:t>
            </w:r>
            <w:r>
              <w:rPr>
                <w:rStyle w:val="IndexLink"/>
                <w:rtl w:val="true"/>
              </w:rPr>
              <w:tab/>
            </w:r>
            <w:r>
              <w:rPr>
                <w:rStyle w:val="IndexLink"/>
              </w:rPr>
              <w:t>304</w:t>
            </w:r>
          </w:hyperlink>
        </w:p>
        <w:p>
          <w:pPr>
            <w:pStyle w:val="Contents6"/>
            <w:tabs>
              <w:tab w:val="clear" w:pos="7609"/>
              <w:tab w:val="right" w:pos="9026" w:leader="dot"/>
            </w:tabs>
            <w:rPr/>
          </w:pPr>
          <w:hyperlink w:anchor="__RefHeading___Toc3702477_2320776876">
            <w:r>
              <w:rPr>
                <w:webHidden/>
                <w:rStyle w:val="IndexLink"/>
              </w:rPr>
              <w:t>8</w:t>
            </w:r>
            <w:r>
              <w:rPr>
                <w:rStyle w:val="IndexLink"/>
                <w:rtl w:val="true"/>
              </w:rPr>
              <w:t xml:space="preserve">. </w:t>
            </w:r>
            <w:r>
              <w:rPr>
                <w:rStyle w:val="IndexLink"/>
                <w:rtl w:val="true"/>
              </w:rPr>
              <w:t>زهدها</w:t>
            </w:r>
            <w:r>
              <w:rPr>
                <w:rStyle w:val="IndexLink"/>
                <w:rtl w:val="true"/>
              </w:rPr>
              <w:tab/>
            </w:r>
            <w:r>
              <w:rPr>
                <w:rStyle w:val="IndexLink"/>
              </w:rPr>
              <w:t>304</w:t>
            </w:r>
          </w:hyperlink>
        </w:p>
        <w:p>
          <w:pPr>
            <w:pStyle w:val="Contents6"/>
            <w:tabs>
              <w:tab w:val="clear" w:pos="7609"/>
              <w:tab w:val="right" w:pos="9026" w:leader="dot"/>
            </w:tabs>
            <w:rPr/>
          </w:pPr>
          <w:hyperlink w:anchor="__RefHeading___Toc3702479_2320776876">
            <w:r>
              <w:rPr>
                <w:webHidden/>
                <w:rStyle w:val="IndexLink"/>
              </w:rPr>
              <w:t>9</w:t>
            </w:r>
            <w:r>
              <w:rPr>
                <w:rStyle w:val="IndexLink"/>
                <w:rtl w:val="true"/>
              </w:rPr>
              <w:t xml:space="preserve">. </w:t>
            </w:r>
            <w:r>
              <w:rPr>
                <w:rStyle w:val="IndexLink"/>
                <w:rtl w:val="true"/>
              </w:rPr>
              <w:t>شمائلها و هيأتها</w:t>
            </w:r>
            <w:r>
              <w:rPr>
                <w:rStyle w:val="IndexLink"/>
                <w:rtl w:val="true"/>
              </w:rPr>
              <w:tab/>
            </w:r>
            <w:r>
              <w:rPr>
                <w:rStyle w:val="IndexLink"/>
              </w:rPr>
              <w:t>304</w:t>
            </w:r>
          </w:hyperlink>
        </w:p>
        <w:p>
          <w:pPr>
            <w:pStyle w:val="Contents6"/>
            <w:tabs>
              <w:tab w:val="clear" w:pos="7609"/>
              <w:tab w:val="right" w:pos="9026" w:leader="dot"/>
            </w:tabs>
            <w:rPr/>
          </w:pPr>
          <w:hyperlink w:anchor="__RefHeading___Toc3702481_2320776876">
            <w:r>
              <w:rPr>
                <w:webHidden/>
                <w:rStyle w:val="IndexLink"/>
              </w:rPr>
              <w:t>10</w:t>
            </w:r>
            <w:r>
              <w:rPr>
                <w:rStyle w:val="IndexLink"/>
                <w:rtl w:val="true"/>
              </w:rPr>
              <w:t xml:space="preserve">. </w:t>
            </w:r>
            <w:r>
              <w:rPr>
                <w:rStyle w:val="IndexLink"/>
                <w:rtl w:val="true"/>
              </w:rPr>
              <w:t>صدقها</w:t>
            </w:r>
            <w:r>
              <w:rPr>
                <w:rStyle w:val="IndexLink"/>
                <w:rtl w:val="true"/>
              </w:rPr>
              <w:tab/>
            </w:r>
            <w:r>
              <w:rPr>
                <w:rStyle w:val="IndexLink"/>
              </w:rPr>
              <w:t>304</w:t>
            </w:r>
          </w:hyperlink>
        </w:p>
        <w:p>
          <w:pPr>
            <w:pStyle w:val="Contents6"/>
            <w:tabs>
              <w:tab w:val="clear" w:pos="7609"/>
              <w:tab w:val="right" w:pos="9026" w:leader="dot"/>
            </w:tabs>
            <w:rPr/>
          </w:pPr>
          <w:hyperlink w:anchor="__RefHeading___Toc3702483_2320776876">
            <w:r>
              <w:rPr>
                <w:webHidden/>
                <w:rStyle w:val="IndexLink"/>
              </w:rPr>
              <w:t>11</w:t>
            </w:r>
            <w:r>
              <w:rPr>
                <w:rStyle w:val="IndexLink"/>
                <w:rtl w:val="true"/>
              </w:rPr>
              <w:t xml:space="preserve">. </w:t>
            </w:r>
            <w:r>
              <w:rPr>
                <w:rStyle w:val="IndexLink"/>
                <w:rtl w:val="true"/>
              </w:rPr>
              <w:t>صبرها</w:t>
            </w:r>
            <w:r>
              <w:rPr>
                <w:rStyle w:val="IndexLink"/>
                <w:rtl w:val="true"/>
              </w:rPr>
              <w:tab/>
            </w:r>
            <w:r>
              <w:rPr>
                <w:rStyle w:val="IndexLink"/>
              </w:rPr>
              <w:t>305</w:t>
            </w:r>
          </w:hyperlink>
        </w:p>
        <w:p>
          <w:pPr>
            <w:pStyle w:val="Contents6"/>
            <w:tabs>
              <w:tab w:val="clear" w:pos="7609"/>
              <w:tab w:val="right" w:pos="9026" w:leader="dot"/>
            </w:tabs>
            <w:rPr/>
          </w:pPr>
          <w:hyperlink w:anchor="__RefHeading___Toc3702485_2320776876">
            <w:r>
              <w:rPr>
                <w:webHidden/>
                <w:rStyle w:val="IndexLink"/>
              </w:rPr>
              <w:t>12</w:t>
            </w:r>
            <w:r>
              <w:rPr>
                <w:rStyle w:val="IndexLink"/>
                <w:rtl w:val="true"/>
              </w:rPr>
              <w:t xml:space="preserve">. </w:t>
            </w:r>
            <w:r>
              <w:rPr>
                <w:rStyle w:val="IndexLink"/>
                <w:rtl w:val="true"/>
              </w:rPr>
              <w:t>طهارتها</w:t>
            </w:r>
            <w:r>
              <w:rPr>
                <w:rStyle w:val="IndexLink"/>
                <w:rtl w:val="true"/>
              </w:rPr>
              <w:tab/>
            </w:r>
            <w:r>
              <w:rPr>
                <w:rStyle w:val="IndexLink"/>
              </w:rPr>
              <w:t>305</w:t>
            </w:r>
          </w:hyperlink>
        </w:p>
        <w:p>
          <w:pPr>
            <w:pStyle w:val="Contents6"/>
            <w:tabs>
              <w:tab w:val="clear" w:pos="7609"/>
              <w:tab w:val="right" w:pos="9026" w:leader="dot"/>
            </w:tabs>
            <w:rPr/>
          </w:pPr>
          <w:hyperlink w:anchor="__RefHeading___Toc3702487_2320776876">
            <w:r>
              <w:rPr>
                <w:webHidden/>
                <w:rStyle w:val="IndexLink"/>
              </w:rPr>
              <w:t>13</w:t>
            </w:r>
            <w:r>
              <w:rPr>
                <w:rStyle w:val="IndexLink"/>
                <w:rtl w:val="true"/>
              </w:rPr>
              <w:t xml:space="preserve">. </w:t>
            </w:r>
            <w:r>
              <w:rPr>
                <w:rStyle w:val="IndexLink"/>
                <w:rtl w:val="true"/>
              </w:rPr>
              <w:t>عبادتها</w:t>
            </w:r>
            <w:r>
              <w:rPr>
                <w:rStyle w:val="IndexLink"/>
                <w:rtl w:val="true"/>
              </w:rPr>
              <w:tab/>
            </w:r>
            <w:r>
              <w:rPr>
                <w:rStyle w:val="IndexLink"/>
              </w:rPr>
              <w:t>305</w:t>
            </w:r>
          </w:hyperlink>
        </w:p>
        <w:p>
          <w:pPr>
            <w:pStyle w:val="Contents6"/>
            <w:tabs>
              <w:tab w:val="clear" w:pos="7609"/>
              <w:tab w:val="right" w:pos="9026" w:leader="dot"/>
            </w:tabs>
            <w:rPr/>
          </w:pPr>
          <w:hyperlink w:anchor="__RefHeading___Toc3702489_2320776876">
            <w:r>
              <w:rPr>
                <w:webHidden/>
                <w:rStyle w:val="IndexLink"/>
              </w:rPr>
              <w:t>14</w:t>
            </w:r>
            <w:r>
              <w:rPr>
                <w:rStyle w:val="IndexLink"/>
                <w:rtl w:val="true"/>
              </w:rPr>
              <w:t xml:space="preserve">. </w:t>
            </w:r>
            <w:r>
              <w:rPr>
                <w:rStyle w:val="IndexLink"/>
                <w:rtl w:val="true"/>
              </w:rPr>
              <w:t>عصمتها</w:t>
            </w:r>
            <w:r>
              <w:rPr>
                <w:rStyle w:val="IndexLink"/>
                <w:rtl w:val="true"/>
              </w:rPr>
              <w:tab/>
            </w:r>
            <w:r>
              <w:rPr>
                <w:rStyle w:val="IndexLink"/>
              </w:rPr>
              <w:t>305</w:t>
            </w:r>
          </w:hyperlink>
        </w:p>
        <w:p>
          <w:pPr>
            <w:pStyle w:val="Contents6"/>
            <w:tabs>
              <w:tab w:val="clear" w:pos="7609"/>
              <w:tab w:val="right" w:pos="9026" w:leader="dot"/>
            </w:tabs>
            <w:rPr/>
          </w:pPr>
          <w:hyperlink w:anchor="__RefHeading___Toc3702491_2320776876">
            <w:r>
              <w:rPr>
                <w:webHidden/>
                <w:rStyle w:val="IndexLink"/>
              </w:rPr>
              <w:t>15</w:t>
            </w:r>
            <w:r>
              <w:rPr>
                <w:rStyle w:val="IndexLink"/>
                <w:rtl w:val="true"/>
              </w:rPr>
              <w:t xml:space="preserve">. </w:t>
            </w:r>
            <w:r>
              <w:rPr>
                <w:rStyle w:val="IndexLink"/>
                <w:rtl w:val="true"/>
              </w:rPr>
              <w:t>علمها</w:t>
            </w:r>
            <w:r>
              <w:rPr>
                <w:rStyle w:val="IndexLink"/>
                <w:rtl w:val="true"/>
              </w:rPr>
              <w:tab/>
            </w:r>
            <w:r>
              <w:rPr>
                <w:rStyle w:val="IndexLink"/>
              </w:rPr>
              <w:t>305</w:t>
            </w:r>
          </w:hyperlink>
        </w:p>
        <w:p>
          <w:pPr>
            <w:pStyle w:val="Contents6"/>
            <w:tabs>
              <w:tab w:val="clear" w:pos="7609"/>
              <w:tab w:val="right" w:pos="9026" w:leader="dot"/>
            </w:tabs>
            <w:rPr/>
          </w:pPr>
          <w:hyperlink w:anchor="__RefHeading___Toc3702493_2320776876">
            <w:r>
              <w:rPr>
                <w:webHidden/>
                <w:rStyle w:val="IndexLink"/>
              </w:rPr>
              <w:t>16</w:t>
            </w:r>
            <w:r>
              <w:rPr>
                <w:rStyle w:val="IndexLink"/>
                <w:rtl w:val="true"/>
              </w:rPr>
              <w:t xml:space="preserve">. </w:t>
            </w:r>
            <w:r>
              <w:rPr>
                <w:rStyle w:val="IndexLink"/>
                <w:rtl w:val="true"/>
              </w:rPr>
              <w:t>علو مقامها</w:t>
            </w:r>
            <w:r>
              <w:rPr>
                <w:rStyle w:val="IndexLink"/>
                <w:rtl w:val="true"/>
              </w:rPr>
              <w:tab/>
            </w:r>
            <w:r>
              <w:rPr>
                <w:rStyle w:val="IndexLink"/>
              </w:rPr>
              <w:t>306</w:t>
            </w:r>
          </w:hyperlink>
        </w:p>
        <w:p>
          <w:pPr>
            <w:pStyle w:val="Contents6"/>
            <w:tabs>
              <w:tab w:val="clear" w:pos="7609"/>
              <w:tab w:val="right" w:pos="9026" w:leader="dot"/>
            </w:tabs>
            <w:rPr/>
          </w:pPr>
          <w:hyperlink w:anchor="__RefHeading___Toc3702495_2320776876">
            <w:r>
              <w:rPr>
                <w:webHidden/>
                <w:rStyle w:val="IndexLink"/>
              </w:rPr>
              <w:t>17</w:t>
            </w:r>
            <w:r>
              <w:rPr>
                <w:rStyle w:val="IndexLink"/>
                <w:rtl w:val="true"/>
              </w:rPr>
              <w:t xml:space="preserve">. </w:t>
            </w:r>
            <w:r>
              <w:rPr>
                <w:rStyle w:val="IndexLink"/>
                <w:rtl w:val="true"/>
              </w:rPr>
              <w:t>غضبها و رضاها</w:t>
            </w:r>
            <w:r>
              <w:rPr>
                <w:rStyle w:val="IndexLink"/>
                <w:rtl w:val="true"/>
              </w:rPr>
              <w:tab/>
            </w:r>
            <w:r>
              <w:rPr>
                <w:rStyle w:val="IndexLink"/>
              </w:rPr>
              <w:t>306</w:t>
            </w:r>
          </w:hyperlink>
        </w:p>
        <w:p>
          <w:pPr>
            <w:pStyle w:val="Contents6"/>
            <w:tabs>
              <w:tab w:val="clear" w:pos="7609"/>
              <w:tab w:val="right" w:pos="9026" w:leader="dot"/>
            </w:tabs>
            <w:rPr/>
          </w:pPr>
          <w:hyperlink w:anchor="__RefHeading___Toc3702497_2320776876">
            <w:r>
              <w:rPr>
                <w:webHidden/>
                <w:rStyle w:val="IndexLink"/>
              </w:rPr>
              <w:t>18</w:t>
            </w:r>
            <w:r>
              <w:rPr>
                <w:rStyle w:val="IndexLink"/>
                <w:rtl w:val="true"/>
              </w:rPr>
              <w:t xml:space="preserve">. </w:t>
            </w:r>
            <w:r>
              <w:rPr>
                <w:rStyle w:val="IndexLink"/>
                <w:rtl w:val="true"/>
              </w:rPr>
              <w:t>نورها</w:t>
            </w:r>
            <w:r>
              <w:rPr>
                <w:rStyle w:val="IndexLink"/>
                <w:rtl w:val="true"/>
              </w:rPr>
              <w:tab/>
            </w:r>
            <w:r>
              <w:rPr>
                <w:rStyle w:val="IndexLink"/>
              </w:rPr>
              <w:t>306</w:t>
            </w:r>
          </w:hyperlink>
        </w:p>
        <w:p>
          <w:pPr>
            <w:pStyle w:val="Contents4"/>
            <w:tabs>
              <w:tab w:val="clear" w:pos="8176"/>
              <w:tab w:val="right" w:pos="9026" w:leader="dot"/>
            </w:tabs>
            <w:rPr/>
          </w:pPr>
          <w:hyperlink w:anchor="__RefHeading___Toc3702499_2320776876">
            <w:r>
              <w:rPr>
                <w:webHidden/>
                <w:rStyle w:val="IndexLink"/>
                <w:rtl w:val="true"/>
              </w:rPr>
              <w:t>الزهراء عليها السّلام يوم القيامة</w:t>
            </w:r>
            <w:r>
              <w:rPr>
                <w:rStyle w:val="IndexLink"/>
                <w:rtl w:val="true"/>
              </w:rPr>
              <w:tab/>
            </w:r>
            <w:r>
              <w:rPr>
                <w:rStyle w:val="IndexLink"/>
              </w:rPr>
              <w:t>307</w:t>
            </w:r>
          </w:hyperlink>
        </w:p>
        <w:p>
          <w:pPr>
            <w:pStyle w:val="Contents2"/>
            <w:tabs>
              <w:tab w:val="clear" w:pos="8743"/>
              <w:tab w:val="right" w:pos="9026" w:leader="dot"/>
            </w:tabs>
            <w:rPr/>
          </w:pPr>
          <w:hyperlink w:anchor="__RefHeading___Toc3702501_2320776876">
            <w:r>
              <w:rPr>
                <w:webHidden/>
                <w:rStyle w:val="IndexLink"/>
                <w:rtl w:val="true"/>
              </w:rPr>
              <w:t>القسم الأول فاطمة الزهراء عليها السّلام قبل هذا العالم</w:t>
            </w:r>
            <w:r>
              <w:rPr>
                <w:rStyle w:val="IndexLink"/>
                <w:rtl w:val="true"/>
              </w:rPr>
              <w:tab/>
            </w:r>
            <w:r>
              <w:rPr>
                <w:rStyle w:val="IndexLink"/>
              </w:rPr>
              <w:t>313</w:t>
            </w:r>
          </w:hyperlink>
        </w:p>
        <w:p>
          <w:pPr>
            <w:pStyle w:val="Contents3"/>
            <w:tabs>
              <w:tab w:val="clear" w:pos="8459"/>
              <w:tab w:val="right" w:pos="9026" w:leader="dot"/>
            </w:tabs>
            <w:rPr/>
          </w:pPr>
          <w:hyperlink w:anchor="__RefHeading___Toc3702503_2320776876">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3702505_2320776876">
            <w:r>
              <w:rPr>
                <w:webHidden/>
                <w:rStyle w:val="IndexLink"/>
                <w:rtl w:val="true"/>
              </w:rPr>
              <w:t>المطاف الأول بداية خلقها عليها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3702507_2320776876">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3702509_2320776876">
            <w:r>
              <w:rPr>
                <w:webHidden/>
                <w:rStyle w:val="IndexLink"/>
                <w:rtl w:val="true"/>
              </w:rPr>
              <w:t>في هذا المطاف</w:t>
            </w:r>
            <w:r>
              <w:rPr>
                <w:rStyle w:val="IndexLink"/>
                <w:rtl w:val="true"/>
              </w:rPr>
              <w:tab/>
            </w:r>
            <w:r>
              <w:rPr>
                <w:rStyle w:val="IndexLink"/>
              </w:rPr>
              <w:t>317</w:t>
            </w:r>
          </w:hyperlink>
        </w:p>
        <w:p>
          <w:pPr>
            <w:pStyle w:val="Contents4"/>
            <w:tabs>
              <w:tab w:val="clear" w:pos="8176"/>
              <w:tab w:val="right" w:pos="9026" w:leader="dot"/>
            </w:tabs>
            <w:rPr/>
          </w:pPr>
          <w:hyperlink w:anchor="__RefHeading___Toc3702511_2320776876">
            <w:r>
              <w:rPr>
                <w:webHidden/>
                <w:rStyle w:val="IndexLink"/>
              </w:rPr>
              <w:t>1</w:t>
            </w:r>
            <w:r>
              <w:rPr>
                <w:rStyle w:val="IndexLink"/>
                <w:rtl w:val="true"/>
              </w:rPr>
              <w:t xml:space="preserve"> </w:t>
            </w:r>
            <w:r>
              <w:rPr>
                <w:rStyle w:val="IndexLink"/>
                <w:rtl w:val="true"/>
              </w:rPr>
              <w:t>المتن</w:t>
            </w:r>
            <w:r>
              <w:rPr>
                <w:rStyle w:val="IndexLink"/>
                <w:rtl w:val="true"/>
              </w:rPr>
              <w:tab/>
            </w:r>
            <w:r>
              <w:rPr>
                <w:rStyle w:val="IndexLink"/>
              </w:rPr>
              <w:t>321</w:t>
            </w:r>
          </w:hyperlink>
        </w:p>
        <w:p>
          <w:pPr>
            <w:pStyle w:val="Contents5"/>
            <w:tabs>
              <w:tab w:val="clear" w:pos="7892"/>
              <w:tab w:val="right" w:pos="9026" w:leader="dot"/>
            </w:tabs>
            <w:rPr/>
          </w:pPr>
          <w:hyperlink w:anchor="__RefHeading___Toc3702513_2320776876">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702515_2320776876">
            <w:r>
              <w:rPr>
                <w:webHidden/>
                <w:rStyle w:val="IndexLink"/>
                <w:rtl w:val="true"/>
              </w:rPr>
              <w:t>المصادر</w:t>
            </w:r>
            <w:r>
              <w:rPr>
                <w:rStyle w:val="IndexLink"/>
                <w:rtl w:val="true"/>
              </w:rPr>
              <w:t>:</w:t>
              <w:tab/>
            </w:r>
            <w:r>
              <w:rPr>
                <w:rStyle w:val="IndexLink"/>
              </w:rPr>
              <w:t>322</w:t>
            </w:r>
          </w:hyperlink>
        </w:p>
        <w:p>
          <w:pPr>
            <w:pStyle w:val="Contents5"/>
            <w:tabs>
              <w:tab w:val="clear" w:pos="7892"/>
              <w:tab w:val="right" w:pos="9026" w:leader="dot"/>
            </w:tabs>
            <w:rPr/>
          </w:pPr>
          <w:hyperlink w:anchor="__RefHeading___Toc3702517_2320776876">
            <w:r>
              <w:rPr>
                <w:webHidden/>
                <w:rStyle w:val="IndexLink"/>
                <w:rtl w:val="true"/>
              </w:rPr>
              <w:t>الأسانيد</w:t>
            </w:r>
            <w:r>
              <w:rPr>
                <w:rStyle w:val="IndexLink"/>
                <w:rtl w:val="true"/>
              </w:rPr>
              <w:t>:</w:t>
              <w:tab/>
            </w:r>
            <w:r>
              <w:rPr>
                <w:rStyle w:val="IndexLink"/>
              </w:rPr>
              <w:t>322</w:t>
            </w:r>
          </w:hyperlink>
        </w:p>
        <w:p>
          <w:pPr>
            <w:pStyle w:val="Contents4"/>
            <w:tabs>
              <w:tab w:val="clear" w:pos="8176"/>
              <w:tab w:val="right" w:pos="9026" w:leader="dot"/>
            </w:tabs>
            <w:rPr/>
          </w:pPr>
          <w:hyperlink w:anchor="__RefHeading___Toc3702519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324</w:t>
            </w:r>
          </w:hyperlink>
        </w:p>
        <w:p>
          <w:pPr>
            <w:pStyle w:val="Contents5"/>
            <w:tabs>
              <w:tab w:val="clear" w:pos="7892"/>
              <w:tab w:val="right" w:pos="9026" w:leader="dot"/>
            </w:tabs>
            <w:rPr/>
          </w:pPr>
          <w:hyperlink w:anchor="__RefHeading___Toc3702521_2320776876">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3702523_2320776876">
            <w:r>
              <w:rPr>
                <w:webHidden/>
                <w:rStyle w:val="IndexLink"/>
                <w:rtl w:val="true"/>
              </w:rPr>
              <w:t>المصادر</w:t>
            </w:r>
            <w:r>
              <w:rPr>
                <w:rStyle w:val="IndexLink"/>
                <w:rtl w:val="true"/>
              </w:rPr>
              <w:t>:</w:t>
              <w:tab/>
            </w:r>
            <w:r>
              <w:rPr>
                <w:rStyle w:val="IndexLink"/>
              </w:rPr>
              <w:t>325</w:t>
            </w:r>
          </w:hyperlink>
        </w:p>
        <w:p>
          <w:pPr>
            <w:pStyle w:val="Contents5"/>
            <w:tabs>
              <w:tab w:val="clear" w:pos="7892"/>
              <w:tab w:val="right" w:pos="9026" w:leader="dot"/>
            </w:tabs>
            <w:rPr/>
          </w:pPr>
          <w:hyperlink w:anchor="__RefHeading___Toc3702525_2320776876">
            <w:r>
              <w:rPr>
                <w:webHidden/>
                <w:rStyle w:val="IndexLink"/>
                <w:rtl w:val="true"/>
              </w:rPr>
              <w:t>الأسانيد</w:t>
            </w:r>
            <w:r>
              <w:rPr>
                <w:rStyle w:val="IndexLink"/>
                <w:rtl w:val="true"/>
              </w:rPr>
              <w:t>:</w:t>
              <w:tab/>
            </w:r>
            <w:r>
              <w:rPr>
                <w:rStyle w:val="IndexLink"/>
              </w:rPr>
              <w:t>325</w:t>
            </w:r>
          </w:hyperlink>
        </w:p>
        <w:p>
          <w:pPr>
            <w:pStyle w:val="Contents4"/>
            <w:tabs>
              <w:tab w:val="clear" w:pos="8176"/>
              <w:tab w:val="right" w:pos="9026" w:leader="dot"/>
            </w:tabs>
            <w:rPr/>
          </w:pPr>
          <w:hyperlink w:anchor="__RefHeading___Toc3702527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325</w:t>
            </w:r>
          </w:hyperlink>
        </w:p>
        <w:p>
          <w:pPr>
            <w:pStyle w:val="Contents5"/>
            <w:tabs>
              <w:tab w:val="clear" w:pos="7892"/>
              <w:tab w:val="right" w:pos="9026" w:leader="dot"/>
            </w:tabs>
            <w:rPr/>
          </w:pPr>
          <w:hyperlink w:anchor="__RefHeading___Toc3702529_2320776876">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702531_2320776876">
            <w:r>
              <w:rPr>
                <w:webHidden/>
                <w:rStyle w:val="IndexLink"/>
                <w:rtl w:val="true"/>
              </w:rPr>
              <w:t>المصادر</w:t>
            </w:r>
            <w:r>
              <w:rPr>
                <w:rStyle w:val="IndexLink"/>
                <w:rtl w:val="true"/>
              </w:rPr>
              <w:t>:</w:t>
              <w:tab/>
            </w:r>
            <w:r>
              <w:rPr>
                <w:rStyle w:val="IndexLink"/>
              </w:rPr>
              <w:t>325</w:t>
            </w:r>
          </w:hyperlink>
        </w:p>
        <w:p>
          <w:pPr>
            <w:pStyle w:val="Contents5"/>
            <w:tabs>
              <w:tab w:val="clear" w:pos="7892"/>
              <w:tab w:val="right" w:pos="9026" w:leader="dot"/>
            </w:tabs>
            <w:rPr/>
          </w:pPr>
          <w:hyperlink w:anchor="__RefHeading___Toc3702533_2320776876">
            <w:r>
              <w:rPr>
                <w:webHidden/>
                <w:rStyle w:val="IndexLink"/>
                <w:rtl w:val="true"/>
              </w:rPr>
              <w:t>الأسانيد</w:t>
            </w:r>
            <w:r>
              <w:rPr>
                <w:rStyle w:val="IndexLink"/>
                <w:rtl w:val="true"/>
              </w:rPr>
              <w:t>:</w:t>
              <w:tab/>
            </w:r>
            <w:r>
              <w:rPr>
                <w:rStyle w:val="IndexLink"/>
              </w:rPr>
              <w:t>326</w:t>
            </w:r>
          </w:hyperlink>
        </w:p>
        <w:p>
          <w:pPr>
            <w:pStyle w:val="Contents4"/>
            <w:tabs>
              <w:tab w:val="clear" w:pos="8176"/>
              <w:tab w:val="right" w:pos="9026" w:leader="dot"/>
            </w:tabs>
            <w:rPr/>
          </w:pPr>
          <w:hyperlink w:anchor="__RefHeading___Toc3702535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326</w:t>
            </w:r>
          </w:hyperlink>
        </w:p>
        <w:p>
          <w:pPr>
            <w:pStyle w:val="Contents5"/>
            <w:tabs>
              <w:tab w:val="clear" w:pos="7892"/>
              <w:tab w:val="right" w:pos="9026" w:leader="dot"/>
            </w:tabs>
            <w:rPr/>
          </w:pPr>
          <w:hyperlink w:anchor="__RefHeading___Toc3702537_2320776876">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702539_2320776876">
            <w:r>
              <w:rPr>
                <w:webHidden/>
                <w:rStyle w:val="IndexLink"/>
                <w:rtl w:val="true"/>
              </w:rPr>
              <w:t>المصادر</w:t>
            </w:r>
            <w:r>
              <w:rPr>
                <w:rStyle w:val="IndexLink"/>
                <w:rtl w:val="true"/>
              </w:rPr>
              <w:t>:</w:t>
              <w:tab/>
            </w:r>
            <w:r>
              <w:rPr>
                <w:rStyle w:val="IndexLink"/>
              </w:rPr>
              <w:t>327</w:t>
            </w:r>
          </w:hyperlink>
        </w:p>
        <w:p>
          <w:pPr>
            <w:pStyle w:val="Contents5"/>
            <w:tabs>
              <w:tab w:val="clear" w:pos="7892"/>
              <w:tab w:val="right" w:pos="9026" w:leader="dot"/>
            </w:tabs>
            <w:rPr/>
          </w:pPr>
          <w:hyperlink w:anchor="__RefHeading___Toc3702541_2320776876">
            <w:r>
              <w:rPr>
                <w:webHidden/>
                <w:rStyle w:val="IndexLink"/>
                <w:rtl w:val="true"/>
              </w:rPr>
              <w:t>الأسانيد</w:t>
            </w:r>
            <w:r>
              <w:rPr>
                <w:rStyle w:val="IndexLink"/>
                <w:rtl w:val="true"/>
              </w:rPr>
              <w:t>:</w:t>
              <w:tab/>
            </w:r>
            <w:r>
              <w:rPr>
                <w:rStyle w:val="IndexLink"/>
              </w:rPr>
              <w:t>331</w:t>
            </w:r>
          </w:hyperlink>
        </w:p>
        <w:p>
          <w:pPr>
            <w:pStyle w:val="Contents4"/>
            <w:tabs>
              <w:tab w:val="clear" w:pos="8176"/>
              <w:tab w:val="right" w:pos="9026" w:leader="dot"/>
            </w:tabs>
            <w:rPr/>
          </w:pPr>
          <w:hyperlink w:anchor="__RefHeading___Toc3702543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333</w:t>
            </w:r>
          </w:hyperlink>
        </w:p>
        <w:p>
          <w:pPr>
            <w:pStyle w:val="Contents5"/>
            <w:tabs>
              <w:tab w:val="clear" w:pos="7892"/>
              <w:tab w:val="right" w:pos="9026" w:leader="dot"/>
            </w:tabs>
            <w:rPr/>
          </w:pPr>
          <w:hyperlink w:anchor="__RefHeading___Toc3702545_2320776876">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702547_2320776876">
            <w:r>
              <w:rPr>
                <w:webHidden/>
                <w:rStyle w:val="IndexLink"/>
                <w:rtl w:val="true"/>
              </w:rPr>
              <w:t>المصادر</w:t>
            </w:r>
            <w:r>
              <w:rPr>
                <w:rStyle w:val="IndexLink"/>
                <w:rtl w:val="true"/>
              </w:rPr>
              <w:t>:</w:t>
              <w:tab/>
            </w:r>
            <w:r>
              <w:rPr>
                <w:rStyle w:val="IndexLink"/>
              </w:rPr>
              <w:t>333</w:t>
            </w:r>
          </w:hyperlink>
        </w:p>
        <w:p>
          <w:pPr>
            <w:pStyle w:val="Contents5"/>
            <w:tabs>
              <w:tab w:val="clear" w:pos="7892"/>
              <w:tab w:val="right" w:pos="9026" w:leader="dot"/>
            </w:tabs>
            <w:rPr/>
          </w:pPr>
          <w:hyperlink w:anchor="__RefHeading___Toc3702549_2320776876">
            <w:r>
              <w:rPr>
                <w:webHidden/>
                <w:rStyle w:val="IndexLink"/>
                <w:rtl w:val="true"/>
              </w:rPr>
              <w:t>الأسانيد</w:t>
            </w:r>
            <w:r>
              <w:rPr>
                <w:rStyle w:val="IndexLink"/>
                <w:rtl w:val="true"/>
              </w:rPr>
              <w:t>:</w:t>
              <w:tab/>
            </w:r>
            <w:r>
              <w:rPr>
                <w:rStyle w:val="IndexLink"/>
              </w:rPr>
              <w:t>334</w:t>
            </w:r>
          </w:hyperlink>
        </w:p>
        <w:p>
          <w:pPr>
            <w:pStyle w:val="Contents4"/>
            <w:tabs>
              <w:tab w:val="clear" w:pos="8176"/>
              <w:tab w:val="right" w:pos="9026" w:leader="dot"/>
            </w:tabs>
            <w:rPr/>
          </w:pPr>
          <w:hyperlink w:anchor="__RefHeading___Toc3702551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334</w:t>
            </w:r>
          </w:hyperlink>
        </w:p>
        <w:p>
          <w:pPr>
            <w:pStyle w:val="Contents5"/>
            <w:tabs>
              <w:tab w:val="clear" w:pos="7892"/>
              <w:tab w:val="right" w:pos="9026" w:leader="dot"/>
            </w:tabs>
            <w:rPr/>
          </w:pPr>
          <w:hyperlink w:anchor="__RefHeading___Toc3702553_2320776876">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3702555_2320776876">
            <w:r>
              <w:rPr>
                <w:webHidden/>
                <w:rStyle w:val="IndexLink"/>
                <w:rtl w:val="true"/>
              </w:rPr>
              <w:t>المصادر</w:t>
            </w:r>
            <w:r>
              <w:rPr>
                <w:rStyle w:val="IndexLink"/>
                <w:rtl w:val="true"/>
              </w:rPr>
              <w:t>:</w:t>
              <w:tab/>
            </w:r>
            <w:r>
              <w:rPr>
                <w:rStyle w:val="IndexLink"/>
              </w:rPr>
              <w:t>336</w:t>
            </w:r>
          </w:hyperlink>
        </w:p>
        <w:p>
          <w:pPr>
            <w:pStyle w:val="Contents5"/>
            <w:tabs>
              <w:tab w:val="clear" w:pos="7892"/>
              <w:tab w:val="right" w:pos="9026" w:leader="dot"/>
            </w:tabs>
            <w:rPr/>
          </w:pPr>
          <w:hyperlink w:anchor="__RefHeading___Toc3702557_2320776876">
            <w:r>
              <w:rPr>
                <w:webHidden/>
                <w:rStyle w:val="IndexLink"/>
                <w:rtl w:val="true"/>
              </w:rPr>
              <w:t>الأسانيد</w:t>
            </w:r>
            <w:r>
              <w:rPr>
                <w:rStyle w:val="IndexLink"/>
                <w:rtl w:val="true"/>
              </w:rPr>
              <w:t>:</w:t>
              <w:tab/>
            </w:r>
            <w:r>
              <w:rPr>
                <w:rStyle w:val="IndexLink"/>
              </w:rPr>
              <w:t>338</w:t>
            </w:r>
          </w:hyperlink>
        </w:p>
        <w:p>
          <w:pPr>
            <w:pStyle w:val="Contents4"/>
            <w:tabs>
              <w:tab w:val="clear" w:pos="8176"/>
              <w:tab w:val="right" w:pos="9026" w:leader="dot"/>
            </w:tabs>
            <w:rPr/>
          </w:pPr>
          <w:hyperlink w:anchor="__RefHeading___Toc3702559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338</w:t>
            </w:r>
          </w:hyperlink>
        </w:p>
        <w:p>
          <w:pPr>
            <w:pStyle w:val="Contents5"/>
            <w:tabs>
              <w:tab w:val="clear" w:pos="7892"/>
              <w:tab w:val="right" w:pos="9026" w:leader="dot"/>
            </w:tabs>
            <w:rPr/>
          </w:pPr>
          <w:hyperlink w:anchor="__RefHeading___Toc3702561_2320776876">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3702563_2320776876">
            <w:r>
              <w:rPr>
                <w:webHidden/>
                <w:rStyle w:val="IndexLink"/>
                <w:rtl w:val="true"/>
              </w:rPr>
              <w:t>المصادر</w:t>
            </w:r>
            <w:r>
              <w:rPr>
                <w:rStyle w:val="IndexLink"/>
                <w:rtl w:val="true"/>
              </w:rPr>
              <w:t>:</w:t>
              <w:tab/>
            </w:r>
            <w:r>
              <w:rPr>
                <w:rStyle w:val="IndexLink"/>
              </w:rPr>
              <w:t>339</w:t>
            </w:r>
          </w:hyperlink>
        </w:p>
        <w:p>
          <w:pPr>
            <w:pStyle w:val="Contents5"/>
            <w:tabs>
              <w:tab w:val="clear" w:pos="7892"/>
              <w:tab w:val="right" w:pos="9026" w:leader="dot"/>
            </w:tabs>
            <w:rPr/>
          </w:pPr>
          <w:hyperlink w:anchor="__RefHeading___Toc3702565_2320776876">
            <w:r>
              <w:rPr>
                <w:webHidden/>
                <w:rStyle w:val="IndexLink"/>
                <w:rtl w:val="true"/>
              </w:rPr>
              <w:t>الأسانيد</w:t>
            </w:r>
            <w:r>
              <w:rPr>
                <w:rStyle w:val="IndexLink"/>
                <w:rtl w:val="true"/>
              </w:rPr>
              <w:t>:</w:t>
              <w:tab/>
            </w:r>
            <w:r>
              <w:rPr>
                <w:rStyle w:val="IndexLink"/>
              </w:rPr>
              <w:t>341</w:t>
            </w:r>
          </w:hyperlink>
        </w:p>
        <w:p>
          <w:pPr>
            <w:pStyle w:val="Contents4"/>
            <w:tabs>
              <w:tab w:val="clear" w:pos="8176"/>
              <w:tab w:val="right" w:pos="9026" w:leader="dot"/>
            </w:tabs>
            <w:rPr/>
          </w:pPr>
          <w:hyperlink w:anchor="__RefHeading___Toc3702567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341</w:t>
            </w:r>
          </w:hyperlink>
        </w:p>
        <w:p>
          <w:pPr>
            <w:pStyle w:val="Contents5"/>
            <w:tabs>
              <w:tab w:val="clear" w:pos="7892"/>
              <w:tab w:val="right" w:pos="9026" w:leader="dot"/>
            </w:tabs>
            <w:rPr/>
          </w:pPr>
          <w:hyperlink w:anchor="__RefHeading___Toc3702569_2320776876">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3702571_2320776876">
            <w:r>
              <w:rPr>
                <w:webHidden/>
                <w:rStyle w:val="IndexLink"/>
                <w:rtl w:val="true"/>
              </w:rPr>
              <w:t>المصادر</w:t>
            </w:r>
            <w:r>
              <w:rPr>
                <w:rStyle w:val="IndexLink"/>
                <w:rtl w:val="true"/>
              </w:rPr>
              <w:t>:</w:t>
              <w:tab/>
            </w:r>
            <w:r>
              <w:rPr>
                <w:rStyle w:val="IndexLink"/>
              </w:rPr>
              <w:t>341</w:t>
            </w:r>
          </w:hyperlink>
        </w:p>
        <w:p>
          <w:pPr>
            <w:pStyle w:val="Contents5"/>
            <w:tabs>
              <w:tab w:val="clear" w:pos="7892"/>
              <w:tab w:val="right" w:pos="9026" w:leader="dot"/>
            </w:tabs>
            <w:rPr/>
          </w:pPr>
          <w:hyperlink w:anchor="__RefHeading___Toc3702573_2320776876">
            <w:r>
              <w:rPr>
                <w:webHidden/>
                <w:rStyle w:val="IndexLink"/>
                <w:rtl w:val="true"/>
              </w:rPr>
              <w:t>الأسانيد</w:t>
            </w:r>
            <w:r>
              <w:rPr>
                <w:rStyle w:val="IndexLink"/>
                <w:rtl w:val="true"/>
              </w:rPr>
              <w:t>:</w:t>
              <w:tab/>
            </w:r>
            <w:r>
              <w:rPr>
                <w:rStyle w:val="IndexLink"/>
              </w:rPr>
              <w:t>341</w:t>
            </w:r>
          </w:hyperlink>
        </w:p>
        <w:p>
          <w:pPr>
            <w:pStyle w:val="Contents4"/>
            <w:tabs>
              <w:tab w:val="clear" w:pos="8176"/>
              <w:tab w:val="right" w:pos="9026" w:leader="dot"/>
            </w:tabs>
            <w:rPr/>
          </w:pPr>
          <w:hyperlink w:anchor="__RefHeading___Toc3702575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342</w:t>
            </w:r>
          </w:hyperlink>
        </w:p>
        <w:p>
          <w:pPr>
            <w:pStyle w:val="Contents5"/>
            <w:tabs>
              <w:tab w:val="clear" w:pos="7892"/>
              <w:tab w:val="right" w:pos="9026" w:leader="dot"/>
            </w:tabs>
            <w:rPr/>
          </w:pPr>
          <w:hyperlink w:anchor="__RefHeading___Toc3702577_2320776876">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3702579_2320776876">
            <w:r>
              <w:rPr>
                <w:webHidden/>
                <w:rStyle w:val="IndexLink"/>
                <w:rtl w:val="true"/>
              </w:rPr>
              <w:t>المصادر</w:t>
            </w:r>
            <w:r>
              <w:rPr>
                <w:rStyle w:val="IndexLink"/>
                <w:rtl w:val="true"/>
              </w:rPr>
              <w:t>:</w:t>
              <w:tab/>
            </w:r>
            <w:r>
              <w:rPr>
                <w:rStyle w:val="IndexLink"/>
              </w:rPr>
              <w:t>344</w:t>
            </w:r>
          </w:hyperlink>
        </w:p>
        <w:p>
          <w:pPr>
            <w:pStyle w:val="Contents5"/>
            <w:tabs>
              <w:tab w:val="clear" w:pos="7892"/>
              <w:tab w:val="right" w:pos="9026" w:leader="dot"/>
            </w:tabs>
            <w:rPr/>
          </w:pPr>
          <w:hyperlink w:anchor="__RefHeading___Toc3702581_2320776876">
            <w:r>
              <w:rPr>
                <w:webHidden/>
                <w:rStyle w:val="IndexLink"/>
                <w:rtl w:val="true"/>
              </w:rPr>
              <w:t>الأسانيد</w:t>
            </w:r>
            <w:r>
              <w:rPr>
                <w:rStyle w:val="IndexLink"/>
                <w:rtl w:val="true"/>
              </w:rPr>
              <w:t>:</w:t>
              <w:tab/>
            </w:r>
            <w:r>
              <w:rPr>
                <w:rStyle w:val="IndexLink"/>
              </w:rPr>
              <w:t>346</w:t>
            </w:r>
          </w:hyperlink>
        </w:p>
        <w:p>
          <w:pPr>
            <w:pStyle w:val="Contents4"/>
            <w:tabs>
              <w:tab w:val="clear" w:pos="8176"/>
              <w:tab w:val="right" w:pos="9026" w:leader="dot"/>
            </w:tabs>
            <w:rPr/>
          </w:pPr>
          <w:hyperlink w:anchor="__RefHeading___Toc3702583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346</w:t>
            </w:r>
          </w:hyperlink>
        </w:p>
        <w:p>
          <w:pPr>
            <w:pStyle w:val="Contents5"/>
            <w:tabs>
              <w:tab w:val="clear" w:pos="7892"/>
              <w:tab w:val="right" w:pos="9026" w:leader="dot"/>
            </w:tabs>
            <w:rPr/>
          </w:pPr>
          <w:hyperlink w:anchor="__RefHeading___Toc3702585_2320776876">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702587_2320776876">
            <w:r>
              <w:rPr>
                <w:webHidden/>
                <w:rStyle w:val="IndexLink"/>
                <w:rtl w:val="true"/>
              </w:rPr>
              <w:t>المصادر</w:t>
            </w:r>
            <w:r>
              <w:rPr>
                <w:rStyle w:val="IndexLink"/>
                <w:rtl w:val="true"/>
              </w:rPr>
              <w:t>:</w:t>
              <w:tab/>
            </w:r>
            <w:r>
              <w:rPr>
                <w:rStyle w:val="IndexLink"/>
              </w:rPr>
              <w:t>347</w:t>
            </w:r>
          </w:hyperlink>
        </w:p>
        <w:p>
          <w:pPr>
            <w:pStyle w:val="Contents5"/>
            <w:tabs>
              <w:tab w:val="clear" w:pos="7892"/>
              <w:tab w:val="right" w:pos="9026" w:leader="dot"/>
            </w:tabs>
            <w:rPr/>
          </w:pPr>
          <w:hyperlink w:anchor="__RefHeading___Toc3702589_2320776876">
            <w:r>
              <w:rPr>
                <w:webHidden/>
                <w:rStyle w:val="IndexLink"/>
                <w:rtl w:val="true"/>
              </w:rPr>
              <w:t>الأسانيد</w:t>
            </w:r>
            <w:r>
              <w:rPr>
                <w:rStyle w:val="IndexLink"/>
                <w:rtl w:val="true"/>
              </w:rPr>
              <w:t>:</w:t>
              <w:tab/>
            </w:r>
            <w:r>
              <w:rPr>
                <w:rStyle w:val="IndexLink"/>
              </w:rPr>
              <w:t>348</w:t>
            </w:r>
          </w:hyperlink>
        </w:p>
        <w:p>
          <w:pPr>
            <w:pStyle w:val="Contents4"/>
            <w:tabs>
              <w:tab w:val="clear" w:pos="8176"/>
              <w:tab w:val="right" w:pos="9026" w:leader="dot"/>
            </w:tabs>
            <w:rPr/>
          </w:pPr>
          <w:hyperlink w:anchor="__RefHeading___Toc3702591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702593_2320776876">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3702595_2320776876">
            <w:r>
              <w:rPr>
                <w:webHidden/>
                <w:rStyle w:val="IndexLink"/>
                <w:rtl w:val="true"/>
              </w:rPr>
              <w:t>المصادر</w:t>
            </w:r>
            <w:r>
              <w:rPr>
                <w:rStyle w:val="IndexLink"/>
                <w:rtl w:val="true"/>
              </w:rPr>
              <w:t>:</w:t>
              <w:tab/>
            </w:r>
            <w:r>
              <w:rPr>
                <w:rStyle w:val="IndexLink"/>
              </w:rPr>
              <w:t>349</w:t>
            </w:r>
          </w:hyperlink>
        </w:p>
        <w:p>
          <w:pPr>
            <w:pStyle w:val="Contents5"/>
            <w:tabs>
              <w:tab w:val="clear" w:pos="7892"/>
              <w:tab w:val="right" w:pos="9026" w:leader="dot"/>
            </w:tabs>
            <w:rPr/>
          </w:pPr>
          <w:hyperlink w:anchor="__RefHeading___Toc3702597_2320776876">
            <w:r>
              <w:rPr>
                <w:webHidden/>
                <w:rStyle w:val="IndexLink"/>
                <w:rtl w:val="true"/>
              </w:rPr>
              <w:t>الأسانيد</w:t>
            </w:r>
            <w:r>
              <w:rPr>
                <w:rStyle w:val="IndexLink"/>
                <w:rtl w:val="true"/>
              </w:rPr>
              <w:t>:</w:t>
              <w:tab/>
            </w:r>
            <w:r>
              <w:rPr>
                <w:rStyle w:val="IndexLink"/>
              </w:rPr>
              <w:t>349</w:t>
            </w:r>
          </w:hyperlink>
        </w:p>
        <w:p>
          <w:pPr>
            <w:pStyle w:val="Contents4"/>
            <w:tabs>
              <w:tab w:val="clear" w:pos="8176"/>
              <w:tab w:val="right" w:pos="9026" w:leader="dot"/>
            </w:tabs>
            <w:rPr/>
          </w:pPr>
          <w:hyperlink w:anchor="__RefHeading___Toc3702599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350</w:t>
            </w:r>
          </w:hyperlink>
        </w:p>
        <w:p>
          <w:pPr>
            <w:pStyle w:val="Contents5"/>
            <w:tabs>
              <w:tab w:val="clear" w:pos="7892"/>
              <w:tab w:val="right" w:pos="9026" w:leader="dot"/>
            </w:tabs>
            <w:rPr/>
          </w:pPr>
          <w:hyperlink w:anchor="__RefHeading___Toc3702601_2320776876">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702603_2320776876">
            <w:r>
              <w:rPr>
                <w:webHidden/>
                <w:rStyle w:val="IndexLink"/>
                <w:rtl w:val="true"/>
              </w:rPr>
              <w:t>المصادر</w:t>
            </w:r>
            <w:r>
              <w:rPr>
                <w:rStyle w:val="IndexLink"/>
                <w:rtl w:val="true"/>
              </w:rPr>
              <w:t>:</w:t>
              <w:tab/>
            </w:r>
            <w:r>
              <w:rPr>
                <w:rStyle w:val="IndexLink"/>
              </w:rPr>
              <w:t>350</w:t>
            </w:r>
          </w:hyperlink>
        </w:p>
        <w:p>
          <w:pPr>
            <w:pStyle w:val="Contents5"/>
            <w:tabs>
              <w:tab w:val="clear" w:pos="7892"/>
              <w:tab w:val="right" w:pos="9026" w:leader="dot"/>
            </w:tabs>
            <w:rPr/>
          </w:pPr>
          <w:hyperlink w:anchor="__RefHeading___Toc3702605_2320776876">
            <w:r>
              <w:rPr>
                <w:webHidden/>
                <w:rStyle w:val="IndexLink"/>
                <w:rtl w:val="true"/>
              </w:rPr>
              <w:t>الأسانيد</w:t>
            </w:r>
            <w:r>
              <w:rPr>
                <w:rStyle w:val="IndexLink"/>
                <w:rtl w:val="true"/>
              </w:rPr>
              <w:t>:</w:t>
              <w:tab/>
            </w:r>
            <w:r>
              <w:rPr>
                <w:rStyle w:val="IndexLink"/>
              </w:rPr>
              <w:t>351</w:t>
            </w:r>
          </w:hyperlink>
        </w:p>
        <w:p>
          <w:pPr>
            <w:pStyle w:val="Contents4"/>
            <w:tabs>
              <w:tab w:val="clear" w:pos="8176"/>
              <w:tab w:val="right" w:pos="9026" w:leader="dot"/>
            </w:tabs>
            <w:rPr/>
          </w:pPr>
          <w:hyperlink w:anchor="__RefHeading___Toc3702607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3702609_2320776876">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702611_2320776876">
            <w:r>
              <w:rPr>
                <w:webHidden/>
                <w:rStyle w:val="IndexLink"/>
                <w:rtl w:val="true"/>
              </w:rPr>
              <w:t>المصادر</w:t>
            </w:r>
            <w:r>
              <w:rPr>
                <w:rStyle w:val="IndexLink"/>
                <w:rtl w:val="true"/>
              </w:rPr>
              <w:t>:</w:t>
              <w:tab/>
            </w:r>
            <w:r>
              <w:rPr>
                <w:rStyle w:val="IndexLink"/>
              </w:rPr>
              <w:t>352</w:t>
            </w:r>
          </w:hyperlink>
        </w:p>
        <w:p>
          <w:pPr>
            <w:pStyle w:val="Contents5"/>
            <w:tabs>
              <w:tab w:val="clear" w:pos="7892"/>
              <w:tab w:val="right" w:pos="9026" w:leader="dot"/>
            </w:tabs>
            <w:rPr/>
          </w:pPr>
          <w:hyperlink w:anchor="__RefHeading___Toc3702613_2320776876">
            <w:r>
              <w:rPr>
                <w:webHidden/>
                <w:rStyle w:val="IndexLink"/>
                <w:rtl w:val="true"/>
              </w:rPr>
              <w:t>الأسانيد</w:t>
            </w:r>
            <w:r>
              <w:rPr>
                <w:rStyle w:val="IndexLink"/>
                <w:rtl w:val="true"/>
              </w:rPr>
              <w:t>:</w:t>
              <w:tab/>
            </w:r>
            <w:r>
              <w:rPr>
                <w:rStyle w:val="IndexLink"/>
              </w:rPr>
              <w:t>352</w:t>
            </w:r>
          </w:hyperlink>
        </w:p>
        <w:p>
          <w:pPr>
            <w:pStyle w:val="Contents4"/>
            <w:tabs>
              <w:tab w:val="clear" w:pos="8176"/>
              <w:tab w:val="right" w:pos="9026" w:leader="dot"/>
            </w:tabs>
            <w:rPr/>
          </w:pPr>
          <w:hyperlink w:anchor="__RefHeading___Toc370261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352</w:t>
            </w:r>
          </w:hyperlink>
        </w:p>
        <w:p>
          <w:pPr>
            <w:pStyle w:val="Contents5"/>
            <w:tabs>
              <w:tab w:val="clear" w:pos="7892"/>
              <w:tab w:val="right" w:pos="9026" w:leader="dot"/>
            </w:tabs>
            <w:rPr/>
          </w:pPr>
          <w:hyperlink w:anchor="__RefHeading___Toc3702617_2320776876">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3702619_2320776876">
            <w:r>
              <w:rPr>
                <w:webHidden/>
                <w:rStyle w:val="IndexLink"/>
                <w:rtl w:val="true"/>
              </w:rPr>
              <w:t>المصادر</w:t>
            </w:r>
            <w:r>
              <w:rPr>
                <w:rStyle w:val="IndexLink"/>
                <w:rtl w:val="true"/>
              </w:rPr>
              <w:t>:</w:t>
              <w:tab/>
            </w:r>
            <w:r>
              <w:rPr>
                <w:rStyle w:val="IndexLink"/>
              </w:rPr>
              <w:t>353</w:t>
            </w:r>
          </w:hyperlink>
        </w:p>
        <w:p>
          <w:pPr>
            <w:pStyle w:val="Contents5"/>
            <w:tabs>
              <w:tab w:val="clear" w:pos="7892"/>
              <w:tab w:val="right" w:pos="9026" w:leader="dot"/>
            </w:tabs>
            <w:rPr/>
          </w:pPr>
          <w:hyperlink w:anchor="__RefHeading___Toc3702621_2320776876">
            <w:r>
              <w:rPr>
                <w:webHidden/>
                <w:rStyle w:val="IndexLink"/>
                <w:rtl w:val="true"/>
              </w:rPr>
              <w:t>الأسانيد</w:t>
            </w:r>
            <w:r>
              <w:rPr>
                <w:rStyle w:val="IndexLink"/>
                <w:rtl w:val="true"/>
              </w:rPr>
              <w:t>:</w:t>
              <w:tab/>
            </w:r>
            <w:r>
              <w:rPr>
                <w:rStyle w:val="IndexLink"/>
              </w:rPr>
              <w:t>353</w:t>
            </w:r>
          </w:hyperlink>
        </w:p>
        <w:p>
          <w:pPr>
            <w:pStyle w:val="Contents4"/>
            <w:tabs>
              <w:tab w:val="clear" w:pos="8176"/>
              <w:tab w:val="right" w:pos="9026" w:leader="dot"/>
            </w:tabs>
            <w:rPr/>
          </w:pPr>
          <w:hyperlink w:anchor="__RefHeading___Toc3702623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3702625_2320776876">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3702627_2320776876">
            <w:r>
              <w:rPr>
                <w:webHidden/>
                <w:rStyle w:val="IndexLink"/>
                <w:rtl w:val="true"/>
              </w:rPr>
              <w:t>المصادر</w:t>
            </w:r>
            <w:r>
              <w:rPr>
                <w:rStyle w:val="IndexLink"/>
                <w:rtl w:val="true"/>
              </w:rPr>
              <w:t>:</w:t>
              <w:tab/>
            </w:r>
            <w:r>
              <w:rPr>
                <w:rStyle w:val="IndexLink"/>
              </w:rPr>
              <w:t>354</w:t>
            </w:r>
          </w:hyperlink>
        </w:p>
        <w:p>
          <w:pPr>
            <w:pStyle w:val="Contents5"/>
            <w:tabs>
              <w:tab w:val="clear" w:pos="7892"/>
              <w:tab w:val="right" w:pos="9026" w:leader="dot"/>
            </w:tabs>
            <w:rPr/>
          </w:pPr>
          <w:hyperlink w:anchor="__RefHeading___Toc3702629_2320776876">
            <w:r>
              <w:rPr>
                <w:webHidden/>
                <w:rStyle w:val="IndexLink"/>
                <w:rtl w:val="true"/>
              </w:rPr>
              <w:t>الأسانيد</w:t>
            </w:r>
            <w:r>
              <w:rPr>
                <w:rStyle w:val="IndexLink"/>
                <w:rtl w:val="true"/>
              </w:rPr>
              <w:t>:</w:t>
              <w:tab/>
            </w:r>
            <w:r>
              <w:rPr>
                <w:rStyle w:val="IndexLink"/>
              </w:rPr>
              <w:t>354</w:t>
            </w:r>
          </w:hyperlink>
        </w:p>
        <w:p>
          <w:pPr>
            <w:pStyle w:val="Contents4"/>
            <w:tabs>
              <w:tab w:val="clear" w:pos="8176"/>
              <w:tab w:val="right" w:pos="9026" w:leader="dot"/>
            </w:tabs>
            <w:rPr/>
          </w:pPr>
          <w:hyperlink w:anchor="__RefHeading___Toc3702631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354</w:t>
            </w:r>
          </w:hyperlink>
        </w:p>
        <w:p>
          <w:pPr>
            <w:pStyle w:val="Contents5"/>
            <w:tabs>
              <w:tab w:val="clear" w:pos="7892"/>
              <w:tab w:val="right" w:pos="9026" w:leader="dot"/>
            </w:tabs>
            <w:rPr/>
          </w:pPr>
          <w:hyperlink w:anchor="__RefHeading___Toc3702633_2320776876">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3702635_2320776876">
            <w:r>
              <w:rPr>
                <w:webHidden/>
                <w:rStyle w:val="IndexLink"/>
                <w:rtl w:val="true"/>
              </w:rPr>
              <w:t>المصادر</w:t>
            </w:r>
            <w:r>
              <w:rPr>
                <w:rStyle w:val="IndexLink"/>
                <w:rtl w:val="true"/>
              </w:rPr>
              <w:t>:</w:t>
              <w:tab/>
            </w:r>
            <w:r>
              <w:rPr>
                <w:rStyle w:val="IndexLink"/>
              </w:rPr>
              <w:t>354</w:t>
            </w:r>
          </w:hyperlink>
        </w:p>
        <w:p>
          <w:pPr>
            <w:pStyle w:val="Contents5"/>
            <w:tabs>
              <w:tab w:val="clear" w:pos="7892"/>
              <w:tab w:val="right" w:pos="9026" w:leader="dot"/>
            </w:tabs>
            <w:rPr/>
          </w:pPr>
          <w:hyperlink w:anchor="__RefHeading___Toc3702637_2320776876">
            <w:r>
              <w:rPr>
                <w:webHidden/>
                <w:rStyle w:val="IndexLink"/>
                <w:rtl w:val="true"/>
              </w:rPr>
              <w:t>الأسانيد</w:t>
            </w:r>
            <w:r>
              <w:rPr>
                <w:rStyle w:val="IndexLink"/>
                <w:rtl w:val="true"/>
              </w:rPr>
              <w:t>:</w:t>
              <w:tab/>
            </w:r>
            <w:r>
              <w:rPr>
                <w:rStyle w:val="IndexLink"/>
              </w:rPr>
              <w:t>356</w:t>
            </w:r>
          </w:hyperlink>
        </w:p>
        <w:p>
          <w:pPr>
            <w:pStyle w:val="Contents4"/>
            <w:tabs>
              <w:tab w:val="clear" w:pos="8176"/>
              <w:tab w:val="right" w:pos="9026" w:leader="dot"/>
            </w:tabs>
            <w:rPr/>
          </w:pPr>
          <w:hyperlink w:anchor="__RefHeading___Toc3702639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3702641_232077687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3702643_2320776876">
            <w:r>
              <w:rPr>
                <w:webHidden/>
                <w:rStyle w:val="IndexLink"/>
                <w:rtl w:val="true"/>
              </w:rPr>
              <w:t>المصادر</w:t>
            </w:r>
            <w:r>
              <w:rPr>
                <w:rStyle w:val="IndexLink"/>
                <w:rtl w:val="true"/>
              </w:rPr>
              <w:t>:</w:t>
              <w:tab/>
            </w:r>
            <w:r>
              <w:rPr>
                <w:rStyle w:val="IndexLink"/>
              </w:rPr>
              <w:t>357</w:t>
            </w:r>
          </w:hyperlink>
        </w:p>
        <w:p>
          <w:pPr>
            <w:pStyle w:val="Contents5"/>
            <w:tabs>
              <w:tab w:val="clear" w:pos="7892"/>
              <w:tab w:val="right" w:pos="9026" w:leader="dot"/>
            </w:tabs>
            <w:rPr/>
          </w:pPr>
          <w:hyperlink w:anchor="__RefHeading___Toc3702645_2320776876">
            <w:r>
              <w:rPr>
                <w:webHidden/>
                <w:rStyle w:val="IndexLink"/>
                <w:rtl w:val="true"/>
              </w:rPr>
              <w:t>الأسانيد</w:t>
            </w:r>
            <w:r>
              <w:rPr>
                <w:rStyle w:val="IndexLink"/>
                <w:rtl w:val="true"/>
              </w:rPr>
              <w:t>:</w:t>
              <w:tab/>
            </w:r>
            <w:r>
              <w:rPr>
                <w:rStyle w:val="IndexLink"/>
              </w:rPr>
              <w:t>357</w:t>
            </w:r>
          </w:hyperlink>
        </w:p>
        <w:p>
          <w:pPr>
            <w:pStyle w:val="Contents3"/>
            <w:tabs>
              <w:tab w:val="clear" w:pos="8459"/>
              <w:tab w:val="right" w:pos="9026" w:leader="dot"/>
            </w:tabs>
            <w:rPr/>
          </w:pPr>
          <w:hyperlink w:anchor="__RefHeading___Toc3702647_2320776876">
            <w:r>
              <w:rPr>
                <w:webHidden/>
                <w:rStyle w:val="IndexLink"/>
                <w:rtl w:val="true"/>
              </w:rPr>
              <w:t>المطاف الثاني خلقها عليها السّلام قبل آدم عليه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3702649_2320776876">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3702651_2320776876">
            <w:r>
              <w:rPr>
                <w:webHidden/>
                <w:rStyle w:val="IndexLink"/>
                <w:rtl w:val="true"/>
              </w:rPr>
              <w:t>في هذا المطاف</w:t>
            </w:r>
            <w:r>
              <w:rPr>
                <w:rStyle w:val="IndexLink"/>
                <w:rtl w:val="true"/>
              </w:rPr>
              <w:tab/>
            </w:r>
            <w:r>
              <w:rPr>
                <w:rStyle w:val="IndexLink"/>
              </w:rPr>
              <w:t>361</w:t>
            </w:r>
          </w:hyperlink>
        </w:p>
        <w:p>
          <w:pPr>
            <w:pStyle w:val="Contents4"/>
            <w:tabs>
              <w:tab w:val="clear" w:pos="8176"/>
              <w:tab w:val="right" w:pos="9026" w:leader="dot"/>
            </w:tabs>
            <w:rPr/>
          </w:pPr>
          <w:hyperlink w:anchor="__RefHeading___Toc3702653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365</w:t>
            </w:r>
          </w:hyperlink>
        </w:p>
        <w:p>
          <w:pPr>
            <w:pStyle w:val="Contents5"/>
            <w:tabs>
              <w:tab w:val="clear" w:pos="7892"/>
              <w:tab w:val="right" w:pos="9026" w:leader="dot"/>
            </w:tabs>
            <w:rPr/>
          </w:pPr>
          <w:hyperlink w:anchor="__RefHeading___Toc3702655_2320776876">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3702657_2320776876">
            <w:r>
              <w:rPr>
                <w:webHidden/>
                <w:rStyle w:val="IndexLink"/>
                <w:rtl w:val="true"/>
              </w:rPr>
              <w:t>المصادر</w:t>
            </w:r>
            <w:r>
              <w:rPr>
                <w:rStyle w:val="IndexLink"/>
                <w:rtl w:val="true"/>
              </w:rPr>
              <w:t>:</w:t>
              <w:tab/>
            </w:r>
            <w:r>
              <w:rPr>
                <w:rStyle w:val="IndexLink"/>
              </w:rPr>
              <w:t>365</w:t>
            </w:r>
          </w:hyperlink>
        </w:p>
        <w:p>
          <w:pPr>
            <w:pStyle w:val="Contents5"/>
            <w:tabs>
              <w:tab w:val="clear" w:pos="7892"/>
              <w:tab w:val="right" w:pos="9026" w:leader="dot"/>
            </w:tabs>
            <w:rPr/>
          </w:pPr>
          <w:hyperlink w:anchor="__RefHeading___Toc3702659_2320776876">
            <w:r>
              <w:rPr>
                <w:webHidden/>
                <w:rStyle w:val="IndexLink"/>
                <w:rtl w:val="true"/>
              </w:rPr>
              <w:t>الأسانيد</w:t>
            </w:r>
            <w:r>
              <w:rPr>
                <w:rStyle w:val="IndexLink"/>
                <w:rtl w:val="true"/>
              </w:rPr>
              <w:t>:</w:t>
              <w:tab/>
            </w:r>
            <w:r>
              <w:rPr>
                <w:rStyle w:val="IndexLink"/>
              </w:rPr>
              <w:t>366</w:t>
            </w:r>
          </w:hyperlink>
        </w:p>
        <w:p>
          <w:pPr>
            <w:pStyle w:val="Contents4"/>
            <w:tabs>
              <w:tab w:val="clear" w:pos="8176"/>
              <w:tab w:val="right" w:pos="9026" w:leader="dot"/>
            </w:tabs>
            <w:rPr/>
          </w:pPr>
          <w:hyperlink w:anchor="__RefHeading___Toc3702661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366</w:t>
            </w:r>
          </w:hyperlink>
        </w:p>
        <w:p>
          <w:pPr>
            <w:pStyle w:val="Contents5"/>
            <w:tabs>
              <w:tab w:val="clear" w:pos="7892"/>
              <w:tab w:val="right" w:pos="9026" w:leader="dot"/>
            </w:tabs>
            <w:rPr/>
          </w:pPr>
          <w:hyperlink w:anchor="__RefHeading___Toc3702663_2320776876">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3702665_2320776876">
            <w:r>
              <w:rPr>
                <w:webHidden/>
                <w:rStyle w:val="IndexLink"/>
                <w:rtl w:val="true"/>
              </w:rPr>
              <w:t>المصادر</w:t>
            </w:r>
            <w:r>
              <w:rPr>
                <w:rStyle w:val="IndexLink"/>
                <w:rtl w:val="true"/>
              </w:rPr>
              <w:t>:</w:t>
              <w:tab/>
            </w:r>
            <w:r>
              <w:rPr>
                <w:rStyle w:val="IndexLink"/>
              </w:rPr>
              <w:t>366</w:t>
            </w:r>
          </w:hyperlink>
        </w:p>
        <w:p>
          <w:pPr>
            <w:pStyle w:val="Contents5"/>
            <w:tabs>
              <w:tab w:val="clear" w:pos="7892"/>
              <w:tab w:val="right" w:pos="9026" w:leader="dot"/>
            </w:tabs>
            <w:rPr/>
          </w:pPr>
          <w:hyperlink w:anchor="__RefHeading___Toc3702667_2320776876">
            <w:r>
              <w:rPr>
                <w:webHidden/>
                <w:rStyle w:val="IndexLink"/>
                <w:rtl w:val="true"/>
              </w:rPr>
              <w:t>الأسانيد</w:t>
            </w:r>
            <w:r>
              <w:rPr>
                <w:rStyle w:val="IndexLink"/>
                <w:rtl w:val="true"/>
              </w:rPr>
              <w:t>:</w:t>
              <w:tab/>
            </w:r>
            <w:r>
              <w:rPr>
                <w:rStyle w:val="IndexLink"/>
              </w:rPr>
              <w:t>367</w:t>
            </w:r>
          </w:hyperlink>
        </w:p>
        <w:p>
          <w:pPr>
            <w:pStyle w:val="Contents4"/>
            <w:tabs>
              <w:tab w:val="clear" w:pos="8176"/>
              <w:tab w:val="right" w:pos="9026" w:leader="dot"/>
            </w:tabs>
            <w:rPr/>
          </w:pPr>
          <w:hyperlink w:anchor="__RefHeading___Toc3702669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367</w:t>
            </w:r>
          </w:hyperlink>
        </w:p>
        <w:p>
          <w:pPr>
            <w:pStyle w:val="Contents4"/>
            <w:tabs>
              <w:tab w:val="clear" w:pos="8176"/>
              <w:tab w:val="right" w:pos="9026" w:leader="dot"/>
            </w:tabs>
            <w:rPr/>
          </w:pPr>
          <w:hyperlink w:anchor="__RefHeading___Toc3702671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367</w:t>
            </w:r>
          </w:hyperlink>
        </w:p>
        <w:p>
          <w:pPr>
            <w:pStyle w:val="Contents5"/>
            <w:tabs>
              <w:tab w:val="clear" w:pos="7892"/>
              <w:tab w:val="right" w:pos="9026" w:leader="dot"/>
            </w:tabs>
            <w:rPr/>
          </w:pPr>
          <w:hyperlink w:anchor="__RefHeading___Toc3702673_2320776876">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3702675_2320776876">
            <w:r>
              <w:rPr>
                <w:webHidden/>
                <w:rStyle w:val="IndexLink"/>
                <w:rtl w:val="true"/>
              </w:rPr>
              <w:t>المصادر</w:t>
            </w:r>
            <w:r>
              <w:rPr>
                <w:rStyle w:val="IndexLink"/>
                <w:rtl w:val="true"/>
              </w:rPr>
              <w:t>:</w:t>
              <w:tab/>
            </w:r>
            <w:r>
              <w:rPr>
                <w:rStyle w:val="IndexLink"/>
              </w:rPr>
              <w:t>368</w:t>
            </w:r>
          </w:hyperlink>
        </w:p>
        <w:p>
          <w:pPr>
            <w:pStyle w:val="Contents4"/>
            <w:tabs>
              <w:tab w:val="clear" w:pos="8176"/>
              <w:tab w:val="right" w:pos="9026" w:leader="dot"/>
            </w:tabs>
            <w:rPr/>
          </w:pPr>
          <w:hyperlink w:anchor="__RefHeading___Toc3702677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368</w:t>
            </w:r>
          </w:hyperlink>
        </w:p>
        <w:p>
          <w:pPr>
            <w:pStyle w:val="Contents5"/>
            <w:tabs>
              <w:tab w:val="clear" w:pos="7892"/>
              <w:tab w:val="right" w:pos="9026" w:leader="dot"/>
            </w:tabs>
            <w:rPr/>
          </w:pPr>
          <w:hyperlink w:anchor="__RefHeading___Toc3702679_2320776876">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3702681_2320776876">
            <w:r>
              <w:rPr>
                <w:webHidden/>
                <w:rStyle w:val="IndexLink"/>
                <w:rtl w:val="true"/>
              </w:rPr>
              <w:t>المصادر</w:t>
            </w:r>
            <w:r>
              <w:rPr>
                <w:rStyle w:val="IndexLink"/>
                <w:rtl w:val="true"/>
              </w:rPr>
              <w:t>:</w:t>
              <w:tab/>
            </w:r>
            <w:r>
              <w:rPr>
                <w:rStyle w:val="IndexLink"/>
              </w:rPr>
              <w:t>369</w:t>
            </w:r>
          </w:hyperlink>
        </w:p>
        <w:p>
          <w:pPr>
            <w:pStyle w:val="Contents5"/>
            <w:tabs>
              <w:tab w:val="clear" w:pos="7892"/>
              <w:tab w:val="right" w:pos="9026" w:leader="dot"/>
            </w:tabs>
            <w:rPr/>
          </w:pPr>
          <w:hyperlink w:anchor="__RefHeading___Toc3702683_2320776876">
            <w:r>
              <w:rPr>
                <w:webHidden/>
                <w:rStyle w:val="IndexLink"/>
                <w:rtl w:val="true"/>
              </w:rPr>
              <w:t>الأسانيد</w:t>
            </w:r>
            <w:r>
              <w:rPr>
                <w:rStyle w:val="IndexLink"/>
                <w:rtl w:val="true"/>
              </w:rPr>
              <w:t>:</w:t>
              <w:tab/>
            </w:r>
            <w:r>
              <w:rPr>
                <w:rStyle w:val="IndexLink"/>
              </w:rPr>
              <w:t>370</w:t>
            </w:r>
          </w:hyperlink>
        </w:p>
        <w:p>
          <w:pPr>
            <w:pStyle w:val="Contents4"/>
            <w:tabs>
              <w:tab w:val="clear" w:pos="8176"/>
              <w:tab w:val="right" w:pos="9026" w:leader="dot"/>
            </w:tabs>
            <w:rPr/>
          </w:pPr>
          <w:hyperlink w:anchor="__RefHeading___Toc3702685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371</w:t>
            </w:r>
          </w:hyperlink>
        </w:p>
        <w:p>
          <w:pPr>
            <w:pStyle w:val="Contents5"/>
            <w:tabs>
              <w:tab w:val="clear" w:pos="7892"/>
              <w:tab w:val="right" w:pos="9026" w:leader="dot"/>
            </w:tabs>
            <w:rPr/>
          </w:pPr>
          <w:hyperlink w:anchor="__RefHeading___Toc3702687_2320776876">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3702689_2320776876">
            <w:r>
              <w:rPr>
                <w:webHidden/>
                <w:rStyle w:val="IndexLink"/>
                <w:rtl w:val="true"/>
              </w:rPr>
              <w:t>المصادر</w:t>
            </w:r>
            <w:r>
              <w:rPr>
                <w:rStyle w:val="IndexLink"/>
                <w:rtl w:val="true"/>
              </w:rPr>
              <w:t>:</w:t>
              <w:tab/>
            </w:r>
            <w:r>
              <w:rPr>
                <w:rStyle w:val="IndexLink"/>
              </w:rPr>
              <w:t>371</w:t>
            </w:r>
          </w:hyperlink>
        </w:p>
        <w:p>
          <w:pPr>
            <w:pStyle w:val="Contents5"/>
            <w:tabs>
              <w:tab w:val="clear" w:pos="7892"/>
              <w:tab w:val="right" w:pos="9026" w:leader="dot"/>
            </w:tabs>
            <w:rPr/>
          </w:pPr>
          <w:hyperlink w:anchor="__RefHeading___Toc3702691_2320776876">
            <w:r>
              <w:rPr>
                <w:webHidden/>
                <w:rStyle w:val="IndexLink"/>
                <w:rtl w:val="true"/>
              </w:rPr>
              <w:t>الأسانيد</w:t>
            </w:r>
            <w:r>
              <w:rPr>
                <w:rStyle w:val="IndexLink"/>
                <w:rtl w:val="true"/>
              </w:rPr>
              <w:t>:</w:t>
              <w:tab/>
            </w:r>
            <w:r>
              <w:rPr>
                <w:rStyle w:val="IndexLink"/>
              </w:rPr>
              <w:t>373</w:t>
            </w:r>
          </w:hyperlink>
        </w:p>
        <w:p>
          <w:pPr>
            <w:pStyle w:val="Contents4"/>
            <w:tabs>
              <w:tab w:val="clear" w:pos="8176"/>
              <w:tab w:val="right" w:pos="9026" w:leader="dot"/>
            </w:tabs>
            <w:rPr/>
          </w:pPr>
          <w:hyperlink w:anchor="__RefHeading___Toc3702693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374</w:t>
            </w:r>
          </w:hyperlink>
        </w:p>
        <w:p>
          <w:pPr>
            <w:pStyle w:val="Contents5"/>
            <w:tabs>
              <w:tab w:val="clear" w:pos="7892"/>
              <w:tab w:val="right" w:pos="9026" w:leader="dot"/>
            </w:tabs>
            <w:rPr/>
          </w:pPr>
          <w:hyperlink w:anchor="__RefHeading___Toc3702695_2320776876">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3702697_2320776876">
            <w:r>
              <w:rPr>
                <w:webHidden/>
                <w:rStyle w:val="IndexLink"/>
                <w:rtl w:val="true"/>
              </w:rPr>
              <w:t>المصادر</w:t>
            </w:r>
            <w:r>
              <w:rPr>
                <w:rStyle w:val="IndexLink"/>
                <w:rtl w:val="true"/>
              </w:rPr>
              <w:t>:</w:t>
              <w:tab/>
            </w:r>
            <w:r>
              <w:rPr>
                <w:rStyle w:val="IndexLink"/>
              </w:rPr>
              <w:t>375</w:t>
            </w:r>
          </w:hyperlink>
        </w:p>
        <w:p>
          <w:pPr>
            <w:pStyle w:val="Contents5"/>
            <w:tabs>
              <w:tab w:val="clear" w:pos="7892"/>
              <w:tab w:val="right" w:pos="9026" w:leader="dot"/>
            </w:tabs>
            <w:rPr/>
          </w:pPr>
          <w:hyperlink w:anchor="__RefHeading___Toc3702699_2320776876">
            <w:r>
              <w:rPr>
                <w:webHidden/>
                <w:rStyle w:val="IndexLink"/>
                <w:rtl w:val="true"/>
              </w:rPr>
              <w:t>الأسانيد</w:t>
            </w:r>
            <w:r>
              <w:rPr>
                <w:rStyle w:val="IndexLink"/>
                <w:rtl w:val="true"/>
              </w:rPr>
              <w:t>:</w:t>
              <w:tab/>
            </w:r>
            <w:r>
              <w:rPr>
                <w:rStyle w:val="IndexLink"/>
              </w:rPr>
              <w:t>375</w:t>
            </w:r>
          </w:hyperlink>
        </w:p>
        <w:p>
          <w:pPr>
            <w:pStyle w:val="Contents4"/>
            <w:tabs>
              <w:tab w:val="clear" w:pos="8176"/>
              <w:tab w:val="right" w:pos="9026" w:leader="dot"/>
            </w:tabs>
            <w:rPr/>
          </w:pPr>
          <w:hyperlink w:anchor="__RefHeading___Toc3702701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375</w:t>
            </w:r>
          </w:hyperlink>
        </w:p>
        <w:p>
          <w:pPr>
            <w:pStyle w:val="Contents5"/>
            <w:tabs>
              <w:tab w:val="clear" w:pos="7892"/>
              <w:tab w:val="right" w:pos="9026" w:leader="dot"/>
            </w:tabs>
            <w:rPr/>
          </w:pPr>
          <w:hyperlink w:anchor="__RefHeading___Toc3702703_2320776876">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3702705_2320776876">
            <w:r>
              <w:rPr>
                <w:webHidden/>
                <w:rStyle w:val="IndexLink"/>
                <w:rtl w:val="true"/>
              </w:rPr>
              <w:t>المصادر</w:t>
            </w:r>
            <w:r>
              <w:rPr>
                <w:rStyle w:val="IndexLink"/>
                <w:rtl w:val="true"/>
              </w:rPr>
              <w:t>:</w:t>
              <w:tab/>
            </w:r>
            <w:r>
              <w:rPr>
                <w:rStyle w:val="IndexLink"/>
              </w:rPr>
              <w:t>376</w:t>
            </w:r>
          </w:hyperlink>
        </w:p>
        <w:p>
          <w:pPr>
            <w:pStyle w:val="Contents5"/>
            <w:tabs>
              <w:tab w:val="clear" w:pos="7892"/>
              <w:tab w:val="right" w:pos="9026" w:leader="dot"/>
            </w:tabs>
            <w:rPr/>
          </w:pPr>
          <w:hyperlink w:anchor="__RefHeading___Toc3702707_2320776876">
            <w:r>
              <w:rPr>
                <w:webHidden/>
                <w:rStyle w:val="IndexLink"/>
                <w:rtl w:val="true"/>
              </w:rPr>
              <w:t>الأسانيد</w:t>
            </w:r>
            <w:r>
              <w:rPr>
                <w:rStyle w:val="IndexLink"/>
                <w:rtl w:val="true"/>
              </w:rPr>
              <w:t>:</w:t>
              <w:tab/>
            </w:r>
            <w:r>
              <w:rPr>
                <w:rStyle w:val="IndexLink"/>
              </w:rPr>
              <w:t>376</w:t>
            </w:r>
          </w:hyperlink>
        </w:p>
        <w:p>
          <w:pPr>
            <w:pStyle w:val="Contents4"/>
            <w:tabs>
              <w:tab w:val="clear" w:pos="8176"/>
              <w:tab w:val="right" w:pos="9026" w:leader="dot"/>
            </w:tabs>
            <w:rPr/>
          </w:pPr>
          <w:hyperlink w:anchor="__RefHeading___Toc3702709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378</w:t>
            </w:r>
          </w:hyperlink>
        </w:p>
        <w:p>
          <w:pPr>
            <w:pStyle w:val="Contents5"/>
            <w:tabs>
              <w:tab w:val="clear" w:pos="7892"/>
              <w:tab w:val="right" w:pos="9026" w:leader="dot"/>
            </w:tabs>
            <w:rPr/>
          </w:pPr>
          <w:hyperlink w:anchor="__RefHeading___Toc3702711_2320776876">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3702713_2320776876">
            <w:r>
              <w:rPr>
                <w:webHidden/>
                <w:rStyle w:val="IndexLink"/>
                <w:rtl w:val="true"/>
              </w:rPr>
              <w:t>المصادر</w:t>
            </w:r>
            <w:r>
              <w:rPr>
                <w:rStyle w:val="IndexLink"/>
                <w:rtl w:val="true"/>
              </w:rPr>
              <w:t>:</w:t>
              <w:tab/>
            </w:r>
            <w:r>
              <w:rPr>
                <w:rStyle w:val="IndexLink"/>
              </w:rPr>
              <w:t>379</w:t>
            </w:r>
          </w:hyperlink>
        </w:p>
        <w:p>
          <w:pPr>
            <w:pStyle w:val="Contents5"/>
            <w:tabs>
              <w:tab w:val="clear" w:pos="7892"/>
              <w:tab w:val="right" w:pos="9026" w:leader="dot"/>
            </w:tabs>
            <w:rPr/>
          </w:pPr>
          <w:hyperlink w:anchor="__RefHeading___Toc3702715_2320776876">
            <w:r>
              <w:rPr>
                <w:webHidden/>
                <w:rStyle w:val="IndexLink"/>
                <w:rtl w:val="true"/>
              </w:rPr>
              <w:t>الأسانيد</w:t>
            </w:r>
            <w:r>
              <w:rPr>
                <w:rStyle w:val="IndexLink"/>
                <w:rtl w:val="true"/>
              </w:rPr>
              <w:t>:</w:t>
              <w:tab/>
            </w:r>
            <w:r>
              <w:rPr>
                <w:rStyle w:val="IndexLink"/>
              </w:rPr>
              <w:t>379</w:t>
            </w:r>
          </w:hyperlink>
        </w:p>
        <w:p>
          <w:pPr>
            <w:pStyle w:val="Contents4"/>
            <w:tabs>
              <w:tab w:val="clear" w:pos="8176"/>
              <w:tab w:val="right" w:pos="9026" w:leader="dot"/>
            </w:tabs>
            <w:rPr/>
          </w:pPr>
          <w:hyperlink w:anchor="__RefHeading___Toc3702717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381</w:t>
            </w:r>
          </w:hyperlink>
        </w:p>
        <w:p>
          <w:pPr>
            <w:pStyle w:val="Contents4"/>
            <w:tabs>
              <w:tab w:val="clear" w:pos="8176"/>
              <w:tab w:val="right" w:pos="9026" w:leader="dot"/>
            </w:tabs>
            <w:rPr/>
          </w:pPr>
          <w:hyperlink w:anchor="__RefHeading___Toc3702719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381</w:t>
            </w:r>
          </w:hyperlink>
        </w:p>
        <w:p>
          <w:pPr>
            <w:pStyle w:val="Contents5"/>
            <w:tabs>
              <w:tab w:val="clear" w:pos="7892"/>
              <w:tab w:val="right" w:pos="9026" w:leader="dot"/>
            </w:tabs>
            <w:rPr/>
          </w:pPr>
          <w:hyperlink w:anchor="__RefHeading___Toc3702721_2320776876">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702723_2320776876">
            <w:r>
              <w:rPr>
                <w:webHidden/>
                <w:rStyle w:val="IndexLink"/>
                <w:rtl w:val="true"/>
              </w:rPr>
              <w:t>المصادر</w:t>
            </w:r>
            <w:r>
              <w:rPr>
                <w:rStyle w:val="IndexLink"/>
                <w:rtl w:val="true"/>
              </w:rPr>
              <w:t>:</w:t>
              <w:tab/>
            </w:r>
            <w:r>
              <w:rPr>
                <w:rStyle w:val="IndexLink"/>
              </w:rPr>
              <w:t>382</w:t>
            </w:r>
          </w:hyperlink>
        </w:p>
        <w:p>
          <w:pPr>
            <w:pStyle w:val="Contents5"/>
            <w:tabs>
              <w:tab w:val="clear" w:pos="7892"/>
              <w:tab w:val="right" w:pos="9026" w:leader="dot"/>
            </w:tabs>
            <w:rPr/>
          </w:pPr>
          <w:hyperlink w:anchor="__RefHeading___Toc3702725_2320776876">
            <w:r>
              <w:rPr>
                <w:webHidden/>
                <w:rStyle w:val="IndexLink"/>
                <w:rtl w:val="true"/>
              </w:rPr>
              <w:t>الأسانيد</w:t>
            </w:r>
            <w:r>
              <w:rPr>
                <w:rStyle w:val="IndexLink"/>
                <w:rtl w:val="true"/>
              </w:rPr>
              <w:t>:</w:t>
              <w:tab/>
            </w:r>
            <w:r>
              <w:rPr>
                <w:rStyle w:val="IndexLink"/>
              </w:rPr>
              <w:t>382</w:t>
            </w:r>
          </w:hyperlink>
        </w:p>
        <w:p>
          <w:pPr>
            <w:pStyle w:val="Contents4"/>
            <w:tabs>
              <w:tab w:val="clear" w:pos="8176"/>
              <w:tab w:val="right" w:pos="9026" w:leader="dot"/>
            </w:tabs>
            <w:rPr/>
          </w:pPr>
          <w:hyperlink w:anchor="__RefHeading___Toc3702727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382</w:t>
            </w:r>
          </w:hyperlink>
        </w:p>
        <w:p>
          <w:pPr>
            <w:pStyle w:val="Contents5"/>
            <w:tabs>
              <w:tab w:val="clear" w:pos="7892"/>
              <w:tab w:val="right" w:pos="9026" w:leader="dot"/>
            </w:tabs>
            <w:rPr/>
          </w:pPr>
          <w:hyperlink w:anchor="__RefHeading___Toc3702729_2320776876">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702731_2320776876">
            <w:r>
              <w:rPr>
                <w:webHidden/>
                <w:rStyle w:val="IndexLink"/>
                <w:rtl w:val="true"/>
              </w:rPr>
              <w:t>المصادر</w:t>
            </w:r>
            <w:r>
              <w:rPr>
                <w:rStyle w:val="IndexLink"/>
                <w:rtl w:val="true"/>
              </w:rPr>
              <w:t>:</w:t>
              <w:tab/>
            </w:r>
            <w:r>
              <w:rPr>
                <w:rStyle w:val="IndexLink"/>
              </w:rPr>
              <w:t>383</w:t>
            </w:r>
          </w:hyperlink>
        </w:p>
        <w:p>
          <w:pPr>
            <w:pStyle w:val="Contents4"/>
            <w:tabs>
              <w:tab w:val="clear" w:pos="8176"/>
              <w:tab w:val="right" w:pos="9026" w:leader="dot"/>
            </w:tabs>
            <w:rPr/>
          </w:pPr>
          <w:hyperlink w:anchor="__RefHeading___Toc3702733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383</w:t>
            </w:r>
          </w:hyperlink>
        </w:p>
        <w:p>
          <w:pPr>
            <w:pStyle w:val="Contents4"/>
            <w:tabs>
              <w:tab w:val="clear" w:pos="8176"/>
              <w:tab w:val="right" w:pos="9026" w:leader="dot"/>
            </w:tabs>
            <w:rPr/>
          </w:pPr>
          <w:hyperlink w:anchor="__RefHeading___Toc370273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383</w:t>
            </w:r>
          </w:hyperlink>
        </w:p>
        <w:p>
          <w:pPr>
            <w:pStyle w:val="Contents5"/>
            <w:tabs>
              <w:tab w:val="clear" w:pos="7892"/>
              <w:tab w:val="right" w:pos="9026" w:leader="dot"/>
            </w:tabs>
            <w:rPr/>
          </w:pPr>
          <w:hyperlink w:anchor="__RefHeading___Toc3702737_2320776876">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3702739_2320776876">
            <w:r>
              <w:rPr>
                <w:webHidden/>
                <w:rStyle w:val="IndexLink"/>
                <w:rtl w:val="true"/>
              </w:rPr>
              <w:t>المصادر</w:t>
            </w:r>
            <w:r>
              <w:rPr>
                <w:rStyle w:val="IndexLink"/>
                <w:rtl w:val="true"/>
              </w:rPr>
              <w:t>:</w:t>
              <w:tab/>
            </w:r>
            <w:r>
              <w:rPr>
                <w:rStyle w:val="IndexLink"/>
              </w:rPr>
              <w:t>385</w:t>
            </w:r>
          </w:hyperlink>
        </w:p>
        <w:p>
          <w:pPr>
            <w:pStyle w:val="Contents4"/>
            <w:tabs>
              <w:tab w:val="clear" w:pos="8176"/>
              <w:tab w:val="right" w:pos="9026" w:leader="dot"/>
            </w:tabs>
            <w:rPr/>
          </w:pPr>
          <w:hyperlink w:anchor="__RefHeading___Toc3702741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386</w:t>
            </w:r>
          </w:hyperlink>
        </w:p>
        <w:p>
          <w:pPr>
            <w:pStyle w:val="Contents5"/>
            <w:tabs>
              <w:tab w:val="clear" w:pos="7892"/>
              <w:tab w:val="right" w:pos="9026" w:leader="dot"/>
            </w:tabs>
            <w:rPr/>
          </w:pPr>
          <w:hyperlink w:anchor="__RefHeading___Toc3702743_2320776876">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3702745_2320776876">
            <w:r>
              <w:rPr>
                <w:webHidden/>
                <w:rStyle w:val="IndexLink"/>
                <w:rtl w:val="true"/>
              </w:rPr>
              <w:t>المصادر</w:t>
            </w:r>
            <w:r>
              <w:rPr>
                <w:rStyle w:val="IndexLink"/>
                <w:rtl w:val="true"/>
              </w:rPr>
              <w:t>:</w:t>
              <w:tab/>
            </w:r>
            <w:r>
              <w:rPr>
                <w:rStyle w:val="IndexLink"/>
              </w:rPr>
              <w:t>387</w:t>
            </w:r>
          </w:hyperlink>
        </w:p>
        <w:p>
          <w:pPr>
            <w:pStyle w:val="Contents5"/>
            <w:tabs>
              <w:tab w:val="clear" w:pos="7892"/>
              <w:tab w:val="right" w:pos="9026" w:leader="dot"/>
            </w:tabs>
            <w:rPr/>
          </w:pPr>
          <w:hyperlink w:anchor="__RefHeading___Toc3702747_2320776876">
            <w:r>
              <w:rPr>
                <w:webHidden/>
                <w:rStyle w:val="IndexLink"/>
                <w:rtl w:val="true"/>
              </w:rPr>
              <w:t>الأسانيد</w:t>
            </w:r>
            <w:r>
              <w:rPr>
                <w:rStyle w:val="IndexLink"/>
                <w:rtl w:val="true"/>
              </w:rPr>
              <w:t>:</w:t>
              <w:tab/>
            </w:r>
            <w:r>
              <w:rPr>
                <w:rStyle w:val="IndexLink"/>
              </w:rPr>
              <w:t>387</w:t>
            </w:r>
          </w:hyperlink>
        </w:p>
        <w:p>
          <w:pPr>
            <w:pStyle w:val="Contents4"/>
            <w:tabs>
              <w:tab w:val="clear" w:pos="8176"/>
              <w:tab w:val="right" w:pos="9026" w:leader="dot"/>
            </w:tabs>
            <w:rPr/>
          </w:pPr>
          <w:hyperlink w:anchor="__RefHeading___Toc3702749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388</w:t>
            </w:r>
          </w:hyperlink>
        </w:p>
        <w:p>
          <w:pPr>
            <w:pStyle w:val="Contents5"/>
            <w:tabs>
              <w:tab w:val="clear" w:pos="7892"/>
              <w:tab w:val="right" w:pos="9026" w:leader="dot"/>
            </w:tabs>
            <w:rPr/>
          </w:pPr>
          <w:hyperlink w:anchor="__RefHeading___Toc3702751_2320776876">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3702753_2320776876">
            <w:r>
              <w:rPr>
                <w:webHidden/>
                <w:rStyle w:val="IndexLink"/>
                <w:rtl w:val="true"/>
              </w:rPr>
              <w:t>المصادر</w:t>
            </w:r>
            <w:r>
              <w:rPr>
                <w:rStyle w:val="IndexLink"/>
                <w:rtl w:val="true"/>
              </w:rPr>
              <w:t>:</w:t>
              <w:tab/>
            </w:r>
            <w:r>
              <w:rPr>
                <w:rStyle w:val="IndexLink"/>
              </w:rPr>
              <w:t>390</w:t>
            </w:r>
          </w:hyperlink>
        </w:p>
        <w:p>
          <w:pPr>
            <w:pStyle w:val="Contents5"/>
            <w:tabs>
              <w:tab w:val="clear" w:pos="7892"/>
              <w:tab w:val="right" w:pos="9026" w:leader="dot"/>
            </w:tabs>
            <w:rPr/>
          </w:pPr>
          <w:hyperlink w:anchor="__RefHeading___Toc3702755_2320776876">
            <w:r>
              <w:rPr>
                <w:webHidden/>
                <w:rStyle w:val="IndexLink"/>
                <w:rtl w:val="true"/>
              </w:rPr>
              <w:t>الأسانيد</w:t>
            </w:r>
            <w:r>
              <w:rPr>
                <w:rStyle w:val="IndexLink"/>
                <w:rtl w:val="true"/>
              </w:rPr>
              <w:t>:</w:t>
              <w:tab/>
            </w:r>
            <w:r>
              <w:rPr>
                <w:rStyle w:val="IndexLink"/>
              </w:rPr>
              <w:t>390</w:t>
            </w:r>
          </w:hyperlink>
        </w:p>
        <w:p>
          <w:pPr>
            <w:pStyle w:val="Contents4"/>
            <w:tabs>
              <w:tab w:val="clear" w:pos="8176"/>
              <w:tab w:val="right" w:pos="9026" w:leader="dot"/>
            </w:tabs>
            <w:rPr/>
          </w:pPr>
          <w:hyperlink w:anchor="__RefHeading___Toc3702757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390</w:t>
            </w:r>
          </w:hyperlink>
        </w:p>
        <w:p>
          <w:pPr>
            <w:pStyle w:val="Contents4"/>
            <w:tabs>
              <w:tab w:val="clear" w:pos="8176"/>
              <w:tab w:val="right" w:pos="9026" w:leader="dot"/>
            </w:tabs>
            <w:rPr/>
          </w:pPr>
          <w:hyperlink w:anchor="__RefHeading___Toc3702759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390</w:t>
            </w:r>
          </w:hyperlink>
        </w:p>
        <w:p>
          <w:pPr>
            <w:pStyle w:val="Contents5"/>
            <w:tabs>
              <w:tab w:val="clear" w:pos="7892"/>
              <w:tab w:val="right" w:pos="9026" w:leader="dot"/>
            </w:tabs>
            <w:rPr/>
          </w:pPr>
          <w:hyperlink w:anchor="__RefHeading___Toc3702761_2320776876">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3702763_2320776876">
            <w:r>
              <w:rPr>
                <w:webHidden/>
                <w:rStyle w:val="IndexLink"/>
                <w:rtl w:val="true"/>
              </w:rPr>
              <w:t>المصادر</w:t>
            </w:r>
            <w:r>
              <w:rPr>
                <w:rStyle w:val="IndexLink"/>
                <w:rtl w:val="true"/>
              </w:rPr>
              <w:t>:</w:t>
              <w:tab/>
            </w:r>
            <w:r>
              <w:rPr>
                <w:rStyle w:val="IndexLink"/>
              </w:rPr>
              <w:t>391</w:t>
            </w:r>
          </w:hyperlink>
        </w:p>
        <w:p>
          <w:pPr>
            <w:pStyle w:val="Contents5"/>
            <w:tabs>
              <w:tab w:val="clear" w:pos="7892"/>
              <w:tab w:val="right" w:pos="9026" w:leader="dot"/>
            </w:tabs>
            <w:rPr/>
          </w:pPr>
          <w:hyperlink w:anchor="__RefHeading___Toc3702765_2320776876">
            <w:r>
              <w:rPr>
                <w:webHidden/>
                <w:rStyle w:val="IndexLink"/>
                <w:rtl w:val="true"/>
              </w:rPr>
              <w:t>الأسانيد</w:t>
            </w:r>
            <w:r>
              <w:rPr>
                <w:rStyle w:val="IndexLink"/>
                <w:rtl w:val="true"/>
              </w:rPr>
              <w:t>:</w:t>
              <w:tab/>
            </w:r>
            <w:r>
              <w:rPr>
                <w:rStyle w:val="IndexLink"/>
              </w:rPr>
              <w:t>391</w:t>
            </w:r>
          </w:hyperlink>
        </w:p>
        <w:p>
          <w:pPr>
            <w:pStyle w:val="Contents4"/>
            <w:tabs>
              <w:tab w:val="clear" w:pos="8176"/>
              <w:tab w:val="right" w:pos="9026" w:leader="dot"/>
            </w:tabs>
            <w:rPr/>
          </w:pPr>
          <w:hyperlink w:anchor="__RefHeading___Toc3702767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391</w:t>
            </w:r>
          </w:hyperlink>
        </w:p>
        <w:p>
          <w:pPr>
            <w:pStyle w:val="Contents5"/>
            <w:tabs>
              <w:tab w:val="clear" w:pos="7892"/>
              <w:tab w:val="right" w:pos="9026" w:leader="dot"/>
            </w:tabs>
            <w:rPr/>
          </w:pPr>
          <w:hyperlink w:anchor="__RefHeading___Toc3702769_2320776876">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3702771_2320776876">
            <w:r>
              <w:rPr>
                <w:webHidden/>
                <w:rStyle w:val="IndexLink"/>
                <w:rtl w:val="true"/>
              </w:rPr>
              <w:t>المصادر</w:t>
            </w:r>
            <w:r>
              <w:rPr>
                <w:rStyle w:val="IndexLink"/>
                <w:rtl w:val="true"/>
              </w:rPr>
              <w:t>:</w:t>
              <w:tab/>
            </w:r>
            <w:r>
              <w:rPr>
                <w:rStyle w:val="IndexLink"/>
              </w:rPr>
              <w:t>394</w:t>
            </w:r>
          </w:hyperlink>
        </w:p>
        <w:p>
          <w:pPr>
            <w:pStyle w:val="Contents4"/>
            <w:tabs>
              <w:tab w:val="clear" w:pos="8176"/>
              <w:tab w:val="right" w:pos="9026" w:leader="dot"/>
            </w:tabs>
            <w:rPr/>
          </w:pPr>
          <w:hyperlink w:anchor="__RefHeading___Toc3702773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395</w:t>
            </w:r>
          </w:hyperlink>
        </w:p>
        <w:p>
          <w:pPr>
            <w:pStyle w:val="Contents5"/>
            <w:tabs>
              <w:tab w:val="clear" w:pos="7892"/>
              <w:tab w:val="right" w:pos="9026" w:leader="dot"/>
            </w:tabs>
            <w:rPr/>
          </w:pPr>
          <w:hyperlink w:anchor="__RefHeading___Toc3702775_2320776876">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3702777_2320776876">
            <w:r>
              <w:rPr>
                <w:webHidden/>
                <w:rStyle w:val="IndexLink"/>
                <w:rtl w:val="true"/>
              </w:rPr>
              <w:t>المصادر</w:t>
            </w:r>
            <w:r>
              <w:rPr>
                <w:rStyle w:val="IndexLink"/>
                <w:rtl w:val="true"/>
              </w:rPr>
              <w:t>:</w:t>
              <w:tab/>
            </w:r>
            <w:r>
              <w:rPr>
                <w:rStyle w:val="IndexLink"/>
              </w:rPr>
              <w:t>395</w:t>
            </w:r>
          </w:hyperlink>
        </w:p>
        <w:p>
          <w:pPr>
            <w:pStyle w:val="Contents5"/>
            <w:tabs>
              <w:tab w:val="clear" w:pos="7892"/>
              <w:tab w:val="right" w:pos="9026" w:leader="dot"/>
            </w:tabs>
            <w:rPr/>
          </w:pPr>
          <w:hyperlink w:anchor="__RefHeading___Toc3702779_2320776876">
            <w:r>
              <w:rPr>
                <w:webHidden/>
                <w:rStyle w:val="IndexLink"/>
                <w:rtl w:val="true"/>
              </w:rPr>
              <w:t>الأسانيد</w:t>
            </w:r>
            <w:r>
              <w:rPr>
                <w:rStyle w:val="IndexLink"/>
                <w:rtl w:val="true"/>
              </w:rPr>
              <w:t>:</w:t>
              <w:tab/>
            </w:r>
            <w:r>
              <w:rPr>
                <w:rStyle w:val="IndexLink"/>
              </w:rPr>
              <w:t>396</w:t>
            </w:r>
          </w:hyperlink>
        </w:p>
        <w:p>
          <w:pPr>
            <w:pStyle w:val="Contents4"/>
            <w:tabs>
              <w:tab w:val="clear" w:pos="8176"/>
              <w:tab w:val="right" w:pos="9026" w:leader="dot"/>
            </w:tabs>
            <w:rPr/>
          </w:pPr>
          <w:hyperlink w:anchor="__RefHeading___Toc3702781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396</w:t>
            </w:r>
          </w:hyperlink>
        </w:p>
        <w:p>
          <w:pPr>
            <w:pStyle w:val="Contents5"/>
            <w:tabs>
              <w:tab w:val="clear" w:pos="7892"/>
              <w:tab w:val="right" w:pos="9026" w:leader="dot"/>
            </w:tabs>
            <w:rPr/>
          </w:pPr>
          <w:hyperlink w:anchor="__RefHeading___Toc3702783_2320776876">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3702785_2320776876">
            <w:r>
              <w:rPr>
                <w:webHidden/>
                <w:rStyle w:val="IndexLink"/>
                <w:rtl w:val="true"/>
              </w:rPr>
              <w:t>المصادر</w:t>
            </w:r>
            <w:r>
              <w:rPr>
                <w:rStyle w:val="IndexLink"/>
                <w:rtl w:val="true"/>
              </w:rPr>
              <w:t>:</w:t>
              <w:tab/>
            </w:r>
            <w:r>
              <w:rPr>
                <w:rStyle w:val="IndexLink"/>
              </w:rPr>
              <w:t>397</w:t>
            </w:r>
          </w:hyperlink>
        </w:p>
        <w:p>
          <w:pPr>
            <w:pStyle w:val="Contents5"/>
            <w:tabs>
              <w:tab w:val="clear" w:pos="7892"/>
              <w:tab w:val="right" w:pos="9026" w:leader="dot"/>
            </w:tabs>
            <w:rPr/>
          </w:pPr>
          <w:hyperlink w:anchor="__RefHeading___Toc3702787_2320776876">
            <w:r>
              <w:rPr>
                <w:webHidden/>
                <w:rStyle w:val="IndexLink"/>
                <w:rtl w:val="true"/>
              </w:rPr>
              <w:t>الأسانيد</w:t>
            </w:r>
            <w:r>
              <w:rPr>
                <w:rStyle w:val="IndexLink"/>
                <w:rtl w:val="true"/>
              </w:rPr>
              <w:t>:</w:t>
              <w:tab/>
            </w:r>
            <w:r>
              <w:rPr>
                <w:rStyle w:val="IndexLink"/>
              </w:rPr>
              <w:t>397</w:t>
            </w:r>
          </w:hyperlink>
        </w:p>
        <w:p>
          <w:pPr>
            <w:pStyle w:val="Contents4"/>
            <w:tabs>
              <w:tab w:val="clear" w:pos="8176"/>
              <w:tab w:val="right" w:pos="9026" w:leader="dot"/>
            </w:tabs>
            <w:rPr/>
          </w:pPr>
          <w:hyperlink w:anchor="__RefHeading___Toc3702789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397</w:t>
            </w:r>
          </w:hyperlink>
        </w:p>
        <w:p>
          <w:pPr>
            <w:pStyle w:val="Contents5"/>
            <w:tabs>
              <w:tab w:val="clear" w:pos="7892"/>
              <w:tab w:val="right" w:pos="9026" w:leader="dot"/>
            </w:tabs>
            <w:rPr/>
          </w:pPr>
          <w:hyperlink w:anchor="__RefHeading___Toc3702791_2320776876">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3702793_2320776876">
            <w:r>
              <w:rPr>
                <w:webHidden/>
                <w:rStyle w:val="IndexLink"/>
                <w:rtl w:val="true"/>
              </w:rPr>
              <w:t>المصادر</w:t>
            </w:r>
            <w:r>
              <w:rPr>
                <w:rStyle w:val="IndexLink"/>
                <w:rtl w:val="true"/>
              </w:rPr>
              <w:t>:</w:t>
              <w:tab/>
            </w:r>
            <w:r>
              <w:rPr>
                <w:rStyle w:val="IndexLink"/>
              </w:rPr>
              <w:t>398</w:t>
            </w:r>
          </w:hyperlink>
        </w:p>
        <w:p>
          <w:pPr>
            <w:pStyle w:val="Contents5"/>
            <w:tabs>
              <w:tab w:val="clear" w:pos="7892"/>
              <w:tab w:val="right" w:pos="9026" w:leader="dot"/>
            </w:tabs>
            <w:rPr/>
          </w:pPr>
          <w:hyperlink w:anchor="__RefHeading___Toc3702795_2320776876">
            <w:r>
              <w:rPr>
                <w:webHidden/>
                <w:rStyle w:val="IndexLink"/>
                <w:rtl w:val="true"/>
              </w:rPr>
              <w:t>الأسانيد</w:t>
            </w:r>
            <w:r>
              <w:rPr>
                <w:rStyle w:val="IndexLink"/>
                <w:rtl w:val="true"/>
              </w:rPr>
              <w:t>:</w:t>
              <w:tab/>
            </w:r>
            <w:r>
              <w:rPr>
                <w:rStyle w:val="IndexLink"/>
              </w:rPr>
              <w:t>398</w:t>
            </w:r>
          </w:hyperlink>
        </w:p>
        <w:p>
          <w:pPr>
            <w:pStyle w:val="Contents4"/>
            <w:tabs>
              <w:tab w:val="clear" w:pos="8176"/>
              <w:tab w:val="right" w:pos="9026" w:leader="dot"/>
            </w:tabs>
            <w:rPr/>
          </w:pPr>
          <w:hyperlink w:anchor="__RefHeading___Toc3702797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398</w:t>
            </w:r>
          </w:hyperlink>
        </w:p>
        <w:p>
          <w:pPr>
            <w:pStyle w:val="Contents4"/>
            <w:tabs>
              <w:tab w:val="clear" w:pos="8176"/>
              <w:tab w:val="right" w:pos="9026" w:leader="dot"/>
            </w:tabs>
            <w:rPr/>
          </w:pPr>
          <w:hyperlink w:anchor="__RefHeading___Toc3702799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398</w:t>
            </w:r>
          </w:hyperlink>
        </w:p>
        <w:p>
          <w:pPr>
            <w:pStyle w:val="Contents5"/>
            <w:tabs>
              <w:tab w:val="clear" w:pos="7892"/>
              <w:tab w:val="right" w:pos="9026" w:leader="dot"/>
            </w:tabs>
            <w:rPr/>
          </w:pPr>
          <w:hyperlink w:anchor="__RefHeading___Toc3702801_2320776876">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3702803_2320776876">
            <w:r>
              <w:rPr>
                <w:webHidden/>
                <w:rStyle w:val="IndexLink"/>
                <w:rtl w:val="true"/>
              </w:rPr>
              <w:t>المصادر</w:t>
            </w:r>
            <w:r>
              <w:rPr>
                <w:rStyle w:val="IndexLink"/>
                <w:rtl w:val="true"/>
              </w:rPr>
              <w:t>:</w:t>
              <w:tab/>
            </w:r>
            <w:r>
              <w:rPr>
                <w:rStyle w:val="IndexLink"/>
              </w:rPr>
              <w:t>399</w:t>
            </w:r>
          </w:hyperlink>
        </w:p>
        <w:p>
          <w:pPr>
            <w:pStyle w:val="Contents5"/>
            <w:tabs>
              <w:tab w:val="clear" w:pos="7892"/>
              <w:tab w:val="right" w:pos="9026" w:leader="dot"/>
            </w:tabs>
            <w:rPr/>
          </w:pPr>
          <w:hyperlink w:anchor="__RefHeading___Toc3702805_2320776876">
            <w:r>
              <w:rPr>
                <w:webHidden/>
                <w:rStyle w:val="IndexLink"/>
                <w:rtl w:val="true"/>
              </w:rPr>
              <w:t>الأسانيد</w:t>
            </w:r>
            <w:r>
              <w:rPr>
                <w:rStyle w:val="IndexLink"/>
                <w:rtl w:val="true"/>
              </w:rPr>
              <w:t>:</w:t>
              <w:tab/>
            </w:r>
            <w:r>
              <w:rPr>
                <w:rStyle w:val="IndexLink"/>
              </w:rPr>
              <w:t>399</w:t>
            </w:r>
          </w:hyperlink>
        </w:p>
        <w:p>
          <w:pPr>
            <w:pStyle w:val="Contents4"/>
            <w:tabs>
              <w:tab w:val="clear" w:pos="8176"/>
              <w:tab w:val="right" w:pos="9026" w:leader="dot"/>
            </w:tabs>
            <w:rPr/>
          </w:pPr>
          <w:hyperlink w:anchor="__RefHeading___Toc3702807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399</w:t>
            </w:r>
          </w:hyperlink>
        </w:p>
        <w:p>
          <w:pPr>
            <w:pStyle w:val="Contents5"/>
            <w:tabs>
              <w:tab w:val="clear" w:pos="7892"/>
              <w:tab w:val="right" w:pos="9026" w:leader="dot"/>
            </w:tabs>
            <w:rPr/>
          </w:pPr>
          <w:hyperlink w:anchor="__RefHeading___Toc3702809_2320776876">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3702811_2320776876">
            <w:r>
              <w:rPr>
                <w:webHidden/>
                <w:rStyle w:val="IndexLink"/>
                <w:rtl w:val="true"/>
              </w:rPr>
              <w:t>المصادر</w:t>
            </w:r>
            <w:r>
              <w:rPr>
                <w:rStyle w:val="IndexLink"/>
                <w:rtl w:val="true"/>
              </w:rPr>
              <w:t>:</w:t>
              <w:tab/>
            </w:r>
            <w:r>
              <w:rPr>
                <w:rStyle w:val="IndexLink"/>
              </w:rPr>
              <w:t>400</w:t>
            </w:r>
          </w:hyperlink>
        </w:p>
        <w:p>
          <w:pPr>
            <w:pStyle w:val="Contents5"/>
            <w:tabs>
              <w:tab w:val="clear" w:pos="7892"/>
              <w:tab w:val="right" w:pos="9026" w:leader="dot"/>
            </w:tabs>
            <w:rPr/>
          </w:pPr>
          <w:hyperlink w:anchor="__RefHeading___Toc3702813_2320776876">
            <w:r>
              <w:rPr>
                <w:webHidden/>
                <w:rStyle w:val="IndexLink"/>
                <w:rtl w:val="true"/>
              </w:rPr>
              <w:t>الأسانيد</w:t>
            </w:r>
            <w:r>
              <w:rPr>
                <w:rStyle w:val="IndexLink"/>
                <w:rtl w:val="true"/>
              </w:rPr>
              <w:t>:</w:t>
              <w:tab/>
            </w:r>
            <w:r>
              <w:rPr>
                <w:rStyle w:val="IndexLink"/>
              </w:rPr>
              <w:t>400</w:t>
            </w:r>
          </w:hyperlink>
        </w:p>
        <w:p>
          <w:pPr>
            <w:pStyle w:val="Contents4"/>
            <w:tabs>
              <w:tab w:val="clear" w:pos="8176"/>
              <w:tab w:val="right" w:pos="9026" w:leader="dot"/>
            </w:tabs>
            <w:rPr/>
          </w:pPr>
          <w:hyperlink w:anchor="__RefHeading___Toc3702815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400</w:t>
            </w:r>
          </w:hyperlink>
        </w:p>
        <w:p>
          <w:pPr>
            <w:pStyle w:val="Contents5"/>
            <w:tabs>
              <w:tab w:val="clear" w:pos="7892"/>
              <w:tab w:val="right" w:pos="9026" w:leader="dot"/>
            </w:tabs>
            <w:rPr/>
          </w:pPr>
          <w:hyperlink w:anchor="__RefHeading___Toc3702817_2320776876">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3702819_2320776876">
            <w:r>
              <w:rPr>
                <w:webHidden/>
                <w:rStyle w:val="IndexLink"/>
                <w:rtl w:val="true"/>
              </w:rPr>
              <w:t>المصادر</w:t>
            </w:r>
            <w:r>
              <w:rPr>
                <w:rStyle w:val="IndexLink"/>
                <w:rtl w:val="true"/>
              </w:rPr>
              <w:t>:</w:t>
              <w:tab/>
            </w:r>
            <w:r>
              <w:rPr>
                <w:rStyle w:val="IndexLink"/>
              </w:rPr>
              <w:t>401</w:t>
            </w:r>
          </w:hyperlink>
        </w:p>
        <w:p>
          <w:pPr>
            <w:pStyle w:val="Contents4"/>
            <w:tabs>
              <w:tab w:val="clear" w:pos="8176"/>
              <w:tab w:val="right" w:pos="9026" w:leader="dot"/>
            </w:tabs>
            <w:rPr/>
          </w:pPr>
          <w:hyperlink w:anchor="__RefHeading___Toc3702821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401</w:t>
            </w:r>
          </w:hyperlink>
        </w:p>
        <w:p>
          <w:pPr>
            <w:pStyle w:val="Contents5"/>
            <w:tabs>
              <w:tab w:val="clear" w:pos="7892"/>
              <w:tab w:val="right" w:pos="9026" w:leader="dot"/>
            </w:tabs>
            <w:rPr/>
          </w:pPr>
          <w:hyperlink w:anchor="__RefHeading___Toc3702823_2320776876">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3702825_2320776876">
            <w:r>
              <w:rPr>
                <w:webHidden/>
                <w:rStyle w:val="IndexLink"/>
                <w:rtl w:val="true"/>
              </w:rPr>
              <w:t>المصادر</w:t>
            </w:r>
            <w:r>
              <w:rPr>
                <w:rStyle w:val="IndexLink"/>
                <w:rtl w:val="true"/>
              </w:rPr>
              <w:t>:</w:t>
              <w:tab/>
            </w:r>
            <w:r>
              <w:rPr>
                <w:rStyle w:val="IndexLink"/>
              </w:rPr>
              <w:t>412</w:t>
            </w:r>
          </w:hyperlink>
        </w:p>
        <w:p>
          <w:pPr>
            <w:pStyle w:val="Contents5"/>
            <w:tabs>
              <w:tab w:val="clear" w:pos="7892"/>
              <w:tab w:val="right" w:pos="9026" w:leader="dot"/>
            </w:tabs>
            <w:rPr/>
          </w:pPr>
          <w:hyperlink w:anchor="__RefHeading___Toc3702827_2320776876">
            <w:r>
              <w:rPr>
                <w:webHidden/>
                <w:rStyle w:val="IndexLink"/>
                <w:rtl w:val="true"/>
              </w:rPr>
              <w:t>الأسانيد</w:t>
            </w:r>
            <w:r>
              <w:rPr>
                <w:rStyle w:val="IndexLink"/>
                <w:rtl w:val="true"/>
              </w:rPr>
              <w:t>:</w:t>
              <w:tab/>
            </w:r>
            <w:r>
              <w:rPr>
                <w:rStyle w:val="IndexLink"/>
              </w:rPr>
              <w:t>412</w:t>
            </w:r>
          </w:hyperlink>
        </w:p>
        <w:p>
          <w:pPr>
            <w:pStyle w:val="Contents4"/>
            <w:tabs>
              <w:tab w:val="clear" w:pos="8176"/>
              <w:tab w:val="right" w:pos="9026" w:leader="dot"/>
            </w:tabs>
            <w:rPr/>
          </w:pPr>
          <w:hyperlink w:anchor="__RefHeading___Toc3702829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412</w:t>
            </w:r>
          </w:hyperlink>
        </w:p>
        <w:p>
          <w:pPr>
            <w:pStyle w:val="Contents5"/>
            <w:tabs>
              <w:tab w:val="clear" w:pos="7892"/>
              <w:tab w:val="right" w:pos="9026" w:leader="dot"/>
            </w:tabs>
            <w:rPr/>
          </w:pPr>
          <w:hyperlink w:anchor="__RefHeading___Toc3702831_2320776876">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3702833_2320776876">
            <w:r>
              <w:rPr>
                <w:webHidden/>
                <w:rStyle w:val="IndexLink"/>
                <w:rtl w:val="true"/>
              </w:rPr>
              <w:t>المصادر</w:t>
            </w:r>
            <w:r>
              <w:rPr>
                <w:rStyle w:val="IndexLink"/>
                <w:rtl w:val="true"/>
              </w:rPr>
              <w:t>:</w:t>
              <w:tab/>
            </w:r>
            <w:r>
              <w:rPr>
                <w:rStyle w:val="IndexLink"/>
              </w:rPr>
              <w:t>412</w:t>
            </w:r>
          </w:hyperlink>
        </w:p>
        <w:p>
          <w:pPr>
            <w:pStyle w:val="Contents3"/>
            <w:tabs>
              <w:tab w:val="clear" w:pos="8459"/>
              <w:tab w:val="right" w:pos="9026" w:leader="dot"/>
            </w:tabs>
            <w:rPr/>
          </w:pPr>
          <w:hyperlink w:anchor="__RefHeading___Toc3702835_2320776876">
            <w:r>
              <w:rPr>
                <w:webHidden/>
                <w:rStyle w:val="IndexLink"/>
                <w:rtl w:val="true"/>
              </w:rPr>
              <w:t>المطاف الثالث خلق نورها عليها السّلام</w:t>
            </w:r>
            <w:r>
              <w:rPr>
                <w:rStyle w:val="IndexLink"/>
                <w:rtl w:val="true"/>
              </w:rPr>
              <w:tab/>
            </w:r>
            <w:r>
              <w:rPr>
                <w:rStyle w:val="IndexLink"/>
              </w:rPr>
              <w:t>413</w:t>
            </w:r>
          </w:hyperlink>
        </w:p>
        <w:p>
          <w:pPr>
            <w:pStyle w:val="Contents4"/>
            <w:tabs>
              <w:tab w:val="clear" w:pos="8176"/>
              <w:tab w:val="right" w:pos="9026" w:leader="dot"/>
            </w:tabs>
            <w:rPr/>
          </w:pPr>
          <w:hyperlink w:anchor="__RefHeading___Toc3702837_2320776876">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3702839_2320776876">
            <w:r>
              <w:rPr>
                <w:webHidden/>
                <w:rStyle w:val="IndexLink"/>
                <w:rtl w:val="true"/>
              </w:rPr>
              <w:t>في هذا المطاف</w:t>
            </w:r>
            <w:r>
              <w:rPr>
                <w:rStyle w:val="IndexLink"/>
                <w:rtl w:val="true"/>
              </w:rPr>
              <w:tab/>
            </w:r>
            <w:r>
              <w:rPr>
                <w:rStyle w:val="IndexLink"/>
              </w:rPr>
              <w:t>415</w:t>
            </w:r>
          </w:hyperlink>
        </w:p>
        <w:p>
          <w:pPr>
            <w:pStyle w:val="Contents4"/>
            <w:tabs>
              <w:tab w:val="clear" w:pos="8176"/>
              <w:tab w:val="right" w:pos="9026" w:leader="dot"/>
            </w:tabs>
            <w:rPr/>
          </w:pPr>
          <w:hyperlink w:anchor="__RefHeading___Toc3702841_2320776876">
            <w:r>
              <w:rPr>
                <w:webHidden/>
                <w:rStyle w:val="IndexLink"/>
              </w:rPr>
              <w:t>1</w:t>
            </w:r>
            <w:r>
              <w:rPr>
                <w:rStyle w:val="IndexLink"/>
                <w:rtl w:val="true"/>
              </w:rPr>
              <w:t xml:space="preserve"> </w:t>
            </w:r>
            <w:r>
              <w:rPr>
                <w:rStyle w:val="IndexLink"/>
                <w:rtl w:val="true"/>
              </w:rPr>
              <w:t>المتن</w:t>
            </w:r>
            <w:r>
              <w:rPr>
                <w:rStyle w:val="IndexLink"/>
                <w:rtl w:val="true"/>
              </w:rPr>
              <w:t>:</w:t>
              <w:tab/>
            </w:r>
            <w:r>
              <w:rPr>
                <w:rStyle w:val="IndexLink"/>
              </w:rPr>
              <w:t>421</w:t>
            </w:r>
          </w:hyperlink>
        </w:p>
        <w:p>
          <w:pPr>
            <w:pStyle w:val="Contents4"/>
            <w:tabs>
              <w:tab w:val="clear" w:pos="8176"/>
              <w:tab w:val="right" w:pos="9026" w:leader="dot"/>
            </w:tabs>
            <w:rPr/>
          </w:pPr>
          <w:hyperlink w:anchor="__RefHeading___Toc3702843_2320776876">
            <w:r>
              <w:rPr>
                <w:webHidden/>
                <w:rStyle w:val="IndexLink"/>
              </w:rPr>
              <w:t>2</w:t>
            </w:r>
            <w:r>
              <w:rPr>
                <w:rStyle w:val="IndexLink"/>
                <w:rtl w:val="true"/>
              </w:rPr>
              <w:t xml:space="preserve"> </w:t>
            </w:r>
            <w:r>
              <w:rPr>
                <w:rStyle w:val="IndexLink"/>
                <w:rtl w:val="true"/>
              </w:rPr>
              <w:t>المتن</w:t>
            </w:r>
            <w:r>
              <w:rPr>
                <w:rStyle w:val="IndexLink"/>
                <w:rtl w:val="true"/>
              </w:rPr>
              <w:t>:</w:t>
              <w:tab/>
            </w:r>
            <w:r>
              <w:rPr>
                <w:rStyle w:val="IndexLink"/>
              </w:rPr>
              <w:t>421</w:t>
            </w:r>
          </w:hyperlink>
        </w:p>
        <w:p>
          <w:pPr>
            <w:pStyle w:val="Contents4"/>
            <w:tabs>
              <w:tab w:val="clear" w:pos="8176"/>
              <w:tab w:val="right" w:pos="9026" w:leader="dot"/>
            </w:tabs>
            <w:rPr/>
          </w:pPr>
          <w:hyperlink w:anchor="__RefHeading___Toc3702845_2320776876">
            <w:r>
              <w:rPr>
                <w:webHidden/>
                <w:rStyle w:val="IndexLink"/>
              </w:rPr>
              <w:t>3</w:t>
            </w:r>
            <w:r>
              <w:rPr>
                <w:rStyle w:val="IndexLink"/>
                <w:rtl w:val="true"/>
              </w:rPr>
              <w:t xml:space="preserve"> </w:t>
            </w:r>
            <w:r>
              <w:rPr>
                <w:rStyle w:val="IndexLink"/>
                <w:rtl w:val="true"/>
              </w:rPr>
              <w:t>المتن</w:t>
            </w:r>
            <w:r>
              <w:rPr>
                <w:rStyle w:val="IndexLink"/>
                <w:rtl w:val="true"/>
              </w:rPr>
              <w:t>:</w:t>
              <w:tab/>
            </w:r>
            <w:r>
              <w:rPr>
                <w:rStyle w:val="IndexLink"/>
              </w:rPr>
              <w:t>422</w:t>
            </w:r>
          </w:hyperlink>
        </w:p>
        <w:p>
          <w:pPr>
            <w:pStyle w:val="Contents4"/>
            <w:tabs>
              <w:tab w:val="clear" w:pos="8176"/>
              <w:tab w:val="right" w:pos="9026" w:leader="dot"/>
            </w:tabs>
            <w:rPr/>
          </w:pPr>
          <w:hyperlink w:anchor="__RefHeading___Toc3702847_2320776876">
            <w:r>
              <w:rPr>
                <w:webHidden/>
                <w:rStyle w:val="IndexLink"/>
              </w:rPr>
              <w:t>4</w:t>
            </w:r>
            <w:r>
              <w:rPr>
                <w:rStyle w:val="IndexLink"/>
                <w:rtl w:val="true"/>
              </w:rPr>
              <w:t xml:space="preserve"> </w:t>
            </w:r>
            <w:r>
              <w:rPr>
                <w:rStyle w:val="IndexLink"/>
                <w:rtl w:val="true"/>
              </w:rPr>
              <w:t>المتن</w:t>
            </w:r>
            <w:r>
              <w:rPr>
                <w:rStyle w:val="IndexLink"/>
                <w:rtl w:val="true"/>
              </w:rPr>
              <w:t>:</w:t>
              <w:tab/>
            </w:r>
            <w:r>
              <w:rPr>
                <w:rStyle w:val="IndexLink"/>
              </w:rPr>
              <w:t>422</w:t>
            </w:r>
          </w:hyperlink>
        </w:p>
        <w:p>
          <w:pPr>
            <w:pStyle w:val="Contents4"/>
            <w:tabs>
              <w:tab w:val="clear" w:pos="8176"/>
              <w:tab w:val="right" w:pos="9026" w:leader="dot"/>
            </w:tabs>
            <w:rPr/>
          </w:pPr>
          <w:hyperlink w:anchor="__RefHeading___Toc3702849_2320776876">
            <w:r>
              <w:rPr>
                <w:webHidden/>
                <w:rStyle w:val="IndexLink"/>
              </w:rPr>
              <w:t>5</w:t>
            </w:r>
            <w:r>
              <w:rPr>
                <w:rStyle w:val="IndexLink"/>
                <w:rtl w:val="true"/>
              </w:rPr>
              <w:t xml:space="preserve"> </w:t>
            </w:r>
            <w:r>
              <w:rPr>
                <w:rStyle w:val="IndexLink"/>
                <w:rtl w:val="true"/>
              </w:rPr>
              <w:t>المتن</w:t>
            </w:r>
            <w:r>
              <w:rPr>
                <w:rStyle w:val="IndexLink"/>
                <w:rtl w:val="true"/>
              </w:rPr>
              <w:t>:</w:t>
              <w:tab/>
            </w:r>
            <w:r>
              <w:rPr>
                <w:rStyle w:val="IndexLink"/>
              </w:rPr>
              <w:t>422</w:t>
            </w:r>
          </w:hyperlink>
        </w:p>
        <w:p>
          <w:pPr>
            <w:pStyle w:val="Contents5"/>
            <w:tabs>
              <w:tab w:val="clear" w:pos="7892"/>
              <w:tab w:val="right" w:pos="9026" w:leader="dot"/>
            </w:tabs>
            <w:rPr/>
          </w:pPr>
          <w:hyperlink w:anchor="__RefHeading___Toc3702851_2320776876">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3702853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702855_2320776876">
            <w:r>
              <w:rPr>
                <w:webHidden/>
                <w:rStyle w:val="IndexLink"/>
                <w:rtl w:val="true"/>
              </w:rPr>
              <w:t>الأسانيد</w:t>
            </w:r>
            <w:r>
              <w:rPr>
                <w:rStyle w:val="IndexLink"/>
                <w:rtl w:val="true"/>
              </w:rPr>
              <w:t>:</w:t>
              <w:tab/>
            </w:r>
            <w:r>
              <w:rPr>
                <w:rStyle w:val="IndexLink"/>
              </w:rPr>
              <w:t>426</w:t>
            </w:r>
          </w:hyperlink>
        </w:p>
        <w:p>
          <w:pPr>
            <w:pStyle w:val="Contents4"/>
            <w:tabs>
              <w:tab w:val="clear" w:pos="8176"/>
              <w:tab w:val="right" w:pos="9026" w:leader="dot"/>
            </w:tabs>
            <w:rPr/>
          </w:pPr>
          <w:hyperlink w:anchor="__RefHeading___Toc3702857_2320776876">
            <w:r>
              <w:rPr>
                <w:webHidden/>
                <w:rStyle w:val="IndexLink"/>
              </w:rPr>
              <w:t>6</w:t>
            </w:r>
            <w:r>
              <w:rPr>
                <w:rStyle w:val="IndexLink"/>
                <w:rtl w:val="true"/>
              </w:rPr>
              <w:t xml:space="preserve"> </w:t>
            </w:r>
            <w:r>
              <w:rPr>
                <w:rStyle w:val="IndexLink"/>
                <w:rtl w:val="true"/>
              </w:rPr>
              <w:t>المتن</w:t>
            </w:r>
            <w:r>
              <w:rPr>
                <w:rStyle w:val="IndexLink"/>
                <w:rtl w:val="true"/>
              </w:rPr>
              <w:t>:</w:t>
              <w:tab/>
            </w:r>
            <w:r>
              <w:rPr>
                <w:rStyle w:val="IndexLink"/>
              </w:rPr>
              <w:t>426</w:t>
            </w:r>
          </w:hyperlink>
        </w:p>
        <w:p>
          <w:pPr>
            <w:pStyle w:val="Contents4"/>
            <w:tabs>
              <w:tab w:val="clear" w:pos="8176"/>
              <w:tab w:val="right" w:pos="9026" w:leader="dot"/>
            </w:tabs>
            <w:rPr/>
          </w:pPr>
          <w:hyperlink w:anchor="__RefHeading___Toc3702859_2320776876">
            <w:r>
              <w:rPr>
                <w:webHidden/>
                <w:rStyle w:val="IndexLink"/>
              </w:rPr>
              <w:t>7</w:t>
            </w:r>
            <w:r>
              <w:rPr>
                <w:rStyle w:val="IndexLink"/>
                <w:rtl w:val="true"/>
              </w:rPr>
              <w:t xml:space="preserve"> </w:t>
            </w:r>
            <w:r>
              <w:rPr>
                <w:rStyle w:val="IndexLink"/>
                <w:rtl w:val="true"/>
              </w:rPr>
              <w:t>المتن</w:t>
            </w:r>
            <w:r>
              <w:rPr>
                <w:rStyle w:val="IndexLink"/>
                <w:rtl w:val="true"/>
              </w:rPr>
              <w:t>:</w:t>
              <w:tab/>
            </w:r>
            <w:r>
              <w:rPr>
                <w:rStyle w:val="IndexLink"/>
              </w:rPr>
              <w:t>426</w:t>
            </w:r>
          </w:hyperlink>
        </w:p>
        <w:p>
          <w:pPr>
            <w:pStyle w:val="Contents4"/>
            <w:tabs>
              <w:tab w:val="clear" w:pos="8176"/>
              <w:tab w:val="right" w:pos="9026" w:leader="dot"/>
            </w:tabs>
            <w:rPr/>
          </w:pPr>
          <w:hyperlink w:anchor="__RefHeading___Toc3702861_2320776876">
            <w:r>
              <w:rPr>
                <w:webHidden/>
                <w:rStyle w:val="IndexLink"/>
              </w:rPr>
              <w:t>8</w:t>
            </w:r>
            <w:r>
              <w:rPr>
                <w:rStyle w:val="IndexLink"/>
                <w:rtl w:val="true"/>
              </w:rPr>
              <w:t xml:space="preserve"> </w:t>
            </w:r>
            <w:r>
              <w:rPr>
                <w:rStyle w:val="IndexLink"/>
                <w:rtl w:val="true"/>
              </w:rPr>
              <w:t>المتن</w:t>
            </w:r>
            <w:r>
              <w:rPr>
                <w:rStyle w:val="IndexLink"/>
                <w:rtl w:val="true"/>
              </w:rPr>
              <w:t>:</w:t>
              <w:tab/>
            </w:r>
            <w:r>
              <w:rPr>
                <w:rStyle w:val="IndexLink"/>
              </w:rPr>
              <w:t>427</w:t>
            </w:r>
          </w:hyperlink>
        </w:p>
        <w:p>
          <w:pPr>
            <w:pStyle w:val="Contents4"/>
            <w:tabs>
              <w:tab w:val="clear" w:pos="8176"/>
              <w:tab w:val="right" w:pos="9026" w:leader="dot"/>
            </w:tabs>
            <w:rPr/>
          </w:pPr>
          <w:hyperlink w:anchor="__RefHeading___Toc3702863_2320776876">
            <w:r>
              <w:rPr>
                <w:webHidden/>
                <w:rStyle w:val="IndexLink"/>
              </w:rPr>
              <w:t>9</w:t>
            </w:r>
            <w:r>
              <w:rPr>
                <w:rStyle w:val="IndexLink"/>
                <w:rtl w:val="true"/>
              </w:rPr>
              <w:t xml:space="preserve"> </w:t>
            </w:r>
            <w:r>
              <w:rPr>
                <w:rStyle w:val="IndexLink"/>
                <w:rtl w:val="true"/>
              </w:rPr>
              <w:t>المتن</w:t>
            </w:r>
            <w:r>
              <w:rPr>
                <w:rStyle w:val="IndexLink"/>
                <w:rtl w:val="true"/>
              </w:rPr>
              <w:t>:</w:t>
              <w:tab/>
            </w:r>
            <w:r>
              <w:rPr>
                <w:rStyle w:val="IndexLink"/>
              </w:rPr>
              <w:t>427</w:t>
            </w:r>
          </w:hyperlink>
        </w:p>
        <w:p>
          <w:pPr>
            <w:pStyle w:val="Contents4"/>
            <w:tabs>
              <w:tab w:val="clear" w:pos="8176"/>
              <w:tab w:val="right" w:pos="9026" w:leader="dot"/>
            </w:tabs>
            <w:rPr/>
          </w:pPr>
          <w:hyperlink w:anchor="__RefHeading___Toc3702865_2320776876">
            <w:r>
              <w:rPr>
                <w:webHidden/>
                <w:rStyle w:val="IndexLink"/>
              </w:rPr>
              <w:t>10</w:t>
            </w:r>
            <w:r>
              <w:rPr>
                <w:rStyle w:val="IndexLink"/>
                <w:rtl w:val="true"/>
              </w:rPr>
              <w:t xml:space="preserve"> </w:t>
            </w:r>
            <w:r>
              <w:rPr>
                <w:rStyle w:val="IndexLink"/>
                <w:rtl w:val="true"/>
              </w:rPr>
              <w:t>المتن</w:t>
            </w:r>
            <w:r>
              <w:rPr>
                <w:rStyle w:val="IndexLink"/>
                <w:rtl w:val="true"/>
              </w:rPr>
              <w:t>:</w:t>
              <w:tab/>
            </w:r>
            <w:r>
              <w:rPr>
                <w:rStyle w:val="IndexLink"/>
              </w:rPr>
              <w:t>427</w:t>
            </w:r>
          </w:hyperlink>
        </w:p>
        <w:p>
          <w:pPr>
            <w:pStyle w:val="Contents4"/>
            <w:tabs>
              <w:tab w:val="clear" w:pos="8176"/>
              <w:tab w:val="right" w:pos="9026" w:leader="dot"/>
            </w:tabs>
            <w:rPr/>
          </w:pPr>
          <w:hyperlink w:anchor="__RefHeading___Toc3702867_2320776876">
            <w:r>
              <w:rPr>
                <w:webHidden/>
                <w:rStyle w:val="IndexLink"/>
              </w:rPr>
              <w:t>11</w:t>
            </w:r>
            <w:r>
              <w:rPr>
                <w:rStyle w:val="IndexLink"/>
                <w:rtl w:val="true"/>
              </w:rPr>
              <w:t xml:space="preserve"> </w:t>
            </w:r>
            <w:r>
              <w:rPr>
                <w:rStyle w:val="IndexLink"/>
                <w:rtl w:val="true"/>
              </w:rPr>
              <w:t>المتن</w:t>
            </w:r>
            <w:r>
              <w:rPr>
                <w:rStyle w:val="IndexLink"/>
                <w:rtl w:val="true"/>
              </w:rPr>
              <w:t>:</w:t>
              <w:tab/>
            </w:r>
            <w:r>
              <w:rPr>
                <w:rStyle w:val="IndexLink"/>
              </w:rPr>
              <w:t>427</w:t>
            </w:r>
          </w:hyperlink>
        </w:p>
        <w:p>
          <w:pPr>
            <w:pStyle w:val="Contents5"/>
            <w:tabs>
              <w:tab w:val="clear" w:pos="7892"/>
              <w:tab w:val="right" w:pos="9026" w:leader="dot"/>
            </w:tabs>
            <w:rPr/>
          </w:pPr>
          <w:hyperlink w:anchor="__RefHeading___Toc3702869_2320776876">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3702871_2320776876">
            <w:r>
              <w:rPr>
                <w:webHidden/>
                <w:rStyle w:val="IndexLink"/>
                <w:rtl w:val="true"/>
              </w:rPr>
              <w:t>المصادر</w:t>
            </w:r>
            <w:r>
              <w:rPr>
                <w:rStyle w:val="IndexLink"/>
                <w:rtl w:val="true"/>
              </w:rPr>
              <w:t>:</w:t>
              <w:tab/>
            </w:r>
            <w:r>
              <w:rPr>
                <w:rStyle w:val="IndexLink"/>
              </w:rPr>
              <w:t>428</w:t>
            </w:r>
          </w:hyperlink>
        </w:p>
        <w:p>
          <w:pPr>
            <w:pStyle w:val="Contents5"/>
            <w:tabs>
              <w:tab w:val="clear" w:pos="7892"/>
              <w:tab w:val="right" w:pos="9026" w:leader="dot"/>
            </w:tabs>
            <w:rPr/>
          </w:pPr>
          <w:hyperlink w:anchor="__RefHeading___Toc3702873_2320776876">
            <w:r>
              <w:rPr>
                <w:webHidden/>
                <w:rStyle w:val="IndexLink"/>
                <w:rtl w:val="true"/>
              </w:rPr>
              <w:t>الأسانيد</w:t>
            </w:r>
            <w:r>
              <w:rPr>
                <w:rStyle w:val="IndexLink"/>
                <w:rtl w:val="true"/>
              </w:rPr>
              <w:t>:</w:t>
              <w:tab/>
            </w:r>
            <w:r>
              <w:rPr>
                <w:rStyle w:val="IndexLink"/>
              </w:rPr>
              <w:t>428</w:t>
            </w:r>
          </w:hyperlink>
        </w:p>
        <w:p>
          <w:pPr>
            <w:pStyle w:val="Contents4"/>
            <w:tabs>
              <w:tab w:val="clear" w:pos="8176"/>
              <w:tab w:val="right" w:pos="9026" w:leader="dot"/>
            </w:tabs>
            <w:rPr/>
          </w:pPr>
          <w:hyperlink w:anchor="__RefHeading___Toc3702875_2320776876">
            <w:r>
              <w:rPr>
                <w:webHidden/>
                <w:rStyle w:val="IndexLink"/>
              </w:rPr>
              <w:t>12</w:t>
            </w:r>
            <w:r>
              <w:rPr>
                <w:rStyle w:val="IndexLink"/>
                <w:rtl w:val="true"/>
              </w:rPr>
              <w:t xml:space="preserve"> </w:t>
            </w:r>
            <w:r>
              <w:rPr>
                <w:rStyle w:val="IndexLink"/>
                <w:rtl w:val="true"/>
              </w:rPr>
              <w:t>المتن</w:t>
            </w:r>
            <w:r>
              <w:rPr>
                <w:rStyle w:val="IndexLink"/>
                <w:rtl w:val="true"/>
              </w:rPr>
              <w:t>:</w:t>
              <w:tab/>
            </w:r>
            <w:r>
              <w:rPr>
                <w:rStyle w:val="IndexLink"/>
              </w:rPr>
              <w:t>428</w:t>
            </w:r>
          </w:hyperlink>
        </w:p>
        <w:p>
          <w:pPr>
            <w:pStyle w:val="Contents4"/>
            <w:tabs>
              <w:tab w:val="clear" w:pos="8176"/>
              <w:tab w:val="right" w:pos="9026" w:leader="dot"/>
            </w:tabs>
            <w:rPr/>
          </w:pPr>
          <w:hyperlink w:anchor="__RefHeading___Toc3702877_2320776876">
            <w:r>
              <w:rPr>
                <w:webHidden/>
                <w:rStyle w:val="IndexLink"/>
              </w:rPr>
              <w:t>13</w:t>
            </w:r>
            <w:r>
              <w:rPr>
                <w:rStyle w:val="IndexLink"/>
                <w:rtl w:val="true"/>
              </w:rPr>
              <w:t xml:space="preserve"> </w:t>
            </w:r>
            <w:r>
              <w:rPr>
                <w:rStyle w:val="IndexLink"/>
                <w:rtl w:val="true"/>
              </w:rPr>
              <w:t>المتن</w:t>
            </w:r>
            <w:r>
              <w:rPr>
                <w:rStyle w:val="IndexLink"/>
                <w:rtl w:val="true"/>
              </w:rPr>
              <w:t>:</w:t>
              <w:tab/>
            </w:r>
            <w:r>
              <w:rPr>
                <w:rStyle w:val="IndexLink"/>
              </w:rPr>
              <w:t>428</w:t>
            </w:r>
          </w:hyperlink>
        </w:p>
        <w:p>
          <w:pPr>
            <w:pStyle w:val="Contents5"/>
            <w:tabs>
              <w:tab w:val="clear" w:pos="7892"/>
              <w:tab w:val="right" w:pos="9026" w:leader="dot"/>
            </w:tabs>
            <w:rPr/>
          </w:pPr>
          <w:hyperlink w:anchor="__RefHeading___Toc3702879_2320776876">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3702881_2320776876">
            <w:r>
              <w:rPr>
                <w:webHidden/>
                <w:rStyle w:val="IndexLink"/>
                <w:rtl w:val="true"/>
              </w:rPr>
              <w:t>المصادر</w:t>
            </w:r>
            <w:r>
              <w:rPr>
                <w:rStyle w:val="IndexLink"/>
                <w:rtl w:val="true"/>
              </w:rPr>
              <w:t>:</w:t>
              <w:tab/>
            </w:r>
            <w:r>
              <w:rPr>
                <w:rStyle w:val="IndexLink"/>
              </w:rPr>
              <w:t>429</w:t>
            </w:r>
          </w:hyperlink>
        </w:p>
        <w:p>
          <w:pPr>
            <w:pStyle w:val="Contents5"/>
            <w:tabs>
              <w:tab w:val="clear" w:pos="7892"/>
              <w:tab w:val="right" w:pos="9026" w:leader="dot"/>
            </w:tabs>
            <w:rPr/>
          </w:pPr>
          <w:hyperlink w:anchor="__RefHeading___Toc3702883_2320776876">
            <w:r>
              <w:rPr>
                <w:webHidden/>
                <w:rStyle w:val="IndexLink"/>
                <w:rtl w:val="true"/>
              </w:rPr>
              <w:t>الأسانيد</w:t>
            </w:r>
            <w:r>
              <w:rPr>
                <w:rStyle w:val="IndexLink"/>
                <w:rtl w:val="true"/>
              </w:rPr>
              <w:t>:</w:t>
              <w:tab/>
            </w:r>
            <w:r>
              <w:rPr>
                <w:rStyle w:val="IndexLink"/>
              </w:rPr>
              <w:t>429</w:t>
            </w:r>
          </w:hyperlink>
        </w:p>
        <w:p>
          <w:pPr>
            <w:pStyle w:val="Contents4"/>
            <w:tabs>
              <w:tab w:val="clear" w:pos="8176"/>
              <w:tab w:val="right" w:pos="9026" w:leader="dot"/>
            </w:tabs>
            <w:rPr/>
          </w:pPr>
          <w:hyperlink w:anchor="__RefHeading___Toc3702885_2320776876">
            <w:r>
              <w:rPr>
                <w:webHidden/>
                <w:rStyle w:val="IndexLink"/>
              </w:rPr>
              <w:t>14</w:t>
            </w:r>
            <w:r>
              <w:rPr>
                <w:rStyle w:val="IndexLink"/>
                <w:rtl w:val="true"/>
              </w:rPr>
              <w:t xml:space="preserve"> </w:t>
            </w:r>
            <w:r>
              <w:rPr>
                <w:rStyle w:val="IndexLink"/>
                <w:rtl w:val="true"/>
              </w:rPr>
              <w:t>المتن</w:t>
            </w:r>
            <w:r>
              <w:rPr>
                <w:rStyle w:val="IndexLink"/>
                <w:rtl w:val="true"/>
              </w:rPr>
              <w:t>:</w:t>
              <w:tab/>
            </w:r>
            <w:r>
              <w:rPr>
                <w:rStyle w:val="IndexLink"/>
              </w:rPr>
              <w:t>430</w:t>
            </w:r>
          </w:hyperlink>
        </w:p>
        <w:p>
          <w:pPr>
            <w:pStyle w:val="Contents5"/>
            <w:tabs>
              <w:tab w:val="clear" w:pos="7892"/>
              <w:tab w:val="right" w:pos="9026" w:leader="dot"/>
            </w:tabs>
            <w:rPr/>
          </w:pPr>
          <w:hyperlink w:anchor="__RefHeading___Toc3702887_2320776876">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3702889_2320776876">
            <w:r>
              <w:rPr>
                <w:webHidden/>
                <w:rStyle w:val="IndexLink"/>
                <w:rtl w:val="true"/>
              </w:rPr>
              <w:t>المصادر</w:t>
            </w:r>
            <w:r>
              <w:rPr>
                <w:rStyle w:val="IndexLink"/>
                <w:rtl w:val="true"/>
              </w:rPr>
              <w:t>:</w:t>
              <w:tab/>
            </w:r>
            <w:r>
              <w:rPr>
                <w:rStyle w:val="IndexLink"/>
              </w:rPr>
              <w:t>431</w:t>
            </w:r>
          </w:hyperlink>
        </w:p>
        <w:p>
          <w:pPr>
            <w:pStyle w:val="Contents5"/>
            <w:tabs>
              <w:tab w:val="clear" w:pos="7892"/>
              <w:tab w:val="right" w:pos="9026" w:leader="dot"/>
            </w:tabs>
            <w:rPr/>
          </w:pPr>
          <w:hyperlink w:anchor="__RefHeading___Toc3702891_2320776876">
            <w:r>
              <w:rPr>
                <w:webHidden/>
                <w:rStyle w:val="IndexLink"/>
                <w:rtl w:val="true"/>
              </w:rPr>
              <w:t>الأسانيد</w:t>
            </w:r>
            <w:r>
              <w:rPr>
                <w:rStyle w:val="IndexLink"/>
                <w:rtl w:val="true"/>
              </w:rPr>
              <w:t>:</w:t>
              <w:tab/>
            </w:r>
            <w:r>
              <w:rPr>
                <w:rStyle w:val="IndexLink"/>
              </w:rPr>
              <w:t>431</w:t>
            </w:r>
          </w:hyperlink>
        </w:p>
        <w:p>
          <w:pPr>
            <w:pStyle w:val="Contents4"/>
            <w:tabs>
              <w:tab w:val="clear" w:pos="8176"/>
              <w:tab w:val="right" w:pos="9026" w:leader="dot"/>
            </w:tabs>
            <w:rPr/>
          </w:pPr>
          <w:hyperlink w:anchor="__RefHeading___Toc3702893_2320776876">
            <w:r>
              <w:rPr>
                <w:webHidden/>
                <w:rStyle w:val="IndexLink"/>
              </w:rPr>
              <w:t>15</w:t>
            </w:r>
            <w:r>
              <w:rPr>
                <w:rStyle w:val="IndexLink"/>
                <w:rtl w:val="true"/>
              </w:rPr>
              <w:t xml:space="preserve"> </w:t>
            </w:r>
            <w:r>
              <w:rPr>
                <w:rStyle w:val="IndexLink"/>
                <w:rtl w:val="true"/>
              </w:rPr>
              <w:t>المتن</w:t>
            </w:r>
            <w:r>
              <w:rPr>
                <w:rStyle w:val="IndexLink"/>
                <w:rtl w:val="true"/>
              </w:rPr>
              <w:t>:</w:t>
              <w:tab/>
            </w:r>
            <w:r>
              <w:rPr>
                <w:rStyle w:val="IndexLink"/>
              </w:rPr>
              <w:t>431</w:t>
            </w:r>
          </w:hyperlink>
        </w:p>
        <w:p>
          <w:pPr>
            <w:pStyle w:val="Contents4"/>
            <w:tabs>
              <w:tab w:val="clear" w:pos="8176"/>
              <w:tab w:val="right" w:pos="9026" w:leader="dot"/>
            </w:tabs>
            <w:rPr/>
          </w:pPr>
          <w:hyperlink w:anchor="__RefHeading___Toc3702895_2320776876">
            <w:r>
              <w:rPr>
                <w:webHidden/>
                <w:rStyle w:val="IndexLink"/>
              </w:rPr>
              <w:t>16</w:t>
            </w:r>
            <w:r>
              <w:rPr>
                <w:rStyle w:val="IndexLink"/>
                <w:rtl w:val="true"/>
              </w:rPr>
              <w:t xml:space="preserve"> </w:t>
            </w:r>
            <w:r>
              <w:rPr>
                <w:rStyle w:val="IndexLink"/>
                <w:rtl w:val="true"/>
              </w:rPr>
              <w:t>المتن</w:t>
            </w:r>
            <w:r>
              <w:rPr>
                <w:rStyle w:val="IndexLink"/>
                <w:rtl w:val="true"/>
              </w:rPr>
              <w:t>:</w:t>
              <w:tab/>
            </w:r>
            <w:r>
              <w:rPr>
                <w:rStyle w:val="IndexLink"/>
              </w:rPr>
              <w:t>432</w:t>
            </w:r>
          </w:hyperlink>
        </w:p>
        <w:p>
          <w:pPr>
            <w:pStyle w:val="Contents5"/>
            <w:tabs>
              <w:tab w:val="clear" w:pos="7892"/>
              <w:tab w:val="right" w:pos="9026" w:leader="dot"/>
            </w:tabs>
            <w:rPr/>
          </w:pPr>
          <w:hyperlink w:anchor="__RefHeading___Toc3702897_2320776876">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3702899_2320776876">
            <w:r>
              <w:rPr>
                <w:webHidden/>
                <w:rStyle w:val="IndexLink"/>
                <w:rtl w:val="true"/>
              </w:rPr>
              <w:t>المصادر</w:t>
            </w:r>
            <w:r>
              <w:rPr>
                <w:rStyle w:val="IndexLink"/>
                <w:rtl w:val="true"/>
              </w:rPr>
              <w:t>:</w:t>
              <w:tab/>
            </w:r>
            <w:r>
              <w:rPr>
                <w:rStyle w:val="IndexLink"/>
              </w:rPr>
              <w:t>434</w:t>
            </w:r>
          </w:hyperlink>
        </w:p>
        <w:p>
          <w:pPr>
            <w:pStyle w:val="Contents5"/>
            <w:tabs>
              <w:tab w:val="clear" w:pos="7892"/>
              <w:tab w:val="right" w:pos="9026" w:leader="dot"/>
            </w:tabs>
            <w:rPr/>
          </w:pPr>
          <w:hyperlink w:anchor="__RefHeading___Toc3702901_2320776876">
            <w:r>
              <w:rPr>
                <w:webHidden/>
                <w:rStyle w:val="IndexLink"/>
                <w:rtl w:val="true"/>
              </w:rPr>
              <w:t>الأسانيد</w:t>
            </w:r>
            <w:r>
              <w:rPr>
                <w:rStyle w:val="IndexLink"/>
                <w:rtl w:val="true"/>
              </w:rPr>
              <w:t>:</w:t>
              <w:tab/>
            </w:r>
            <w:r>
              <w:rPr>
                <w:rStyle w:val="IndexLink"/>
              </w:rPr>
              <w:t>434</w:t>
            </w:r>
          </w:hyperlink>
        </w:p>
        <w:p>
          <w:pPr>
            <w:pStyle w:val="Contents4"/>
            <w:tabs>
              <w:tab w:val="clear" w:pos="8176"/>
              <w:tab w:val="right" w:pos="9026" w:leader="dot"/>
            </w:tabs>
            <w:rPr/>
          </w:pPr>
          <w:hyperlink w:anchor="__RefHeading___Toc3702903_2320776876">
            <w:r>
              <w:rPr>
                <w:webHidden/>
                <w:rStyle w:val="IndexLink"/>
              </w:rPr>
              <w:t>17</w:t>
            </w:r>
            <w:r>
              <w:rPr>
                <w:rStyle w:val="IndexLink"/>
                <w:rtl w:val="true"/>
              </w:rPr>
              <w:t xml:space="preserve"> </w:t>
            </w:r>
            <w:r>
              <w:rPr>
                <w:rStyle w:val="IndexLink"/>
                <w:rtl w:val="true"/>
              </w:rPr>
              <w:t>المتن</w:t>
            </w:r>
            <w:r>
              <w:rPr>
                <w:rStyle w:val="IndexLink"/>
                <w:rtl w:val="true"/>
              </w:rPr>
              <w:t>:</w:t>
              <w:tab/>
            </w:r>
            <w:r>
              <w:rPr>
                <w:rStyle w:val="IndexLink"/>
              </w:rPr>
              <w:t>435</w:t>
            </w:r>
          </w:hyperlink>
        </w:p>
        <w:p>
          <w:pPr>
            <w:pStyle w:val="Contents4"/>
            <w:tabs>
              <w:tab w:val="clear" w:pos="8176"/>
              <w:tab w:val="right" w:pos="9026" w:leader="dot"/>
            </w:tabs>
            <w:rPr/>
          </w:pPr>
          <w:hyperlink w:anchor="__RefHeading___Toc3702905_2320776876">
            <w:r>
              <w:rPr>
                <w:webHidden/>
                <w:rStyle w:val="IndexLink"/>
              </w:rPr>
              <w:t>18</w:t>
            </w:r>
            <w:r>
              <w:rPr>
                <w:rStyle w:val="IndexLink"/>
                <w:rtl w:val="true"/>
              </w:rPr>
              <w:t xml:space="preserve"> </w:t>
            </w:r>
            <w:r>
              <w:rPr>
                <w:rStyle w:val="IndexLink"/>
                <w:rtl w:val="true"/>
              </w:rPr>
              <w:t>المتن</w:t>
            </w:r>
            <w:r>
              <w:rPr>
                <w:rStyle w:val="IndexLink"/>
                <w:rtl w:val="true"/>
              </w:rPr>
              <w:t>:</w:t>
              <w:tab/>
            </w:r>
            <w:r>
              <w:rPr>
                <w:rStyle w:val="IndexLink"/>
              </w:rPr>
              <w:t>435</w:t>
            </w:r>
          </w:hyperlink>
        </w:p>
        <w:p>
          <w:pPr>
            <w:pStyle w:val="Contents4"/>
            <w:tabs>
              <w:tab w:val="clear" w:pos="8176"/>
              <w:tab w:val="right" w:pos="9026" w:leader="dot"/>
            </w:tabs>
            <w:rPr/>
          </w:pPr>
          <w:hyperlink w:anchor="__RefHeading___Toc3702907_2320776876">
            <w:r>
              <w:rPr>
                <w:webHidden/>
                <w:rStyle w:val="IndexLink"/>
              </w:rPr>
              <w:t>19</w:t>
            </w:r>
            <w:r>
              <w:rPr>
                <w:rStyle w:val="IndexLink"/>
                <w:rtl w:val="true"/>
              </w:rPr>
              <w:t xml:space="preserve"> </w:t>
            </w:r>
            <w:r>
              <w:rPr>
                <w:rStyle w:val="IndexLink"/>
                <w:rtl w:val="true"/>
              </w:rPr>
              <w:t>المتن</w:t>
            </w:r>
            <w:r>
              <w:rPr>
                <w:rStyle w:val="IndexLink"/>
                <w:rtl w:val="true"/>
              </w:rPr>
              <w:t>:</w:t>
              <w:tab/>
            </w:r>
            <w:r>
              <w:rPr>
                <w:rStyle w:val="IndexLink"/>
              </w:rPr>
              <w:t>435</w:t>
            </w:r>
          </w:hyperlink>
        </w:p>
        <w:p>
          <w:pPr>
            <w:pStyle w:val="Contents4"/>
            <w:tabs>
              <w:tab w:val="clear" w:pos="8176"/>
              <w:tab w:val="right" w:pos="9026" w:leader="dot"/>
            </w:tabs>
            <w:rPr/>
          </w:pPr>
          <w:hyperlink w:anchor="__RefHeading___Toc3702909_2320776876">
            <w:r>
              <w:rPr>
                <w:webHidden/>
                <w:rStyle w:val="IndexLink"/>
              </w:rPr>
              <w:t>20</w:t>
            </w:r>
            <w:r>
              <w:rPr>
                <w:rStyle w:val="IndexLink"/>
                <w:rtl w:val="true"/>
              </w:rPr>
              <w:t xml:space="preserve"> </w:t>
            </w:r>
            <w:r>
              <w:rPr>
                <w:rStyle w:val="IndexLink"/>
                <w:rtl w:val="true"/>
              </w:rPr>
              <w:t>المتن</w:t>
            </w:r>
            <w:r>
              <w:rPr>
                <w:rStyle w:val="IndexLink"/>
                <w:rtl w:val="true"/>
              </w:rPr>
              <w:t>:</w:t>
              <w:tab/>
            </w:r>
            <w:r>
              <w:rPr>
                <w:rStyle w:val="IndexLink"/>
              </w:rPr>
              <w:t>436</w:t>
            </w:r>
          </w:hyperlink>
        </w:p>
        <w:p>
          <w:pPr>
            <w:pStyle w:val="Contents5"/>
            <w:tabs>
              <w:tab w:val="clear" w:pos="7892"/>
              <w:tab w:val="right" w:pos="9026" w:leader="dot"/>
            </w:tabs>
            <w:rPr/>
          </w:pPr>
          <w:hyperlink w:anchor="__RefHeading___Toc3702911_2320776876">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3702913_2320776876">
            <w:r>
              <w:rPr>
                <w:webHidden/>
                <w:rStyle w:val="IndexLink"/>
                <w:rtl w:val="true"/>
              </w:rPr>
              <w:t>المصادر</w:t>
            </w:r>
            <w:r>
              <w:rPr>
                <w:rStyle w:val="IndexLink"/>
                <w:rtl w:val="true"/>
              </w:rPr>
              <w:t>:</w:t>
              <w:tab/>
            </w:r>
            <w:r>
              <w:rPr>
                <w:rStyle w:val="IndexLink"/>
              </w:rPr>
              <w:t>436</w:t>
            </w:r>
          </w:hyperlink>
        </w:p>
        <w:p>
          <w:pPr>
            <w:pStyle w:val="Contents5"/>
            <w:tabs>
              <w:tab w:val="clear" w:pos="7892"/>
              <w:tab w:val="right" w:pos="9026" w:leader="dot"/>
            </w:tabs>
            <w:rPr/>
          </w:pPr>
          <w:hyperlink w:anchor="__RefHeading___Toc3702915_2320776876">
            <w:r>
              <w:rPr>
                <w:webHidden/>
                <w:rStyle w:val="IndexLink"/>
                <w:rtl w:val="true"/>
              </w:rPr>
              <w:t>الأسانيد</w:t>
            </w:r>
            <w:r>
              <w:rPr>
                <w:rStyle w:val="IndexLink"/>
                <w:rtl w:val="true"/>
              </w:rPr>
              <w:t>:</w:t>
              <w:tab/>
            </w:r>
            <w:r>
              <w:rPr>
                <w:rStyle w:val="IndexLink"/>
              </w:rPr>
              <w:t>436</w:t>
            </w:r>
          </w:hyperlink>
        </w:p>
        <w:p>
          <w:pPr>
            <w:pStyle w:val="Contents4"/>
            <w:tabs>
              <w:tab w:val="clear" w:pos="8176"/>
              <w:tab w:val="right" w:pos="9026" w:leader="dot"/>
            </w:tabs>
            <w:rPr/>
          </w:pPr>
          <w:hyperlink w:anchor="__RefHeading___Toc3702917_2320776876">
            <w:r>
              <w:rPr>
                <w:webHidden/>
                <w:rStyle w:val="IndexLink"/>
              </w:rPr>
              <w:t>21</w:t>
            </w:r>
            <w:r>
              <w:rPr>
                <w:rStyle w:val="IndexLink"/>
                <w:rtl w:val="true"/>
              </w:rPr>
              <w:t xml:space="preserve"> </w:t>
            </w:r>
            <w:r>
              <w:rPr>
                <w:rStyle w:val="IndexLink"/>
                <w:rtl w:val="true"/>
              </w:rPr>
              <w:t>المتن</w:t>
            </w:r>
            <w:r>
              <w:rPr>
                <w:rStyle w:val="IndexLink"/>
                <w:rtl w:val="true"/>
              </w:rPr>
              <w:t>:</w:t>
              <w:tab/>
            </w:r>
            <w:r>
              <w:rPr>
                <w:rStyle w:val="IndexLink"/>
              </w:rPr>
              <w:t>438</w:t>
            </w:r>
          </w:hyperlink>
        </w:p>
        <w:p>
          <w:pPr>
            <w:pStyle w:val="Contents5"/>
            <w:tabs>
              <w:tab w:val="clear" w:pos="7892"/>
              <w:tab w:val="right" w:pos="9026" w:leader="dot"/>
            </w:tabs>
            <w:rPr/>
          </w:pPr>
          <w:hyperlink w:anchor="__RefHeading___Toc3702919_2320776876">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3702921_2320776876">
            <w:r>
              <w:rPr>
                <w:webHidden/>
                <w:rStyle w:val="IndexLink"/>
                <w:rtl w:val="true"/>
              </w:rPr>
              <w:t>المصادر</w:t>
            </w:r>
            <w:r>
              <w:rPr>
                <w:rStyle w:val="IndexLink"/>
                <w:rtl w:val="true"/>
              </w:rPr>
              <w:t>:</w:t>
              <w:tab/>
            </w:r>
            <w:r>
              <w:rPr>
                <w:rStyle w:val="IndexLink"/>
              </w:rPr>
              <w:t>439</w:t>
            </w:r>
          </w:hyperlink>
        </w:p>
        <w:p>
          <w:pPr>
            <w:pStyle w:val="Contents5"/>
            <w:tabs>
              <w:tab w:val="clear" w:pos="7892"/>
              <w:tab w:val="right" w:pos="9026" w:leader="dot"/>
            </w:tabs>
            <w:rPr/>
          </w:pPr>
          <w:hyperlink w:anchor="__RefHeading___Toc3702923_2320776876">
            <w:r>
              <w:rPr>
                <w:webHidden/>
                <w:rStyle w:val="IndexLink"/>
                <w:rtl w:val="true"/>
              </w:rPr>
              <w:t>الأسانيد</w:t>
            </w:r>
            <w:r>
              <w:rPr>
                <w:rStyle w:val="IndexLink"/>
                <w:rtl w:val="true"/>
              </w:rPr>
              <w:t>:</w:t>
              <w:tab/>
            </w:r>
            <w:r>
              <w:rPr>
                <w:rStyle w:val="IndexLink"/>
              </w:rPr>
              <w:t>439</w:t>
            </w:r>
          </w:hyperlink>
        </w:p>
        <w:p>
          <w:pPr>
            <w:pStyle w:val="Contents4"/>
            <w:tabs>
              <w:tab w:val="clear" w:pos="8176"/>
              <w:tab w:val="right" w:pos="9026" w:leader="dot"/>
            </w:tabs>
            <w:rPr/>
          </w:pPr>
          <w:hyperlink w:anchor="__RefHeading___Toc3702925_2320776876">
            <w:r>
              <w:rPr>
                <w:webHidden/>
                <w:rStyle w:val="IndexLink"/>
              </w:rPr>
              <w:t>22</w:t>
            </w:r>
            <w:r>
              <w:rPr>
                <w:rStyle w:val="IndexLink"/>
                <w:rtl w:val="true"/>
              </w:rPr>
              <w:t xml:space="preserve"> </w:t>
            </w:r>
            <w:r>
              <w:rPr>
                <w:rStyle w:val="IndexLink"/>
                <w:rtl w:val="true"/>
              </w:rPr>
              <w:t>المتن</w:t>
            </w:r>
            <w:r>
              <w:rPr>
                <w:rStyle w:val="IndexLink"/>
                <w:rtl w:val="true"/>
              </w:rPr>
              <w:t>:</w:t>
              <w:tab/>
            </w:r>
            <w:r>
              <w:rPr>
                <w:rStyle w:val="IndexLink"/>
              </w:rPr>
              <w:t>439</w:t>
            </w:r>
          </w:hyperlink>
        </w:p>
        <w:p>
          <w:pPr>
            <w:pStyle w:val="Contents5"/>
            <w:tabs>
              <w:tab w:val="clear" w:pos="7892"/>
              <w:tab w:val="right" w:pos="9026" w:leader="dot"/>
            </w:tabs>
            <w:rPr/>
          </w:pPr>
          <w:hyperlink w:anchor="__RefHeading___Toc3702927_2320776876">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3702929_2320776876">
            <w:r>
              <w:rPr>
                <w:webHidden/>
                <w:rStyle w:val="IndexLink"/>
                <w:rtl w:val="true"/>
              </w:rPr>
              <w:t>المصادر</w:t>
            </w:r>
            <w:r>
              <w:rPr>
                <w:rStyle w:val="IndexLink"/>
                <w:rtl w:val="true"/>
              </w:rPr>
              <w:t>:</w:t>
              <w:tab/>
            </w:r>
            <w:r>
              <w:rPr>
                <w:rStyle w:val="IndexLink"/>
              </w:rPr>
              <w:t>440</w:t>
            </w:r>
          </w:hyperlink>
        </w:p>
        <w:p>
          <w:pPr>
            <w:pStyle w:val="Contents5"/>
            <w:tabs>
              <w:tab w:val="clear" w:pos="7892"/>
              <w:tab w:val="right" w:pos="9026" w:leader="dot"/>
            </w:tabs>
            <w:rPr/>
          </w:pPr>
          <w:hyperlink w:anchor="__RefHeading___Toc3702931_2320776876">
            <w:r>
              <w:rPr>
                <w:webHidden/>
                <w:rStyle w:val="IndexLink"/>
                <w:rtl w:val="true"/>
              </w:rPr>
              <w:t>الأسانيد</w:t>
            </w:r>
            <w:r>
              <w:rPr>
                <w:rStyle w:val="IndexLink"/>
                <w:rtl w:val="true"/>
              </w:rPr>
              <w:t>:</w:t>
              <w:tab/>
            </w:r>
            <w:r>
              <w:rPr>
                <w:rStyle w:val="IndexLink"/>
              </w:rPr>
              <w:t>440</w:t>
            </w:r>
          </w:hyperlink>
        </w:p>
        <w:p>
          <w:pPr>
            <w:pStyle w:val="Contents4"/>
            <w:tabs>
              <w:tab w:val="clear" w:pos="8176"/>
              <w:tab w:val="right" w:pos="9026" w:leader="dot"/>
            </w:tabs>
            <w:rPr/>
          </w:pPr>
          <w:hyperlink w:anchor="__RefHeading___Toc3702933_2320776876">
            <w:r>
              <w:rPr>
                <w:webHidden/>
                <w:rStyle w:val="IndexLink"/>
              </w:rPr>
              <w:t>23</w:t>
            </w:r>
            <w:r>
              <w:rPr>
                <w:rStyle w:val="IndexLink"/>
                <w:rtl w:val="true"/>
              </w:rPr>
              <w:t xml:space="preserve"> </w:t>
            </w:r>
            <w:r>
              <w:rPr>
                <w:rStyle w:val="IndexLink"/>
                <w:rtl w:val="true"/>
              </w:rPr>
              <w:t>المتن</w:t>
            </w:r>
            <w:r>
              <w:rPr>
                <w:rStyle w:val="IndexLink"/>
                <w:rtl w:val="true"/>
              </w:rPr>
              <w:t>:</w:t>
              <w:tab/>
            </w:r>
            <w:r>
              <w:rPr>
                <w:rStyle w:val="IndexLink"/>
              </w:rPr>
              <w:t>441</w:t>
            </w:r>
          </w:hyperlink>
        </w:p>
        <w:p>
          <w:pPr>
            <w:pStyle w:val="Contents5"/>
            <w:tabs>
              <w:tab w:val="clear" w:pos="7892"/>
              <w:tab w:val="right" w:pos="9026" w:leader="dot"/>
            </w:tabs>
            <w:rPr/>
          </w:pPr>
          <w:hyperlink w:anchor="__RefHeading___Toc3702935_2320776876">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3702937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3702939_2320776876">
            <w:r>
              <w:rPr>
                <w:webHidden/>
                <w:rStyle w:val="IndexLink"/>
                <w:rtl w:val="true"/>
              </w:rPr>
              <w:t>الأسانيد</w:t>
            </w:r>
            <w:r>
              <w:rPr>
                <w:rStyle w:val="IndexLink"/>
                <w:rtl w:val="true"/>
              </w:rPr>
              <w:t>:</w:t>
              <w:tab/>
            </w:r>
            <w:r>
              <w:rPr>
                <w:rStyle w:val="IndexLink"/>
              </w:rPr>
              <w:t>442</w:t>
            </w:r>
          </w:hyperlink>
        </w:p>
        <w:p>
          <w:pPr>
            <w:pStyle w:val="Contents4"/>
            <w:tabs>
              <w:tab w:val="clear" w:pos="8176"/>
              <w:tab w:val="right" w:pos="9026" w:leader="dot"/>
            </w:tabs>
            <w:rPr/>
          </w:pPr>
          <w:hyperlink w:anchor="__RefHeading___Toc3702941_2320776876">
            <w:r>
              <w:rPr>
                <w:webHidden/>
                <w:rStyle w:val="IndexLink"/>
              </w:rPr>
              <w:t>24</w:t>
            </w:r>
            <w:r>
              <w:rPr>
                <w:rStyle w:val="IndexLink"/>
                <w:rtl w:val="true"/>
              </w:rPr>
              <w:t xml:space="preserve"> </w:t>
            </w:r>
            <w:r>
              <w:rPr>
                <w:rStyle w:val="IndexLink"/>
                <w:rtl w:val="true"/>
              </w:rPr>
              <w:t>المتن</w:t>
            </w:r>
            <w:r>
              <w:rPr>
                <w:rStyle w:val="IndexLink"/>
                <w:rtl w:val="true"/>
              </w:rPr>
              <w:t>:</w:t>
              <w:tab/>
            </w:r>
            <w:r>
              <w:rPr>
                <w:rStyle w:val="IndexLink"/>
              </w:rPr>
              <w:t>442</w:t>
            </w:r>
          </w:hyperlink>
        </w:p>
        <w:p>
          <w:pPr>
            <w:pStyle w:val="Contents4"/>
            <w:tabs>
              <w:tab w:val="clear" w:pos="8176"/>
              <w:tab w:val="right" w:pos="9026" w:leader="dot"/>
            </w:tabs>
            <w:rPr/>
          </w:pPr>
          <w:hyperlink w:anchor="__RefHeading___Toc3702943_2320776876">
            <w:r>
              <w:rPr>
                <w:webHidden/>
                <w:rStyle w:val="IndexLink"/>
              </w:rPr>
              <w:t>25</w:t>
            </w:r>
            <w:r>
              <w:rPr>
                <w:rStyle w:val="IndexLink"/>
                <w:rtl w:val="true"/>
              </w:rPr>
              <w:t xml:space="preserve"> </w:t>
            </w:r>
            <w:r>
              <w:rPr>
                <w:rStyle w:val="IndexLink"/>
                <w:rtl w:val="true"/>
              </w:rPr>
              <w:t>المتن</w:t>
            </w:r>
            <w:r>
              <w:rPr>
                <w:rStyle w:val="IndexLink"/>
                <w:rtl w:val="true"/>
              </w:rPr>
              <w:t>:</w:t>
              <w:tab/>
            </w:r>
            <w:r>
              <w:rPr>
                <w:rStyle w:val="IndexLink"/>
              </w:rPr>
              <w:t>442</w:t>
            </w:r>
          </w:hyperlink>
        </w:p>
        <w:p>
          <w:pPr>
            <w:pStyle w:val="Contents5"/>
            <w:tabs>
              <w:tab w:val="clear" w:pos="7892"/>
              <w:tab w:val="right" w:pos="9026" w:leader="dot"/>
            </w:tabs>
            <w:rPr/>
          </w:pPr>
          <w:hyperlink w:anchor="__RefHeading___Toc3702945_2320776876">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3702947_2320776876">
            <w:r>
              <w:rPr>
                <w:webHidden/>
                <w:rStyle w:val="IndexLink"/>
                <w:rtl w:val="true"/>
              </w:rPr>
              <w:t>المصادر</w:t>
            </w:r>
            <w:r>
              <w:rPr>
                <w:rStyle w:val="IndexLink"/>
                <w:rtl w:val="true"/>
              </w:rPr>
              <w:t>:</w:t>
              <w:tab/>
            </w:r>
            <w:r>
              <w:rPr>
                <w:rStyle w:val="IndexLink"/>
              </w:rPr>
              <w:t>443</w:t>
            </w:r>
          </w:hyperlink>
        </w:p>
        <w:p>
          <w:pPr>
            <w:pStyle w:val="Contents5"/>
            <w:tabs>
              <w:tab w:val="clear" w:pos="7892"/>
              <w:tab w:val="right" w:pos="9026" w:leader="dot"/>
            </w:tabs>
            <w:rPr/>
          </w:pPr>
          <w:hyperlink w:anchor="__RefHeading___Toc3702949_2320776876">
            <w:r>
              <w:rPr>
                <w:webHidden/>
                <w:rStyle w:val="IndexLink"/>
                <w:rtl w:val="true"/>
              </w:rPr>
              <w:t>الأسانيد</w:t>
            </w:r>
            <w:r>
              <w:rPr>
                <w:rStyle w:val="IndexLink"/>
                <w:rtl w:val="true"/>
              </w:rPr>
              <w:t>:</w:t>
              <w:tab/>
            </w:r>
            <w:r>
              <w:rPr>
                <w:rStyle w:val="IndexLink"/>
              </w:rPr>
              <w:t>443</w:t>
            </w:r>
          </w:hyperlink>
        </w:p>
        <w:p>
          <w:pPr>
            <w:pStyle w:val="Contents4"/>
            <w:tabs>
              <w:tab w:val="clear" w:pos="8176"/>
              <w:tab w:val="right" w:pos="9026" w:leader="dot"/>
            </w:tabs>
            <w:rPr/>
          </w:pPr>
          <w:hyperlink w:anchor="__RefHeading___Toc3702951_2320776876">
            <w:r>
              <w:rPr>
                <w:webHidden/>
                <w:rStyle w:val="IndexLink"/>
              </w:rPr>
              <w:t>26</w:t>
            </w:r>
            <w:r>
              <w:rPr>
                <w:rStyle w:val="IndexLink"/>
                <w:rtl w:val="true"/>
              </w:rPr>
              <w:t xml:space="preserve"> </w:t>
            </w:r>
            <w:r>
              <w:rPr>
                <w:rStyle w:val="IndexLink"/>
                <w:rtl w:val="true"/>
              </w:rPr>
              <w:t>المتن</w:t>
            </w:r>
            <w:r>
              <w:rPr>
                <w:rStyle w:val="IndexLink"/>
                <w:rtl w:val="true"/>
              </w:rPr>
              <w:t>:</w:t>
              <w:tab/>
            </w:r>
            <w:r>
              <w:rPr>
                <w:rStyle w:val="IndexLink"/>
              </w:rPr>
              <w:t>443</w:t>
            </w:r>
          </w:hyperlink>
        </w:p>
        <w:p>
          <w:pPr>
            <w:pStyle w:val="Contents5"/>
            <w:tabs>
              <w:tab w:val="clear" w:pos="7892"/>
              <w:tab w:val="right" w:pos="9026" w:leader="dot"/>
            </w:tabs>
            <w:rPr/>
          </w:pPr>
          <w:hyperlink w:anchor="__RefHeading___Toc3702953_2320776876">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3702955_2320776876">
            <w:r>
              <w:rPr>
                <w:webHidden/>
                <w:rStyle w:val="IndexLink"/>
                <w:rtl w:val="true"/>
              </w:rPr>
              <w:t>المصادر</w:t>
            </w:r>
            <w:r>
              <w:rPr>
                <w:rStyle w:val="IndexLink"/>
                <w:rtl w:val="true"/>
              </w:rPr>
              <w:t>:</w:t>
              <w:tab/>
            </w:r>
            <w:r>
              <w:rPr>
                <w:rStyle w:val="IndexLink"/>
              </w:rPr>
              <w:t>444</w:t>
            </w:r>
          </w:hyperlink>
        </w:p>
        <w:p>
          <w:pPr>
            <w:pStyle w:val="Contents4"/>
            <w:tabs>
              <w:tab w:val="clear" w:pos="8176"/>
              <w:tab w:val="right" w:pos="9026" w:leader="dot"/>
            </w:tabs>
            <w:rPr/>
          </w:pPr>
          <w:hyperlink w:anchor="__RefHeading___Toc3702957_2320776876">
            <w:r>
              <w:rPr>
                <w:webHidden/>
                <w:rStyle w:val="IndexLink"/>
              </w:rPr>
              <w:t>27</w:t>
            </w:r>
            <w:r>
              <w:rPr>
                <w:rStyle w:val="IndexLink"/>
                <w:rtl w:val="true"/>
              </w:rPr>
              <w:t xml:space="preserve"> </w:t>
            </w:r>
            <w:r>
              <w:rPr>
                <w:rStyle w:val="IndexLink"/>
                <w:rtl w:val="true"/>
              </w:rPr>
              <w:t>المتن</w:t>
            </w:r>
            <w:r>
              <w:rPr>
                <w:rStyle w:val="IndexLink"/>
                <w:rtl w:val="true"/>
              </w:rPr>
              <w:t>:</w:t>
              <w:tab/>
            </w:r>
            <w:r>
              <w:rPr>
                <w:rStyle w:val="IndexLink"/>
              </w:rPr>
              <w:t>445</w:t>
            </w:r>
          </w:hyperlink>
        </w:p>
        <w:p>
          <w:pPr>
            <w:pStyle w:val="Contents5"/>
            <w:tabs>
              <w:tab w:val="clear" w:pos="7892"/>
              <w:tab w:val="right" w:pos="9026" w:leader="dot"/>
            </w:tabs>
            <w:rPr/>
          </w:pPr>
          <w:hyperlink w:anchor="__RefHeading___Toc3702959_2320776876">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3702961_2320776876">
            <w:r>
              <w:rPr>
                <w:webHidden/>
                <w:rStyle w:val="IndexLink"/>
                <w:rtl w:val="true"/>
              </w:rPr>
              <w:t>المصادر</w:t>
            </w:r>
            <w:r>
              <w:rPr>
                <w:rStyle w:val="IndexLink"/>
                <w:rtl w:val="true"/>
              </w:rPr>
              <w:t>:</w:t>
              <w:tab/>
            </w:r>
            <w:r>
              <w:rPr>
                <w:rStyle w:val="IndexLink"/>
              </w:rPr>
              <w:t>445</w:t>
            </w:r>
          </w:hyperlink>
        </w:p>
        <w:p>
          <w:pPr>
            <w:pStyle w:val="Contents4"/>
            <w:tabs>
              <w:tab w:val="clear" w:pos="8176"/>
              <w:tab w:val="right" w:pos="9026" w:leader="dot"/>
            </w:tabs>
            <w:rPr/>
          </w:pPr>
          <w:hyperlink w:anchor="__RefHeading___Toc3702963_2320776876">
            <w:r>
              <w:rPr>
                <w:webHidden/>
                <w:rStyle w:val="IndexLink"/>
              </w:rPr>
              <w:t>28</w:t>
            </w:r>
            <w:r>
              <w:rPr>
                <w:rStyle w:val="IndexLink"/>
                <w:rtl w:val="true"/>
              </w:rPr>
              <w:t xml:space="preserve"> </w:t>
            </w:r>
            <w:r>
              <w:rPr>
                <w:rStyle w:val="IndexLink"/>
                <w:rtl w:val="true"/>
              </w:rPr>
              <w:t>المتن</w:t>
            </w:r>
            <w:r>
              <w:rPr>
                <w:rStyle w:val="IndexLink"/>
                <w:rtl w:val="true"/>
              </w:rPr>
              <w:t>:</w:t>
              <w:tab/>
            </w:r>
            <w:r>
              <w:rPr>
                <w:rStyle w:val="IndexLink"/>
              </w:rPr>
              <w:t>445</w:t>
            </w:r>
          </w:hyperlink>
        </w:p>
        <w:p>
          <w:pPr>
            <w:pStyle w:val="Contents4"/>
            <w:tabs>
              <w:tab w:val="clear" w:pos="8176"/>
              <w:tab w:val="right" w:pos="9026" w:leader="dot"/>
            </w:tabs>
            <w:rPr/>
          </w:pPr>
          <w:hyperlink w:anchor="__RefHeading___Toc3702965_2320776876">
            <w:r>
              <w:rPr>
                <w:webHidden/>
                <w:rStyle w:val="IndexLink"/>
              </w:rPr>
              <w:t>29</w:t>
            </w:r>
            <w:r>
              <w:rPr>
                <w:rStyle w:val="IndexLink"/>
                <w:rtl w:val="true"/>
              </w:rPr>
              <w:t xml:space="preserve"> </w:t>
            </w:r>
            <w:r>
              <w:rPr>
                <w:rStyle w:val="IndexLink"/>
                <w:rtl w:val="true"/>
              </w:rPr>
              <w:t>المتن</w:t>
            </w:r>
            <w:r>
              <w:rPr>
                <w:rStyle w:val="IndexLink"/>
                <w:rtl w:val="true"/>
              </w:rPr>
              <w:t>:</w:t>
              <w:tab/>
            </w:r>
            <w:r>
              <w:rPr>
                <w:rStyle w:val="IndexLink"/>
              </w:rPr>
              <w:t>446</w:t>
            </w:r>
          </w:hyperlink>
        </w:p>
        <w:p>
          <w:pPr>
            <w:pStyle w:val="Contents5"/>
            <w:tabs>
              <w:tab w:val="clear" w:pos="7892"/>
              <w:tab w:val="right" w:pos="9026" w:leader="dot"/>
            </w:tabs>
            <w:rPr/>
          </w:pPr>
          <w:hyperlink w:anchor="__RefHeading___Toc3702967_2320776876">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3702969_2320776876">
            <w:r>
              <w:rPr>
                <w:webHidden/>
                <w:rStyle w:val="IndexLink"/>
                <w:rtl w:val="true"/>
              </w:rPr>
              <w:t>المصادر</w:t>
            </w:r>
            <w:r>
              <w:rPr>
                <w:rStyle w:val="IndexLink"/>
                <w:rtl w:val="true"/>
              </w:rPr>
              <w:t>:</w:t>
              <w:tab/>
            </w:r>
            <w:r>
              <w:rPr>
                <w:rStyle w:val="IndexLink"/>
              </w:rPr>
              <w:t>446</w:t>
            </w:r>
          </w:hyperlink>
        </w:p>
        <w:p>
          <w:pPr>
            <w:pStyle w:val="Contents5"/>
            <w:tabs>
              <w:tab w:val="clear" w:pos="7892"/>
              <w:tab w:val="right" w:pos="9026" w:leader="dot"/>
            </w:tabs>
            <w:rPr/>
          </w:pPr>
          <w:hyperlink w:anchor="__RefHeading___Toc3702971_2320776876">
            <w:r>
              <w:rPr>
                <w:webHidden/>
                <w:rStyle w:val="IndexLink"/>
                <w:rtl w:val="true"/>
              </w:rPr>
              <w:t>الأسانيد</w:t>
            </w:r>
            <w:r>
              <w:rPr>
                <w:rStyle w:val="IndexLink"/>
                <w:rtl w:val="true"/>
              </w:rPr>
              <w:t>:</w:t>
              <w:tab/>
            </w:r>
            <w:r>
              <w:rPr>
                <w:rStyle w:val="IndexLink"/>
              </w:rPr>
              <w:t>447</w:t>
            </w:r>
          </w:hyperlink>
        </w:p>
        <w:p>
          <w:pPr>
            <w:pStyle w:val="Contents4"/>
            <w:tabs>
              <w:tab w:val="clear" w:pos="8176"/>
              <w:tab w:val="right" w:pos="9026" w:leader="dot"/>
            </w:tabs>
            <w:rPr/>
          </w:pPr>
          <w:hyperlink w:anchor="__RefHeading___Toc3702973_2320776876">
            <w:r>
              <w:rPr>
                <w:webHidden/>
                <w:rStyle w:val="IndexLink"/>
              </w:rPr>
              <w:t>30</w:t>
            </w:r>
            <w:r>
              <w:rPr>
                <w:rStyle w:val="IndexLink"/>
                <w:rtl w:val="true"/>
              </w:rPr>
              <w:t xml:space="preserve"> </w:t>
            </w:r>
            <w:r>
              <w:rPr>
                <w:rStyle w:val="IndexLink"/>
                <w:rtl w:val="true"/>
              </w:rPr>
              <w:t>المتن</w:t>
            </w:r>
            <w:r>
              <w:rPr>
                <w:rStyle w:val="IndexLink"/>
                <w:rtl w:val="true"/>
              </w:rPr>
              <w:t>:</w:t>
              <w:tab/>
            </w:r>
            <w:r>
              <w:rPr>
                <w:rStyle w:val="IndexLink"/>
              </w:rPr>
              <w:t>449</w:t>
            </w:r>
          </w:hyperlink>
        </w:p>
        <w:p>
          <w:pPr>
            <w:pStyle w:val="Contents4"/>
            <w:tabs>
              <w:tab w:val="clear" w:pos="8176"/>
              <w:tab w:val="right" w:pos="9026" w:leader="dot"/>
            </w:tabs>
            <w:rPr/>
          </w:pPr>
          <w:hyperlink w:anchor="__RefHeading___Toc3702975_2320776876">
            <w:r>
              <w:rPr>
                <w:webHidden/>
                <w:rStyle w:val="IndexLink"/>
              </w:rPr>
              <w:t>31</w:t>
            </w:r>
            <w:r>
              <w:rPr>
                <w:rStyle w:val="IndexLink"/>
                <w:rtl w:val="true"/>
              </w:rPr>
              <w:t xml:space="preserve"> </w:t>
            </w:r>
            <w:r>
              <w:rPr>
                <w:rStyle w:val="IndexLink"/>
                <w:rtl w:val="true"/>
              </w:rPr>
              <w:t>المتن</w:t>
            </w:r>
            <w:r>
              <w:rPr>
                <w:rStyle w:val="IndexLink"/>
                <w:rtl w:val="true"/>
              </w:rPr>
              <w:t>:</w:t>
              <w:tab/>
            </w:r>
            <w:r>
              <w:rPr>
                <w:rStyle w:val="IndexLink"/>
              </w:rPr>
              <w:t>449</w:t>
            </w:r>
          </w:hyperlink>
        </w:p>
        <w:p>
          <w:pPr>
            <w:pStyle w:val="Contents4"/>
            <w:tabs>
              <w:tab w:val="clear" w:pos="8176"/>
              <w:tab w:val="right" w:pos="9026" w:leader="dot"/>
            </w:tabs>
            <w:rPr/>
          </w:pPr>
          <w:hyperlink w:anchor="__RefHeading___Toc3702977_2320776876">
            <w:r>
              <w:rPr>
                <w:webHidden/>
                <w:rStyle w:val="IndexLink"/>
              </w:rPr>
              <w:t>32</w:t>
            </w:r>
            <w:r>
              <w:rPr>
                <w:rStyle w:val="IndexLink"/>
                <w:rtl w:val="true"/>
              </w:rPr>
              <w:t xml:space="preserve"> </w:t>
            </w:r>
            <w:r>
              <w:rPr>
                <w:rStyle w:val="IndexLink"/>
                <w:rtl w:val="true"/>
              </w:rPr>
              <w:t>المتن</w:t>
            </w:r>
            <w:r>
              <w:rPr>
                <w:rStyle w:val="IndexLink"/>
                <w:rtl w:val="true"/>
              </w:rPr>
              <w:t>:</w:t>
              <w:tab/>
            </w:r>
            <w:r>
              <w:rPr>
                <w:rStyle w:val="IndexLink"/>
              </w:rPr>
              <w:t>449</w:t>
            </w:r>
          </w:hyperlink>
        </w:p>
        <w:p>
          <w:pPr>
            <w:pStyle w:val="Contents4"/>
            <w:tabs>
              <w:tab w:val="clear" w:pos="8176"/>
              <w:tab w:val="right" w:pos="9026" w:leader="dot"/>
            </w:tabs>
            <w:rPr/>
          </w:pPr>
          <w:hyperlink w:anchor="__RefHeading___Toc3702979_2320776876">
            <w:r>
              <w:rPr>
                <w:webHidden/>
                <w:rStyle w:val="IndexLink"/>
              </w:rPr>
              <w:t>33</w:t>
            </w:r>
            <w:r>
              <w:rPr>
                <w:rStyle w:val="IndexLink"/>
                <w:rtl w:val="true"/>
              </w:rPr>
              <w:t xml:space="preserve"> </w:t>
            </w:r>
            <w:r>
              <w:rPr>
                <w:rStyle w:val="IndexLink"/>
                <w:rtl w:val="true"/>
              </w:rPr>
              <w:t>المتن</w:t>
            </w:r>
            <w:r>
              <w:rPr>
                <w:rStyle w:val="IndexLink"/>
                <w:rtl w:val="true"/>
              </w:rPr>
              <w:t>:</w:t>
              <w:tab/>
            </w:r>
            <w:r>
              <w:rPr>
                <w:rStyle w:val="IndexLink"/>
              </w:rPr>
              <w:t>449</w:t>
            </w:r>
          </w:hyperlink>
        </w:p>
        <w:p>
          <w:pPr>
            <w:pStyle w:val="Contents4"/>
            <w:tabs>
              <w:tab w:val="clear" w:pos="8176"/>
              <w:tab w:val="right" w:pos="9026" w:leader="dot"/>
            </w:tabs>
            <w:rPr/>
          </w:pPr>
          <w:hyperlink w:anchor="__RefHeading___Toc3702981_2320776876">
            <w:r>
              <w:rPr>
                <w:webHidden/>
                <w:rStyle w:val="IndexLink"/>
              </w:rPr>
              <w:t>34</w:t>
            </w:r>
            <w:r>
              <w:rPr>
                <w:rStyle w:val="IndexLink"/>
                <w:rtl w:val="true"/>
              </w:rPr>
              <w:t xml:space="preserve"> </w:t>
            </w:r>
            <w:r>
              <w:rPr>
                <w:rStyle w:val="IndexLink"/>
                <w:rtl w:val="true"/>
              </w:rPr>
              <w:t>المتن</w:t>
            </w:r>
            <w:r>
              <w:rPr>
                <w:rStyle w:val="IndexLink"/>
                <w:rtl w:val="true"/>
              </w:rPr>
              <w:t>:</w:t>
              <w:tab/>
            </w:r>
            <w:r>
              <w:rPr>
                <w:rStyle w:val="IndexLink"/>
              </w:rPr>
              <w:t>450</w:t>
            </w:r>
          </w:hyperlink>
        </w:p>
        <w:p>
          <w:pPr>
            <w:pStyle w:val="Contents4"/>
            <w:tabs>
              <w:tab w:val="clear" w:pos="8176"/>
              <w:tab w:val="right" w:pos="9026" w:leader="dot"/>
            </w:tabs>
            <w:rPr/>
          </w:pPr>
          <w:hyperlink w:anchor="__RefHeading___Toc3702983_2320776876">
            <w:r>
              <w:rPr>
                <w:webHidden/>
                <w:rStyle w:val="IndexLink"/>
              </w:rPr>
              <w:t>35</w:t>
            </w:r>
            <w:r>
              <w:rPr>
                <w:rStyle w:val="IndexLink"/>
                <w:rtl w:val="true"/>
              </w:rPr>
              <w:t xml:space="preserve"> </w:t>
            </w:r>
            <w:r>
              <w:rPr>
                <w:rStyle w:val="IndexLink"/>
                <w:rtl w:val="true"/>
              </w:rPr>
              <w:t>المتن</w:t>
            </w:r>
            <w:r>
              <w:rPr>
                <w:rStyle w:val="IndexLink"/>
                <w:rtl w:val="true"/>
              </w:rPr>
              <w:t>:</w:t>
              <w:tab/>
            </w:r>
            <w:r>
              <w:rPr>
                <w:rStyle w:val="IndexLink"/>
              </w:rPr>
              <w:t>450</w:t>
            </w:r>
          </w:hyperlink>
        </w:p>
        <w:p>
          <w:pPr>
            <w:pStyle w:val="Contents5"/>
            <w:tabs>
              <w:tab w:val="clear" w:pos="7892"/>
              <w:tab w:val="right" w:pos="9026" w:leader="dot"/>
            </w:tabs>
            <w:rPr/>
          </w:pPr>
          <w:hyperlink w:anchor="__RefHeading___Toc3702985_2320776876">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3702987_2320776876">
            <w:r>
              <w:rPr>
                <w:webHidden/>
                <w:rStyle w:val="IndexLink"/>
                <w:rtl w:val="true"/>
              </w:rPr>
              <w:t>المصادر</w:t>
            </w:r>
            <w:r>
              <w:rPr>
                <w:rStyle w:val="IndexLink"/>
                <w:rtl w:val="true"/>
              </w:rPr>
              <w:t>:</w:t>
              <w:tab/>
            </w:r>
            <w:r>
              <w:rPr>
                <w:rStyle w:val="IndexLink"/>
              </w:rPr>
              <w:t>455</w:t>
            </w:r>
          </w:hyperlink>
        </w:p>
        <w:p>
          <w:pPr>
            <w:pStyle w:val="Contents5"/>
            <w:tabs>
              <w:tab w:val="clear" w:pos="7892"/>
              <w:tab w:val="right" w:pos="9026" w:leader="dot"/>
            </w:tabs>
            <w:rPr/>
          </w:pPr>
          <w:hyperlink w:anchor="__RefHeading___Toc3702989_2320776876">
            <w:r>
              <w:rPr>
                <w:webHidden/>
                <w:rStyle w:val="IndexLink"/>
                <w:rtl w:val="true"/>
              </w:rPr>
              <w:t>الأسانيد</w:t>
            </w:r>
            <w:r>
              <w:rPr>
                <w:rStyle w:val="IndexLink"/>
                <w:rtl w:val="true"/>
              </w:rPr>
              <w:t>:</w:t>
              <w:tab/>
            </w:r>
            <w:r>
              <w:rPr>
                <w:rStyle w:val="IndexLink"/>
              </w:rPr>
              <w:t>456</w:t>
            </w:r>
          </w:hyperlink>
        </w:p>
        <w:p>
          <w:pPr>
            <w:pStyle w:val="Contents4"/>
            <w:tabs>
              <w:tab w:val="clear" w:pos="8176"/>
              <w:tab w:val="right" w:pos="9026" w:leader="dot"/>
            </w:tabs>
            <w:rPr/>
          </w:pPr>
          <w:hyperlink w:anchor="__RefHeading___Toc3702991_2320776876">
            <w:r>
              <w:rPr>
                <w:webHidden/>
                <w:rStyle w:val="IndexLink"/>
              </w:rPr>
              <w:t>36</w:t>
            </w:r>
            <w:r>
              <w:rPr>
                <w:rStyle w:val="IndexLink"/>
                <w:rtl w:val="true"/>
              </w:rPr>
              <w:t xml:space="preserve"> </w:t>
            </w:r>
            <w:r>
              <w:rPr>
                <w:rStyle w:val="IndexLink"/>
                <w:rtl w:val="true"/>
              </w:rPr>
              <w:t>المتن</w:t>
            </w:r>
            <w:r>
              <w:rPr>
                <w:rStyle w:val="IndexLink"/>
                <w:rtl w:val="true"/>
              </w:rPr>
              <w:t>:</w:t>
              <w:tab/>
            </w:r>
            <w:r>
              <w:rPr>
                <w:rStyle w:val="IndexLink"/>
              </w:rPr>
              <w:t>456</w:t>
            </w:r>
          </w:hyperlink>
        </w:p>
        <w:p>
          <w:pPr>
            <w:pStyle w:val="Contents5"/>
            <w:tabs>
              <w:tab w:val="clear" w:pos="7892"/>
              <w:tab w:val="right" w:pos="9026" w:leader="dot"/>
            </w:tabs>
            <w:rPr/>
          </w:pPr>
          <w:hyperlink w:anchor="__RefHeading___Toc3702993_2320776876">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3702995_2320776876">
            <w:r>
              <w:rPr>
                <w:webHidden/>
                <w:rStyle w:val="IndexLink"/>
                <w:rtl w:val="true"/>
              </w:rPr>
              <w:t>المصادر</w:t>
            </w:r>
            <w:r>
              <w:rPr>
                <w:rStyle w:val="IndexLink"/>
                <w:rtl w:val="true"/>
              </w:rPr>
              <w:t>:</w:t>
              <w:tab/>
            </w:r>
            <w:r>
              <w:rPr>
                <w:rStyle w:val="IndexLink"/>
              </w:rPr>
              <w:t>457</w:t>
            </w:r>
          </w:hyperlink>
        </w:p>
        <w:p>
          <w:pPr>
            <w:pStyle w:val="Contents5"/>
            <w:tabs>
              <w:tab w:val="clear" w:pos="7892"/>
              <w:tab w:val="right" w:pos="9026" w:leader="dot"/>
            </w:tabs>
            <w:rPr/>
          </w:pPr>
          <w:hyperlink w:anchor="__RefHeading___Toc3702997_2320776876">
            <w:r>
              <w:rPr>
                <w:webHidden/>
                <w:rStyle w:val="IndexLink"/>
                <w:rtl w:val="true"/>
              </w:rPr>
              <w:t>الأسانيد</w:t>
            </w:r>
            <w:r>
              <w:rPr>
                <w:rStyle w:val="IndexLink"/>
                <w:rtl w:val="true"/>
              </w:rPr>
              <w:t>:</w:t>
              <w:tab/>
            </w:r>
            <w:r>
              <w:rPr>
                <w:rStyle w:val="IndexLink"/>
              </w:rPr>
              <w:t>458</w:t>
            </w:r>
          </w:hyperlink>
        </w:p>
        <w:p>
          <w:pPr>
            <w:pStyle w:val="Contents4"/>
            <w:tabs>
              <w:tab w:val="clear" w:pos="8176"/>
              <w:tab w:val="right" w:pos="9026" w:leader="dot"/>
            </w:tabs>
            <w:rPr/>
          </w:pPr>
          <w:hyperlink w:anchor="__RefHeading___Toc3702999_2320776876">
            <w:r>
              <w:rPr>
                <w:webHidden/>
                <w:rStyle w:val="IndexLink"/>
              </w:rPr>
              <w:t>37</w:t>
            </w:r>
            <w:r>
              <w:rPr>
                <w:rStyle w:val="IndexLink"/>
                <w:rtl w:val="true"/>
              </w:rPr>
              <w:t xml:space="preserve"> </w:t>
            </w:r>
            <w:r>
              <w:rPr>
                <w:rStyle w:val="IndexLink"/>
                <w:rtl w:val="true"/>
              </w:rPr>
              <w:t>المتن</w:t>
            </w:r>
            <w:r>
              <w:rPr>
                <w:rStyle w:val="IndexLink"/>
                <w:rtl w:val="true"/>
              </w:rPr>
              <w:t>:</w:t>
              <w:tab/>
            </w:r>
            <w:r>
              <w:rPr>
                <w:rStyle w:val="IndexLink"/>
              </w:rPr>
              <w:t>458</w:t>
            </w:r>
          </w:hyperlink>
        </w:p>
        <w:p>
          <w:pPr>
            <w:pStyle w:val="Contents5"/>
            <w:tabs>
              <w:tab w:val="clear" w:pos="7892"/>
              <w:tab w:val="right" w:pos="9026" w:leader="dot"/>
            </w:tabs>
            <w:rPr/>
          </w:pPr>
          <w:hyperlink w:anchor="__RefHeading___Toc3703001_2320776876">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703003_2320776876">
            <w:r>
              <w:rPr>
                <w:webHidden/>
                <w:rStyle w:val="IndexLink"/>
                <w:rtl w:val="true"/>
              </w:rPr>
              <w:t>المصادر</w:t>
            </w:r>
            <w:r>
              <w:rPr>
                <w:rStyle w:val="IndexLink"/>
                <w:rtl w:val="true"/>
              </w:rPr>
              <w:t>:</w:t>
              <w:tab/>
            </w:r>
            <w:r>
              <w:rPr>
                <w:rStyle w:val="IndexLink"/>
              </w:rPr>
              <w:t>459</w:t>
            </w:r>
          </w:hyperlink>
        </w:p>
        <w:p>
          <w:pPr>
            <w:pStyle w:val="Contents5"/>
            <w:tabs>
              <w:tab w:val="clear" w:pos="7892"/>
              <w:tab w:val="right" w:pos="9026" w:leader="dot"/>
            </w:tabs>
            <w:rPr/>
          </w:pPr>
          <w:hyperlink w:anchor="__RefHeading___Toc3703005_2320776876">
            <w:r>
              <w:rPr>
                <w:webHidden/>
                <w:rStyle w:val="IndexLink"/>
                <w:rtl w:val="true"/>
              </w:rPr>
              <w:t>الأسانيد</w:t>
            </w:r>
            <w:r>
              <w:rPr>
                <w:rStyle w:val="IndexLink"/>
                <w:rtl w:val="true"/>
              </w:rPr>
              <w:t>:</w:t>
              <w:tab/>
            </w:r>
            <w:r>
              <w:rPr>
                <w:rStyle w:val="IndexLink"/>
              </w:rPr>
              <w:t>459</w:t>
            </w:r>
          </w:hyperlink>
        </w:p>
        <w:p>
          <w:pPr>
            <w:pStyle w:val="Contents4"/>
            <w:tabs>
              <w:tab w:val="clear" w:pos="8176"/>
              <w:tab w:val="right" w:pos="9026" w:leader="dot"/>
            </w:tabs>
            <w:rPr/>
          </w:pPr>
          <w:hyperlink w:anchor="__RefHeading___Toc3703007_2320776876">
            <w:r>
              <w:rPr>
                <w:webHidden/>
                <w:rStyle w:val="IndexLink"/>
              </w:rPr>
              <w:t>38</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5"/>
            <w:tabs>
              <w:tab w:val="clear" w:pos="7892"/>
              <w:tab w:val="right" w:pos="9026" w:leader="dot"/>
            </w:tabs>
            <w:rPr/>
          </w:pPr>
          <w:hyperlink w:anchor="__RefHeading___Toc3703009_2320776876">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703011_2320776876">
            <w:r>
              <w:rPr>
                <w:webHidden/>
                <w:rStyle w:val="IndexLink"/>
                <w:rtl w:val="true"/>
              </w:rPr>
              <w:t>المصادر</w:t>
            </w:r>
            <w:r>
              <w:rPr>
                <w:rStyle w:val="IndexLink"/>
                <w:rtl w:val="true"/>
              </w:rPr>
              <w:t>:</w:t>
              <w:tab/>
            </w:r>
            <w:r>
              <w:rPr>
                <w:rStyle w:val="IndexLink"/>
              </w:rPr>
              <w:t>460</w:t>
            </w:r>
          </w:hyperlink>
        </w:p>
        <w:p>
          <w:pPr>
            <w:pStyle w:val="Contents5"/>
            <w:tabs>
              <w:tab w:val="clear" w:pos="7892"/>
              <w:tab w:val="right" w:pos="9026" w:leader="dot"/>
            </w:tabs>
            <w:rPr/>
          </w:pPr>
          <w:hyperlink w:anchor="__RefHeading___Toc3703013_2320776876">
            <w:r>
              <w:rPr>
                <w:webHidden/>
                <w:rStyle w:val="IndexLink"/>
                <w:rtl w:val="true"/>
              </w:rPr>
              <w:t>الأسانيد</w:t>
            </w:r>
            <w:r>
              <w:rPr>
                <w:rStyle w:val="IndexLink"/>
                <w:rtl w:val="true"/>
              </w:rPr>
              <w:t>:</w:t>
              <w:tab/>
            </w:r>
            <w:r>
              <w:rPr>
                <w:rStyle w:val="IndexLink"/>
              </w:rPr>
              <w:t>460</w:t>
            </w:r>
          </w:hyperlink>
        </w:p>
        <w:p>
          <w:pPr>
            <w:pStyle w:val="Contents4"/>
            <w:tabs>
              <w:tab w:val="clear" w:pos="8176"/>
              <w:tab w:val="right" w:pos="9026" w:leader="dot"/>
            </w:tabs>
            <w:rPr/>
          </w:pPr>
          <w:hyperlink w:anchor="__RefHeading___Toc3703015_2320776876">
            <w:r>
              <w:rPr>
                <w:webHidden/>
                <w:rStyle w:val="IndexLink"/>
              </w:rPr>
              <w:t>39</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4"/>
            <w:tabs>
              <w:tab w:val="clear" w:pos="8176"/>
              <w:tab w:val="right" w:pos="9026" w:leader="dot"/>
            </w:tabs>
            <w:rPr/>
          </w:pPr>
          <w:hyperlink w:anchor="__RefHeading___Toc3703017_2320776876">
            <w:r>
              <w:rPr>
                <w:webHidden/>
                <w:rStyle w:val="IndexLink"/>
              </w:rPr>
              <w:t>40</w:t>
            </w:r>
            <w:r>
              <w:rPr>
                <w:rStyle w:val="IndexLink"/>
                <w:rtl w:val="true"/>
              </w:rPr>
              <w:t xml:space="preserve"> </w:t>
            </w:r>
            <w:r>
              <w:rPr>
                <w:rStyle w:val="IndexLink"/>
                <w:rtl w:val="true"/>
              </w:rPr>
              <w:t>المتن</w:t>
            </w:r>
            <w:r>
              <w:rPr>
                <w:rStyle w:val="IndexLink"/>
                <w:rtl w:val="true"/>
              </w:rPr>
              <w:t>:</w:t>
              <w:tab/>
            </w:r>
            <w:r>
              <w:rPr>
                <w:rStyle w:val="IndexLink"/>
              </w:rPr>
              <w:t>460</w:t>
            </w:r>
          </w:hyperlink>
        </w:p>
        <w:p>
          <w:pPr>
            <w:pStyle w:val="Contents4"/>
            <w:tabs>
              <w:tab w:val="clear" w:pos="8176"/>
              <w:tab w:val="right" w:pos="9026" w:leader="dot"/>
            </w:tabs>
            <w:rPr/>
          </w:pPr>
          <w:hyperlink w:anchor="__RefHeading___Toc3703019_2320776876">
            <w:r>
              <w:rPr>
                <w:webHidden/>
                <w:rStyle w:val="IndexLink"/>
              </w:rPr>
              <w:t>41</w:t>
            </w:r>
            <w:r>
              <w:rPr>
                <w:rStyle w:val="IndexLink"/>
                <w:rtl w:val="true"/>
              </w:rPr>
              <w:t xml:space="preserve"> </w:t>
            </w:r>
            <w:r>
              <w:rPr>
                <w:rStyle w:val="IndexLink"/>
                <w:rtl w:val="true"/>
              </w:rPr>
              <w:t>المتن</w:t>
            </w:r>
            <w:r>
              <w:rPr>
                <w:rStyle w:val="IndexLink"/>
                <w:rtl w:val="true"/>
              </w:rPr>
              <w:t>:</w:t>
              <w:tab/>
            </w:r>
            <w:r>
              <w:rPr>
                <w:rStyle w:val="IndexLink"/>
              </w:rPr>
              <w:t>461</w:t>
            </w:r>
          </w:hyperlink>
        </w:p>
        <w:p>
          <w:pPr>
            <w:pStyle w:val="Contents5"/>
            <w:tabs>
              <w:tab w:val="clear" w:pos="7892"/>
              <w:tab w:val="right" w:pos="9026" w:leader="dot"/>
            </w:tabs>
            <w:rPr/>
          </w:pPr>
          <w:hyperlink w:anchor="__RefHeading___Toc3703021_2320776876">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3703023_2320776876">
            <w:r>
              <w:rPr>
                <w:webHidden/>
                <w:rStyle w:val="IndexLink"/>
                <w:rtl w:val="true"/>
              </w:rPr>
              <w:t>المصادر</w:t>
            </w:r>
            <w:r>
              <w:rPr>
                <w:rStyle w:val="IndexLink"/>
                <w:rtl w:val="true"/>
              </w:rPr>
              <w:t>:</w:t>
              <w:tab/>
            </w:r>
            <w:r>
              <w:rPr>
                <w:rStyle w:val="IndexLink"/>
              </w:rPr>
              <w:t>462</w:t>
            </w:r>
          </w:hyperlink>
        </w:p>
        <w:p>
          <w:pPr>
            <w:pStyle w:val="Contents5"/>
            <w:tabs>
              <w:tab w:val="clear" w:pos="7892"/>
              <w:tab w:val="right" w:pos="9026" w:leader="dot"/>
            </w:tabs>
            <w:rPr/>
          </w:pPr>
          <w:hyperlink w:anchor="__RefHeading___Toc3703025_2320776876">
            <w:r>
              <w:rPr>
                <w:webHidden/>
                <w:rStyle w:val="IndexLink"/>
                <w:rtl w:val="true"/>
              </w:rPr>
              <w:t>الأسانيد</w:t>
            </w:r>
            <w:r>
              <w:rPr>
                <w:rStyle w:val="IndexLink"/>
                <w:rtl w:val="true"/>
              </w:rPr>
              <w:t>:</w:t>
              <w:tab/>
            </w:r>
            <w:r>
              <w:rPr>
                <w:rStyle w:val="IndexLink"/>
              </w:rPr>
              <w:t>462</w:t>
            </w:r>
          </w:hyperlink>
        </w:p>
        <w:p>
          <w:pPr>
            <w:pStyle w:val="Contents4"/>
            <w:tabs>
              <w:tab w:val="clear" w:pos="8176"/>
              <w:tab w:val="right" w:pos="9026" w:leader="dot"/>
            </w:tabs>
            <w:rPr/>
          </w:pPr>
          <w:hyperlink w:anchor="__RefHeading___Toc3703027_2320776876">
            <w:r>
              <w:rPr>
                <w:webHidden/>
                <w:rStyle w:val="IndexLink"/>
              </w:rPr>
              <w:t>42</w:t>
            </w:r>
            <w:r>
              <w:rPr>
                <w:rStyle w:val="IndexLink"/>
                <w:rtl w:val="true"/>
              </w:rPr>
              <w:t xml:space="preserve"> </w:t>
            </w:r>
            <w:r>
              <w:rPr>
                <w:rStyle w:val="IndexLink"/>
                <w:rtl w:val="true"/>
              </w:rPr>
              <w:t>المتن</w:t>
            </w:r>
            <w:r>
              <w:rPr>
                <w:rStyle w:val="IndexLink"/>
                <w:rtl w:val="true"/>
              </w:rPr>
              <w:t>:</w:t>
              <w:tab/>
            </w:r>
            <w:r>
              <w:rPr>
                <w:rStyle w:val="IndexLink"/>
              </w:rPr>
              <w:t>462</w:t>
            </w:r>
          </w:hyperlink>
        </w:p>
        <w:p>
          <w:pPr>
            <w:pStyle w:val="Contents5"/>
            <w:tabs>
              <w:tab w:val="clear" w:pos="7892"/>
              <w:tab w:val="right" w:pos="9026" w:leader="dot"/>
            </w:tabs>
            <w:rPr/>
          </w:pPr>
          <w:hyperlink w:anchor="__RefHeading___Toc3703029_2320776876">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3703031_2320776876">
            <w:r>
              <w:rPr>
                <w:webHidden/>
                <w:rStyle w:val="IndexLink"/>
                <w:rtl w:val="true"/>
              </w:rPr>
              <w:t>المصادر</w:t>
            </w:r>
            <w:r>
              <w:rPr>
                <w:rStyle w:val="IndexLink"/>
                <w:rtl w:val="true"/>
              </w:rPr>
              <w:t>:</w:t>
              <w:tab/>
            </w:r>
            <w:r>
              <w:rPr>
                <w:rStyle w:val="IndexLink"/>
              </w:rPr>
              <w:t>463</w:t>
            </w:r>
          </w:hyperlink>
        </w:p>
        <w:p>
          <w:pPr>
            <w:pStyle w:val="Contents4"/>
            <w:tabs>
              <w:tab w:val="clear" w:pos="8176"/>
              <w:tab w:val="right" w:pos="9026" w:leader="dot"/>
            </w:tabs>
            <w:rPr/>
          </w:pPr>
          <w:hyperlink w:anchor="__RefHeading___Toc3703033_2320776876">
            <w:r>
              <w:rPr>
                <w:webHidden/>
                <w:rStyle w:val="IndexLink"/>
              </w:rPr>
              <w:t>43</w:t>
            </w:r>
            <w:r>
              <w:rPr>
                <w:rStyle w:val="IndexLink"/>
                <w:rtl w:val="true"/>
              </w:rPr>
              <w:t xml:space="preserve"> </w:t>
            </w:r>
            <w:r>
              <w:rPr>
                <w:rStyle w:val="IndexLink"/>
                <w:rtl w:val="true"/>
              </w:rPr>
              <w:t>المتن</w:t>
            </w:r>
            <w:r>
              <w:rPr>
                <w:rStyle w:val="IndexLink"/>
                <w:rtl w:val="true"/>
              </w:rPr>
              <w:t>:</w:t>
              <w:tab/>
            </w:r>
            <w:r>
              <w:rPr>
                <w:rStyle w:val="IndexLink"/>
              </w:rPr>
              <w:t>463</w:t>
            </w:r>
          </w:hyperlink>
        </w:p>
        <w:p>
          <w:pPr>
            <w:pStyle w:val="Contents4"/>
            <w:tabs>
              <w:tab w:val="clear" w:pos="8176"/>
              <w:tab w:val="right" w:pos="9026" w:leader="dot"/>
            </w:tabs>
            <w:rPr/>
          </w:pPr>
          <w:hyperlink w:anchor="__RefHeading___Toc3703035_2320776876">
            <w:r>
              <w:rPr>
                <w:webHidden/>
                <w:rStyle w:val="IndexLink"/>
              </w:rPr>
              <w:t>44</w:t>
            </w:r>
            <w:r>
              <w:rPr>
                <w:rStyle w:val="IndexLink"/>
                <w:rtl w:val="true"/>
              </w:rPr>
              <w:t xml:space="preserve"> </w:t>
            </w:r>
            <w:r>
              <w:rPr>
                <w:rStyle w:val="IndexLink"/>
                <w:rtl w:val="true"/>
              </w:rPr>
              <w:t>المتن</w:t>
            </w:r>
            <w:r>
              <w:rPr>
                <w:rStyle w:val="IndexLink"/>
                <w:rtl w:val="true"/>
              </w:rPr>
              <w:t>:</w:t>
              <w:tab/>
            </w:r>
            <w:r>
              <w:rPr>
                <w:rStyle w:val="IndexLink"/>
              </w:rPr>
              <w:t>463</w:t>
            </w:r>
          </w:hyperlink>
        </w:p>
        <w:p>
          <w:pPr>
            <w:pStyle w:val="Contents5"/>
            <w:tabs>
              <w:tab w:val="clear" w:pos="7892"/>
              <w:tab w:val="right" w:pos="9026" w:leader="dot"/>
            </w:tabs>
            <w:rPr/>
          </w:pPr>
          <w:hyperlink w:anchor="__RefHeading___Toc3703037_2320776876">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3703039_2320776876">
            <w:r>
              <w:rPr>
                <w:webHidden/>
                <w:rStyle w:val="IndexLink"/>
                <w:rtl w:val="true"/>
              </w:rPr>
              <w:t>المصادر</w:t>
            </w:r>
            <w:r>
              <w:rPr>
                <w:rStyle w:val="IndexLink"/>
                <w:rtl w:val="true"/>
              </w:rPr>
              <w:t>:</w:t>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1_227493"/>
      <w:bookmarkStart w:id="1" w:name="pg20141_227493"/>
      <w:bookmarkEnd w:id="1"/>
    </w:p>
    <w:p>
      <w:pPr>
        <w:pStyle w:val="Heading2"/>
        <w:numPr>
          <w:ilvl w:val="1"/>
          <w:numId w:val="1"/>
        </w:numPr>
        <w:rPr/>
      </w:pPr>
      <w:bookmarkStart w:id="2" w:name="pg20141_227493"/>
      <w:bookmarkStart w:id="3" w:name="__RefHeading___Toc3702247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pStyle w:val="Heading2"/>
        <w:numPr>
          <w:ilvl w:val="1"/>
          <w:numId w:val="1"/>
        </w:numPr>
        <w:rPr/>
      </w:pPr>
      <w:bookmarkStart w:id="5" w:name="__RefHeading___Toc3702249_2320776876"/>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41_227499"/>
      <w:bookmarkStart w:id="8" w:name="pg20141_227499"/>
      <w:bookmarkEnd w:id="8"/>
    </w:p>
    <w:p>
      <w:pPr>
        <w:pStyle w:val="Heading2"/>
        <w:numPr>
          <w:ilvl w:val="1"/>
          <w:numId w:val="1"/>
        </w:numPr>
        <w:rPr/>
      </w:pPr>
      <w:bookmarkStart w:id="9" w:name="pg20141_227499"/>
      <w:bookmarkStart w:id="10" w:name="__RefHeading___Toc3702251_2320776876"/>
      <w:bookmarkStart w:id="11" w:name="_Toc3"/>
      <w:bookmarkEnd w:id="9"/>
      <w:bookmarkEnd w:id="10"/>
      <w:r>
        <w:rPr>
          <w:rtl w:val="true"/>
        </w:rPr>
        <w:t>فهرس هذا المجلد</w:t>
      </w:r>
      <w:bookmarkEnd w:id="11"/>
    </w:p>
    <w:p>
      <w:pPr>
        <w:pStyle w:val="BookText"/>
        <w:rPr/>
      </w:pPr>
      <w:r>
        <w:rPr>
          <w:rFonts w:ascii="Amiri" w:hAnsi="Amiri" w:eastAsia="Amiri" w:cs="Amiri"/>
          <w:color w:val="111111"/>
          <w:sz w:val="28"/>
          <w:sz w:val="28"/>
          <w:szCs w:val="28"/>
          <w:rtl w:val="true"/>
          <w:lang w:bidi="ar-SA"/>
        </w:rPr>
        <w:t xml:space="preserve">المقدمة أربعة عشر قرنا في رحاب سيدة النساء عليها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الخطوات الاولى في تأليف الموسوعة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مراحل استخراج مواضيع الموسوعة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عدد من مصادر الموسوعة حسب حروف الهجاء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موجز من حياة الزهراء عليها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الموسوعة الكبرى عن فاطمة الزهراء عليها السّلام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قبل هذا العالم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خلقها عليها السّلام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عليها السّلام قبل آدم </w:t>
      </w:r>
      <w:r>
        <w:rPr>
          <w:rFonts w:eastAsia="Amiri" w:cs="Amiri" w:ascii="Amiri" w:hAnsi="Amiri"/>
          <w:color w:val="111111"/>
          <w:sz w:val="28"/>
          <w:szCs w:val="28"/>
          <w:lang w:bidi="ar-SA"/>
        </w:rPr>
        <w:t>239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نورها عليها السّلام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141_227501"/>
      <w:bookmarkStart w:id="13" w:name="pg20141_227501"/>
      <w:bookmarkEnd w:id="13"/>
    </w:p>
    <w:p>
      <w:pPr>
        <w:pStyle w:val="Heading2"/>
        <w:numPr>
          <w:ilvl w:val="1"/>
          <w:numId w:val="1"/>
        </w:numPr>
        <w:rPr/>
      </w:pPr>
      <w:bookmarkStart w:id="14" w:name="pg20141_227501"/>
      <w:bookmarkStart w:id="15" w:name="__RefHeading___Toc3702253_2320776876"/>
      <w:bookmarkStart w:id="16" w:name="_Toc4"/>
      <w:bookmarkEnd w:id="14"/>
      <w:bookmarkEnd w:id="15"/>
      <w:r>
        <w:rPr>
          <w:rtl w:val="true"/>
        </w:rPr>
        <w:t>المقدمة</w:t>
      </w:r>
      <w:bookmarkEnd w:id="16"/>
    </w:p>
    <w:p>
      <w:pPr>
        <w:pStyle w:val="Heading3"/>
        <w:numPr>
          <w:ilvl w:val="2"/>
          <w:numId w:val="1"/>
        </w:numPr>
        <w:rPr/>
      </w:pPr>
      <w:bookmarkStart w:id="17" w:name="__RefHeading___Toc3702255_2320776876"/>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اعلموا إني فاطمة و أبي محمد رسول ربكم و خاتم أنبيائكم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أقولها عودا على بدء، و لا أقول ما أقول غلطا و لا أفعل ما أفعل شططا و ما أنا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إليّ بأسماع واعية و قلوب 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على أبي نبيه و أمينه على الوحي و صفيّه و خيرته من الخلق و رضيّه، فعليه الصلاة و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أنقذكم اللّه تبارك و تعالى بنبيه محمد و أنار بأبي ظلمها، و فرّج عن القلوب بهمها، و جلا عن الأبصار عمهها، و عن الأنفس غممها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في الناس بالهداية فأنقذهم من الغواية، و بصّرهم من العماية، و هداهم إلى الدين القويم، و دعاهم إلى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بقية استخلفها عليكم، و معنا كتاب اللّه الناطق و القرآن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طاعتنا نظاما للملة، و إمامتنا أمانا من الفرقة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فاحمدوا اللّه الذي بعظمته و نوره ابتغى من فى السموات و من في الأرض إليه الوسيلة، فنحن وسيلة، في خلقه و نحن آل رسوله و نحن خاصته و محل قدسه و نحن حجة غيبه و ورثة أنبيائه</w:t>
      </w:r>
      <w:r>
        <w:rPr>
          <w:rFonts w:eastAsia="Amiri" w:cs="Amiri" w:ascii="Amiri" w:hAnsi="Amiri"/>
          <w:color w:val="111111"/>
          <w:sz w:val="28"/>
          <w:szCs w:val="28"/>
          <w:rtl w:val="true"/>
          <w:lang w:bidi="ar-SA"/>
        </w:rPr>
        <w:t>.</w:t>
      </w:r>
      <w:r>
        <w:rPr>
          <w:rStyle w:val="FootnoteAnchor"/>
          <w:rtl w:val="true"/>
        </w:rPr>
        <w:footnoteReference w:id="2"/>
      </w:r>
      <w:bookmarkStart w:id="19" w:name="pg20141_227502"/>
    </w:p>
    <w:p>
      <w:pPr>
        <w:pStyle w:val="Heading3"/>
        <w:numPr>
          <w:ilvl w:val="2"/>
          <w:numId w:val="1"/>
        </w:numPr>
        <w:rPr/>
      </w:pPr>
      <w:bookmarkStart w:id="20" w:name="__RefHeading___Toc3702257_2320776876"/>
      <w:bookmarkStart w:id="21" w:name="_Toc6"/>
      <w:bookmarkEnd w:id="19"/>
      <w:bookmarkEnd w:id="20"/>
      <w:r>
        <w:rPr>
          <w:rtl w:val="true"/>
        </w:rPr>
        <w:t>أربعة عشر قرنا في رحاب سيدة النساء عليها السّلام</w:t>
      </w:r>
      <w:bookmarkEnd w:id="21"/>
    </w:p>
    <w:p>
      <w:pPr>
        <w:pStyle w:val="Heading4"/>
        <w:numPr>
          <w:ilvl w:val="3"/>
          <w:numId w:val="1"/>
        </w:numPr>
        <w:rPr/>
      </w:pPr>
      <w:bookmarkStart w:id="22" w:name="__RefHeading___Toc3702259_2320776876"/>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على مرّ ألف و أربعمائة عاما كان اسم الزهراء عليها السّلام يمثّل الذروة و الأساس لتجلّي العظمة و السؤدد في تاريخ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يجري الزمن و يبلى، فإن فضائل الزهراء عليها السّلام تزدهر و تتلألأ في أسمى و أرقى القمم و المرتفعات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الطاقات الفكرية و الأقلام قد جنّدت 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أربعة عشر قرنا، و دوّنت و كتبت تراث الزهراء عليها السّلام و سطرته على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تزال المساعي مبذولة في خدمة سيدة نساء العالمين، و لم يزل ملفها الداعي للاعتزاز مفتوحا لتقتبس منه البشرية زادا لمسيرتها في الحياة و تنتفع منه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القرن الخامس عشر من استشهاد الصديقة فاطمة الزهراء عليها السّلام يصفّح الموالون بل و حتى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قصدوا ذلك أم لم يقصدوا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تاريخها، و يقرءون أحاديثها و خطبها فيكتشفون آفاقا جديدة من أنوار معارفها الجليلة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الأقلام برغم الجهود المكثفة التي بذلتها لمعرفة هذا النور الرباني، و رغم التفافها حول هذا الوجود لاستلهام المزيد من القوة منه لتبيينه حتى تصفه بكل ما </w:t>
      </w:r>
      <w:bookmarkStart w:id="24" w:name="pg20141_227503"/>
    </w:p>
    <w:p>
      <w:pPr>
        <w:pStyle w:val="BookText"/>
        <w:rPr/>
      </w:pPr>
      <w:bookmarkEnd w:id="24"/>
      <w:r>
        <w:rPr>
          <w:rFonts w:ascii="Amiri" w:hAnsi="Amiri" w:eastAsia="Amiri" w:cs="Amiri"/>
          <w:color w:val="111111"/>
          <w:sz w:val="28"/>
          <w:sz w:val="28"/>
          <w:szCs w:val="28"/>
          <w:rtl w:val="true"/>
          <w:lang w:bidi="ar-SA"/>
        </w:rPr>
        <w:t>تمتلك من قوة في التعبير، و رغم غوصها في بحر معارف و فضائل هذا الكيان النوراني، اعترفت أنها ما زالت في مراحلها الابتدائية و الأولية في هذا المجال؛ لأن لكل كلام بداية و نهاية و حدود في التعبير عن المعنى المقصود سوى كلام و حديث مولاتنا الزهرا عليها السّلام، و إن لكل بحر ضفاف ما عدا بحر فضائل فاطمة و أبيها و بعلها و بنيها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جمع غفير طيلة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ليقدّم كل منهم خدمة لهذه السيدة الجليلة، على قدر وسعه؛ و أنا فبوصفي لا أملك نفعا و لا ضرا، جئت إلى ركب هؤلاء الذين ساروا في هذا الطريق لألتحق بهم و لأكون ترابا لأقدام سيدتي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مجيئي متأخرا كان حظي أن أكون في نهاية هذا الركب</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702261_2320776876"/>
      <w:bookmarkStart w:id="26" w:name="_Toc8"/>
      <w:bookmarkEnd w:id="25"/>
      <w:r>
        <w:rPr>
          <w:rtl w:val="true"/>
        </w:rPr>
        <w:t>حياة الزهراء عليها السّلام التكوينية و الفردية و الاجتماعية</w:t>
      </w:r>
      <w:bookmarkEnd w:id="26"/>
    </w:p>
    <w:p>
      <w:pPr>
        <w:pStyle w:val="BookText"/>
        <w:rPr/>
      </w:pPr>
      <w:r>
        <w:rPr>
          <w:rFonts w:ascii="Amiri" w:hAnsi="Amiri" w:eastAsia="Amiri" w:cs="Amiri"/>
          <w:color w:val="111111"/>
          <w:sz w:val="28"/>
          <w:sz w:val="28"/>
          <w:szCs w:val="28"/>
          <w:rtl w:val="true"/>
          <w:lang w:bidi="ar-SA"/>
        </w:rPr>
        <w:t>لا ينبغي أن نقتصر في بيان عظمة الزهراء عليها السّلام على أنها أرقى امرأة أو أنها سيدة نساء العالمين، لأنها في الحقيقة أرفع شأنا من ذلك بل إنها أفضل من جميع الأنبياء و المرسلين و لا يصل أحد في عالم الوجود إلى عظمتها و جلالة قدرها و قربها من الباري عز و جل سوى أبيها و بعلها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الزهراء عليها السّلام تتمتع بعظمة و جلالة في خلقتها و تكوينها و شخصيتها الفردية و الاجتماعية بمستوى يفوق تصورنا و استيعابنا و فهمنا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أن الأئمة المعصومين عليهم السّلام قالوا حول الزهراء عليها السّلام ما قال رسول اللّه صلّى اللّه عليه و آله في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ابنتي فاطمة خير أهل الأرض عنصرا و شرفا و كرما، و لقد كانت مفروضة الطاعة على جميع من خلق اللّه من الجن و الإنس و الطير و الوحش و الأنبياء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العمل برّ فاطمة و ولدها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أهل البيت عليهم السّلام جعلوا أمّهم الزهراء عليها السّلام قدوة لأنفسهم في جميع الأحوال، و نجدهم كانوا يلتجئون إليها عند الشدائد، و كانوا يستغيثون بها تحت السماء، و يكررون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أنهم كانوا يؤدون الصلاة الخاصة بها و يعلّمونها شيعتهم</w:t>
      </w:r>
      <w:r>
        <w:rPr>
          <w:rFonts w:eastAsia="Amiri" w:cs="Amiri" w:ascii="Amiri" w:hAnsi="Amiri"/>
          <w:color w:val="111111"/>
          <w:sz w:val="28"/>
          <w:szCs w:val="28"/>
          <w:rtl w:val="true"/>
          <w:lang w:bidi="ar-SA"/>
        </w:rPr>
        <w:t xml:space="preserve">. </w:t>
      </w:r>
      <w:bookmarkStart w:id="27" w:name="pg20141_227504"/>
    </w:p>
    <w:p>
      <w:pPr>
        <w:pStyle w:val="BookText"/>
        <w:rPr/>
      </w:pPr>
      <w:bookmarkEnd w:id="27"/>
      <w:r>
        <w:rPr>
          <w:rFonts w:ascii="Amiri" w:hAnsi="Amiri" w:eastAsia="Amiri" w:cs="Amiri"/>
          <w:color w:val="111111"/>
          <w:sz w:val="28"/>
          <w:sz w:val="28"/>
          <w:szCs w:val="28"/>
          <w:rtl w:val="true"/>
          <w:lang w:bidi="ar-SA"/>
        </w:rPr>
        <w:t>و كانوا أيضا يقتدون بحبّها و ببغضها، و لقد ورد عنهم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غضاب لغضبها، و إذا رضيت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مكانة الزهراء عليها السّلام و عظمتها بلغت حدا لا يبلغ الأنبياء حد الكمال في نبوتهم إلا بمحبتها و الإقرار بفضلها، كما أن الباري عز و جل باهى بها و بعبادتها أمام الملائكة، و جعلها قطبا يدور حولها تبيين فضائل و عظمة الرسول الأكرم صلّى اللّه عليه و آله و أمير المؤمنين و الحسنين عليهم السّلام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فاطمة و أبوها و بعلها و 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جبرائيل يحضر عندها و يحدّثها بأخبار ما كان و ما يكون و هي كانت تملي تلك الأخبار على أمير المؤمنين عليه السّلام، و كان الإمام عليه السّلام يكتب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نشأ مصحف فاطمة، فتداولته أيدي الأئمة المعصومين عليهم السّلام يدا بيد حتى وصل إلى يد صاحب الزمان عجل اللّه تعالى فرجه الشريف</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702263_2320776876"/>
      <w:bookmarkStart w:id="29" w:name="_Toc9"/>
      <w:bookmarkEnd w:id="28"/>
      <w:r>
        <w:rPr>
          <w:rtl w:val="true"/>
        </w:rPr>
        <w:t>الجانب النوري و الشخصية الروحية للزهراء عليها السّلام</w:t>
      </w:r>
      <w:bookmarkEnd w:id="29"/>
    </w:p>
    <w:p>
      <w:pPr>
        <w:pStyle w:val="BookText"/>
        <w:rPr/>
      </w:pPr>
      <w:r>
        <w:rPr>
          <w:rFonts w:ascii="Amiri" w:hAnsi="Amiri" w:eastAsia="Amiri" w:cs="Amiri"/>
          <w:color w:val="111111"/>
          <w:sz w:val="28"/>
          <w:sz w:val="28"/>
          <w:szCs w:val="28"/>
          <w:rtl w:val="true"/>
          <w:lang w:bidi="ar-SA"/>
        </w:rPr>
        <w:t>إن التعريف بالجهات التكوينية للزهراء عليها السّلام يفوق فهمنا البشري، و أما الأوصاف التي جاء ذكرها في مضامين أحاديث العترة المعصومة عليهم السّلام فلا يمكننا إلا سردها تيمنا و تبركا في هذه الصفحات، لأنّنا لا نستطيع فهم و استيعاب الأسرار و الرموز الكامنة فيها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إننا حينما نمعن النظر في خلقة الزهراء عليها السّلام، نجد أن نورها خلق منذ أربعين ألف عام قبل خلق آدم و سائر الخليقة، و أن الأشباح الخمسة كانت تسبّح اللّه عز و جل و تقدّسه في أعلى عليين، و أن الزهراء عليها السّلام كانت تخبر أمير المؤمنين عليه السّلام بما كان و ما يكون و ما سيكون إلى يوم القيامة، و أنها كانت تتكلم و هي في بطن أمها، و كان يأتيها طعام من الجنة بمشيئتها و هي في محراب 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أنها حينما غضبت اهتزت أرض المدينة و انقلعت أعمدة المسجد من مكانها، و ورد أنها بعد استشهادها و تغسيلها و تكفينها أخرجت يداها من كفنها و ضمّت الحسنان إلى صدرها، ثم أنّت من أعماق قلبها</w:t>
      </w:r>
      <w:r>
        <w:rPr>
          <w:rFonts w:eastAsia="Amiri" w:cs="Amiri" w:ascii="Amiri" w:hAnsi="Amiri"/>
          <w:color w:val="111111"/>
          <w:sz w:val="28"/>
          <w:szCs w:val="28"/>
          <w:rtl w:val="true"/>
          <w:lang w:bidi="ar-SA"/>
        </w:rPr>
        <w:t xml:space="preserve">. </w:t>
      </w:r>
      <w:bookmarkStart w:id="30" w:name="pg20141_227505"/>
    </w:p>
    <w:p>
      <w:pPr>
        <w:pStyle w:val="BookText"/>
        <w:rPr/>
      </w:pPr>
      <w:bookmarkEnd w:id="30"/>
      <w:r>
        <w:rPr>
          <w:rFonts w:ascii="Amiri" w:hAnsi="Amiri" w:eastAsia="Amiri" w:cs="Amiri"/>
          <w:color w:val="111111"/>
          <w:sz w:val="28"/>
          <w:sz w:val="28"/>
          <w:szCs w:val="28"/>
          <w:rtl w:val="true"/>
          <w:lang w:bidi="ar-SA"/>
        </w:rPr>
        <w:t>و ليس لنا بالنسبة إلى هذه الأمور إلا أن نرجع تبيين حقيقتها إلى اولى العلم و ولاة الأمر، و ننتظر ظهور الحجة مهدي آل محمد عليه السّلام ليبين لنا الحقائق و يوضح لنا حقيقة الأمر ببيان تستوعبه نفوسنا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702265_2320776876"/>
      <w:bookmarkStart w:id="32" w:name="_Toc10"/>
      <w:bookmarkEnd w:id="31"/>
      <w:r>
        <w:rPr>
          <w:rtl w:val="true"/>
        </w:rPr>
        <w:t>الشخصية الاجتماعية للزهراء عليها السّلام</w:t>
      </w:r>
      <w:bookmarkEnd w:id="32"/>
    </w:p>
    <w:p>
      <w:pPr>
        <w:pStyle w:val="BookText"/>
        <w:rPr/>
      </w:pPr>
      <w:r>
        <w:rPr>
          <w:rFonts w:ascii="Amiri" w:hAnsi="Amiri" w:eastAsia="Amiri" w:cs="Amiri"/>
          <w:color w:val="111111"/>
          <w:sz w:val="28"/>
          <w:sz w:val="28"/>
          <w:szCs w:val="28"/>
          <w:rtl w:val="true"/>
          <w:lang w:bidi="ar-SA"/>
        </w:rPr>
        <w:t>إن شخصية الزهراء الاجتماعية لم تبيّن على حقيقتها كما هي، و لكن مع ذلك فالمقدار الذي ذكر قد نال إعجاب المؤالف و المخالف، فقرؤوا ذلك و أصغوا إليه في الاجتماعات و المحافل و لهجت الألسن بمدحه و تمجيده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إن ميزان معرفتنا لمنزلة الزهراء عليها السّلام و مكانتها أو مقدار تكريمنا لها حين معرفتنا لحالاتها و فضائلها الظاهرية، انما هو بمقدار مستوانا العلمي و المعرفي و بمقدار و عينا لهذه المسألة، و إلا فأنّى للقطرة بالبحر الكبير و أين الثريا من الثرى و كيف تشاهد الحوراء بعين عوراء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أبحاثنا لا تعني أننا قد استوعبنا فهم شخصيتها أو قد أدينا حقها؛ لأننا لا نرى سوى الأمور الظاهرية من حياة الزهراء عليها السّلام و نرى من قبيل أن رسول اللّه صلّى اللّه عليه و آله كان يقوم لها من مكانه حين قدومها ثم يقبّل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فهم حقيقة عظمة الزهراء عليها السّلام فهو خارج عن نطاق وسعنا، و لا يمكننا معرفة المستوى التكاملي الذي نالته الزهراء عليها السّلام و الذي جعل سيد البشر و سيد المرسلين الذي هو هدف الوجود أن يقوم من مقامه إجلالا و تعظيما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الجانب الآخر الذي أحببنا أن نشير إليه من حياة الزهراء عليها السّلام الاجتماعية هو صبرها و هو صبر لا يمكننا الإحاطة به أبدا، لأن الزهراء عليها السّلام قالت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صبّت عليّ مصائب لو أنها صبّت على الأيام صرن لياليا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أيضا عدّت من البكّائين الخمس في العالم، و كان بكاؤها على أثر الكبت و الجور الذي لاقته عليها السّلام مدة خمسة و سبعين يوما بعد وفاة رسول اللّه صلّى اللّه عليه و آله</w:t>
      </w:r>
      <w:r>
        <w:rPr>
          <w:rFonts w:eastAsia="Amiri" w:cs="Amiri" w:ascii="Amiri" w:hAnsi="Amiri"/>
          <w:color w:val="111111"/>
          <w:sz w:val="28"/>
          <w:szCs w:val="28"/>
          <w:rtl w:val="true"/>
          <w:lang w:bidi="ar-SA"/>
        </w:rPr>
        <w:t xml:space="preserve">. </w:t>
      </w:r>
      <w:bookmarkStart w:id="33" w:name="pg20141_227506"/>
    </w:p>
    <w:p>
      <w:pPr>
        <w:pStyle w:val="BookText"/>
        <w:rPr/>
      </w:pPr>
      <w:bookmarkEnd w:id="33"/>
      <w:r>
        <w:rPr>
          <w:rFonts w:ascii="Amiri" w:hAnsi="Amiri" w:eastAsia="Amiri" w:cs="Amiri"/>
          <w:color w:val="111111"/>
          <w:sz w:val="28"/>
          <w:sz w:val="28"/>
          <w:szCs w:val="28"/>
          <w:rtl w:val="true"/>
          <w:lang w:bidi="ar-SA"/>
        </w:rPr>
        <w:t>و لهذا لا يتمكن أحد أن يدرك فداحة هذه المصائب، سوى أننا نستطيع أن نتصور مدى عظمة هذه الشخصية الفذة التي صمدت إزاء هذه المصائب الهائلة فحسب، و أما حقيقة الأمر فعلمه عندها عليها السّلام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702267_2320776876"/>
      <w:bookmarkStart w:id="35" w:name="_Toc11"/>
      <w:bookmarkEnd w:id="34"/>
      <w:r>
        <w:rPr>
          <w:rtl w:val="true"/>
        </w:rPr>
        <w:t>مكانة الزهراء عليها السّلام عند الجميع</w:t>
      </w:r>
      <w:bookmarkEnd w:id="35"/>
    </w:p>
    <w:p>
      <w:pPr>
        <w:pStyle w:val="BookText"/>
        <w:rPr/>
      </w:pPr>
      <w:r>
        <w:rPr>
          <w:rFonts w:ascii="Amiri" w:hAnsi="Amiri" w:eastAsia="Amiri" w:cs="Amiri"/>
          <w:color w:val="111111"/>
          <w:sz w:val="28"/>
          <w:sz w:val="28"/>
          <w:szCs w:val="28"/>
          <w:rtl w:val="true"/>
          <w:lang w:bidi="ar-SA"/>
        </w:rPr>
        <w:t>إن مكانة الزهراء عليها السّلام و شأنها عند اللّه سبحانه و تعالى و عند رسول اللّه صلّى اللّه عليه و آله و أهل بيته و عند المسلمين، ليست بذلك المستوى الذي يمكننا أن نتحدث عنه في هذا المقام، لأن كل منها يستدعي تدوين كتاب مستقل و تأليف خاص به بل تبيين منزلة الزهراء عليها السّلام عند المخالفين يتطلّب بمفرده تأليف كتاب 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الكتب التي تكفّل فيها المتقدّمون أو المتأخرون أن يعرّفوا الزهراء عليها السّلام، لم يدّع أحد أنه قام بتعريفها حق معرفتها، بل الجميع يعترف أنه قام بتعريفها على مستواه المحدود، و يشهد الجميع بعدم استطاعة أحد للنهوض بأعباء مسألة تبيين عظمتها و مكانتها و جلالتها، و أقرّ الجميع أنّهم لم يتمكّنوا أن يبيّنوا قطرة واحدة من بحر عظمتها و لا ذرة واحدة من جبل جلالتها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الجيل المعاصر أن يهتمّ بتعريف قدسية الزهراء عليها السّلام أكثر من الأجيال السابقة؛ و على المسلمين و لا سيما الشيعة أن يدركوا أنهم يمتكلون هذه الشخصية الفذة و الرائعة و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عالمنا المعاصر ينظر النصارى إلى مريم العذراء عليها السّلام نظرة تعظيم و تقديس، لأنها امرأة نزل عليها الوحي و قدّم لها من طعام الجنة و أنها أم نبي من أنبياء اولى العزم و هو عيسى 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هذه المرأة مع جلالة قدرها كانت واحدة ممن خدمن الزهراء عليها السّلام حين ولادتها، و إن عيسى نبي اللّه ابن هذه المرأة سوف يقتدي بابن الزهراء عليها السّلام مهدى آل محمد عجل اللّه تعالى فرجه و سوف يكون أحد أعوانه و أنصاره</w:t>
      </w:r>
      <w:r>
        <w:rPr>
          <w:rFonts w:eastAsia="Amiri" w:cs="Amiri" w:ascii="Amiri" w:hAnsi="Amiri"/>
          <w:color w:val="111111"/>
          <w:sz w:val="28"/>
          <w:szCs w:val="28"/>
          <w:rtl w:val="true"/>
          <w:lang w:bidi="ar-SA"/>
        </w:rPr>
        <w:t xml:space="preserve">. </w:t>
      </w:r>
      <w:bookmarkStart w:id="36" w:name="pg20141_227507"/>
    </w:p>
    <w:p>
      <w:pPr>
        <w:pStyle w:val="Heading3"/>
        <w:numPr>
          <w:ilvl w:val="2"/>
          <w:numId w:val="1"/>
        </w:numPr>
        <w:rPr/>
      </w:pPr>
      <w:bookmarkStart w:id="37" w:name="__RefHeading___Toc3702269_2320776876"/>
      <w:bookmarkStart w:id="38" w:name="_Toc12"/>
      <w:bookmarkEnd w:id="36"/>
      <w:bookmarkEnd w:id="37"/>
      <w:r>
        <w:rPr>
          <w:rtl w:val="true"/>
        </w:rPr>
        <w:t>الخطوات الاولى في تأليف الموسوعة</w:t>
      </w:r>
      <w:bookmarkEnd w:id="38"/>
    </w:p>
    <w:p>
      <w:pPr>
        <w:pStyle w:val="Heading4"/>
        <w:numPr>
          <w:ilvl w:val="3"/>
          <w:numId w:val="1"/>
        </w:numPr>
        <w:rPr/>
      </w:pPr>
      <w:bookmarkStart w:id="39" w:name="__RefHeading___Toc3702271_2320776876"/>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كان يختلج في خلدي منذ أيام شبابي تدوين موسوعة شاملة حول مولاتي الصديقة الكبرى فاطمة الزهراء عليها السّلام، بحيث تحيط بكل ما يتعلق بها من آيات و روايات و أمور تاريخية كسيرتها و كل ما له صلة بها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الأمر قد شغل بالي منذ عشرين عاما، و كنت أفكّر فيه بين الحين و الأخرى و أبرمج لكيفية تدوينه، حتى أخذ مني مأخذا كبيرا لأنني كنت أتحدث مع نفسي دائما عن هذا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إن هذا المشروع عظيم و ضخم جدا، و إنني كلما كنت أفكّر فيه كنت أشعر بالضعف و فقدان العزيمة في المبادرة إليه، و كنت أتهيّب منه لأنني لم أجد نفسي جديرا بالدخول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أرى نفسي أقلّ شأنا و أصغر قدرا و أضعف قدرة من أن أشرع في هذا الأمر، و كنت كلما أجد المحفّز للاندفاع نحو هذا المشروع يقف رادع من النفس بوجهي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أقول في سريرة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و شأني لأغوص في بحر عظمة ابنة رسول اللّه صلّى اللّه عليه و آله </w:t>
      </w:r>
      <w:bookmarkStart w:id="41" w:name="pg20141_227508"/>
    </w:p>
    <w:p>
      <w:pPr>
        <w:pStyle w:val="BookText"/>
        <w:rPr/>
      </w:pPr>
      <w:bookmarkEnd w:id="41"/>
      <w:r>
        <w:rPr>
          <w:rFonts w:ascii="Amiri" w:hAnsi="Amiri" w:eastAsia="Amiri" w:cs="Amiri"/>
          <w:color w:val="111111"/>
          <w:sz w:val="28"/>
          <w:sz w:val="28"/>
          <w:szCs w:val="28"/>
          <w:rtl w:val="true"/>
          <w:lang w:bidi="ar-SA"/>
        </w:rPr>
        <w:t xml:space="preserve">و كيف يتأتّى لي و لأمثالي أن نتصدي لهذا الأمر لنعرّف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معرفتها دارت القرون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من عرف فاطمة عليها السّلام حق معرفتها فقد أدرك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رأيت الأولى أن لا أشرع في هذا الأمر، بل أقف على أعتاب هذا المشروع، و أنظر في أمري لعل اللّه يجعل لي مخرجا و يوفقني لأداء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خطر ببالي أن أستعين بها عليها السّلام لتساعدني في هذا المشروع، و لكني استحييت في بدء الأمر لأني لم أجد نفسي لائقا به، إلا أنني كنت أعلم بأن الكمية و الكيفية ليستا شرطا في قبول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أنا فقد وفدت على ساحة المحسنين صفر اليدين، بل بأوزار قد أثقلت ظهري، و ذلك لعلمي بعدم النقص و العيب في هذا الأمر، بل العيب هو الخروج صفر اليدين عن ساحة المحسنين حيث لا يناسب ذلك كرمهم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الوعي أنقذت نفسي من تيه اليأس و حالة الحرمان و دخلت راجيا في هذا المشروع، و خطر ببالي أن قطرة الماء إذا بلغت البحر تصبح جزءا منه، و النقطة إذا التحقت بالأسماء تصبح جزءا منها و هكذا العبد إذا تقرّب إلى مولاه فسوف يكتسب الشرف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المنطلق إذا تقرّب الإنسان إلى مقام الزهراء عليها السّلام و تشرّف بخدمتها و أصبح مطيعا لها فإنه سوف يكتسب شرف هذه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يتمكن أن يتباهى و يفتخر بأنه مطيع للزهراء عليها السّلام، و بهذا تتفتح له أبواب الكرامة و يليق به أن يدخل في رحابها و أن يتصدى لمهمة الكتابة عنها و التأليف حولها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702273_2320776876"/>
      <w:bookmarkStart w:id="43" w:name="_Toc14"/>
      <w:bookmarkEnd w:id="42"/>
      <w:r>
        <w:rPr>
          <w:rtl w:val="true"/>
        </w:rPr>
        <w:t>بدء المطاف في تأليف الموسوعة</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حياتي في رحاب مولاتي الزهراء عليها السّلام، و كان الحياة في ظلالها مليئة بالنور و الخير و الرحمة، و لا توجد حياة أجمل من اندماج الإنسان بعقله و شعوره و مزاجه و ذوقه مع فضائل و مناقب و أحاديث الزهراء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لكنني مع ذلك أقدم اعتذاري إليك يا مولاتي، لأنني قد قصرت في خدمتك، و كان واجبي الحضور عند باب دارك الملكوتية قبل أن يقتحمها أهل السقيفة، و كان عليّ أن أدافع عن دارك في ذلك اليوم الذي انتهك فيه حرمتك، و كان عليّ أن آتي قبل ذلك اليوم فأقبل عتبة دارك و أقدم نفسي بين يديك لتقبليني أن أكون مدافعا عنك أو أحضر عند باب دارك قبل أن يقتحمها المعتدون لئلا أسمح لهم أن يصيبوك بجرح أو ينهالوا عليك بضرب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سيدتي، ليت السياط التي انهالت عليك أصابت رأسي و صدري و جسمي و روحي قبل أن تصل إليك، و ليتني كنت أصل إلى باب دارك لأحول بينك و بين الطغاة و الظلمة و أمنع المنافقين من الوصول إلى عتبة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أخّرتني الدهور و عاقتني الأقدار مدة ألف و أربعمائة عاما و ما أدركت هذا و إنما أدركت الأمر بعد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أعتذر إليك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و مولاتي، إنني قد جئت متأخرا لهذه الخدمة و إن كان الأمر خارجا عن قدرتي و لكنني مع ذلك أشعر بالتقصير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بين يديك عذري و أعترف بتقصيري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سيدتي بعد أن لطم خدك و كسر ضلعك و سقط جنينك أن تبكي السموات و الأرضين و تعلن حدادها إلى يوم الجزاء، و لا عجب أن ينخسف القمر و تنكسف الشمس و يسودّ وجه النهار فيصبح كالليل البهيم، و أن يتكدّر الدهر و يتغيّر وجه الأرض تعبيرا عن حزنه و خجله و استحيائه مما حدث، و أن تلبس الأرض لباس الحزن و العزاء ثم تضطرب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 بالمهاجرين و الأنصار و كل من في الأرض أن ينثروا الرماد على رءوسهم و وجوههم و أن يصرخوا و يضجّوا مدى الدهر، و حقيق بالكعبة أن تلبس السواد مرة أخرى على ستارها الأسود لهذه الفجيعة التي حلت بك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سيدتي و مولاتي، إنني إن قصرت بحق من حقوقكم، فرجائي و أملي منكم أن تقبلوني في رحابكم، كما أنني أعيش حالة الانتظار لقدوم إمام هذه الأمة و قائم الأئمة </w:t>
      </w:r>
      <w:bookmarkStart w:id="44" w:name="pg20141_227510"/>
    </w:p>
    <w:p>
      <w:pPr>
        <w:pStyle w:val="BookText"/>
        <w:rPr/>
      </w:pPr>
      <w:bookmarkEnd w:id="44"/>
      <w:r>
        <w:rPr>
          <w:rFonts w:ascii="Amiri" w:hAnsi="Amiri" w:eastAsia="Amiri" w:cs="Amiri"/>
          <w:color w:val="111111"/>
          <w:sz w:val="28"/>
          <w:sz w:val="28"/>
          <w:szCs w:val="28"/>
          <w:rtl w:val="true"/>
          <w:lang w:bidi="ar-SA"/>
        </w:rPr>
        <w:t>ولدك الإمام المهدي عجل اللّه تعالى له و لنا الفرج، ليحدثنا عن فضائلك التي لم نسمعها من قبل و لم نجدها في الكتب و الآثار</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702275_2320776876"/>
      <w:bookmarkStart w:id="46" w:name="_Toc15"/>
      <w:bookmarkEnd w:id="45"/>
      <w:r>
        <w:rPr>
          <w:rtl w:val="true"/>
        </w:rPr>
        <w:t>التفأل بالقرآن في بدأ الأمر</w:t>
      </w:r>
      <w:bookmarkEnd w:id="46"/>
    </w:p>
    <w:p>
      <w:pPr>
        <w:pStyle w:val="BookText"/>
        <w:rPr/>
      </w:pPr>
      <w:r>
        <w:rPr>
          <w:rFonts w:ascii="Amiri" w:hAnsi="Amiri" w:eastAsia="Amiri" w:cs="Amiri"/>
          <w:color w:val="111111"/>
          <w:sz w:val="28"/>
          <w:sz w:val="28"/>
          <w:szCs w:val="28"/>
          <w:rtl w:val="true"/>
          <w:lang w:bidi="ar-SA"/>
        </w:rPr>
        <w:t>بعد ما صممت الخوض في هذا المضمار و عزمت الشروع في هذا الأمر تفألت بكتاب اللّه الكريم لإنجاز هذا المشروع، فكانت نتيجة التفأل الآيات الأخيرة من سورة الحج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يوم العشرين من جمادى الثانية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يوم ولادة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فشرعت بعد ذلك بالبحث و التتبع، و لم أخط خطوة إلا و كنت أشعر بتسديد الزهراء عليها السّلام لي و كنت أشعر أن عملي المتواضع و جهدي القاصر يتمّ بإشرافها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إنني أرجو من ساحتها المقدسة أن تتلطف عليّ بنظرتها التي تنظر بها من أعلى عليين و أن تعينني في إنجاز ما أنا فيه لينتشر بأجمل حلة و على ضوء ما ترتأيه نفسها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أرجو أن يكون هذا الأثر موسوعة جامعة للمحققين و الباحثين و لكل من يريد الإلمام بأبعاد حياة الزهراء عليها السّلام المترامية، كما أرجو أيضا أن يكون مرجعا في هذا المجال و بصيرة لمن أراد الاستبصار و ذخرا لنا ليوم فقرنا و فاقتنا و ذلك هو اليوم الذي تبلغ فيه القلوب الحناجر و هو يوم الفزع الأكبر لتشملنا شفاعة الصديقة الكبرى عليها السّلام في ذلك اليوم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فإنني لا أخدع نفسي، و لا أباهي بأن ما قدّمته في هذه الموسوعة لا يوجد نقصا فيه لأن بعض الأزهار أيضا لا تخلو من الأشواك، كما أنني أستجير باللّه العظيم من </w:t>
      </w:r>
      <w:bookmarkStart w:id="47" w:name="pg20141_227511"/>
    </w:p>
    <w:p>
      <w:pPr>
        <w:pStyle w:val="BookText"/>
        <w:rPr/>
      </w:pPr>
      <w:bookmarkEnd w:id="47"/>
      <w:r>
        <w:rPr>
          <w:rFonts w:ascii="Amiri" w:hAnsi="Amiri" w:eastAsia="Amiri" w:cs="Amiri"/>
          <w:color w:val="111111"/>
          <w:sz w:val="28"/>
          <w:sz w:val="28"/>
          <w:szCs w:val="28"/>
          <w:rtl w:val="true"/>
          <w:lang w:bidi="ar-SA"/>
        </w:rPr>
        <w:t>الوسواس الذي يختلج في الصدر و أستعيذ باللّه من الأوهام التي تهيمن على ذهن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أملي في الحقيقة مما أنجزته هو أن تعينني الزهراء عليها السّلام و توفّقني فيما رجوت و تعفو عني فيما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رجائي من العلماء و الفضلاء أن يبذلوا قصارى جهدهم في التأليف حول الزهراء عليها السّلام و سيرتها و فضائلها و مناقبها و أن يجتهدوا في سبيل ذلك أكثر من الجهد الذي بذلته في تأليف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أفوض أمري إلى اللّه و أسأله تعالى أن يعينني على إتمام هذه الموسوعة، و أستمد منه عز و جل أن يساعدني في إكمالها، و أن يتقبّل مني هذا الإنجاز بأحسن القبول</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702277_2320776876"/>
      <w:bookmarkStart w:id="49" w:name="_Toc16"/>
      <w:bookmarkEnd w:id="48"/>
      <w:r>
        <w:rPr>
          <w:rtl w:val="true"/>
        </w:rPr>
        <w:t>دوافع تأليف هذه الموسوعة</w:t>
      </w:r>
      <w:bookmarkEnd w:id="49"/>
    </w:p>
    <w:p>
      <w:pPr>
        <w:pStyle w:val="BookText"/>
        <w:rPr/>
      </w:pPr>
      <w:r>
        <w:rPr>
          <w:rFonts w:ascii="Amiri" w:hAnsi="Amiri" w:eastAsia="Amiri" w:cs="Amiri"/>
          <w:color w:val="111111"/>
          <w:sz w:val="28"/>
          <w:sz w:val="28"/>
          <w:szCs w:val="28"/>
          <w:rtl w:val="true"/>
          <w:lang w:bidi="ar-SA"/>
        </w:rPr>
        <w:t>بعد مضي سنين عديدة من التتبع و التحقيق الشامل و استقصاء الكتب المؤلفة عن الزهراء عليها السّلام لم ألحظ كتابا يستوعب هذا الموضوع من جميع الجوانب و الجهات ليكون مصدرا أساسيا للمحققين و الباحثين، و إن كانت جميع المؤلفات في هذا المجال نافعة و مفيدة في نطاقها؛ و لا سيما أن بعض مؤلفي هذه الكتب قد بذلوا قصارى جهدهم في التتبع و الاستقصاء و قد بيّنوا أمورا قيّمة في هذا المجال، فشكر اللّه سعيهم و جزاهم عن سيدتنا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فإن الفراغ لم يملأ بعد و إن الأمر يتطلب إعداد موسوعة تحيط بكل ما دوّنه المتقدمون و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إنني أقدم جزيل شكري لمؤلفي كافة الكتب و الآثار العلمية التي استعنت بها و راجعتها من صدر الإسلام إلى يومنا هذا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أقدّم شكري و تقديري أيضا لكافة المكتبات العامة و الخاصة و مسئوليها، إذ أناحوا لي الفرصة لتجميع المصادر و مراجعة الكتب</w:t>
      </w:r>
      <w:r>
        <w:rPr>
          <w:rFonts w:eastAsia="Amiri" w:cs="Amiri" w:ascii="Amiri" w:hAnsi="Amiri"/>
          <w:color w:val="111111"/>
          <w:sz w:val="28"/>
          <w:szCs w:val="28"/>
          <w:rtl w:val="true"/>
          <w:lang w:bidi="ar-SA"/>
        </w:rPr>
        <w:t xml:space="preserve">. </w:t>
      </w:r>
      <w:bookmarkStart w:id="50" w:name="pg20141_227512"/>
    </w:p>
    <w:p>
      <w:pPr>
        <w:pStyle w:val="Heading4"/>
        <w:numPr>
          <w:ilvl w:val="3"/>
          <w:numId w:val="1"/>
        </w:numPr>
        <w:rPr/>
      </w:pPr>
      <w:bookmarkStart w:id="51" w:name="__RefHeading___Toc3702279_2320776876"/>
      <w:bookmarkStart w:id="52" w:name="_Toc17"/>
      <w:bookmarkEnd w:id="50"/>
      <w:bookmarkEnd w:id="51"/>
      <w:r>
        <w:rPr>
          <w:rtl w:val="true"/>
        </w:rPr>
        <w:t>أسباب مراجعة المصادر و المآخذ</w:t>
      </w:r>
      <w:bookmarkEnd w:id="52"/>
    </w:p>
    <w:p>
      <w:pPr>
        <w:pStyle w:val="BookText"/>
        <w:rPr/>
      </w:pPr>
      <w:r>
        <w:rPr>
          <w:rFonts w:ascii="Amiri" w:hAnsi="Amiri" w:eastAsia="Amiri" w:cs="Amiri"/>
          <w:color w:val="111111"/>
          <w:sz w:val="28"/>
          <w:sz w:val="28"/>
          <w:szCs w:val="28"/>
          <w:rtl w:val="true"/>
          <w:lang w:bidi="ar-SA"/>
        </w:rPr>
        <w:t>يعتبر عدم ذكر المصادر في أي كتاب و لا سيما الكتب العلمية و الموسوعات نقصا لها، لأن القارئ دون ذلك سوف يضطر إلى مراجعة المصادر بنفسه، و كما هو واضح أن استخراج أحاديث الموسوعة بالتسلسل يعتبر عملا شاقا و متعبا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ذكرنا مصدر و مستند كل حديث فيما يليه ليستطيع القارئ أن يعرف المصدر من دون مراجعة الكتب التي جاء الحديث فيها و ليجد القارئ ذلك في متناول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صادف في هذا الموسوعة مجيء خمسين مصدرا أو أكثر لحديث واحد، و القارئ في هذه الحالة بمطالعته صفحة واحدة أو صفحتين من هذه الموسوعة يكون بمثابة من راجع خمسين كتابا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راجعنا في هذه الموسوعة أكثر من ثلاثين ألف كتاب له صلة بموضوعنا، فقرأنا بعضها بتحري ودقة و صفحنا جملة منها بصورة 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و نقل كل حديث تمّ ذكر المصدر فيما يلي الحديث، ليستغني القارئ عن مراجعة الكتب و المصادر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يمكننا أن نقول بأنّ قراءة هذه الموسوعة التي هي بين أيديكم تعني توفر ثلاثين ألف مصدرا و مأخذا بين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حاولنا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نراجع كافة مصادر و أسانيد كل حديث جاء في كتب الخاصة و العامة، لتستغني الموسوعة عن الأحاديث و المواضيع التي جاءت حول الزهراء عليها السّلام في الكتب الأخرى، لأن هنالك جملة من الأحاديث نلحظها في كتب المتأخرين و لا توجد في كتب المتقدمين، و إن المؤلف المتأخر قد نقلها من كتاب آخر من دون مراجعة مصادر المتقدمين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نجد بعض الأحاديث و الأخبار في كتب المتأخرين و المتقدمين و لم يذكر لها سندا أو ذكر سندها بصورة ناقصة، و لكننا لم نهمل الأحاديث التي من هذه القبيل بل حاولنا ذكرها على حالتها لأن جملة منها يصلح أمرها و يسدّ نقصها فيما لو قارنّاها بأحاديث أخرى أو فيما لو دمّجناها مع غيرها من الأحاديث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السبب في مراجعة جميع المصادر و المآخذ من الخاصة و العامة و من الكتب المعتمد عليها و الموثوق بها و غيرها هو أننا استهدفنا جمع و إحصاء كل ما جاء حول الزهراء عليها السّلام من كافة المصادر ليختار القارئ و الباحث ما يريده من موضوع أو مصدر على ضوء ما يرتئيه و ليصل إلى بغيته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البعض قد لا يستسيغون بعض النصوص الروائية و لا تنسجم بعض الروايات مع وجهة نظرهم و ما يذهبون إليه، و لكن غيرهم قد يرتضي هذه الروايات و يتلقاها بقبول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قد يثق البعض بجملة من المصادر و الأسانيد و لكن غيرهم قد يرفض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الأحاديث التي جاء ذكرها في عدة مصادر كانت منهجنا في جمعها هي تجنب الإعادة و الاكتفاء فقط بذكر المصادر، كما أننا لم نكرر السند فيما لو جاء ذكره من دون مغايرة مع المصدر أو المصادر السابقة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حاولنا أيضا في الأحاديث التي تمتلك أسانيد مختلفة و قد جاءت في عدة مصادر أن ننقل كافة الأسانيد على حدة</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20141_227515"/>
      <w:bookmarkStart w:id="54" w:name="pg20141_227515"/>
      <w:bookmarkEnd w:id="54"/>
    </w:p>
    <w:p>
      <w:pPr>
        <w:pStyle w:val="Heading3"/>
        <w:numPr>
          <w:ilvl w:val="2"/>
          <w:numId w:val="1"/>
        </w:numPr>
        <w:rPr/>
      </w:pPr>
      <w:bookmarkStart w:id="55" w:name="pg20141_227515"/>
      <w:bookmarkStart w:id="56" w:name="__RefHeading___Toc3702281_2320776876"/>
      <w:bookmarkStart w:id="57" w:name="_Toc18"/>
      <w:bookmarkEnd w:id="55"/>
      <w:bookmarkEnd w:id="56"/>
      <w:r>
        <w:rPr>
          <w:rtl w:val="true"/>
        </w:rPr>
        <w:t>مراحل استخراج مواضيع الموسوعة</w:t>
      </w:r>
      <w:bookmarkEnd w:id="57"/>
    </w:p>
    <w:p>
      <w:pPr>
        <w:pStyle w:val="Heading4"/>
        <w:numPr>
          <w:ilvl w:val="3"/>
          <w:numId w:val="1"/>
        </w:numPr>
        <w:rPr/>
      </w:pPr>
      <w:bookmarkStart w:id="58" w:name="__RefHeading___Toc3702283_2320776876"/>
      <w:bookmarkStart w:id="59" w:name="_Toc19"/>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إن الموسوعة التي بين أيديكم لم تؤلف كمصدر و مرجع لأصحاب الاختصاص و المحققين فحسب، بل هي موسوعة شاملة ترتبط بالزهراء عليها السّلام لجميع الطبقات، ليقتطف كل منهم منها ما يرتئيه و ما يبتغيه من أمور علمية، و ليستطلع كل منهم على الكتب المؤلفة حول الزهراء عليها السّلام من خلال المصادر التي ذكرناها، فتتبيّن له الجهود التي بذلت طيلة ألف و أربعمائة عاما للدفاع عن الزهراء عليها السّلام و ليلاحظ القارئ أن كافة الذين ألفوا حول الزهراء عليها السّلام كانوا يشعرون بالمسؤولية قبال الحفاظ على قدسية هذه السيدة الجليلة و حرمتها و عظمتها، إذ هي حلقة وصل بين النبوة و الإمامة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لا ريب فيه أن التأليف و التدوين حول الزهراء عليها السّلام بل الدراسة و التحقيق حول الكتب المدونة في هذا المجال إنما تهدف إظهار عظمتها، و يعدّ ذلك تعبيرا عن تقدير هؤلاء و محبتهم لوجودها المقدس و مكانتها الشامخة إذ إنها سيدة نساء العالمين</w:t>
      </w:r>
      <w:r>
        <w:rPr>
          <w:rFonts w:eastAsia="Amiri" w:cs="Amiri" w:ascii="Amiri" w:hAnsi="Amiri"/>
          <w:color w:val="111111"/>
          <w:sz w:val="28"/>
          <w:szCs w:val="28"/>
          <w:rtl w:val="true"/>
          <w:lang w:bidi="ar-SA"/>
        </w:rPr>
        <w:t xml:space="preserve">. </w:t>
      </w:r>
      <w:bookmarkStart w:id="60" w:name="pg20141_227516"/>
    </w:p>
    <w:p>
      <w:pPr>
        <w:pStyle w:val="Heading4"/>
        <w:numPr>
          <w:ilvl w:val="3"/>
          <w:numId w:val="1"/>
        </w:numPr>
        <w:rPr/>
      </w:pPr>
      <w:bookmarkStart w:id="61" w:name="__RefHeading___Toc3702285_2320776876"/>
      <w:bookmarkStart w:id="62" w:name="_Toc20"/>
      <w:bookmarkEnd w:id="60"/>
      <w:bookmarkEnd w:id="61"/>
      <w:r>
        <w:rPr>
          <w:rtl w:val="true"/>
        </w:rPr>
        <w:t>تخريج المتون للموسوعة</w:t>
      </w:r>
      <w:bookmarkEnd w:id="62"/>
    </w:p>
    <w:p>
      <w:pPr>
        <w:pStyle w:val="BookText"/>
        <w:rPr/>
      </w:pPr>
      <w:r>
        <w:rPr>
          <w:rFonts w:ascii="Amiri" w:hAnsi="Amiri" w:eastAsia="Amiri" w:cs="Amiri"/>
          <w:color w:val="111111"/>
          <w:sz w:val="28"/>
          <w:sz w:val="28"/>
          <w:szCs w:val="28"/>
          <w:rtl w:val="true"/>
          <w:lang w:bidi="ar-SA"/>
        </w:rPr>
        <w:t xml:space="preserve">كانت بداية تدوين هذه الموسوعة الساعة التاسعة صباحا يوم الأربعاء المصادف لولادة الصديقة الكبرى،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 كان منهج التأليف على ضوء المنوال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استخراج الأحاديث المرتبطة بالزهراء عليها السّلام من موسوعة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استغرق ذلك مدة سنة و نصف، و تم ليلة الثلاثاء ليلة عيد الغدير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 كتب الحديث و التاريخ و التفسير و المواضيع الأخرى، و أخذ ما يتعلق بالموضوع منها، و كانت البداية من الكتب المتوفرة عندي في مكتبتي و استغرق ذلك ما يقارب عامين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 الكتب المطبوعة و المخطوطة لمكتبة المرعشي النجفي في مدينة قم المقدسة و أخذ ما يتعلق بالموضوع منها، و قد استغرق ذلك مدة ثلاث سنوات، و قد تم تجميع حصيلة يعتد بها خلال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 الكتب المخطوطة و المصورة و المطبوعة لمكتبة آستان قدس في المشهد الرضوي المقدس، و أخذ ما يتعلق بالموضوع منها، و قد أنجزت ذلك في الأسفار التي قمت بها عدة مرات لزيارة مشهد الإمام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بقيت هناك فترات طويلة و قصيرة و استفدت كثيرا من هذه المكتبة و جمعت بطاقات كثيرة في عملية الاستخراج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 الكتب المطبوعة و الخطية في مكتبة آية اللّه الكلبايكاني و أخذ ما يتعلق بالموضوع منها و طال ذلك مدة سنة و نصف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 المواضيع المتعلقة بالزهراء عليها السّلام من مكتبة مدرسة باقر العلوم عليه السّلام، و هي مكتبة تحتوي على كتب شيعية و سنية كثيرة، و استغرق ذلك مدة ثلاث سنوات و يسعني أن أقول بأنها كانت أفضل مكتبة نفعتني في أمر الاستخراج و الحصول على المواد العلمية</w:t>
      </w:r>
      <w:r>
        <w:rPr>
          <w:rFonts w:eastAsia="Amiri" w:cs="Amiri" w:ascii="Amiri" w:hAnsi="Amiri"/>
          <w:color w:val="111111"/>
          <w:sz w:val="28"/>
          <w:szCs w:val="28"/>
          <w:rtl w:val="true"/>
          <w:lang w:bidi="ar-SA"/>
        </w:rPr>
        <w:t xml:space="preserve">. </w:t>
      </w:r>
      <w:bookmarkStart w:id="63" w:name="pg20141_227517"/>
    </w:p>
    <w:p>
      <w:pPr>
        <w:pStyle w:val="BookText"/>
        <w:rPr/>
      </w:pPr>
      <w:bookmarkEnd w:id="6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 الكتب النافعة و النادرة في بعض المكتبات العامة في مدينة قم المقدسة و أخذ ما يتعلق بالموضوع منها و قد استغرق ذلك مدة سنة واحدة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مراجعة الكتب المطبوعة و المخطوطة من مكتبات المدن الأخرى كمدينة طهران و مشهد و أصفهان و باقى المدن الإيرانية، و استخراج الأمور المطلوبة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انتهزت الفرصة أيضا في رحلاتي خارج ايران، و قمت بتجميع المعلومات بصورة موجزة من مكتبة السليمانية في إسطنبول و مكتبة الظاهرية في دمشق و مكتبة الملك عبد العزيز في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شرعت بترتيب و تنظيم البطاقات، و ذلك بعد تجميع البطاقات و استخراج الأحاديث و المواضيع</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702287_2320776876"/>
      <w:bookmarkStart w:id="65" w:name="_Toc21"/>
      <w:bookmarkEnd w:id="64"/>
      <w:r>
        <w:rPr>
          <w:rtl w:val="true"/>
        </w:rPr>
        <w:t>منهج تأليف الموسوعة</w:t>
      </w:r>
      <w:bookmarkEnd w:id="65"/>
    </w:p>
    <w:p>
      <w:pPr>
        <w:pStyle w:val="Heading5"/>
        <w:numPr>
          <w:ilvl w:val="4"/>
          <w:numId w:val="1"/>
        </w:numPr>
        <w:rPr/>
      </w:pPr>
      <w:bookmarkStart w:id="66" w:name="__RefHeading___Toc3702289_2320776876"/>
      <w:bookmarkStart w:id="67" w:name="_Toc22"/>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إن أسلوب تدوين و تأليف هذه الموسوعة بدأ من المراحل التالية و انتهى إلى حيث انتهت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البطاقات و استخراج الأحاديث من المصادر مع تسجيل اسم الكتاب و المؤلف و رقم المجلد و الصفحة و رقم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الفاقدة لرقم المجلد أو الصفحة أو رقم الحديث اكتفيت بذكر الباب و الفصل أو أى عنوان آخر قد اختاره المؤلف، و أيضا سجلت تاريخ ولادة المؤلف و وفاته فيما لو كان ذلك مذكورا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الخريطة العامة للموسوعة، بعد عملية التجميع و بعد ملئ البطاقات و ذلك كما يلى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الأحاديث على ضوء وحدة الموضوع من البطاقات في القسم الذي حدّد لها من قبل</w:t>
      </w:r>
      <w:r>
        <w:rPr>
          <w:rFonts w:eastAsia="Amiri" w:cs="Amiri" w:ascii="Amiri" w:hAnsi="Amiri"/>
          <w:color w:val="111111"/>
          <w:sz w:val="28"/>
          <w:szCs w:val="28"/>
          <w:rtl w:val="true"/>
          <w:lang w:bidi="ar-SA"/>
        </w:rPr>
        <w:t xml:space="preserve">. </w:t>
      </w:r>
      <w:bookmarkStart w:id="68" w:name="pg20141_227518"/>
    </w:p>
    <w:p>
      <w:pPr>
        <w:pStyle w:val="BookText"/>
        <w:rPr/>
      </w:pPr>
      <w:bookmarkEnd w:id="6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رقم الحديث في بدء الأمر، ثم كتابة نص الحديث و ذكر المصادر من كتب المتقدمين و المتأخرين ذيل الحديث المرقم، ثم ذكر سند الحديث و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عنوان عام لكل مجلد، مثلا جعل مجلد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قبل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انتقينا لكل عنوان فصولا متعددة و قسمنا الأبحاث إلى مواضيع فرعية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الذي اقتضى الأمر أن يؤتى به في فصلين، جئنا به في الفصل الأول بصورة تامة و اكتفينا في الفصل الثاني بذكر موجزه مع إرشاد القارئ إلى مصدر الحديث و رقمه ليراجعه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بشرح و إيضاح بعض الأحاديث حسب تطلب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أرقام خاصة لمصدر كل حديث و أرقام أخرى لمسانيده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نلاحظ في تدوين نصوص الأحاديث الترتيب بين المصادر و المسانيد و أمر المتقدمين و المتأخرين أو النقل من الشيعة أو السنة أو أي أمر آخر؛ و ذلك لأن مسألة الحصول على المصادر و الأسانيد الجديدة عملية مستمرة إلى نهاية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أسماء مجموعة من الكتب في المقدمة و هي الكتب التي تمت مراجعتها و انتفعنا منها في الموسوعة، ثم ذكرنا تلك المصادر في أواخر كل مجلد في فهرس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بعض المصادر قد تم ذكرها في المقدمة و لكن لم تذكر فيما بعد، لأن انتفاعنا منها كان مجرد أنها أرشدتنا إلى أمور نافعة يسيرة</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702291_2320776876"/>
      <w:bookmarkStart w:id="70" w:name="_Toc23"/>
      <w:bookmarkEnd w:id="69"/>
      <w:r>
        <w:rPr>
          <w:rtl w:val="true"/>
        </w:rPr>
        <w:t>و في ختام كل مجلد ذكرنا الفهارس الفنية و هي الفهارس التالية</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الأمكنة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الوقائع و 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عناوين و مواضيع الموسوعة إلى ثلاثة عناوين عامة ثم مطافات و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فصول الكتاب و أبوابها و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قبل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ولادتها إلى زواجها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نطفتها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إقامتها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هجرتها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إقامتها في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زواجها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كفويتها لعلي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تزويجها بأمر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زواجها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زواجها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وليمة عرسها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ولادة أولادها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أبيها و الأصحاب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النبي الأعظم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أولادها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أزواج النبي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وفات أبيها إلى شهادتها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مكثها بعد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ضربها و ايذائها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دفاعها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ابنها المحسن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حقها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إرثها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مظلوميتها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كلامها مع أعدائها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أحزانها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عيادة الرجلين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عمرها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لحق بأبيها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شهادتها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شهادتها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شهادتها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في شهادتها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رثاؤها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بعد شهادتها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أولادها بعد شهادتها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عامة الناس بعد شهادتها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حياتها الشخصية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عملها في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أثاث بيتها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مطعمها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ثيابها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خوادمها و جواريها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مختصاتها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 أهل البيت عليهم السّلام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نسل رسول اللّه صلّى اللّه عليه و آله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عليهم السّلام من نسلها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عليهم السّلام من نسلها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أسمائها و ألقابها و كناها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تسميتها بأسمائها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بضعة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يقرؤها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اللّه و هداياه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الحوراء الإنسية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الكساء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أصحاب المباهلة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محبوها و أعدائها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محبوها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محبوها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أعدائها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جزاء شتمها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آذاها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أوصافها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حياؤها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رائحتها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شمائلها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غضبها و رضاها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يتعلق 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أوقافها و صدقاتها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مناماتها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النازلة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رآها في المنام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روى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المؤلفة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التأليف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إحصائيات عن الكتب المؤلفة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إعداد فهرس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الكتب المؤلفة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بعد هذا العالم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جلالتها في المحشر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النبي صلّى اللّه عليه و آله في المحشر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الحسين عليه السّلام في المحشر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شفاعتها في المحشر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 و الجنة</w:t>
      </w:r>
      <w:r>
        <w:rPr>
          <w:rFonts w:eastAsia="Amiri" w:cs="Amiri" w:ascii="Amiri" w:hAnsi="Amiri"/>
          <w:color w:val="111111"/>
          <w:sz w:val="28"/>
          <w:szCs w:val="28"/>
          <w:rtl w:val="true"/>
          <w:lang w:bidi="ar-SA"/>
        </w:rPr>
        <w:t xml:space="preserve">. </w:t>
      </w:r>
      <w:bookmarkStart w:id="71" w:name="pg20141_227525"/>
    </w:p>
    <w:p>
      <w:pPr>
        <w:pStyle w:val="Heading3"/>
        <w:numPr>
          <w:ilvl w:val="2"/>
          <w:numId w:val="1"/>
        </w:numPr>
        <w:rPr/>
      </w:pPr>
      <w:bookmarkStart w:id="72" w:name="__RefHeading___Toc3702293_2320776876"/>
      <w:bookmarkStart w:id="73" w:name="_Toc24"/>
      <w:bookmarkEnd w:id="71"/>
      <w:bookmarkEnd w:id="72"/>
      <w:r>
        <w:rPr>
          <w:rtl w:val="true"/>
        </w:rPr>
        <w:t>عدد من مصادر الموسوعة حسب حروف الهجاء</w:t>
      </w:r>
      <w:bookmarkEnd w:id="73"/>
    </w:p>
    <w:p>
      <w:pPr>
        <w:pStyle w:val="Heading4"/>
        <w:numPr>
          <w:ilvl w:val="3"/>
          <w:numId w:val="1"/>
        </w:numPr>
        <w:rPr/>
      </w:pPr>
      <w:bookmarkStart w:id="74" w:name="__RefHeading___Toc3702295_2320776876"/>
      <w:bookmarkStart w:id="75" w:name="_Toc25"/>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راجعنا في تأليف هذه الموسوعة أكثر من ثلاثين ألف مجلدا من الكتب المطبوعة و المخطوطة، و هذه مختارات من أهم ما استفدنا منها من تلك الكتب و قد بلغ عددها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702297_2320776876"/>
      <w:bookmarkStart w:id="77" w:name="_Toc26"/>
      <w:bookmarkEnd w:id="76"/>
      <w:r>
        <w:rPr>
          <w:rtl w:val="true"/>
        </w:rPr>
        <w:t>حرف الالف</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آل محمد عليهم السّلام، للإبراهيم نصر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الموضوعة، لعبد الحي 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الآثار الباقية في القرون الخالية، لأبي ريحان البيروني 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الزفاف، لمحمد ناصر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الشافعي، لعبد الرحمن أبي حاتم 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الآداب الشرعية، لمحمد بن المفلح المقدسي م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الآراء الراقية الحديثة، لمحمد كاظم الملكي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آفة الحديث، لابن الجوزي 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الآل، لابن خالويه 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آلاء الرحمن في تفسير القرآن، لمحمد جواد البلاغي 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بينات في حقية بعض المنامات، للتستري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البينات في عدم سماع الأموات عند الحنفية السادات، لنعمان الآلوسي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 في الخمسة أهل الكساء، للسيد محي الدين الموسوي الغريفي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أئمة الفقه التسعة، للشرقاوي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أئمة الهدى، للسيد محمد عبد الغفار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 انستانس مارى الكرملي، لكوركيس عواد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أباطيل و أسمار، لمحمد محمود شاكر،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الإبانة عن شريعة الفرق الناجية، لابن بطة 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ابتسام البرق في شرح منظومة القصص الحق في سيرة خير الخلق، لمحمد بهران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الأبدال، لعبد الواحد بن علي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إبصار العين في أنصار الحسين عليه السّلام، لمحمد بن طاهر السماوي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أبناء الرسول صلّى اللّه عليه و آله في كربلا، لخالد محمد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تيمية في صورته الحقيقية، لمركز الغدير للدراسات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سينا خالد بآثاره و خصاله، لعبد الكريم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الوزير و آراؤه الاعتقادية، لعلي بن جابر الحربي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أبواب الجنان، لخضر بن شلال م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حيان النحوي، لخديجة الحديثي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ذر الغفاري، لمحمد جواد آل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رافع مولى رسول اللّه صلّى اللّه عليه و آله، للسيد ناصر الطيبي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للسيد شرف الدين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الإبهاج في شرح المنهاج، لعلي بن عبد الكافى 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اتجاه العقلى في التفسير، لنصر حامد أبو زيد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 لعبد اللّه بن عامل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ذوي النجابة، لحسن النجار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السائل بما لفاطمة عليها السّلام من المناقب، لعبد الرءوف المناوي الشافعي 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السائل بما لفاطمة عليها السّلام من الفضائل، لمحمد القلقشندي الإكراوي م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الطالب من رواية أمير المؤمنين عليها السّلام، لعلي بن حسين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فضل البشر بالقراءات الأربعة عشر، لأحمد البناء م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المسلم بما في الترغيب و الترهيب من أحاديث البخاري و مسلم، لعبد العظيم بن عبد القوي المنذري 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إتمام النعمة في اختصاص الإسلام بهذه الأمة،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 الوفاء في سيرة الخلفاء، لمحمد الخضري الباجوري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للمسعودي، 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لمحمد بن الحسن الحر العاملي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الاثنا عشرية في الرد على الصوفية، لمحمد بن الحسن الحر العاملي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الاثنا عشرية في الصلاة اليومية، لمحمد بن الحسين البهبهاني، 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 لمحمد بن عبد اللّه البهادري الزركشي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الحديث، للشهيد الثاني، 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الإجازة الكبيرة، للسيد عبد اللّه 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الأجوبة المرضية فيما سئل، لمحمد بن عبد الرحمن 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مسائل جار اللّه، للسيد عبد الحسين شرف الدين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المسائل السروية،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 للسيد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الصحيحة، لإبراهيم محمد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القدسية، لأحمد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القدسية المسندة، مخطوطة في مكتبة السيد الكلبايكاني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القصّاص في المكتب الإسلامي، لأحمد بن عبد الحكيم 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مختارة من موضوعات الجورقاني و ابن الجوزي، للذهبي التركماني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الهجرة، لسليمان بن علي العود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احتجاجات العشرة في مكة و المدينة 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اللّه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لأحمد بن علي بن أبي طالب الطبرسي، القرن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فاطمة عليها السّلام، للحسين بن محمد علي غيب غلامي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الأحرف السبعة للقرآن، لأبي عمر الدواني 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الإحسان بترتيب صحيح ابن حبان، لعلي بن بلبان الفارسي 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تسع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التراجم، لعبد الحسين الشبستري،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الجزاء في إقامة العزاء لسيد الشهداء عليه السّلام، للغريفي الأعرجي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القصص، لعلي فكري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الكبار في مناقب الأئمة الأطهار عليهم السّلام، للسيد محمد الوراميني، القرن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للقاضي نور اللّه الشهيد التستري 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السيد المرعشي النجفي،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إحكام الأحكام شرح عمدة الأحكام، لابن رقيق 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السوق في الإسلام، لأحمد بن يوسف الدرويش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السلطانية و الولايات الدينية، لعلي بن محمد البصري 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في أصول الأحكام، لعلي بن محمد الآمدي 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لأحمد بن علي الرازي الجصاص 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لمحمد بن عبد اللّه المشهور بابن العربي 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النساء، لسبط بن الجوزي 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المعصومين عليهم السّلام، لأحمد بن محمد الحسيني الأردكاني، مخطوطة في مكتبة آستان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العلوم، للغزالي،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إحياء الميت بفضائل أهل البيت عليهم السّلام،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الحسان، للسيد مرتضى الحسيني اللكهنوئي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الدخيلة، لمحمد تقي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الزينبات، للعبيدلي 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الظرّاف، لسبط بن الجوزي 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العلماء بأخبار الحكماء، لعلي بن يوسف القفطي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القضاة، لمحمد بن خلف بن حيان،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ماتم، مجمع أحوال المولد، لمحمد حسين بن محمد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المولد، لمحمد حسين بن محمد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الموفقيات، لأبي عبد اللّه الزبير بن بكار القرشي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النساء، لعبد اللّه مهنّا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الفقهاء، لمحمد بن جرير الطبري 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الاختلاف في اللفظ و الرد على الجهنية و المشبهة، للدينوري 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الاختيار لتعليل المختار، لعبد اللّه بن محمود الموصلي،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الاختيار لتعليل المختار لابن مودود الحنفي،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للكشي، القرن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و المصيبة، مخطوطة في مكتبة السيد الكلبايكاني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 النبي صلّى اللّه عليه و آله، لعبد اللّه بن محمد بن حيان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 الوزيرين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 و ابن العميد، لأبي حيان التوحيدي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أدباء العرب في الجاهلية و صدر الإسلام، للبطرس البستاني،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الأمثال و الحكم، لطالب السنجري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أدباء و علماء و مؤرخون في تاريخ سودان، لمحمد بن إبراهيم أبو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 لمحمد بن إسماعيل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القاضي، لابن الخصاف 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الإدراك، للسيد صديق حسن خان أمير الملك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 لتخريج أحاديث الإشراك، للسيد محمد صديق الواسطي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الأدعية المخطوطة، مخطوطة في مكتبة السيد الكلبايكاني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الإذاعة، للسيد محمد صديق حسن الحسيني القنوجي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الأذكار المنتخبة من كلام سيد الأبرار، للنووي الشافعي 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الأذكار النووية، ليحيى بن شرف النووي 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لفخر الدين الطريحي 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للشيخ البهائي 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لشهاب الشمس عمر الزاولي، مخطوطة في مكتبة آستان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البلدانية عن أربعين من أربعين في أربعين، لابن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لابن زهرة الحلبي 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للشهيد الاول 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عن أربعين شيخا من أربعين صحابيا، لمنتجب الدين 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 مخطوطة في مكتبة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من مناقب أهل البيت عليهم السّلام، مخطوطة في مكتبة آستان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لمحمد أفندي القاضي الإزميري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الصغرى المخرجة في أحوال عباد اللّه تعالى و أخلاقهم، لأحمد بن حسين البيهقي 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المنتقى في مناقب المرتضى عليه السّلام، لأحمد بن إسماعيل القزويني 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عن الأربعين في فضائل أمير المؤمنين عليه السّلام، ليوسف بن حاتم الشامي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عن الأربعين من الأربعين في فضائل أمير المؤمنين عليه السّلام، مخطوطة في مكتبة السيد الكلبايكاني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الهاشمية، للسيدة العلوية نصرت 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لأبي يعلي القزويني 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الأذهان، للعلامة الحلي 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الأنام إلى وقائع الأيام، للسيد مرتضى مولانا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الثقات إلى اتفاق الشرائع، لمحمد بن علي الشوكاني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الساري لشرح صحيح البخاري، لشهاب الدين القسطلاني،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السالك إلى أفعال المناسك، لبرهان الدين إبراهيم بن فرحون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الطالبين و نهج المسترشدين، لمقداد السيوري الحلي 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العباد إلى استحباب السواد، للسيد جعفر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العقل السليم إلى مزايا القرآن الكريم، لأبي السعود 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علماء الحديث، للخيل بن عبد اللّه القزويني 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للديلمي 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الخفاء في خلافة الخلفاء، لولي اللّه الدهلوي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الأزمنة و الأمكنة، لأحمد بن محمد بن الحسن المزني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الأساس في السنة و فقهها، لسعيد حوي،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المازجية، للشهيد الثاني 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النزول، للواحدي 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ورود الحديث،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الإستبصار، لمحمد بن الحسن 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استجلاب ارتقاء الغرف، لشمس الدين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الاستخارة من القرآن المجيد و الفرقان الحميد، لأبي المعالي الكلباسي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استخراج أحكام الخراج، لابن رجب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الاستذكار، لابن عبد البر،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الاستشفاء بالتربة الحسينية، لمحمد بن محمد إبراهيم الكلباسي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الاستغاثة في بدع الثلاثة، لعلي بن أحمد الكوفي 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الاستقامة، لابن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الاستنصار، لأبي الفتح الكراجكي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ليوسف بن عبد اللّه بن عبد البر 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لابن الأثير 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الإسراء و المعراج، لابن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الإسراء و المعراج و العلم و الحديث، لمحمد 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الآيات، لصدر الدين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حقبة، لحسن شكري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الشهادة، للمولى آغا الدربندي الشيرواني 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الصلاة، للشيخ جواد الملكي التبريزي 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العقائد، لأبي طالب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فدك، لمحمد باقر الأنصاري و سيد حسين الرجائي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الأسرار المرفوعة في الأخبار الموضوعة، للملا علي القاري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أسطورة تزوج علي عليه السّلام بنت أبي جهل، لإبراهيم الأنصاري الزنجاني الخوئيني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الإسعاف بالجواب عن مسألة الأشراف، لشمس الدين السخاوي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إسعاف الراغبين، للسيد مؤمن بن الحسن الشبلنجي 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 لمحمد علي الصبان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الملحين بترتيب أحاديث إحياء العلوم للغزالي، لمحمد سعيد ممدوح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اللّه الحسنى، لمحمد بن عمر الغزالي 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الصحابة الرواة، لعلي بن أحمد الأندلسي 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من يعرف بكنيته، لمحمد بن الحسين الموصلي 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 للقاضي عياش اليحصبي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أسنى المطالب، للجزري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أسنى المطالب في أحاديث مختلفة المراتب، لمحمد بن درويش البيروتي 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السبق، لعلي بن الحسن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الأشباه و النظائر، لابن بخيم الحنفي 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الإشراف،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فضل الأشراف، للسيد إبراهيم المدني السمهودي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مذاهب أهل العلم، لأبي بكر الغيث البوري الشافعي،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مناقب الأشراف، لعبد اللّه بن محمد بن أبي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لحسن النجار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 في شرح المشكاة، لعبد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من بلاغة الإمام الصادق عليه السّلام، للواعظي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الأشعثيات، لأبي علي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أشهر الاغتيالات السياسية في العالم، لهاني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الهجرة في الإسلام، لباقر أمين الورد المحامي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إصلاح غلط المحدثين، لمحمد بن محمد البستي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أبي سعيد عباد العصفري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جعفر بن محمد الحضرمي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حسين بن عثمان بن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خلاد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زيد الزراد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زيد النرسي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سلام بن أبي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عاصم بن حميد الحناط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عبد اللّه بن جبر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عبد الملك بن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عبد اللّه بن يحيى الكاهلي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ما وجد من كتاب درست بن أبي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مثنى بن الوليد الحناط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محمد بن المثنى الحضرمي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علاء بن رزين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المعروف بالمبسوط، للشيباني 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علي بن أسباط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الأربعمائة، للسيد محمد حسين الجلالي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البيان في إيضاح القرآن بالقرآن، لمحمد أمين الشنقيطي،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علومه و مصطلحاته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الدين، للشيخ محمد حسن آل ياسين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الدين، لعبد القاهر بن طاهر التيمي البصراوي 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 لمحمد الخضري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لمحمد بن يعقوب الكليني،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 لعبد المنعم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الأضداد، لمحمد بن القاسم الأنباري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خطوة محب الدين العريضة، لعبد الواحد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السنة المحمدية أو دفاع عن الحديث، لمحمد أبو 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متشابهات القرآن، لخليل ياسين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أطائب الكلم، للحسن بن علي بن عبد العالي الكركي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إظهار الحق، لرحمة اللّه العثماني الهندي 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إعانة الطالبين على حل ألفاظ فتح المبين، لزين الدين الملياري،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الاعتذار،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الاعتصام، لإبراهيم بن موسى الغرناطي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الاعتصام و السنة، للعسقلاني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اعتقادات فرق المسلمين و المشركين، لفخر الدين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الاعتقادات، لمحمد باقر بن محمد تقي المجلسي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اعتقادات أهل السنة و الجماعة، لعدّ بن مسافر م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اعتقادات على مذهب السلف، لأحمد بن حسين البيهقي 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 البيان في تأويل القرآن، لصدر الدين القونوي 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إعجاز سورة الكوثر، للزمخشري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إعجاز القرآن، لأبي بكر الباقلاني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الحديث لأبي البقاء عبد اللّه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القرآن الكريم و بيانه، لمحي الدين الدرويش،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إعراب القرآن، لأحمد بن محمد النحاس 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خمس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إعراب القرآن، المنسوب إلى الزجاج، ثلث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الإعراب المفصل لكتاب اللّه المرتل، لعبد الواحد صالح،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لخير الدين الزركلي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للديلمي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الساجد بأحكام المساجد، لمحمد بن عبد اللّه الزركشي 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في كتاب معجم البلدان، لعبد الحسين الشبستري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الإعلام فيما اتفقت عليه الإمامية،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المرقعين عن رب العالمين، لابن قيم الجوزية 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النبوة، لأبي الحسن على، بن محمد الماوردي 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 لمحمد الحسون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 للطبري، القرن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إني فاطمة، لعبد الحميد المهاجر،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المانعة من دخول الجنة، للشيخ جعفر بن أحمد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للسيد محسن الأمين، ستين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حسن الأمين، ثلث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للحكيمي الخطيب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 لأبي الفرج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إفحام الأعداء و الخصوم، للسيد ناصر حسين اللكهنوئي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أقاويل الثقات، لزين الدين مرعي الكرمي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و الإرشاء، لزين الدين الشهيد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الموارد، للسيد الخوري اللبناني،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أقسام المولى،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أقضية رسول اللّه صلّى اللّه عليه و آله، لمحمد بن الفرج م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الأقل و الأكثر، لزيد الشهيد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الإقناع، لمحمد بن إبراهيم النيشابوري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الإقناع في حل ألفاظ أبي الشجاع، لمحمد الشربيني، القرن العاشر،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أقيسة النبي صلّى اللّه عليه و آله، لابن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اكتفاء القنوع بما هو مطبوع، لإدوارد فنديك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أكذوبتان حول الشريف الرضي، للسيد جعفر مرتضى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الإكليل،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الدين و إتمام النعمة،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الرجال، للخطيب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الإكمال في ذكر من له رواية في مسند أحمد بن حنبل، لمحمد الحسني 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الإكمال في رفع الارتياب عن المؤتلف و المختلف، لابن ماكولا 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الناصب، للشيخ علي الحائري اليزدي،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ألفت‌نامه،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الألف المختارة من صحيح البخاري، لعبد السلام محمد هارون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ألفية الحديث، لعبد الرحيم بن الحسين العراقي 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ألفية الماتم، لنظام العلماء النائيني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الألفين، للعلامة الحلي 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الألفين، لنعيم بن حماد المروزي 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 الرسول و عترته عليه السّلام، لبعض المحدثين من قدمائنا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 لمحمد بن إدريس الشافعي 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للسيد المرتضى 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الشهيرة بالأمالي الخميسية، ليحيى بن الحسين الشجري م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المنتخبة في العترة المنتجبة، لعبد الواحد المظفري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لسيف الدين الآمدي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التبصرة من الحيرة، لعلي بن الحسين بن بابويه القمي 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الرد على الرافضة، لأحمد بن عبد اللّه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السياسة، لابن قتيبة الدينوري 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الولاية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جعفر الصادق عليه السّلام، لعبد الحليم الجندي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 لمحمد حسين المظفر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 لجواد جعفر الخليلي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 عليه السّلام، لسليمان الكتاني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 عليه السّلام، لعبد الصباح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مالك، مفسرا لحميد اللحمي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المهاجر، لعبد اللّه بن نوح الجياجوري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الأمان من أخطار الأسفار و الأزمان، للسيد ابن طاوس م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الأسماع، لأحمد بن علي المقريزي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كلثوم بنت الإمام علي بن أبي طالب عليه السّلام، لعلي محمد علي دخيل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إملاء ما منّ به الرحمن، لعبد اللّه الحسين التلعكبري 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لمحمد بن الحسن الحر العاملي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المؤمنين خديجة عليها السّلام، علي محمد علي دخيل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 و بنات الرسول، لوداد السكاكيني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 و الهاشميات، للسامية منسي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إنباء الغمر بأبناء العمر في التاريخ،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أنباء في تاريخ الخلفاء، لمحمد بن علي العمراني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إنباه الأزكياء،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الإنباء على قبائل الرواة، لابن عبد البر 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للسيد المرتضى 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انتهاء الإفهام، للسيد أبي محمد الحسيني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 لعبد الكريم التميمي السمعاني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لأحمد بن يحيى البلاذري 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 الشهير بالسيرة الحلبية، للحلبي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 الجليل، لعبد الرحمن مجد الدين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فيما يجب اعتقاده و لا يجوز الجهل به، لأبي بكر الطيب الباقلاني 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في معرفة الراجح من الخلاف، لعلي بن سليمان المرداوي 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أنموذج اللبيب في خصائص الحبيب،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لولي الدين على الخونساري، مخطوطة في مكتبة الشيخ على حيدر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البهية، للمحدث القمي 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الشهادة، للحسن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أنوار القلوب، للسيد محمد باقر بن ملا باشي الشيرازي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 من المواهب اللدنية، ليوسف بن إسماعيل النبهاني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النعمانية، للسيد نعمة اللّه الجزائري 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الهداية، للشيخ غلام رضا الباقري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فاطمة الزهراء عليها السّلام، لمحمد عبده 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الزائرين في زيارة النبي و الأئمة الطاهرين عليهم السّلام، للسيد عبد اللّه شبر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الذاكرين، للسيد عبد اللّه الشبر 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المؤمنين، لمحمد بن إسحاق الحموي م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الموحدين، للمولى مهدي النراقي 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لأحمد بن عاصم الضحاك بن مخلد الشيباني 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لمحمد تقي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المختلفة، للحسن بن عبد اللّه العسكري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أوجز المسالك إلى موطأ مالك، لمحمد زكريا الكاندهلوي،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أوصاف الأشراف، للخواجة نصير الدين الطوسي 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الاهتمام بتلخيص كتاب الإلمام، لمحمد بن علي بن دقيق م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أهداف الشيخ المفيد، لإبراهيم الأنصاري الخوئيني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للتوفيق أبي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و آية التطهير، للسيد جعفر مرتضى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و آية المباهلة، لقوام الدين الوشنوي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في آية التطهير، للسيد جعفر مرتضى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في القرآن، للسيد صادق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إيثار الإنصاف في آثار الخلاف، لسبط بن الجوزي 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أيسر التفاسير، لجابر الجزائري،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الايضاح، للفضل بن شاذان 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 الاشتباه، للعلامة الحلي</w:t>
      </w:r>
      <w:r>
        <w:rPr>
          <w:rFonts w:eastAsia="Amiri" w:cs="Amiri" w:ascii="Amiri" w:hAnsi="Amiri"/>
          <w:color w:val="111111"/>
          <w:sz w:val="28"/>
          <w:szCs w:val="28"/>
          <w:rtl w:val="true"/>
          <w:lang w:bidi="ar-SA"/>
        </w:rPr>
        <w:t xml:space="preserve">. </w:t>
      </w:r>
      <w:bookmarkStart w:id="78" w:name="pg20141_227540"/>
    </w:p>
    <w:p>
      <w:pPr>
        <w:pStyle w:val="BookText"/>
        <w:rPr/>
      </w:pPr>
      <w:bookmarkEnd w:id="78"/>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الطريقة إلى تصانيف أهل السنة و الشيعة في تلخيص كشف الظنون و ذيله و الذريعة، للسيد محمود الموسوي الدهسرخي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المكنون،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الايقاظ من الهجعة، لمحمد بن الحسن الحر العاملي 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الايقاد، للسيد محمد على الشاه عبد العظيمي 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الايمان، لمحمد بن إسحاق 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أبي طالب عليه السّلام، لفخار بن معد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أبي طالب عليه السّلام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دفن النبي صلّى اللّه عليه و آله، لمحمد علي برو</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702299_2320776876"/>
      <w:bookmarkStart w:id="80" w:name="_Toc27"/>
      <w:bookmarkEnd w:id="79"/>
      <w:r>
        <w:rPr>
          <w:rtl w:val="true"/>
        </w:rPr>
        <w:t>حرف الباء</w:t>
      </w:r>
      <w:bookmarkEnd w:id="80"/>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الباقلاني و كتابه، لعبد الرءوف مخلوف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لجامعة المنتظر نوكانوان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بجيرمي على الخطيب، لسليمان البجيرمي،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في مناهج المعرفة، للسيد كمال الحيدري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للعلامة المجلسي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الأنساب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الذخار الجامع لمذاهب علماء الأمصار، لأحمد بن يحيى 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الجواهر، لمحمد إبراهيم بن محمد علي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لنصر بن محمد السمرقندي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المحبة في أسرار المودة في تفسير سورة يوسف، لأحمد الغزالي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 لمحمد بن يوسف الأندلسي، لأبي حيان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بحوث في تاريخ السنة، لإكرام ضياء القمري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بداية النهاية، لمحمد بن الحسن الحر العاملي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المجتهد، لمحمد بن رشد القرطبي،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الصنائع في ترتيب الشرائع، لملك العلماء الكاشاني 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الفوائد، لابن قيم الجوزية الدمشقي 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الكلام في تفسير آيات الأحكام، للشيخ محمد الملكي الميانجي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المنن، لأحمد بن عبد الرحمن الساعاتي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للمهدي بن المصطفى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لجعفر الباقري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 و النهى عنها، لمحمد بن وضاح الأندلسي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البدور السافرة،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 القوة في حوادث سني النبوة، للمخدوم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البركة في فضل السعي و الحركة، لمحمد بن عبد الرحمن الوصابي 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علامات مهدي آخر الزمان عليه السّلام، للمتقي الهندي الجونبوري 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علوم القرآن، لبدر الدين الزركشي، القرن التاسع،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بستان العارفين، لنصر بن محمد السمرقندي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الإسلام، للسيد مصطفى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المؤمنين في تاريخ قم و القميين، لقوام السلامي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صلّى اللّه عليه و آله لشيعة المرتضى عليه السّلام، لمحمد بن أبي القاسم الطبري،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لمحمد بن الحسن بن فروخ الصفار القمي 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ذوي التمييز في لطائف الكتاب العزيز، لمحمد بن يعقوب الفيروزآبادي 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عقائد الشيعة، لمحمد عبد الستار التونسوي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الرائد في تحقيق مجمع الزوائد، لعلي بن أبي بكر الهيتمي 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بغية الطلب في تاريخ حلب، لعمر بن أحمد جرادة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المستفيد، لمحمد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الوعاة في طبقات اللغويين و النحاة،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البكاء للحسين عليه السّلام، للسيد حسن المير جهاني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لابن طيفور 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لتقي الدين إبراهيم الكفعمي الجبعي، القرن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البلغة، للأديب يعقوب الكردي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بلغة السالك لأقرب المسالك، لأحمد الصاوي،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الأمانى، للساعاتي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بلوغ المرام،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المرأة المسلمة، لعبد الحميد كشك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المقالة الفاطمية، لأحمد بن طاوس 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البناية في شرح الهداية لمحمود بن أحمد العيني،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بنور فاطمة عليها السّلام اهتديت، لعبد المنعم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الآمال في شرح زبدة المقال، لعلي علياري،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الزمان، لمحمد بن زين بن 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المباهج، لأبي سعيد السبزواري، مخطوطة في مكتبة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المحافل و بغية الأماثل، ليحيى بن أبي بكر العامري،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بهجة النفوس، لعبد اللّه بن أبي حمزة الأزدي المالكي الأندلسي 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للشهيد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الجلي في أفضلية مولى المؤمنين على عليه السّلام، لعيدروس بن أحمد الأندلسي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خطأ الإمام البخاري في تاريخه، لأبي حاتم الرازي،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خطأ من أخطاء على الشافعي، للبيهقي 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الشرع، لمحمد بن إبراهيم الكندي، ثلثين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تفسير القرآن، للسيد الخوئي،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في غريب إعراب القرآن، لأبي البركات الأنباري 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جلدين</w:t>
      </w:r>
      <w:r>
        <w:rPr>
          <w:rFonts w:eastAsia="Amiri" w:cs="Amiri" w:ascii="Amiri" w:hAnsi="Amiri"/>
          <w:color w:val="111111"/>
          <w:sz w:val="28"/>
          <w:szCs w:val="28"/>
          <w:rtl w:val="true"/>
          <w:lang w:bidi="ar-SA"/>
        </w:rPr>
        <w:t xml:space="preserve">. </w:t>
      </w:r>
      <w:bookmarkStart w:id="81" w:name="pg20141_227543"/>
    </w:p>
    <w:p>
      <w:pPr>
        <w:pStyle w:val="BookText"/>
        <w:rPr/>
      </w:pPr>
      <w:bookmarkEnd w:id="81"/>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مذهب الباطنية و بطلانه، لمحمد بن الحسن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 التبيين، للجاحظ 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 التحصيل، لمحمد القرطبي 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 التعريف في أسباب ورود الحديث الشريف، لابن حمزة الدمشقي 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بيبليوغرافيا الوطنية لدولة البحرين، لسرحان و عليان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البيعة بين الحقيقة و الأوهام، لفاضل الفراتي</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702301_2320776876"/>
      <w:bookmarkStart w:id="83" w:name="_Toc28"/>
      <w:bookmarkEnd w:id="82"/>
      <w:r>
        <w:rPr>
          <w:rtl w:val="true"/>
        </w:rPr>
        <w:t>حرف التاء</w:t>
      </w:r>
      <w:bookmarkEnd w:id="83"/>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 للأصول، لمنصور بن علي ناصف المصري،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للزبيدي،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المذهب لأحكام المذهب، لأحمد بن قاسم الصنعاني،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المواليد، للطبري 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المصادر، لأحمد بن علي المقري البيهقي 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و الإكليل بهامش مواهب إنجيل، للعبدري 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آل الأمجاد، للشيخ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آل العباد، لمصطفى بن محمد علي، مخطوطة في مكتبة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آل محمد صلّى اللّه عليه و آله، للسيد يوسف الفاضل، مخطوطة في مكتبة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الأئمة عليهم السّلام، لابن أبي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الوردي، لعمر بن المظفر بن الوردي 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أبي زرعة الدمشقي، لعبد الرحمن بن عمر بن عبد اللّه النصري 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 لأحمد حسين البريانوي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الأدب العربي، لعمر فروخ،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الإسلام و الرجال، لعثمان دده الحنفي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أبي الفداء، لإسماعيل بن علي أبي الفداء 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لأحمد بن محمد 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لسراج الدين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لفتحي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أسماء الضعفاء و الكذابين، لابن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الإمامية و أسلافهم من الشيعة، لعبد اللّه فياض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 لمحمد بن جرير الطبري،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ما بعد النبي صلّى اللّه عليه و آله، لمؤلفة من العامة م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للخطيب البغدادي 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التراث العربي،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الثقات، لأحمد بن عبد العجلي 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الحوادث و الأحوال، للسيد محمد بن السيد الدهلوي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جرجان، لحمزة بن يوسف السهمي 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تاريخچۀ كتابخانۀ مجلس شوراى 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حضر موت، لعمر بن سالم العلوي العطاس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الفاطميين، لإدريس عماد الدين 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بن خياط، لخليفة بن خياط 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لحسين بن محمد الديار بكري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الدولة الأموية، لمحمد سهيل طقوش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الرقة، لمحمد بن سعد القشيري الحراني 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الصحابة، للبستي 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الصحابة الذين روي عنهم الأخبار، لابن حبان البستي،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علماء أهل مصر، ليحيى بن علي الحضرمي 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علماء دمشق في القرن الرابع عشر، لمحمد مطيع و نزار أباظة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الفرق الإسلامية، لمحمد خليل الزين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للبخاري 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ما بعد الظهور، للسيد محمد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مختصر الأول، لغريغوريوس الملطي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لابن عساكر 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خمسين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 لابن شبة النميري،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مخطوطة في مكتبة المسجد الأعظم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مولد العلماء و وفياتهم، لأبي سليمان الربعي الدمشقي 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النجف الأشرف و الحيرة، للسيد عبد الحجة البلاغي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نيشابور المنتخب، لأبي الحسن الفارسي 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و الآثار الإسلامية، لأصغر قائدان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واسط، لنحشل الواسطي 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و السير، لحسين بن محمد الدرازي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وفاة الشيوخ الذين أدركهم البغوي، للبغوي 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لأحمد بن أبي يعقوب في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الشيعة لفنون الإسلام، للسيد حسن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للسيد شرف الدين الحسيني النجفي،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مختلف الحديث، لابن قتيبة 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الأحكام، لإبراهيم بن محمد اليعمري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المبتدي، لعبد الرحمن بن محمد البكري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التبصرة، لعبد الرحمن بن الحسن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التبصرة في أصول الفقه، لإبراهيم بن علي الفيروزآبادي 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تبصير الرحمن، لعلاء الدين علي بن أحمد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التبصير في الدين، لأبي المظفر الأسفرايني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تبصير المنتبه بتحرير المشتبه،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تبويب الذريعة إلى تصانيف الشيعة، للسيد أحمد الديباجي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تبويب آي القرآن الكريم، لأحمد إبراهيم مهنا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للطوسي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لخضر بن عبد الرحمن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تبييض الصحيفة،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الحقائق شرح كنز الدقائق، لعثمان بن علي الزيلعي،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التبيين في أنساب الصحابة القرشيين، لعبد اللّه بن محمد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تبيين كذب المفتري فيما نسب إلى أبي الحسن الأشعري، لابن عساكر م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المالك شرح تدريب السالك إلى أقرب المسالك، لعبد العزيز آل مبارك،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مجمع المصائب، للسيد قريش بن محمد الحسيني القزويني،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المنتهى في تاريخ الخلفاء، للمحدث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 أمل الآمل، لعبد النبي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التثريب في شرح التقريب، لعبد الرحيم بن عبد الحسين العراقي 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السلف، لهندو شاه الصاحبي النخجواني م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التحبير في المعجم الكبير، لعبد الكريم بن محمد السمعاني،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تحذير العبقري من محاضرات الخضري، لمحمد العربي التباني 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لمحمد بن الصديق القماري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الطاوسي، للحسن بن الشهيد الثاني 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المرأة في عصر الرسالة، لعبد الحليم أبو شقة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ذبائح أهل الكتاب،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التحصين، لابن فهد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التحصين، للسيد ابن طاوس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الأبرار في المناقب، للحسين بن مساعد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الأبرار، للسيد باقر الشفتي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الأحباب في نوادر آثار الأصحاب، للمحدث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الأحوزي شرح جامع الترمذي، للمباركفوري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الأشراف بمعرفة الأطراف، ليوسف بن الزكي المزي،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لعبد الصمد شرف الدين،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تحفۀ حاتمي، للشيخ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الحبيب على شرح الخطيب، لسليمان البجرمي،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الزائر، للعلامة المجلسي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الزائرين، للشوكاني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الطالب بمعرفة أحاديث مختصر ابن حاجب، لابن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العروس و نزهة النفوس، لابن أبي القاسم التجاني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الفاطمية، لعبد الحسين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الكرام في رد أفضلية الحسنين على فاطمة عليهم السّلام، للسيد زين العابدين اللاريجاني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اللطيفة في التاريخ، للسخاوي 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المجالس، للحسن سلطان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المحتاج بشرح المنهاج، لأحمد بن حجر الهيتمي،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المرضية في حل بعض المشكلات الحديثية، لحسين بن محسن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عليهم السّلام، للحسن بن علي بن شعبة الحراني، القرن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حول ابن عباس و مكانته، لمحمد باقر الحجتي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نفي التحريف، للسيد علي الميلاني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أحاديث العادلين، لمحمد بن عبد الرحمن السخاوي 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الوصايا من خبايا الزوايا، للصديق بن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تدريب الراوي في شرح تقريب النواوي،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التدوين في أخبار قزوين، لعبد الكريم محمد الرافعي القزويني، القرن السادس، </w:t>
      </w:r>
    </w:p>
    <w:p>
      <w:pPr>
        <w:pStyle w:val="BookText"/>
        <w:rPr/>
      </w:pPr>
      <w:r>
        <w:rPr>
          <w:rFonts w:ascii="IRNazanin" w:hAnsi="IRNazanin" w:eastAsia="IRNazanin"/>
          <w:color w:val="111111"/>
          <w:sz w:val="28"/>
          <w:sz w:val="28"/>
          <w:szCs w:val="28"/>
          <w:rtl w:val="true"/>
          <w:lang w:bidi="fa-IR"/>
        </w:rPr>
        <w:t>أربع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الأئمة عليهم السّلام، للشيخ محمد باقر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أحوال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بأصول الفقه،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للذهبي م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للسبط بن الجوزي 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الطاهرين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للميرزا قاسم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تذكرۀ علماء اماميۀ پاكستان، للسيد حسين عارف النقوي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الهداة، لنظام العلماء النائيني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في القراءات، للشيخ طاهر بن عبد المنعم 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المشفوعة في ترتيب أحاديث تنزيه الشريعة المرفوعة، لصالح يوسف معتوق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النبيه في أيام المنصور و بنيه، للحسن بن عمر 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و الأحاديث المشتهرة، لبدر الدين الزركشي 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تذهيب تهذيب الكمال، لأحمد بن عبد اللّه الخزرجي،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التذهيب في أدلة متن الغاية و التقريب، لمصطفى ديب البغا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تراث كربلاء، لآل طمعة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تراثنا، مجلة فصلية تصدرها مؤسسة آل البيت عليهم السّلام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تراثنا المخطوط بالمدينة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أعلام النساء، لمحمد حسين الأعلمي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سيدات بيت النبوة، لعائشة عبد الرحمن بنت الشاطى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المؤلفين التونسيين، لمحمد محفوظ،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أحاديث صحيح الجامع الصغير، لعونى نعيم و علي حسن،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أسماء الصحابة، لعلي بن الحسن بن عساكر 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ترتيب أسانيد كتاب الأمالي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أسانيد كتاب الخصال و معانى الأخبار و علل الشرائع و ثواب الأعمال، للسيد حسين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أسانيد و رجال أسانيد أو طبقات رجال كتاب من لا يحضره الفقيه، للسيد حسين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المدارك و تقريب المسالك، للقاضي عياض 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ترجمان المستفيد، تفسير عبد اللّه بن عمر الشيرازي البيضاوي،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عليه السّلام من طبقات ابن سعد، للسيد عبد العزيز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السواد الأعظم، لإسحاق بن محمد حكيم السمرقندي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السبط الأكبر من تاريخ دمشق، لابن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فرق الشيعة، للنوبختي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كتاب يوحنا بن إسرائيل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ليوحنا بن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المناظرة المأمونية، لمحمد إسماعيل الخواجوئي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 لعبد العظيم بن عبد القوي المنذري،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بنت الرسول صلّى اللّه عليه و آله برواية الإمام الباقر عليه السّلام، لصالح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الزهراء عليها السّلام، لابن سيرين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 فاطمة عليها السّلام، لآغا مهدي اللكهنوئي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تسلية أهل المصائب، لمحمد بن محمد المنبجي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التسهيل لعلوم التنزيل، لمحمد بن أحمد بن جري الكلبي 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و محاكمة في تاريخ آل محمد عليهم السّلام، للقاضى الزنكه زورى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الأذان، لعبد السلام بن محمد بن عمر علوش،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تشييد المطاعن، للسيد محمد قلي الكنتوري 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التصديق بالنظر إلى اللّه تعالى في الآخرة، لمحمد بن الحسين الآجري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الاعتقاد،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تراثنا الرجالي مع التعريف بالمجهولين من رواته، لمحمد علي النجار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تصحيفات المحدثين، لحسن بن عبد اللّه العسكري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التصنيف الفقهي لأحاديث كتاب الكنى و الأسماء، لعصام الدين بن غلام حسن،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تظلم الزهراء عليها السّلام، لعبد علي الجرائري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تظلم الزهراء عليها السّلام المنظومة، للكاظم الأزري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لأبي الفتح الكراجكي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تعظيم الأنام، لعبد الغني البابلي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تعظيم قدر الصلاة، لمحمد بن نصر المروزى 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التعظيم و المنة،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التعليقات على منهج المقال، لمحمد باقر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أخرى، لإبراهيم الأنصاري الزنجاني الخوئيني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أمل الآمل، لعبد اللّه أفندي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أوائل المقالات، لإبراهيم الأنصاري الزنجاني الخوئيني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أوائل المقالات، لشيخ الإسلام الزنجاني و الجرندابي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الأحباب، لعبد اللّه بن عبد اللّه العلي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الأحباب، لمحمد عبد اللّه القرشي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التفريع، لعبيد اللّه بن الحسين بن الحسن بن الجلاب المصري 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تاريخ الرقة، لطاهر النعساني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تفريح الأحباب في مناقب الآل و الأصحاب، لمحمد عبد اللّه بن عبد الأعلى الهندي 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آيات الأحكام، لمحمد علي السائس،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آية المودة، للخفاجي 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المودة، لشهاب الدين محمد بن أحمد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باديس، لعبد الحميد بن محمد الضهاخي، أربعة عشر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أسئلة القرآن المجيد و أجوبتها، لمحمد بن أبي بكر الحنفي الرازي م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الأصفى،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المنسوب إلى الإمام الحسن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أنوار التنزيل و أسرار التأويل، للبيضاوي 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للسيد هاشم البحراني م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البصائر، ليعسوب الدين الرستكاري الجويباري،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المسمى بمعالم التنزيل، لحسين بن مسعود البغوي الشافعي 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البلابل و القلاقل، لمحمود بن أبي المكارم الحسني الواعظ، القرن السابع،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الجلالين، لجلال الدين محمد المحلى و جلال الدين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المسمى بكتاب التأويل، لعلي بن محمد البغدادي م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الخازن، لعلاء الدين الخازن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الدر المنثور،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روح البيان، لإسماعيل حقي البروسوي 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السمرقندي،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سورة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بن سليمان التنكابني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سورة الحمد و رسالة الهداية، للغروي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سورة النور، لابن تيمية 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شاهي أو آيات الأحكام، لمير أبي الفتح الحسيني الجرجاني 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الشريف، لمحمد بن الشيخ علي اللاهيجي،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الصافي، للفيض الكاشاني،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الصراط المستقيم، للسيد حسين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لمحمد بن مسعود بن محمد بن العياشى التيمي الكوفي السمرقندي، القرن الثالث، مجلدان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غريب القرآن، لابن الملقن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الفاتحة، لمحمد بن عبد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فاتحة الكتاب،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لفرات بن إبراهيم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القاسمي المسمى بمحاسن التاويل، لمحمد جمال الدين القاسمي،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الحكيم الشهير بتفسير المنار، لمحمد رشيد رضا،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لأبي الفداء إسماعيل بن كثير الدمشقي 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 لسهل بن عبد اللّه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جزء عم، لمحمد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للسيد عبد اللّه الشبر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لصدر المتألهين،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لمحي الدين العربي 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و إعرابه و بيانه، لمحمد علي طه الدرة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لعلي بن إبراهيم،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القيم، لابن القيم 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الكاشف، لمحمد جواد مغنية،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لتقي الدين ابن تيمية 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للفخر الرازي 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كنز الدقائق و بحر الغرائب، لمحمد المشهدي 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كازر، لحسين بن الحسن الجرجاني،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و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المراغي، لأحمد مصطفى المراغي،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منهج الصادقين، لملا فتح اللّه الكاشاني،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المنير في العقيدة و الشريعة و المنهج، لهبة الزحيلي،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النسائي، لأحمد بن شعيب النسائي 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النسفي، لعمر بن محمد النسفي 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 لعبد علي الحويزي،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الوسيط للقرآن الكريم، لمحمد الطنطاوي،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الآيات الكريم، لمحمد فؤاد عبد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التفصيل، لأبي الفتح الكراجكي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النشأتين، للراغب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تفضيل أمير المؤمنين عليه السّلام،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تفضيل الشيخين، لولي اللّه بن عبد الرحيم العمري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التهذيب،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المرام في شرح تهذيب الأحكام، لعبد القادر السنندجي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 لأبي الصلاح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أبحاث السيد الداماد، للمحقق الداماد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الأصول للشيخ ضياء الدين، للسيد مرتضى الخلخالي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الرافعي، للرافعي،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الأئمة عليهم السّلام، لمحمد رضا شريعت زاده الطالقاني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للشيخ مرتضى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الشريعة، للسيد محمد الطباطبائي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تقييد العلم، لأحمد بن علي بن ثابت الخطيب البغدادي 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التقليد لمعرفة السنن و المسانيد، لمحمد بن الغني البغدادي 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 المدعي، لإبراهيم حلمي القادري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الإكمال، لمحمد بن عبد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إكمال الإكمال في الأنساب و الأسماء و الألقاب، لمحمد الصابوني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أمل الآمل، للسيد حسن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تكملة حاشية ابن عابدين، لابن عابدين، مجلدان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المنهل العذب المورود، لأمين بن محمود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التكملة و الذيل و الصلة، للسيد مرتضى الزبيدي،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التكملة لوفيات النقلة، لزكي الدين المنذري 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تلامذة العلامة المجلسى و المجازون عنه، للسيد أحمد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تلبيس إبليس، لابن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التلخيص، لأحمد بن محمد الذهبي،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الحبير في تخريج أحاديث الرافعي الكبير،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المتشابه في الرسم، لأبي بكر الخطيب البغدادي 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التمام الحسن، لعبد السلام بن محمد بن عمر علوش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المنة في التعليق على فقه السنة، لمحمد ناصر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النعمة تبيان الخصال الموجبة للجنة، لعبد اللّه بن محمد الإدريسي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 للإسكافي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ليوسف بن عبد 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الأصول، لمحمد بن الحسن 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تمييز الخبيث فيما يدور على ألسنة الناس من الحديث، لعبد الرحمن بن علي م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الطيب، لابن الديبع 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بالمعلوم على تنزيه المعصوم، لمحمد بن الحسن الحر العاملي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لورام بن أبي فراس 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المسلم إلى تعدي الألباني على صحيح مسلم، لمحمد سعيد ممدوح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 الايضاح، لعبد اللّه بن بري م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 الرد على أهل الأهواء و البدع، لمحمد بن أحمد الشافعي 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تنزيل الآيات على الشواهد من الأبيات، لمحب الدين أفندي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تنزيه الشريعة، لأبي الحسن علي بن محمد الكناني المصري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الشريعة المرفوعة، لعلي بن محمد بن عراق الكتاني م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القميين، لأبي الحسن العاملي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التنضيف الفقهي لمحمد بن أحمد بن الدولابي 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لعبد اللّه بن الحسن المامقاني،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التنكيل مما في تأنيب الكوثري من الأباطيل، لعبد الرحمن بن يحيى المعلمي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تنوير الحوالك، للسيوطي،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تنوير المقباس من تفسير ابن عباس، لأبي طاهر بن يعقوب الفيروزآبادي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التوبيخ و التنبيه، لأبي الشيخ الأصبهاني 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توشيح الديباج و حلية الابتهاج، لبدر الدين القرافي م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الأفكار لمعاني تنقيح الأنظار، لمحمد بن إسماعيل الصنعاني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 للسيد شهاب الدين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المشتبه في ضبط أسماء الرواة و أنسابهم و ألقابهم و كناهم، لمحمد بن عبد اللّه القيسي الدمشقي 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المقاصد، لمحمد بن الحسين البهائي 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توضيحى فهرست كتب خانۀ همدرد، لفاروقي الندوي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لابن قيم الجوزية،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الآثار، لمحمد بن جرير الطبري 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لمحمد بن الحسن بن 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إحياء العلوم للغزالي، لعبد السلام محمد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 اللغات، لأبي زكريا النووي،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الألفاظ، لابن السكيت،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الأنساب و نهاية الأعقاب، للعبيدلي النسابة م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تاريخ دمشق، لعبد القادر بدران،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bookmarkStart w:id="84" w:name="pg20141_227556"/>
    </w:p>
    <w:p>
      <w:pPr>
        <w:pStyle w:val="BookText"/>
        <w:rPr/>
      </w:pPr>
      <w:bookmarkEnd w:id="84"/>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الإمام علي عليه السّلام، لأبي إسحاق الجويني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خصائص أمير المؤمنين علي بن أبي طالب عليه السّلام، لأحمد بن شعيب النسائي 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لأبي الحجاج يوسف المزني 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مستمر الأوهام على ذوي المعرفة و أولى الأفهام، لعلي بن هبة اللّه بن جعفر بن على بن ماكولا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المقال في تهذيب رجال النجاشي، للسيد محمد علي الأبطحي،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التيسير في أحاديث التفسير، لمحمد الملكي،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التيسير في القراءات السبع، لعثمان بن سعيد الداني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 لابن الربيع الشيباني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702303_2320776876"/>
      <w:bookmarkStart w:id="86" w:name="_Toc29"/>
      <w:bookmarkEnd w:id="85"/>
      <w:r>
        <w:rPr>
          <w:rtl w:val="true"/>
        </w:rPr>
        <w:t>حرف الثاء</w:t>
      </w:r>
      <w:bookmarkEnd w:id="86"/>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 لأبي حمزة، القرن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الثغور الباسمة في مناقب السيدة فاطمة عليها السّلام،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لابن حيان التميمي البستي 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تسع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ثقات الرواة، لحسن الموسوي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الثقلان،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علم الكتاب، الحياة، لأبي حيان التوحيدي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للشيخ الصدوق</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702305_2320776876"/>
      <w:bookmarkStart w:id="88" w:name="_Toc30"/>
      <w:bookmarkEnd w:id="87"/>
      <w:r>
        <w:rPr>
          <w:rtl w:val="true"/>
        </w:rPr>
        <w:t>حرف الجيم</w:t>
      </w:r>
      <w:bookmarkEnd w:id="88"/>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الحق، لأبي السعود القطيفي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حيان، لزكي نجيب محمود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 للأبياري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لجعفر بن أحمد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الشيعة،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لأحمد بن عبد الجواد و عباس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للشيخ محمد السبزواري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الأزهر في حديث النبي الأنور، لعبد الرءوف بن علي المناوي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من أحاديث الرسول صلّى اللّه عليه و آله لابن الأثير الجزري 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في تفسير القرآن، لمحمد بن جرير الطبري 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التحصيل في أحكام المراسيل، لصلاح الدين العلائي م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التصانيف الحديثية، ليوسف إليان سركيس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لمحمد بن علي الأردبيلي الغروي الحائري، القرن الحادى عشر،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الزيارات، لنبيل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السعادات، لمحمد مهدي النراقي 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الشمل في حديث خاتم الرسل، لمحمد بن يوسف الأباضي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للربيع بن الحبيب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لمحمد بن إسماعيل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لمحمد بن الحسن الشيباني 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العلوم، لمحمد بن معمر القرشي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الفرق و المذاهب، لمهنا و خريش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في أصول الربا، لرفيق يونس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كرامات الأولياء، ليوسف بن إبراهيم النبهاني، مجلدان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في الرجال، لموسى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لأبي عبد اللّه القرطبي 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الكبير،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لأخلاق الراوي، للخطيب البغدادي 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الرواة و أصحاب الإمام الرضا عليه السّلام، محمد مهدي نجف،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للشرائع، ليحيى بن سعيد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لمحمد بن محمود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المسانيد لأبي حنيفة النعمان الكوفي 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المسانيد و السنن، لأبي الفداء بن كثير الدمشقي 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المصنف مما في الميزان من حديث الراوي المضعف، للسيد عبد العزيز بن محمد الغماري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المقاصد في شرح القواعد، للشيخ علي بن الحسين الكركي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للسيد هاشم الناجي الجزائري،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جزء في مسائل عن أحمد بن محمد بن حنبل 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الجدول في إعراب القرآن، لمحمد حسن الحسني،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 التعديل، لجمال الدين القاسمى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 التعديل، للرازي 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تسع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 التعديل، لعبد الرحمن بن أبي حاتم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الأفهام في فضل الصلاة و السلام على محمد خير الأنام، لابن قيم الجوزية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جلاء العينين، للسيد نعمان خير الدين بن الآلوسي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جلاء العيون، للمجلسي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الأسبوع،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الجمان الحسان في أحكام القرآن، للسيد محمود الموسوي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جمرة الفؤاد، لمحمد المقدس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 الصحيحين البخاري و مسلم، لحسن بن محمد الصاغاني 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 لابن معين الموصلي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 من جامع الأصول و مجمع الزوائد، لمحمد بن محمد بن سليمان،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الوسائل في شرح الشمائل، للملا علي بن سلطان 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الوسائل، للملا علي القاري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 أنساب الأشراف، ليحيى بن جابر البلاذري 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على شرح المنهج، لزكريا الأنصاري،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و النصرة لسيد العترة عليهم السّلام،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 أنساب العرب، لعلي بن أحمد الأندلسي لابن حزم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الفهارس، لأبي إسحاق الجويني الأثري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اللغة، لابن دريد،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النسب، لابن الكلبي 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نسب قريش و أخبارها، لزبير بن بكار 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جنات الخلود، لمحمد رضا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جنادة بن كعب الأنصاري، لعلي محمد علي دخيل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جنتان مدهامتان، لعلي أكبر النهاوندي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 للسيد حسن المير جهاني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المرتاب، لعمر بن بدر الموصلي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جوابات أهل الموصل،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الحافظ أبي محمد عبد العظيم المنذري المصري، لعبد العظيم المنذري 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الفسيح لما تفقه عبد المسيح، للآلوسي،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الكافي، لابن قيم الجوزية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آثار التوحيد، للحافظ البرسي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جوامع الجامع، للطبرسي، ست مجلدات</w:t>
      </w:r>
      <w:r>
        <w:rPr>
          <w:rFonts w:eastAsia="Amiri" w:cs="Amiri" w:ascii="Amiri" w:hAnsi="Amiri"/>
          <w:color w:val="111111"/>
          <w:sz w:val="28"/>
          <w:szCs w:val="28"/>
          <w:rtl w:val="true"/>
          <w:lang w:bidi="ar-SA"/>
        </w:rPr>
        <w:t xml:space="preserve">. </w:t>
      </w:r>
      <w:bookmarkStart w:id="89" w:name="pg20141_227560"/>
    </w:p>
    <w:p>
      <w:pPr>
        <w:pStyle w:val="BookText"/>
        <w:rPr/>
      </w:pPr>
      <w:bookmarkEnd w:id="89"/>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جوامع الحكايات، لسديد الدين العوفي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الإكليل شرح مختصر الشيخ خليل، لصالح الآبي الأزهري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البحار في فضائل النبي المختار، ليوسف بن إسماعيل النبهاني،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الحسان، لأحد الحنفي بن محمد كرام القنائي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في الأحاديث القدسية، لمحمد بن الحسن الحر العاملي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صحيح البخاري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العقدين، للسمهودي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العقود، لمحمد بن أحمد المنهاجي، القرن التاسع،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الفقه، لبراج الطرابلسي 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في نسب الإمام على و آله عليهم السّلام، لمحمد بن أبي بكر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للشيخ محمد حسن النجفي،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المضيئة في طبقات الحنفية، لأبي الوفاء الحنفي 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في مناقب الإمام أبي الحسنين علي بن أبي طالب عليه السّلام، لمحمد الباعوني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لمحمد بن أحمد الدمشقي م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اللمّاع، للحسين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 في نسب الإمام علي و آله عليهم السّلام، لمحمد بن أبى بكر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النقي في الرد على البيهقي، لابن التركماني 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جيش أسامة، لمحمد بن الحسن الشيرواني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الجيم، لعمر الشيباني، ثلث مجلدات</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702307_2320776876"/>
      <w:bookmarkStart w:id="91" w:name="_Toc31"/>
      <w:bookmarkEnd w:id="90"/>
      <w:r>
        <w:rPr>
          <w:rtl w:val="true"/>
        </w:rPr>
        <w:t>حرف الحاء</w:t>
      </w:r>
      <w:bookmarkEnd w:id="91"/>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الجمل على شرح المنهج، لزكريا الأنصاري،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الشهاب على تفسير البيضاوي،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إبراهيم البيجوري على شرح العلامة بن قاسم الغرى على متن الشيخ أبي شجاع،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الصاوي على تفسير الجلالين، لأحمد الصاوي المالكي،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العلامة البناني لشرح محمد بن أحمد المحلي، للبناني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الإلهيات في الشرح الجديد للتجريد، لمحقق الأردبيلي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تحفة المحتاج، لأحمد بن قاسم العبادي،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تحفة المحتاج، لعبد الحميد الشرواني،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محي الدين شيخ زاده على تفسير القاضي البيضاوي،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حاوي الأرواح، لابن قيم الجوزية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الحاوي للفتاوي،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الحبائك في أخبار الملائك،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حبل المتين، لمحمد بن الحسين البهائي 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الغراء في بيان حدود المعرفة الواجبة لمقام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في بيان المحجة، لإسماعيل الأصفهاني 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في علل القراءات السبع، للحسين بن أحمد الفاسي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الإشارات في أحوال بضعة الكائنات،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في علم الحديث و الزهديات، لأبي الفرج ابن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المقربين، لمير محمد صالح الخاتون‌آبادي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ليوسف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الوردية، لحميد بن أحمد المحلى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افتراق المسلمين، للصافي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الإفك، للسيد جعفر مرتضى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 لقوام الدين الوشنوي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جعفر بن محمد القرشي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و المحدثون، لمحمد محمد زهو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السعداء للفضولي، مخطوطة في مكتبة الكلبايكاني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 لأحمد بن محمد الأردبيلي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الحديقة الهلالية، لمحمد بن الحسين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ذبائح أهل الكتاب، لمحمد بن الحسين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الأسوة، للسيد محمد حسنخان ملك بهوبال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المقصد في عمل المولد، لجلال الين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الايمان، لزين الدين الشهيد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التأويل في متشابه التنزيل، للسيد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اللدني، لأبي القاسم الرضوي اللاهوري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الحقائق في تاريخ الإسلام،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هامة حول القرآن الكريم، للسيد جعفر مرتضى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الزوج على الزوجة و حق الزوجة على الزوج، لطه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اليقين، للعلامة المجلسي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التوسل و الوسيلة على ضوء الكتاب و السنة، لموسى محمد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الحكايات،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بتخريج فضائل علي عليه السّلام، لأبي إسحاق الجويني الأثري القاهري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للسيد هاشم البحراني 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لأبي نعيم الأصفهاني 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العلماء في معرفة مذهب الفقهاء، لمحمد بن أحمد الشاشي القفال،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الفقهاء، لأحمد بن فارس بن زكريا الرازي 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الرضا عليه السّلام، للسيد جعفر مرتضى العاملي</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للدميري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 السياسية للإمام الحسن عليه السّلام، للسيد جعفر مرتضى</w:t>
      </w:r>
      <w:r>
        <w:rPr>
          <w:rFonts w:eastAsia="Amiri" w:cs="Amiri" w:ascii="Amiri" w:hAnsi="Amiri"/>
          <w:color w:val="111111"/>
          <w:sz w:val="28"/>
          <w:szCs w:val="28"/>
          <w:rtl w:val="true"/>
          <w:lang w:bidi="ar-SA"/>
        </w:rPr>
        <w:t xml:space="preserve">. </w:t>
      </w:r>
      <w:bookmarkStart w:id="92" w:name="pg20141_227563"/>
    </w:p>
    <w:p>
      <w:pPr>
        <w:pStyle w:val="BookText"/>
        <w:rPr/>
      </w:pPr>
      <w:bookmarkEnd w:id="92"/>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الحياة السياسية للإمام الجواد عليه السّلام، للسيد جعفر 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 لمحمد إلياس الكاندهلوي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 لمحمد يوسف الكاندهلوي،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الحيطان، للشيخ المرجي السقفي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702309_2320776876"/>
      <w:bookmarkStart w:id="94" w:name="_Toc32"/>
      <w:bookmarkEnd w:id="93"/>
      <w:r>
        <w:rPr>
          <w:rtl w:val="true"/>
        </w:rPr>
        <w:t>حرف الخاء</w:t>
      </w:r>
      <w:bookmarkEnd w:id="94"/>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 النبيين محمد صلّى اللّه عليه و آله، لعاطف الزين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خبايا الزوايا، لبدر الدين محمد بن بهادر الزركشي 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 لعبد المنعم محمد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في أشراف فخر الإسلام، لزغلول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الخراج، للقاضي أبي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 ليحيى بن آدم القرشي 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لقطب الدين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خزائن كتب كربلاء الحاضرة، لسلمان هادي آل طعمة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عليه السّلام، للسيد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عليه السّلام، للنسائي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 للشوشتري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لعثمان بن جني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الرسول صلّى اللّه عليه و آله و البتول عليه السّلام، للسيد كاظم الرشتي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العلوية، لمحمد بن علي بن إبراهيم النطنزي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 لمحمد باقر الكجوري الطهراني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الكبرى،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الوحي المبين، ليحيى بن الحسن الحلي 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النبوية، لمحمد أحمد عبد الباري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للشيخ الصدوق 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و قصتها، نخبة من طلبة الحوزة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الخطوط الطويلة، لمحمد بن علي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على عليه السّلام ابنة أبي جهل، للسيد علي الحسيني الميلاني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 المنبرية، لسعيد اللحام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الأثر في أعيان القرن الحادي عشر، للمحبي،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البدر المنير، لعمر بن علي 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تذهيب تهذيب الكمال في أسماء الرجال، لأحمد بن عبد اللّه الخزرجي اليمني 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في أصول الحديث، لحسين بن عبد اللّه الصيني 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خلافة علي بن أبي طالب عليه السّلام، لمأمون غريب المصري القاهري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المغتصبة، لإدريس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خلد برين، لمحمد علي البرغاني،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الخلفاء الراشدون في تاريخ الإسلام، للحافظ محمد بن عثمان الذهبي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خلفاء الرسول، لخالد محمد خالد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خلفاء الرسول الاثنى عشر، للسيد محمد علي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لمحمد بن الحسن 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الخليفة الزاهد، لعبد العزيز سيد الأهل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 رسائل في إثبات الحجة،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الخوارج عقيدة و فكر أو فلسفة‌؟ لعامر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خيرات حسان، لمحمد حسن خان الوزير،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المواعظ، لمحمد زمان الهندي</w:t>
      </w:r>
      <w:r>
        <w:rPr>
          <w:rFonts w:eastAsia="Amiri" w:cs="Amiri" w:ascii="Amiri" w:hAnsi="Amiri"/>
          <w:color w:val="111111"/>
          <w:sz w:val="28"/>
          <w:szCs w:val="28"/>
          <w:rtl w:val="true"/>
          <w:lang w:bidi="ar-SA"/>
        </w:rPr>
        <w:t xml:space="preserve">. </w:t>
      </w:r>
      <w:bookmarkStart w:id="95" w:name="pg20141_227565"/>
    </w:p>
    <w:p>
      <w:pPr>
        <w:pStyle w:val="Heading4"/>
        <w:numPr>
          <w:ilvl w:val="3"/>
          <w:numId w:val="1"/>
        </w:numPr>
        <w:rPr/>
      </w:pPr>
      <w:bookmarkStart w:id="96" w:name="__RefHeading___Toc3702311_2320776876"/>
      <w:bookmarkStart w:id="97" w:name="_Toc33"/>
      <w:bookmarkEnd w:id="95"/>
      <w:bookmarkEnd w:id="96"/>
      <w:r>
        <w:rPr>
          <w:rtl w:val="true"/>
        </w:rPr>
        <w:t>حرف الدال</w:t>
      </w:r>
      <w:bookmarkEnd w:id="97"/>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الإسلامية الشيعية، للسيد حسن الأمين،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القرن العشرين، لمحمد فريد وجدي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الدارس في تاريخ المدارس، للنعيمي الدمشقي،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 للعراقي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 فيما يتعلق بالرؤيا و المنام، للمحدث النوري،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الحديث النبوي و تاريخ تدوينه، لمحمد مصطفى الأعظمي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الحديث و المحدثين، لهاشم معروف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و بحوث في التاريخ و الإسلام، للسيد جعفر مرتضى العاملي،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دراسه تحقيقية لشخصية الرسول محمد صلّى اللّه عليه و آله، لمحمد رواس قلعه‌جي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في علامات الظهور، للسيد جعفر مرتضى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الدراية في تخريج حديث الهداية،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الدراية في علم مصطلح الحديث، للشهيد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الباهرة، للشهيد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للسيد محمد تقي الرضوي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شرح حديث الكساء، لمحمد رضا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مشاهير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الخريدة، لمحمد فتحا بن عبد الواحد السوسي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الناصحين، لعثمان حسن بن أحمد الخوبري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 في أخبار المدينة، لابن النجار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 في فضائل السيدة العظيمة، للمير 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 المنيفة،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البحار المصطفى، لمحمد بن المرتضى، ثلث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درر السمط في خبر السبط، لابن الأبار 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العقود الفريدة في تراجم الأعيان المفيدة، لكمال الدين عز الدين علي،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الفضائل في تزويج النور بالنور، لمحمد حسن الآشتياني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اختصار المغازى و السير، ليوسف بن عبد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الترجمان، لمحمد بن منصور المروزي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المكنونة في النسبة الشريفة المصونة، لمحمد بن المدني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المنتثرة في الأحاديث المشتهرة،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و اللآلي في بدائع الأمثال، لمحمد علي الإنسي اللبناني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السحابة في مناقب القرابة و الصحابة، لمحمد علي الشوكاني 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من المأثور و غير المأثور، لعلي بن محمد العاملي،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طبقات ربات الخدور، لزينب بنت يوسف الفواز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المصون في علوم الكتاب المكنون، لأحمد بن يوسف السمين الحلبي 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المنضد في أسماء كتب مذهب الإمام أحمد، للسبيعي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المنظوم في السحر و الطلاسم و النجوم، للغلابي،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في لغات القرآن العظيم، للمحدث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للشهيد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البهية، للحسن الحسيني اللواساني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الدروع الداودية في معاجز العترة، للملا داود الكعبي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الدروع الواقية،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معالم الحكم و مأثور مكارم الشيم، للقضاعي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للقاضي نعمان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لقطب الدين الراوندي 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أبي هريرة، لعبد المنعم صالح العلي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دفاع عن السنة المحمدية، لمحمد بن علي الهاشمي</w:t>
      </w:r>
      <w:r>
        <w:rPr>
          <w:rFonts w:eastAsia="Amiri" w:cs="Amiri" w:ascii="Amiri" w:hAnsi="Amiri"/>
          <w:color w:val="111111"/>
          <w:sz w:val="28"/>
          <w:szCs w:val="28"/>
          <w:rtl w:val="true"/>
          <w:lang w:bidi="ar-SA"/>
        </w:rPr>
        <w:t xml:space="preserve">. </w:t>
      </w:r>
      <w:bookmarkStart w:id="98" w:name="pg20141_227567"/>
    </w:p>
    <w:p>
      <w:pPr>
        <w:pStyle w:val="BookText"/>
        <w:rPr/>
      </w:pPr>
      <w:bookmarkEnd w:id="98"/>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شبه من شبّه و تمرّد، لأبي بكر الحصني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الأحكام، ليوسف بن رافع بن شداد الحلبي الشافعي 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لأحمد بن الحسين البيهقي 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الصدق، للشيخ محمد حسن المظفر،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إلى فقه اللغة، للثعالبي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الاولى للمؤسسات الثقافية، لمنظمة المؤتمر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الفالحين في شرح رياض الصالحين، لمحمد بن علي الصديقي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الفالحين، لمحمد بن علان الأشعري المكي م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مؤلفات الحديث، لمحي الدين عطية،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للبهبهاني،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دوائر المعارف، للسيد محمد مهدي الموسوي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صاحب بن عباد، لصاحب بن عباد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702313_2320776876"/>
      <w:bookmarkStart w:id="100" w:name="_Toc34"/>
      <w:bookmarkEnd w:id="99"/>
      <w:r>
        <w:rPr>
          <w:rtl w:val="true"/>
        </w:rPr>
        <w:t>حرف الذال</w:t>
      </w:r>
      <w:bookmarkEnd w:id="100"/>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لمحب الدين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 للنابلسي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المواريث في الأدلة على مواضع الحديث، لعبد الغني النابلسي الدمشقي 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إلى المعاد في مدح محمد و آله الأمجاد عليهم السّلام، سليمان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العباد، لمحمد كاظم الخراساني 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في علم الكلام، للسيد مرتضى علم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المعاد لشرح الإرشاد، للسبزواري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ذرايع البيان في عوارض اللسان، لمحمد رضا الطبسي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لمحمد محسن الطهراني،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مكارم الشريعة، للراغب الأصفهاني 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الطاهرة، للدولابي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الآثار الواردة، لابن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أصفهان، لأبي نعيم الأصبهاني،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أسماء التابعين، لعلي بن عمر الدار قطني 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 البخل و فضل السخاء، لمحمد بن محمد الغزالي الطوسي 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ذهول العقول بوفاة الرسول صلّى اللّه عليه و آله، لأبي تراب الظاهري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تاريخ بغداد، لمحمد بن محمود البغدادي 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تاريخ مولد العلماء و وفياتهم، لعبد العزيز الكناني 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التقييد في رواة السنن و المسانيد، لمحمد بن أحمد الفاسي 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ابن عبد الهادي على طبقات ابن رجب، ليوسف بن حسن بن عبد الهادي 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ديوان الضعفاء و المتروكين، للذهبي الدمشقي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ذيل تاريخ مولد العلماء و وفياتهم، لأبي محمد الأكفاني م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الذيل على رفع الإصر، لعبد الرحمن السخاوي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على ميزان الاعتدال، للحافظ العراقي م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اللآلى،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المسدد، لمحمد المدراسي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ذيل الكاشف، لأحمد العراقي 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مجلس من أمالي أبي نعيم، لساعد بن عمر بن غازي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مرآة الزمان، لموسى بن محمد اليونيني،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وفيات الأعيان المسمى بدرة الحجال، لابن القاضي 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 xml:space="preserve">. </w:t>
      </w:r>
      <w:bookmarkStart w:id="101" w:name="pg20141_227569"/>
    </w:p>
    <w:p>
      <w:pPr>
        <w:pStyle w:val="Heading4"/>
        <w:numPr>
          <w:ilvl w:val="3"/>
          <w:numId w:val="1"/>
        </w:numPr>
        <w:rPr/>
      </w:pPr>
      <w:bookmarkStart w:id="102" w:name="__RefHeading___Toc3702315_2320776876"/>
      <w:bookmarkStart w:id="103" w:name="_Toc35"/>
      <w:bookmarkEnd w:id="101"/>
      <w:bookmarkEnd w:id="102"/>
      <w:r>
        <w:rPr>
          <w:rtl w:val="true"/>
        </w:rPr>
        <w:t>حرف الراء</w:t>
      </w:r>
      <w:bookmarkEnd w:id="103"/>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الرائد، لجبران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رأب الصدع، لعيسى بن زيد بن علي بن الحسين عليه السّلام،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الأرواح، لإبراهيم بن جعفر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راحة الأرواح، للبيهقي السبزواري 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 لأحمد ضياء الدين النقشبندي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 صواب،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للزمخشري،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لتقي الدين حسن بن علي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أسانيد أو طبقات رجال كتاب الكافي، للسيد حسين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مهدي بحر العلوم،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حول الرسول صلّى اللّه عليه و آله، لخالد محمد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السنة، للشيخ محمد حسن المظفر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المسمى بالهداية و الإرشاد، لأبي نصر البخاري 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لأحمد بن علي بن منحويه الأصبهاني 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لمحمد بن الحسن 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العلامة الحلي، 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لأحمد بن علي بن العباس النجاشي 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الرجبية في علم الفرائض، منظومته و شرح المارديني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الرحلة الحجازية، لمحمد بن يحيى بن محمد المختار الولائي 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الرحلة في طلب الحديث، للخطيب البغدادي 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المدرسية، للجواد البلاغي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الأمة في اختلاف الأمة، لمحمد بن عبد الرحمن الدمشقي، القرن الثامن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الرحيق المختوم، لصفي الرحمن المباركفوري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الزنادقة و الجهمية، لأحمد بن حنبل 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من أخلد إلى الأرض،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المختار على الدر المختار، شرح تنوير الأبصار، لمحمد أمين،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للجاحظ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للمحقق الكركي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الأصولية، للوحيد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الرضي، للسيد 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العشر، لابن فهد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للطوسي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و نصوص تزويج فاطمة عليها السّلام، لصلاح الدين المنجد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لمحمد بن إدريس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أبي غالب الزراري، لأبي غالب الزراري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رسالتان مجموعتان من فتاوى العلمين علي بن بابويه و الحسن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تحفة، و رسالة ترغيب بر دعا، لأبي علي سينا 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حول حديث نحن معاشر الأنبياء لا نورث،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حول خبر مارية،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السعدية،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سير و سلوك، للسيد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الشيخ الأنصاري، للشيخ مرتضى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أجوبة المسائل السروية، 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التاريخ، مخطوطة في مكتبة الكلبايكاني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تفضيل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حل حديث مذكور في العلل و العيون، للعلامة المجلسي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شرح خطبة تتضمن آية النور، لمحمد خان الكرماني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صداق فاطمة عليها السّلام، لمحمد صبغة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الغيبة،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معنى المولى،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المهر،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النص على أمير المؤمنين عليه السّلام،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الكشف في بيان خروج المهدى عليه السّلام،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المتعة،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المحكم و المتشابه المعروف بتفسير النعماني، للسيد المرتضى علم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المسترشدين، للحارث المحاسبي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المفاضلة بين الصحابة، لابن حزم الأندلسي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رسوخ الأخبار في منسوخ الأخبار، لإبراهيم عمر الجعيري 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الأعظم صلّى اللّه عليه و آله و أهل بيته الأطهار عليهم السّلام، لحسون ملا 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الأعظم صلّى اللّه عليه و آله مع خلفائه، للمهدي القرشي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في القرآن الكريم، لحسن كامل الملطاوي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 للسيد شهاب الخضرمي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الرصف لما روي عن النبي صلّى اللّه عليه و آله من الفضل و الوصف، لمحمد بن محمد الحاقولي م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الخفاء شرح ذات الشفاء، الآلائي الكردي،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الغرر عن قاعدة لا ضرر، للباقر الخالصي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 الشبهات، للسيد أحمد بن سودة الحسني الإدريسي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الرفع و التكميل في الجرح و التعديل، محمد عبد الحسن اللكهنوئي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الرقائق، لعبد اللّه الشافعي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روائع البيان تفسير آيات الأحكام من القرآن، لمحمد علي الصابوني،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الروائع المختارة، للسيد مصطفى الموسوي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الرقابة المالية في عهد الرسول و الخلفاء الراشدين، لعيسى أيوب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 للمير محمد باقر الداماد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الشاميين للمغازي و السير، لحسين عطوان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تفسير القرآن العظيم و السبع المثاني للسيد محمود الآلوسي 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ثلاثين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للخوانساري،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الأزهر، لقلندر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الأنف، لعبد الرحمن السهيلي 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الأئمة عليهم السّلام، للسيد عرب علي الرضوي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 للسيد جمال الدين الشيرازي الدشتكي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الأحباب في سيرة النبي و الآل عليهم السّلام، للدشتكي م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تحفة الواعظين، لمحمد حسن الشهيدي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الشهداء، لملا حسين الكاشفي 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الطالبين و عمدة المفتين، للنووي،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الفريقين، أمالي المؤمل بن مسرور الشاشي العمركي المردي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 في تواريخ النساء، لياسين خير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المتقين، لمحمد تقي المجلسي،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المحبين، لابن قيم الجوزية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المستطابة، لعادل عبد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من الكافي للكليني 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الندية شرح الدرر البهية، للقنوجي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لمحمد بن الفتال 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الداني إلى المعجم الصغير، للطبراني لمحمد شكور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النضير، للصنعاني،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 لابن قيم الجوزية</w:t>
      </w:r>
      <w:r>
        <w:rPr>
          <w:rFonts w:eastAsia="Amiri" w:cs="Amiri" w:ascii="Amiri" w:hAnsi="Amiri"/>
          <w:color w:val="111111"/>
          <w:sz w:val="28"/>
          <w:szCs w:val="28"/>
          <w:rtl w:val="true"/>
          <w:lang w:bidi="ar-SA"/>
        </w:rPr>
        <w:t xml:space="preserve">. </w:t>
      </w:r>
      <w:bookmarkStart w:id="104" w:name="pg20141_227573"/>
    </w:p>
    <w:p>
      <w:pPr>
        <w:pStyle w:val="BookText"/>
        <w:rPr/>
      </w:pPr>
      <w:bookmarkEnd w:id="104"/>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المربع بشرح زاد المقنع، لمنصور بن يونس الحنبلي م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المناظر في علم الأوائل و الأواخر، لأبي الوليد الحلبي م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 لذبيح اللّه المحلاتي،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الأبرار، للسيد نعمة اللّه الجزائري،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الجنة في محبة النبي صلّى اللّه عليه و آله و أتباع السنة، لمحمد سليمان 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الجنة، لمحمد حسن الزنوزي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السالكين، للسيد علي خان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الصالحين، ليحيى بن شرف النووي،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للميرزا عبد اللّه الأفندي،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المؤمنين في أحوال المعصومين عليهم السّلام، للسيد أبو القاسم اللاهيجي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 للحسين علي آل الشيخ سليمان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 للسيد علي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المستطابة، ليحيى بن أبي بكر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المصائب، لميرزا علي أكبر التبريزي،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في مناقب العشرة المبشرة بالجنة، لأبي جعفر أحمد المحب الطبري،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 لمحمد علي المدرس، ثمان مجلدات</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702317_2320776876"/>
      <w:bookmarkStart w:id="106" w:name="_Toc36"/>
      <w:bookmarkEnd w:id="105"/>
      <w:r>
        <w:rPr>
          <w:rtl w:val="true"/>
        </w:rPr>
        <w:t>حرف الزاء</w:t>
      </w:r>
      <w:bookmarkEnd w:id="106"/>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السالك، للفيض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المسلم فيما اتفق عليه البخاري و مسلم، لمحمد حبيب اللّه الشنقيطي،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لابن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المعاد، للمجلسي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المعاد في هدى خير العباد، لابن قيم الجوزية،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البخاري لعمر ضياء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التواريخ لكمال بن جمال المنجم اليزدي،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زرارة بن أعين، للبشير المحمدي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زوائد ابن ماجة على الكتب الخمسة، لأحمد بن أبي بكر الكناني البوصيري 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زوائد عبد اللّه بن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 و أحكام في مذهب أهل السنة، للسيد أحمد 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الزواجر عن اقتراف الكبائر، لابن حجر الهيتمي 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 للأمير مهنّا الخيامي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للحسين الأهوازي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لوكيع بن الجراح 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و الرقائق، لعبد اللّه مبارك المروزي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لمحمد جمال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أم الحسن آفاق النبوة، لعبد الحكيم مشوع السلوم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فاطمة عليها السّلام بنت محمد صلّى اللّه عليه و آله، لعبد الزهراء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 للسيد الكفائي،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الحديقة في رجال الطريقة، لعبد الغني إسماعيل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الزيارات بدمشق، للقاضي محمود العدوي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أخت الحسين عليه السّلام، محمد حسين الأديب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الإمام، لدخيل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الكبرى، لجعفر النقدي</w:t>
      </w:r>
      <w:r>
        <w:rPr>
          <w:rFonts w:eastAsia="Amiri" w:cs="Amiri" w:ascii="Amiri" w:hAnsi="Amiri"/>
          <w:color w:val="111111"/>
          <w:sz w:val="28"/>
          <w:szCs w:val="28"/>
          <w:rtl w:val="true"/>
          <w:lang w:bidi="ar-SA"/>
        </w:rPr>
        <w:t xml:space="preserve">. </w:t>
      </w:r>
      <w:bookmarkStart w:id="107" w:name="pg20141_227575"/>
    </w:p>
    <w:p>
      <w:pPr>
        <w:pStyle w:val="Heading4"/>
        <w:numPr>
          <w:ilvl w:val="3"/>
          <w:numId w:val="1"/>
        </w:numPr>
        <w:rPr/>
      </w:pPr>
      <w:bookmarkStart w:id="108" w:name="__RefHeading___Toc3702319_2320776876"/>
      <w:bookmarkStart w:id="109" w:name="_Toc37"/>
      <w:bookmarkEnd w:id="107"/>
      <w:bookmarkEnd w:id="108"/>
      <w:r>
        <w:rPr>
          <w:rtl w:val="true"/>
        </w:rPr>
        <w:t>حرف السين</w:t>
      </w:r>
      <w:bookmarkEnd w:id="109"/>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ابن الجنيد، لأبي إسحاق الحنبلي 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سؤالات الحافظ السلفي، لخميس الخوري من أهل واسط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سؤالات حمزة بن يوسف في الجرح و التعديل، لموفق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و الجواب، للسيد محمد كاظم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السابق و اللاحق، لأبي بكر الخطيب البغدادي 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السادات الذين عرفتهم، لعبد الستار الطويلة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ساقطات الآثار الباقية، لأبي ريحان البيروني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السامي في الأسامي، لأحمد بن محمد الميداني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 في معرفة قبائل و أنساب العرب لمحمد أمين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السبعة من السلف للفيروزآبادي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السبل الجلية،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السلام في شرح بلوغ المرام، لمحمد بن إسماعيل الصنعاني 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 الرشاد، للصالحي،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لابن إدريس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الأنساب، للسيد أحمد بن محمد كياء الجيلاني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السالك شرح أسهل المسالك، للسيد عثمان بن حسين المالكي،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الوهاج، لإبراهيم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الوهاج في شرح المنهاج النووي، لمحمد الزهري الغمراوي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السلسلة العلوية، لأبي نصر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العالمين و كشف ما في الدارين، للغزالي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سرور الشيعة، لملا عبد اللّه البروجردي، مخطوط في مكتبة المرعشي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سطور مع نساء مؤمنات، حسون ملا 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سعادة الدارين، للنبهاني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سعادة الكونين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السعة و الرزق، للكلباسي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الشموس و الأقمار، لعبد القادر الورديفي الخيراني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للمحدث القمي،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 للجوهري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الإبريز، للحسن بن علي الحسيني البلخي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الأحاديث الصحيحة و شيء من فقهها و قواعدها، لمحمد ناصر الدين الألباني،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 للسيد جعفر مرتضى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الفارسي، لمحمد جواد آل 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سلوك الملوك، لفضل اللّه روزبهان خنجي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سليل الإمام الكاظم عليه السّلام العلوي الغريب، لعبد الجبار الساعدي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سماء المقال في تحقيق علم الرجال، لأبي الهدى الكلباسي،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السمير المهذب، لمحمد عبد اللّه القاهري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رفع اليدين في الدعاء بعد الصلاة، لمحمد بن الرحمن الزبيدي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لابن ماجة،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لأبي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ترمذي، لأبي عيسى محمد بن عيسى 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 قطني، لعلي بن عمر الدار قطني،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للدارمي،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سعيد بن منصور، لسعيد بن منصور الخراساني،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الصغرى، لأحمد بن حسين البيهقي 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0" w:name="pg20141_227577"/>
    </w:p>
    <w:p>
      <w:pPr>
        <w:pStyle w:val="BookText"/>
        <w:rPr/>
      </w:pPr>
      <w:bookmarkEnd w:id="110"/>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لأحمد بن حسين البيهقي،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المأثورة، لمحمد بن إدريس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للنسائي،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و المبتدعات المتعلقة بالأذكار و الصلوات، لمحمد عبد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الهدى، لعبد النبي بن أحمد القدوسي الحنفي 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السواد الأعظم، للسمرقندي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رساله دربارۀ حجة بن الحسن العسكري، للمجلسي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عليها السّلام، لتوفيق أبو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للذهبى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التفاسير لكلام العلي الكبير، لأبي بكر جابر 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سيدنا أبي الحسن علي بن أبي طالب عليه السّلام، لعلي الحسني الندوي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عمر بن عبد العزيز، لعلي فاعور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لمحمد بن حبان التيمي 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النبي الأعظم صلّى اللّه عليه و آله، لمحمد 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 الكبير، لمحمد بن الحسن الآشتياني،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الماسح، للسيد محمد سلطان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اليماني المسلول، للسيد محمد بن يوسف التونسي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السيل الجراح المتفق على حدائق الأزهار، لمحمد بن علي الشوكاني،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702321_2320776876"/>
      <w:bookmarkStart w:id="112" w:name="_Toc38"/>
      <w:bookmarkEnd w:id="111"/>
      <w:r>
        <w:rPr>
          <w:rtl w:val="true"/>
        </w:rPr>
        <w:t>حرف الشين</w:t>
      </w:r>
      <w:bookmarkEnd w:id="112"/>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شافى الغليل في شرح خمسمائة آية من التنزيل، لعبد اللّه محمد البحري اليماني 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شباب حول الرسول صلّى اللّه عليه و آله، ليوسف عبد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شباب في الشيخوخة، لأمين رويحة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شبهاى پيشاور، للسيد محمد سلطان الواعظين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 للمازندراني،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الكون، لمحي الدين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الشجرة المباركة، للفخر الرازي 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المعارف و الأحوال و صالح الإقبال و الأعمال، لعز بن عبد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أخبار من ذهب، لأبي الصلاح الحنبلي 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لجعفر بن الحسن الحلي،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عليهم السّلام، للقاضي نعمان أبي حنيفة الشيعي 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البداية في علم الدراية، للشهيد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البدخشي، لمحمد بن الحسن البدخشي م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تبصرة المتعلمين، لضياء الدين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التنبيه،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ثلاثيات مسند أحمد، لمحمد بن أحمد سالم النابلسي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الجامع الصغير، للخطيب الشربيني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النزول، لابن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الحديثين، لمحمد خان الكرماني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و أسبابها، لنزيه القميحا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أمير المؤمنين عليه السّلام، لمير حسين الميبدي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الرشيد الوطواط، للرشيد الوطواط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السنة، لحسين بن مسعود البغوي 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سنن ابن ماجة، لأبي الحسن الحنفي السندي،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الشرواني و ابن مسلم على تحفة المحتاج بشرح المنهاج، لعبد الحميد الشرواني،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الشفاء للقاضي عياض، لملا علي القاري، مجلدان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الصدر،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الصغير، لأبي البركات أحمد بن محمد،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عبد الوهاب على تلك الكلمات، لعبد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العلامة زروق على متن الرسالة لأحمد بن محمد زروق،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المائة كلمة لأمير المؤمنين عليه السّلام، لميثم بن علي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عين العلم و زين الحلم، لعلي بن سلطان محمد الهروي القاري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فتح القدير، لابن الهمام الحنفي 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الفقه الأكبر، لعلي بن سلطان محمد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قصيدة الصاحب بن العباد، لجعفر بن أحمد البهلولي المعتزلي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اللمعة الدمشقية، للشهيد الثاني،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المسند، للحسين بن مسعود الفراء البغوي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مشكل الآثار، لشعيب الأرناءوط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معانى الآثار، لأحمد بن محمد الأزدي الطحاوي 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المكاسب، للسيد محمد كاظم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مناقب الأئمة الاثنى عشر، لمحي الدين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المنام،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المنظومة البيقونية، لعمر بن محمد البيقوني م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عشرون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لكمال الدين ميثم بن علي البحراني،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أصحاب الحديث، للخطيب البغدادي 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 لأبي الحسن الكازروني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 ليوسف النبهاني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الشريعة، لمحمد بن حسين الآجري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الايمان، لأحمد بن الحسين البيهقي 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الشفاء بتعريف حقوق المصطفى صلّى اللّه عليه و آله، لعياض بن قدسي 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3" w:name="pg20141_227580"/>
    </w:p>
    <w:p>
      <w:pPr>
        <w:pStyle w:val="BookText"/>
        <w:rPr/>
      </w:pPr>
      <w:bookmarkEnd w:id="113"/>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السقام في زيارة خير الأنام، لتقي الدين السبكي 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الغرام بأخبار البلد الحرام، للسيد تقي الدين محمد بن أحمد الفاسي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الشماريخ في علم التاريخ،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الشوارد، لحسن بن محمد الصنعاني 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 لعبيد اللّه الحسكاني،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للقاضي محمد بن سلامة القضاعي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الشهاب الثاقب في بيان معنى الناصب، للشيخ يوسف البحراني 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في الشيب و الشباب، للشريف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شهيرات النساء، للأميرة قدرية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الشيخان، لطه حسين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المضيرة أبو هريرة، لمحمود أبو 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الشيخان أبو بكر و علي عليه السّلام، لعبد الرحيم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ليوسف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بين الحقيقة و الأوهام، للسيد محسن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التاريخ، لمحمد حسين الزين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و الإمامة، لمحمد حسين المظفري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و السنة، لإحسان إلهي ظهير</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702323_2320776876"/>
      <w:bookmarkStart w:id="115" w:name="_Toc39"/>
      <w:bookmarkEnd w:id="114"/>
      <w:r>
        <w:rPr>
          <w:rtl w:val="true"/>
        </w:rPr>
        <w:t>حرف الصاد</w:t>
      </w:r>
      <w:bookmarkEnd w:id="115"/>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الصارم المسلول، لابن تيمية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صحابة رسول اللّه صلّى اللّه عليه و آله في الكتاب و السنة، لعيادة أيوب الكبيسي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صحابيات حول الرسول صلّى اللّه عليه و آله، لزهير مصطفى يازجي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 لأسامة عمورة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الصحاح، للجوهري، سبع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بترتيب ابن بلبان، لعلي بن بلبان الفارسي،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لمحمد بن إسماعيل بن إبراهيم البخاري 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الجامع الصغير و زيادته الفتح الكبير، لمحمد ناصر الدين الألباني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بن الحجاج بن مسلم القشيري 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 آله، للسيد جعفر مرتضى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الإمام الرضا عليه السّلام، برواية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الزهراء عليه السّلام، لأسعد عبود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الجامعة، للأبطحي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العلوية، للسماهيجي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المهدية، لإبراهيم بن محسن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صراح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للنباطي البياضي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الصديقة الزهراء عليها السّلام بين المحنة و المقاومة، لعبد الزهراء عثمان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الصلات و البشر، للفيروزآبادي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الجنة، لأبي نعيم الأصفهاني،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الصفوة، لأبي الفرج 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الصفوة، لزيد الشهيد بن علي بن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الأخبار،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التفاسير، لمحمد علي الصابوني،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الزلال المعين، لأبي الحسن الكازروني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صلح الإخوان، لداود بن سليمان النقشبندي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المهرقة، للقاضي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لأحمد 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 من حياة الصحابة، لعبد الرحمن رأفت</w:t>
      </w:r>
      <w:r>
        <w:rPr>
          <w:rFonts w:eastAsia="Amiri" w:cs="Amiri" w:ascii="Amiri" w:hAnsi="Amiri"/>
          <w:color w:val="111111"/>
          <w:sz w:val="28"/>
          <w:szCs w:val="28"/>
          <w:rtl w:val="true"/>
          <w:lang w:bidi="ar-SA"/>
        </w:rPr>
        <w:t xml:space="preserve">. </w:t>
      </w:r>
      <w:bookmarkStart w:id="116" w:name="pg20141_227582"/>
    </w:p>
    <w:p>
      <w:pPr>
        <w:pStyle w:val="BookText"/>
        <w:rPr/>
      </w:pPr>
      <w:bookmarkEnd w:id="116"/>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صهرين عثمان و علي عليه السّلام، لعبد الرحيم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بشرح الكرماني،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702325_2320776876"/>
      <w:bookmarkStart w:id="118" w:name="_Toc40"/>
      <w:bookmarkEnd w:id="117"/>
      <w:r>
        <w:rPr>
          <w:rtl w:val="true"/>
        </w:rPr>
        <w:t>حرف الضاد</w:t>
      </w:r>
      <w:bookmarkEnd w:id="118"/>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الصغير، للبخاري 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الكبير، لأبي جعفر بن عمر العقيلي الملكي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و المتروكين، لأحمد بن علي النسائي 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ضوء الشمس، للسيد محمد أبو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الضوء اللامع، لشمس الدين السخاوي 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702327_2320776876"/>
      <w:bookmarkStart w:id="120" w:name="_Toc41"/>
      <w:bookmarkEnd w:id="119"/>
      <w:r>
        <w:rPr>
          <w:rtl w:val="true"/>
        </w:rPr>
        <w:t>حرف الطاء</w:t>
      </w:r>
      <w:bookmarkEnd w:id="120"/>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 عليهم السّلام، لا بني بسطام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طبائع النساء و ما جاء فيها من العجائب و الغرائب، لعبد ربه الأندلسي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لمحمد محسن التهراني،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الأولياء، لابن الملقن سراج الدين المصري م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الحفاظ، لعبد الرحمن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الحفاظ و المفسرين، لعز الدين السيروان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الحنابلة، لمحمد بن أبي يعلي،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لخليفة خياط العصفري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الخواص أهل الصدق و الإخلاص، لأحمد بن أحمد الزبيدي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لأحمد بن محمد الدمشقي،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لعبد الرحيم الأسنوي،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الشافعية الكبرى، لعبد الوهاب السبكي، عشر مجلدات</w:t>
      </w:r>
      <w:r>
        <w:rPr>
          <w:rFonts w:eastAsia="Amiri" w:cs="Amiri" w:ascii="Amiri" w:hAnsi="Amiri"/>
          <w:color w:val="111111"/>
          <w:sz w:val="28"/>
          <w:szCs w:val="28"/>
          <w:rtl w:val="true"/>
          <w:lang w:bidi="ar-SA"/>
        </w:rPr>
        <w:t xml:space="preserve">. </w:t>
      </w:r>
      <w:bookmarkStart w:id="121" w:name="pg20141_227583"/>
    </w:p>
    <w:p>
      <w:pPr>
        <w:pStyle w:val="BookText"/>
        <w:rPr/>
      </w:pPr>
      <w:bookmarkEnd w:id="121"/>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الفقهاء، لأبي إسحاق الشيرازي 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لمحمد بن سعد، تسع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لمحي الدين الطعمي،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القسم المتمم لتابعي أهل المدينة، لمحمد بن سعد، القرن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المحدثين بأصبهان و الواردين عليها، لأبي الشيخ الأنصاري 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المفسرين، لشمس الدين الداودي م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طرائف المقال في معرفة طبقات الرجال، للسيد علي أصغر بن محمد شفيع،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التثريب، لزين الدين أبي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طرفة الأصحاب في معرفة الأنساب، للسلطان عمر بن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الهجرتين و باب السعادتين، لابن قيم الجوزية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طوالع الأنوار، للسيد محمد مهدي بن السيد محمد جعفر الموسوي</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702329_2320776876"/>
      <w:bookmarkStart w:id="123" w:name="_Toc42"/>
      <w:bookmarkEnd w:id="122"/>
      <w:r>
        <w:rPr>
          <w:rtl w:val="true"/>
        </w:rPr>
        <w:t>حرف الظاء</w:t>
      </w:r>
      <w:bookmarkEnd w:id="123"/>
    </w:p>
    <w:p>
      <w:pPr>
        <w:pStyle w:val="BookText"/>
        <w:rPr/>
      </w:pP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 لعبد الكريم العقيلي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عليها السّلام، للشيخ جواد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ظلمات أبي ريه، لمحمد عبد الرزاق حمزة الوهابي</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702331_2320776876"/>
      <w:bookmarkStart w:id="125" w:name="_Toc43"/>
      <w:bookmarkEnd w:id="124"/>
      <w:r>
        <w:rPr>
          <w:rtl w:val="true"/>
        </w:rPr>
        <w:t>حرف العين</w:t>
      </w:r>
      <w:bookmarkEnd w:id="125"/>
    </w:p>
    <w:p>
      <w:pPr>
        <w:pStyle w:val="BookText"/>
        <w:rPr/>
      </w:pP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عارضة الأحوذى بشرح صحيح الترمذي، لابن العربي المالكي م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الملائكة الأبرار، لعمر سليمان الأشقر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في خبر من غبر و ذيوله، للذهبي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عبقات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للمير حامد حسين الهندي اللكهنوئي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عبقات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للمير حامد حسين اللكهنوئي،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العبقريات الإسلامية، لعباس محمود عقاد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عبقرية الإمام علي و الحسين و فاطمة الزهراء عليهم السّلام و الفاطميون، لمحمود عقاد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العجالة في الأحاديث المسلسلة، لمحمد ياسين الفاداني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لزين الدين الشهيد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الأصول، للشيخ 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لأحمد بن فهد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شرح العمدة، لعبد الرحمن بن إبراهيم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الصابرين، لابن قيم الجوزية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لعلي بن يوسف بن المطهر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السهو للنبي صلّى اللّه عليه و آله،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العرائس الواضحة، للأبياري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 و اليهود، لأحمد سوسة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للسيد محمد كاظم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العروس، لجعفر بن أحمد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العسجد المسبوك في طبقات الخلق و الملوك، للملك الأشرف الغساني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العشرة المبشرة بالجنة، للسيد الجميلي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عشرة النساء، لأحمد بن شعيب 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عصمة الأنبياء عليهم السّلام، لمحمد بن عمر التيمي 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عظمة الإسلام، لمحمد عطية الأباري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العظمة، لأبي الشيخ الأصفهاني 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أئمة السلف، فواز أحمد زمرلي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عقائد السلف، لعلي سامي النشار و الطالبي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الثمين في تاريخ البلد الأمين، لتقي الدين المكي 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الجمان في تاريخ أهل الزمان، لبدر الدين محمود العيني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 للسيد ياسين أحمد الصواف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الدرر في أخبار المنتظر، ليوسف بن يحيى 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عقود الجمان في تاريخ أهل الزمان، لبدر الدين محمود العيني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عقود الزبرجد على مسند الإمام أحمد،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لابن عبد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الحديث، لابن أبي حاتم 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المتناهية، لأبي الفرج 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و معرفة الرجال، لأحمد بن حنبل،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دمشق و أعيانها في القرن الثالث عشر، لمحمد مطيع و نزار أباظة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آل النبي صلّى اللّه عليه و آله، لمحمد عبده 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رسول اللّه صلّى اللّه عليه و آله، لمحمد عبده 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الكتاب، للسيد خواجه 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 لأبي بكر جابر 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 للعلي الغفار في صحيح الأخبار و سقيمها، لمحمد بن أحمد الذهبي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علوم الحديث، لابن صلاح الشهرزوري 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الأكبر عليه السّلام، للسيد عبد الرزاق المقرم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إمام المتقين، لعبد الرحمن الشرقاوي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لا سواه، لمحمد رضي الرضوي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عليه السّلام و پيامبران، للسيالكوتي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و مناؤوه، للنوري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 لمحمد جواد آل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التحقيق، لإبراهيم بن عامر العبيدي المالكي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الزائر، للسيد حيدر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السالك و عدة الناسك، لأحمد بن النقيب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عيون الأخبار، لابن البطريق 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شرح صحيح البخاري، للبدر الدين العيني 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اليوم و الليلة، لأحمد بن شعيب النسائي 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الدراية، لأبي العباس الغبريني م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الكلام، لمحمد باقر الفشاركي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النجابة في معرفة من مات من الصحابة، لمصطفى بن محمد 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عوائد الأيام، للنراقي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العواصم من القواصم، أبي بكر العربي 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للشيخ عبد اللّه البحراني، من كتاب العقل و الجهل إلى مجلد الإمام الجواد عليه السّلام،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عوالى اللآلى العزيزية، لابن أبي الجمهور الأحسائي، المجلد الثاني و الثالث و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شرح سنن أبي داود، لمحمد شمس الحق العظيم‌آبادي،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العويص،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العيال، لابن أبي الدنيا البغدادي 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الغدير، لبولس 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الحياة، للمجلسي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لخليل بن أحمد الفراهيدي 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تسع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العبرة و غبن العترة، للسيد أحمد آل طاوس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الأثر، لابن سيد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الأثر، لمحمد بن محمد العمري الأندلسي الإشبيلي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الأخبار في مناقب الأخيار، لمحمد بن علي الحسيني البغدادي</w:t>
      </w:r>
      <w:r>
        <w:rPr>
          <w:rFonts w:eastAsia="Amiri" w:cs="Amiri" w:ascii="Amiri" w:hAnsi="Amiri"/>
          <w:color w:val="111111"/>
          <w:sz w:val="28"/>
          <w:szCs w:val="28"/>
          <w:rtl w:val="true"/>
          <w:lang w:bidi="ar-SA"/>
        </w:rPr>
        <w:t xml:space="preserve">. </w:t>
      </w:r>
      <w:bookmarkStart w:id="126" w:name="pg20141_227587"/>
    </w:p>
    <w:p>
      <w:pPr>
        <w:pStyle w:val="BookText"/>
        <w:rPr/>
      </w:pPr>
      <w:bookmarkEnd w:id="126"/>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لعبد اللّه بن مسلم بن قتيبة 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التواريخ، لمحمد بن شاكر الدمشقي</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702333_2320776876"/>
      <w:bookmarkStart w:id="128" w:name="_Toc44"/>
      <w:bookmarkEnd w:id="127"/>
      <w:r>
        <w:rPr>
          <w:rtl w:val="true"/>
        </w:rPr>
        <w:t>حرف الغين</w:t>
      </w:r>
      <w:bookmarkEnd w:id="128"/>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و الاستنفار، لابن هلال 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غالية المواعظ، لأبي البركات نعمان أفندي الآلوسي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الغايات، لجعفر بن أحمد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البيان، للشافعي الصغير م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للسيد هاشم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في رجال البخاري إلى سيد الأنام، لمحمد بن داود البازلي الكردي الحمودي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الوسائل في معرفة الأوائل، لإسماعيل بن هبة اللّه الموصلي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 السنة و الأدب، لعبد الحسين الأميني،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غرائب القرآن و رغائب الفرقان، للحسن بن محمد النيشابوري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غرائب مالك بن أنس، لمحمد بن مطهر البغدادي 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التبيان في من لم يسم في القرآن، لمحمد بن إبراهيم الكناني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 درر الكلم، لعبد الواحد الآمدي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للقاسم بن سلام الهروي 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لإبراهيم بن إسحاق الحربي،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لابن الجوزي،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لمحمد بن محمد الخطابي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القرآن، المنسوب إلى زيد بن علي بن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غوامض الأسماء المبهمة، لخلف بن عبد الملك القرطبي م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غياث اللغات، لمحمد غياث الدين</w:t>
      </w:r>
      <w:r>
        <w:rPr>
          <w:rFonts w:eastAsia="Amiri" w:cs="Amiri" w:ascii="Amiri" w:hAnsi="Amiri"/>
          <w:color w:val="111111"/>
          <w:sz w:val="28"/>
          <w:szCs w:val="28"/>
          <w:rtl w:val="true"/>
          <w:lang w:bidi="ar-SA"/>
        </w:rPr>
        <w:t xml:space="preserve">. </w:t>
      </w:r>
      <w:bookmarkStart w:id="129" w:name="pg20141_227588"/>
    </w:p>
    <w:p>
      <w:pPr>
        <w:pStyle w:val="BookText"/>
        <w:rPr/>
      </w:pPr>
      <w:bookmarkEnd w:id="129"/>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الورى،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الغنية لطالبي طريق الحق عز و جل، لعبد القادر الجيلاني 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لمحمد بن الحسن 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702335_2320776876"/>
      <w:bookmarkStart w:id="131" w:name="_Toc45"/>
      <w:bookmarkEnd w:id="130"/>
      <w:r>
        <w:rPr>
          <w:rtl w:val="true"/>
        </w:rPr>
        <w:t>حرف الفاء</w:t>
      </w:r>
      <w:bookmarkEnd w:id="131"/>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لمحمود بن عمر الزمخشري،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من اللفظ الرائق، لعبد المحسن بن عثمان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بنت محمد، لعمر أبو النصر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لملا داود الكعبي،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لكامل حسن المحامي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 للرحماني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القرآن، للسيد صادق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 للسيد كاظم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و الفاطميون، لعباس محمود عقاد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الفاطمية، لمحمد أمين، مخطوطة في مكتبة المسجد الأعظم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ابن رشد، لمحمد بن أحمد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الإمام النووي، ليحيى بن شرف النووي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الحديثية، لأحمد بن حجر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السبكي، لعلي بن عبد الكافي السبكي 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الشيخ الألباني، لعكاشة عبد المنان الطيبي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الكبرى، لتقي الدين ابن تيمية 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لزكريا بن محمد الأنصاري الشافعي م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و مسائل ابن الصلاح، لعبد المعطي قلعجي،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فتاوى و أقضية و أحكام الإمام على عليه السّلام، لعرفات القصبي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الهندية في مذهب الإمام أبي حنيفة، للنظام و العلماء،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الأبواب،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الأشراف لمعرفة الأطراف،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لمنصور بن إدريس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 للسيد محمد صديق حسنخان 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الجواد بشرح الإرشاد، لأحمد بن حجر الهيتمي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الرباني شرح على نظم القيرواني، لمحمد أحمد الشنقيطي،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العزيز شرح الوجيز في حاشية المجموع شرح المهذب، لعبد الكريم الرافعي 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المجيد شرح كتاب التوحيد، لعبد الرحمن بن حسن آل الشيخ 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المغيث شرح ألفية الحديث، لمحمد بن عبد الرحمن السخاوي م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العلي، لأحمد بن محمد الصديق الغماري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المعبود، تكملة المنهل العذب المورود، لأمين بن محمود المصري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و البشرى، للجفري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الوهاب بشرح منهج الطلاب، لزكريا الرازي،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الفتنة الكبرى، لطه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و الحرب و أثرها في الشعر، لمحمد الطالبي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الربانية على الأذكار النواوية، لمحمد بن علان الأشعري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الشام، للواقدي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في التاريخ، للسيد محمد باقر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لإبراهيم الجويني،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الفرج بعد الشدة، لأبي علي التنوخي 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المهموم،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الغري، للسيد عبد الكريم بن طاوس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الفردوس بمأثور الخطاب، لشيرويه الديلمي 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العارفين، للمحمد علي البرغاني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الفرق، لعبد القاهر البغدادي الأسفرائيني م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الشيعة، للنوبختي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الكافي، للكليني 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لأحمد إدريس الفراقي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العشرة في الغيبة،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 للسيد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الفخرية، لأحمد جمال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للسيد شرف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أمير المؤمنين و الأئمة المعصومين عليهم السّلام، للحافظ رجب البرسي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خلفاء، لمحمد سليمان بن محمد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للسيد مرتضى الفيروزآبادي،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سيدة النساء عليها السّلام، لأبي حفص عمر بن أحمد بن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الشيعة،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لأحمد بن حنبل 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المدينة المنورة، للخليل زعيم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مصر، لعمر بن محمد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آل البيت عليهم السّلام، لأحمد بن علي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تربية البنات في الإسلام، لمحمد علي قطب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زيارة الحسين عليه السّلام، لمحمد بن علي الشجري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الكوفة و مساجدها، لمحمد بن جعفر المشهدي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الصمد في توضيح الأدب المفرد، لفضل اللّه الجيلاني الحنفي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المبين على عقد الجوهر الثمين، لمحمد جمال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فاطميين، لإسماعيل الخواجوي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الفخري في أنساب الطالبيين، لإسماعيل بن الحسين المروزي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الأكبر، لأبي حنيفة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السنة، للسيد سابق،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على المذاهب الأربعة، لعبد الرحمن الجزيري،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التوحيد و الولاية، لمحمد جواد مغنية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الحائرية، للوحيد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لمحمد إسماعيل بن الحسين الخواجوي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الرضوية في أحوال علماء المذهب الجعفرية، للمحدث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الطوسية، لمحمد بن الحسن الحر العاملي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العياشي، لمحمد العياشي المغربي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المجموعة، لمحمد بن علي الشوكاني 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لابن قيم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الملية في شرح الألفية، للشهيد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فوحات القدس،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أحاديث و آثار مسند أحمد بن حنبل، لأبي هاجر زغلول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البخاري، لرضوان محمد رضوان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كتاب الموضوعات لابن الجوزي، لرياض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كتب غريب الحديث، لأبي سليمان الخطابي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مستدرك الحاكم، لمحمد سعيد زغلول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أحاديث نوادر الأصول في معرفة أحاديث الرسول صلّى اللّه عليه و آله، ليوسف المرعشلي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 أحاديث و آثار كتاب نصب الراية، لعبد اللّه بن يوسف الزيلعي 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أسماء الرجال المذكورة أحوالهم في كتاب التدوين، لعبد الكريم الرافعي</w:t>
      </w:r>
      <w:r>
        <w:rPr>
          <w:rFonts w:eastAsia="Amiri" w:cs="Amiri" w:ascii="Amiri" w:hAnsi="Amiri"/>
          <w:color w:val="111111"/>
          <w:sz w:val="28"/>
          <w:szCs w:val="28"/>
          <w:rtl w:val="true"/>
          <w:lang w:bidi="ar-SA"/>
        </w:rPr>
        <w:t xml:space="preserve">. </w:t>
      </w:r>
      <w:bookmarkStart w:id="132" w:name="pg20141_227592"/>
    </w:p>
    <w:p>
      <w:pPr>
        <w:pStyle w:val="BookText"/>
        <w:rPr/>
      </w:pPr>
      <w:bookmarkEnd w:id="132"/>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الأعلام المترجمين في الطبقات الكبرى لابن سعد، الأدلبي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لمنتخب الدين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لمحمد بن الحسن الطوسي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تلخيص الخبير في تخريج أحاديث الرافعي الكبير، ليوسف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رجال الشيخ الطوسي و الشيخ النجاشي، للسيد حسين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كتب سنگى موجود در كتابخانه سازمان مدارك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بدائع المنن، لأحمد بن عبد الرحمن الساعاتي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محمد صلّى اللّه عليه و آله و أهل بيته عليهم السّلام، لعبد الوهاب الكاشي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السيرة النبوية، لعبد الحكيم الجندي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صحبة النبي صلّى اللّه عليه و آله، لمحمد صالح البنداق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لعبد الرءوف المناوي 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لعبد الرحمن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 لمحمد جواد مغنية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نور محمد صلّى اللّه عليه و آله، لعبد الفتاح عبد المقصود، مجلدان</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702337_2320776876"/>
      <w:bookmarkStart w:id="134" w:name="_Toc46"/>
      <w:bookmarkEnd w:id="133"/>
      <w:r>
        <w:rPr>
          <w:rtl w:val="true"/>
        </w:rPr>
        <w:t>حرف القاف</w:t>
      </w:r>
      <w:bookmarkEnd w:id="134"/>
    </w:p>
    <w:p>
      <w:pPr>
        <w:pStyle w:val="BookText"/>
        <w:rPr/>
      </w:pP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قائمة بالكتب المراجع، لعبد المنعم محمد عمر،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القادة، القيادة و الانقياد في سيرة الإمام، لجلال الدين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الإمام موسى بن جعفر عليه السّلام، لعبد الجبار الساعدي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 لمحمد تقي التستري،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الصحيفة السجادية، للسيد أبو الفضل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القرآن، للسيد علي أكبر القرشي،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القاموس المحيط، للفيروزآبادي، أربع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القانون، لأبي علي سينا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الأسناد، للحميري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العينين في أطراف الصحيحين، لمحمد فؤاد عبد الباقي،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و الديات لأحمد الحصيري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القصد و الأمم، للقرطبي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عليهم السّلام، لابن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عليهم السّلام، للسيد نعمة اللّه الجزائري 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عليهم السّلام، لأبي إسحاق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القرآن، لمحمد أحمد جاد المولى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لضياء الدين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أمير المؤمنين، لمحمد تقي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للسيد أحمد المستنبط،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القطع و الائتناف، لأبي جعفر النحاس 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قلائد الدرر في الهداة الغرر، لأبي الحسن الواحدي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قمقام زخار، لفرهاد ميرزا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و الفوائد، للشهيد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قوت القلوب، لمحمد علي المكي 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البديع في الصلاة على الحبيب الشفيع، للسخاوي الشافعي م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الجلي، للسيد صفي الدين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 للسيد العلوي بن طاهر الحداد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المختصر، لأحمد بن محمد 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المسدد في الذب عن مسند الإمام أحمد،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5" w:name="pg20141_227594"/>
    </w:p>
    <w:p>
      <w:pPr>
        <w:pStyle w:val="Heading4"/>
        <w:numPr>
          <w:ilvl w:val="3"/>
          <w:numId w:val="1"/>
        </w:numPr>
        <w:rPr/>
      </w:pPr>
      <w:bookmarkStart w:id="136" w:name="__RefHeading___Toc3702339_2320776876"/>
      <w:bookmarkStart w:id="137" w:name="_Toc47"/>
      <w:bookmarkEnd w:id="135"/>
      <w:bookmarkEnd w:id="136"/>
      <w:r>
        <w:rPr>
          <w:rtl w:val="true"/>
        </w:rPr>
        <w:t>حرف الكاف</w:t>
      </w:r>
      <w:bookmarkEnd w:id="137"/>
    </w:p>
    <w:p>
      <w:pPr>
        <w:pStyle w:val="BookText"/>
        <w:rPr/>
      </w:pP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الشافي، لابن حجر 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لابن الاثير 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لجعفر بن محمد بن قولويه 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ضعفاء الرجال، لعبد اللّه بن عدي 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الكاشف في معرفة من له رواية في الكتب الستة، للذهبي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الجعد، لأحمد بن عامر الطائي من أصحاب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الإرشاد إلى قواطع الأدلة في أصول الاعتقاد، للجويني 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 باء، ليوسف بن محمد البلوي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الأصل المعروف بالمبسوط، لمحمد بن الحسن الشيباني،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الأموال، لحميد بن زنجويه 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الأموال، لقاسم بن سلام 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الأوائل، لابن أبي عاصم 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كتابان في الفرق، لأبي حاتم السجستاني و ثابت بن 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الجامع، لعبد اللّه بن أبي زيد القيرواني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الجرح و التعديل، لعبد الرحمن بن أبي حسام الرازي 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الحدائق في علم الحديث و الزهديات، لابن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خلاصة الأحكام، ليحيى بن شرف النووي 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دول الإسلام، لمحمد بن خليل القدسي م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الرجال، لأحمد بن أبي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الرجال،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الردة، للواقدي 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سلب اللباب في تحرير الأنساب،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سليم بن قيس الهلالي 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 محقّق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الصمت و آداب اللسان، لابن أبي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الضعفاء الصغير، للبخاري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الطبقات، لخليفة بن الخياط العصفري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الغوامض و المبهمات، لخلف بن عبد الملك م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فضائل القرآن و تلاوته، لعبد الرحمن أحمد 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أصول الفقه، لمحمود بن زيد الماتريدي، القرن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لطائف المعارف، لزين الدين بن رجب 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الكبائر، لابن قايماز الذهبي التركماني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المبين، لميرزا محمد الأخباري،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المستفاد من مبهمات المتن و الأسناد، لأبي زرعة العراقي 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المعجم، لأحمد بن محمد 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المحن، لمحمد بن أحمد التميمي 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معرفة علوم الحديث، للحاكم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النسب، لقاسم بن سلام 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نسب قريش، لمصعب بن عبد اللّه 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الوفيات، لأحمد بن الحسن الشهير بابن قنفذ القنطينى، القرن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 للمحدث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الأولياء، للنبهاني،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كذبوا على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أبواب مراجع تحفة الأشراف، لعبد الصمد،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للزمخشري 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عن وجه الكتب و الأسفار، للسيد أحمد الحسيني الخوانساري،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عن وجه الغائب عن الأبصار، للمحدث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الأسرار، لعبد العزيز بن أحمد البخاري 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الحثيث، لسبط بن العجمي 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 الأستار، للسيد إعجاز حسين الكنتوري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الحق، للخاتون‌آبادي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 و مزيل الإلباس، للعجلوني الجراحي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الريبة عن أحكام الغيبة، للشهيد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لكاشف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لعلى بن عيسى الإربلي 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القناع عن متن الإقناع، لمنصور بن يونس م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 للسيد ابن طاوس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المغطى في فضل الموطأ، لابن عساكر 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المهم في طريق غدير خم، للسيد هاشم البحراني 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و البيان، لأبي إسحاق أحمد بن محمد الثعلبي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 لمحمد بن الحسين البهائي،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 فيما جرى على آل الرسول صلّى اللّه عليه و آله، للسيد حيدر الآملي القرن الثامن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للخزاز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الأخيار في حل غاية الاختصار، لتقي الدين بن محمد الحصيني، القرن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في مناقب علي بن أبي طالب عليهم السّلام، للكنجي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 في كشف أباطيل و افتراءات، لعبد الفتاح أبو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الكلم الطيب، لأحمد بن عبد الحكيم الحراني الدمشقي 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 الطيبة في الأدعية، للسيد علي المدني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الغراء في تفضيل الزهراء عليها السّلام، للسيد شرف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الكليات، لأبي البقاء، خمس مجلدات</w:t>
      </w:r>
      <w:r>
        <w:rPr>
          <w:rFonts w:eastAsia="Amiri" w:cs="Amiri" w:ascii="Amiri" w:hAnsi="Amiri"/>
          <w:color w:val="111111"/>
          <w:sz w:val="28"/>
          <w:szCs w:val="28"/>
          <w:rtl w:val="true"/>
          <w:lang w:bidi="ar-SA"/>
        </w:rPr>
        <w:t xml:space="preserve">. </w:t>
      </w:r>
      <w:bookmarkStart w:id="138" w:name="pg20141_227597"/>
    </w:p>
    <w:p>
      <w:pPr>
        <w:pStyle w:val="BookText"/>
        <w:rPr/>
      </w:pPr>
      <w:bookmarkEnd w:id="138"/>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لمحمد بن إسماعيل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الألقاب، للمحدث القمي،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الاختصاص و درة الخواص، لعلي بن محمد ايدمر الجلالي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 الثمين في أحاديث النبي الأمين، لعبد اللّه بن محمد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الحفاظ، ليعقوب بن إسحاق السكيت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الدقائق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للمتقي الهندي 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للكراجكي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 المدفون، للسيوطي،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الكنوز، للمناوي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 لعبد الرءوف المناوي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 للحائري المازندراني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 لمحمد بن محمد الرعيني الخطاب</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702341_2320776876"/>
      <w:bookmarkStart w:id="140" w:name="_Toc48"/>
      <w:bookmarkEnd w:id="139"/>
      <w:r>
        <w:rPr>
          <w:rtl w:val="true"/>
        </w:rPr>
        <w:t>حرف اللام</w:t>
      </w:r>
      <w:bookmarkEnd w:id="140"/>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اللآلي المصنوعة في الأحاديث الموضوعة،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لؤلؤة البحرين، ليوسف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 و المرجان فيما اتفق عليها الشيخان، لمحمد فؤاد عبد الباقي،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لباب الأنساب، للبيهقي الشهير بابن فندق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النقول في أسباب النزول،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اللبس و الشبهات، للسيد أحمد بن سودة الإدريسي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 اللباب في تحرير الأنساب، لعبد الرحمن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 xml:space="preserve">. </w:t>
      </w:r>
      <w:bookmarkStart w:id="141" w:name="pg20141_227598"/>
    </w:p>
    <w:p>
      <w:pPr>
        <w:pStyle w:val="BookText"/>
        <w:rPr/>
      </w:pPr>
      <w:bookmarkEnd w:id="141"/>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التنزيل، القرن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لابن منظور،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الواعظين، لمحمد علي الكاظمي اللكهنوئي،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لابن حجر العسقلاني،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لطائف الإشارات، للقشيري،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لطائف المعارف، لعبد الرحمن بن أحمد الدمشقي 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 التدبير، للإسكافي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لغت‌نامه دهخدا، لعلي أكبر دهخدا،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 لمحمد علي القراجه‌داغي الأنصاري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لواقح الأنوار القدسية، للشعراني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لأبي الحسن المرندي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 لمحمد تقي المجلسي،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 للسيد هاشم البحراني</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702343_2320776876"/>
      <w:bookmarkStart w:id="143" w:name="_Toc49"/>
      <w:bookmarkEnd w:id="142"/>
      <w:r>
        <w:rPr>
          <w:rtl w:val="true"/>
        </w:rPr>
        <w:t>حرف الميم</w:t>
      </w:r>
      <w:bookmarkEnd w:id="143"/>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اتفق لفظه و اختلف معناه، لهبة اللّه بن علي بن الشجري م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مآثر الإناقة في معالم الخلافة، لأحمد بن عبد اللّه القلقشندي 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المآثر و الآثار، لمحمد حسن خان الوزير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أوائل من النساء، لسليمان سليم البواب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المؤتلف و المختلف، لعلي بن عمر الدار قطني 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منقبة مخصوصة لأمير المؤمنين عليه السّلام، للشيخ الصدوق، مخطوطة في مكتبة آستان قدس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 من فضائل علي بن أبي طالب عليه السّلام، لمحمد أحمد المعروف بابن شاذان، القرن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تقضون، لقاسم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مؤتمر علماء بغداد، للمقاتل بن عطية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 للسيد جعفر مرتضى العاملي،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مؤلفات مارون عبود، لمارون عبود،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للحسين بن سعيد الأهوازي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في القرآن، للسيد قاسم شبر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أهل البيت عليهم السّلام، للحسين بن الحكم الحبري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المباحث الكلامية في مصنفات الشيخ الأنصاري، للشيخ إبراهيم الأنصاري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مبارق الأزهار في شرح مشارق الأنوار، لابن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للطوسي 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للسرخسي م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المتاجر، للمرتضى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المتشابه، لأبي منصور الثعالبي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و مختلفه، لابن شهرآشوب م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مثالب النواصب، لابن شهرآشوب 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 لابن نما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 للشريف الرضي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لمحمد علي الكرمانشاهي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الأحزان، للسيد إمداد علي الحسيني الواسطي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 للسيد محسن الأمين،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المجتنى،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 البيان في تفسير القرآن، للشيخ محمد حسين الأصفهاني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المجدي في أنساب الطالبيين، لعلي بن محمد، القرن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المجروحين من المحدثين و الضعفاء و المتروكين، لابن حبان 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مجمع اللغة العربية بدمشق،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المورد في العراق،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الموسم بدمشق،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مجلس‌آرا، لمحمد محسن الشيرازي م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 الاولى من أمالي محمد بن أبي بكر الشهير بابن ناصر الدين م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من أمالي الحافظ أبي نعيم، لأحمد بن عبد اللّه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الأنهر في شرح ملتقى الأبحر، لداماد أفندي،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بحار الأنوار في غرائب التنزيل و لطائف الأخبار، لمحمد طاهر الكجراتي 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للطريحي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للفضل بن الحسن الطبرسي، القرن السادس،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الرجال، لعناية اللّه بن علي القهبائي،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لعلي بن أبي بكر الهيتمي م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المصائب، للحسين التوشي،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المصائب أهل البيت عليهم السّلام، لمحمد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لأبي الحسن المرندي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اللغات، لآذرنوش عادل، مجلدان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مجمل اللغة، لأحمد بن فارس،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بترتيب أحاديث اللآلى المصنوعة، لرياض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رسائل ابن عابدين، للسيد محمد أفندي ابن عابدين،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رسائل في علوم الحديث للنسائي و البغدادي، لنصر أبو عطايا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رسائل، لابن أبي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النبهانية في المدائح النبوية، ليوسف بن إسماعيل، ثلاث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نفيسة في تاريخ الأئمة عليهم السّلام من آثار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شرح المهذب، لمحي الدين شرف النووي 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في الضعفاء و المتروكين، للنسائي و الدار قطني و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محاسبه النفس، لتقي الدين إبراهيم بن علي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محابه النفس،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المحاسبة و جواهر العلم، لأحمد بن مروان الدينوري 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الإسلام و شرائع الإسلام، لمحمد بن عبد الرحمن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لأحمد بن محمد بن خالد البرقي،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 للصفوري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 الأضداد، للجاحظ 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 المساوي، لإبراهيم بن محمد البيهقي، القرن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 للراغب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محاضرة الأبرار و مسامرة الأخيار، لمحي الدين محمد الطائي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المحاكمة،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لأبي جعفر محمد بن حبيب الهاشمي البغدادي 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 للحسن بن سليمان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في تهذيب الأحياء، لمحمد محسن الفيض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فيما نزل في القائم الحجة عليه السّلام، للسيد هاشم البحراني 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المحرر في الحديث، للمقدس الدمشقي الحنفي 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المحرر الوجيز في تفسير الكتاب العزيز، لعبد الحق بن عطية الغرناطي الأندلسي 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و المحيط الأعظم، لعلي بن إسماعيل 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لعلي بن أحمد بن سعيد بن حزم 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المحن، لمحمد بن أحمد بن تميم التميمي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المحيط بالتكليف، للقاضي عبد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رسائل، جابر بن حيان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 للفخر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إتحاف السادة المهرة بزوائد المسانيد العشرة، لأحمد بن أبي بكر بن إسماعيل الكتاني الشافعي البوصيري 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التحفة الاثنى عشرية، للدهلوي الأسلمي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تفسير ابن كثير، لمحمد كريم راجح،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التواريخ الشرعية،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سنن أبي داود، لعبد العظيم بن عبد القوي 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سيرة الرسول صلّى اللّه عليه و آله، لعبد اللّه بن محمد بن عبد الوهاب النجدي الوهابي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الشمائل المحمدية، للمحدث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من تفسير الطبري، لمحمد بن صمادح التجيبي م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من ذيل تاريخ بغداد، للذهبي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القبائل و مؤتلفها، لمحمد بن حبيب البغدادي 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منهاج السنة، لأحمد بن التيمية،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منهاج القاصدين، لأحمد بن عبد الرحمن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مدارج السالكين، لابن قيم الجوزية،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 الأحكام، للموسوي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المدونة الكبرى، لمالك بن أنس الأصبحي،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المدهش، للسبط 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البلاغة، لموسى بن عبد اللّه الزنجاني،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 للسيد هاشم البحراني،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أهل البيت عليهم السّلام، للسيد علي نقي الحيدري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و عبرة اليقظان، لعبد اللّه بن سعد اليافعي اليمني المكي 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الحرمين، لإبراهيم رفعت باشا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للمجلسي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الكتب، لثقة الإسلام التبريزي،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 في مناقب الآل، لولي اللّه اللكنهوئي، مصورة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في ظل الإسلام، لمريم نور الدين فضل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في القديم و الحديث، لعمر رضا كحالة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مراتب الإجماع في العبادات و المعاملات، لعلي بن أحمد بن سعيد بن حزم 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علي بن أبي طالب، للملا إبراهيم الكردستاني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للسيد شرف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 لبيد لكشف معنى القرآن المجيد، لمحمد النووي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المراسم العلوية، لأبي يعلي الديلمي 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المراسيل، لابن أبي حاتم الرازي 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المراقبات، للجواد الملكي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 لمحمد زكي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مراقي الفلاح شرح نور الايضاح، للشيخ حسن الشرنبلالي الحنفي 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مرشد المختار إلى ما في مسند أحمد حنبل، لحمدي السفلي،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مرقاة المفاتيح شرح مشكاة المصابيح، لعلي بن محمد القاري 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لعلي بن الحسين بن علي المسعودي 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لحيدر علي الشيرواني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للسيد محمد الحسني الحسيني الطباطبائي م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 للشهيد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المنسوب إلى الشيخ أبي الحسن محمد بن أحمد القمي، مخطوطة في مكتبة آستان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المزهر في علوم الفقه و أنواعها،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مزيل الخفاء عن ألفاظ الشفاء، لأحمد بن محمد م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الايمان، للقاضي أبي يعلي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أحمد بن حنبل لابنه، لأحمد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لأحمد بن محمد حنبل و إسحاق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الجارودية،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الصاغانية،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العكبرية،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التي سألها الشيخ الطوسي،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مسار الشيعة،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الحسن و القبح، لإبراهيم الأنصاري الزنجاني الخوئيني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في الإرادة،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للشهيد الثاني،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الحنفاء،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مسانيد أبي يحيى، لأبي نعيم 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المستبشرون بالنار، لأحمد خليل جمعة،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المستخرج من التفاسير الاثنى عشر، لمحمد مؤمن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المستجاد من كتاب الإرشاد،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 للنمازي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لمحمد بن عبد اللّه الحاكم النيشابوري،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للمحدث النوري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 لابن إدريس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المستطرف في كل فن مستظرف، لمحمد بن أحمد الأبشيهي م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المستظرف،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المستفاد من ذيل تاريخ بغداد، لابن النجار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 للسيد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الشيعة، للنراقي،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المسح على الرجلين،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 للشهيد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المسلسلات، لجعفر بن أحمد بن علي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عوانة، لأبي عوانة يعقوب بن إسحاق الأسفرائيني،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لأبي محمد عبد بن حميد الكسي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يعلي الموصلي، لأحمد بن علي التميمي 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 لأحمد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إسحاق بن راهويه 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علي بن موسى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بلال بن رباح المؤذن، للحسن بن محمد الصباح 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الجامع بخمسة من متأخري العامة، عشرين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سعد بن أبي وقاص، لأحمد بن إبراهيم الدورمي م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الطيالسي، لسليمان بن داود 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عبد اللّه بن أبي أوفى، لأبي محمد يحيى بن محمد 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عبد اللّه بن المبارك 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علي بن أبي طالب عليه السّلام، لجلال الدين السيوطي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فاطمة عليها السّلام،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لعبد اللّه بن الزبير الحميدي 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1860</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المسند، لهيثم بن كليب الشاشي، مجلدان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محمد بن قيس البجلي، لبشير المحمدي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الأمان و لباب حقايق الايمان، للحافظ رجب البرسي 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الأنوار على صحاح الآثار، لعياض بن موسى اليحصبي 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اليقين، للحافظ رجب البرسي 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مشاهد العترة الطاهرة، لعبد الرزاق كمونة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مشاهير علماء الأمصار، لمحمد بن حبان البستي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 في مناقب السادة، لمحمد أبي بكر الشلّي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للطبرسي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لمحمد بن علي التبريزي الخطيب،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النيرين، لمحمود الميثمي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الآثار، لأحمد بن محمد الأزدي الطحاوي المصري الحنفي 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العلوم، لمهدي النراقي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 إعراب القرآن، لأبي محمد المكي القيسي 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مشواق،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المشيخة البغدادية، لمحمد بن أحمد السلفي الأصبهاني م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الأئمة عليهم السّلام، لعبد اللّه اللاهيجي، مخطوطة في مكتبة الشيخ علي حيدر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المعصومين عليهم السّلام، لعبد الخالق اليزدي،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النواصب، لقاضي نور اللّه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 للسيد عبد اللّه الشبر،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للحسين بن مسعود البغوي 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التراث اليمني في المتحف البريطاني، للعمري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نهج البلاغة، لعبد الزهراء الحسيني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مصادقة الإخوان،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الداعي، للسيد حسين الملكي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الزائر،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الفقيه، لآقا رضا الهمداني،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للطوسي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المصائب، لمحمد إبراهيم بن الشيخ علي، مخطوطة في مكتبة آستان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لمحمد بن علي المقري الفيومي 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المصطفى من أحاديث المصطفى صلّى اللّه عليه و آله، لعماد مصطفى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 الآثار، لعبد اللّه بن محمد بن أبي شيبة الكوفي 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 الرزاق الصنعاني 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المضاربة، لعلي بن محمد بن حبيب الماوردي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 العالية بزوائد المسانيد الثمانية،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المهمة في تاريخ النبي صلّى اللّه عليه و آله، للسيد علي بن الحسين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مظلومى گمشده در سقيفه، للسيد رضا پاك‌نژاد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معادن الحكمة، لمحمد بن الفيض الكاشاني،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القبول بشرح سلم الوصول إلى علم الأصول، لحافظ بن أحمد حكمي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النبوة، للمولى معين الكاشفي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الدينوري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الجلية، للشهرستاني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معارف الرجال في تراجم العلماء و الأدباء، لمحمد حرز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السنن، لأبي سليمان الخطابي،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لابن شهرآشوب 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أربع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معالم الفتن، لسعيد أيوب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المعالي الكبير، للدينوري،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ليحيى بن زياد الفراء 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القرآن و إعرابه، لإبراهيم السري الزجاج،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المعتمد في فقه أحمد، للشيباني و ابن رضويان،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لجعفر بن الحسن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في شرح المختصر، لجعفر بن الحسن المحقق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المعتصر من المختصر، ليوسف بن موسى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 محمد رسول اللّه صلّى اللّه عليه و آله، لعبد العزيز الثعالبي التونسي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لابن أباد 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لأبي يعلي الموصلي 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لياقوت الحموي الرومي 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عشرون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الأدوات و الضمائر في القرآن الكريم، للمؤلفان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لسليمان بن أحمد الطبراني،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الباقلاني، للباقلاني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لياقوت الحموي الرومي 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للسيد الخوئي،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الشامل للتراث العربية المطبوع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شيوخ الإسماعيلي، لأحمد بن إبراهيم الإسماعيلي 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شيوخ الذهبي، لمحمد بن أحمد الذهبي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الشيوخ، لمحمد بن أحمد الصيداوي م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لسليمان بن أحمد الطبراني،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طبقات الحفاظ، لعبد العزيز السيروان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فقه السلف عترة و صحابة و تابعين، لمحمد المنتصر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في مشتبه أسماء المحدثين، لعبد اللّه الهروي 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قبائل العرب، لعمر رضا كحالة،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لسليمان بن أحمد الطبراني،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لأحمد بن علي بن المثنى التميمي 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استعجم، لعبد اللّه البكري 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تراجم مصنفى الكتب العربية لعمر رضا كحالة،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مؤلفي الشيعة، لعلي الفاضل القائيني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المختص بالمحدثين، لمحمد بن أحمد الذهبي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المشتمل على ذكر أسماء شيوخ الأئمة النبل، لعلي بن الحسن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المطبوعات العربية، ليوسف إليان سركيس،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المطبوعات النجفية، لمحمد هادي الأميني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مفردات الأبدال و الإعلال في القرآن، لأحمد محمد الخراط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الحديث النبوي، لونسنك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القرآن، لمحمد فؤاد عبد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لأحمد بن فارس 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 لإبراهيم أنيس عبد الحليم منتصر،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الدكتور علي أحمد السالوس في كتابه، للسيد مير محمد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الجواهر، لمحمد بن علي الكراجكي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السعادة، لأحمد النراقي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المعرب، لأحمد بن يحيى،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الرواة، للذهبي،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الصحابة لأبي نعيم الأصبهاني 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علوم الحديث، للحاكم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 التاريخ، ليعقوب بن سفيان البسوي 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المعلم بفوائد مسلم، لمحمد بن علي بن عمر المازري م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المعمرون و الوصايا، لأبي حاتم السجستاني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معهد تاريخ العلوم العربية و الإسلامية، جامعة فرانكفورت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المعرب، لابن يحيى التلمساني م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 الموازنة، لأبي جعفر الإسكافي 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للواقدي،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النبوية، لمحمد بن مسلم بن شهاب الزهري 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و السير، للحضرمي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لعبد اللّه بن أحمد المقدسي 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تسع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ضبط أسماء الرجال، لمحمد طاهر الهندي 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في الضعفاء، لمحمد بن أحمد بن عثمان الذهبي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في معرفة رجال الصحيحين، لصفوت عبد الصافي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لابن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المحتاج، للخطيب و النووي،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و الشرح الكبير على متن المقنع، لابني قدامة،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دار السعادة، لابن قيم الجوزية،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في مناقب آل العبا عليهم السّلام، لمحمد خان بن رستم خان البدخشي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السعادة و مصباح السيادة، لأحمد بن مصطفى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الدرر في حال الأنوار الأربعة عشر، للحسين الهمداني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العلوم، لمحمد بن أحمد الكاتب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الفلاح، لمحمد بن الحسين البهائي 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 للسيد محمد جواد الحسيني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كنوز السنة، ترجمة محمد فؤاد عبد الباقي، عشرون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الكنوز، للسيد أطهر شير،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في مناقب آل العبا عليهم السّلام، للبدخشي،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مفحمات الأقران في مبهمات القرآن،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 في غريب القرآن، للراغب الأصفهاني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المفجعة، لمحمد علي الساروي،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النص، لنصر أبو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معالي السبطين، للحائري المازندراني،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لأبي الفرج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الحسنة، للسخاوي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الإسلاميين، لعلي بن إسماعيل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الكوثري، لمحمد زاهد الكوثري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و الفرق، لسعد بن عبد اللّه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مقتضب الأثر في النص على الأئمة الاثنى عشر، لأحمد بن محمد بن عياش 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المقتطفات، لعيدروس بن أحمد الأندونيسي،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المقتطف من زاهر الطرف، لابن سعيد الأندلسي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المقتطفات و البيان الجلي، لابن رويش،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الإمام أمير المؤمنين عليه السّلام، لابن أبي الدنيا 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الإمام الحسين عليه السّلام و فتاوى العلماء، لمرتضى عياد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لأبي مخنف 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للسيد عبد الرزاق المقرم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لموفق بن أحمد الخوارزمي 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سيد الشهداء عليه السّلام، للسيد علي 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فاطمة عليها السّلام، مخطوطة في مكتبة الكلبايكاني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المقداد بن الأسود، لمحمد جواد آل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المقدمات الممهدات، لمحمد بن أحمد القرطبي 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كتاب مسند أهل البيت عليهم السّلام، لأحمد العبد اللّه الليثي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المقريزي و كتابه درر العقد الفريد في تراجم الأعيان المفيدة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الأرشد، لإبراهيم بن محمد المعروف بابن مفلح م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ثلاث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لعبد اللّه بن أحمد المقدسي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للمفيد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في الإمامة، للسدآبادي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في رسم مصاحف الأمصار، لعثمان بن سعيد الداني 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 للحسن بن الفضل الطبرسي القرن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مكاشفة القلوب، للغزالي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 لنجم الدين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لعبد اللّه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مكيال المكارم، للسيد محمد تقي الأصفهاني،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الملاحم و الفتن،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ملاحم القرآن، لإبراهيم الأنصاري الزنجاني الخوئيني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ملاك التأويل، لأحمد بن إبراهيم بن الزبير الثقفي 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 جامع المعارف، للشبر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 النحل، لمحمد بن عبد الكريم الشهرستاني 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مناجات أمير المؤمنين عليه السّلام، مخطوطة في مكتبة الكلبايكاني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منار السبيل في شرح الدليل، لإبراهيم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الشيخ حسين بن عبد الصمد مع أحد علماء العامة في حلب، لوالد الشيخ بهاء الدين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لموفق بن أحمد الخوارزمي 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لابن شهرآشوب 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أبي حنيفة، للذهبي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للقاضي محمد بن سليمان الكوفي، القرن الثالث،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الإمام علي بن أبي طالب، لعلي بن محمد الشافعي المغازلي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أمير المؤمنين عليه السّلام، لأحد علماء العامة،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الثلاثة للإمام علي بن أبي طالب عليه السّلام، لمحمد بن يوسف البلخي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العشرة، للنقشبندي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عليهم السّلام، لعبد المعطي أمين قلعه‌جي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معروف الكرخي و أخباره، لعبد الرحمن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و المثالب، لحيدر علي الشرواني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و المصائب، مخطوطة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منال الطالب في شرح الطوال الغرائب، لمبارك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الفاضلين، لمحمد بن محمد بن إسحاق الحمويني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مناهل العرفان في علوم القرآن، لمحمد الزرقاني،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ذيل المذيل، للطبري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في فضائل فاطمة عليها السّلام، لابن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لفخر الدين الطريحي 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 للملا هاشم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الملوك و الأمم، لابن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الروضة، لعبد الكريم بن المرشد، مخطوطة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الشمس، لعبد العلي مورّخ السلطنة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اللغة، شاه جهاني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مسند عبد بن حميد، لعبد بن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للحسن بن الشهيد الثاني 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في سيرة المصطفى صلّى اللّه عليه و آله، لسعيد بن محمد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للباجي،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من منهاج الاعتدال، للذهبي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منتقيات أدباء العرب، لبطرس البستاني،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منتهى الآمال، للمحدث القمي، ثلاث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الإرب في لغة العرب، لصفي‌پور، أربع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للحسن بن يوسف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المنهل الروي في مختصر علوم الحديث النبوي، لابن جماعة م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المنثور، لابن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المنثور في القواعد، للزركشي 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في اللغة و الأعلام،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منح الجليل شرح على مختصر خليل، لمحمد عيش،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حديث الولاء، للسيد حسن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 المدح، لمحمد بن محمد المشتهر بابن سيد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الخليفة عمر بن الخطاب، لعبد الرحمن أحمد البكري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منزلة السنة من الكتاب، لمحمد سعيد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منظومة في تاريخ النبي صلّى اللّه عليه و آله و الأئمة عليهم السّلام، لمحمد بن الحسن الحر العاملي 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فقه الزهراء عليها السّلام، للسيد محمد الحسيني الشيرازي،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مناقب أهل البيت عليهم السّلام، للسيد محمد جفري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 لابن تيمية، تسع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الطالبين و عمدة المفتين، ليحيى بن شرف النووي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المنهاج القويم، لابن حجر الهيتمي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المسلم، لأبي بكر 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الناسكين، للسيد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المنهاج الواضح لعبد المجيد عبد المجيد الديبائي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الهداية، للكلباسي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المنهج الأحمد في تراجم أصحاب الإمام أحمد، لأبي اليمن العليمي م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منهج السنة في الزواج، لمحمد الأحمدي أبو النور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الصادقين، لفتح اللّه الكاشاني،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النقد في علوم الحديث، لنور الدين عتر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المنهل العذب المورود شرح سنن أبي داود، لمحمود محمد خطاب السبكي،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منور القلوب، لعلي نقي القزويني، مخطوطة في مكتبة آستان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موارد الظمآن إلى زوائد ابن حبان، لعلي بن أبو بكر البيهقي 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من شرح الجرجاني، لعضد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العلية، للمولى حسين الكاشفي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مواليد الأئمة عليهم السّلام و وفياتهم، لأبي محمد الخشاب البغدادي 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مواهب الجليل لشرح مختصر خليل، لمحمد المغربي الخطاب م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ست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 للقسطلاني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أمهات المؤمنين، لعبد الصبور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موضح أوهام الجمع و التفريق، للخطيب البغدادي 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لابن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 لمالك بن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الموعظة الحسنة، لمحمد صديق خان القنوجي الدهلوي البهوبالي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 لأبي عزيز الخطي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آل النبي عليهم السّلام، لعائشة عبد الرحمن بنت الشاطي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أبو حجاج في الفقه الإسلامي، لسعدي أبي حبيب،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 الشريف، لمحمد سعيد بن بسيوني زغلول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 للسيد محمد كاظم الموحد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خلفاء المسلمين، لزهير الكعبي</w:t>
      </w:r>
      <w:r>
        <w:rPr>
          <w:rFonts w:eastAsia="Amiri" w:cs="Amiri" w:ascii="Amiri" w:hAnsi="Amiri"/>
          <w:color w:val="111111"/>
          <w:sz w:val="28"/>
          <w:szCs w:val="28"/>
          <w:rtl w:val="true"/>
          <w:lang w:bidi="ar-SA"/>
        </w:rPr>
        <w:t xml:space="preserve">. </w:t>
      </w:r>
      <w:bookmarkStart w:id="144" w:name="pg20141_227616"/>
    </w:p>
    <w:p>
      <w:pPr>
        <w:pStyle w:val="BookText"/>
        <w:rPr/>
      </w:pPr>
      <w:bookmarkEnd w:id="144"/>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رجال الكتب التسعة، لعبد الغفار سليمان و سيد كسروي،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سفيان الثوري، لمحمد رواس قلعه‌جي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فقه إبراهيم النخعي، لمحمد رواس قلعه‌جي،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الفقه الإسلامي، يصدرها المجلس الأعلى المصرية،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فقه الحسن البصري، لمحمد رواس قلعه‌جي،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فقه عائشة، لسعيد فائز الدخيل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فقه عبد اللّه بن عمر، لمحمد رواس قلعه‌جي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فقه عثمان بن عفان، لمحمد رواس قلعه‌جي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فقه عمر بن الخطاب، لمحمد رواس قلعه‌جي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القرآنية، لمحمد إبراهيم الأنباري،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للسيد ابن طاوس 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للسيد صدر الدين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من المهد إلى الظهور، للسيد كاظم الموحد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لعبد العزيز بن البراج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 البارع، لأحمد بن محمد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لمحمد بن أحمد الذهبي 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الكبرى، لعبد الوهاب الشعراني،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للسيد محمد حسين الطباطبائي، عشرون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الميسر و القداح، لعبد اللّه بن مسلم بن قتيبة</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702345_2320776876"/>
      <w:bookmarkStart w:id="146" w:name="_Toc50"/>
      <w:bookmarkEnd w:id="145"/>
      <w:r>
        <w:rPr>
          <w:rtl w:val="true"/>
        </w:rPr>
        <w:t>حرف النون</w:t>
      </w:r>
      <w:bookmarkEnd w:id="146"/>
    </w:p>
    <w:p>
      <w:pPr>
        <w:pStyle w:val="BookText"/>
        <w:rPr/>
      </w:pPr>
      <w:r>
        <w:rPr>
          <w:rFonts w:eastAsia="Times New Roman" w:cs="Times New Roman" w:ascii="Times New Roman" w:hAnsi="Times New Roman"/>
          <w:color w:val="111111"/>
          <w:sz w:val="28"/>
          <w:szCs w:val="28"/>
          <w:lang w:val="en-US" w:bidi="en-US"/>
        </w:rPr>
        <w:t>2120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هبوط آدم الى سلطنة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لسپهر،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 المنسوخ في القرآن الكريم، لمحمد بن أحمد نرادي 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الناسخ و المنسوخ من الحديث، لابن شاهين 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النافع، لعبد الحي اللكهنوئي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نبوءات الرسول صلّى اللّه عليه و آله، ما تحقق منها و ما يتحقق، لمحمد ولي اللّه الندوي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النبوة و الأنبياء، لمحمد علي الصابوني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النتف في الفتاوى، لعلي بن الحسين بن محمد السعدي 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 المكنون، للسيد محمد بن علي الأهدلي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الدرر، للوزير الكاتب منصور بن الحسين الآبي 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اللآلى، لأبي علي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الثاقب، للمحدث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في ملوك مصر و القاهرة، ليوسف الأتابكي م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نجوم السماء، لميرزا مهدي اللكهنوئي،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الأخبار، لعبد الوهاب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المناقب الفاخرة في مدح العترة الطاهرة عليهم السّلام، لابن 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الأبرار، للبدخشي الحارثي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لأبي نعيم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في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الأسماع في مسئلة السماع، لابن رجب الحنبلي 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القلوب في تفسير غريب القرآن العزيز، لمحمد بن عزيز السجستاني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 و تنبيه الخاطر، للحسين بن محمد الحلواني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أهل البيت عليهم السّلام في ضوء القرآن و الحديث، لأحمد خليل 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حول الرسول صلّى اللّه عليه و آله، لبسام محمد حمامي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حول الرسول و الرد على مفتريات المستشرقين، لمحمود مهدي الإستانبولي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لهن في التاريخ الإسلامي نصيب، لعلي إبراهيم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مبشرات بالجنة، لأحمد خليل جمعة،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من عصر النبوة، لأحمد خليل جمعة،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رسول اللّه صلّى اللّه عليه و آله و الأئمة عليهم السّلام، مخطوطة في مكتبة آستان قدس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الرياض في شرح شفا القاضي عياض، لأحمد الخفاجي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نشأة التشيع و الشيعة، للسيد محمد باقر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النشر في القراءات العشر، لمحمد بن محمد الدمشقي 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نشوار المحاضرة و أخبار المذاكرة، لأبي علي المحسن بن علي التنوخي 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ثمان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على علي عليه السّلام،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الراية لأحاديث الهداية، لعبد اللّه بن يوسف الزيلعي 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 المسلمين بأحاديث خاتم المرسلين، لمحمد بن عبد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نظرات في الكتب الخالدة، لحامد حفني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للزرندي الحنفي 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الدرر السنية في معجزات سيد البرية، لمحمد بن أحمد المغربي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عدالة الصحابة و المرجعية السياسية في الإسلام، لأحمد حسين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النظم المتناثر في الحديث المتواتر، للسيد محمد بن جعفر الحسني المغربي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النعت الأكمل لأصحاب الإمام أحمد بن حنبل، لمحمد بن محمد الغزي العامري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نفثات الصدر المكمد، لمحمد بن أحمد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نفثة المصدور فيما يتجدد به حزن العاشور، للقمي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اللاهوت، لعلي بن عبد العالي الكركي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النفخ الشذي في شرح جامع الترمذي، لابن سيد الناس 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 في فضائل سلمان، للمحدث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 للمحدث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الرجال، لمير مصطفى التفريشي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مثالب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لعبد الجليل القزويني 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 الاعتقادية،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 على كتاب أبي الصلاح، لابن حجر العسقلاني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النكت في مقدمات الأصول، للشيخ المفيد 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نوائب الدهور، للسيد حسن المير جهاني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 لأحمد بن محمد بن عيسى الأشعري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الأثر في علي خير البشر، لجعفر بن أحمد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الأخبار، للفيض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الأصول في أحاديث الرسول صلّى اللّه عليه و آله، لمحمد بن علي الترمذي، القرن الثالث،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لمحمد بن جرير القرن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الاقتباس في مشكاة وصية النبي صلّى اللّه عليه و آله، لابن عباس لزين الدين الحنبلي 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الأنوار، لأبي الحسن المرندي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الحقيقة و نور الحديقة، للحسين بن عبد الصمد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العين في مناقب علي و فاطمة و الحسنين عليهم السّلام، لمحي الدين الطعمي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اللمعة في خصائص الجمعة، لجلال الدين السيوطي م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المبين في إثبات خلافة سيد الوصيين، محمد طاهر بن الحسين، القرن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اليقين في سيرة سيد المرسلين، لمحمد الخضري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الإرب، لأحمد بن عبد الوهاب النويري 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 في معرفة أنساب العرب، لأحمد بن علي القلقشندي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الاغتباط، لبرهان الدين أبي إسحاق 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الايجاز في سيرة ساكن الحجاز، للسيد رفاعة رافع الطهطاوي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البداية و النهاية، لابن كثير 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البيان في تفسير القرآن، لإسماعيل بن الحسين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الرواية، لابن الأثير 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فضائل العلويين، للعامة، نسخة مصورة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اللغة، لابن الأثير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المحتاج إلى شرح المنهاج، لمحمد بن أبي العباس م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ثمان مجلدات</w:t>
      </w:r>
      <w:r>
        <w:rPr>
          <w:rFonts w:eastAsia="Amiri" w:cs="Amiri" w:ascii="Amiri" w:hAnsi="Amiri"/>
          <w:color w:val="111111"/>
          <w:sz w:val="28"/>
          <w:szCs w:val="28"/>
          <w:rtl w:val="true"/>
          <w:lang w:bidi="ar-SA"/>
        </w:rPr>
        <w:t xml:space="preserve">. </w:t>
      </w:r>
      <w:bookmarkStart w:id="147" w:name="pg20141_227620"/>
    </w:p>
    <w:p>
      <w:pPr>
        <w:pStyle w:val="BookText"/>
        <w:rPr/>
      </w:pPr>
      <w:bookmarkEnd w:id="147"/>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و نكتها، للطوسي و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الايمان، لعلي بن يوسف بن جبر، القرن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للسيد الرضي، مصورة من نسخة القرن الخامس في مكتبة المرعشي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المسترشدين،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شرح منتقى الأخبار، لشوكاني،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702347_2320776876"/>
      <w:bookmarkStart w:id="149" w:name="_Toc51"/>
      <w:bookmarkEnd w:id="148"/>
      <w:r>
        <w:rPr>
          <w:rtl w:val="true"/>
        </w:rPr>
        <w:t>حرف الواو</w:t>
      </w:r>
      <w:bookmarkEnd w:id="149"/>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الوابل الصيب من الكلم الطيب، لابن قيم الجوزية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الواقفية، دراسة تحليلية، لرياض محمد حبيب الناصري،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الوجيزة في الدراية، لمحمد بن الحسين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الوجيزة في علم الرجال، لأبي الحسن المشكيني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 في فقه المذهب الشافعي، لأبي حامد الغزالي 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 في تفسير الكتاب العزيز، لعلي بن أحمد الواحدي 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وجيز الكلام، محمد بن عبد الرحمن السخاوي،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لمحمد بن الحسن الحر العاملي م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عشرين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الإسلام بالنبي صلّى اللّه عليه و آله، لأحمد بن الخطيب الأندلسي الشهير بابن قنفذ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الإسلام بالنبي صلّى اللّه عليه و آله، للقسطنطيني 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الخادم إلى المخدوم، لفضل بن روزبهان الخنجي 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الرشاد، للسيد محمد القاضي، مخطوطة في مكتبة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 في عدّ مناقب الآل، لصفي الدين أحمد بن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لمحمد مبين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وصول الأخيار إلى أصول الأخبار، للحسين بن عبد الصمد والد الشيخ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وصايا، لحارث بن أسد المحاسبي</w:t>
      </w:r>
      <w:r>
        <w:rPr>
          <w:rFonts w:eastAsia="Amiri" w:cs="Amiri" w:ascii="Amiri" w:hAnsi="Amiri"/>
          <w:color w:val="111111"/>
          <w:sz w:val="28"/>
          <w:szCs w:val="28"/>
          <w:rtl w:val="true"/>
          <w:lang w:bidi="ar-SA"/>
        </w:rPr>
        <w:t xml:space="preserve">. </w:t>
      </w:r>
      <w:bookmarkStart w:id="150" w:name="pg20141_227621"/>
    </w:p>
    <w:p>
      <w:pPr>
        <w:pStyle w:val="BookText"/>
        <w:rPr/>
      </w:pPr>
      <w:bookmarkEnd w:id="150"/>
      <w:r>
        <w:rPr>
          <w:rFonts w:eastAsia="Times New Roman" w:cs="Times New Roman" w:ascii="Times New Roman" w:hAnsi="Times New Roman"/>
          <w:color w:val="111111"/>
          <w:sz w:val="28"/>
          <w:szCs w:val="28"/>
          <w:lang w:val="en-US" w:bidi="en-US"/>
        </w:rPr>
        <w:t>2218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وصايا الرسول صلّى اللّه عليه و آله، لطه عبد اللّه العفيفي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وصايا العلماء عند حضور الموت، لمحمد بن عبد اللّه الربعي 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رسول اللّه صلّى اللّه عليه و آله لبنته فاطمة عليها السّلام، مخطوطة في المكتبة البريطانية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في الحديث، لعمر بن حسن عثمان،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لكل واعظ و متعظ، لمحمد علي الرباني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وفاء الوفاء بأخبار دار المصطفى صلّى اللّه عليه و آله، لنور الدين السمهودي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أربع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عليها السّلام، للسيد عبد الرزاق المقرم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 للشيخ علي البلادي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الوفيات، لأبي العباس أحمد الشهير بابن قنفذ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 أنباء أبناء الزمان، لابن خلكان 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المصريين، لأبي إسحاق الحبان م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وقاية الإنسان، لوحيد عبد السّلام بالي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وقائع الأيام، لملا علي الخياباني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لابن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الطف، لأبي مخنف 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على ما في صحيح مسلم من الموقوف، لأحمد بن علي الكناني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على الموقوف، لعمر بن بدر الموصلي</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3702349_2320776876"/>
      <w:bookmarkStart w:id="152" w:name="_Toc52"/>
      <w:bookmarkEnd w:id="151"/>
      <w:r>
        <w:rPr>
          <w:rtl w:val="true"/>
        </w:rPr>
        <w:t>حرف الهاء</w:t>
      </w:r>
      <w:bookmarkEnd w:id="152"/>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فاطمة عليها السّلام، لعبد الزهراء 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الباري إلى ترتيب أحاديث البخاري، لعبد الرحيم عنبر الطهطاوي،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 الأبرار، للمهدي الحائري المازندراني</w:t>
      </w:r>
      <w:r>
        <w:rPr>
          <w:rFonts w:eastAsia="Amiri" w:cs="Amiri" w:ascii="Amiri" w:hAnsi="Amiri"/>
          <w:color w:val="111111"/>
          <w:sz w:val="28"/>
          <w:szCs w:val="28"/>
          <w:rtl w:val="true"/>
          <w:lang w:bidi="ar-SA"/>
        </w:rPr>
        <w:t xml:space="preserve">. </w:t>
      </w:r>
      <w:bookmarkStart w:id="153" w:name="pg20141_227622"/>
    </w:p>
    <w:p>
      <w:pPr>
        <w:pStyle w:val="BookText"/>
        <w:rPr/>
      </w:pPr>
      <w:bookmarkEnd w:id="153"/>
      <w:r>
        <w:rPr>
          <w:rFonts w:eastAsia="Times New Roman" w:cs="Times New Roman" w:ascii="Times New Roman" w:hAnsi="Times New Roman"/>
          <w:color w:val="111111"/>
          <w:sz w:val="28"/>
          <w:szCs w:val="28"/>
          <w:lang w:val="en-US" w:bidi="en-US"/>
        </w:rPr>
        <w:t>2239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الأحباب، للمحدث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الأنام، للمحدث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الحيارى على اليهود و النصارى، لابن قيم الجوزية 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 العارفين، لإسماعيل پاشا، مجلدان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تخريج أحاديث البداية لابن رشد، لأحمد بن محمد الغماري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للحسين بن حمدان الحضيني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و الضلالة، للصاحب بن عباد 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هدى الملة إلى أن فدك نحلة، للقزويني</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702351_2320776876"/>
      <w:bookmarkStart w:id="155" w:name="_Toc53"/>
      <w:bookmarkEnd w:id="154"/>
      <w:r>
        <w:rPr>
          <w:rtl w:val="true"/>
        </w:rPr>
        <w:t>حرف الياء</w:t>
      </w:r>
      <w:bookmarkEnd w:id="155"/>
    </w:p>
    <w:p>
      <w:pPr>
        <w:pStyle w:val="BookText"/>
        <w:rPr/>
      </w:pPr>
      <w:r>
        <w:rPr>
          <w:rFonts w:eastAsia="Times New Roman" w:cs="Times New Roman" w:ascii="Times New Roman" w:hAnsi="Times New Roman"/>
          <w:color w:val="111111"/>
          <w:sz w:val="28"/>
          <w:szCs w:val="28"/>
          <w:lang w:val="en-US" w:bidi="en-US"/>
        </w:rPr>
        <w:t>2247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اليزيديون في حاضرهم و ماضيهم، للسيد عبد الرزاق الموسوي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باختصاص مولانا علي بإمرة المؤمنين عليه السّلام، للسيد ابن طاوس،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المعاجز، للسيد هاشم البحراني 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للقندوزي</w:t>
      </w:r>
      <w:r>
        <w:rPr>
          <w:rFonts w:eastAsia="Amiri" w:cs="Amiri" w:ascii="Amiri" w:hAnsi="Amiri"/>
          <w:color w:val="111111"/>
          <w:sz w:val="28"/>
          <w:szCs w:val="28"/>
          <w:rtl w:val="true"/>
          <w:lang w:bidi="ar-SA"/>
        </w:rPr>
        <w:t xml:space="preserve">. </w:t>
      </w:r>
      <w:bookmarkStart w:id="156" w:name="pg20141_227623"/>
    </w:p>
    <w:p>
      <w:pPr>
        <w:pStyle w:val="Heading3"/>
        <w:numPr>
          <w:ilvl w:val="2"/>
          <w:numId w:val="1"/>
        </w:numPr>
        <w:rPr/>
      </w:pPr>
      <w:bookmarkStart w:id="157" w:name="__RefHeading___Toc3702353_2320776876"/>
      <w:bookmarkStart w:id="158" w:name="_Toc54"/>
      <w:bookmarkEnd w:id="156"/>
      <w:bookmarkEnd w:id="157"/>
      <w:r>
        <w:rPr>
          <w:rtl w:val="true"/>
        </w:rPr>
        <w:t>موجز من حياة الزهراء عليها السّلام</w:t>
      </w:r>
      <w:bookmarkEnd w:id="158"/>
    </w:p>
    <w:p>
      <w:pPr>
        <w:pStyle w:val="Heading4"/>
        <w:numPr>
          <w:ilvl w:val="3"/>
          <w:numId w:val="1"/>
        </w:numPr>
        <w:rPr/>
      </w:pPr>
      <w:bookmarkStart w:id="159" w:name="__RefHeading___Toc3702355_2320776876"/>
      <w:bookmarkStart w:id="160" w:name="_Toc55"/>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فاطمة عليها السّلام شخصية تباهى خالقها عز و جل بها؛ و هي التي ولدت في البيت النبوي، و تزوجت بمن يمتلك مقام الإمامة و الولاية، فأصبحت أم الأئمة و سيدة نساء العالمين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التي فرض اللّه عز و جل طاعتها على جميع خلقه، و هي امرأة ما تكاملت النبوة لنبي حتى أقرّ بفضلها و ورد في 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عرفها فقد أدرك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فالتأليف الذي نحن بصدده يدور حول شخصية هي حجة على الأئمة الأطهار الذين هم حجج اللّه على الخلق، و التركيز على شخصية فيها الأسوة لمهدي آل محمد أرواحنا فداه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القصد في هذا الباب هو عرض موجز لحياة الزهراء عليها السّلام التي تعدّ معجزة من معاجز الرسول الأعظم صلّى اللّه عليه و آله و سببا لدوام سلالته المباركة إلى يوم القيامة و هي المالكة لزمام الأمور في يوم النشور و المنجية لشيعتها في المواقف الصعبة بشفاعتها لهم</w:t>
      </w:r>
      <w:r>
        <w:rPr>
          <w:rFonts w:eastAsia="Amiri" w:cs="Amiri" w:ascii="Amiri" w:hAnsi="Amiri"/>
          <w:color w:val="111111"/>
          <w:sz w:val="28"/>
          <w:szCs w:val="28"/>
          <w:rtl w:val="true"/>
          <w:lang w:bidi="ar-SA"/>
        </w:rPr>
        <w:t xml:space="preserve">. </w:t>
      </w:r>
      <w:bookmarkStart w:id="161" w:name="pg20141_227624"/>
    </w:p>
    <w:p>
      <w:pPr>
        <w:pStyle w:val="Heading4"/>
        <w:numPr>
          <w:ilvl w:val="3"/>
          <w:numId w:val="1"/>
        </w:numPr>
        <w:rPr/>
      </w:pPr>
      <w:bookmarkStart w:id="162" w:name="__RefHeading___Toc3702357_2320776876"/>
      <w:bookmarkStart w:id="163" w:name="_Toc56"/>
      <w:bookmarkEnd w:id="161"/>
      <w:bookmarkEnd w:id="162"/>
      <w:r>
        <w:rPr>
          <w:rtl w:val="true"/>
        </w:rPr>
        <w:t>خلق الزهراء عليها السّلام النورانية</w:t>
      </w:r>
      <w:bookmarkEnd w:id="163"/>
    </w:p>
    <w:p>
      <w:pPr>
        <w:pStyle w:val="BookText"/>
        <w:rPr/>
      </w:pPr>
      <w:r>
        <w:rPr>
          <w:rFonts w:ascii="Amiri" w:hAnsi="Amiri" w:eastAsia="Amiri" w:cs="Amiri"/>
          <w:color w:val="111111"/>
          <w:sz w:val="28"/>
          <w:sz w:val="28"/>
          <w:szCs w:val="28"/>
          <w:rtl w:val="true"/>
          <w:lang w:bidi="ar-SA"/>
        </w:rPr>
        <w:t xml:space="preserve">إن فاطمة الزهراء عليها السّلام خلقت هي و أبوها و بعلها و بنوها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الكساء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آلاف عام قبل خلق العالم، فكانوا أنوارا محدقين بالعرش الإلهي يسبّحون اللّه و يقدّسونه و يهلّلونه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طينة هؤلاء عجنت بماء الحيوان، ثم خلقت أرواح شيعتهم و مواليهم من فاضل تلك الطينة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خلق الزهراء النورانية و قبل ولادتها، عرضت ولايتها على السماوات و الأرضين، فمن قبلها كتب من المؤمنين و المقرّبين و من جحدها كتب من الكافرين</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702359_2320776876"/>
      <w:bookmarkStart w:id="165" w:name="_Toc57"/>
      <w:bookmarkEnd w:id="164"/>
      <w:r>
        <w:rPr>
          <w:rtl w:val="true"/>
        </w:rPr>
        <w:t>انعقاد نطفتها المباركة</w:t>
      </w:r>
      <w:bookmarkEnd w:id="165"/>
    </w:p>
    <w:p>
      <w:pPr>
        <w:pStyle w:val="BookText"/>
        <w:rPr/>
      </w:pPr>
      <w:r>
        <w:rPr>
          <w:rFonts w:ascii="Amiri" w:hAnsi="Amiri" w:eastAsia="Amiri" w:cs="Amiri"/>
          <w:color w:val="111111"/>
          <w:sz w:val="28"/>
          <w:sz w:val="28"/>
          <w:szCs w:val="28"/>
          <w:rtl w:val="true"/>
          <w:lang w:bidi="ar-SA"/>
        </w:rPr>
        <w:t>شاءت الإرادة الإلهية أن تهبط الصديقة الكبرى من الملكوت الأعلى إلى ساحة الناسوت و إلى هذه المعمورة بعد مضى آلاف السنين من خلق نورها في العوالم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إن ولادتها في الأرض لا تعتبر بدء لخلقها، بل هي نشأة ثانية و تجل ثان لنورها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أن لا نتصور أن ولادة الزهراء عليها السّلام هي مجرد ولادة طفل مبارك و عظيم على وجه الأرض، بل إن ولادتها تمثّل ولادة أعظم شخصية مقدسة و ولية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حان وقت حملها أمر اللّه عز و جل نبيه و جبرائيل و الملائكة و من في الجنة أن يعدوا أنفسهم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الأمين على رسول اللّه صلّى اللّه عليه و آله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 الأعلى يقرأ عليك السلام و هو يأمرك أن تعتزل خديجة أربعين صباحا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فشق ذلك على النبي و لكنه امتثل أمر اللّه عز و جل؛ فأقام أربعين يوما يصوم النهار و يقوم الليل في بيت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عمار بن ياسر إلى خديجة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خديجة، لا تظني أن انقطاعي عنك هجرة و لا قلى، و لكن ربي عز و جل أمرني بذلك لينفذ أمره، فلا تظني يا خديجة إلا خيرا، فإن اللّه عز و جل ليباهي بك كرام ملائكته كل </w:t>
      </w:r>
    </w:p>
    <w:p>
      <w:pPr>
        <w:pStyle w:val="BookText"/>
        <w:rPr/>
      </w:pPr>
      <w:r>
        <w:rPr>
          <w:rFonts w:ascii="Amiri" w:hAnsi="Amiri" w:eastAsia="Amiri" w:cs="Amiri"/>
          <w:color w:val="111111"/>
          <w:sz w:val="28"/>
          <w:sz w:val="28"/>
          <w:szCs w:val="28"/>
          <w:rtl w:val="true"/>
          <w:lang w:bidi="ar-SA"/>
        </w:rPr>
        <w:t>يوم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جنّك الليل فأجيفي الباب و خذي مضجعك من فراشك فإني في منزل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خديجة تحزن في كل يوم مرارا لفقد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كمال الأربعين هبط جبرائيل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العلي الأعلى يقرئك السلام و هو يأمرك أن تتأهّب لتحيته و تحفته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جبرائيل، و ما تحفة رب العالمين و ما تحيته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النبي صلّى اللّه عليه و آله كذلك إذ هبط ميكائيل و معه طبق مغطى بمنديل من سندس، فوضعه بين يدي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جبرائيل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يأمرك ربك أن تجعل الليلة إفطارك على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آله إذا أراد أن يفطر يفتح الباب لمن يرد إلى الإفطار؛ و لكنه في هذه الليلة منع دخول أحد عليه لتناول الطعام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طعام محرّم الا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أكل النبي صلّى اللّه عليه و آله منه شيئا و ارتوى من ماء الجنة، ثم قام ليصلي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جبرائيل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محرمة عليك في وقتك حتى تأتي منزل خديجة فتواقعها، فإن اللّه عز و جل آلى على نفسه أن يخلق من صلبك في هذه الليلة ذرية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رسول اللّه صلّى اللّه عليه و آله إلى منزل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خديجة عليها السّلام في تلك الليلة قد آوت إلى فراشها و لم تكن بالنائمة و لا بالمنتبهة، إذ قرع النبي صلّى اللّه عليه و آله الباب و قال بعذوبة كلامه و حلاوة منطقة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افتحي يا خديجة، فإني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خديجة فرحة مستبشرة بالنبي صلّى اللّه عليه و آله و فتحت الباب، فدخل النبي صلّى اللّه عليه و آله البيت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صلّى اللّه عليه و آله إذا دخل البيت يتطهر ثم يصلي ركعتين يوجز فيهما، ثم يأوي إلى فراشه و لكنه هذه المرة لم يفعل ذلك بل أخذ بيد خديجة و آوى إلى الفراش؛ ثم لم يبتعد عنها حتى أحسّت بثقل الجنين في بطنها</w:t>
      </w:r>
      <w:r>
        <w:rPr>
          <w:rFonts w:eastAsia="Amiri" w:cs="Amiri" w:ascii="Amiri" w:hAnsi="Amiri"/>
          <w:color w:val="111111"/>
          <w:sz w:val="28"/>
          <w:szCs w:val="28"/>
          <w:rtl w:val="true"/>
          <w:lang w:bidi="ar-SA"/>
        </w:rPr>
        <w:t xml:space="preserve">. </w:t>
      </w:r>
      <w:bookmarkStart w:id="166" w:name="pg20141_227626"/>
    </w:p>
    <w:p>
      <w:pPr>
        <w:pStyle w:val="BookText"/>
        <w:rPr/>
      </w:pPr>
      <w:bookmarkEnd w:id="166"/>
      <w:r>
        <w:rPr>
          <w:rFonts w:ascii="Amiri" w:hAnsi="Amiri" w:eastAsia="Amiri" w:cs="Amiri"/>
          <w:color w:val="111111"/>
          <w:sz w:val="28"/>
          <w:sz w:val="28"/>
          <w:szCs w:val="28"/>
          <w:rtl w:val="true"/>
          <w:lang w:bidi="ar-SA"/>
        </w:rPr>
        <w:t>فحملت خديجة بالزهراء عليها السّلام من ذلك الحين، و كانت الزهراء عليها السّلام تحدثها و هي في بطنها و تصبّرها لما يتحامله المشركون على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702361_2320776876"/>
      <w:bookmarkStart w:id="168" w:name="_Toc58"/>
      <w:bookmarkEnd w:id="167"/>
      <w:r>
        <w:rPr>
          <w:rtl w:val="true"/>
        </w:rPr>
        <w:t>ولادة الزهراء عليها السّلام</w:t>
      </w:r>
      <w:bookmarkEnd w:id="168"/>
    </w:p>
    <w:p>
      <w:pPr>
        <w:pStyle w:val="BookText"/>
        <w:rPr/>
      </w:pPr>
      <w:r>
        <w:rPr>
          <w:rFonts w:ascii="Amiri" w:hAnsi="Amiri" w:eastAsia="Amiri" w:cs="Amiri"/>
          <w:color w:val="111111"/>
          <w:sz w:val="28"/>
          <w:sz w:val="28"/>
          <w:szCs w:val="28"/>
          <w:rtl w:val="true"/>
          <w:lang w:bidi="ar-SA"/>
        </w:rPr>
        <w:t>مضت أيام حمل خديجة، و حان موعد ولادة الزهراء عليها السّلام و هي فترة تحتاج فيها خديجة بل كل امرأة إلى من يساعدها و يعينها في أمرها، و لكن خديجة لما تزوج بها رسول اللّه صلّى اللّه عليه و آله هجرتها نسوة مكة فكن لا يدخلن عليها و لا يسلّمن عليها و لا يتركن امرأة تدخل عليها؛ فاستوحشت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ولادتها وجّهت إلى نساء قريش و نساء بنى هاشم أن يجئن و يلين منها ما تلي النساء من النساء، فرفضن ذلك بل منعن النساء الأخر من المجيء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عز و جل لم يك غافلا عنها بل أعانها في أمرها و هو تعالى أحق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لتلك الملوثات بالرجس اللاتي لا جدارة لهن ليخدمن خديجة في إنجابها الحوراء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أربع نسوة طوال كأنهنّ من نساء بني هاشم، و هن سارة زوجة ابراهيم عليه السّلام و آسية بنت مزاحم زوجة فرعون و مريم بنت عمران أم عيسى عليه السّلام و كلثوم أخت موسى عليه السّلام، فحضرن عند خديجة ليلين أمرها كما تلي النساء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ففزعت منهن خديجة، فقالت لها إحداهن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تحزني يا خديجة، فإنا رسل ربك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عرّفت نفسها و عرّفت باقي النسوة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تكفّلن أمرها، فوضعت خديجة فاطمة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سقطت الزهراء عليها السّلام إلى الأرض، شعّ منها نور دخل كافة بيوتات مكة و لم يبق في شرق الأرض و لا غربها موضع إلا و شعّ فيه ذلك النور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تناولت إحداهن الزهراء عليها السّلام فغسّلتها بماء الكوثر و أخرجت خرقتين بيضاوين أشد بياضا من اللبن و أطيب رائحة من المسك، فلفّتها بواحدة و قنّعتها بالأخرى</w:t>
      </w:r>
      <w:r>
        <w:rPr>
          <w:rFonts w:eastAsia="Amiri" w:cs="Amiri" w:ascii="Amiri" w:hAnsi="Amiri"/>
          <w:color w:val="111111"/>
          <w:sz w:val="28"/>
          <w:szCs w:val="28"/>
          <w:rtl w:val="true"/>
          <w:lang w:bidi="ar-SA"/>
        </w:rPr>
        <w:t xml:space="preserve">. </w:t>
      </w:r>
      <w:bookmarkStart w:id="169" w:name="pg20141_227627"/>
    </w:p>
    <w:p>
      <w:pPr>
        <w:pStyle w:val="BookText"/>
        <w:rPr/>
      </w:pPr>
      <w:bookmarkEnd w:id="169"/>
      <w:r>
        <w:rPr>
          <w:rFonts w:ascii="Amiri" w:hAnsi="Amiri" w:eastAsia="Amiri" w:cs="Amiri"/>
          <w:color w:val="111111"/>
          <w:sz w:val="28"/>
          <w:sz w:val="28"/>
          <w:szCs w:val="28"/>
          <w:rtl w:val="true"/>
          <w:lang w:bidi="ar-SA"/>
        </w:rPr>
        <w:t>ثم نطقت فاطمة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أن ولدي سادة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سلّمت عليهن، و سمّت كل واحدة منهن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تباشرت الحور العين و بشّر أهل الجنة بعضهم بعضا بولادة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سلّمت إحداهن فاطمة عليها السّلام إلى خديجة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يا خديجة طاهرة مطهرة زكية ميمونة، بورك فيها و في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فتناولتها خديجة عليها السّلام فرحة مستبشرة فألقمتها ثديها، فشربت فدرّ عليها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3702363_2320776876"/>
      <w:bookmarkStart w:id="171" w:name="_Toc59"/>
      <w:bookmarkEnd w:id="170"/>
      <w:r>
        <w:rPr>
          <w:rtl w:val="true"/>
        </w:rPr>
        <w:t>فترة صغر فاطمة عليها السّلام</w:t>
      </w:r>
      <w:bookmarkEnd w:id="171"/>
    </w:p>
    <w:p>
      <w:pPr>
        <w:pStyle w:val="BookText"/>
        <w:rPr/>
      </w:pPr>
      <w:r>
        <w:rPr>
          <w:rFonts w:ascii="Amiri" w:hAnsi="Amiri" w:eastAsia="Amiri" w:cs="Amiri"/>
          <w:color w:val="111111"/>
          <w:sz w:val="28"/>
          <w:sz w:val="28"/>
          <w:szCs w:val="28"/>
          <w:rtl w:val="true"/>
          <w:lang w:bidi="ar-SA"/>
        </w:rPr>
        <w:t>أمضت الزهراء عليها السّلام مدة خمس سنوات من عمرها في مكة مع أمها و أبيها في أجمل أجواء عائلية ملؤها العطف و الحنان، و كانت الزهراء عليها السّلام تساعد أمها لتوفّر الأجواء المناسبة لرسول اللّه صلّى اللّه عليه و آله ليقوي على نشر الإسلام في خارج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فالزهراء عليها السّلام في جميع مراحل طفولتها وقفت إلى جانب خديجة و أمير المؤمنين عليه السّلام و نصرت رسول اللّه صلّى اللّه عليه و آله على قدر وسعها، و كانت تسلّيه و تصبّره و تحاول أن تقدم له خدمة بأي صورة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تمض مدة على بيت رسول اللّه صلّى اللّه عليه و آله الذي كان ملؤه السعادة إلا و مرضت خديجة و لازمت فراش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فتألّمت الزهراء عليها السّلام و أصبحت تعيش حالة انتظار عودة صحة أمها لتكون معها، و لا سيما وقت الصلاة ليتضرعا معا إلى بارئهما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تفاقمت حالة خديجة الصحية و يئس الجميع من بقائها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فدعى رسول اللّه صلّى اللّه عليه و آله الزهراء عليها السّلام و كان عمرها يقارب خمس سنوات و جعل يوصيها بالصبر، فعلمت الزهراء عليها السّلام بقرب فقدانها لأمّها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تمض فترة حتى توفيت خديجة و فارقت روحها الحياة، فبقيت الزهراء عليها السّلام وحيدة تعاني من فراق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عليها السّلام تلتجئ إلى الرسول صلّى اللّه عليه و آله و تشكو له همّها</w:t>
      </w:r>
      <w:r>
        <w:rPr>
          <w:rFonts w:eastAsia="Amiri" w:cs="Amiri" w:ascii="Amiri" w:hAnsi="Amiri"/>
          <w:color w:val="111111"/>
          <w:sz w:val="28"/>
          <w:szCs w:val="28"/>
          <w:rtl w:val="true"/>
          <w:lang w:bidi="ar-SA"/>
        </w:rPr>
        <w:t xml:space="preserve">. </w:t>
      </w:r>
      <w:bookmarkStart w:id="172" w:name="pg20141_227628"/>
    </w:p>
    <w:p>
      <w:pPr>
        <w:pStyle w:val="BookText"/>
        <w:rPr/>
      </w:pPr>
      <w:bookmarkEnd w:id="172"/>
      <w:r>
        <w:rPr>
          <w:rFonts w:ascii="Amiri" w:hAnsi="Amiri" w:eastAsia="Amiri" w:cs="Amiri"/>
          <w:color w:val="111111"/>
          <w:sz w:val="28"/>
          <w:sz w:val="28"/>
          <w:szCs w:val="28"/>
          <w:rtl w:val="true"/>
          <w:lang w:bidi="ar-SA"/>
        </w:rPr>
        <w:t>و في محنة فراق الأم كان مأوى الزهراء عليها السّلام رسول اللّه صلّى اللّه عليه و آله لأنه كان يسلّيها و يصبّرها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فترة اضطرّ رسول اللّه صلّى اللّه عليه و آله أن يترك مكة و يهاجر إلى المدينة، و ذلك على أثر ما لاقاه من أذى المشركين بعد وفاة خديجة و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ابتعدت الزهراء عليها السّلام عن أبيها و بقيت عند فاطمة بنت أسد أم الإمام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3702365_2320776876"/>
      <w:bookmarkStart w:id="174" w:name="_Toc60"/>
      <w:bookmarkEnd w:id="173"/>
      <w:r>
        <w:rPr>
          <w:rtl w:val="true"/>
        </w:rPr>
        <w:t>هجرة فاطمة عليها السّلام</w:t>
      </w:r>
      <w:bookmarkEnd w:id="174"/>
    </w:p>
    <w:p>
      <w:pPr>
        <w:pStyle w:val="BookText"/>
        <w:rPr/>
      </w:pPr>
      <w:r>
        <w:rPr>
          <w:rFonts w:ascii="Amiri" w:hAnsi="Amiri" w:eastAsia="Amiri" w:cs="Amiri"/>
          <w:color w:val="111111"/>
          <w:sz w:val="28"/>
          <w:sz w:val="28"/>
          <w:szCs w:val="28"/>
          <w:rtl w:val="true"/>
          <w:lang w:bidi="ar-SA"/>
        </w:rPr>
        <w:t>إن فاطمة عليها السّلام كان يصعب عليها فراق أبيها رسول اللّه صلّى اللّه عليه و آله و لو لفترة قصيرة؛ كما أن الرسول أيضا يشق عليه مفارقة من لا يسعه أن يفارقه و لو ليوم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أمر رسول اللّه صلّى اللّه عليه و آله أمير المؤمنين عليه السّلام من قبل أن يهاجر إلى المدينة، أن يصطحب معه ابنته فاطمة و يأتي بها مع أمه فاطمة بنت أسد و مع فاطمة بنت الزبير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فاستعدّ أمير المؤمنين عليه السّلام لذلك بعد أن أدّى أمانات الرسول صلّى اللّه عليه و آله إلى أهلها و توجّه نحو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له مشركوا قريش و لكنه ردعهم و منعهم من ذلك و أوصل الفواطم إلى المقصد بسلام، و عادت الزهراء عليها السّلام إلى جوار أبيها مرة أخرى</w:t>
      </w:r>
      <w:r>
        <w:rPr>
          <w:rFonts w:eastAsia="Amiri" w:cs="Amiri" w:ascii="Amiri" w:hAnsi="Amiri"/>
          <w:color w:val="111111"/>
          <w:sz w:val="28"/>
          <w:szCs w:val="28"/>
          <w:rtl w:val="true"/>
          <w:lang w:bidi="ar-SA"/>
        </w:rPr>
        <w:t xml:space="preserve">. </w:t>
      </w:r>
      <w:bookmarkStart w:id="175" w:name="pg20141_227629"/>
    </w:p>
    <w:p>
      <w:pPr>
        <w:pStyle w:val="Heading4"/>
        <w:numPr>
          <w:ilvl w:val="3"/>
          <w:numId w:val="1"/>
        </w:numPr>
        <w:rPr/>
      </w:pPr>
      <w:bookmarkStart w:id="176" w:name="__RefHeading___Toc3702367_2320776876"/>
      <w:bookmarkStart w:id="177" w:name="_Toc61"/>
      <w:bookmarkEnd w:id="175"/>
      <w:bookmarkEnd w:id="176"/>
      <w:r>
        <w:rPr>
          <w:rtl w:val="true"/>
        </w:rPr>
        <w:t>زواج فاطمة عليها السّلام</w:t>
      </w:r>
      <w:bookmarkEnd w:id="177"/>
    </w:p>
    <w:p>
      <w:pPr>
        <w:pStyle w:val="Heading5"/>
        <w:numPr>
          <w:ilvl w:val="4"/>
          <w:numId w:val="1"/>
        </w:numPr>
        <w:rPr/>
      </w:pPr>
      <w:bookmarkStart w:id="178" w:name="__RefHeading___Toc3702369_2320776876"/>
      <w:bookmarkStart w:id="179" w:name="_Toc62"/>
      <w:bookmarkEnd w:id="178"/>
      <w:r>
        <w:rPr>
          <w:rtl w:val="true"/>
        </w:rPr>
        <w:t>خطبة فاطمة عليها السّلام</w:t>
      </w:r>
      <w:bookmarkEnd w:id="179"/>
    </w:p>
    <w:p>
      <w:pPr>
        <w:pStyle w:val="BookText"/>
        <w:rPr/>
      </w:pPr>
      <w:r>
        <w:rPr>
          <w:rFonts w:ascii="Amiri" w:hAnsi="Amiri" w:eastAsia="Amiri" w:cs="Amiri"/>
          <w:color w:val="111111"/>
          <w:sz w:val="28"/>
          <w:sz w:val="28"/>
          <w:szCs w:val="28"/>
          <w:rtl w:val="true"/>
          <w:lang w:bidi="ar-SA"/>
        </w:rPr>
        <w:t>ما إن تمّ في أفق الجلالة بدر كمال الزهراء عليها السّلام تقدم كبار الشخصيات و أشراف قريش واحدا تلو الآخر إلى خطبة الزهراء عليها السّلام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 رسول اللّه صلّى اللّه عليه و آله لأنهم كانوا على ضوء سوابقهم الملوّثة بالآثام لا يمتلكون الأهلية للزواج مع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 رسول اللّه صلّى اللّه عليه و سلّم أن جبرائيل هبط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جل و علا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أخلق عليا لما كان لفاطمة ابنتك كفو على وجه الأرض، آدم فما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صلّى اللّه عليه و آله يقول لمن يقدم لخطبتها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الرسول ينتظر قدوم الخطيب الذي قد عيّنه الباري عز و جل، و هو الذي كان في علمه تعالى فأخبر تعالى آدم عليه السّلام به من قبل، و هو الذي أشارت الزهراء عليها السّلام بنفسها إليه بعد ولادتها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بعلي سيد الأوصياء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أيام من قدوم أمير المؤمنين عليه السّلام لخطبة الزهراء عليها السّلام هبط جبرائيل من عند اللّه على الرسول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زوجت فاطمة ابنتك من علي بن أبي طالب في الملأ الأعلى، فزوّجها منه في الأرض</w:t>
      </w:r>
      <w:r>
        <w:rPr>
          <w:rFonts w:eastAsia="Amiri" w:cs="Amiri" w:ascii="Amiri" w:hAnsi="Amiri"/>
          <w:color w:val="111111"/>
          <w:sz w:val="28"/>
          <w:szCs w:val="28"/>
          <w:rtl w:val="true"/>
          <w:lang w:bidi="ar-SA"/>
        </w:rPr>
        <w:t xml:space="preserve">». </w:t>
      </w:r>
      <w:bookmarkStart w:id="180" w:name="pg20141_227630"/>
    </w:p>
    <w:p>
      <w:pPr>
        <w:pStyle w:val="BookText"/>
        <w:rPr/>
      </w:pPr>
      <w:bookmarkEnd w:id="180"/>
      <w:r>
        <w:rPr>
          <w:rFonts w:ascii="Amiri" w:hAnsi="Amiri" w:eastAsia="Amiri" w:cs="Amiri"/>
          <w:color w:val="111111"/>
          <w:sz w:val="28"/>
          <w:sz w:val="28"/>
          <w:szCs w:val="28"/>
          <w:rtl w:val="true"/>
          <w:lang w:bidi="ar-SA"/>
        </w:rPr>
        <w:t>فلما تقدّم الزوج المعيّن من قبل اللّه و المشخّص في القضاء و القدر الإلهي الإمام علي بن أبي طالب لخطبة الزهراء عليها السّلام جلس عند رسول اللّه صلّى اللّه عليه و آله مطأطئ الرأس، و الحياء قد علا محياه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ما حاجتك‌؟</w:t>
      </w:r>
    </w:p>
    <w:p>
      <w:pPr>
        <w:pStyle w:val="BookText"/>
        <w:rPr/>
      </w:pPr>
      <w:r>
        <w:rPr>
          <w:rFonts w:ascii="Amiri" w:hAnsi="Amiri" w:eastAsia="Amiri" w:cs="Amiri"/>
          <w:color w:val="111111"/>
          <w:sz w:val="28"/>
          <w:sz w:val="28"/>
          <w:szCs w:val="28"/>
          <w:rtl w:val="true"/>
          <w:lang w:bidi="ar-SA"/>
        </w:rPr>
        <w:t>و كان الرسول صلّى اللّه عليه و آله يعلم أن فاطمة عليها السّلام لعلي عليه السّلام و كان ينتظر قدومه لخطبتها، لكنه كان يريد أن يكون بدء الأمر من الامام علي عليه السّلام و يكون هو الذي يذكر الزهراء عليها السّلام عنده و يطلبها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له الرسول صلّى اللّه عليه و آله خبر جبرائيل،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الكفؤ الذي اختاره الباري قبل خلق الخليقة، ليقترن نوره بنور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تمّ الأمر لأن الباري كان قد اختار من قبل فاطمة عليها السّلام لعلي عليه السّلام و كانت مسألة زواج الزهراء عليها السّلام من علي من الأمور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الرسول صلّى اللّه عليه و آله مع ذلك أحب أن يعمل على ضوء الأمور الظاهرية و المتعارفة في الزواج،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ابن العم حتى أخرج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البتول عليها السّلام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ابنتي فاطمة، هذا علي ابن عمك يذكرك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فعلا وجه الزهراء عليها السّلام حمرة الحياء، فحبست أنفاسها و لم تتمكن أن تتفوه و لو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النبي عليها السّلام فرأى الرضا واضحا على ملامح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عندها متهلل الأسارير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سكوتها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الحين زيّن الملائكة الجنة و تلت الحور العين سورة طه و يس و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اللّه للملائكة سحابة فأمطرت عليهم الدر و الياقوت و اللؤلؤ و الجوهر، و أمر تعالى شجرة طوبى فحملت الحلي و الحلل و الدر و الياقوت، ثم نثرته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الحور العين أن يلتقطن ذلك، فهنّ يتهادينه إلى يوم القيامة و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نثار فاطمة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702371_2320776876"/>
      <w:bookmarkStart w:id="182" w:name="_Toc63"/>
      <w:bookmarkEnd w:id="181"/>
      <w:r>
        <w:rPr>
          <w:rtl w:val="true"/>
        </w:rPr>
        <w:t>عقد فاطمة عليها السّلام</w:t>
      </w:r>
      <w:bookmarkEnd w:id="18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قرأ خطبة عقد فاطمة ملك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قرأها في البيت المعمور في جمع من أهل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اللّه ملكا آخر أن يهزّ شجرة طوبى، فهزّها فنثرت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 اللّه ملائكة التقطوها، فإذا كانت القيامة ثارت الملائكة في </w:t>
      </w:r>
      <w:bookmarkStart w:id="183" w:name="pg20141_227631"/>
    </w:p>
    <w:p>
      <w:pPr>
        <w:pStyle w:val="BookText"/>
        <w:rPr/>
      </w:pPr>
      <w:bookmarkEnd w:id="183"/>
      <w:r>
        <w:rPr>
          <w:rFonts w:ascii="Amiri" w:hAnsi="Amiri" w:eastAsia="Amiri" w:cs="Amiri"/>
          <w:color w:val="111111"/>
          <w:sz w:val="28"/>
          <w:sz w:val="28"/>
          <w:szCs w:val="28"/>
          <w:rtl w:val="true"/>
          <w:lang w:bidi="ar-SA"/>
        </w:rPr>
        <w:t>الخلق فلا يرون محبا لأهل البيت محضا إلاّ دفعوا إليه منها كتابا من علي و فاطمة عليها السّلام فيه براءة 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حضر ملك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رسول اللّه صلّى اللّه عليه و آله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اللّه أن أزوّج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رسول اللّه صلّى اللّه عليه و آله للمسجد و أشهد الصحابة على أنه زوج وليه و وصيه علي بن أبي طالب عليه السّلام بسيدة نساء العالمين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رسول اللّه صلّى اللّه عليه و آله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و اخطب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الإمام علي عليه السّلام و 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محمد بن عبد اللّه، زوّجني ابنته فاطمة على صداق خمسمائة درهم، و قد رضيت بذلك</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702373_2320776876"/>
      <w:bookmarkStart w:id="185" w:name="_Toc64"/>
      <w:bookmarkEnd w:id="184"/>
      <w:r>
        <w:rPr>
          <w:rtl w:val="true"/>
        </w:rPr>
        <w:t>صداق فاطمة عليها السّلام</w:t>
      </w:r>
      <w:bookmarkEnd w:id="185"/>
    </w:p>
    <w:p>
      <w:pPr>
        <w:pStyle w:val="BookText"/>
        <w:rPr/>
      </w:pPr>
      <w:r>
        <w:rPr>
          <w:rFonts w:ascii="Amiri" w:hAnsi="Amiri" w:eastAsia="Amiri" w:cs="Amiri"/>
          <w:color w:val="111111"/>
          <w:sz w:val="28"/>
          <w:sz w:val="28"/>
          <w:szCs w:val="28"/>
          <w:rtl w:val="true"/>
          <w:lang w:bidi="ar-SA"/>
        </w:rPr>
        <w:t>يبدو في ظاهر الأمر أنّ صداق الزهراء عليها السّلام كان خمسمائة درهم، و لكن في الواقع أن هذا المقدار من المال أو حتى خمس الدنيا أو ثلث الجنة بل جميع ما في الدنيا و الجنة قليل في شأن الزهراء عليها السّلام، لأن كل ذلك مخلوق ببركتها و بيمن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صداق الزهراء عليها السّلام في الحقيقة كان ما طلبته بنفسها و هو شفاعة الأمة في يوم القيامة، إذ تأتي ساحة المحشر و بيدها الخرقة التي دفنت معها و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لأمة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فتشفع لمذنبي أمة أبيها في ذلك الموقف</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3702375_2320776876"/>
      <w:bookmarkStart w:id="187" w:name="_Toc65"/>
      <w:bookmarkEnd w:id="186"/>
      <w:r>
        <w:rPr>
          <w:rtl w:val="true"/>
        </w:rPr>
        <w:t>جهاز فاطمة عليها السّلام</w:t>
      </w:r>
      <w:bookmarkEnd w:id="187"/>
    </w:p>
    <w:p>
      <w:pPr>
        <w:pStyle w:val="BookText"/>
        <w:rPr/>
      </w:pPr>
      <w:r>
        <w:rPr>
          <w:rFonts w:ascii="Amiri" w:hAnsi="Amiri" w:eastAsia="Amiri" w:cs="Amiri"/>
          <w:color w:val="111111"/>
          <w:sz w:val="28"/>
          <w:sz w:val="28"/>
          <w:szCs w:val="28"/>
          <w:rtl w:val="true"/>
          <w:lang w:bidi="ar-SA"/>
        </w:rPr>
        <w:t>أعطى رسول اللّه صلّى اللّه عليه و آله قسما من مهر فاطمة عليها السّلام لبعض الصحابة ليبتاعوا ما يصلحها، فكان مما اشتروه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قميص سبعة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خمار بأربعة 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قطيفة سوداء خيبرية</w:t>
      </w:r>
      <w:r>
        <w:rPr>
          <w:rFonts w:eastAsia="Amiri" w:cs="Amiri" w:ascii="Amiri" w:hAnsi="Amiri"/>
          <w:color w:val="111111"/>
          <w:sz w:val="28"/>
          <w:szCs w:val="28"/>
          <w:rtl w:val="true"/>
          <w:lang w:bidi="ar-SA"/>
        </w:rPr>
        <w:t xml:space="preserve">. </w:t>
      </w:r>
      <w:bookmarkStart w:id="188" w:name="pg20141_227632"/>
    </w:p>
    <w:p>
      <w:pPr>
        <w:pStyle w:val="BookText"/>
        <w:rPr/>
      </w:pPr>
      <w:bookmarkEnd w:id="18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سراويل مزمّل بشريط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فراشان من خيش مصر، حشو أحدهما ليف و حشو الآخر من جزّ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 مرافق من أدم الطائف حشوها إذخر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سترا من صوف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حصير 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رحاء لليد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سقاء من أدم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مخضب من نحاس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مطهرة مزفتة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جرّة خضراء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كيزان خزف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عباء قطوانى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وقع بصر رسول اللّه صلّى اللّه عليه و آله على هذا الجهاز رفع يده بالدعاء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استجاب اللّه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بنقل هذا الجهاز الذي كان يمثّل أثاث بيت الزهراء عليها السّلام إلى دار علي عليه السّلام و بقي الأمر معلقا حتى الزفاف و نقل العروس من دار أبيها إلى دار بعلها</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3702377_2320776876"/>
      <w:bookmarkStart w:id="190" w:name="_Toc66"/>
      <w:bookmarkEnd w:id="189"/>
      <w:r>
        <w:rPr>
          <w:rtl w:val="true"/>
        </w:rPr>
        <w:t>وليمة فاطمة عليها السّلام</w:t>
      </w:r>
      <w:bookmarkEnd w:id="1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مضت فترة و الإمام علي عليه السّلام ينتظر قدوم الزهراء عليها السّلام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فاقترحت أم سلمة المسألة على رسول اللّه صلّى اللّه عليه و آله و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خديجة كانت باقية لقرّت عينها بزفاف فاطمة</w:t>
      </w:r>
      <w:r>
        <w:rPr>
          <w:rFonts w:eastAsia="Amiri" w:cs="Amiri" w:ascii="Amiri" w:hAnsi="Amiri"/>
          <w:color w:val="111111"/>
          <w:sz w:val="28"/>
          <w:szCs w:val="28"/>
          <w:rtl w:val="true"/>
          <w:lang w:bidi="ar-SA"/>
        </w:rPr>
        <w:t xml:space="preserve">». </w:t>
      </w:r>
      <w:bookmarkStart w:id="191" w:name="pg20141_227633"/>
    </w:p>
    <w:p>
      <w:pPr>
        <w:pStyle w:val="BookText"/>
        <w:rPr/>
      </w:pPr>
      <w:bookmarkEnd w:id="191"/>
      <w:r>
        <w:rPr>
          <w:rFonts w:ascii="Amiri" w:hAnsi="Amiri" w:eastAsia="Amiri" w:cs="Amiri"/>
          <w:color w:val="111111"/>
          <w:sz w:val="28"/>
          <w:sz w:val="28"/>
          <w:szCs w:val="28"/>
          <w:rtl w:val="true"/>
          <w:lang w:bidi="ar-SA"/>
        </w:rPr>
        <w:t>فلما طرق سمع رسول اللّه صلّى اللّه عليه و آله اسم خديجة دمعت عيناه و تذكّر الأيام الجميلة التي عاشها مع خديجة، ثم أمر أم سلمة أن تهيأ إحدى حجر بيته و تزيّنها و تصلح شأنها لزواج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عليا عليه السّلام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اصنع لأهلك طعاما فاضلا، فمن عندنا اللحم و الخبز و عليك التمر و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اشترى علي عليه السّلام تمرا و سمنا حسر رسول اللّه صلّى اللّه عليه و آله عن ذراعه و جعل يشدخ التمر في السمن حتى اتخذه حيسا، و بعث إلى على كبشا سمينا فذبح و خبز له خبزا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المسجد و هو مشحن بالصحابة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أن أشخص قوما و أدع قوما، فصعدت على ربوة هناك و ناديت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اجيبوا إلى وليمة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إرسالا، فاستحييت من كثرة الناس و قلة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رسول اللّه صلّى اللّه عليه و آله ما تداخلني،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إنّني سأدعوا اللّه بالبركة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فبارك اللّه في الطعام و أمر رسول اللّه صلّى اللّه عليه و آله عمه حمزة و العباس أن يقفوا بالباب و يدخلوا عشرة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استمرت وليمة فاطمة عليها السّلام مدة ثلاثة أيام بلياليها و ببركة اللّه أطعم هذا القليل من الطعام ما يزيد عن ثلاثة آلاف شخصا و لم ينقص منه شيء بل زاد 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رسول اللّه صلّى اللّه عليه و آله بالصحاف فملئت و وجّه بها إلى منازل فقراء المسلمين و مساكينهم و أراملهم و يتاماهم و أرسل قسم من الطعام إلى بيوت زوجات النبي صلّى اللّه عليه و آله كما أخذ الرسول صلّى اللّه عليه و آله صحفة و جعل فيها طعاما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لفاطمة و بعلها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3702379_2320776876"/>
      <w:bookmarkStart w:id="193" w:name="_Toc67"/>
      <w:bookmarkEnd w:id="192"/>
      <w:r>
        <w:rPr>
          <w:rtl w:val="true"/>
        </w:rPr>
        <w:t>زفاف فاطمة عليها السّلام</w:t>
      </w:r>
      <w:bookmarkEnd w:id="1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انتهت الوليمة حان موعد زفاف فاطمة عليها السّلام و زواج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فزالت الظلمة من أرجاء العالم و هبط جبرائيل و قدّم لفاطمة عليها السّلام ملابس و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لبستها تحيّرت نسوة قريش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أتى النبي صلّى اللّه عليه و آله ببغلته الشهباء و ثنى عليها قطيفة و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اركبي، و أمر سلمان أن يقود البغلة و كان النبي يسوقها، فبينما هم في بعض الطريق إذ التحق بهم جبرائيل في سبعين ألف ملك و ميكائيل في سبعين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نزف فاطمة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جبرائيل و كبّر ميكائيل و كبّرت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النبي صلّى اللّه عليه و آله بنات عبد المطلب و نساء المهاجرين و الأنصار أن يمضين في صحبة فاطمة عليها السّلام و أن يفرحن و يرجزن و يكبّرن و يحمدن حتى يدخلن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نثرت شجرة طوبى في زواج الزهراء عليها السّلام الحلي و الدر و الياقوت، فالتقطها الملائكة و جعل يتباهى كل منهم على الآخر بكثرة ما التقط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و أتت بها، و هي تسحب أذيالها و قد تصببت عرقا حياء من رسول اللّه صلّى اللّه عليه و آله فعثرت الزهراء عليها السّلام،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أقالك اللّه العثرة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وصلت الزهراء عليها السّلام إلى الحجرة التي قد أعدت من قبل و كان أمير المؤمنين عليه السّلام قد فرشها بالرمل اللين و قد نصب خشبتين من حائط إلى حائط، واحدة لتعليق الثياب و الأخرى لقربة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الحجرة كوزا، قد وضع على جلد كبش و متكأ من ليف النخل و كانت هذه الأشياء هي أثاثه المتواضع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الزهراء عليها السّلام أمام أبيها باستحياء لم ترفع طرفها عن الأرض، و كان الإمام علي عليه السّلام أيضا واقفا جنب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الرسول الرداء عن وجه الزهراء عليها السّلام حتى رآها علي عليه السّلام، ثم أخذ بيد فاطمة عليها السّلام و وضع يدها في يد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هذه وديعة اللّه و وديعة رسوله عندك، فاحفظ اللّه و احفظني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النبي صلّى اللّه عليه و آله ماء فأخذ منه جرعة و تمضمض بها ثم مجّها في القعب ثم صبّها على رأس فاطمة عليها السّلام،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اقبلت نضح من بين ثدييها ثم دعا قائلا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أحبّ خلقك إليّ‌، فأحبّهما و بارك في ذريتهما و اجعل عليهما منك حافظا</w:t>
      </w:r>
      <w:r>
        <w:rPr>
          <w:rFonts w:eastAsia="Amiri" w:cs="Amiri" w:ascii="Amiri" w:hAnsi="Amiri"/>
          <w:color w:val="111111"/>
          <w:sz w:val="28"/>
          <w:szCs w:val="28"/>
          <w:rtl w:val="true"/>
          <w:lang w:bidi="ar-SA"/>
        </w:rPr>
        <w:t xml:space="preserve">». </w:t>
      </w:r>
      <w:bookmarkStart w:id="194" w:name="pg20141_227635"/>
    </w:p>
    <w:p>
      <w:pPr>
        <w:pStyle w:val="BookText"/>
        <w:rPr/>
      </w:pPr>
      <w:bookmarkEnd w:id="194"/>
      <w:r>
        <w:rPr>
          <w:rFonts w:ascii="Amiri" w:hAnsi="Amiri" w:eastAsia="Amiri" w:cs="Amiri"/>
          <w:color w:val="111111"/>
          <w:sz w:val="28"/>
          <w:sz w:val="28"/>
          <w:szCs w:val="28"/>
          <w:rtl w:val="true"/>
          <w:lang w:bidi="ar-SA"/>
        </w:rPr>
        <w:t>ثم أخذ باقي الماء فنضحه عليها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 أمر بخروج جميع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إلا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رسول اللّه صلّى اللّه عليه و آله عن سبب بقائها،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أعطيت خديجة عهدا يا رسول الأنام، لأن خديجة أوصتني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برمقها الأخير تعالج سكرات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أنسى غربة فاطمة بمثل هذه الليلة، لأن الفتاة ليلة بنائها لا بد لها من امرأة قريبة منها، إن عرضت لها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أنا لأحرس فاطمة فأفي بعهدي الذي عاهدت، و أكون كخديجة أقف قريبة لفاطمة عليها السّلام فيما تحتاجني بمثل هذه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المصطفى صلّى اللّه عليه و آله ذلك التمعت عيناه برقة الدموع ثم أذن لأسماء أن تكون مع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702381_2320776876"/>
      <w:bookmarkStart w:id="196" w:name="_Toc68"/>
      <w:bookmarkEnd w:id="195"/>
      <w:r>
        <w:rPr>
          <w:rtl w:val="true"/>
        </w:rPr>
        <w:t>ولادة أبناء فاطمة عليها السّلام</w:t>
      </w:r>
      <w:bookmarkEnd w:id="196"/>
    </w:p>
    <w:p>
      <w:pPr>
        <w:pStyle w:val="BookText"/>
        <w:rPr/>
      </w:pPr>
      <w:r>
        <w:rPr>
          <w:rFonts w:ascii="Amiri" w:hAnsi="Amiri" w:eastAsia="Amiri" w:cs="Amiri"/>
          <w:color w:val="111111"/>
          <w:sz w:val="28"/>
          <w:sz w:val="28"/>
          <w:szCs w:val="28"/>
          <w:rtl w:val="true"/>
          <w:lang w:bidi="ar-SA"/>
        </w:rPr>
        <w:t>و بعد الزواج و مضي فترة منه بدء الإمام علي و الزهراء عليها السّلام يعيشان حالة انتظار قدوم المولود الذي سيضفي جمالا رائعا على حياتهما المشتركة و يضاعف في حلاوتها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استمر الأمر حتى رزقهما اللّه ولدا جميلا في النصف من شهر رمضان في السنة الثالثة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هذا المولود جاءت به أمه الزهراء عليها السّلام إلى أبيه أمير المؤمنين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به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سميته‌؟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 باسمه ربى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جبرائيل يقرأ النبي السلام من اللّه عز و جل لتسمية المولود بأمر اللّه، فسمي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لفّه رسول اللّه صلّى اللّه عليه و آله بخرقة بيضاء و أذّن في أذنه اليمنى و أقام في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يوم سابعه عقّ عنه بكبشين أملحين و أعطى القابلة فخذا و دينارا، ثم حلق رأسه و تصدّق بوزن الشعر ورقا و طلي رأسه بالخلوق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المولود الثاني للإمام علي و الزهراء عليها السّلام ولد في اليوم الثالث من شعبان عام الخندق، و كان ذلك بعد مضي عشرة أشهر و عشرين يوما من ولادة الحسن عليه السّلام، فسماه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 أذّن في أذنه اليمنى و أقام في اليسرى؛ ثم ضمّه إلى صدره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سبب بكائه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 من بعدى،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يأتى في كل يوم فيضع لسانه في فم الحسين فيمصه حتى يروي، فأنبت اللّه عز و جل لحمه من لحم رسول اللّه صلّى اللّه عليه و آله و هذا الأمر هو من الأمور التي اختص بها الحسين عليه السّلام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 الحسين عليه السّلام أيضا أن الإمامة بعده من ذريته، و الدعاء مستجاب تحت قبته و أن اللّه جعل الشفاء في تربته؛ كما أن فطرس مسح نفسه بمهده فتاب اللّه عليه ببركة الحسين عليه السّلام و أنبت له جناحا جديدا مكان جناحه المكسور فعاد إلى مكانه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المولود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الهاشميين، ولدت في الخامس من شهر جمادى الاولى في السنة الخامسة للهجرة، و هذا المولود أيضا سماه رسول اللّه صلّى اللّه عليه و آله بأمر من اللّه عز و جل، و بكى عليه كما بكى على الحسين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بكى على مصائب هذه البنت كان كمن بكى على أخويها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المولود الرابع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 زينب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ولادتها في العام السابع للهجرة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الخامس من أولاد علي و فاطمة عليهما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الشهيد الأول الذي قتل في سبيل الدفاع عن الولاية، فكان ضحية لأحداث السقيفة و استشهد و عمره ستة أشهر في بطن أمه خلال الاقتحام الذي أجراه أهل السقيفة على بيت الزهراء عليها السّلام، فكان استشهاده قبل ولادته</w:t>
      </w:r>
      <w:r>
        <w:rPr>
          <w:rFonts w:eastAsia="Amiri" w:cs="Amiri" w:ascii="Amiri" w:hAnsi="Amiri"/>
          <w:color w:val="111111"/>
          <w:sz w:val="28"/>
          <w:szCs w:val="28"/>
          <w:rtl w:val="true"/>
          <w:lang w:bidi="ar-SA"/>
        </w:rPr>
        <w:t xml:space="preserve">. </w:t>
      </w:r>
      <w:bookmarkStart w:id="197" w:name="pg20141_227637"/>
    </w:p>
    <w:p>
      <w:pPr>
        <w:pStyle w:val="Heading4"/>
        <w:numPr>
          <w:ilvl w:val="3"/>
          <w:numId w:val="1"/>
        </w:numPr>
        <w:rPr/>
      </w:pPr>
      <w:bookmarkStart w:id="198" w:name="__RefHeading___Toc3702383_2320776876"/>
      <w:bookmarkStart w:id="199" w:name="_Toc69"/>
      <w:bookmarkEnd w:id="197"/>
      <w:bookmarkEnd w:id="198"/>
      <w:r>
        <w:rPr>
          <w:rtl w:val="true"/>
        </w:rPr>
        <w:t>فاطمة عليها السّلام بعد زواجها حتى استشهاد أبيها صلّى اللّه عليه و آله</w:t>
      </w:r>
      <w:bookmarkEnd w:id="199"/>
    </w:p>
    <w:p>
      <w:pPr>
        <w:pStyle w:val="Heading5"/>
        <w:numPr>
          <w:ilvl w:val="4"/>
          <w:numId w:val="1"/>
        </w:numPr>
        <w:rPr/>
      </w:pPr>
      <w:bookmarkStart w:id="200" w:name="__RefHeading___Toc3702385_2320776876"/>
      <w:bookmarkStart w:id="201" w:name="_Toc70"/>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كانت الزهراء عليها السّلام لمدة عشر سنوات في المدينة تحت رعاية أبيها و بعلها، و كانت مع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فعاشت أجمل أيام حياتها التي لا تزول عن ذاكرتها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الرسول صلّى اللّه عليه و آله يأتي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أيام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الزهراء عليها السّلام و يسأل عن صحتها و عن حالها، و حين مرضها كان يعودها الرسول صلّى اللّه عليه و آله برفقة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حين سفره آخر من يودع الزهراء عليها السّلام، و إذا عاد من سفره أول من يبدأ بها، و كان يمتاز تعامله معها عن تعامله مع الآخرين حتى اعترضت عليه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يأتى الرسول صلّى اللّه عليه و آله فجر كل يوم إلى باب بيت الزهراء عليها 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 و رحمة اللّه و بركاته، 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حينما منع الباري عز و جل أن يدعى رسول اللّه صلّى اللّه عليه و آله باسمه و أمر أن ينادي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تركت الزهراء عليها السّلام مخاطبة الرسول صلّى اللّه عليه و آله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نادته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إنها لم تنزل فيك و لا في أهلك و لا في </w:t>
      </w:r>
      <w:bookmarkStart w:id="202" w:name="pg20141_227638"/>
    </w:p>
    <w:p>
      <w:pPr>
        <w:pStyle w:val="BookText"/>
        <w:rPr/>
      </w:pPr>
      <w:bookmarkEnd w:id="202"/>
      <w:r>
        <w:rPr>
          <w:rFonts w:ascii="Amiri" w:hAnsi="Amiri" w:eastAsia="Amiri" w:cs="Amiri"/>
          <w:color w:val="111111"/>
          <w:sz w:val="28"/>
          <w:sz w:val="28"/>
          <w:szCs w:val="28"/>
          <w:rtl w:val="true"/>
          <w:lang w:bidi="ar-SA"/>
        </w:rPr>
        <w:t>نسلك، أنت مني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في أهل الجفاء و الغلظة من قريش أصحاب البذخ 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أحيى للقلب و أرضى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للزهراء عليها السّلام ذكريات كثيرة مع أبيها، و معظم هذه القضايا ليست مجرد أحداث تاريخيه، بل لها بعد عقائدي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القضايا يمكننا ذكر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702387_2320776876"/>
      <w:bookmarkStart w:id="204" w:name="_Toc71"/>
      <w:bookmarkEnd w:id="203"/>
      <w:r>
        <w:rPr>
          <w:rtl w:val="true"/>
        </w:rPr>
        <w:t>الزهراء عليها السّلام و قضية المباهلة</w:t>
      </w:r>
      <w:bookmarkEnd w:id="204"/>
    </w:p>
    <w:p>
      <w:pPr>
        <w:pStyle w:val="BookText"/>
        <w:rPr/>
      </w:pPr>
      <w:r>
        <w:rPr>
          <w:rFonts w:ascii="Amiri" w:hAnsi="Amiri" w:eastAsia="Amiri" w:cs="Amiri"/>
          <w:color w:val="111111"/>
          <w:sz w:val="28"/>
          <w:sz w:val="28"/>
          <w:szCs w:val="28"/>
          <w:rtl w:val="true"/>
          <w:lang w:bidi="ar-SA"/>
        </w:rPr>
        <w:t>دار بين رسول اللّه صلّى اللّه عليه و آله و نصارى نجران الذين و فدوا إلى المدينة المنورة حوار و مناظرة في الأمور العقائدية حتى طال بهم المقام، فلما رأى رسول اللّه صلّى اللّه عليه و آله أن الحوار يدور في حلقة مفرغة حاول أن يتخذ لتوعيتهم سبيلا آخر لعلهم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إلى المباهلة بأمر من اللّه سبحانه و تعالى و نزل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حان الموعد و إذا بنصارى نجران يرون أن الرسول صلّى اللّه عليه و آله قد وفد و ليس معه إلا أهل بيته و هم أمير المؤمنين عليه السّلام الذي هو بمنزلة نفسه و ابنته فاطمة و ابناه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و شاهدوا أن الرسول قد صحب معه أقرب و أعز الناس إليه علموا أن الرسول صلّى اللّه عليه و آله لو كان في ريب من أمره ما كان يأتي بأعز أهله ليطلب لهم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فتراجعوا و لم يباهلوا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702389_2320776876"/>
      <w:bookmarkStart w:id="206" w:name="_Toc72"/>
      <w:bookmarkEnd w:id="205"/>
      <w:r>
        <w:rPr>
          <w:rtl w:val="true"/>
        </w:rPr>
        <w:t>فاطمة عليها السّلام و حديث الكساء</w:t>
      </w:r>
      <w:bookmarkEnd w:id="20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الكساء حينما اجتمع النبي و علي و فاطمة و الحسن و الحسين عليها السّلام تحت الكساء أخذ النبي صلّى اللّه عليه و آله بطرفي الكساء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هؤلاء أهل بيتي و خاصتي و حامّتي، لحمهم لحمى و دمهم دمى، يؤلمنى ما يؤلمهم و يحزنني ما يحزنهم، أنا حرب لمن حاربهم و سلم لمن سالمهم و عدو لمن عاداهم و محب لمن أحبهم، إنهم منى و أنا منهم</w:t>
      </w:r>
      <w:r>
        <w:rPr>
          <w:rFonts w:eastAsia="Amiri" w:cs="Amiri" w:ascii="Amiri" w:hAnsi="Amiri"/>
          <w:color w:val="111111"/>
          <w:sz w:val="28"/>
          <w:szCs w:val="28"/>
          <w:rtl w:val="true"/>
          <w:lang w:bidi="ar-SA"/>
        </w:rPr>
        <w:t xml:space="preserve">...». </w:t>
      </w:r>
      <w:bookmarkStart w:id="207" w:name="pg20141_227639"/>
    </w:p>
    <w:p>
      <w:pPr>
        <w:pStyle w:val="BookText"/>
        <w:rPr/>
      </w:pPr>
      <w:bookmarkEnd w:id="207"/>
      <w:r>
        <w:rPr>
          <w:rFonts w:ascii="Amiri" w:hAnsi="Amiri" w:eastAsia="Amiri" w:cs="Amiri"/>
          <w:color w:val="111111"/>
          <w:sz w:val="28"/>
          <w:sz w:val="28"/>
          <w:szCs w:val="28"/>
          <w:rtl w:val="true"/>
          <w:lang w:bidi="ar-SA"/>
        </w:rPr>
        <w:t>فقال الباري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ملائكتى و يا سكان سماواتى، إنى ما خلقت سماء مبنية و لا أرضا مدحية و لا قمرا منيرا و لا شمسا مضيئة و لا فلكا يدور و لا فلكا يسري و لا بحرا يجري إلا في محبة هؤلاء الخمسة الذين هم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تحت الكساء؟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فاطمة و أبوها و بعلها و 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في فضل ذكر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بعثني بالحق نبيا و اصطفاني بالرسالة نجيّا، ما ذكر خبرنا هذا في محفل من محافل أهل الأرض و فيه جمع من شيعتنا و محبينا إلا و نزلت عليهم الرحمة و حفّت بهم الملائكة و استغفرت لهم إلى أن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رسول اللّه صلّى اللّه عليه و آله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خبرنا هذا في محفل من محافل أهل الأرض و فيه جمع من شيعتنا و محبينا و فيهم مهموم إلا و فرّج اللّه همه و لا مغموم إلا و كشف اللّه غمه و لا طالب حاجة إلا و قضى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أمير المؤمنين عليه السّلام ذلك من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 اللّه فزنا و سعدنا و كذلك شيعتنا فازوا و سعدوا في الدنيا و الآخرة و ربّ الكعبة</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702391_2320776876"/>
      <w:bookmarkStart w:id="209" w:name="_Toc73"/>
      <w:bookmarkEnd w:id="208"/>
      <w:r>
        <w:rPr>
          <w:rtl w:val="true"/>
        </w:rPr>
        <w:t>تسبيح فاطمة عليها السّلام</w:t>
      </w:r>
      <w:bookmarkEnd w:id="209"/>
    </w:p>
    <w:p>
      <w:pPr>
        <w:pStyle w:val="BookText"/>
        <w:rPr/>
      </w:pPr>
      <w:r>
        <w:rPr>
          <w:rFonts w:ascii="Amiri" w:hAnsi="Amiri" w:eastAsia="Amiri" w:cs="Amiri"/>
          <w:color w:val="111111"/>
          <w:sz w:val="28"/>
          <w:sz w:val="28"/>
          <w:szCs w:val="28"/>
          <w:rtl w:val="true"/>
          <w:lang w:bidi="ar-SA"/>
        </w:rPr>
        <w:t>إن أمير المؤمنين عليه السّلام لما رأى ما أصاب فاطمة عليها السّلام من عناء في العمل البيتي و شاهد ما تقوم به من شئون البيت من استسقاء و طحن و كنس،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أتيت أباك تسأليه خادما يكفيك مشقة خدمة البيت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الزهراء عليها السّلام لأبيها ذلك،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خير لك من الخادم في الدنيا؟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فعلّمها الرسول صلّى اللّه عليه و آله هذا التسبيح المعروف و هو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 ثلاثين مرة،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ثلاثين مرة،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ثلاثين مرة</w:t>
      </w:r>
      <w:r>
        <w:rPr>
          <w:rFonts w:eastAsia="Amiri" w:cs="Amiri" w:ascii="Amiri" w:hAnsi="Amiri"/>
          <w:color w:val="111111"/>
          <w:sz w:val="28"/>
          <w:szCs w:val="28"/>
          <w:rtl w:val="true"/>
          <w:lang w:bidi="ar-SA"/>
        </w:rPr>
        <w:t xml:space="preserve">. </w:t>
      </w:r>
      <w:bookmarkStart w:id="210" w:name="pg20141_227640"/>
    </w:p>
    <w:p>
      <w:pPr>
        <w:pStyle w:val="Heading5"/>
        <w:numPr>
          <w:ilvl w:val="4"/>
          <w:numId w:val="1"/>
        </w:numPr>
        <w:rPr/>
      </w:pPr>
      <w:bookmarkStart w:id="211" w:name="__RefHeading___Toc3702393_2320776876"/>
      <w:bookmarkStart w:id="212" w:name="_Toc74"/>
      <w:bookmarkEnd w:id="210"/>
      <w:bookmarkEnd w:id="211"/>
      <w:r>
        <w:rPr>
          <w:rtl w:val="true"/>
        </w:rPr>
        <w:t xml:space="preserve">فاطمة عليها السّلام و سورة </w:t>
      </w:r>
      <w:r>
        <w:rPr>
          <w:rtl w:val="true"/>
        </w:rPr>
        <w:t>«</w:t>
      </w:r>
      <w:r>
        <w:rPr>
          <w:rtl w:val="true"/>
        </w:rPr>
        <w:t>هل أتى</w:t>
      </w:r>
      <w:r>
        <w:rPr>
          <w:rtl w:val="true"/>
        </w:rPr>
        <w:t>»</w:t>
      </w:r>
      <w:bookmarkEnd w:id="212"/>
    </w:p>
    <w:p>
      <w:pPr>
        <w:pStyle w:val="BookText"/>
        <w:rPr/>
      </w:pPr>
      <w:r>
        <w:rPr>
          <w:rFonts w:ascii="Amiri" w:hAnsi="Amiri" w:eastAsia="Amiri" w:cs="Amiri"/>
          <w:color w:val="111111"/>
          <w:sz w:val="28"/>
          <w:sz w:val="28"/>
          <w:szCs w:val="28"/>
          <w:rtl w:val="true"/>
          <w:lang w:bidi="ar-SA"/>
        </w:rPr>
        <w:t>مرض الحسن و الحسين عليهما السّلام، فنذر أمير المؤمنين و فاطمة عليها السّلام و كل من في البيت أن يصوموا مدة ثلاثة أيام إذا برأ الحسنان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اللّه عز و جل نذرهما و عافى الحسنان عليها السّلام، فعزم أمير المؤمنين و فاطمة و الحسن و الحسين عليهم السّلام على أن يصوموا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اليوم الأول من صومهما جاء عند الإفطار مسكين و طلب منهم طعاما ليسد 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ما كان عندهم و مكثوا يومهم و ليلتهم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الثاني عند الإفطار طرق عليهم الباب يتيما و طلب منهم طعاما فرفعوا الطعام و ناولوه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أصبحوا و أمسوا في اليوم الثاني كما كانوا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الليلة الثالثة طلب منهم أسير طعاما فأعطوه كل ما عندهم و بقوا ثلاثة أيام لم يذوقوا شيئا سوى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الرابع جاء رسول اللّه صلّى اللّه عليه و آله إلى بيت فاطمة عليها السّلام، فلما رأى ابنتها و قد لصقت بطنها بظهرها و غارت عيناها من شدة الجوع و رأى الحسن و الحسين عليها السّلام كالفرخين تألّم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هبط عليه جبرائيل و قرأ عليه سورة هل 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 وَ يُطْعِمُونَ اَلطَّعٰامَ عَلىٰ حُبِّهِ مِسْكِيناً وَ يَتِيماً وَ أَسِيراً، إِنَّمٰا نُطْعِمُكُمْ لِوَجْهِ اَللّٰهِ لاٰ نُرِيدُ مِنْكُمْ جَزٰاءً وَ لاٰ شُكُوراً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702395_2320776876"/>
      <w:bookmarkStart w:id="214" w:name="_Toc75"/>
      <w:bookmarkEnd w:id="213"/>
      <w:r>
        <w:rPr>
          <w:rtl w:val="true"/>
        </w:rPr>
        <w:t>فاطمة عليها السّلام و حجة الوداع</w:t>
      </w:r>
      <w:bookmarkEnd w:id="21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الزهراء عليها السّلام مع أبيها رسول اللّه صلّى اللّه عليه و آله في حجة الوداع و أدّت معه مناسك الحج و كان الإمام علي عليه السّلام حينئذ في اليمن و كان قدومه إلى مكة في حين أداء الحجاج لمناسكهم؛ فالتحق أمير المؤمنين عليه السّلام بالنبي صلّى اللّه عليه و آله و أدى مناسك الحج و عادوا جميعا إلى المدينة المنورة</w:t>
      </w:r>
      <w:r>
        <w:rPr>
          <w:rFonts w:eastAsia="Amiri" w:cs="Amiri" w:ascii="Amiri" w:hAnsi="Amiri"/>
          <w:color w:val="111111"/>
          <w:sz w:val="28"/>
          <w:szCs w:val="28"/>
          <w:rtl w:val="true"/>
          <w:lang w:bidi="ar-SA"/>
        </w:rPr>
        <w:t xml:space="preserve">. </w:t>
      </w:r>
      <w:bookmarkStart w:id="215" w:name="pg20141_227641"/>
    </w:p>
    <w:p>
      <w:pPr>
        <w:pStyle w:val="Heading5"/>
        <w:numPr>
          <w:ilvl w:val="4"/>
          <w:numId w:val="1"/>
        </w:numPr>
        <w:rPr/>
      </w:pPr>
      <w:bookmarkStart w:id="216" w:name="__RefHeading___Toc3702397_2320776876"/>
      <w:bookmarkStart w:id="217" w:name="_Toc76"/>
      <w:bookmarkEnd w:id="215"/>
      <w:bookmarkEnd w:id="216"/>
      <w:r>
        <w:rPr>
          <w:rtl w:val="true"/>
        </w:rPr>
        <w:t>فاطمة عليها السّلام و غدير خم</w:t>
      </w:r>
      <w:bookmarkEnd w:id="217"/>
    </w:p>
    <w:p>
      <w:pPr>
        <w:pStyle w:val="BookText"/>
        <w:rPr/>
      </w:pPr>
      <w:r>
        <w:rPr>
          <w:rFonts w:ascii="Amiri" w:hAnsi="Amiri" w:eastAsia="Amiri" w:cs="Amiri"/>
          <w:color w:val="111111"/>
          <w:sz w:val="28"/>
          <w:sz w:val="28"/>
          <w:szCs w:val="28"/>
          <w:rtl w:val="true"/>
          <w:lang w:bidi="ar-SA"/>
        </w:rPr>
        <w:t xml:space="preserve">في العودة من حجة الوداع كانت الزهراء عليها السّلام مع أبيها في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المكان الذي جمع فيه رسول اللّه صلّى اللّه عليه و آله الناس و أبلغهم الأمر الإلهي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الموقف خطب رسول اللّه صلّى اللّه عليه و آله خطبته الغراء ثم أخذ بيد علي عليه السّلام فرفعها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الزهراء عليها السّلام حاضرة في هذا الموقف، و لذلك كانت بعد ما جرى في السقيفة تذكر الناس بعهدهم و بيعتهم يوم الغدير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أنسيتم قول رسول اللّه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3702399_2320776876"/>
      <w:bookmarkStart w:id="219" w:name="_Toc77"/>
      <w:bookmarkEnd w:id="218"/>
      <w:r>
        <w:rPr>
          <w:rtl w:val="true"/>
        </w:rPr>
        <w:t>فاطمة عليها السّلام مع أبيها في لحظاته الأخيرة من عمره</w:t>
      </w:r>
      <w:bookmarkEnd w:id="219"/>
    </w:p>
    <w:p>
      <w:pPr>
        <w:pStyle w:val="BookText"/>
        <w:rPr/>
      </w:pPr>
      <w:r>
        <w:rPr>
          <w:rFonts w:ascii="Amiri" w:hAnsi="Amiri" w:eastAsia="Amiri" w:cs="Amiri"/>
          <w:color w:val="111111"/>
          <w:sz w:val="28"/>
          <w:sz w:val="28"/>
          <w:szCs w:val="28"/>
          <w:rtl w:val="true"/>
          <w:lang w:bidi="ar-SA"/>
        </w:rPr>
        <w:t>كانت الزهراء عليها السّلام عند أبيها في اللحظات الأخيرة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الألم بالرسول صلّى اللّه عليه و آله انكبت عليه و ألصقت صدرها بصدره و جعلت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رسول اللّه صلّى اللّه عليه و آله عيناه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ابنتي فاطمة، إنك مظلومة بعدي؛ فمن آذاك فقد آذاني و من أغضبك فقد أغضبني و من سرك فقد سرني و من جفاك فقد جفاني و من وصلك فقد وصلني و من هجرك فقد هجرني و من أنصفك فقد أنصفني و من ظلمك فقد ظلمني، لأنك مني و أنا منك و أنت بضعة مني و روحي التي بين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أسرّ إليها رسول اللّه صلّى اللّه عليه و آله أمرا تهلّل وجهها له و ذلك أنه أخبرها بأنها أول أهل بيته لحوقا به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702401_2320776876"/>
      <w:bookmarkStart w:id="221" w:name="_Toc78"/>
      <w:bookmarkEnd w:id="220"/>
      <w:r>
        <w:rPr>
          <w:rtl w:val="true"/>
        </w:rPr>
        <w:t>مواساة جبرائيل لفاطمة عليها السّلام</w:t>
      </w:r>
      <w:bookmarkEnd w:id="2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وفاة رسول اللّه صلّى اللّه عليه و آله بينما كان صلّى اللّه عليه و آله مسجى في فراش العلة و حوله الإمام علي و فاطمة و الحسن و الحسين عليهم السّلام هبط جبرائيل من العلي الأعلى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w:t>
      </w:r>
      <w:bookmarkStart w:id="222" w:name="pg20141_227642"/>
    </w:p>
    <w:p>
      <w:pPr>
        <w:pStyle w:val="BookText"/>
        <w:rPr/>
      </w:pPr>
      <w:bookmarkEnd w:id="222"/>
      <w:r>
        <w:rPr>
          <w:rFonts w:ascii="Amiri" w:hAnsi="Amiri" w:eastAsia="Amiri" w:cs="Amiri"/>
          <w:color w:val="111111"/>
          <w:sz w:val="28"/>
          <w:sz w:val="28"/>
          <w:szCs w:val="28"/>
          <w:rtl w:val="true"/>
          <w:lang w:bidi="ar-SA"/>
        </w:rPr>
        <w:t>عز و جل عزاء من كل مصيبة و خلفا من كل هالك و دركا 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عز و جل ثقوا و إياه فارجوا</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702403_2320776876"/>
      <w:bookmarkStart w:id="224" w:name="_Toc79"/>
      <w:bookmarkEnd w:id="223"/>
      <w:r>
        <w:rPr>
          <w:rtl w:val="true"/>
        </w:rPr>
        <w:t>مصحف فاطمة عليها السّلام</w:t>
      </w:r>
      <w:bookmarkEnd w:id="224"/>
    </w:p>
    <w:p>
      <w:pPr>
        <w:pStyle w:val="BookText"/>
        <w:rPr/>
      </w:pPr>
      <w:r>
        <w:rPr>
          <w:rFonts w:ascii="Amiri" w:hAnsi="Amiri" w:eastAsia="Amiri" w:cs="Amiri"/>
          <w:color w:val="111111"/>
          <w:sz w:val="28"/>
          <w:sz w:val="28"/>
          <w:szCs w:val="28"/>
          <w:rtl w:val="true"/>
          <w:lang w:bidi="ar-SA"/>
        </w:rPr>
        <w:t>بعد أن فارق الرسول صلّى اللّه عليه و آله هذه الدنيا دخل فاطمة عليها السّلام حزنا و أسى شديدا حتى أصبح دأبها البكاء و 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جبرائيل أن يحضر عندها و يسلّيها و يصبرها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جبرائيل يحدثها بما سيجرى في العالم و كان أمير المؤمنين عليه السّلام يكتب ذلك بعد أن تمليه الزهراء عليها السّلام عليه حتى نشأ من ذلك مصحفا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فمصحف فاطمة هو كتاب يحتوي على الأمور التي أخبرت به الزهراء عليها السّلام عن طريق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علم ما كان و ما يكون؛ و هو الآن بيد بقية اللّه الاعظم مهدى آل محمد عجل اللّه تعالى فرجه الشريف</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702405_2320776876"/>
      <w:bookmarkStart w:id="226" w:name="_Toc80"/>
      <w:bookmarkEnd w:id="225"/>
      <w:r>
        <w:rPr>
          <w:rtl w:val="true"/>
        </w:rPr>
        <w:t>لوح فاطمة عليها السّلام</w:t>
      </w:r>
      <w:bookmarkEnd w:id="226"/>
    </w:p>
    <w:p>
      <w:pPr>
        <w:pStyle w:val="BookText"/>
        <w:rPr/>
      </w:pPr>
      <w:r>
        <w:rPr>
          <w:rFonts w:ascii="Amiri" w:hAnsi="Amiri" w:eastAsia="Amiri" w:cs="Amiri"/>
          <w:color w:val="111111"/>
          <w:sz w:val="28"/>
          <w:sz w:val="28"/>
          <w:szCs w:val="28"/>
          <w:rtl w:val="true"/>
          <w:lang w:bidi="ar-SA"/>
        </w:rPr>
        <w:t>هذا اللوح جاء به جبرائيل و قدّمه لفاطمة عليها السّلام من قبل الباري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لوح فيه أسماء الأئمة الاثنى عشر عليهم السّلام مع ذكر أسماء آبائهم و أمهاتهم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لوح أخضر من زمرد و كتابته بيضاء أشد نورا من الشمس و رائحته أطيب من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جابر هذا اللوح بيد فاطمة عليها السّلام فقرأه و استنسخه ثم عرض ذلك على الإمام الباقر عليه السّلام</w:t>
      </w:r>
      <w:r>
        <w:rPr>
          <w:rFonts w:eastAsia="Amiri" w:cs="Amiri" w:ascii="Amiri" w:hAnsi="Amiri"/>
          <w:color w:val="111111"/>
          <w:sz w:val="28"/>
          <w:szCs w:val="28"/>
          <w:rtl w:val="true"/>
          <w:lang w:bidi="ar-SA"/>
        </w:rPr>
        <w:t xml:space="preserve">. </w:t>
      </w:r>
      <w:bookmarkStart w:id="227" w:name="pg20141_227643"/>
    </w:p>
    <w:p>
      <w:pPr>
        <w:pStyle w:val="Heading4"/>
        <w:numPr>
          <w:ilvl w:val="3"/>
          <w:numId w:val="1"/>
        </w:numPr>
        <w:rPr/>
      </w:pPr>
      <w:bookmarkStart w:id="228" w:name="__RefHeading___Toc3702407_2320776876"/>
      <w:bookmarkStart w:id="229" w:name="_Toc81"/>
      <w:bookmarkEnd w:id="227"/>
      <w:bookmarkEnd w:id="228"/>
      <w:r>
        <w:rPr>
          <w:rtl w:val="true"/>
        </w:rPr>
        <w:t>حياة الزهراء عليها السّلام مع أمير المؤمنين عليه السّلام</w:t>
      </w:r>
      <w:bookmarkEnd w:id="229"/>
    </w:p>
    <w:p>
      <w:pPr>
        <w:pStyle w:val="BookText"/>
        <w:rPr/>
      </w:pPr>
      <w:r>
        <w:rPr>
          <w:rFonts w:ascii="Amiri" w:hAnsi="Amiri" w:eastAsia="Amiri" w:cs="Amiri"/>
          <w:color w:val="111111"/>
          <w:sz w:val="28"/>
          <w:sz w:val="28"/>
          <w:szCs w:val="28"/>
          <w:rtl w:val="true"/>
          <w:lang w:bidi="ar-SA"/>
        </w:rPr>
        <w:t>كانت الزهراء عليها السّلام منذ أن كانت أمها على قيد الحياة تساعد رسول اللّه صلّى اللّه عليه و آله كما كان أمير المؤمنين عليه السّلام منذ أول بعثة الرسول صلّى اللّه عليه و آله و هو في عمر عشرة سنوات يساعد و يعين الرسول صلّى اللّه عليه و آله و يدفع عنه أذى مشركي قريش و يدافع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فالزهراء عليها السّلام أيضا كانت تساعد أبيها في سبيل إعلاء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حين هجرتها من مكة إلى المدينة كانت الزهراء عليها السّلام مع الفواطم في ظلال رعاية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يحامي عنهم بسيفه خلال الطريق لئلا يصيبهم أذى من شر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أوصلهن إلى رسول اللّه صلّى اللّه عليه و آله و هو في قبا قرب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طرحت مسألة زواج علي عليه السّلام من الزهراء عليها السّلام فتزوّجها و عاشا معا مدة تسع سنوات حتى استشهدت الزهراء عليها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يمكننا أن نقول بقاطعية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زوج و زوجة كعلي و فاطمة عليها السّلام عاشا من بدء حياتهما في أجواء ملؤها الصدق و الطهارة بحيث نجد الزهراء عليها السّلام حينما أرادت أن تفارق الحياة اعتذرت منه و طلبت منه أن يبرأ لها الذمة و قالت له في وصيتها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ما عهدتني كاذبة و لا خائنة، و لا خالفتك منذ عاشرتني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فصدّقها أمير المؤمنين عليها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باللّه و أبر و أتقى و أكرم و أشد خوفا من أن أوبخك بمخالفتي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فالزهراء عليها السّلام لم تغضب عليا عليه السّلام قط طيلة حياتهما المشتركة كما أن عليا عليه السّلام أيضا لم يزعجها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منها بوصية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من علي عليه السّلام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من الأيام مرضت الزهراء عليها السّلام فأصرّ أمير المؤمنين عليه السّلام و ألحّ عليها أن تطلب شيئا تشتهيه من طعام أو فواكه أو غير ذلك من حلاوات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الزهراء عليها السّلام من أجل أن تدخل السرور على قلب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أشتهي رمانا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عليه السّلام إلى السوق و اشترى لها رمانة ثم رجع إليها، فرأى شخصا مكفوف البصر و مريضا مطروحا على قارعة الطريق، فوقف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قلبك يا شيخ‌؟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فأطعمه على عليه السّلام تلك الرمانة و عاد إلى البيت مستحيا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دخل الحجرة التي فيها فاطمة عليها السّلام إذ وجد طبقا مملوءا من الرمان أمام الزهراء عليها السّلام قد أرسله اللّه عز و جل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حياة الزهراء عليها السّلام في البيت مع أمير المؤمنين عليه السّلام، فكان الرسول صلّى اللّه عليه و آله قد قسّم بينهما الأعمال، فوضع الأعمال التي تتمّ خارج البيت على عاتق علي عليه السّلام و الأعمال المنزلية على عاتق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الزهراء عليها السّلام تتكفل وحدها بأعمال البيت من قبيل طحن الحبوب و طبخ الطعام و تنظيف البيت و القيام بشئون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رزقها اللّه خادمتها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قسمت الزهراء عليها السّلام الأعمال بينها و بين فضة، فقدّرت أن تكون الأعمال يوما لها و يوما لخادمتها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استمرت هذه الفترة الذهبية حتى سقي الرسول صلّى اللّه عليه و آله السم ففارقت روحه الحياة شهيدا و انتقل إلى بارئه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هذا الحين توجّه الجور و الظلم الذي كان يصيبه المنافقين على رسول اللّه صلّى اللّه عليه و آله إلى ابنته الزهراء عليها السّلام، فلم يسمحوا لها أن تعيش لحظة واحدة في هناء و راحة بعد فقدها رسول اللّه صلّى اللّه عليه و آله، بل عاملوها معاملة صارت من خلالها الزهراء عليها السّلام تبكي ليلها و نهارها</w:t>
      </w:r>
      <w:r>
        <w:rPr>
          <w:rFonts w:eastAsia="Amiri" w:cs="Amiri" w:ascii="Amiri" w:hAnsi="Amiri"/>
          <w:color w:val="111111"/>
          <w:sz w:val="28"/>
          <w:szCs w:val="28"/>
          <w:rtl w:val="true"/>
          <w:lang w:bidi="ar-SA"/>
        </w:rPr>
        <w:t xml:space="preserve">. </w:t>
      </w:r>
      <w:bookmarkStart w:id="230" w:name="pg20141_227645"/>
    </w:p>
    <w:p>
      <w:pPr>
        <w:pStyle w:val="Heading4"/>
        <w:numPr>
          <w:ilvl w:val="3"/>
          <w:numId w:val="1"/>
        </w:numPr>
        <w:rPr/>
      </w:pPr>
      <w:bookmarkStart w:id="231" w:name="__RefHeading___Toc3702409_2320776876"/>
      <w:bookmarkStart w:id="232" w:name="_Toc82"/>
      <w:bookmarkEnd w:id="230"/>
      <w:bookmarkEnd w:id="231"/>
      <w:r>
        <w:rPr>
          <w:rtl w:val="true"/>
        </w:rPr>
        <w:t>تعامل الزهراء عليها السّلام مع الخصم و نتائج ذلك</w:t>
      </w:r>
      <w:bookmarkEnd w:id="232"/>
    </w:p>
    <w:p>
      <w:pPr>
        <w:pStyle w:val="Heading5"/>
        <w:numPr>
          <w:ilvl w:val="4"/>
          <w:numId w:val="1"/>
        </w:numPr>
        <w:rPr/>
      </w:pPr>
      <w:bookmarkStart w:id="233" w:name="__RefHeading___Toc3702411_2320776876"/>
      <w:bookmarkStart w:id="234" w:name="_Toc83"/>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اتخذت الزهراء عليها السّلام في أقوالها و تعاملها على الإطلاق طيلة فترة حياتها منهجية و أسلوبا لم يجرأ أحد بعد ذلك و إلى يومنا هذا أن يشكل عليها أو يمس 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في الحقيقة ناتج من أسلوب تعامل الزهراء عليها السّلام قبال الجور و الظلم الذي لاقته من خصومها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ثمرة مواقف الزهراء عليها السّلام المحنكة أن نشأ من بدء الأمر في أوساط المجتمع حالة اعتراض على ظلمة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فاستبصر بالتدريج من كان يجهل فاطمة عليها السّلام و أصبح من مواليها و محبيها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هذه الحالة في تزايد يوما بعد يوم، إذ استبصر الكثير في هذا المجال و اعتنقوا نهج الزهراء عليها السّلام و التحقوا بالخط الفكري الذي ابتدأ منذ يوم إحراق باب دار الزهراء عليها السّلام، ثم استمر إلى يومنا هذا و هو ممتد إلى يوم القيامة، و سوف يتجلّى هذا الخط مع من التحق به في ساحة المحشر إذ تدخل الزهراء عليها السّلام الجنة و يتبعها هؤلاء الذين التحقوا بركبها من قبل، فيدخلون الجنة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فمواقف الزهراء عليها السّلام في الأيام الاولى بعد استشهاد رسول اللّه صلّى اللّه عليه و سلّم و استقامتها و كيفية تعاملها مع الخصم منحتها مكانة و منزلة سامية في قلوب مواليها و مخالفي نهجها الفكري بحيث لا يتمكن أحد أن يزيل هذه المكانة من القلوب عن طريق الدعاية أو الترغيب أو الترهيب، بل إن قوة أثر تعامل الزهراء عليها السّلام لقوته ترك الأثر حتى على غير المسلمين، بحيث دفعهم في الصعيد العلمي إلى إنجاز بعض النشاطات لتبيين مكانة الزهراء عليها السّلام و كانت مواقف الزهراء عليها السّلام من يوم السقيفة منظمة و دقيقة جدا بحيث لم تخطأ إصابة الهدف المنشود و الوصول إلى الغاية في عملها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خلاف ذلك مواقف خصومها إذ تخبّطوا في الأخطاء، فسدوا أمام أنفسهم كافة الأبواب بحيث لم يجدوا مخرجا للخلاص مما أوقعوا أنفسهم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المواقف التي اتخذتها الزهراء عليها السّلام دفعت الكثير من الذين قد شبهت عليهم الأمور أو الذين كانوا يعيشون الغفلة أن يلتفتوا إلى حقيقة الأمر و أن يستبصروا فتتبيّن لهم ولاية الزهراء عليها السّلام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فإن مواقف الزهراء عليها السّلام إزاء خصومها و مخالفيها أصبحت درسا أخلاقيا و منهجا رائعا لأتباعها و للبشرية كافة ليتعلموا أسلوب كيفية مواجهة الظلمة و الذين هانت عليهم أنفسهم فلوّثوها بالآثام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فموقف الزهراء عليها السّلام إزاء الذين اقتحموا دارها بوقاحة و جسارة و دخلوا دارها من دون إذن و الذين غصبوا الخلافة من بعلها و غصبوا منها فدك، كان بتأني و تدبر و عن دراية؛ بحيث بقي أثره الايجابي خالدا و أصبح كالشجرة الطيبة يقتطف منها أولياء اللّه و أحباؤه و أتباع رسول اللّه صلّى اللّه عليه و آله و علي و فاطمة عليهما السّلام الثمار الطيبة، و أصبح ذلك مستمسك يتباهى به من زرع حب الزهراء عليها السّلام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موقف الزهراء عليها السّلام أيضا فضح أعداءها أمام الملأ العام و أبداه بوضوح بحيث لا يشوبه ريب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لم يكن موقف أفضل مما صنعته الزهراء عليها السّلام إزاء الخصوم و إن الجميع قد استحسن ما قامت به الزهراء عليها السّلام إزاء فعال خصمها</w:t>
      </w:r>
      <w:r>
        <w:rPr>
          <w:rFonts w:eastAsia="Amiri" w:cs="Amiri" w:ascii="Amiri" w:hAnsi="Amiri"/>
          <w:color w:val="111111"/>
          <w:sz w:val="28"/>
          <w:szCs w:val="28"/>
          <w:rtl w:val="true"/>
          <w:lang w:bidi="ar-SA"/>
        </w:rPr>
        <w:t xml:space="preserve">. </w:t>
      </w:r>
      <w:bookmarkStart w:id="235" w:name="pg20141_227647"/>
    </w:p>
    <w:p>
      <w:pPr>
        <w:pStyle w:val="BookText"/>
        <w:rPr/>
      </w:pPr>
      <w:bookmarkEnd w:id="235"/>
      <w:r>
        <w:rPr>
          <w:rFonts w:ascii="Amiri" w:hAnsi="Amiri" w:eastAsia="Amiri" w:cs="Amiri"/>
          <w:color w:val="111111"/>
          <w:sz w:val="28"/>
          <w:sz w:val="28"/>
          <w:szCs w:val="28"/>
          <w:rtl w:val="true"/>
          <w:lang w:bidi="ar-SA"/>
        </w:rPr>
        <w:t xml:space="preserve">و نحن نفتخر في الدنيا و العقبى 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ننادي دوما من أعماق قلوبنا و نقول باعتزاز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من أتباع الزهراء عليها السّلام، و نحن براء من الذين ظلموها و أورثوها الحزن و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فالزهراء عليها السّلام قدوتنا و نحن تبع لها، لأنها تنطلق من منطلق العصمة و الطهارة، و نحن نعترف بأن ما سوى المعصوم عليه السّلام لا يستطيع أن يكون في جميع مواقفه إزاء مخالفيه منتصرا بحيث يستطيع أن يتغلب على خصمه من دون استخدام قوة أو سلاح بحيث يندم خصمه على فعله الشنيع في مرضه الذي توفي فيه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لم أكشف بيت فاطمة و تركته</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702413_2320776876"/>
      <w:bookmarkStart w:id="237" w:name="_Toc84"/>
      <w:bookmarkEnd w:id="236"/>
      <w:r>
        <w:rPr>
          <w:rtl w:val="true"/>
        </w:rPr>
        <w:t>محاولات المنافقين لإزالة قدسية الزهراء عليها السّلام و عظمتها</w:t>
      </w:r>
      <w:bookmarkEnd w:id="237"/>
    </w:p>
    <w:p>
      <w:pPr>
        <w:pStyle w:val="BookText"/>
        <w:rPr/>
      </w:pPr>
      <w:r>
        <w:rPr>
          <w:rFonts w:ascii="Amiri" w:hAnsi="Amiri" w:eastAsia="Amiri" w:cs="Amiri"/>
          <w:color w:val="111111"/>
          <w:sz w:val="28"/>
          <w:sz w:val="28"/>
          <w:szCs w:val="28"/>
          <w:rtl w:val="true"/>
          <w:lang w:bidi="ar-SA"/>
        </w:rPr>
        <w:t>حاول الخصوم أن يطيحوا بعظمة الزهراء عليها السّلام، و لكن محاولاتهم باءت بالفشل لأنّ عظمة الزهراء عليها السّلام تفوق التصور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بقي الخصم محتارا أمام عظمة الزهراء عليها السّلام التي بلغت هذه الدرجة بأن اللّه يبلّغ سلامه إليها عن طريق الأمين جبرائيل و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الرسول صلّى اللّه عليه و آله كان يحضر كل يوم عند باب الزهراء عليها السّلام و يسلّم عليها و كان يستأذن منها حين دخوله إلى الدار، ثم يقبّل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دخلت عليه الزهراء عليها السّلام يقوم من مقامه إجلالا لها؛ و كان حين سفره آخر من يودعها و إذا قدم بدء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بهجة قلبي و أم أبيها، فمن آذاها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فأثارت هذه الأمور حسد المنافقين، فلما توفرت لهم الفرصة أظهروا حقدهم الدفين في صدورهم، بحيث لم يقصروا في محاربتها و لم يبالوا في ارتكاب أي جريمة في حقها، بل أفرطوا في ذلك و حاربوا الزهراء عليها السّلام محاربة لم يتوقعها أحد من قبل بل هي أمور لم تخطر على قلب أحد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معاداتهم و محاربتهم للزهراء عليها السّلام بشكل هائل و مكثف بعد استشهاد رسول اللّه صلّى اللّه عليه و آله، فقاموا بأعمال سجّلها المؤالف و المخالف بحيث لا يسع أحد إنكارها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الأعمال التي تصدر من الجبهة المعارضة للرسول و أهل البيت عليهم السّلام لم تكن أمورا جديدة في الساحة، بل إن جذورها تعود إلى بدء دعوة الرسول صلّى اللّه عليه و آله، إذ كانت حمالة الحطب تلقي الشوك في طريق رسول اللّه صلّى اللّه عليه و آله، أو كان البعض يرمون عليه فرث جزور و البعض الآخر يحاربه بالحجارة حتى أدميت رجلاه، و منهم من يتهمه بالجنون أو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هجرة الرسول صلّى اللّه عليه و آله بقي حقد زمرة المنافقين دفينا في قلوبهم لا يجرءون إظهاره لعظمة شوكة النبوة و الولاية و تعالي الإسلام، و لكنهم حينما علموا بدنوّ وفاة الرسول صلّى اللّه عليه و آله نشط عملهم مرة أخرى فخططوا ليحققوا 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دنت منية الرسول صلّى اللّه عليه و آله طلب منهم النبي صلّى اللّه عليه و آله ليأتوا له بكتف و دواة ليكتب لهم كتابا لن يضلوا بعده أبدا، فهنا اتفقت كلمة المنافقين ليقفوا بوجه رسول اللّه صلّى اللّه عليه و آله و يتجرؤوا على عصمته ليفسحوا المجال لأنفسهم لانتهاك حرمة أهل بيته من بعده و ليستطيعوا غصب الخلافة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فتجاسروا عليه و قالوا له مقالة لا يجرأ شخص عادي أن يتفوه بها؛ و لكنهم لم يبالوا لا بالرسول و لا بالقرآن الذي يصف 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فانتهكوا حرمته فقال كبيرهم عمر بن الخطاب مقولته الشنيعة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مقولة بيّن بها صاحبها الكفر الذي كان كامنا في صدره، و كانت هذه هي الخطوة الأولى لتدنيس المقدسات و انتهاك حرمة الرسول صلّى اللّه عليه و آله و الإطاحة بشخصيته و مكانته الاجتماعية، ليسهل عليهم بعد ذلك أمام الملأ أن ينتهكوا حرمة بيت النبوة و يقتحموا دار ابنته و يحرقوا باب الدار و يؤذوا فلذة كبده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بالنتيجة أدّى مواجهتهم لفاطمة عليها السّلام عكس ما كانوا يريدون و كانت النتائج خلاف ما كانوا يبتغون، و شاء الباري عز و جل أن تبقي حجته على رءوس العباد ليعلم الجميع أن عترة الرسول صلّى اللّه عليه و آله هم أولي الأمر الذين فرضت طاعتهم على العباد بعد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فكانت الزهراء عليها السّلام أدرى بكيفية مواجهة مخططاتهم لإبطال مفعولها و إظهار حقيقة الأمر للعالمين و إتمام الحجة عليهم، فتعاملت مع القوم معاملة أبدت بها الحق بوضوح بحيث لا يستطيع أحد أن يخفيه أو يحجبه عن الأبصار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ما قام به أعداؤه لم ينقص شيء من قدسيتها و عظمتها، بل كان سببا في ارتقاء شأنها و تعالي منزلتها و تجلي مكانتها السامية يوما بعد يوم، و بذلك أدان الجميع ما قام به البعض في مواجهتهم للزهراء عليها السّلام</w:t>
      </w:r>
      <w:r>
        <w:rPr>
          <w:rFonts w:eastAsia="Amiri" w:cs="Amiri" w:ascii="Amiri" w:hAnsi="Amiri"/>
          <w:color w:val="111111"/>
          <w:sz w:val="28"/>
          <w:szCs w:val="28"/>
          <w:rtl w:val="true"/>
          <w:lang w:bidi="ar-SA"/>
        </w:rPr>
        <w:t xml:space="preserve">. </w:t>
      </w:r>
      <w:bookmarkStart w:id="238" w:name="pg20141_227650"/>
    </w:p>
    <w:p>
      <w:pPr>
        <w:pStyle w:val="Heading4"/>
        <w:numPr>
          <w:ilvl w:val="3"/>
          <w:numId w:val="1"/>
        </w:numPr>
        <w:rPr/>
      </w:pPr>
      <w:bookmarkStart w:id="239" w:name="__RefHeading___Toc3702415_2320776876"/>
      <w:bookmarkStart w:id="240" w:name="_Toc85"/>
      <w:bookmarkEnd w:id="238"/>
      <w:bookmarkEnd w:id="239"/>
      <w:r>
        <w:rPr>
          <w:rtl w:val="true"/>
        </w:rPr>
        <w:t>فاطمة عليها السّلام بعد أبيها</w:t>
      </w:r>
      <w:bookmarkEnd w:id="240"/>
    </w:p>
    <w:p>
      <w:pPr>
        <w:pStyle w:val="Heading5"/>
        <w:numPr>
          <w:ilvl w:val="4"/>
          <w:numId w:val="1"/>
        </w:numPr>
        <w:rPr/>
      </w:pPr>
      <w:bookmarkStart w:id="241" w:name="__RefHeading___Toc3702417_2320776876"/>
      <w:bookmarkStart w:id="242" w:name="_Toc86"/>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بلغ بكاء الزهراء عليها السّلام و عويلها بعد وفاة أبيها إلى درجة لا ترقأ دمعتها و لا تهدأ زفرتها حتى عدّت من البكّائين الخمس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الإمام زين العابدين عليه السّلام الذي بكى أكثر من ثلاثين عاما على المصائب التي حلّت بأبيه الإمام الحسين عليه السّلام و أهل بيته في حادثة الطف الدامية، و البكاءون الآخرون هم يوسف و يعقوب عليهما السّلام إذ بكى كل منهما على فراق الآخر ما يقارب أربعين عاما، و آدم عليه السّلام إذ بكى ثلاثمائة عام على خطيئته بعد أن أخرجه اللّه عز و جل من الجنة و أبعده من جوار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الزهراء عليها السّلام ببكائها في فترة أقل من ثلاثة أشهر عدّت من هؤلاء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يتبين فداحة المصائب التي صبت عليها من قبيل فراقها لأبيها و غصب القوم للخلافة و ظلمهم لبعلها و غصبهم فدك منها، و تضييعهم باقي حقوقها و انتهاكهم حرمتها و ايذائهم المستمر لها، و من هنا أيضا يتبين ما لاقته الزهراء عليها السّلام من كسر ضلعها و ضربهم عضدها بالسوط و إحراقهم بيتها و إسقاطهم جنينها المحسن عليه السّلام و غير ذلك بحيث تقول الزهراء عليها السّلام بنفسها</w:t>
      </w:r>
      <w:r>
        <w:rPr>
          <w:rFonts w:eastAsia="Amiri" w:cs="Amiri" w:ascii="Amiri" w:hAnsi="Amiri"/>
          <w:color w:val="111111"/>
          <w:sz w:val="28"/>
          <w:szCs w:val="28"/>
          <w:rtl w:val="true"/>
          <w:lang w:bidi="ar-SA"/>
        </w:rPr>
        <w:t xml:space="preserve">: </w:t>
      </w:r>
      <w:bookmarkStart w:id="243" w:name="pg20141_227651"/>
    </w:p>
    <w:p>
      <w:pPr>
        <w:pStyle w:val="BookText"/>
        <w:rPr/>
      </w:pPr>
      <w:bookmarkEnd w:id="243"/>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و هذه المصائب هي التي جعلت الزهراء عليها السّلام تبكي ليلها و نهارها و لا ترقأ دمعتها و لا تهدأ زفرتها حتى اشتكى منها أهل المدينة عند أمير المؤمنين عليه السّلام و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 فاطمة تبكي بالليل و النهار فلا أحد منا يتهنأ بالنوم في الليل على فرشنا و لا بالنهار لنا قرار على أشغالنا و طلب معايشنا، و إنا نخبرك أن تسألها إما أن تبكي ليلها أو نهارها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حتى دخل على فاطمة عليها السّلام و هي لا تفيق من البكاء و لا ينفع فيها العزاء، فلما رأته سكنت هنيئة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شيوخ المدينة يسألونني أن أسألك إما تبكين أباك ليلا و إما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أقل مكثي بينهم و ما أقرب مغيبى من بين أظهرهم، فو اللّه لا أسكت ليلا و لا نهارا أو ألحق بأبي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يا بنت رسول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يتهيج حزن و بكاء الزهراء عليها السّلام كل يوم بأمور عديدة، فكانت تارة تذكر أبيها صلّى اللّه عليه و آله عند ما ترى مكانه خاليا، و تارة تذكره عند رؤية ملابسه، و تارة حينما يطرق سمعها صوت مؤذن أبيها بلال أو حينما يقع بصرها على وجه الحسنان عليهما السّلام فكانت عندئذ تجهش بالبكاء</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702419_2320776876"/>
      <w:bookmarkStart w:id="245" w:name="_Toc87"/>
      <w:bookmarkEnd w:id="244"/>
      <w:r>
        <w:rPr>
          <w:rtl w:val="true"/>
        </w:rPr>
        <w:t>فاطمة عليها السّلام و بيت الأحزان</w:t>
      </w:r>
      <w:bookmarkEnd w:id="245"/>
    </w:p>
    <w:p>
      <w:pPr>
        <w:pStyle w:val="BookText"/>
        <w:rPr/>
      </w:pPr>
      <w:r>
        <w:rPr>
          <w:rFonts w:ascii="Amiri" w:hAnsi="Amiri" w:eastAsia="Amiri" w:cs="Amiri"/>
          <w:color w:val="111111"/>
          <w:sz w:val="28"/>
          <w:sz w:val="28"/>
          <w:szCs w:val="28"/>
          <w:rtl w:val="true"/>
          <w:lang w:bidi="ar-SA"/>
        </w:rPr>
        <w:t>لم يواس أهل المدينة فاطمة الزهراء عليها السّلام و لم يتعاطفوا معها، بل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بكثرة بكائك و طلبوا منها التنحي عن مجاورة المسجد إلى طرف من أطراف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فاضطرت الزهراء عليها السّلام بعد ذلك رغم ضعفها و نحولتها أن تقطع مسافة طويلة كل يوم و تذهب خارج المدينة و تبكي عند قبر حمزة بن عبد المطلب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بالتدريج أخذ المصاب منها مأخذا كبيرا و بدأت تتدهور صحتها من الضربات التي أصابتها عند اقتحام القوم لدارها، فأصابها النحول و لم تستطع بعد ذلك </w:t>
      </w:r>
      <w:bookmarkStart w:id="246" w:name="pg20141_227652"/>
    </w:p>
    <w:p>
      <w:pPr>
        <w:pStyle w:val="BookText"/>
        <w:rPr/>
      </w:pPr>
      <w:bookmarkEnd w:id="246"/>
      <w:r>
        <w:rPr>
          <w:rFonts w:ascii="Amiri" w:hAnsi="Amiri" w:eastAsia="Amiri" w:cs="Amiri"/>
          <w:color w:val="111111"/>
          <w:sz w:val="28"/>
          <w:sz w:val="28"/>
          <w:szCs w:val="28"/>
          <w:rtl w:val="true"/>
          <w:lang w:bidi="ar-SA"/>
        </w:rPr>
        <w:t>أن تقطع تلك المسافة إلى قبر حمزة في أرض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تأخذ يد الحسن و الحسين عليهما السّلام و تخرج إلى البقيع باكية و تجلس بظل شجرة سدر و تذرف دموعها، و لكن لم تمض مدة حتى بادر المنافقون إلى قطع تلك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فبنى لها أمير المؤمنين عليه السّلام بيتا خارج البقيع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الزهراء عليها السّلام تأتي كل صباح مع الحسنين عليهما السّلام، فتبكي فيه و يبكي معها الحسنان عليهما السّلام حتى غروب الشمس، ثم يعودون معا إلى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الأمر بالزهراء عليها السّلام أن أصبحت تعيش الغربة في مدينة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فقدت استطاعة الذهاب إلى بيت الأحزان؛ و من جهة لم يكن بوسعها البكاء في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لها سبيل سوى أن تطلب الموت من اللّه عز و جل، و لهذا كان دعاؤها الأخير الذي دعت به من أعماق قلبها هو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وفاتي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دعاء الزهراء عليها السّلام حينما تدعو من أعماق قلبها يستجاب في أسرع وقت</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702421_2320776876"/>
      <w:bookmarkStart w:id="248" w:name="_Toc88"/>
      <w:bookmarkEnd w:id="247"/>
      <w:r>
        <w:rPr>
          <w:rtl w:val="true"/>
        </w:rPr>
        <w:t>فاطمة عليها السّلام و بلبلة السقيفة</w:t>
      </w:r>
      <w:bookmarkEnd w:id="248"/>
    </w:p>
    <w:p>
      <w:pPr>
        <w:pStyle w:val="BookText"/>
        <w:rPr/>
      </w:pPr>
      <w:r>
        <w:rPr>
          <w:rFonts w:ascii="Amiri" w:hAnsi="Amiri" w:eastAsia="Amiri" w:cs="Amiri"/>
          <w:color w:val="111111"/>
          <w:sz w:val="28"/>
          <w:sz w:val="28"/>
          <w:szCs w:val="28"/>
          <w:rtl w:val="true"/>
          <w:lang w:bidi="ar-SA"/>
        </w:rPr>
        <w:t>لم يزل جثمان الرسول صلّى اللّه عليه و آله مسجى في حجرته و هو لم يدفن بعد و إذا بالقوم تشاجروا على الخلافة في سقيفة بني ساعدة و ارتفعت الأصوات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أمير و منا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تفاقمت الوضعية و تأزمت الأمور حول استلام زمام الحكم، فبدأ الانحراف في مسار الإسلام بعد أن أهمل الذي عيّنه اللّه و الرسول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تعيين رجل للخلافة بخلاف ما أراد اللّه و رسوله، و كان تعيينه فلتة شهدتها الساحة الإسلامية، كما كان الذين بايعوه يعلمون عدم جدارته للخلافة، بل حتى الخليفة كان لا يجد نفسه لائقا و أهلا لهذا المقام و قد أقرّ بذلك عدة مرات و قال أمام الملأ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أقيلوني، فلست بخيركم و علي فيكم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الناس في تلك الحالة همج رعاع يقودهم أهل الأهواء و المطامع بالترغيب و 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بعضهم لذلك من دون وعي و منهم من اندفع لحقده لعلي عليه السّلام</w:t>
      </w:r>
      <w:r>
        <w:rPr>
          <w:rFonts w:eastAsia="Amiri" w:cs="Amiri" w:ascii="Amiri" w:hAnsi="Amiri"/>
          <w:color w:val="111111"/>
          <w:sz w:val="28"/>
          <w:szCs w:val="28"/>
          <w:rtl w:val="true"/>
          <w:lang w:bidi="ar-SA"/>
        </w:rPr>
        <w:t xml:space="preserve">. </w:t>
      </w:r>
      <w:bookmarkStart w:id="249" w:name="pg20141_227653"/>
    </w:p>
    <w:p>
      <w:pPr>
        <w:pStyle w:val="BookText"/>
        <w:rPr/>
      </w:pPr>
      <w:bookmarkEnd w:id="249"/>
      <w:r>
        <w:rPr>
          <w:rFonts w:ascii="Amiri" w:hAnsi="Amiri" w:eastAsia="Amiri" w:cs="Amiri"/>
          <w:color w:val="111111"/>
          <w:sz w:val="28"/>
          <w:sz w:val="28"/>
          <w:szCs w:val="28"/>
          <w:rtl w:val="true"/>
          <w:lang w:bidi="ar-SA"/>
        </w:rPr>
        <w:t>فكان أول من بايع الخليفة شيخا كبيرا بين عينيه سجادة، صعد المنبر متكأ على عصاه ثم مدّ يده إلى أبي بكر و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عنه أمير المؤمنين عليه السّلام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الناس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البعض بخطئهم فيما بعد، و لكن كان ذلك بعد فوات الأمر لأن السلطة وقعت بأيدي القوم و انتقى مجال أخذها منهم بسهولة، ثم لاحظ الخليفة و زمرته أن هنالك مجموعة تعتدّ ببيعتهم لم يأتوا للبيعة، و كلهم قد اجتمعوا في بيت فاطمة عليها السّلام و التفّوا حول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بيعتك لا تستقيم إذا لم يبايعك علي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أبو بكر قنفذا إلى بيت علي عليه السّلام ليدعو عليا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قنفذ و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 خليفة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رسول اللّه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لسريع ما كذبتم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إلى أبي بكر و أخبره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أبو بكر مرة أخرى فأقبل قنفذ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ادعيت ما لم تكن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و عاد مرة أخرى و قد باءت كل محاولاته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أبو بكر عمر و معه جماعة إلى دار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أتوا الباب فقرعوها قرعا شديدا، فلما سمعت الزهراء عليها السّلام أصواتهم نادت بأعلى صوتها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يا رسول اللّه، ما ذا لقينا بعدك من ابن الخطاب و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250" w:name="__RefHeading___Toc3702423_2320776876"/>
      <w:bookmarkStart w:id="251" w:name="_Toc89"/>
      <w:bookmarkEnd w:id="250"/>
      <w:r>
        <w:rPr>
          <w:rtl w:val="true"/>
        </w:rPr>
        <w:t>الهجوم على دار فاطمة عليها السّلام</w:t>
      </w:r>
      <w:bookmarkEnd w:id="251"/>
    </w:p>
    <w:p>
      <w:pPr>
        <w:pStyle w:val="BookText"/>
        <w:rPr/>
      </w:pPr>
      <w:r>
        <w:rPr>
          <w:rFonts w:ascii="Amiri" w:hAnsi="Amiri" w:eastAsia="Amiri" w:cs="Amiri"/>
          <w:color w:val="111111"/>
          <w:sz w:val="28"/>
          <w:sz w:val="28"/>
          <w:szCs w:val="28"/>
          <w:rtl w:val="true"/>
          <w:lang w:bidi="ar-SA"/>
        </w:rPr>
        <w:t>فلما سمع القوم صوتها و بكاءها انصرف معظمهم و بقي عمر و معه جماعة، و كان عدد أتباع عمر الذين جاءوا لاقتحام الدار و أخذ البيعة من علي ثلاثمائة شخص و عدد من لحقهم لينظر ما ذا سيحدث أربعة آلاف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عمر بالحطب و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يا علي و لتبايعن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أخذ عمر قبسا من نار فأحرق الباب، ثم ركلها برجله فكسرها، و كانت الزهراء عليها السّلام خلف الباب، فمانعته لكنه دفع الباب، و لما دخل لكزها في جنبها بنعل سيفه، ثم رفع سوطه فضربها على عضدها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يصف عمر هذا الموقف بنفسه في كتاب كتبه إلى معاوية فيذكر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فاطمة يديها على الباب تمنعني من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فرمته فتصعّب عليّ‌، فضربت كفّيها بالسوط فآلمها، فسمعت لها زفيرا و بكاء فكدت أن ألين و أنقلب عن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أحقاد علي و ولوعه في دماء صناديد العرب و كيد محمد و 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فركلت الباب و قد ألصقت أحشاءها بالباب تترسه و سمعتها و قد صرخت صرخة حسبتها قد جعلت أعلى المدينة أسفلها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بحبيبتك و ابنتك، آه يا فضة إليك فخذينى فقد و اللّه قتل ما في أحشائي من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سمعتها تمخض و هي مستندة إلى الجدار، فدفعت الباب و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 بوجه أغشى بصري، فصفقتها صفقة على خديها من ظاهر الخمار فانقطع قرطها و تناثرت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ابن أبي الحديد و صلاح الدين الصفدي و ابن خيزرانة و ابن قتيبة و ابن حجر العسقلاني و إبراهيم السيار النظام و البلاذري و الدهلوي و المسعودي قضية إحراق بيت فاطمة عليها السّلام و إسقاط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ذكر قضية إحراق بيت الزهراء عليها السّلام أن عمر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فاختاري إن شئت خروج علي بن أبي طالب لبيعة أبي بكر أو إحراقكم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عمر بالسوط على عضدها حتى صار كالدملج الأسود، و ركل الباب برجله ثم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الزهراء عليها السّلام بين الباب و الحائط فأسقطت المحسن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هوت إلى الأرض و النار تسعر و تسفع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يصف الإمام الصادق عليه السّلام فداحة هذه المصيبة و عظمة هذه المأساة و المحنة بقوله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كيوم محنتنا بكربلاء و إن كان يوم السقيفة و إحراق النار على باب أمير المؤمنين </w:t>
      </w:r>
      <w:bookmarkStart w:id="252" w:name="pg20141_227655"/>
    </w:p>
    <w:p>
      <w:pPr>
        <w:pStyle w:val="BookText"/>
        <w:rPr/>
      </w:pPr>
      <w:bookmarkEnd w:id="252"/>
      <w:r>
        <w:rPr>
          <w:rFonts w:ascii="Amiri" w:hAnsi="Amiri" w:eastAsia="Amiri" w:cs="Amiri"/>
          <w:color w:val="111111"/>
          <w:sz w:val="28"/>
          <w:sz w:val="28"/>
          <w:szCs w:val="28"/>
          <w:rtl w:val="true"/>
          <w:lang w:bidi="ar-SA"/>
        </w:rPr>
        <w:t>و الحسن و الحسين و فاطمة و زينب و أم كلثوم عليهم السّلام و فضة و قتل محسن عليه السّلام بالرفسة أعظم و أدهى و أمرّ لأنه أصل يوم العذاب</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702425_2320776876"/>
      <w:bookmarkStart w:id="254" w:name="_Toc90"/>
      <w:bookmarkEnd w:id="253"/>
      <w:r>
        <w:rPr>
          <w:rtl w:val="true"/>
        </w:rPr>
        <w:t>بعد إحراق بيت فاطمة عليها السّلام</w:t>
      </w:r>
      <w:bookmarkEnd w:id="254"/>
    </w:p>
    <w:p>
      <w:pPr>
        <w:pStyle w:val="BookText"/>
        <w:rPr/>
      </w:pPr>
      <w:r>
        <w:rPr>
          <w:rFonts w:ascii="Amiri" w:hAnsi="Amiri" w:eastAsia="Amiri" w:cs="Amiri"/>
          <w:color w:val="111111"/>
          <w:sz w:val="28"/>
          <w:sz w:val="28"/>
          <w:szCs w:val="28"/>
          <w:rtl w:val="true"/>
          <w:lang w:bidi="ar-SA"/>
        </w:rPr>
        <w:t>لم تمض أيام على الزهراء عليها السّلام بعد إحراق بيتها و لم تلتئم بعد جروحها و لم تجبر آلامها النفسية و إذا بالمنافقين يبادرون إلى ارتكاب جريمة بشعة أخرى زادت في محنتها و أذيتها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فالزهراء عليها السّلام من جهة كانت تعيش مصاب فقدانها لأبيها، و من جهة كانت تبكي ليلها و نهارها مما لاقته بعد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كان القوم قد ألهتهم الرئاسة و شغلتهم السلطة بنفسها، و لكنهم مع ذلك لم يكتفوا بالغصص و الهموم التي جرّعوها للزهراء عليها السّلام بل فكّروا ليدبروا مخططا آخر لإيذائها و إيذاء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بكر و عمر إلى أمير المؤمنين عليه السّلام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إرث رسول اللّه‌؟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بالناس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فيما يخص أموال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في أموال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أموال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أموال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يقطع أعناقنا بالمناشير و هذا ما لا يكون</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702427_2320776876"/>
      <w:bookmarkStart w:id="256" w:name="_Toc91"/>
      <w:bookmarkEnd w:id="255"/>
      <w:r>
        <w:rPr>
          <w:rtl w:val="true"/>
        </w:rPr>
        <w:t>فاطمة عليها السّلام و فدك</w:t>
      </w:r>
      <w:bookmarkEnd w:id="256"/>
    </w:p>
    <w:p>
      <w:pPr>
        <w:pStyle w:val="BookText"/>
        <w:rPr/>
      </w:pPr>
      <w:r>
        <w:rPr>
          <w:rFonts w:ascii="Amiri" w:hAnsi="Amiri" w:eastAsia="Amiri" w:cs="Amiri"/>
          <w:color w:val="111111"/>
          <w:sz w:val="28"/>
          <w:sz w:val="28"/>
          <w:szCs w:val="28"/>
          <w:rtl w:val="true"/>
          <w:lang w:bidi="ar-SA"/>
        </w:rPr>
        <w:t>كانت فدك أرض عامرة و فيها عين فوارة و نخل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أرض فتحها رسول اللّه صلّى اللّه عليه و آله مع أمير المؤمنين عليه السّلام في العام السابع بعد الهجرة و لم يوجف المسلمون عليها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ملكا خالصا لرسول اللّه صلّى اللّه عليه و آله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فتح فدك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رسول اللّه صلّى اللّه عليه و آله الزهراء عليها السّلام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هذه فدك و هي مما لم يوجف عليها بخيل و لا ركاب و هي لي خاصة دون المسلمين، فقد جعلتها لك لما أمرني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فخذيها لك و لولدك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قد كان لأمك خديجة على أبيك مهر و إن أباك قد جعلها له بذلك و أنحلتكها لك و لولدك بعدك</w:t>
      </w:r>
      <w:r>
        <w:rPr>
          <w:rFonts w:eastAsia="Amiri" w:cs="Amiri" w:ascii="Amiri" w:hAnsi="Amiri"/>
          <w:color w:val="111111"/>
          <w:sz w:val="28"/>
          <w:szCs w:val="28"/>
          <w:rtl w:val="true"/>
          <w:lang w:bidi="ar-SA"/>
        </w:rPr>
        <w:t xml:space="preserve">». </w:t>
      </w:r>
      <w:bookmarkStart w:id="257" w:name="pg20141_227656"/>
    </w:p>
    <w:p>
      <w:pPr>
        <w:pStyle w:val="BookText"/>
        <w:rPr/>
      </w:pPr>
      <w:bookmarkEnd w:id="257"/>
      <w:r>
        <w:rPr>
          <w:rFonts w:ascii="Amiri" w:hAnsi="Amiri" w:eastAsia="Amiri" w:cs="Amiri"/>
          <w:color w:val="111111"/>
          <w:sz w:val="28"/>
          <w:sz w:val="28"/>
          <w:szCs w:val="28"/>
          <w:rtl w:val="true"/>
          <w:lang w:bidi="ar-SA"/>
        </w:rPr>
        <w:t>فدعا رسول اللّه صلّى اللّه عليه و آله بأديم و دعا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لفاطمة بفدك نحلة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على ذلك علي عليه السّلام و مولى لرسول اللّه و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الحين أصبحت فدك ملكا للزهراء عليها السّلام و كانت هذه الأرض تدرّ عليها سنويا ما بين سبعين ألف إلى مائة و عشرين ألف دينارا ذهبيا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وكيل الزهراء عليها السّلام و عاملها في فدك يوصل هذا المال الى الزهراء عليها السّلام فتأخذ منه ما يسدّ حاجتها و تقسّم الباقى بين الفقراء</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3702429_2320776876"/>
      <w:bookmarkStart w:id="259" w:name="_Toc92"/>
      <w:bookmarkEnd w:id="258"/>
      <w:r>
        <w:rPr>
          <w:rtl w:val="true"/>
        </w:rPr>
        <w:t>غصب فدك</w:t>
      </w:r>
      <w:bookmarkEnd w:id="259"/>
    </w:p>
    <w:p>
      <w:pPr>
        <w:pStyle w:val="BookText"/>
        <w:rPr/>
      </w:pPr>
      <w:r>
        <w:rPr>
          <w:rFonts w:ascii="Amiri" w:hAnsi="Amiri" w:eastAsia="Amiri" w:cs="Amiri"/>
          <w:color w:val="111111"/>
          <w:sz w:val="28"/>
          <w:sz w:val="28"/>
          <w:szCs w:val="28"/>
          <w:rtl w:val="true"/>
          <w:lang w:bidi="ar-SA"/>
        </w:rPr>
        <w:t>و استمر الوضع على هذا المنوال حتى توفي رسول اللّه صلّى اللّه عليه و آله، فاستكثرت السلطة التي هيمنت على زمام الحكم هذا المقدار من المال بيد أهل البيت عليهم السّلام فقصدوا محاصرتهم و سلب ما في أيديهم فارتئوا الاستيلاء على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أبو بكر أياديه فذهبوا إلى فدك و أخرجوا عامل الزهراء عليها السّلام و غصبوا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خصصوا عائدها للسلطة الغاصبة و لم يبالوا بأمر اللّه و سنة نبيه و رفضوا السند الموثوق الذي كتبه رسول اللّه صلّى اللّه عليه و آله و أشهد البعض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علي و الزهراء عليهما السّلام كان دأبهم في الحقيقة عدم المبالاة بالدنيا و ما فيها و كانا لا يقيمان لها وزنا، و قد ورد أن أمير المؤمنين عليه السّلام قال للدنيا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غرّي غيري، فقد طلّقتك ثلاثا لا رجعة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الزهراء عليها السّلام في الوقت الذي تدرّ عليها فدك سنويا مائة و عشرين دينارا ذهبيا تأكل خبز الشعير و تلبس الثياب المرقعة و كانت تدفع تلك الأموال إلى الفقراء و المساكين</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702431_2320776876"/>
      <w:bookmarkStart w:id="261" w:name="_Toc93"/>
      <w:bookmarkEnd w:id="260"/>
      <w:r>
        <w:rPr>
          <w:rtl w:val="true"/>
        </w:rPr>
        <w:t>محاولات أمير المؤمنين و الزهراء عليهما السّلام لتبيين حق فدك</w:t>
      </w:r>
      <w:bookmarkEnd w:id="26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سبب عدم سكوتها إزاء غصب فدك لأنّ هذه الأرض خرجت بعد غصبها من الزهراء عليها السّلام عن كونها فقط مسألة ملك أو مال، و أصبحت المسألة أمرا عقائديا تمسّك به </w:t>
      </w:r>
      <w:bookmarkStart w:id="262" w:name="pg20141_227657"/>
    </w:p>
    <w:p>
      <w:pPr>
        <w:pStyle w:val="BookText"/>
        <w:rPr/>
      </w:pPr>
      <w:bookmarkEnd w:id="262"/>
      <w:r>
        <w:rPr>
          <w:rFonts w:ascii="Amiri" w:hAnsi="Amiri" w:eastAsia="Amiri" w:cs="Amiri"/>
          <w:color w:val="111111"/>
          <w:sz w:val="28"/>
          <w:sz w:val="28"/>
          <w:szCs w:val="28"/>
          <w:rtl w:val="true"/>
          <w:lang w:bidi="ar-SA"/>
        </w:rPr>
        <w:t>أمير المؤمنين و الزهراء عليهما السّلام لتوعية الناس و إلفات نظرهم لجور الخلافة الظالمة، فبينوا بها الحقائق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لم يجد الظلمة قبال موقف أمير المؤمنين عليهما السّلام مخرجا للهروب و افتضح أمرهم فالتجئوا إلى كبت و تخميد الأصوات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كتمانهم للحق لم يدم لأن الأجيال اللاحقة عرفت مظلومية الزهراء عليها السّلام و مظلومية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محاولات أمير المؤمنين و الزهراء عليهما السّلام لتبيين حقهم كما 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اعتراض أمير المؤمنين عليه السّلام على فعل أبي بكر 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الزهراء عليها السّلام عن حقها في أمر فدك بايرادها خطبة طويلة أمام أبي بكر و حشد من الصحابة في مسجد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أمير المؤمنين عليه السّلام لوحده مع أبي بكر و عمر لإتمام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احتجاج الزهراء عليها السّلام على أبي بكر فلم يحر جوابا فكتب لها كتابا اعترف فيه أن فدك لها طعمة بأمر اللّه، و لكن حينما علم عمر بالكتاب أخذه و مزّقه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إبراز أمير المؤمنين عليه السّلام سند رسول اللّه صلّى اللّه عليه و آله حول فدك للقوم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أمير المؤمنين عليه السّلام أمام جملة من الصحابة مع أبي بكر 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احتجاج أمير المؤمنين عليه السّلام في مسجد رسول اللّه صلّى اللّه عليه و آله على أبي بكر و عمر، و بيّن الحقيقة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ذهاب الزهراء عليها السّلام إلى بيوت المهاجرين و الأنصار و طلبت العون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أمير المؤمنين عليه السّلام إلى أبي بكر حول غصبه فدك من الزهراء عليها السّلام و حذره من عاقبة الأمر</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3702433_2320776876"/>
      <w:bookmarkStart w:id="264" w:name="_Toc94"/>
      <w:bookmarkEnd w:id="263"/>
      <w:r>
        <w:rPr>
          <w:rtl w:val="true"/>
        </w:rPr>
        <w:t>محاولات غاصبي فدك</w:t>
      </w:r>
      <w:bookmarkEnd w:id="26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لما عرف الغاصبين أنّهم أمام عقبة خطيرة تهدّد مصالحهم حاولوا حد </w:t>
      </w:r>
      <w:bookmarkStart w:id="265" w:name="pg20141_227658"/>
    </w:p>
    <w:p>
      <w:pPr>
        <w:pStyle w:val="BookText"/>
        <w:rPr/>
      </w:pPr>
      <w:bookmarkEnd w:id="265"/>
      <w:r>
        <w:rPr>
          <w:rFonts w:ascii="Amiri" w:hAnsi="Amiri" w:eastAsia="Amiri" w:cs="Amiri"/>
          <w:color w:val="111111"/>
          <w:sz w:val="28"/>
          <w:sz w:val="28"/>
          <w:szCs w:val="28"/>
          <w:rtl w:val="true"/>
          <w:lang w:bidi="ar-SA"/>
        </w:rPr>
        <w:t>الإمكان إخفاء الحقائق و التجئوا إلى تلبيس الحق بالباطل على الناس و تبرير أعمالهم و كانت من جملة محاولاتهم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استفسارهم حول أمر فدك من الإمام أمير المؤمنين عليه السّلام لمعرفة رأيه و ما ينبغي من اتخاذ موقف قباله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الافتراء على رسول اللّه صلّى اللّه عليه و آله 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استعانتهم بعائشة و حفصة لدعم ما ذهبوا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شهادة المعصوم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تمزيق عمر للكتاب الذي اعترف فيه أبو بكر أن فدك للزهراء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أسلوب الترهيب مع معارضيهم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التصميم على قتل أمير المؤمنين عليه السّلام لإنهاء هذه القضية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استخدام أسلوب الترغيب مع الناس لكسب الرأي العام، فوزّعوا عليهم قسم من أموال بيت المال لتلهيتهم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الالتجاء إلى المكر و الخداع، فجاؤوا لعيادة الزهراء عليها السّلام ليغطّوا أفعالهم الشنيعة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مجيئهم إلى بيت أمير المؤمنين عليه السّلام بعد استشهاد الزهراء عليها السّلام ليتكفلوا تشييعها و يشاركوا في دفنها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أثاروا الضجة بعد ما دفن أمير المؤمنين عليه السّلام الزهراء عليها السّلام سرا فغضبوا لذلك</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3702435_2320776876"/>
      <w:bookmarkStart w:id="267" w:name="_Toc95"/>
      <w:bookmarkEnd w:id="266"/>
      <w:r>
        <w:rPr>
          <w:rtl w:val="true"/>
        </w:rPr>
        <w:t>ما قامت به الزهراء عليها السّلام في مسألة فدك</w:t>
      </w:r>
      <w:bookmarkEnd w:id="267"/>
    </w:p>
    <w:p>
      <w:pPr>
        <w:pStyle w:val="BookText"/>
        <w:rPr/>
      </w:pPr>
      <w:r>
        <w:rPr>
          <w:rFonts w:ascii="Amiri" w:hAnsi="Amiri" w:eastAsia="Amiri" w:cs="Amiri"/>
          <w:color w:val="111111"/>
          <w:sz w:val="28"/>
          <w:sz w:val="28"/>
          <w:szCs w:val="28"/>
          <w:rtl w:val="true"/>
          <w:lang w:bidi="ar-SA"/>
        </w:rPr>
        <w:t>و كان أول ما قامت به الزهراء عليها السّلام بعد أن بلغها خبر غصب أبي بكر لفدك، هو أن لاثت خمارها على رأسها و اشتملت بجلبابها و أقبلت في لمة من حفدتها و نساء قومها حتى دخلت على أبي بكر و هو في حشد من المهاجرين و الأنصار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فضربوا بينها و بين القوم ستارا و حجابا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الزهراء عليها السّلام، ثم أنّت أنّة أجهش القوم لها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 المجلس ثم أمهلت هنيئة حتى إذا سكن نشيج القوم و هدأ فورتهم افتتحت الكلام بحمد اللّه و الثناء عليه و الصلاة على رسول اللّه صلّى اللّه عليه و آله، فعاد القوم في بكائهم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أمسكوا عادت في كلامها، فشهدت بوحدانية اللّه و بيّنت صفاته عز و جل و أفعاله، ثم شهدت برسالة أبيها و ذكرت أوصافه و مجّدت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أهل المجلس من المهاجرين و الأنصار و ذكرت لهم أن القرآن هو عهد قدّمه اللّه إليهم، ثم بيّنت لهم أسرار الأحكام الربانية و دعتهم إلى تقوى اللّه في أمره و نهيه، ثم عرّفت نفسها و ذكرت أبيها و أشارت إلى الجهد الذي بذله في سبيل إعلاء كلمة الحق و إلى إنقاذه صلّى اللّه عليه و آله إياهم من شفا حفرة من النار و تخليصه إياهم من أجواء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أشارت إلى حسيكة النفاق التي ظهرت بعد أن اختار اللّه لنبيه دار أنبيائه و مأوى أصفيائه، و ذكرت أن الشيطان أطلع رأسه من مغزره و ألفاهم لدعوته مستجيبين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فحذّرتهم الزهراء عليها السّلام الفتنة ثم أشارت إلى فدك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ابتغوا حكم الجاهلية حيث منعوها إرثها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فاحتجّت عليه بالقرآن و حذّرته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رمت بطرفها نحو قبر رسول اللّه صلّى اللّه عليه و آله فهمهمت، ثم التفتت إلى الأنصار فحشمتهم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الغميزة في حقي و السنة عن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أبي و أنتم بمرأى مني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تأتيكم الصرخة فلا تغيثون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أبو بكر أن الزهراء عليها السّلام إذا استمرت في خطبتها ينتهي الأمر إلى وقوع بلبلة في أوساط الناس شرع بالكلام ليردها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صفات رسول اللّه صلّى اللّه عليه و آله و شخصيته و صدّق كلام الزهراء عليها السّلام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اعتذر من أخذه فدك بحديث اصطنعه بنفسه و نسبه إلى رسول اللّه صلّى اللّه عليه و آله 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صلّى اللّه عليه و آله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فاعترضت عليه الزهراء عليها السّلام و دحضت مقولته باستشهادها بأقوال اللّه في القرآن و ما قاله تعالى في إرث الأنبياء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يحر أبو بكر جوابا نسب ما قام به إلى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ما أخذ باتفاق منهم و هم الذين دفعوه إلى ذلك</w:t>
      </w:r>
      <w:r>
        <w:rPr>
          <w:rFonts w:eastAsia="Amiri" w:cs="Amiri" w:ascii="Amiri" w:hAnsi="Amiri"/>
          <w:color w:val="111111"/>
          <w:sz w:val="28"/>
          <w:szCs w:val="28"/>
          <w:rtl w:val="true"/>
          <w:lang w:bidi="ar-SA"/>
        </w:rPr>
        <w:t xml:space="preserve">. </w:t>
      </w:r>
      <w:bookmarkStart w:id="268" w:name="pg20141_227660"/>
    </w:p>
    <w:p>
      <w:pPr>
        <w:pStyle w:val="BookText"/>
        <w:rPr/>
      </w:pPr>
      <w:bookmarkEnd w:id="268"/>
      <w:r>
        <w:rPr>
          <w:rFonts w:ascii="Amiri" w:hAnsi="Amiri" w:eastAsia="Amiri" w:cs="Amiri"/>
          <w:color w:val="111111"/>
          <w:sz w:val="28"/>
          <w:sz w:val="28"/>
          <w:szCs w:val="28"/>
          <w:rtl w:val="true"/>
          <w:lang w:bidi="ar-SA"/>
        </w:rPr>
        <w:t>فالتفت الزهراء عليها السّلام إلى الناس و وبّختهم لميلهم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فأجهش القوم بالبكاء و النحيب، و علا صوت البكاء من بني عبد المطلب و المهاجرين و الأنصار، و ارتجت أرض المدينة و علت أصوات البكاء كيوم وفاة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خطبة الزهراء عليها السّلام اضطرب أبو بكر و عمر، فتشاورا معا ثم دعوا الناس بعد ذلك إلى المسجد و اتخذوا أسلوب الترهيب و أمروا الناس بالتزام الصمت و عدم التدخل في شئون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دعوهم ليأتوا بكرة لاستلام حصتهم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فعادت الزهراء عليها السّلام إلى دارها و يحيطها الحزن و الأسى، و كان يتوقع أمير المؤمنين عليه السّلام رجوعها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عادت و استقرت بها الدار بثت همومها إلى أمير المؤمنين عليه السّلام فواساها الإمام علي عليه السّلام و دعاها إلى الصبر و كظم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فلازمت الزهراء عليها السّلام فراش العلة بعد عودتها إلى الدار، و لما اشتد مرضها اجتمع عندها نساء المهاجرين و الأنصار فسألوها عن صحتها، فحمدت اللّه و أثنت عليه و صلّت على أبيها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تبيّنت أنها غير راضية عن رجال المهاجرين و الأنصار، و أنّهم قصروا في حقّها و تركوا أمير المؤمنين عليه السّلام حتى غصبت منه الخلافة، ثم ذكرت أنّهم لو اتّبعوا أمير المؤمنين عليه السّلام لهداهم إلى الحق، و لكنهم نقموا من أبي الحسن نكير سيفه و شدة وطأته و نكال وقعته و تنمره في ذات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أشارت إلى الخسران المبين الذي وقعت به الأمة و تأسفت على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سوف يؤدي إلى هرج شامل و استبداد من الظالمين</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3702437_2320776876"/>
      <w:bookmarkStart w:id="270" w:name="_Toc96"/>
      <w:bookmarkEnd w:id="269"/>
      <w:r>
        <w:rPr>
          <w:rtl w:val="true"/>
        </w:rPr>
        <w:t>فدك بعد غصبها من فاطمة عليها السّلام</w:t>
      </w:r>
      <w:bookmarkEnd w:id="27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غصب فدك من الزهراء عليها السّلام و تكذيب القوم لعصمتها و عصمة أمير المؤمنين و الحسن و الحسين عليهم السّلام و تكذيبهم شهادة أم أيمن التي شهد الرسول أنها امرأة من أهل الجنة و بعد هتكهم حرمتها أمام الملأ، اشتد مرض الزهراء عليها السّلام فلازمت فراش العلة و أعلنت حرمة تصرف الغاصبين بفدك و أوعدتهم بأن ما يأكلون من ثمارها إنما هو نار يدخل في بطونهم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غصب القوم لفدك و سخط الزهراء عليها السّلام عليهم لم يتهنأ بها أحد من الظالمين لأنها أصبحت ذريعة بيد موالي الزهراء عليها السّلام و محبيها لإدانتهم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أبا بكر و عمر اشتركا في غصب فدك و انتزاعها من الزهراء عليها السّلام، لكن لما تولى عمر الخلافة دفع فدك إلى ورثة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فدك عند آل محمد صلّى اللّه عليه و آله إلى أن تولى الخلافة عثمان، فأقطعها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ولى معاوية الخلافة أقطع مروان بن الحكم ثلث فدك و عمرو بن عثمان ثلثها و يزيد ابنه ثلثها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يتداولونها حتى خلصت كلها لمروان أيام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أورثها مروان ابنه عبد العزيز وصفت بعده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لما تولى هذا الأمر اعترف في مجلس عام أنها ليست له، فتخلى عنها و ردّها إلى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انتزعها من بعده يزيد بن عبد الملك من أولاد فاطمة فصارت في أيدي بني مروان حتى انقرضت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فترة سلطة العباسيين، لما قام أبو العباس السفاح بالأمر و تقلّد الخلافة ردّها على عبد اللّه بن الحسن بن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قبضها أبو جعفر المنصور الدوانيقي في خلافته من 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ردّها المهدي بن المنصور على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قبضها موسى بن المهدي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في أيدي العباسيين حتى تولى المأمون الخلافة فردّها على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أرض فدك إحدى عشرة نخلة غرسها رسول اللّه صلّى اللّه عليه و آله بيده المباركة، فكان أبناء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التي كانت هذه الأرض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يحصدون ثمار هذه الأشجار و يقدّمونه إلى الحجاج في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الحجاج أيضا يتبركون بهذه الأشجار و يعطون عليها أموالا و هدايا إلى أبناء الزهراء عليها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بويع المتوكل انتزع فدك من الفاطميين و أقطعها عبد اللّه بن عمر البازيار، فوجّه البازيار رجلا من أهل البصرة و أمره بقطع هذه الأشجار التي غرسها رسول اللّه صلّى اللّه عليه و آله بيده الكريمة، فنفذ هذا الرجل الأمر و صرم تلك النخيل ثم عاد إلى البصرة ففلج</w:t>
      </w:r>
      <w:r>
        <w:rPr>
          <w:rFonts w:eastAsia="Amiri" w:cs="Amiri" w:ascii="Amiri" w:hAnsi="Amiri"/>
          <w:color w:val="111111"/>
          <w:sz w:val="28"/>
          <w:szCs w:val="28"/>
          <w:rtl w:val="true"/>
          <w:lang w:bidi="ar-SA"/>
        </w:rPr>
        <w:t xml:space="preserve">. </w:t>
      </w:r>
      <w:bookmarkStart w:id="271" w:name="pg20141_227662"/>
    </w:p>
    <w:p>
      <w:pPr>
        <w:pStyle w:val="Heading5"/>
        <w:numPr>
          <w:ilvl w:val="4"/>
          <w:numId w:val="1"/>
        </w:numPr>
        <w:rPr/>
      </w:pPr>
      <w:bookmarkStart w:id="272" w:name="__RefHeading___Toc3702439_2320776876"/>
      <w:bookmarkStart w:id="273" w:name="_Toc97"/>
      <w:bookmarkEnd w:id="271"/>
      <w:bookmarkEnd w:id="272"/>
      <w:r>
        <w:rPr>
          <w:rtl w:val="true"/>
        </w:rPr>
        <w:t>عيادتهما لفاطمة عليها السّلام</w:t>
      </w:r>
      <w:bookmarkEnd w:id="273"/>
    </w:p>
    <w:p>
      <w:pPr>
        <w:pStyle w:val="BookText"/>
        <w:rPr/>
      </w:pPr>
      <w:r>
        <w:rPr>
          <w:rFonts w:ascii="Amiri" w:hAnsi="Amiri" w:eastAsia="Amiri" w:cs="Amiri"/>
          <w:color w:val="111111"/>
          <w:sz w:val="28"/>
          <w:sz w:val="28"/>
          <w:szCs w:val="28"/>
          <w:rtl w:val="true"/>
          <w:lang w:bidi="ar-SA"/>
        </w:rPr>
        <w:t>انهالت المصائب بعد وفاة رسول اللّه صلّى اللّه عليه و آله على الزهراء عليها السّلام واحدة تلو الأخرى فأنكتها و أعيتها بحيث لازمت فراش العلة بعد ذلك، و بدأت تشتد علتها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تأذن الزهراء عليها السّلام بعيادة أبي بكر و عمر لها بعد مقاطعتها لهم، فاضطر أبو بكر و عمر تحت ضغط الرأى العام أن يعودا الزهراء عليها السّلام، فطلبا من أمير المؤمنين عليه السّلام أن يستأذن لهما بعيادتها فلم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في إحدى الأيام على باب الدار و طلبا من علي عليه السّلام الإذن ليسمح لهما لعيادة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أمير المؤمنين عليه السّلام إلى الزهراء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كان من هذين الرجلين ما قد رأيت و قد ترددا مرارا و رددتهما و لم تأذني لهما و قد سألاني أن أستأذن لهما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بيتك و الحرة زوجتك و النساء تبع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أخالف عليك بشيء فأذن لمن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 قناعك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فشدّت قناعها و حوّلت وجهها إلى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و عمر حجرتها فسلّما عليها، فلم ترد عليهما و حوّلت وجهها عنهما، فتحوّلا و استقبلا وجهها حتى فعلت مرارا،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جاف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لنسوة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دخول هذين الرجلين قد أرهقها بحيث اشتد بها الضعف و لم تستطع أن تحوّل وجهها، فطلبت من النساء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معتذرين مبتغين مرضاتك، فاغفري و اصفحي عنا و لا تؤاخذينا بما كان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عليها السّلام إلى علي عليه السّلام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لا أكلّمهما من رأسي كلمة حتى أسألهما عن شيء سمعاه من رسول اللّه صلّى اللّه عليه و آله، فإن صدّقاني رأيت رأيي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هل سمعتما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و أنا منها، من آذاها فقد آذاني و من آذاني فقد آذى اللّه</w:t>
      </w:r>
      <w:r>
        <w:rPr>
          <w:rFonts w:eastAsia="Amiri" w:cs="Amiri" w:ascii="Amiri" w:hAnsi="Amiri"/>
          <w:color w:val="111111"/>
          <w:sz w:val="28"/>
          <w:szCs w:val="28"/>
          <w:rtl w:val="true"/>
          <w:lang w:bidi="ar-SA"/>
        </w:rPr>
        <w:t xml:space="preserve">». </w:t>
      </w:r>
      <w:bookmarkStart w:id="274" w:name="pg20141_227663"/>
    </w:p>
    <w:p>
      <w:pPr>
        <w:pStyle w:val="BookText"/>
        <w:rPr/>
      </w:pPr>
      <w:bookmarkEnd w:id="274"/>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يديها إلى السماء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أنهما قد آذياني في حياتي و عند موتي، فأشكوهما إليك و إلى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أرضى عنكما أبدا حتى ألقى أبي رسول اللّه صلّى اللّه عليه و آله و أخبره بما صنعتما فيكون هو الحاكم فيكما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عليكما دبر كل صلاة أصليها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أبو بكر بالويل و الثبور،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يا خليفة رسول اللّه من قول امرأة‌؟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3702441_2320776876"/>
      <w:bookmarkStart w:id="276" w:name="_Toc98"/>
      <w:bookmarkEnd w:id="275"/>
      <w:r>
        <w:rPr>
          <w:rtl w:val="true"/>
        </w:rPr>
        <w:t>وصايا فاطمة عليها السّلام</w:t>
      </w:r>
      <w:bookmarkEnd w:id="276"/>
    </w:p>
    <w:p>
      <w:pPr>
        <w:pStyle w:val="BookText"/>
        <w:rPr/>
      </w:pPr>
      <w:r>
        <w:rPr>
          <w:rFonts w:ascii="Amiri" w:hAnsi="Amiri" w:eastAsia="Amiri" w:cs="Amiri"/>
          <w:color w:val="111111"/>
          <w:sz w:val="28"/>
          <w:sz w:val="28"/>
          <w:szCs w:val="28"/>
          <w:rtl w:val="true"/>
          <w:lang w:bidi="ar-SA"/>
        </w:rPr>
        <w:t>لم تزل الزهراء عليها السّلام بعد وفاة أبيها صلّى اللّه عليه و آله مهمومة مغمومة محزونة مكروبة باكية حتى مرضت مرضا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دنت منها المنية و نعيت لها نفسها وجّهت إلى علي عليه السّلام فأحضرته لتقدّم له وصاياها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من جملة وصاياها أن يسمح لأسماء بنت عميس أن تشاركه في غسلها، و أن يتخذ لها نعشا و يدفنها في الليل سرا إذا هدأت العيون و نامت الأبصار، و أن لا يشهد جنازتها أحد من الذين ظلموها، و أن يحنطها ببقية حنوط والدها و هو كافور جاء به جبرائيل من الجنة إلى رسول اللّه صلّى اللّه عليه و آله حين حضرته الوفاة، و أن يتزوّج بعدها بابنة أختها أمامة بنت أبي العاص، و أوصته بمساعدة فقراء بني هاشم و بني عبد المطلب من 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أوصت بموقوفاتها و حوائطها السبعة بالعواف و الدلال و البرقة و الميثب و الحسنى و الصافية و أموال أم إبراهيم إلى علي بن أبي طالب عليه السّلام فإلى الحسن عليه السّلام، فإن مضى الحسن عليه السّلام فإلى الحسين عليه السّلام فإن مضى الحسين عليه السّلام فإلى الأكبر فالأكبر من ولد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أوصت لكل واحدة من زوجات النبي صلّى اللّه عليه و آله عدة أوقيات و لنساء بني هاشم مثل ذلك، و أوصت بإعطاء بعض أشيائها لأمامة بنت أبي العاص و بعضها إلى بنت أبي ذر الغفاري، و أشهدت على ذلك المقداد بن الأسود و الزبير بن العوام، فكتب الإمام علي عليه السّلام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أوصت إن حدث بأحد ممن أوصت له قبل أن يدفع إليه فإن ذلك ينفق في الفقراء و المساكين، و أوصت عليا أن لا يصلي عليها أبو بكر و عمر، و أوصته إن تزوج </w:t>
      </w:r>
    </w:p>
    <w:p>
      <w:pPr>
        <w:pStyle w:val="BookText"/>
        <w:rPr/>
      </w:pPr>
      <w:r>
        <w:rPr>
          <w:rFonts w:ascii="Amiri" w:hAnsi="Amiri" w:eastAsia="Amiri" w:cs="Amiri"/>
          <w:color w:val="111111"/>
          <w:sz w:val="28"/>
          <w:sz w:val="28"/>
          <w:szCs w:val="28"/>
          <w:rtl w:val="true"/>
          <w:lang w:bidi="ar-SA"/>
        </w:rPr>
        <w:t>من بعده بامرأة فليجعل لها يوما و ليلة و لأولادها يوما و ليلة؛ و قالت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 في وجوههم فيصبحا يتيمين غريبين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أوصته أن يبكي عليها و على شهيد الطف؛ و أوصته إذا أنزلها في القبر و سوّى التراب عليها أن يجلس عند رأسها قبالة وجهها و يكثر من تلاوة القرآن، و الدعاء فإنها ساعة يحتاج الميت فيها إلى أنس الأحياء</w:t>
      </w:r>
      <w:r>
        <w:rPr>
          <w:rFonts w:eastAsia="Amiri" w:cs="Amiri" w:ascii="Amiri" w:hAnsi="Amiri"/>
          <w:color w:val="111111"/>
          <w:sz w:val="28"/>
          <w:szCs w:val="28"/>
          <w:rtl w:val="true"/>
          <w:lang w:bidi="ar-SA"/>
        </w:rPr>
        <w:t xml:space="preserve">. </w:t>
      </w:r>
      <w:bookmarkStart w:id="277" w:name="pg20141_227665"/>
    </w:p>
    <w:p>
      <w:pPr>
        <w:pStyle w:val="Heading4"/>
        <w:numPr>
          <w:ilvl w:val="3"/>
          <w:numId w:val="1"/>
        </w:numPr>
        <w:rPr/>
      </w:pPr>
      <w:bookmarkStart w:id="278" w:name="__RefHeading___Toc3702443_2320776876"/>
      <w:bookmarkStart w:id="279" w:name="_Toc99"/>
      <w:bookmarkEnd w:id="277"/>
      <w:bookmarkEnd w:id="278"/>
      <w:r>
        <w:rPr>
          <w:rtl w:val="true"/>
        </w:rPr>
        <w:t>استشهاد فاطمة عليها السّلام</w:t>
      </w:r>
      <w:bookmarkEnd w:id="279"/>
    </w:p>
    <w:p>
      <w:pPr>
        <w:pStyle w:val="Heading5"/>
        <w:numPr>
          <w:ilvl w:val="4"/>
          <w:numId w:val="1"/>
        </w:numPr>
        <w:rPr/>
      </w:pPr>
      <w:bookmarkStart w:id="280" w:name="__RefHeading___Toc3702445_2320776876"/>
      <w:bookmarkStart w:id="281" w:name="_Toc100"/>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رأت الزهراء عليها السّلام في عالم الرؤيا أمرا ينبئها بدنوّ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ذلك و هيّأت نفسها للإلحاق بأبيها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ما يشغل بالها شأن أبنائها، فصنعت لهم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رغم ضعفها و نحولتها غسلت ملابسهم و نادتهم واحدا واحدا و غسلت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اغتسلت أحسن ما يكون و لبست ثيابا لها 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أمير المؤمنين عليه السّلام إلى الدار، فلما رأى ذلك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اشتغلت بهذه الأمور مع ضعفك و مرضك‌؟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آخر يوم من حياتي فأحببت أن أغسل رءوس أولادي و ثيابهم، فإنهم غدا يصبحون 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فاطمة عليها السّلام على أجمل هيئة إلى فراشها فاضطجعت و قلبها متلهف للقاء أبيها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عاد أمير المؤمنين عليه السّلام إلى البيت استقبله بعض النسوة باكيات حزينات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ما لي أراكن متغيرات الوجوه‌؟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أدرك ابنة عمك الزهراء و ما نظنك تدركها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أمير المؤمنين عليه السّلام مسرعا حتى دخل عليها، و إذا بها ملقاة على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قباطي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تقبض يمينا و تمدّ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رأسها و تركه في حجره و ناداها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منها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يسمع منها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من حمل الزكاة في طرف ردائه و بذلها على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يسمع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من صلى بالملائكة في السماء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كلميني فأنا ابن عمك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الزهراء عليها السّلام عينها في وجهه، ثم أجهشت بالبكاء فلم يتمالك أمير المؤمنين عليه السّلام نفسه فبكى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رقدت الساعة فرأيت حبيبي رسول اللّه صلّى اللّه عليه و آله في قصر من الدر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يا بنية فإني إليك 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لأشد شوقا منك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عندي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الصادق لما وعد و الموفي لما 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و أنا اوصيك بأشياء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اوصني بما أحببت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عند رأسها و أخرج من كان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العم، ما عهدتني كاذبة و لا خائنة و لا خالفتك منذ عاشرتني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أنت أعلم باللّه و أبرّ و أتقى و أكرم و أشدّ خوفا من اللّه أن أوبخك بمخالفتي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 عليّ مفارقتك و تفقدك إلا أنه أمر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جدّدت عليّ مصيبة رسول اللّه صلّى اللّه عليه و آله و قد عظمت وفاتك و فقدك، فإنا للّه و إنا إليه راجعون من مصيبة ما أفجعها و آلمها و أمضها و أحزنها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اللّه مصيبة لا عزاء لها و 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أستودعك اللّه تعالى و أوصيك في ولدي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دنت مني المنية فابعث زينب و أم كلثوم إلى بيوت الهاشميين لئلا يرين وفاة أمهما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بمدة تدهورت صحة الزهراء عليها السّلام فاضطجعت على يمينها مستقبلة القبلة و وضعت يدها اليمنى تحت خدها و كان حولها مجموعة من النساء فاعترتها حالة الاحتضار، ففتحت عينيها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جبرائيل، السلام على رسول اللّه، اللهم مع رسولك، اللهم في رضوانك و جوارك و دارك دار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ترين ما أرى‌؟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مواكب أهل السماء و هذا جبرائيل و هذا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أقدمي فما أمامك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يا قابض الأرواح، عجّل بي و لا تعذبني، إليك ربي لا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دنت منها المنية كان أمير المؤمنين عليه السّلام خارج الدار، و كان الحسنان قد ذهبا مسجد رسول اللّه صلّى اللّه عليه و آله ليتضرعا إلى بارئهما في شفاء أمها، و لم يكن في البيت سوى أسماء 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يضرب في زاوية البيت خيمة من سندس فيه هودج، فاجعليني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انتظريني هنيئة و ادعيني، فإن أجبتك و إلا فاعلمي أني قد مت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فانتظرتها أسماء هنيئة ثم نادتها عدة مرات فلم تجبها، فدخلت إلى الحجرة و كشفت الثوب عن وجه الزهراء عليها السّلام فإذا بها قد فارقت روحها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فشقّت أسماء جيبها، و ألقت بنفسها عليها و جعلت تقبّلها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إذا قدمت على أبيك رسول اللّه صلّى اللّه عليه و آله فاقرأه عن أسماء بنت عميس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إذ دخل الحسن و الحسين عليهما السّلام فرأيا أمهما ممدّدة، فقالا 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أسماء، ما تنام أمنا في هذه الساعة‌؟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ليست أمكما نائمة، و لقد فارقت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الحسن على جثمان أمه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الحسين عليه السّلام يقبّل رجل أمه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ابنك الحسين، كلّميني قبل أن يتصدع قلبي فأموت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ابني رسول اللّه، انطلقا إلى أبيكما علي عليه السّلام فأخبراه بموت أمكما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يبكيان بنبرات تخنقها العبرات حتى إذا كانا قرب المسجد ذكرا محبة </w:t>
      </w:r>
      <w:bookmarkStart w:id="282" w:name="pg20141_227668"/>
    </w:p>
    <w:p>
      <w:pPr>
        <w:pStyle w:val="BookText"/>
        <w:rPr/>
      </w:pPr>
      <w:bookmarkEnd w:id="282"/>
      <w:r>
        <w:rPr>
          <w:rFonts w:ascii="Amiri" w:hAnsi="Amiri" w:eastAsia="Amiri" w:cs="Amiri"/>
          <w:color w:val="111111"/>
          <w:sz w:val="28"/>
          <w:sz w:val="28"/>
          <w:szCs w:val="28"/>
          <w:rtl w:val="true"/>
          <w:lang w:bidi="ar-SA"/>
        </w:rPr>
        <w:t>رسول اللّه صلّى اللّه عليه و آله عليهما و على أمهما فارتفعت أصواتهما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فرآهما بعض الصحابة و سألاهما عن سبب بكائهما،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ماتت أمنا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أمير المؤمنين عليه السّلام ذلك، وقع على وجهه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العزاء يا بنت محمد؟ كنت بك أتعزى، فبمن العزاء بعدك‌؟ اللهم إني راض عن ابنة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قد أوحشت فآنسها و هجرت فصلها و ظلمت فاحكم لها يا أحكم الحاكمين</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702447_2320776876"/>
      <w:bookmarkStart w:id="284" w:name="_Toc101"/>
      <w:bookmarkEnd w:id="283"/>
      <w:r>
        <w:rPr>
          <w:rtl w:val="true"/>
        </w:rPr>
        <w:t>موقف أهل المدينة من استشهاد فاطمة عليها السّلام</w:t>
      </w:r>
      <w:bookmarkEnd w:id="284"/>
    </w:p>
    <w:p>
      <w:pPr>
        <w:pStyle w:val="BookText"/>
        <w:rPr/>
      </w:pPr>
      <w:r>
        <w:rPr>
          <w:rFonts w:ascii="Amiri" w:hAnsi="Amiri" w:eastAsia="Amiri" w:cs="Amiri"/>
          <w:color w:val="111111"/>
          <w:sz w:val="28"/>
          <w:sz w:val="28"/>
          <w:szCs w:val="28"/>
          <w:rtl w:val="true"/>
          <w:lang w:bidi="ar-SA"/>
        </w:rPr>
        <w:t>لما انتشر خبر شهادة الزهراء عليها السّلام ضجّ أهل المدينة رجالا و نساء بالبكاء و العويل كيوم وفاة رسول اللّه صلّى اللّه عليه و آله، و صاح أهل المدينة صيحة واحدة و اجتمعت نساء المدينة في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 أمير المؤمنين عليه السّلام و أبناءه حول جثمان الزهراء عليها السّلام بتلك الحالة التي تبعث الحزن و الأسى، صرخن صرخة واحدة كادت المدينة تتزعزع لها، و 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سيدتاه،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الناس مثل عرف الفرس إلى علي عليه السّلام و هو جالس و الحسن و الحسين عليهما السّلام بين يديه يبكيان، فبكى الناس لبكائهم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عائشة لتدخل، فقالت لها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إلى أبي بكر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الخثعمية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بيننا و بين بنت رسول اللّه، و قد جعلت لها مثل هودج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بكر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ما حملك على أن منعت أزواج النبي يدخلن على بنت رسول اللّه و جعلت لها مثل هودج العروس‌؟</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 أن لا يدخل عليها أحد، و أريتها هذا الذي صنعت و هي حية، فأمرتني أن أصنع ذلك لها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كان السبب في أمر الزهراء عليها السّلام أن لا تدخل عليها عائشة أو كل من ظلمها لأجل تخليد مظلوميتها و كان قصدها أن لا تدع مجالا للمنافقين ليستعملوا المكر و الخدعة و يقللوا في أعين الناس ما ارتكبوه من ظلم و جور في حق الزهراء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فاجتمع الذين خذلوا الزهراء عليها السّلام فيما سبق حول دارها و جعلوا يضجون و ينتظرون خروج جنازة بنت المصطفى عليها السّلام ليقوموا عليها و يصلوا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العادة لم يفت أبو بكر و عمر هذا الأمر بل جاءا أول الناس ليغطّوا على ظلمهم الذي ارتكبوه بحقّ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فأقبلا يعزيان عليا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لا تسبقنا بالصلاة على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الزهراء و الإمام علي عليهما السّلام بعصمتهما لم تخف عليهم مثل هذه الحيل، و لهذا لم تكن وصية الزهراء عليها السّلام اعتباطا إذ أوصت بعلها أن يشيعها و يدفنها سرا و أن لا يسمح لهؤلاء أن يصلّوا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فالزهراء عليها السّلام بوصيتها هذه أبطلت جميع مخططات المنافقين و الغاصبين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عملا بهذه الوصية أرسل أمير المؤمنين عليه السّلام أبا ذر ليفرّق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 ذر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فإن ابنة رسول اللّه قد أخّر إخراجها هذه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و مضى شطرا منه و هدأت الأصوات و نامت العيون قام أمير المؤمنين عليه السّلام لينفّذ وصية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فأشعل النار في جريدة النخل ثم بادر إلى غسل جثمان الزهراء الذي أنهكته المصائب و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أسماء تناوله الماء و أمير المؤمنين عليه السّلام يصب الماء على جسدها و هي في قميصها فلم يكشف القميص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السبب في ذلك أن أمير المؤمنين عليه السّلام أراد أن لا يقع عيون أبناء الزهراء عليها السّلام على أثر الضربات و الصدمات الموجودة في جسم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الزهراء عليها السّلام تطهّرت قبل أن تفارق روحها الحياة و أمرت أن لا يكشفها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من الأمور التي قد خصها الرسول صلّى اللّه عليه و آله بها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غسل أمير المؤمنين عليه السّلام للزهراء عليها السّلام عملا بسنة رسول اللّه صلّى اللّه عليه و آله إذ لم يكن بوسع أحد غير أمير المؤمنين عليه السّلام غسلها لأنها كانت صديقة و لا يغسل الصديقة إلا الصديق كما لم يغسّل الصديقة مريم بنت عمران إلا ابنها الصديق عيسى عليه السّلام، لأن المعصوم ينبغي أن يغسّله المعصوم و أن لا تصل إليه يد غير المعصوم، و لهذا لم تباشر أسماء غسل الزهراء عليها السّلام بل كانت مهمتها فقط صب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فأفاض أمير المؤمنين عليه السّلام عليها من الماء ثلاثا أو خمسا و جعل في الأخيرة شيئا من الكافور الذي كان حصتها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أكمل أمير المؤمنين عليه السّلام غسلها، كفّنها في سبعة أثواب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إنها أمتك و ابنة رسولك و صفيتك و 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لقّنها حجتها و أعظم برهانها و أعل درجتها و أجمع بينها و بين أبيها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 عليه السّلام عن كيفية تجهيزها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أخذت في أمرها و غسلتها في قميصها و لم أكشف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كانت ميمونة طاهرة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حنّطتها من فضلة حنوط رسول اللّه صلّى اللّه عليه و آله و كفّنتها و أدرجتها في أكفانها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هممت أن أعقد الرداء ناديت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كلثوم، يا زينب، يا فضة، يا حسن، يا حسين، هلموا تزودوا من أمكم، فهذا الفراق و اللقاء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أبناء الزهراء عليها السّلام ينتظرون إذن أبيهم ليتزودوا من أمهم فلما أذن لهم بذلك أقبل الحسنان فألقيا بأنفسهما على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يصف أمير المؤمنين عليه السّلام هذه الحالة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أنها قد حنّت و أنّت و مدّت يديها و ضمّتهما إلى صدرها مليّا، و 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ارفعهما عنها فلقد أبكيا و اللّه ملائكة السموات، فقد اشتاق الحبيب إلى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حان موعد الصلاة عليها، فلم يصلّ عليها أحد ممن ظلمها بل صلى عليها أفضل من على وجه البرية، و لم يكن على وجه الأرض سوى سبعة لهم هذا المقام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و الإمام الحسن و الإمام الحسين عليهم السّلام، و سلمان و أبو ذر و المقداد و فضة و يليهم من بعدهم أيضا قلّة صالحة لها اتصال بولي اللّه الأعظم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جعلها أمير المؤمنين عليه السّلام في ملحودة قبرها، و وارى عليها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نفض يده من تراب القبر هاج به الحزن، فأرسل دموعه على خديه و حوّل وجهه إلى قبر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عني و عن ابنتك و حبيبتك و قرة عينك و زائرتك و البائتة في الثرى ببقعتك، المختار اللّه لها سرعة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 ضعف عن سيدة النساء تجلّدي</w:t>
      </w:r>
      <w:r>
        <w:rPr>
          <w:rFonts w:eastAsia="Amiri" w:cs="Amiri" w:ascii="Amiri" w:hAnsi="Amiri"/>
          <w:color w:val="111111"/>
          <w:sz w:val="28"/>
          <w:szCs w:val="28"/>
          <w:rtl w:val="true"/>
          <w:lang w:bidi="ar-SA"/>
        </w:rPr>
        <w:t xml:space="preserve">...». </w:t>
      </w:r>
      <w:bookmarkStart w:id="285" w:name="pg20141_227671"/>
    </w:p>
    <w:p>
      <w:pPr>
        <w:pStyle w:val="BookText"/>
        <w:rPr/>
      </w:pPr>
      <w:bookmarkEnd w:id="28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استرجعت الوديعة و أخذت الرهينة و اختلست الزهراء، فما أقبح الخضراء و الغبراء يا رسول اللّه، أما حزني فسرمد و أما ليلي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يبرج الحزن عن قلبي أو يختار اللّه لي دارك التي أنت فيها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مقيّح و همّ مهيّج، سرعان ما فرّق اللّه بيننا و إلى اللّه أشكو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ستنبئك ابنتك بتظافر أمتك عليّ و على هضمها حقّها، فاستخبرها الحال، فكم من غليل معتلج بصدرها لم تجد إلى بثه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لما حمل جثمان الزهراء عليها السّلام و أدخله في القبر خرجت من القبر يدان و تلقّت جثمان الزهراء عليها السّلام و أعانت أمير المؤمنين عليه السّلام على دفنها،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استودعك وديعتي، هذه بنت رسول اللّه، ثم وضعها في اللحد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بسم اللّه و باللّه و على ملة رسول اللّه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سلّمتك أيتها الصديقة إلى من هو أولى بك مني و رضيت لك بما رضي اللّه لك</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3702449_2320776876"/>
      <w:bookmarkStart w:id="287" w:name="_Toc102"/>
      <w:bookmarkEnd w:id="286"/>
      <w:r>
        <w:rPr>
          <w:rtl w:val="true"/>
        </w:rPr>
        <w:t>قبر فاطمة عليها السّلام</w:t>
      </w:r>
      <w:bookmarkEnd w:id="287"/>
    </w:p>
    <w:p>
      <w:pPr>
        <w:pStyle w:val="BookText"/>
        <w:rPr/>
      </w:pPr>
      <w:r>
        <w:rPr>
          <w:rFonts w:ascii="Amiri" w:hAnsi="Amiri" w:eastAsia="Amiri" w:cs="Amiri"/>
          <w:color w:val="111111"/>
          <w:sz w:val="28"/>
          <w:sz w:val="28"/>
          <w:szCs w:val="28"/>
          <w:rtl w:val="true"/>
          <w:lang w:bidi="ar-SA"/>
        </w:rPr>
        <w:t>دفن أمير المؤمنين عليه السّلام الزهراء عليها السّلام سرا في جوف الليل و غيّب قبرها و سوّاه مع الأرض ليخفي موضعه، و كان حذرا لئلا ينكشف قبرها، فسوّى في البقيع قبورا مزورة حتى لا يعرف قبرها، بل ليوهم الأمر على الناس أنه دفنها في البقيع، لأن الظاهر أنه لم يكن بوسعه أن يدفنها في البقيع بحيث لا يتلفت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يضعف احتمال دفنها ما بين قبر النبي صلّى اللّه عليه و آله و منبره لمبيت بعض الصحابة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و لما روي عن الإمام الصادق و الإمام الرضا عليهما السّلام و ما ذهب إليه بعض العلماء كالشيخ الطوسي رحمه اللّه و العلامة المجلسي رحمه اللّه فإن الأقوى أنّها دفنت في دارها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مع ذلك تبعا لوصية الزهراء عليها السّلام بأن يعفى تراب قبرها و يبقى مجهولا، نترك القرائن و الاحتمالات لتحديد مكان قبرها الشريف و لا نحدّد مكانا لزيارتها، و نسير على ضوء ما ذهب إليه معظم العلماء المتقدمين بأن قبرها مجهول بين الاحتمالات الثلاثة التي أشرنا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أكمل الإمام علي عليه السّلام دفن الزهراء عليها السّلام نفض يده من تراب القبر و هاج به الحزن لفقد بضعة الرسول عليها السّلام، فانصرف إلى ذكر اللّه فصلى ركعتين و أمضى تلك الليلة مع يتامى الزهراء عليها السّلام في البيت حتى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بزغ نور الشمس أقبل أهل المدينة إلى بيت على عليه السّلام يتقدمهم أبو بكر و عمر يريدون الصلاة على فاطمة عليها السّلام و المشاركة في تشييعها و تدفينها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المقداد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دفنا فاطمة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أنهم سيفعلون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هممت أن أنبشها فأصلي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عمر إلى البقيع و تبعه الناس فوجدوا فيها مجموعة قبور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عليهم قبرها من سائر القبور، 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يخلف نبيكم فيكم إلا بنتا واحدة، تموت و تدفن و لم تحضروا وفاتها و الصلاة عليها و لا تعرفون 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نساء المسلمين من ينبش هذه القبور حتى نجدها فنصلي عليها و نزور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أمير المؤمنين عليه السّلام ذلك خرج مغضبا و قد احمرّت عيناه و عليه قباؤه الأصفر الذي كان يلبسه في كل كريهة و هو متكأ على سيفه ذي الفقار حتى ورد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عمر و من معه من أصحابه و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الحسن‌؟ و اللّه لننبشنّ قبرها و لنصلينّ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على عليه السّلام بيده إلى جوامع ثوبه فهزّه ثم ضرب به الأرض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السوداء، أما حقي فقد تركته مخافة أن يرتدّ الناس عن دينهم، و أما قبر فاطمة فو الذي نفس علي بيده لئن رمت و أصحابك شيئا من ذلك لأسقين الأرض من دمائكم فإن شئت فاعرض يا عمر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أبو بكر إلى الإمام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بحق رسول اللّه صلّى اللّه عليه و آله و بحق من فوق العرش إلاّ خليت عنه، فإنا غير فاعلين شيئا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أمير المؤمنين عليه السّلام عن عمر و تفرق الناس و لم يعودوا إلى ذلك</w:t>
      </w:r>
      <w:r>
        <w:rPr>
          <w:rFonts w:eastAsia="Amiri" w:cs="Amiri" w:ascii="Amiri" w:hAnsi="Amiri"/>
          <w:color w:val="111111"/>
          <w:sz w:val="28"/>
          <w:szCs w:val="28"/>
          <w:rtl w:val="true"/>
          <w:lang w:bidi="ar-SA"/>
        </w:rPr>
        <w:t xml:space="preserve">. </w:t>
      </w:r>
      <w:bookmarkStart w:id="288" w:name="pg20141_227673"/>
    </w:p>
    <w:p>
      <w:pPr>
        <w:pStyle w:val="Heading5"/>
        <w:numPr>
          <w:ilvl w:val="4"/>
          <w:numId w:val="1"/>
        </w:numPr>
        <w:rPr/>
      </w:pPr>
      <w:bookmarkStart w:id="289" w:name="__RefHeading___Toc3702451_2320776876"/>
      <w:bookmarkStart w:id="290" w:name="_Toc103"/>
      <w:bookmarkEnd w:id="288"/>
      <w:bookmarkEnd w:id="289"/>
      <w:r>
        <w:rPr>
          <w:rtl w:val="true"/>
        </w:rPr>
        <w:t>الإمام علي عليه السّلام بعد فاطمة عليها السّلام</w:t>
      </w:r>
      <w:bookmarkEnd w:id="290"/>
    </w:p>
    <w:p>
      <w:pPr>
        <w:pStyle w:val="BookText"/>
        <w:rPr/>
      </w:pPr>
      <w:r>
        <w:rPr>
          <w:rFonts w:ascii="Amiri" w:hAnsi="Amiri" w:eastAsia="Amiri" w:cs="Amiri"/>
          <w:color w:val="111111"/>
          <w:sz w:val="28"/>
          <w:sz w:val="28"/>
          <w:szCs w:val="28"/>
          <w:rtl w:val="true"/>
          <w:lang w:bidi="ar-SA"/>
        </w:rPr>
        <w:t>بقيت حالة الحزن و الأسى كامنة في قلب الإمام علي عليه السّلام بعد فقدانه للزهراء عليها السّلام و كان ذلك الحزن ينصب في صدر الإمام بين الحين و الآخر، فكان حينما لا يجد من يبث إليه ما يختلج في صدره يجلس عند حافة بئر و يلقي ما عنده من هموم و غموم فيه، و تحمّل الإمام كل العناء الذي لاقاه و بقي في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صبرت و في العين قذى و في الحلق 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جملة ما أنشد عليه السّلام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السبيل</w:t>
      </w:r>
    </w:p>
    <w:p>
      <w:pPr>
        <w:pStyle w:val="BookText"/>
        <w:rPr/>
      </w:pPr>
      <w:r>
        <w:rPr>
          <w:rFonts w:ascii="Amiri" w:hAnsi="Amiri" w:eastAsia="Amiri" w:cs="Amiri"/>
          <w:color w:val="111111"/>
          <w:sz w:val="28"/>
          <w:sz w:val="28"/>
          <w:szCs w:val="28"/>
          <w:rtl w:val="true"/>
          <w:lang w:bidi="ar-SA"/>
        </w:rPr>
        <w:t xml:space="preserve">أ لا يا عين جودي و 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أبكي خليلي</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 xml:space="preserve">حبيب غاب عن عيني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قلبي حبيبي لا يغيب</w:t>
      </w:r>
    </w:p>
    <w:p>
      <w:pPr>
        <w:pStyle w:val="BookText"/>
        <w:rPr/>
      </w:pPr>
      <w:r>
        <w:rPr>
          <w:rFonts w:ascii="Amiri" w:hAnsi="Amiri" w:eastAsia="Amiri" w:cs="Amiri"/>
          <w:color w:val="111111"/>
          <w:sz w:val="28"/>
          <w:sz w:val="28"/>
          <w:szCs w:val="28"/>
          <w:rtl w:val="true"/>
          <w:lang w:bidi="ar-SA"/>
        </w:rPr>
        <w:t xml:space="preserve">ما لي وقفت على القبور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أ حبيب ما لك لا تردّ جوابيا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بعدي خلة الأحباب</w:t>
      </w:r>
    </w:p>
    <w:p>
      <w:pPr>
        <w:pStyle w:val="BookText"/>
        <w:rPr/>
      </w:pPr>
      <w:r>
        <w:rPr>
          <w:rFonts w:ascii="Amiri" w:hAnsi="Amiri" w:eastAsia="Amiri" w:cs="Amiri"/>
          <w:color w:val="111111"/>
          <w:sz w:val="28"/>
          <w:sz w:val="28"/>
          <w:szCs w:val="28"/>
          <w:rtl w:val="true"/>
          <w:lang w:bidi="ar-SA"/>
        </w:rPr>
        <w:t>قال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رهين جنادل و تراب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مني السلام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عنكم خلة الأحباب</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يذكر بين فترة و أخرى ما لاقته الزهراء عليها السّلام من ظلم و جور، فيتنفّس الصعداء و تحيطه الحزن و الأسى، و في إحدى الأيام ذكر رجل في محضره اسم قنفذ،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ضرب فاطمة عليها السّلام بالسوط حين جاءت لتحول بيني و بينهم فماتت صلوات اللّه عليها و أثر السوط لفي عضدها مثل الدملج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تارة كان يلتفت إلى أصحابه حينما يذكر الزهراء عليها 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تضرب الزهراء نهرا و يؤخذ منا قهرا و جبرا فلا نصير و لا مجير و لا مسعد و لا 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إحدى المرات تمنى الموت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 بن أبي طالب مات قبل يومه، فلا يرى الكفرة الفجرة قد ازدحموا على ظلم الطاهرة البرة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بعض الأحيان يذكر اسوداد متنها عليها السّلام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عزّ على ابن أبي طالب أن يسوّد متن فاطمة ضربا</w:t>
      </w:r>
      <w:r>
        <w:rPr>
          <w:rFonts w:eastAsia="Amiri" w:cs="Amiri" w:ascii="Amiri" w:hAnsi="Amiri"/>
          <w:color w:val="111111"/>
          <w:sz w:val="28"/>
          <w:szCs w:val="28"/>
          <w:rtl w:val="true"/>
          <w:lang w:bidi="ar-SA"/>
        </w:rPr>
        <w:t xml:space="preserve">». </w:t>
      </w:r>
      <w:bookmarkStart w:id="291" w:name="pg20141_227675"/>
    </w:p>
    <w:p>
      <w:pPr>
        <w:pStyle w:val="Heading4"/>
        <w:numPr>
          <w:ilvl w:val="3"/>
          <w:numId w:val="1"/>
        </w:numPr>
        <w:rPr/>
      </w:pPr>
      <w:bookmarkStart w:id="292" w:name="__RefHeading___Toc3702453_2320776876"/>
      <w:bookmarkStart w:id="293" w:name="_Toc104"/>
      <w:bookmarkEnd w:id="291"/>
      <w:bookmarkEnd w:id="292"/>
      <w:r>
        <w:rPr>
          <w:rtl w:val="true"/>
        </w:rPr>
        <w:t>حياة الزهراء عليها السّلام الشخصية</w:t>
      </w:r>
      <w:bookmarkEnd w:id="293"/>
    </w:p>
    <w:p>
      <w:pPr>
        <w:pStyle w:val="BookText"/>
        <w:rPr/>
      </w:pPr>
      <w:r>
        <w:rPr>
          <w:rFonts w:ascii="Amiri" w:hAnsi="Amiri" w:eastAsia="Amiri" w:cs="Amiri"/>
          <w:color w:val="111111"/>
          <w:sz w:val="28"/>
          <w:sz w:val="28"/>
          <w:szCs w:val="28"/>
          <w:rtl w:val="true"/>
          <w:lang w:bidi="ar-SA"/>
        </w:rPr>
        <w:t>تمتاز حياة أمير المؤمنين و الزهراء عليهما السّلام الزوجية بصفات و سمات تجعلها حياة فريدة لا مثيل لها، لأنّ تعامل الزهراء عليها السّلام مع الإمام علي عليه السّلام طيلة حياتهما المشتركة كان تعاملا رائعا و فذا من جميع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فالزهراء عليها السّلام لم يكن قلبها متعلقا بزخارف الدنيا ليسبّب ذلك تكدير صفاء معيشتها مع أمير المؤمنين عليه السّلام، بل كانت الزهراء في قمة الزهد بحيث دفعت قميص عرسها الجديد للسائل ليلة زفافها و لبست قميصا باليا، فنالت بذلك مكانة سامية عند اللّه، فأرسل لها سبحانه و تعالى ثيابا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الزهراء عليها السّلام تتولّى بنفسها كافة أعمال و شئون البيت الشاقة و المرهقة بلا معين حينما كان أمير المؤمنين عليه السّلام يتولى ما يتصل بخارج الدار، حتى أدميت يديها من كثرة استخدامها للطاحونة اليدوية، و اتّسخت ثيابها على أثر كثرة تنظيفها للدار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رزقها اللّه بعد أن أنجبت أبناؤها جارية تدعى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أيضا أبت الزهراء عليها السّلام أن تحمّل فضة جميع أعمال البيت بل قسمت الأعمال بينها و بين 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أسماء بنت عميس زوجة أبي بكر أيضا أصبحت تعينها و تساعدها في شئونها بعض الأحيان، و كانت أسماء ملازمة للزهراء عليها السّلام عند ما اشتدّت بها العلة التي توفيت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رغم شيخوختها تعود الزهراء عليها السّلام فكانا يجلسان معا و يؤنس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الزهراء عليها السّلام معتدلة في ملبسها و لا ترتدي الملابس الفاخرة، بل مضت فترة تلبس رداء مرقعا بألياف التمر في اثنى عشر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طعامها عليها السّلام و طعام أبنائها فكان بسيطا في معظم الأحيان، و كانت الزهراء عليها السّلام تطحن الدقيق و تخبزه بنفسها، و كثيرا ما حدث أنّها بقيت مع أبنائها جياعا لا يذوقون الطعام مدة ثلاثة أيام أو يكتفى كل واحد منهم بكمية قليلة من الطعام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كان الباري عز و جل يتلطف عليها و ينزل لها بعض الأحيان طعاما من الجنة ليبيّن لها عظمته و ليشكر سعيها، فكانت الزهراء عليها السّلام تأخذ الطعام و تأتي به بعلها و أبنائها فيتناولونه معا</w:t>
      </w:r>
      <w:r>
        <w:rPr>
          <w:rFonts w:eastAsia="Amiri" w:cs="Amiri" w:ascii="Amiri" w:hAnsi="Amiri"/>
          <w:color w:val="111111"/>
          <w:sz w:val="28"/>
          <w:szCs w:val="28"/>
          <w:rtl w:val="true"/>
          <w:lang w:bidi="ar-SA"/>
        </w:rPr>
        <w:t xml:space="preserve">. </w:t>
      </w:r>
      <w:bookmarkStart w:id="294" w:name="pg20141_227677"/>
    </w:p>
    <w:p>
      <w:pPr>
        <w:pStyle w:val="Heading4"/>
        <w:numPr>
          <w:ilvl w:val="3"/>
          <w:numId w:val="1"/>
        </w:numPr>
        <w:rPr/>
      </w:pPr>
      <w:bookmarkStart w:id="295" w:name="__RefHeading___Toc3702455_2320776876"/>
      <w:bookmarkStart w:id="296" w:name="_Toc105"/>
      <w:bookmarkEnd w:id="294"/>
      <w:bookmarkEnd w:id="295"/>
      <w:r>
        <w:rPr>
          <w:rtl w:val="true"/>
        </w:rPr>
        <w:t>خصائص الزهراء عليها السّلام</w:t>
      </w:r>
      <w:bookmarkEnd w:id="296"/>
    </w:p>
    <w:p>
      <w:pPr>
        <w:pStyle w:val="Heading5"/>
        <w:numPr>
          <w:ilvl w:val="4"/>
          <w:numId w:val="1"/>
        </w:numPr>
        <w:rPr/>
      </w:pPr>
      <w:bookmarkStart w:id="297" w:name="__RefHeading___Toc3702457_2320776876"/>
      <w:bookmarkStart w:id="298" w:name="_Toc106"/>
      <w:bookmarkEnd w:id="297"/>
      <w:r>
        <w:rPr>
          <w:rtl w:val="true"/>
        </w:rPr>
        <w:t>تمتاز الزهراء عليها السّلام بخصائص و مزايا كثيرة</w:t>
      </w:r>
      <w:bookmarkEnd w:id="29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بقاء سلالة الرسول صلّى اللّه عليه و آله من ذريتها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المعصومون عليهم السّلام الذين هم خلفاء اللّه في الأرض و منهم الإمام المهدي عليه السّلام من ولدها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خصّها الباري بتسعة أسماء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الصديقة، المباركة، الطاهرة، الزكية، الراضية، المرضية، المحدثة،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تسميتها من قبل الباري لأسباب و علل، منها أنها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فطمها و فطم محبيها من النار و لأن الناس فطموا و قطعوا عن معرفتها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تزهر كل يوم لأمير المؤمنين عليه السّلام ثلاث مرات بالنور و كانت إذا قامت في محرابها زهر نورها لأهل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إلى اللّه عن نساء أهل زمانها و نساء الأمة عفافا و فضلا و دينا و حسبا، و لأنها كمريم بنت عمران تبتّلت من الحيض و النفاس و لم تر حمرة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اسم جعله اللّه لها وجه لتسميتها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تلقيبها من قبل رسول اللّه صلّى اللّه عليه و آله و بأمر من اللّه عز و جل و بوحى من الأمين جبرائيل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 من الاولين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ألقاب سامية و رفيعة و قد ورد ذكرها للزهراء عليها السّلام في كتب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يمكننا الاستدلال به من مضامين هذه الألقاب أن الزهراء سيدة الأنبياء و المرسلين و الملائكة المقربين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 تعالى كما أقرأ خديجة السلام عدة مرات، كذلك أقرأها سلامه و تحياته عن طريق الأمين جبرائيل و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إرسال هدايا و تحف إليها من اللّه عز و جل عن طريق جبرائيل أو بصورة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تعالى بعث إليها ثيابا من الجنة ليلة زواجها، و ثوبا و حليّا عند ما أرادت أن تذهب إلى مجلس اليهود، و بعث إليها ملابس بمناسبة يوم العيد لتعطيها عليها السّلام الحسنين، كما أنها كانت تجد بعض الأحيان عند مسجدها فواكه قد أرسلها اللّه لها من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نقش خاتمها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المتوكلون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مختصاتها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كتاب تداولته أيدي الأئمة عليهم السّلام حتى وصل إلى يد صاحب العصر و الزمان، و قد أفردنا بحثا في هذا المجال و سيأتي ذكره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حبها و بغضها تمثل جزءا من الدين و العقيدة، فحبها ايمان و بغضها كفر، و حبها ميزان لتقييم النفوس يوم القيامة، و إن اللّه فطم شيعتها و محبيها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نار جهنم لا تحرق قلبا فيه محبة الزهراء عليها السّلام كما أن الجنة ليست دار من لا ينبض قلبه بمحبتها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ورد أن محبة الزهراء عليها السّلام تنفع المؤمن يوم القيامة في عشرة مواطن، و قد ادّخر اللّه شفاعتها لجميع المذنبين المنتمين إلى ولائها و محبيها، فتأخذ الزهراء عليها السّلام بيد محبيها و هم على شفا حفرة من النار و تنقذهم مما هم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يستطيع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لعظمة منزلتها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كنه معرفتها إلا الرسول و الأئمة المعصومون عليها السّلام، و قد ورد أن معرفتها تساوي إدراك ليلة القدر، و أن على معرفتها دارت القرون الاولى، و أن النبوة لا تتم لأحد من الأنبياء إلا بعد إقراره بفضلها و منزلتها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لأمها خديجة بنت خويلد مقاما عاليا و منزلة فذة عند اللّه سبحانه و تعالى، و هي لا تقاس بزوجات النبي الأخرى أبدا لأنّ لها كالزهراء خصائص و سمات متميزة، منها أن مالها أدى دورا كبيرا لنشر و تبليغ الإسلام، و كان الرسول صلّى اللّه عليه و آله يحترمها احتراما خاصا بحيث لم يتزوّج عليها 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سماتها أن الباري اصطفاها لتكون وعاء لحمل الزهراء عليها السّلام و بعث إليها سلامه و تحياته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عليها حينما أرادت إنجاب الزهراء عليها السّلام الحور العين و نساء من الجنة فتكلمت معهن، و ورد أن لها يوم القيامة موقفا مشرفا و أنها من الأوائل الذين بهم يبدأ حساب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أبنائها يعتبرون أبناء لرسول اللّه و ذرية له، و نجد اليوم ذرية الرسول بعد ألف و أربعمائة سنة قد ملئوا العالم بأسره و لهم تواجد في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هذه البركة في ذرية رسول اللّه صلّى اللّه عليه و آله إلا لتدخّل العناية الربانية في هذا الأمر دحضا لمقولة الذين وصفوا رسول اللّه صلّى اللّه عليه و آله بالأبتر، فأنزل اللّه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 فَصَلِّ لِرَبِّكَ وَ اِنْحَرْ، 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لذرية الزهراء و السلالة الطاهرة و الكريمة من أبنائها أيضا خصائص و سمات في الدنيا و الآخرة، و قد أفردنا لها فصلا خاصا سوف يأتي ذكره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آيات قرآنية عديدة في شأن الزهراء عليها السّلام و أهل البيت عليهم السّلام، و قد ألّفت العديد من الكتب في هذا المجال</w:t>
      </w:r>
      <w:r>
        <w:rPr>
          <w:rFonts w:eastAsia="Amiri" w:cs="Amiri" w:ascii="Amiri" w:hAnsi="Amiri"/>
          <w:color w:val="111111"/>
          <w:sz w:val="28"/>
          <w:szCs w:val="28"/>
          <w:rtl w:val="true"/>
          <w:lang w:bidi="ar-SA"/>
        </w:rPr>
        <w:t>.</w:t>
      </w:r>
      <w:bookmarkStart w:id="299" w:name="pg20141_227680"/>
    </w:p>
    <w:p>
      <w:pPr>
        <w:pStyle w:val="BookText"/>
        <w:rPr/>
      </w:pPr>
      <w:bookmarkEnd w:id="299"/>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الزهراء عليها السّلام مظهرا لتجلي الإعجاز الرباني خلال فترة حياتها، بل ظهرت معاجز عديدة بيمن وجودها النوراني الذي خلقه اللّه قبل خلقه للعالم، و سوف تظهر أيضا على يدها يوم القيامة معاجز و كرامات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اللّه عز و جل لزيارتها و الصلاة عليها و تسبيحها من الفضل ما لا يعد و لا يحصى، و قد جاء في كتب الحديث و الأدعية ذكر زياراتها و أدعيتها و تعقيباتها و الصلاة المنسوبة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فضل تسبيحها أنّها أفضل من ألف ركعة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الزهراء عليها السّلام حورية إنسية، لأنها أول ما خلقت تجلّت بشكل نور تلألأ فشعّ في أرجاء الكون، ثم انعقدت نطفتها من طعام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الزهراء عليها السّلام بضعة الرسول صلّى اللّه عليه و آله، و ورد أن من آذاها فقد آذى رسول اللّه صلّى اللّه عليه و آله و من آذى رسول اللّه صلّى اللّه عليه و آله فقد آذى اللّه عز و جل و من آذى اللّه تعالى فقد بلغ حد الكفر و الشرك و النفاق، و بهذا الأمر يمكننا تقييم النفوس و معرفة حقيقة الذين أسخطوها و آذوها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فضلها و مناقبها نصوصا عديدة من الباري في محكم كتابه و من النبي و الأئمة المعصومين عليها السّلام و قد بادر فطاحل العلماء المسلمين و غير المسلمين على مرّ العصور إلى تبيين علو شأنها و مقامها السامي و دوّنوا في هذا المجال كتبا و مقالات عديدة</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3702459_2320776876"/>
      <w:bookmarkStart w:id="301" w:name="_Toc107"/>
      <w:bookmarkEnd w:id="300"/>
      <w:r>
        <w:rPr>
          <w:rtl w:val="true"/>
        </w:rPr>
        <w:t>أوصاف الزهراء عليها السّلام</w:t>
      </w:r>
      <w:bookmarkEnd w:id="301"/>
    </w:p>
    <w:p>
      <w:pPr>
        <w:pStyle w:val="Heading6"/>
        <w:numPr>
          <w:ilvl w:val="5"/>
          <w:numId w:val="1"/>
        </w:numPr>
        <w:rPr/>
      </w:pPr>
      <w:bookmarkStart w:id="302" w:name="__RefHeading___Toc3702461_2320776876"/>
      <w:bookmarkStart w:id="303" w:name="_Toc108"/>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كانت الزهراء عليها السّلام متحلية بصفات و سمات فاضلة نشير إلى جملة منها بصورة مجملة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3702463_2320776876"/>
      <w:bookmarkStart w:id="305" w:name="_Toc109"/>
      <w:bookmarkEnd w:id="304"/>
      <w:r>
        <w:rPr/>
        <w:t>1</w:t>
      </w:r>
      <w:r>
        <w:rPr>
          <w:rtl w:val="true"/>
        </w:rPr>
        <w:t xml:space="preserve">. </w:t>
      </w:r>
      <w:r>
        <w:rPr>
          <w:rtl w:val="true"/>
        </w:rPr>
        <w:t>ايمانها</w:t>
      </w:r>
      <w:bookmarkEnd w:id="30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لايمان الزهراء عليها السّلام و منزلتها عند اللّه حدا يمكن الوقوف عنده، لأن الزهراء عليها السّلام تمثل جزءا من ايمان و عقيدة المؤمنين و إن الإذعان بمكانتها بمثابة الايمان باللّه و الرسول و الأئمة عليهم السّلام</w:t>
      </w:r>
      <w:r>
        <w:rPr>
          <w:rFonts w:eastAsia="Amiri" w:cs="Amiri" w:ascii="Amiri" w:hAnsi="Amiri"/>
          <w:color w:val="111111"/>
          <w:sz w:val="28"/>
          <w:szCs w:val="28"/>
          <w:rtl w:val="true"/>
          <w:lang w:bidi="ar-SA"/>
        </w:rPr>
        <w:t xml:space="preserve">. </w:t>
      </w:r>
      <w:bookmarkStart w:id="306" w:name="pg20141_227681"/>
    </w:p>
    <w:p>
      <w:pPr>
        <w:pStyle w:val="Heading6"/>
        <w:numPr>
          <w:ilvl w:val="5"/>
          <w:numId w:val="1"/>
        </w:numPr>
        <w:rPr/>
      </w:pPr>
      <w:bookmarkStart w:id="307" w:name="__RefHeading___Toc3702465_2320776876"/>
      <w:bookmarkStart w:id="308" w:name="_Toc110"/>
      <w:bookmarkEnd w:id="306"/>
      <w:bookmarkEnd w:id="307"/>
      <w:r>
        <w:rPr/>
        <w:t>2</w:t>
      </w:r>
      <w:r>
        <w:rPr>
          <w:rtl w:val="true"/>
        </w:rPr>
        <w:t xml:space="preserve">. </w:t>
      </w:r>
      <w:r>
        <w:rPr>
          <w:rtl w:val="true"/>
        </w:rPr>
        <w:t>بركتها</w:t>
      </w:r>
      <w:bookmarkEnd w:id="308"/>
    </w:p>
    <w:p>
      <w:pPr>
        <w:pStyle w:val="BookText"/>
        <w:rPr/>
      </w:pPr>
      <w:r>
        <w:rPr>
          <w:rFonts w:ascii="Amiri" w:hAnsi="Amiri" w:eastAsia="Amiri" w:cs="Amiri"/>
          <w:color w:val="111111"/>
          <w:sz w:val="28"/>
          <w:sz w:val="28"/>
          <w:szCs w:val="28"/>
          <w:rtl w:val="true"/>
          <w:lang w:bidi="ar-SA"/>
        </w:rPr>
        <w:t>لا يمكن تحديد نطاق بركة الزهراء عليها السّلام في الدنيا و الآخرة، لأنّه يبلغ حدا يفوق تصور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بركاتها في الدنيا إنجابها للأئمة المعصومين الذين هم الهداة إلى الحق و حجج اللّه على البرية، و من بركاتها يوم القيامة شفاعتها الكبرى لشيعتها و محبيها في المواقف الحرجة و المتأزمة</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3702467_2320776876"/>
      <w:bookmarkStart w:id="310" w:name="_Toc111"/>
      <w:bookmarkEnd w:id="309"/>
      <w:r>
        <w:rPr/>
        <w:t>3</w:t>
      </w:r>
      <w:r>
        <w:rPr>
          <w:rtl w:val="true"/>
        </w:rPr>
        <w:t xml:space="preserve">. </w:t>
      </w:r>
      <w:r>
        <w:rPr>
          <w:rtl w:val="true"/>
        </w:rPr>
        <w:t>بكاؤها</w:t>
      </w:r>
      <w:bookmarkEnd w:id="310"/>
    </w:p>
    <w:p>
      <w:pPr>
        <w:pStyle w:val="BookText"/>
        <w:rPr/>
      </w:pPr>
      <w:r>
        <w:rPr>
          <w:rFonts w:ascii="Amiri" w:hAnsi="Amiri" w:eastAsia="Amiri" w:cs="Amiri"/>
          <w:color w:val="111111"/>
          <w:sz w:val="28"/>
          <w:sz w:val="28"/>
          <w:szCs w:val="28"/>
          <w:rtl w:val="true"/>
          <w:lang w:bidi="ar-SA"/>
        </w:rPr>
        <w:t>بلغ بكاء الزهراء عليها السّلام الحد الذي عدّت من البكائين الخمس في العالم، و بلغ بكاؤها الحد الذي اشتكى من كثرته أهل المدينة عند أمير المؤمنين عليه السّلام، فكانت تلتجئ إلى بعض الأمكنة لتذرف دموعها المتدفقة من قلبها الحزين و المنكسر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فانتقلت من بيتها إلى أرض أحد عند قبر حمزة بن عبد المطلب، و من هناك إلى البقيع في ظل شجرة السدر حتى قطعها خصمها، فانتقلت إلى خارج البقيع في مكان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3702469_2320776876"/>
      <w:bookmarkStart w:id="312" w:name="_Toc112"/>
      <w:bookmarkEnd w:id="311"/>
      <w:r>
        <w:rPr/>
        <w:t>4</w:t>
      </w:r>
      <w:r>
        <w:rPr>
          <w:rtl w:val="true"/>
        </w:rPr>
        <w:t xml:space="preserve">. </w:t>
      </w:r>
      <w:r>
        <w:rPr>
          <w:rtl w:val="true"/>
        </w:rPr>
        <w:t>جودها و كرمها</w:t>
      </w:r>
      <w:bookmarkEnd w:id="312"/>
    </w:p>
    <w:p>
      <w:pPr>
        <w:pStyle w:val="BookText"/>
        <w:rPr/>
      </w:pPr>
      <w:r>
        <w:rPr>
          <w:rFonts w:ascii="Amiri" w:hAnsi="Amiri" w:eastAsia="Amiri" w:cs="Amiri"/>
          <w:color w:val="111111"/>
          <w:sz w:val="28"/>
          <w:sz w:val="28"/>
          <w:szCs w:val="28"/>
          <w:rtl w:val="true"/>
          <w:lang w:bidi="ar-SA"/>
        </w:rPr>
        <w:t>بلغ كرم الزهراء وجودها حد الايثار، و تجلى ذلك في مواقف عديدة منها تصدّقها بقميص زفافها للسائل، و إعطاؤها عقدها للأعرابي و ستار دارها مع حلّيها للنبي صلّى اللّه عليه و آله ليوزعها بين الفقراء، و منها بذلها طعام إفطارها للمسكين و اليتيم و الأسير بحيث بقيت ثلاثة أيام من دون أن تتناول شيئا من الطعام</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3702471_2320776876"/>
      <w:bookmarkStart w:id="314" w:name="_Toc113"/>
      <w:bookmarkEnd w:id="313"/>
      <w:r>
        <w:rPr/>
        <w:t>5</w:t>
      </w:r>
      <w:r>
        <w:rPr>
          <w:rtl w:val="true"/>
        </w:rPr>
        <w:t xml:space="preserve">. </w:t>
      </w:r>
      <w:r>
        <w:rPr>
          <w:rtl w:val="true"/>
        </w:rPr>
        <w:t>حياؤها و عفافها</w:t>
      </w:r>
      <w:bookmarkEnd w:id="31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الزهراء عليها السّلام شديدة الحياء و العفة، و من نماذج ذلك أنها لم تتمكن من التكلم في محضر أبيها عند ما أخبرها بقدوم أمير المؤمنين عليه السّلام إلى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شدة حيائها أنها عثرت ليلة زفافها بعتبة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أعمى استأذن على فاطمة فتحجبت استحياء منه عند محضره، كما أنها استحيت أن تطلب من رسول اللّه صلّى اللّه عليه و آله خادما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من شدة حيائها لم تطلب من الإمام علي عليه السّلام شيئا طيلة فترة حياتهما الزوجية المشتركة، و جاء أبوها أحد الأيام إلى دارها فاستحيت أن تخبر بعلها الإمام على عليه السّلام بعدم وجود طعام في البيت، فأرسل اللّه إليهم طعاما من الجنة</w:t>
      </w:r>
      <w:r>
        <w:rPr>
          <w:rFonts w:eastAsia="Amiri" w:cs="Amiri" w:ascii="Amiri" w:hAnsi="Amiri"/>
          <w:color w:val="111111"/>
          <w:sz w:val="28"/>
          <w:szCs w:val="28"/>
          <w:rtl w:val="true"/>
          <w:lang w:bidi="ar-SA"/>
        </w:rPr>
        <w:t xml:space="preserve">. </w:t>
      </w:r>
      <w:bookmarkStart w:id="315" w:name="pg20141_227682"/>
    </w:p>
    <w:p>
      <w:pPr>
        <w:pStyle w:val="Heading6"/>
        <w:numPr>
          <w:ilvl w:val="5"/>
          <w:numId w:val="1"/>
        </w:numPr>
        <w:rPr/>
      </w:pPr>
      <w:bookmarkStart w:id="316" w:name="__RefHeading___Toc3702473_2320776876"/>
      <w:bookmarkStart w:id="317" w:name="_Toc114"/>
      <w:bookmarkEnd w:id="315"/>
      <w:bookmarkEnd w:id="316"/>
      <w:r>
        <w:rPr/>
        <w:t>6</w:t>
      </w:r>
      <w:r>
        <w:rPr>
          <w:rtl w:val="true"/>
        </w:rPr>
        <w:t xml:space="preserve">. </w:t>
      </w:r>
      <w:r>
        <w:rPr>
          <w:rtl w:val="true"/>
        </w:rPr>
        <w:t>خشيتها من اللّه عز و جل</w:t>
      </w:r>
      <w:bookmarkEnd w:id="317"/>
    </w:p>
    <w:p>
      <w:pPr>
        <w:pStyle w:val="BookText"/>
        <w:rPr/>
      </w:pPr>
      <w:r>
        <w:rPr>
          <w:rFonts w:ascii="Amiri" w:hAnsi="Amiri" w:eastAsia="Amiri" w:cs="Amiri"/>
          <w:color w:val="111111"/>
          <w:sz w:val="28"/>
          <w:sz w:val="28"/>
          <w:szCs w:val="28"/>
          <w:rtl w:val="true"/>
          <w:lang w:bidi="ar-SA"/>
        </w:rPr>
        <w:t>كانت الزهراء عليها السّلام كثيرة الخشية من بارئها عز و جل، بحيث يباهى بها اللّه أمام الملائكة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أنظروا إلى أمتي فاطمة، كيف ترتعد فرائصها من خيفتي</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3702475_2320776876"/>
      <w:bookmarkStart w:id="319" w:name="_Toc115"/>
      <w:bookmarkEnd w:id="318"/>
      <w:r>
        <w:rPr/>
        <w:t>7</w:t>
      </w:r>
      <w:r>
        <w:rPr>
          <w:rtl w:val="true"/>
        </w:rPr>
        <w:t xml:space="preserve">. </w:t>
      </w:r>
      <w:r>
        <w:rPr>
          <w:rtl w:val="true"/>
        </w:rPr>
        <w:t>رائحتها</w:t>
      </w:r>
      <w:bookmarkEnd w:id="319"/>
    </w:p>
    <w:p>
      <w:pPr>
        <w:pStyle w:val="BookText"/>
        <w:rPr/>
      </w:pPr>
      <w:r>
        <w:rPr>
          <w:rFonts w:ascii="Amiri" w:hAnsi="Amiri" w:eastAsia="Amiri" w:cs="Amiri"/>
          <w:color w:val="111111"/>
          <w:sz w:val="28"/>
          <w:sz w:val="28"/>
          <w:szCs w:val="28"/>
          <w:rtl w:val="true"/>
          <w:lang w:bidi="ar-SA"/>
        </w:rPr>
        <w:t>كانت الزهراء عليها السّلام معطرة برائحة الجنة، بحيث كان رسول اللّه صلّى اللّه عليه و آله كلما يشتاق إلى الجنة يقبّل رأسها أو نحرها أو عرفها و يشم رائحتها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أشم منه رائحة شجرة 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تارة يضع لسانه في فمها و يتذكر رائحة تفاحة الجنة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فاطمة حوراء 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لما عرج به إلى السماء أكل من ثمار الجنة، و من هذه الثمار انعقدت نطفة الزهراء عليها السّلام، فكانت تفوح من خديجة أيام حملها بالزهراء عليها السّلام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انتقلت هذه الرائحة إلى الزهراء عليها السّلام بعد ولادتها، فكان الرسول صلّى اللّه عليه و آله كلما يشتاق إلى رائحة الجنة يشمها فيجد فيها رائحة الجنة و رائحة شجرة طوبى</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702477_2320776876"/>
      <w:bookmarkStart w:id="321" w:name="_Toc116"/>
      <w:bookmarkEnd w:id="320"/>
      <w:r>
        <w:rPr/>
        <w:t>8</w:t>
      </w:r>
      <w:r>
        <w:rPr>
          <w:rtl w:val="true"/>
        </w:rPr>
        <w:t xml:space="preserve">. </w:t>
      </w:r>
      <w:r>
        <w:rPr>
          <w:rtl w:val="true"/>
        </w:rPr>
        <w:t>زهدها</w:t>
      </w:r>
      <w:bookmarkEnd w:id="321"/>
    </w:p>
    <w:p>
      <w:pPr>
        <w:pStyle w:val="BookText"/>
        <w:rPr/>
      </w:pPr>
      <w:r>
        <w:rPr>
          <w:rFonts w:ascii="Amiri" w:hAnsi="Amiri" w:eastAsia="Amiri" w:cs="Amiri"/>
          <w:color w:val="111111"/>
          <w:sz w:val="28"/>
          <w:sz w:val="28"/>
          <w:szCs w:val="28"/>
          <w:rtl w:val="true"/>
          <w:lang w:bidi="ar-SA"/>
        </w:rPr>
        <w:t>كانت الزهراء عليها السّلام تحمل أعلى درجات الزهد و لم يكن قلبها متعلقا بالدنيا قط، فكانت قانعة بما عندها، و كانت حين إنجازها لعمل البيت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خير و أبقى</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3702479_2320776876"/>
      <w:bookmarkStart w:id="323" w:name="_Toc117"/>
      <w:bookmarkEnd w:id="322"/>
      <w:r>
        <w:rPr/>
        <w:t>9</w:t>
      </w:r>
      <w:r>
        <w:rPr>
          <w:rtl w:val="true"/>
        </w:rPr>
        <w:t xml:space="preserve">. </w:t>
      </w:r>
      <w:r>
        <w:rPr>
          <w:rtl w:val="true"/>
        </w:rPr>
        <w:t>شمائلها و هيأتها</w:t>
      </w:r>
      <w:bookmarkEnd w:id="323"/>
    </w:p>
    <w:p>
      <w:pPr>
        <w:pStyle w:val="BookText"/>
        <w:rPr/>
      </w:pPr>
      <w:r>
        <w:rPr>
          <w:rFonts w:ascii="Amiri" w:hAnsi="Amiri" w:eastAsia="Amiri" w:cs="Amiri"/>
          <w:color w:val="111111"/>
          <w:sz w:val="28"/>
          <w:sz w:val="28"/>
          <w:szCs w:val="28"/>
          <w:rtl w:val="true"/>
          <w:lang w:bidi="ar-SA"/>
        </w:rPr>
        <w:t>كانت هيئة الزهراء عليها السّلام كأنّها القمر ليلة البدر أو الشمس إذا خرجت من السحاب، و كانت بشرتها بيضاء مع حمرة و شعرها أسود، و كانت أشبه الناس برسول اللّه صلّى اللّه عليه و آله، و قيل أن الرسول صلّى اللّه عليه و آله لقّبها بالحوراء الإنسية لشدة جمالها و حسن هيأتها</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3702481_2320776876"/>
      <w:bookmarkStart w:id="325" w:name="_Toc118"/>
      <w:bookmarkEnd w:id="324"/>
      <w:r>
        <w:rPr/>
        <w:t>10</w:t>
      </w:r>
      <w:r>
        <w:rPr>
          <w:rtl w:val="true"/>
        </w:rPr>
        <w:t xml:space="preserve">. </w:t>
      </w:r>
      <w:r>
        <w:rPr>
          <w:rtl w:val="true"/>
        </w:rPr>
        <w:t>صدقها</w:t>
      </w:r>
      <w:bookmarkEnd w:id="32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صدق فاطمة عليها السّلام فهو واضح كالشمس في رابعة النهار، و ذلك لتسميتها بالصديقة من قبل الباري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يسمها الباري عز و جل بذلك اعتباطا، و إنما زيّنها بهذا الاسم لوجود حقيقة الصدق في ذاتها و كيانها</w:t>
      </w:r>
      <w:r>
        <w:rPr>
          <w:rFonts w:eastAsia="Amiri" w:cs="Amiri" w:ascii="Amiri" w:hAnsi="Amiri"/>
          <w:color w:val="111111"/>
          <w:sz w:val="28"/>
          <w:szCs w:val="28"/>
          <w:rtl w:val="true"/>
          <w:lang w:bidi="ar-SA"/>
        </w:rPr>
        <w:t xml:space="preserve">. </w:t>
      </w:r>
      <w:bookmarkStart w:id="326" w:name="pg20141_227683"/>
    </w:p>
    <w:p>
      <w:pPr>
        <w:pStyle w:val="Heading6"/>
        <w:numPr>
          <w:ilvl w:val="5"/>
          <w:numId w:val="1"/>
        </w:numPr>
        <w:rPr/>
      </w:pPr>
      <w:bookmarkStart w:id="327" w:name="__RefHeading___Toc3702483_2320776876"/>
      <w:bookmarkStart w:id="328" w:name="_Toc119"/>
      <w:bookmarkEnd w:id="326"/>
      <w:bookmarkEnd w:id="327"/>
      <w:r>
        <w:rPr/>
        <w:t>11</w:t>
      </w:r>
      <w:r>
        <w:rPr>
          <w:rtl w:val="true"/>
        </w:rPr>
        <w:t xml:space="preserve">. </w:t>
      </w:r>
      <w:r>
        <w:rPr>
          <w:rtl w:val="true"/>
        </w:rPr>
        <w:t>صبرها</w:t>
      </w:r>
      <w:bookmarkEnd w:id="328"/>
    </w:p>
    <w:p>
      <w:pPr>
        <w:pStyle w:val="BookText"/>
        <w:rPr/>
      </w:pPr>
      <w:r>
        <w:rPr>
          <w:rFonts w:ascii="Amiri" w:hAnsi="Amiri" w:eastAsia="Amiri" w:cs="Amiri"/>
          <w:color w:val="111111"/>
          <w:sz w:val="28"/>
          <w:sz w:val="28"/>
          <w:szCs w:val="28"/>
          <w:rtl w:val="true"/>
          <w:lang w:bidi="ar-SA"/>
        </w:rPr>
        <w:t>صمدت الزهراء عليها السّلام في مواجهة مصائب فادحة انهالت عليها من كل حدب و صوب بعد فقدانها لأبيها صلّى اللّه عليه و آله بحيث قالت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Heading6"/>
        <w:numPr>
          <w:ilvl w:val="5"/>
          <w:numId w:val="1"/>
        </w:numPr>
        <w:rPr/>
      </w:pPr>
      <w:bookmarkStart w:id="329" w:name="__RefHeading___Toc3702485_2320776876"/>
      <w:bookmarkStart w:id="330" w:name="_Toc120"/>
      <w:bookmarkEnd w:id="329"/>
      <w:r>
        <w:rPr/>
        <w:t>12</w:t>
      </w:r>
      <w:r>
        <w:rPr>
          <w:rtl w:val="true"/>
        </w:rPr>
        <w:t xml:space="preserve">. </w:t>
      </w:r>
      <w:r>
        <w:rPr>
          <w:rtl w:val="true"/>
        </w:rPr>
        <w:t>طهارتها</w:t>
      </w:r>
      <w:bookmarkEnd w:id="330"/>
    </w:p>
    <w:p>
      <w:pPr>
        <w:pStyle w:val="BookText"/>
        <w:rPr/>
      </w:pPr>
      <w:r>
        <w:rPr>
          <w:rFonts w:ascii="Amiri" w:hAnsi="Amiri" w:eastAsia="Amiri" w:cs="Amiri"/>
          <w:color w:val="111111"/>
          <w:sz w:val="28"/>
          <w:sz w:val="28"/>
          <w:szCs w:val="28"/>
          <w:rtl w:val="true"/>
          <w:lang w:bidi="ar-SA"/>
        </w:rPr>
        <w:t xml:space="preserve">كفى بآية التطهير دليلا على طهارة الزهراء عليها السّلام و إذهاب الباري الرجس عنها، كما أن إحدى أساميها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 عدم رؤيتها الحمرة، و هذا أيضا دليل على طهارتها و ابتعادها عن الرجس</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3702487_2320776876"/>
      <w:bookmarkStart w:id="332" w:name="_Toc121"/>
      <w:bookmarkEnd w:id="331"/>
      <w:r>
        <w:rPr/>
        <w:t>13</w:t>
      </w:r>
      <w:r>
        <w:rPr>
          <w:rtl w:val="true"/>
        </w:rPr>
        <w:t xml:space="preserve">. </w:t>
      </w:r>
      <w:r>
        <w:rPr>
          <w:rtl w:val="true"/>
        </w:rPr>
        <w:t>عبادتها</w:t>
      </w:r>
      <w:bookmarkEnd w:id="332"/>
    </w:p>
    <w:p>
      <w:pPr>
        <w:pStyle w:val="BookText"/>
        <w:rPr/>
      </w:pPr>
      <w:r>
        <w:rPr>
          <w:rFonts w:ascii="Amiri" w:hAnsi="Amiri" w:eastAsia="Amiri" w:cs="Amiri"/>
          <w:color w:val="111111"/>
          <w:sz w:val="28"/>
          <w:sz w:val="28"/>
          <w:szCs w:val="28"/>
          <w:rtl w:val="true"/>
          <w:lang w:bidi="ar-SA"/>
        </w:rPr>
        <w:t>وقفت الزهراء عليها السّلام في محراب عبادتها حتى ورمت قدماها، و من كثرة عبادتها بلغت المرتبة التي اصطفاها اللّه و جعلها من عترة نبيه صلّى اللّه عليه و آله و اشترط على العباد أنه لا يقبل مثقال ذرة من أعمالهم إلا بعد ولائهم لهؤلاء العترة</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3702489_2320776876"/>
      <w:bookmarkStart w:id="334" w:name="_Toc122"/>
      <w:bookmarkEnd w:id="333"/>
      <w:r>
        <w:rPr/>
        <w:t>14</w:t>
      </w:r>
      <w:r>
        <w:rPr>
          <w:rtl w:val="true"/>
        </w:rPr>
        <w:t xml:space="preserve">. </w:t>
      </w:r>
      <w:r>
        <w:rPr>
          <w:rtl w:val="true"/>
        </w:rPr>
        <w:t>عصمتها</w:t>
      </w:r>
      <w:bookmarkEnd w:id="334"/>
    </w:p>
    <w:p>
      <w:pPr>
        <w:pStyle w:val="BookText"/>
        <w:rPr/>
      </w:pPr>
      <w:r>
        <w:rPr>
          <w:rFonts w:ascii="Amiri" w:hAnsi="Amiri" w:eastAsia="Amiri" w:cs="Amiri"/>
          <w:color w:val="111111"/>
          <w:sz w:val="28"/>
          <w:sz w:val="28"/>
          <w:szCs w:val="28"/>
          <w:rtl w:val="true"/>
          <w:lang w:bidi="ar-SA"/>
        </w:rPr>
        <w:t>أفضل شاهد على عصمة الزهراء عليها السّلام آية التطهير كما لم تكتف الزهراء عليها السّلام بالعصمة فحسب، بل اجتهدت لنيل أسمى المراتب في التقرب إلى اللّه عز و جل حتى بلغت مرتبة يصفها أحد المعصومين أنها المرتبة الثالثة في مقام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 الأئمة عليهم السّلام يتأسّون بها و يرونها حجة عليهم، و من هذا المنطق جعل اللّه عز و جل كمال نبوة الأنبياء بعد إقرارهم و إذعانهم بفضلها و منزلتها و إبدائهم الولاء و المحبة لها</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3702491_2320776876"/>
      <w:bookmarkStart w:id="336" w:name="_Toc123"/>
      <w:bookmarkEnd w:id="335"/>
      <w:r>
        <w:rPr/>
        <w:t>15</w:t>
      </w:r>
      <w:r>
        <w:rPr>
          <w:rtl w:val="true"/>
        </w:rPr>
        <w:t xml:space="preserve">. </w:t>
      </w:r>
      <w:r>
        <w:rPr>
          <w:rtl w:val="true"/>
        </w:rPr>
        <w:t>علمها</w:t>
      </w:r>
      <w:bookmarkEnd w:id="33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الزهراء عليها السّلام في مستواها العلمي درجة كانت تخبر الإمام علي عليه السّلام بعلم ما كان و ما يكون و ما هو كائن</w:t>
      </w:r>
      <w:r>
        <w:rPr>
          <w:rFonts w:eastAsia="Amiri" w:cs="Amiri" w:ascii="Amiri" w:hAnsi="Amiri"/>
          <w:color w:val="111111"/>
          <w:sz w:val="28"/>
          <w:szCs w:val="28"/>
          <w:rtl w:val="true"/>
          <w:lang w:bidi="ar-SA"/>
        </w:rPr>
        <w:t xml:space="preserve">. </w:t>
      </w:r>
      <w:bookmarkStart w:id="337" w:name="pg20141_227684"/>
    </w:p>
    <w:p>
      <w:pPr>
        <w:pStyle w:val="Heading6"/>
        <w:numPr>
          <w:ilvl w:val="5"/>
          <w:numId w:val="1"/>
        </w:numPr>
        <w:rPr/>
      </w:pPr>
      <w:bookmarkStart w:id="338" w:name="__RefHeading___Toc3702493_2320776876"/>
      <w:bookmarkStart w:id="339" w:name="_Toc124"/>
      <w:bookmarkEnd w:id="337"/>
      <w:bookmarkEnd w:id="338"/>
      <w:r>
        <w:rPr/>
        <w:t>16</w:t>
      </w:r>
      <w:r>
        <w:rPr>
          <w:rtl w:val="true"/>
        </w:rPr>
        <w:t xml:space="preserve">. </w:t>
      </w:r>
      <w:r>
        <w:rPr>
          <w:rtl w:val="true"/>
        </w:rPr>
        <w:t>علو مقامها</w:t>
      </w:r>
      <w:bookmarkEnd w:id="339"/>
    </w:p>
    <w:p>
      <w:pPr>
        <w:pStyle w:val="BookText"/>
        <w:rPr/>
      </w:pPr>
      <w:r>
        <w:rPr>
          <w:rFonts w:ascii="Amiri" w:hAnsi="Amiri" w:eastAsia="Amiri" w:cs="Amiri"/>
          <w:color w:val="111111"/>
          <w:sz w:val="28"/>
          <w:sz w:val="28"/>
          <w:szCs w:val="28"/>
          <w:rtl w:val="true"/>
          <w:lang w:bidi="ar-SA"/>
        </w:rPr>
        <w:t>لا تعد فضائل الزهراء عليها السّلام و لا تحصى، و حديث المفاخرة بينها و بين بعلها هو نافذة نسترشد بها لمعرفة علو مقامها و مكانتها السامية</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3702495_2320776876"/>
      <w:bookmarkStart w:id="341" w:name="_Toc125"/>
      <w:bookmarkEnd w:id="340"/>
      <w:r>
        <w:rPr/>
        <w:t>17</w:t>
      </w:r>
      <w:r>
        <w:rPr>
          <w:rtl w:val="true"/>
        </w:rPr>
        <w:t xml:space="preserve">. </w:t>
      </w:r>
      <w:r>
        <w:rPr>
          <w:rtl w:val="true"/>
        </w:rPr>
        <w:t>غضبها و رضاها</w:t>
      </w:r>
      <w:bookmarkEnd w:id="341"/>
    </w:p>
    <w:p>
      <w:pPr>
        <w:pStyle w:val="BookText"/>
        <w:rPr/>
      </w:pPr>
      <w:r>
        <w:rPr>
          <w:rFonts w:ascii="Amiri" w:hAnsi="Amiri" w:eastAsia="Amiri" w:cs="Amiri"/>
          <w:color w:val="111111"/>
          <w:sz w:val="28"/>
          <w:sz w:val="28"/>
          <w:szCs w:val="28"/>
          <w:rtl w:val="true"/>
          <w:lang w:bidi="ar-SA"/>
        </w:rPr>
        <w:t>ورد بنقل متواتر عن مصادر العامة و الخاصة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 فاطمة و يرضى لرضاها</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3702497_2320776876"/>
      <w:bookmarkStart w:id="343" w:name="_Toc126"/>
      <w:bookmarkEnd w:id="342"/>
      <w:r>
        <w:rPr/>
        <w:t>18</w:t>
      </w:r>
      <w:r>
        <w:rPr>
          <w:rtl w:val="true"/>
        </w:rPr>
        <w:t xml:space="preserve">. </w:t>
      </w:r>
      <w:r>
        <w:rPr>
          <w:rtl w:val="true"/>
        </w:rPr>
        <w:t>نورها</w:t>
      </w:r>
      <w:bookmarkEnd w:id="343"/>
    </w:p>
    <w:p>
      <w:pPr>
        <w:pStyle w:val="BookText"/>
        <w:rPr/>
      </w:pPr>
      <w:r>
        <w:rPr>
          <w:rFonts w:ascii="Amiri" w:hAnsi="Amiri" w:eastAsia="Amiri" w:cs="Amiri"/>
          <w:color w:val="111111"/>
          <w:sz w:val="28"/>
          <w:sz w:val="28"/>
          <w:szCs w:val="28"/>
          <w:rtl w:val="true"/>
          <w:lang w:bidi="ar-SA"/>
        </w:rPr>
        <w:t>كان للزهراء عليها السّلام 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كيانها حينما خلقها اللّه على هيئة النور قبل أن يخلق العالم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الظاهري و هو الذي شعّ حين ولادتها فملأ أرجاء العالم بأسره حتى أشرقت السموات و الأرض بذلك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النور كان يزدهر كل يوم ثلاث مرات بألوان مختلفة كالأبيض و الأصفر و الأحمر في نواحى المدينة المنورة، و كان ينير بيوت المدينة بين الحين و الآخر كما أنه ازدهر للناس في عدة مناسبات</w:t>
      </w:r>
      <w:r>
        <w:rPr>
          <w:rFonts w:eastAsia="Amiri" w:cs="Amiri" w:ascii="Amiri" w:hAnsi="Amiri"/>
          <w:color w:val="111111"/>
          <w:sz w:val="28"/>
          <w:szCs w:val="28"/>
          <w:rtl w:val="true"/>
          <w:lang w:bidi="ar-SA"/>
        </w:rPr>
        <w:t xml:space="preserve">. </w:t>
      </w:r>
      <w:bookmarkStart w:id="344" w:name="pg20141_227685"/>
    </w:p>
    <w:p>
      <w:pPr>
        <w:pStyle w:val="Heading4"/>
        <w:numPr>
          <w:ilvl w:val="3"/>
          <w:numId w:val="1"/>
        </w:numPr>
        <w:rPr/>
      </w:pPr>
      <w:bookmarkStart w:id="345" w:name="__RefHeading___Toc3702499_2320776876"/>
      <w:bookmarkStart w:id="346" w:name="_Toc127"/>
      <w:bookmarkEnd w:id="344"/>
      <w:bookmarkEnd w:id="345"/>
      <w:r>
        <w:rPr>
          <w:rtl w:val="true"/>
        </w:rPr>
        <w:t>الزهراء عليها السّلام يوم القيامة</w:t>
      </w:r>
      <w:bookmarkEnd w:id="346"/>
    </w:p>
    <w:p>
      <w:pPr>
        <w:pStyle w:val="BookText"/>
        <w:rPr/>
      </w:pPr>
      <w:r>
        <w:rPr>
          <w:rFonts w:ascii="Amiri" w:hAnsi="Amiri" w:eastAsia="Amiri" w:cs="Amiri"/>
          <w:color w:val="111111"/>
          <w:sz w:val="28"/>
          <w:sz w:val="28"/>
          <w:szCs w:val="28"/>
          <w:rtl w:val="true"/>
          <w:lang w:bidi="ar-SA"/>
        </w:rPr>
        <w:t>تركب فاطمة عليها السّلام يوم القيامة ناقة من نوق الجنة بأوصافها المختصة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الناقة قبة من نور، يرى ظاهرها من باطنها و باطنها من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تاج من نور، و عن يمينها سبعون ألف ملك و عن شمالها سبعون ألف ملك و جبرئيل آخذ بخطام الناقة ينادي بأعلى صوتها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غضّوا أبصاركم حتى تجوز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نبي و لا رسول و لا صديق و لا شهيد إلا غضّوا أبصارهم حتى تجوز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فتسير حتى تحاذي عرش ربها جل جلاله، فتزج بنفسها عن ناقتها،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 سيدي، احكم بيني و بين من 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بيني و بين من 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حبيبتي و ابنة حبيبي، سليني تعطى، و اشفعي تشفعي، فوعزتي و جلالي لا جازني ظلم ظالم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 سيدي، ذريتي و شيعتي و شيعة ذريتي و محبّى و محبي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ذرية فاطمة و شيعتها و محبوها و محبو ذريتها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فيقبلون و قد أحاط بهم ملائكة الرحمة فتقدّمهم فاطمة عليها السّلام حتى تدخلهم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فاطمة عليها السّلام أول من يدخل الجنة بعد حساب يوم القيامة و الشفاعة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خلق اللّه تعالى لفاطمة و علي عليهما السّلام جنة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لؤلؤ رطب، بين كل قصبة إلى قصبة لؤلؤة من ياقوت مشذرة بالذهب، فلبنة من در و لبنة من ياقوت و لبنة من 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فيها عيونا تتبع في نواحيها و حبطت بأنهار و جعل الأنهار قبابا قد شعبت بسلاسل الذهب، و حفّت بأنواع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كل غصنين منها بيت، و جعل في كل منها أريكة من درة بيضاء، غشاؤها السندس و الإستبرق، و فرشت أرضها بالزعفران و فتيق المسك و العنبر، و جعل في كل قبة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القبة لها مائة باب، على كل باب جاريتان و شجرتان، و في كل قبة مفرش و كتاب مكتوب حول القباب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جنة بنى اللّه لعلي و فاطمة ابنتك سوى جنانهما تحفة لهما أتحفها اللّه بها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موجزا عن حياة الزهراء صلّى اللّه عليه و آله قدمناها لهذه الموسوعة ليكون بدءها المبارك و حاكيا عن التفاصيل الموجودة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أردنا ايراده تمهيدا لهذه الموسوعة، و هنا بدء مجلداته الخمس و العشرين، يختص الاولى منها بتاريخها قبل هذا العالم، و الرابع و العشرون بأحوالها بعد هذا العالم و الأخيرة بالفهارس، و تبقى ثلاثة و عشرون مجلدا لحياتها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الموسوعة الكبرى عن فاطمة الزّهراء عليها السّلام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20141_227691"/>
      <w:bookmarkStart w:id="348" w:name="pg20141_227691"/>
      <w:bookmarkEnd w:id="348"/>
    </w:p>
    <w:p>
      <w:pPr>
        <w:pStyle w:val="Heading2"/>
        <w:numPr>
          <w:ilvl w:val="1"/>
          <w:numId w:val="1"/>
        </w:numPr>
        <w:rPr/>
      </w:pPr>
      <w:bookmarkStart w:id="349" w:name="pg20141_227691"/>
      <w:bookmarkStart w:id="350" w:name="__RefHeading___Toc3702501_2320776876"/>
      <w:bookmarkStart w:id="351" w:name="_Toc128"/>
      <w:bookmarkEnd w:id="349"/>
      <w:bookmarkEnd w:id="350"/>
      <w:r>
        <w:rPr>
          <w:rtl w:val="true"/>
        </w:rPr>
        <w:t>القسم الأول فاطمة الزهراء عليها السّلام قبل هذا العالم</w:t>
      </w:r>
      <w:bookmarkEnd w:id="35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3702503_2320776876"/>
      <w:bookmarkStart w:id="353" w:name="_Toc129"/>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في هذا القسم ثلاث مطافات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خلقها عليها السّلام</w:t>
      </w:r>
    </w:p>
    <w:p>
      <w:pPr>
        <w:pStyle w:val="BookText"/>
        <w:rPr/>
      </w:pPr>
      <w:r>
        <w:rPr>
          <w:rFonts w:ascii="Amiri" w:hAnsi="Amiri" w:eastAsia="Amiri" w:cs="Amiri"/>
          <w:color w:val="111111"/>
          <w:sz w:val="28"/>
          <w:sz w:val="28"/>
          <w:szCs w:val="28"/>
          <w:rtl w:val="true"/>
          <w:lang w:bidi="ar-SA"/>
        </w:rPr>
        <w:t>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عليها السّلام قبل آدم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نورها عليها السّلام </w:t>
      </w:r>
      <w:bookmarkStart w:id="354" w:name="pg20141_227693"/>
    </w:p>
    <w:p>
      <w:pPr>
        <w:pStyle w:val="Heading3"/>
        <w:numPr>
          <w:ilvl w:val="2"/>
          <w:numId w:val="1"/>
        </w:numPr>
        <w:rPr/>
      </w:pPr>
      <w:bookmarkStart w:id="355" w:name="__RefHeading___Toc3702505_2320776876"/>
      <w:bookmarkStart w:id="356" w:name="_Toc130"/>
      <w:bookmarkEnd w:id="354"/>
      <w:bookmarkEnd w:id="355"/>
      <w:r>
        <w:rPr>
          <w:rtl w:val="true"/>
        </w:rPr>
        <w:t>المطاف الأول بداية خلقها عليها السّلام</w:t>
      </w:r>
      <w:bookmarkEnd w:id="35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7" w:name="__RefHeading___Toc3702507_2320776876"/>
      <w:bookmarkStart w:id="358" w:name="_Toc131"/>
      <w:bookmarkEnd w:id="357"/>
      <w:r>
        <w:rPr>
          <w:rtl w:val="true"/>
        </w:rPr>
        <w:t>اشارة</w:t>
      </w:r>
      <w:bookmarkEnd w:id="35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20141_227695"/>
      <w:bookmarkStart w:id="360" w:name="pg20141_227695"/>
      <w:bookmarkEnd w:id="360"/>
    </w:p>
    <w:p>
      <w:pPr>
        <w:pStyle w:val="Heading4"/>
        <w:numPr>
          <w:ilvl w:val="3"/>
          <w:numId w:val="1"/>
        </w:numPr>
        <w:rPr/>
      </w:pPr>
      <w:bookmarkStart w:id="361" w:name="pg20141_227695"/>
      <w:bookmarkStart w:id="362" w:name="__RefHeading___Toc3702509_2320776876"/>
      <w:bookmarkStart w:id="363" w:name="_Toc132"/>
      <w:bookmarkEnd w:id="361"/>
      <w:bookmarkEnd w:id="362"/>
      <w:r>
        <w:rPr>
          <w:rtl w:val="true"/>
        </w:rPr>
        <w:t>في هذا المطاف</w:t>
      </w:r>
      <w:bookmarkEnd w:id="363"/>
    </w:p>
    <w:p>
      <w:pPr>
        <w:pStyle w:val="BookText"/>
        <w:rPr/>
      </w:pPr>
      <w:r>
        <w:rPr>
          <w:rFonts w:ascii="Amiri" w:hAnsi="Amiri" w:eastAsia="Amiri" w:cs="Amiri"/>
          <w:color w:val="111111"/>
          <w:sz w:val="28"/>
          <w:sz w:val="28"/>
          <w:szCs w:val="28"/>
          <w:rtl w:val="true"/>
          <w:lang w:bidi="ar-SA"/>
        </w:rPr>
        <w:t>كان بدأ خلق فاطمة الزهراء عليها السّلام قبل كل شيء بآلاف عام، و بنورها أشرقت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نورها إلى الأصلاب الشامخة و الأرحام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اشتق لها اسما من أسماء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لاحت أول بوادر عظمتها حين غفر اللّه تعالى لآدم بدعائه و توسله بها و بأبيها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المطاف سيجد القارئ العناوين التالية في سبعة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عن خلق الأشباح النورية للخمسة الطيبة عليهم السّلام قبل أن يخلق اللّه الدنيا بسبعة آلاف عام و جعلها قدّام العرش، ثم في صلب آدم، ثم في الأصلاب الشامخة و الأرحام المطهرة؛ إلى أن استقر نور النبي صلّى اللّه عليه و آله في آمنة بنت وهب، و نور علي عليه السّلام في فاطمة بنت أسد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النبي صلّى اللّه عليه و آله في ليلة المعراج بخلق طينة علي و فاطمة عليها السّلام من ماء الحياة، و إصابة النور النبي صلّى اللّه عليه و آله و عليا و فاطمة عليها السّلام و أهل ولايتهم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 النبي محمد و علي و فاطمة عليهم السّلام قبل ألف دهر من خلق جميع الأشياء و إجراء طاعتهم على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اشتقاق اسم النبي صلّى اللّه عليه و آله و علي عليه السّلام و كذلك فاطمة و الحسن و الحسين عليهم السّلام من أسماء اللّه تعالى، و خلق الخمسة الطيبة من سنخ نور اللّه، و عرض ولايتهم على السموات و الأرضين و أهلها، و رؤية النبي صلّى اللّه عليه و آله أشباح الأئمة الاثنى عشر عليهم السّلام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الخمسة الطيبة من طينة واحدة، و خلق شيعتهم و محبيهم من فاضل طينتهم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الخمسة الطيبة من أعلى و أشرف الأرواح و الأجسام، و رؤية آدم و حواء منزلتهم و منزلة الأئمة عليهم السّلام، و قبول توبتهما بالتوسل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السموات و الأرض و العرش و الكرسي و اللوح و القلم و الجنة و حور العين من نور رسول اللّه صلّى اللّه عليه و آله و علي و الحسنين عليهم السّلام، و خلق نور فاطمة عليها السّلام و إشراق المشرق و المغرب بنورها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علي و فاطمة و الحسن و الحسين و الأئمة عليهم السّلام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العرش من نور النبي صلّى اللّه عليه و آله و خلق الملائكة من نور علي عليه السّلام و خلق السموات و الأرض من نور فاطمة عليها السّلام و خلق قناديل العرش و ضياء السموات و الأرض من نور فاطمة عليها السّلام، و جعل ثواب تسبيح و تقديس الملائكة لشيعتها و محبيها إلى يوم القيامة، و خلق الشمس و القمر من نور الحسن عليه السّلام، و خلق الجنة و الحور العين من نور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إضاءة نور النبي محمد و علي و فاطمة و الحسن و الحسين عليهم السّلام في الآفاق و سجود الملائكة لآدم لكرامة تلك الأشباح و الأنوار التي في صلبه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الأنوار الخمسة قبل خلق السموات و الأرضين، و كشف الظلمة عن الملائكة بنور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بدأ خلق فاطمة عليها السّلام من عرق جبرئيل و تفاح الجنة، و تسميتها في السماء بالمنصورة و في الأرض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نور فاطمة عليها السّلام قبل خلق الأرض و السماء و آدم، و إخراج رسول اللّه صلّى اللّه عليه و آله من صلب آدم و جعل أسباب خلقها في تفاحة الجنة، ثم في صلب 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خلق فاطمة عليها السّلام من روح بلا بدن، ثم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نور المعصومين عليهم السّلام قبل خلق الخلق بأربعة عشر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فاطمة عليها السّلام و تسبيبها لخلق النبي صلّى اللّه عليه و آله و علي عليه السّلام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اصطفاء اللّه تبارك و تعالى لأهل البيت عليهم السّلام، و تمثيلهم بشجرة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أصلها، و علي عليه السّلام غصنها و فاطمة عليها السّلام ورقها، و الحسن و الحسين عليهما السّلام ثمرها</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20141_227699"/>
      <w:bookmarkStart w:id="365" w:name="pg20141_227699"/>
      <w:bookmarkEnd w:id="365"/>
    </w:p>
    <w:p>
      <w:pPr>
        <w:pStyle w:val="Heading4"/>
        <w:numPr>
          <w:ilvl w:val="3"/>
          <w:numId w:val="1"/>
        </w:numPr>
        <w:rPr/>
      </w:pPr>
      <w:bookmarkStart w:id="366" w:name="pg20141_227699"/>
      <w:bookmarkStart w:id="367" w:name="__RefHeading___Toc3702511_2320776876"/>
      <w:bookmarkStart w:id="368" w:name="_Toc133"/>
      <w:bookmarkEnd w:id="366"/>
      <w:bookmarkEnd w:id="367"/>
      <w:r>
        <w:rPr/>
        <w:t>1</w:t>
      </w:r>
      <w:r>
        <w:rPr>
          <w:rtl w:val="true"/>
        </w:rPr>
        <w:t xml:space="preserve"> </w:t>
      </w:r>
      <w:r>
        <w:rPr>
          <w:rtl w:val="true"/>
        </w:rPr>
        <w:t>المتن</w:t>
      </w:r>
      <w:bookmarkEnd w:id="368"/>
    </w:p>
    <w:p>
      <w:pPr>
        <w:pStyle w:val="Heading5"/>
        <w:numPr>
          <w:ilvl w:val="4"/>
          <w:numId w:val="1"/>
        </w:numPr>
        <w:rPr/>
      </w:pPr>
      <w:bookmarkStart w:id="369" w:name="__RefHeading___Toc3702513_2320776876"/>
      <w:bookmarkStart w:id="370" w:name="_Toc134"/>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عن معاذ بن جبل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خلقني و عليا و فاطمة و الحسن و الحسين قبل أن يخلق الدنيا بسبعة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العرش نسبح اللّه و نقدّسه و نمجّده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نور، حتى إذا أراد اللّه أن يخلق صورنا صيّرنا عمود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قذفنا في صلب آدم، ثم أخرجنا إلى أصلاب الآباء و أرحام الأمهات لا يصيبنا نجس الشرك و لا سفاح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يسعد بنا قوم و يشقي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صيّرنا إلى صلب عبد المطلب أخرج ذلك النور فشقّه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نصفه في عبد اللّه و نصفه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النصف الذي لي إلى آمنة بنت وهب، و النصف الآخر إلى فاطمة بنت أسد؛ فأخرجتني آمنة، و أخرجت عليا فاطمة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أعاد عز و جل العمود إليّ فخرجت مني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عز و جل العمود إلى علي، فخرج منه الحسن و الحسين، يعني من النصفين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نور علي صار في ولد الحسن، و ما كان من نوري صار في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ينتقل في الأئمة من ولده إلى يوم القيامة</w:t>
      </w:r>
      <w:r>
        <w:rPr>
          <w:rFonts w:eastAsia="Amiri" w:cs="Amiri" w:ascii="Amiri" w:hAnsi="Amiri"/>
          <w:color w:val="111111"/>
          <w:sz w:val="28"/>
          <w:szCs w:val="28"/>
          <w:rtl w:val="true"/>
          <w:lang w:bidi="ar-SA"/>
        </w:rPr>
        <w:t xml:space="preserve">. </w:t>
      </w:r>
      <w:bookmarkStart w:id="371" w:name="pg20141_227700"/>
    </w:p>
    <w:p>
      <w:pPr>
        <w:pStyle w:val="Heading5"/>
        <w:numPr>
          <w:ilvl w:val="4"/>
          <w:numId w:val="1"/>
        </w:numPr>
        <w:rPr/>
      </w:pPr>
      <w:bookmarkStart w:id="372" w:name="__RefHeading___Toc3702515_2320776876"/>
      <w:bookmarkStart w:id="373" w:name="_Toc135"/>
      <w:bookmarkEnd w:id="371"/>
      <w:bookmarkEnd w:id="372"/>
      <w:r>
        <w:rPr>
          <w:rtl w:val="true"/>
        </w:rPr>
        <w:t>المصادر</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في مناقب الأئمة الهداة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الباب الثاني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 الحديث،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 الحديث؛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جميعا عن علل الشرائع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الفضائل للآشتياني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تزويج النور بالنور،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 للمير 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في الألفاظ و المعاني</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3702517_2320776876"/>
      <w:bookmarkStart w:id="375" w:name="_Toc136"/>
      <w:bookmarkEnd w:id="374"/>
      <w:r>
        <w:rPr>
          <w:rtl w:val="true"/>
        </w:rPr>
        <w:t>الأسانيد</w:t>
      </w:r>
      <w:r>
        <w:rPr>
          <w:rtl w:val="true"/>
        </w:rPr>
        <w:t>:</w:t>
      </w:r>
      <w:bookmarkEnd w:id="375"/>
    </w:p>
    <w:p>
      <w:pPr>
        <w:pStyle w:val="BookText"/>
        <w:rPr/>
      </w:pPr>
      <w:r>
        <w:rPr>
          <w:rFonts w:ascii="Amiri" w:hAnsi="Amiri" w:eastAsia="Amiri" w:cs="Amiri"/>
          <w:color w:val="111111"/>
          <w:sz w:val="28"/>
          <w:sz w:val="28"/>
          <w:szCs w:val="28"/>
          <w:rtl w:val="true"/>
          <w:lang w:bidi="ar-SA"/>
        </w:rPr>
        <w:t>أذكر في مطلع الأسناد سلسلة سندي في الرواية إلى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الشيخ محمد باقر الكمره‌اي في داره بالري في الساعة الواحدة يوم الثلثاء ثالث شهر رجب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يوم شهادة إمامنا الهادي عليه السّلام، عن الشيخ الصدوق، مسندا معنعنا بإجازته مشافهة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للرواية عني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شيخي و أستاذي المحقق الجامع للمعقول و المنقول الآقا رضا الأصفهاني و شيخي و أستادي الفقيه الأصولي البارع الميرزا حسين النائيني رحمهما اللّه، جميعا عن وحيد زمانه و علامة أوانه الشيخ فتح اللّه النمازي الأصفهاني المعروف بشريعت، و الميرزا حسين النوري، و السيد حسين بن السيد هادي، و السيد محمد القزويني، جميعا عن السيد مهدي القزويني ثم الحلي، عن عمه السيد باقر، عن عمه بحر العلوم، عن السيد حسين القزويني، عن السيد الشهيد نصر اللّه الحائري، عن العلامة المجلسي، عن المولى محسن المعروف بالفيض، عن أستاذه الحكيم الإلهي فخر الطائفة المولى صدرا، عن أستاذه السيد باقر المعروف بداماد، عن خاله عبد العالي الكركي، عن الشيخ العالي في الأسناد ملحق الأحفاد بالأجداد علي بن هلال الجزائري، عن الشيخ ابن فهد الحلي، عن علي بن الخازن، عن الشهيد محمد بن المكي، عن العلامة قطب الدين البويهي صاحب المحاكمات و شارح المطالع و الشمسية، عن العلامة الحلى الحسن بن يوسف، عن أستاذه الخواجه نصير الدين محمد المحقق الطوسي، عن والده محمد، عن السيد الجليل السيد فضل اللّه الراوندي، عن السيد عماد الدين أبي الصمصام ذي الفقار </w:t>
      </w:r>
      <w:bookmarkStart w:id="376" w:name="pg20141_227701"/>
    </w:p>
    <w:p>
      <w:pPr>
        <w:pStyle w:val="BookText"/>
        <w:rPr/>
      </w:pPr>
      <w:bookmarkEnd w:id="376"/>
      <w:r>
        <w:rPr>
          <w:rFonts w:ascii="Amiri" w:hAnsi="Amiri" w:eastAsia="Amiri" w:cs="Amiri"/>
          <w:color w:val="111111"/>
          <w:sz w:val="28"/>
          <w:sz w:val="28"/>
          <w:szCs w:val="28"/>
          <w:rtl w:val="true"/>
          <w:lang w:bidi="ar-SA"/>
        </w:rPr>
        <w:t>الحسني، عن الشيخ أبي جعفر الطوسي، عن أبي عبد اللّه المفيد، عن أستاذه الشيخ أبي جعفر محمد بن علي بن موسى بن بابويه الصدوق رحمة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هارون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الشراك،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أسلم بن ميسرة العجلي، عن أنس بن مالك، عن معاذ بن جبل،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الفرج المعافي بن زكريا بن يحيى بن حميد بن حماد الحريري،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منذر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أسلم بن ميسرة العجلاني، عن سعيد بن أنس بن مالك، عن معاذ بن جبل، عن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702519_2320776876"/>
      <w:bookmarkStart w:id="378" w:name="_Toc137"/>
      <w:bookmarkEnd w:id="377"/>
      <w:r>
        <w:rPr/>
        <w:t>2</w:t>
      </w:r>
      <w:r>
        <w:rPr>
          <w:rtl w:val="true"/>
        </w:rPr>
        <w:t xml:space="preserve"> </w:t>
      </w:r>
      <w:r>
        <w:rPr>
          <w:rtl w:val="true"/>
        </w:rPr>
        <w:t>المتن</w:t>
      </w:r>
      <w:r>
        <w:rPr>
          <w:rtl w:val="true"/>
        </w:rPr>
        <w:t>:</w:t>
      </w:r>
      <w:bookmarkEnd w:id="378"/>
    </w:p>
    <w:p>
      <w:pPr>
        <w:pStyle w:val="Heading5"/>
        <w:numPr>
          <w:ilvl w:val="4"/>
          <w:numId w:val="1"/>
        </w:numPr>
        <w:rPr/>
      </w:pPr>
      <w:bookmarkStart w:id="379" w:name="__RefHeading___Toc3702521_2320776876"/>
      <w:bookmarkStart w:id="380" w:name="_Toc138"/>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سمعت صوتا يتبعه ريح، فسمعت السدرة و هي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شوقاه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سدرة المنتهى، قد اشتاقت إلى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أنا بملائكة عليهم أقراط من ذهب، و أكاليل</w:t>
      </w:r>
      <w:r>
        <w:rPr>
          <w:rStyle w:val="FootnoteAnchor"/>
          <w:rtl w:val="true"/>
        </w:rPr>
        <w:footnoteReference w:id="3"/>
      </w:r>
      <w:r>
        <w:rPr>
          <w:rFonts w:ascii="Amiri" w:hAnsi="Amiri" w:eastAsia="Amiri" w:cs="Amiri"/>
          <w:color w:val="111111"/>
          <w:sz w:val="28"/>
          <w:sz w:val="28"/>
          <w:szCs w:val="28"/>
          <w:rtl w:val="true"/>
          <w:lang w:bidi="ar-SA"/>
        </w:rPr>
        <w:t>من جوهر، و فوق الأكاليل الدر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ملائكة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خير الأنبياء، و علي خير الأوصياء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عجن طينتي و طينة علي و طينة فاطمة من ماء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نورا فقذفه فأصابني و أصاب عليا و أصاب فاطمة و أصاب أهل ولايتنا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أصابه ذلك النور هدى لولاية علي و من لم يصب ذلك النور ضلّ عن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محرّمون على النار</w:t>
      </w:r>
      <w:r>
        <w:rPr>
          <w:rFonts w:eastAsia="Amiri" w:cs="Amiri" w:ascii="Amiri" w:hAnsi="Amiri"/>
          <w:color w:val="111111"/>
          <w:sz w:val="28"/>
          <w:szCs w:val="28"/>
          <w:rtl w:val="true"/>
          <w:lang w:bidi="ar-SA"/>
        </w:rPr>
        <w:t xml:space="preserve">. </w:t>
      </w:r>
      <w:bookmarkStart w:id="381" w:name="pg20141_227702"/>
    </w:p>
    <w:p>
      <w:pPr>
        <w:pStyle w:val="Heading5"/>
        <w:numPr>
          <w:ilvl w:val="4"/>
          <w:numId w:val="1"/>
        </w:numPr>
        <w:rPr/>
      </w:pPr>
      <w:bookmarkStart w:id="382" w:name="__RefHeading___Toc3702523_2320776876"/>
      <w:bookmarkStart w:id="383" w:name="_Toc139"/>
      <w:bookmarkEnd w:id="381"/>
      <w:bookmarkEnd w:id="382"/>
      <w:r>
        <w:rPr>
          <w:rtl w:val="true"/>
        </w:rPr>
        <w:t>المصادر</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 بن أبي طالب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3702525_2320776876"/>
      <w:bookmarkStart w:id="385" w:name="_Toc140"/>
      <w:bookmarkEnd w:id="384"/>
      <w:r>
        <w:rPr>
          <w:rtl w:val="true"/>
        </w:rPr>
        <w:t>الأسانيد</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حسين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سوادة بن عبيدة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سليم النجاشي عن محمد بن عبد اللّه القرشي عن جعفر بن محمد عليه السّلام عن أبيه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3702527_2320776876"/>
      <w:bookmarkStart w:id="387" w:name="_Toc141"/>
      <w:bookmarkEnd w:id="386"/>
      <w:r>
        <w:rPr/>
        <w:t>3</w:t>
      </w:r>
      <w:r>
        <w:rPr>
          <w:rtl w:val="true"/>
        </w:rPr>
        <w:t xml:space="preserve"> </w:t>
      </w:r>
      <w:r>
        <w:rPr>
          <w:rtl w:val="true"/>
        </w:rPr>
        <w:t>المتن</w:t>
      </w:r>
      <w:r>
        <w:rPr>
          <w:rtl w:val="true"/>
        </w:rPr>
        <w:t>:</w:t>
      </w:r>
      <w:bookmarkEnd w:id="387"/>
    </w:p>
    <w:p>
      <w:pPr>
        <w:pStyle w:val="Heading5"/>
        <w:numPr>
          <w:ilvl w:val="4"/>
          <w:numId w:val="1"/>
        </w:numPr>
        <w:rPr/>
      </w:pPr>
      <w:bookmarkStart w:id="388" w:name="__RefHeading___Toc3702529_2320776876"/>
      <w:bookmarkStart w:id="389" w:name="_Toc142"/>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 تعالى لم يزل متفرّدا بوحدانيته، ثم خلق محمدا و عليا و فاطمة، فمكثوا ألف 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جميع الأشياء، فأشهدهم خلقها و أجرى طاعتهم عليها و فوّض أمورها إليهم؛ فهم يحلّون ما يشاؤون و يحرّمون ما يشاؤون و لن يشاؤوا إلا أن يشاء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الديانة التي من تقدّمها مرق، و من تخلّف عنها محقّ‌، و من لزمها لحق؛ فخذها إليك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مخزون العلم و مكنونه</w:t>
      </w:r>
      <w:r>
        <w:rPr>
          <w:rFonts w:eastAsia="Amiri" w:cs="Amiri" w:ascii="Amiri" w:hAnsi="Amiri"/>
          <w:color w:val="111111"/>
          <w:sz w:val="28"/>
          <w:szCs w:val="28"/>
          <w:rtl w:val="true"/>
          <w:lang w:bidi="ar-SA"/>
        </w:rPr>
        <w:t>]!</w:t>
      </w:r>
      <w:r>
        <w:rPr>
          <w:rStyle w:val="FootnoteAnchor"/>
          <w:rtl w:val="true"/>
        </w:rPr>
        <w:footnoteReference w:id="4"/>
      </w:r>
    </w:p>
    <w:p>
      <w:pPr>
        <w:pStyle w:val="Heading5"/>
        <w:numPr>
          <w:ilvl w:val="4"/>
          <w:numId w:val="1"/>
        </w:numPr>
        <w:rPr/>
      </w:pPr>
      <w:bookmarkStart w:id="390" w:name="__RefHeading___Toc3702531_2320776876"/>
      <w:bookmarkStart w:id="391" w:name="_Toc143"/>
      <w:bookmarkEnd w:id="390"/>
      <w:r>
        <w:rPr>
          <w:rtl w:val="true"/>
        </w:rPr>
        <w:t>المصادر</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أمير المؤمنين و الأئمة المعصومين عليهم السّلام للحافظ البرسي، مخطوط في مكتبة آستان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المشارق بزيادة و نقيصة،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392" w:name="pg20141_227703"/>
    </w:p>
    <w:p>
      <w:pPr>
        <w:pStyle w:val="BookText"/>
        <w:rPr/>
      </w:pPr>
      <w:bookmarkEnd w:id="392"/>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مشارق أنوار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الوافي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 للمير 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الوافي عن الكافي</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702533_2320776876"/>
      <w:bookmarkStart w:id="394" w:name="_Toc144"/>
      <w:bookmarkEnd w:id="393"/>
      <w:r>
        <w:rPr>
          <w:rtl w:val="true"/>
        </w:rPr>
        <w:t>الأسانيد</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أبي الفضل عبد اللّه بن إدريس، عن محمد بن سنان</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3702535_2320776876"/>
      <w:bookmarkStart w:id="396" w:name="_Toc145"/>
      <w:bookmarkEnd w:id="395"/>
      <w:r>
        <w:rPr/>
        <w:t>4</w:t>
      </w:r>
      <w:r>
        <w:rPr>
          <w:rtl w:val="true"/>
        </w:rPr>
        <w:t xml:space="preserve"> </w:t>
      </w:r>
      <w:r>
        <w:rPr>
          <w:rtl w:val="true"/>
        </w:rPr>
        <w:t>المتن</w:t>
      </w:r>
      <w:r>
        <w:rPr>
          <w:rtl w:val="true"/>
        </w:rPr>
        <w:t>:</w:t>
      </w:r>
      <w:bookmarkEnd w:id="396"/>
    </w:p>
    <w:p>
      <w:pPr>
        <w:pStyle w:val="Heading5"/>
        <w:numPr>
          <w:ilvl w:val="4"/>
          <w:numId w:val="1"/>
        </w:numPr>
        <w:rPr/>
      </w:pPr>
      <w:bookmarkStart w:id="397" w:name="__RefHeading___Toc3702537_2320776876"/>
      <w:bookmarkStart w:id="398" w:name="_Toc146"/>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قال لي العزيز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لأمتك من بعدك‌؟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على الأرض اطلاعة فاخترتك منها، و اشتققت لك اسما من أسمائي، فلا أذكر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ذكرت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 أنت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ثانيا اطلاعة فاخترت منها عليا و اشتققت له اسما من أسمائي؛ فأنا الأعلى و هو علي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إني خلقتك و خلقت عليا و فاطمة و الحسن و الحسين أشباح نور من سنخ نوري و عرضت ولايتكم على السموات و أهلها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 ولايتكم كان عندي من المؤمنين المقربين و من جحدها كان عندي من الكافرين</w:t>
      </w:r>
      <w:r>
        <w:rPr>
          <w:rFonts w:eastAsia="Amiri" w:cs="Amiri" w:ascii="Amiri" w:hAnsi="Amiri"/>
          <w:color w:val="111111"/>
          <w:sz w:val="28"/>
          <w:szCs w:val="28"/>
          <w:rtl w:val="true"/>
          <w:lang w:bidi="ar-SA"/>
        </w:rPr>
        <w:t xml:space="preserve">. </w:t>
      </w:r>
      <w:bookmarkStart w:id="399" w:name="pg20141_227704"/>
    </w:p>
    <w:p>
      <w:pPr>
        <w:pStyle w:val="BookText"/>
        <w:rPr/>
      </w:pPr>
      <w:bookmarkEnd w:id="399"/>
      <w:r>
        <w:rPr>
          <w:rFonts w:ascii="Amiri" w:hAnsi="Amiri" w:eastAsia="Amiri" w:cs="Amiri"/>
          <w:color w:val="111111"/>
          <w:sz w:val="28"/>
          <w:sz w:val="28"/>
          <w:szCs w:val="28"/>
          <w:rtl w:val="true"/>
          <w:lang w:bidi="ar-SA"/>
        </w:rPr>
        <w:t>يا محمد، لو أن عبدا من عبادي عبدني حتى ينقطع و يصير كالشن</w:t>
      </w:r>
      <w:r>
        <w:rPr>
          <w:rStyle w:val="FootnoteAnchor"/>
          <w:rtl w:val="true"/>
        </w:rPr>
        <w:footnoteReference w:id="6"/>
      </w:r>
      <w:r>
        <w:rPr>
          <w:rFonts w:ascii="Amiri" w:hAnsi="Amiri" w:eastAsia="Amiri" w:cs="Amiri"/>
          <w:color w:val="111111"/>
          <w:sz w:val="28"/>
          <w:sz w:val="28"/>
          <w:szCs w:val="28"/>
          <w:rtl w:val="true"/>
          <w:lang w:bidi="ar-SA"/>
        </w:rPr>
        <w:t>البالي، ثم أتاني جاحدا لولايتكم ما غفرت له، حتى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تحب أن تراهم‌؟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قياما يصلّون،</w:t>
      </w:r>
      <w:r>
        <w:rPr>
          <w:rStyle w:val="FootnoteAnchor"/>
          <w:rtl w:val="true"/>
        </w:rPr>
        <w:footnoteReference w:id="7"/>
      </w:r>
      <w:r>
        <w:rPr>
          <w:rFonts w:ascii="Amiri" w:hAnsi="Amiri" w:eastAsia="Amiri" w:cs="Amiri"/>
          <w:color w:val="111111"/>
          <w:sz w:val="28"/>
          <w:sz w:val="28"/>
          <w:szCs w:val="28"/>
          <w:rtl w:val="true"/>
          <w:lang w:bidi="ar-SA"/>
        </w:rPr>
        <w:t>و هو في وسطهم يعني المهدي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 هذا الثائر</w:t>
      </w:r>
      <w:r>
        <w:rPr>
          <w:rStyle w:val="FootnoteAnchor"/>
          <w:rtl w:val="true"/>
        </w:rPr>
        <w:footnoteReference w:id="8"/>
      </w:r>
      <w:r>
        <w:rPr>
          <w:rFonts w:ascii="Amiri" w:hAnsi="Amiri" w:eastAsia="Amiri" w:cs="Amiri"/>
          <w:color w:val="111111"/>
          <w:sz w:val="28"/>
          <w:sz w:val="28"/>
          <w:szCs w:val="28"/>
          <w:rtl w:val="true"/>
          <w:lang w:bidi="ar-SA"/>
        </w:rPr>
        <w:t>من عترتك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فوعزتي و جلالي إنه الحجة الواجبة لأوليائي، و المنتقم من أعدائي،</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راحة لأوليائي</w:t>
      </w:r>
      <w:r>
        <w:rPr>
          <w:rStyle w:val="FootnoteAnchor"/>
          <w:rtl w:val="true"/>
        </w:rPr>
        <w:footnoteReference w:id="10"/>
      </w:r>
      <w:r>
        <w:rPr>
          <w:rFonts w:ascii="Amiri" w:hAnsi="Amiri" w:eastAsia="Amiri" w:cs="Amiri"/>
          <w:color w:val="111111"/>
          <w:sz w:val="28"/>
          <w:sz w:val="28"/>
          <w:szCs w:val="28"/>
          <w:rtl w:val="true"/>
          <w:lang w:bidi="ar-SA"/>
        </w:rPr>
        <w:t>و هو الذي يشفي قلوب شيعتك من الظالمين و الجاحدين و الكافرين، فيخرج اللات و العزى طريّين فيحرقهما، فلفتنة الناس يومئذ بهما أشدّ من فتنة العجل و السامريّ‌</w:t>
      </w:r>
      <w:r>
        <w:rPr>
          <w:rFonts w:eastAsia="Amiri" w:cs="Amiri" w:ascii="Amiri" w:hAnsi="Amiri"/>
          <w:color w:val="111111"/>
          <w:sz w:val="28"/>
          <w:szCs w:val="28"/>
          <w:rtl w:val="true"/>
          <w:lang w:bidi="ar-SA"/>
        </w:rPr>
        <w:t>].</w:t>
      </w:r>
      <w:r>
        <w:rPr>
          <w:rStyle w:val="FootnoteAnchor"/>
          <w:rtl w:val="true"/>
        </w:rPr>
        <w:footnoteReference w:id="11"/>
      </w:r>
    </w:p>
    <w:p>
      <w:pPr>
        <w:pStyle w:val="Heading5"/>
        <w:numPr>
          <w:ilvl w:val="4"/>
          <w:numId w:val="1"/>
        </w:numPr>
        <w:rPr/>
      </w:pPr>
      <w:bookmarkStart w:id="400" w:name="__RefHeading___Toc3702539_2320776876"/>
      <w:bookmarkStart w:id="401" w:name="_Toc147"/>
      <w:bookmarkEnd w:id="400"/>
      <w:r>
        <w:rPr>
          <w:rtl w:val="true"/>
        </w:rPr>
        <w:t>المصادر</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بتفاوت في اللفظ 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في النص على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بتفاوت في اللفظ و المعنى، و زيادة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عن المائة منقبة لابن شاذان،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عن مقتل الخوارزمي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عيون الأخبار بالإسناد بزيادة، مثل ما في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شطرا من الحديث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الدين في مجموعة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مقتل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الطرائف و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مقتضب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هامش المائة منقبة لابن شاذان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دفائن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هامش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عن إيضاح دفائن النواصب؛ و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عن غيبة النعماني؛ و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مقتضب الأثر؛ و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و الطرائف و تفسير فرات؛ و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الناصب في إثبات الحجة الغائب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عن مقتل الخوارزمي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للخاتون‌آبادي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هامش المائة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القدسية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الحاشية على إلهيات الشرح الجديد للتجريد للمحقق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402" w:name="pg20141_227706"/>
    </w:p>
    <w:p>
      <w:pPr>
        <w:pStyle w:val="Heading5"/>
        <w:numPr>
          <w:ilvl w:val="4"/>
          <w:numId w:val="1"/>
        </w:numPr>
        <w:rPr/>
      </w:pPr>
      <w:bookmarkStart w:id="403" w:name="__RefHeading___Toc3702541_2320776876"/>
      <w:bookmarkStart w:id="404" w:name="_Toc148"/>
      <w:bookmarkEnd w:id="402"/>
      <w:bookmarkEnd w:id="403"/>
      <w:r>
        <w:rPr>
          <w:rtl w:val="true"/>
        </w:rPr>
        <w:t>الأسانيد</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يحيي بن يعلي، عن إسرائيل، عن جابر بن يزيد،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يعلي، عن إسرائيل، عن جابر بن يزيد،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الحارث عبد اللّه بن عبد الملك بن سهل الطبراني،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المثنى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عبد اللّه الرستواني،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عمرو بن شمر عن جابر بن يزيد الجعفي عن محمد بن علي الباقر عليه السّلام عن سالم بن عبد اللّه بن عمر عن أبيه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أبي عمير، عن المفضل بن عمر، عن الصادق، عن أبيه،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سنان الموصلي المعدل،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محمد الخليلي الآملي،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الريان بن مسلم، عن عبد الرحمن بن يزيد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بن أبي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عبيد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سنان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أحمد بن محمد بن الخليلي الآملي،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سلام، عن أبي سلمى راعي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التلعكبري، عن أبي علي بن أحمد بن علي الرازي الأيادي،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علي عن علي بن سنان الموصلي العدل، عن أحمد بن محمد الخليلي، عن محمد بن صالح الهمداني، عن سليمان بن أحمد، عن الذمال بن مسلم و عبد الرحمن بن يزيد بن جابر، 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bookmarkStart w:id="405" w:name="pg20141_227707"/>
    </w:p>
    <w:p>
      <w:pPr>
        <w:pStyle w:val="BookText"/>
        <w:rPr/>
      </w:pPr>
      <w:bookmarkEnd w:id="40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الطرائف نقلا عن أخطب خطباء خوارزم،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فخر القضاة نجم الدين أبو منصور محمد بن الحسين البغدادي، فيما كتب إليّ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الشريف نور الهدى أبو طالب الحسين بن محمد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إمام الأئمة محمد بن أحمد بن شاذان، و باقي السند مثل ما ذكر في المائة منقبة بحذف الزوائد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تاج الدين علي بن أنجب بن عبيد اللّه إجازة، عن كتاب الإمام برهان الدين ناصر أبي المكارم المطرزي، قال الإمام السعيد ضياء الدين أخطب الخطباء موفق بن أحمد المكي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قاضي القضاة نجم الدين محمد بن الحسين بن محمد البغدادي، فيما كتب إليّ من همدان، أنبأنا الشريف الإمام نور الهدى أبو طالب الحسين بن محمد الزينبي، و باقي السند مثل ما ذكر في مقتل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المقلد بن غالب، عن محمد بن الحسين، عن محمد بن وهبان، عن محمد بن أحمد، عن عبد الرحمن بن يزيد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3702543_2320776876"/>
      <w:bookmarkStart w:id="407" w:name="_Toc149"/>
      <w:bookmarkEnd w:id="406"/>
      <w:r>
        <w:rPr/>
        <w:t>5</w:t>
      </w:r>
      <w:r>
        <w:rPr>
          <w:rtl w:val="true"/>
        </w:rPr>
        <w:t xml:space="preserve"> </w:t>
      </w:r>
      <w:r>
        <w:rPr>
          <w:rtl w:val="true"/>
        </w:rPr>
        <w:t>المتن</w:t>
      </w:r>
      <w:r>
        <w:rPr>
          <w:rtl w:val="true"/>
        </w:rPr>
        <w:t>:</w:t>
      </w:r>
      <w:bookmarkEnd w:id="407"/>
    </w:p>
    <w:p>
      <w:pPr>
        <w:pStyle w:val="Heading5"/>
        <w:numPr>
          <w:ilvl w:val="4"/>
          <w:numId w:val="1"/>
        </w:numPr>
        <w:rPr/>
      </w:pPr>
      <w:bookmarkStart w:id="408" w:name="__RefHeading___Toc3702545_2320776876"/>
      <w:bookmarkStart w:id="409" w:name="_Toc150"/>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فاطمة و الحسن و الحسين خلقنا من طينة واحدة و فضلت منها فضلة، فجعل منها شيعتنا و محبّونا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دعي الناس بأسمائهم و أسماء أمهاتهم ما خلا نحن و شيعتنا و محبّونا، فإنهم يدعون بأسمائهم و أسماء آبائهم</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3702547_2320776876"/>
      <w:bookmarkStart w:id="411" w:name="_Toc151"/>
      <w:bookmarkEnd w:id="410"/>
      <w:r>
        <w:rPr>
          <w:rtl w:val="true"/>
        </w:rPr>
        <w:t>المصادر</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 لشيعة المرتضى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بشارة المصطفى صلّى اللّه عليه و آله، بتفاوت يسير في السند و المتن</w:t>
      </w:r>
      <w:r>
        <w:rPr>
          <w:rFonts w:eastAsia="Amiri" w:cs="Amiri" w:ascii="Amiri" w:hAnsi="Amiri"/>
          <w:color w:val="111111"/>
          <w:sz w:val="28"/>
          <w:szCs w:val="28"/>
          <w:rtl w:val="true"/>
          <w:lang w:bidi="ar-SA"/>
        </w:rPr>
        <w:t xml:space="preserve">. </w:t>
      </w:r>
      <w:bookmarkStart w:id="412" w:name="pg20141_227708"/>
    </w:p>
    <w:p>
      <w:pPr>
        <w:pStyle w:val="Heading5"/>
        <w:numPr>
          <w:ilvl w:val="4"/>
          <w:numId w:val="1"/>
        </w:numPr>
        <w:rPr/>
      </w:pPr>
      <w:bookmarkStart w:id="413" w:name="__RefHeading___Toc3702549_2320776876"/>
      <w:bookmarkStart w:id="414" w:name="_Toc152"/>
      <w:bookmarkEnd w:id="412"/>
      <w:bookmarkEnd w:id="413"/>
      <w:r>
        <w:rPr>
          <w:rtl w:val="true"/>
        </w:rPr>
        <w:t>الأسانيد</w:t>
      </w:r>
      <w:r>
        <w:rPr>
          <w:rtl w:val="true"/>
        </w:rPr>
        <w:t>:</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الأمين أبو عبد اللّه محمد بن أحمد بن شهريار الخازن، في ربيع الأول سنة ست عشرة و خمسمائة بمشهد مولانا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محمد بن محمد بن عبد العزيز المعدل،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عمر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المهدي، قال حدثنا عمر بن الخطاب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العباس الحمصي عن محمد بن زياد</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3702551_2320776876"/>
      <w:bookmarkStart w:id="416" w:name="_Toc153"/>
      <w:bookmarkEnd w:id="415"/>
      <w:r>
        <w:rPr/>
        <w:t>6</w:t>
      </w:r>
      <w:r>
        <w:rPr>
          <w:rtl w:val="true"/>
        </w:rPr>
        <w:t xml:space="preserve"> </w:t>
      </w:r>
      <w:r>
        <w:rPr>
          <w:rtl w:val="true"/>
        </w:rPr>
        <w:t>المتن</w:t>
      </w:r>
      <w:r>
        <w:rPr>
          <w:rtl w:val="true"/>
        </w:rPr>
        <w:t>:</w:t>
      </w:r>
      <w:bookmarkEnd w:id="416"/>
    </w:p>
    <w:p>
      <w:pPr>
        <w:pStyle w:val="Heading5"/>
        <w:numPr>
          <w:ilvl w:val="4"/>
          <w:numId w:val="1"/>
        </w:numPr>
        <w:rPr/>
      </w:pPr>
      <w:bookmarkStart w:id="417" w:name="__RefHeading___Toc3702553_2320776876"/>
      <w:bookmarkStart w:id="418" w:name="_Toc154"/>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 إن اللّه تبارك و تعالى خلق الأرواح قبل الأجسام بألفي عام، فجعل أعلاها و أشرفها أرواح محمد و علي و فاطمة و الحسن و الحسين و الأئمة من ولده عليهم السّلام، فعرضها على السموات و الأرض و الجبال فغشيها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 للسماوات و الأرض و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أحبائي و أوليائي و حججي على خلقي و أئمة 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 أحب إليّ منهم، لهم و لمن تولاّهم خلقت جنتي، و لمن خالفهم و عاداهم خلقت 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ادّعى منزلتهم مني و محلهم من عظمتي عذّبته عذابا لا أعذّبه أحدا من العالمين، و جعلته من المشركين بي في أسفل درك من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 بولايتهم و لم يدّع منزلتهم مني و مكانهم من عظمتي جعلته معهم في روضات جناتي؛ و كان لهم فيها ما يشاؤون عندي و أبحتهم كرامتي و أحللتهم جواري، و شفّعتهم في المذنبين من عبادي و إمائي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فولايتهم أمانة عند خلقي، فأيّكم يحملها بأثقالها و يدّعيها لنفسه‌؟ فأبت السموات و الأرض و الجبال أن يحملنها و أشفقن من ادّعاء منزلتها و تمنّي محلها من عظمة 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أسكن اللّه عز و جل آدم و زوجته الجنة و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مِنْهٰا رَغَداً حَيْثُ شِئْتُمٰا، وَ 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فنظرا إلى منزلة محمد و علي و فاطمة و الحسن و الحسين و الأئمة بعدهم في الجنة،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لمن هذه المنزلة‌؟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ارفعا رءوسكما إلى ساق عرشي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فرفعا رءوسهما، فوجدا أسماء محمد و علي و فاطمة و الحسن و الحسين و الأئمة صلوات اللّه عليهم مكتوبة على ساق العرش بنور من نور الجبار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أكرم أهل هذه المنزلة عليك و ما أحبهم إليك و ما أشرفهم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لولاهم ما خلقتكما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خزنة علمي و أمنائي على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فإياكما أن تنظرا إليهم بعين الحسد، و تتمنّيا منزلتهم عندي و محلهم من كرامتي، فتدخلا بذلك في نهيي و عصياني فتكونا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من الظالمون‌؟ 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 يا ربنا منازل ظالميهم في نارك حتى نراها كما رأينا منزلتهم في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تبارك و تعالى النار فأبرزت جميع ما فيها من ألوان النكال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الظالمين لهم المدعين لمنزلتهم في أسفل درك منها، كلّما أرادوا أن يخرجوا منها أعيدوا فيها، و كلما نضجت جلودهم بدّلنا هم جلودا غيرها، ليذوقوا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 يا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تنظرا أنوار حججي بعين الحسد، فأهبطكما من جواري و أحلّكما هواني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فوسوس لهما الشيطان ليبدي لهما ما ووري عنهما من سوآتهما،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إني لكما لمن الناصحين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فدلاّهما بغرور و حملهما على تمني منزلتهم؛ فنظرا إليهم بعين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فخذلا حتى أكلا من تلك الشجرة، و هي شجرة الحنطة؛ فعاد مكان ما أكلا 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الحنطة كلها مما لم يأكلاه، و أصل الشعير كله مما عاد مكان ما أكلاه</w:t>
      </w:r>
      <w:r>
        <w:rPr>
          <w:rFonts w:eastAsia="Amiri" w:cs="Amiri" w:ascii="Amiri" w:hAnsi="Amiri"/>
          <w:color w:val="111111"/>
          <w:sz w:val="28"/>
          <w:szCs w:val="28"/>
          <w:rtl w:val="true"/>
          <w:lang w:bidi="ar-SA"/>
        </w:rPr>
        <w:t xml:space="preserve">. </w:t>
      </w:r>
      <w:bookmarkStart w:id="419" w:name="pg20141_227710"/>
    </w:p>
    <w:p>
      <w:pPr>
        <w:pStyle w:val="BookText"/>
        <w:rPr/>
      </w:pPr>
      <w:bookmarkEnd w:id="419"/>
      <w:r>
        <w:rPr>
          <w:rFonts w:ascii="Amiri" w:hAnsi="Amiri" w:eastAsia="Amiri" w:cs="Amiri"/>
          <w:color w:val="111111"/>
          <w:sz w:val="28"/>
          <w:sz w:val="28"/>
          <w:szCs w:val="28"/>
          <w:rtl w:val="true"/>
          <w:lang w:bidi="ar-SA"/>
        </w:rPr>
        <w:t>فلما أكلا من الشجرة طار الحلي و الحلل من أجسادهما و بقيا عاريين، فطفقا يخصفان عليهما من ورق الجنة، و ناداهما ربهما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أنهكما عن تلكما الشجرة و أقل لكما إن الشيطان لكما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اهبطا من جواري، فلا يجاورني في جنتي من يعصيني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فهبطا موكولين إلى أنفسهما في طلب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يتوب عليهما جاءهما جبرئيل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ظلمتما أنفسكما بتمني منزلة من فضّل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فجزاؤكما ما قد عوقبتما به من الهبوط من جوار اللّه تعالى إلى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فاسألا ربكما بحق الأسماء التي رأيتماها على ساق العرش حتى يتوب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بحق الأكرمين عليك عليهم السّلام محمد و علي و فاطمة و الحسن و الحسين و الأئمة التسعة إلا تبت علينا و رحمتنا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فتاب اللّه عليهما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أنبياء اللّه بعد ذلك يحفظون هذه الأمانة و يخبرون بها أوصيائهم، و المخلصين من أممهم، فيأبون حملها و يشفقون من ادعائها، و حملها الإنسان الذي قد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فأصل كل ظلم منه إلى يوم القيامة،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5"/>
      </w:r>
    </w:p>
    <w:p>
      <w:pPr>
        <w:pStyle w:val="Heading5"/>
        <w:numPr>
          <w:ilvl w:val="4"/>
          <w:numId w:val="1"/>
        </w:numPr>
        <w:rPr/>
      </w:pPr>
      <w:bookmarkStart w:id="420" w:name="__RefHeading___Toc3702555_2320776876"/>
      <w:bookmarkStart w:id="421" w:name="_Toc155"/>
      <w:bookmarkEnd w:id="420"/>
      <w:r>
        <w:rPr>
          <w:rtl w:val="true"/>
        </w:rPr>
        <w:t>المصادر</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عن معاني الأخبار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عن معاني الأخبار شطرا من الحديث،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القدسية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شطرا من الحديث بتفاوت يسير </w:t>
      </w:r>
      <w:bookmarkStart w:id="422" w:name="pg20141_227711"/>
    </w:p>
    <w:p>
      <w:pPr>
        <w:pStyle w:val="BookText"/>
        <w:rPr/>
      </w:pPr>
      <w:bookmarkEnd w:id="422"/>
      <w:r>
        <w:rPr>
          <w:rFonts w:ascii="Amiri" w:hAnsi="Amiri" w:eastAsia="Amiri" w:cs="Amiri"/>
          <w:color w:val="111111"/>
          <w:sz w:val="28"/>
          <w:sz w:val="28"/>
          <w:szCs w:val="28"/>
          <w:rtl w:val="true"/>
          <w:lang w:bidi="ar-SA"/>
        </w:rPr>
        <w:t>في السند و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المبين في قصص الأنبياء و المرسلين،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3702557_2320776876"/>
      <w:bookmarkStart w:id="424" w:name="_Toc156"/>
      <w:bookmarkEnd w:id="423"/>
      <w:r>
        <w:rPr>
          <w:rtl w:val="true"/>
        </w:rPr>
        <w:t>الأسانيد</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3702559_2320776876"/>
      <w:bookmarkStart w:id="426" w:name="_Toc157"/>
      <w:bookmarkEnd w:id="425"/>
      <w:r>
        <w:rPr/>
        <w:t>7</w:t>
      </w:r>
      <w:r>
        <w:rPr>
          <w:rtl w:val="true"/>
        </w:rPr>
        <w:t xml:space="preserve"> </w:t>
      </w:r>
      <w:r>
        <w:rPr>
          <w:rtl w:val="true"/>
        </w:rPr>
        <w:t>المتن</w:t>
      </w:r>
      <w:r>
        <w:rPr>
          <w:rtl w:val="true"/>
        </w:rPr>
        <w:t>:</w:t>
      </w:r>
      <w:bookmarkEnd w:id="426"/>
    </w:p>
    <w:p>
      <w:pPr>
        <w:pStyle w:val="Heading5"/>
        <w:numPr>
          <w:ilvl w:val="4"/>
          <w:numId w:val="1"/>
        </w:numPr>
        <w:rPr/>
      </w:pPr>
      <w:bookmarkStart w:id="427" w:name="__RefHeading___Toc3702561_2320776876"/>
      <w:bookmarkStart w:id="428" w:name="_Toc158"/>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رسول اللّه صلّى اللّه عليه و آله فسلّمت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أرني الحق حتى أتّبعه و أنظر إليه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لج إلى المخدع</w:t>
      </w:r>
      <w:r>
        <w:rPr>
          <w:rStyle w:val="FootnoteAnchor"/>
          <w:rtl w:val="true"/>
        </w:rPr>
        <w:footnoteReference w:id="16"/>
      </w:r>
      <w:r>
        <w:rPr>
          <w:rFonts w:ascii="IRNazanin" w:hAnsi="IRNazanin" w:eastAsia="IRNazanin"/>
          <w:color w:val="111111"/>
          <w:sz w:val="28"/>
          <w:sz w:val="28"/>
          <w:szCs w:val="28"/>
          <w:rtl w:val="true"/>
          <w:lang w:bidi="fa-IR"/>
        </w:rPr>
        <w:t>فانظر ما ذا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فولجت فرأيت أمير المؤمنين عليه السّلام راكعا و ساجدا، و هو يقول عقيب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بحرمة نبيك محمد عبدك و رسولك، اغفر للخاطئين من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لأخبر رسول اللّه صلّى اللّه عليه و آله بذلك، فوجدته راكعا و ساجدا، و يخشع في ركوعه و سجوده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بحرمة عبدك علي وليك، اغفر للعاصين من أمتي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الهلع حتى غشي عليّ‌؛ فأوجز في صلاته فرفع النبي صلّى اللّه عليه و آله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أكفر بعد الإيمان‌؟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 لكني رأيت عليا يسأل اللّه بك و أنت تسأل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أعلم أيّكما أوجه عند اللّه تعالى من الآخر</w:t>
      </w:r>
      <w:r>
        <w:rPr>
          <w:rFonts w:eastAsia="Amiri" w:cs="Amiri" w:ascii="Amiri" w:hAnsi="Amiri"/>
          <w:color w:val="111111"/>
          <w:sz w:val="28"/>
          <w:szCs w:val="28"/>
          <w:rtl w:val="true"/>
          <w:lang w:bidi="ar-SA"/>
        </w:rPr>
        <w:t xml:space="preserve">. </w:t>
      </w:r>
      <w:bookmarkStart w:id="429" w:name="pg20141_227712"/>
    </w:p>
    <w:p>
      <w:pPr>
        <w:pStyle w:val="BookText"/>
        <w:rPr/>
      </w:pPr>
      <w:bookmarkEnd w:id="42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خلقني و عليا و الحسن و الحسين من نور عظمته قبل الخلق بألفي عام حين لا تسبيح و لا 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ينشئ الصنعة فتق نوري فخلق منه السموات و الأرض، و أنا و اللّه أجلّ و أفضل من السموات و الأرض، و فتق نور علي فخلق منه العرش و الكرسي، و علي و اللّه أجلّ و أفضل من العرش و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فتق نور الحسن فخلق منه اللوح و القلم، و الحسن و اللّه أجلّ من اللوح 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فتق نور الحسين فخلق منه الجنان و الحور العين، و الحسين و اللّه أجلّ و أفضل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فأظلمت المشارق و المغارب، فشكت الملائكة إلى اللّه عز و جل الظلمة 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هؤلاء الأشباح الذي خلقت إلا ما فرجت عنّا من هذه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فخلق اللّه عز و جل روحا و قرنها بأخرى، فخلق منها نورا ثم أضاف النور إلى الروح فخلق منهما الزهراء فاطمة، فأقامها أمام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فأضاء منها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إذا كان يوم القيامة يقول اللّه عز و جل لي و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شئتما و أدخلا النار من شئتما، و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الكفّار العنيد؟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من جحد نبوّتي، و العنيد من عاند عليا عليه السّلام و أهل بيته و شيعته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3702563_2320776876"/>
      <w:bookmarkStart w:id="431" w:name="_Toc159"/>
      <w:bookmarkEnd w:id="430"/>
      <w:r>
        <w:rPr>
          <w:rtl w:val="true"/>
        </w:rPr>
        <w:t>المصادر</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في فضائل محمد و 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المنهج الثالث، الباب الأول، عن كتاب المناقب الفاخرة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الفاخرة في العترة الطاهرة على ما نقله في حلية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المناقب الفاخرة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الباب الثاني الحديث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المجلس الثامن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 xml:space="preserve">. </w:t>
      </w:r>
      <w:bookmarkStart w:id="432" w:name="pg20141_227713"/>
    </w:p>
    <w:p>
      <w:pPr>
        <w:pStyle w:val="BookText"/>
        <w:rPr/>
      </w:pPr>
      <w:bookmarkEnd w:id="43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نور نبوي،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الحسن عليه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عن كتاب المناقب الفاخرة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3702565_2320776876"/>
      <w:bookmarkStart w:id="434" w:name="_Toc160"/>
      <w:bookmarkEnd w:id="433"/>
      <w:r>
        <w:rPr>
          <w:rtl w:val="true"/>
        </w:rPr>
        <w:t>الأسانيد</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الأمين أبو عبد اللّه محمد بن محمد الجلابي المغازلي،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علي، عن علي بن محمد بن مخلد، عن جعفر بن حفص، عن سواد بن محمد، عن عبد اللّه بن نجيح، عن محمد بن مسلم البطائحي، عن محمد بن يحيى الأنصاري، عن عمّه حارثة، عن زيد بن عبد اللّه بن مسعود،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 الظاهرة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هذا التأويل خبر حسن، و هو ما روي بحذف الأسانيد، عن عبد اللّه بن مسعود</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3702567_2320776876"/>
      <w:bookmarkStart w:id="436" w:name="_Toc161"/>
      <w:bookmarkEnd w:id="435"/>
      <w:r>
        <w:rPr/>
        <w:t>8</w:t>
      </w:r>
      <w:r>
        <w:rPr>
          <w:rtl w:val="true"/>
        </w:rPr>
        <w:t xml:space="preserve"> </w:t>
      </w:r>
      <w:r>
        <w:rPr>
          <w:rtl w:val="true"/>
        </w:rPr>
        <w:t>المتن</w:t>
      </w:r>
      <w:r>
        <w:rPr>
          <w:rtl w:val="true"/>
        </w:rPr>
        <w:t>:</w:t>
      </w:r>
      <w:bookmarkEnd w:id="436"/>
    </w:p>
    <w:p>
      <w:pPr>
        <w:pStyle w:val="Heading5"/>
        <w:numPr>
          <w:ilvl w:val="4"/>
          <w:numId w:val="1"/>
        </w:numPr>
        <w:rPr/>
      </w:pPr>
      <w:bookmarkStart w:id="437" w:name="__RefHeading___Toc3702569_2320776876"/>
      <w:bookmarkStart w:id="438" w:name="_Toc162"/>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عن النبي صلّى اللّه عليه و آله أن اللّه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الأنبياء و علي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 عليا و فاطمة و الحسن و الحسين و الأئمة من نور واحد، ثم ذكر أسمائهم واحدا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 هذا القائم</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3702571_2320776876"/>
      <w:bookmarkStart w:id="440" w:name="_Toc163"/>
      <w:bookmarkEnd w:id="439"/>
      <w:r>
        <w:rPr>
          <w:rtl w:val="true"/>
        </w:rPr>
        <w:t>المصادر</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702573_2320776876"/>
      <w:bookmarkStart w:id="442" w:name="_Toc164"/>
      <w:bookmarkEnd w:id="441"/>
      <w:r>
        <w:rPr>
          <w:rtl w:val="true"/>
        </w:rPr>
        <w:t>الأسانيد</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الطبراني، عن محمد بن المثني البغدادي، عن محمد بن إسماعيل البرقي، عن موسى بن عيسى، عن هشام بن عبد اللّه، عن علي بن علي، عن عمرو بن شمر، عن جابر، عن محمد بن علي الباقر عليه السّلام، عن سالم بن عبد اللّه بن عمر بن الخطاب، عن أبيه، عن النبي صلّى اللّه عليه و آله</w:t>
      </w:r>
      <w:r>
        <w:rPr>
          <w:rFonts w:eastAsia="Amiri" w:cs="Amiri" w:ascii="Amiri" w:hAnsi="Amiri"/>
          <w:color w:val="111111"/>
          <w:sz w:val="28"/>
          <w:szCs w:val="28"/>
          <w:rtl w:val="true"/>
          <w:lang w:bidi="ar-SA"/>
        </w:rPr>
        <w:t>.</w:t>
      </w:r>
      <w:bookmarkStart w:id="443" w:name="pg20141_227714"/>
    </w:p>
    <w:p>
      <w:pPr>
        <w:pStyle w:val="Heading4"/>
        <w:numPr>
          <w:ilvl w:val="3"/>
          <w:numId w:val="1"/>
        </w:numPr>
        <w:rPr/>
      </w:pPr>
      <w:bookmarkStart w:id="444" w:name="__RefHeading___Toc3702575_2320776876"/>
      <w:bookmarkStart w:id="445" w:name="_Toc165"/>
      <w:bookmarkEnd w:id="443"/>
      <w:bookmarkEnd w:id="444"/>
      <w:r>
        <w:rPr/>
        <w:t>9</w:t>
      </w:r>
      <w:r>
        <w:rPr>
          <w:rtl w:val="true"/>
        </w:rPr>
        <w:t xml:space="preserve"> </w:t>
      </w:r>
      <w:r>
        <w:rPr>
          <w:rtl w:val="true"/>
        </w:rPr>
        <w:t>المتن</w:t>
      </w:r>
      <w:r>
        <w:rPr>
          <w:rtl w:val="true"/>
        </w:rPr>
        <w:t>:</w:t>
      </w:r>
      <w:bookmarkEnd w:id="445"/>
    </w:p>
    <w:p>
      <w:pPr>
        <w:pStyle w:val="Heading5"/>
        <w:numPr>
          <w:ilvl w:val="4"/>
          <w:numId w:val="1"/>
        </w:numPr>
        <w:rPr/>
      </w:pPr>
      <w:bookmarkStart w:id="446" w:name="__RefHeading___Toc3702577_2320776876"/>
      <w:bookmarkStart w:id="447" w:name="_Toc166"/>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في بعض الأيام صلاة الفجر، ثم أقبل علينا بوجهه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النبيون فأنا، و أما الصديقون فأخي علي، و أما الشهداء فعمي حمزة، و أما الصالحون فابنتي فاطمة و أولادها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حاضرا، فوثب و جلس بين يدي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أنا و أنت و علي و فاطمة و الحسن و الحسين من نبعة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تعرف بعلي و فاطمة و الحسن و الحسين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من نبعة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 و لكن يا عم إن اللّه خلقني و خلق عليا و فاطمة و الحسن و الحسين قبل أن يخلق آدم حين لا سماء مبنية و لا أرض مدحية و لا ظلمة و لا نور و لا شمس و لا قمر و لا 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بدو خلقكم،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لما أراد اللّه أن يخلقنا تكلم بكلمة خلق منها نورا، ثم تكلم بكلمة أخري فخلق منها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مزج النور بالروح، فخلقني و خلق عليا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نسبحه حين لا تسبيح، و نقدسه حين لا 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تعالى أن ينشئ الصنعة فتق</w:t>
      </w:r>
      <w:r>
        <w:rPr>
          <w:rStyle w:val="FootnoteAnchor"/>
          <w:rtl w:val="true"/>
        </w:rPr>
        <w:footnoteReference w:id="17"/>
      </w:r>
      <w:r>
        <w:rPr>
          <w:rFonts w:ascii="Amiri" w:hAnsi="Amiri" w:eastAsia="Amiri" w:cs="Amiri"/>
          <w:color w:val="111111"/>
          <w:sz w:val="28"/>
          <w:sz w:val="28"/>
          <w:szCs w:val="28"/>
          <w:rtl w:val="true"/>
          <w:lang w:bidi="ar-SA"/>
        </w:rPr>
        <w:t>نوري فخلق منه العرش؛ فالعرش من نوري و نوري من نور اللّه، و نوري أفضل من العرش</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نور أخي علي فخلق منه الملائكة؛ فالملائكة من نور أخي علي و نور علي من نور اللّه و علي أفضل من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فتق نور ابنتي فاطمة فخلق منه السموات و الأرض؛ فالسماوات و الأرض من نور ابنتي فاطمة و نور ابنتي فاطمة من نور اللّه تعالى، و ابنتي فاطمة أفضل من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الحسن و خلق منه الشمس و القمر؛ فالشمس و القمر من نور ولدي الحسن و نور ولدي الحسن من نور اللّه و الحسن أفضل من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الحسين فخلق منه الجنة و الحور العين؛ فالجنة و الحور العين من نور ولدي الحسين و نور ولدي الحسين من نور اللّه؛ فولدي الحسين أفضل من الجنة و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الظلمات أن تمرّ على سحائب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فأظلمت السموات على الملائكة، فضجت الملائكة بالتقديس و التسبيح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إلهنا و سيدنا، منذ خلقتنا و عرّفتنا هذه الأشباح لم نر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هذه الأشباح إلا ما كشفت عنا هذه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اللّه من نور ابنتي فاطمة قناديل، فعلّقها في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فأزهرت السموات و الأرض ثم أشرقت بنورها، فلأجل 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لمن هذا النور الزاهر الذي قد أشرقت به السموات و الأرض‌؟ فأوحى اللّه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نور اخترعته من نور جلالي لأمتي فاطمة ابنة حبيبي و زوجة وليي و أخي نبيي و أبو حججي على عبادي في بلادي، أشهدكم ملائكتي أني قد جعلت ثواب تسبيحكم و تقديسكم لهذه المرأة و شيعتها و محبيها إلى يوم القيامة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w:t>
      </w:r>
      <w:r>
        <w:rPr>
          <w:rStyle w:val="FootnoteAnchor"/>
          <w:rtl w:val="true"/>
        </w:rPr>
        <w:footnoteReference w:id="18"/>
      </w:r>
      <w:r>
        <w:rPr>
          <w:rFonts w:ascii="Amiri" w:hAnsi="Amiri" w:eastAsia="Amiri" w:cs="Amiri"/>
          <w:color w:val="111111"/>
          <w:sz w:val="28"/>
          <w:sz w:val="28"/>
          <w:szCs w:val="28"/>
          <w:rtl w:val="true"/>
          <w:lang w:bidi="ar-SA"/>
        </w:rPr>
        <w:t>نفخ اللّه تعالى في آدم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عبدان أريد أن أخلقهما في دار الدنيا لما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يكونان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فارفع رأسك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آدم رأسه و إذا مكتوب على ساق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نبي الرحمة و علي مقيم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عرفهما زكي و طاب، و من جهلهما لعن و 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آدم عليه السّلام نقل نور حبيبه في صلبه</w:t>
      </w:r>
      <w:r>
        <w:rPr>
          <w:rFonts w:eastAsia="Amiri" w:cs="Amiri" w:ascii="Amiri" w:hAnsi="Amiri"/>
          <w:color w:val="111111"/>
          <w:sz w:val="28"/>
          <w:szCs w:val="28"/>
          <w:rtl w:val="true"/>
          <w:lang w:bidi="ar-SA"/>
        </w:rPr>
        <w:t xml:space="preserve">. </w:t>
      </w:r>
      <w:bookmarkStart w:id="448" w:name="pg20141_227716"/>
    </w:p>
    <w:p>
      <w:pPr>
        <w:pStyle w:val="BookText"/>
        <w:rPr/>
      </w:pPr>
      <w:bookmarkEnd w:id="448"/>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فاستقررت في الجانب الأيمن، و أما علي فاستقرّ في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آدم و حواء تبخترا في الجنة، فقال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أحسن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جبرئيل أن ائت بعبديّ إلى 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الفردوس نظرا إلى جارية جالسة إلى درنوك</w:t>
      </w:r>
      <w:r>
        <w:rPr>
          <w:rStyle w:val="FootnoteAnchor"/>
          <w:rtl w:val="true"/>
        </w:rPr>
        <w:footnoteReference w:id="19"/>
      </w:r>
      <w:r>
        <w:rPr>
          <w:rFonts w:ascii="Amiri" w:hAnsi="Amiri" w:eastAsia="Amiri" w:cs="Amiri"/>
          <w:color w:val="111111"/>
          <w:sz w:val="28"/>
          <w:sz w:val="28"/>
          <w:szCs w:val="28"/>
          <w:rtl w:val="true"/>
          <w:lang w:bidi="ar-SA"/>
        </w:rPr>
        <w:t>من درانيك الجنة، على رأسها تاج من نور، في أذنيها قرطان من نور، قد أشرقت الجنان من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نبي الرحمة فاطمة بنت محمد الذي يكون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التاج الذي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بعلها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هذان القرطان اللذان في أذنيها؟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الحسن و الحسين ابناها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أخلقوا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موجودون في غوامض علم اللّه تعالى قبل أن يخلق الخلق بأربعين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العباس من رسول اللّه صلّى اللّه عليه و آله ذلك وثب و قبّل بين عيني علي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علي أنت الحجة البالغة لمن آمن باللّه و اليوم الآخر</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3702579_2320776876"/>
      <w:bookmarkStart w:id="450" w:name="_Toc167"/>
      <w:bookmarkEnd w:id="449"/>
      <w:r>
        <w:rPr>
          <w:rtl w:val="true"/>
        </w:rPr>
        <w:t>المصادر</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الأنوار للطوسي، على ما في 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على ما في البرهان 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الجنان لفضل اللّه بن محمود الفارسي،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المنهج الرابع، الباب الأول،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المقصد الأول، الباب الثاني، الحديث الثامن،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عن كنز الفوائد شطرا من الحديث، 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رياض الجنان، و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مصباح الأنوار، و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الأنوار شطرا من الحديث</w:t>
      </w:r>
      <w:r>
        <w:rPr>
          <w:rFonts w:eastAsia="Amiri" w:cs="Amiri" w:ascii="Amiri" w:hAnsi="Amiri"/>
          <w:color w:val="111111"/>
          <w:sz w:val="28"/>
          <w:szCs w:val="28"/>
          <w:rtl w:val="true"/>
          <w:lang w:bidi="ar-SA"/>
        </w:rPr>
        <w:t xml:space="preserve">. </w:t>
      </w:r>
      <w:bookmarkStart w:id="451" w:name="pg20141_227717"/>
    </w:p>
    <w:p>
      <w:pPr>
        <w:pStyle w:val="BookText"/>
        <w:rPr/>
      </w:pPr>
      <w:bookmarkEnd w:id="45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في أحوال النبي و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 تاريخ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بحار الأنوار، عن روض الجنان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 لأبي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مصباح الأنوار،</w:t>
      </w:r>
    </w:p>
    <w:p>
      <w:pPr>
        <w:pStyle w:val="Heading5"/>
        <w:numPr>
          <w:ilvl w:val="4"/>
          <w:numId w:val="1"/>
        </w:numPr>
        <w:rPr/>
      </w:pPr>
      <w:bookmarkStart w:id="452" w:name="__RefHeading___Toc3702581_2320776876"/>
      <w:bookmarkStart w:id="453" w:name="_Toc168"/>
      <w:bookmarkEnd w:id="452"/>
      <w:r>
        <w:rPr>
          <w:rtl w:val="true"/>
        </w:rPr>
        <w:t>الأسانيد</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أنس عن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3702583_2320776876"/>
      <w:bookmarkStart w:id="455" w:name="_Toc169"/>
      <w:bookmarkEnd w:id="454"/>
      <w:r>
        <w:rPr/>
        <w:t>10</w:t>
      </w:r>
      <w:r>
        <w:rPr>
          <w:rtl w:val="true"/>
        </w:rPr>
        <w:t xml:space="preserve"> </w:t>
      </w:r>
      <w:r>
        <w:rPr>
          <w:rtl w:val="true"/>
        </w:rPr>
        <w:t>المتن</w:t>
      </w:r>
      <w:r>
        <w:rPr>
          <w:rtl w:val="true"/>
        </w:rPr>
        <w:t>:</w:t>
      </w:r>
      <w:bookmarkEnd w:id="455"/>
    </w:p>
    <w:p>
      <w:pPr>
        <w:pStyle w:val="Heading5"/>
        <w:numPr>
          <w:ilvl w:val="4"/>
          <w:numId w:val="1"/>
        </w:numPr>
        <w:rPr/>
      </w:pPr>
      <w:bookmarkStart w:id="456" w:name="__RefHeading___Toc3702585_2320776876"/>
      <w:bookmarkStart w:id="457" w:name="_Toc170"/>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آدم و سوّاه و علّمه أسماء كل شيء و عرضهم على الملائكة، جعل محمدا و عليا و فاطمة و الحسن و الحسين أشباحا خمسة في ظهر آدم، و كانت أنوارهم تضيء في الآفاق من السموات و الحجب و الجنان و الكرسي و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تعالى الملائكة بالسجود لآدم تعظيما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فضّله بأن جعله وعاء لتلك الأشباح التي قد عمّ أنوارها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لآدم إلا إبليس، أبى أن يتواضع لجلال عظمة اللّه و أن يتواضع لأنوارنا أهل البيت، و قد تواضعت لها الملائكة كلها؛ و استكبر و ترفّع، و كان بإبائه ذلك و تكبّره من الكافرين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إن آدم لما رأى النور ساطعا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اللّه قد نقل أشباحنا من ذروة العرش إلى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النور و لم يتبيّن الأشباح</w:t>
      </w:r>
      <w:r>
        <w:rPr>
          <w:rFonts w:eastAsia="Amiri" w:cs="Amiri" w:ascii="Amiri" w:hAnsi="Amiri"/>
          <w:color w:val="111111"/>
          <w:sz w:val="28"/>
          <w:szCs w:val="28"/>
          <w:rtl w:val="true"/>
          <w:lang w:bidi="ar-SA"/>
        </w:rPr>
        <w:t xml:space="preserve">. </w:t>
      </w:r>
      <w:bookmarkStart w:id="458" w:name="pg20141_227718"/>
    </w:p>
    <w:p>
      <w:pPr>
        <w:pStyle w:val="BookText"/>
        <w:rPr/>
      </w:pPr>
      <w:bookmarkEnd w:id="45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 لذلك أمرت الملائكة بالسجود لك، إذ كنت وعاء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بيّنتها 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آدم إلى ذروة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آدم و وقع نور أشباحنا من ظهر آدم على ذروة العرش، فانطبع فيه صور أنوار أشباحنا التي في ظهره كما ينطبع وجه الإنسان في المرآة الصافية، فرأى أشباحنا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الأشباح‌؟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 بريّاتي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أنا المحمود الحميد في أفعالي، شققت له اسما من اسمي؛ و هذا علي و أنا العلي العظيم، شققت له اسما من اسمي؛ و هذه فاطمة و أنا فاطر السموات و الأرض، فاطم أعدائي عن رحمتي يوم فصل قضائي، و فاطم أوليائي عما يعتريهم و يسيئهم، فشققت لها اسما من اسمي؛ و هذان الحسن و الحسين و أنا المحسن و المجمل، شققت اسميهما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خيار خليقتي و كرام 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آخذ و بهم أعطي، و بهم أعاقب و بهم أثيب، فتوسّل إليّ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 إذا دهتك داهية فاجعلهم إليّ شفعاؤك، فإني آليت على نفسي قسما حقا أن لا أخيب بهم آملا و لا أردّ بهم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حين زلّت منه الخطيئة، دعا اللّه عز و جل بهم فتاب عليه و غفر له</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3702587_2320776876"/>
      <w:bookmarkStart w:id="460" w:name="_Toc171"/>
      <w:bookmarkEnd w:id="459"/>
      <w:r>
        <w:rPr>
          <w:rtl w:val="true"/>
        </w:rPr>
        <w:t>المصادر</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في تفسير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تفسير الإمام عليه السّلام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w:t>
      </w:r>
      <w:r>
        <w:rPr>
          <w:rFonts w:eastAsia="Amiri" w:cs="Amiri" w:ascii="Amiri" w:hAnsi="Amiri"/>
          <w:color w:val="111111"/>
          <w:sz w:val="28"/>
          <w:szCs w:val="28"/>
          <w:rtl w:val="true"/>
          <w:lang w:bidi="ar-SA"/>
        </w:rPr>
        <w:t xml:space="preserve">. </w:t>
      </w:r>
      <w:bookmarkStart w:id="461" w:name="pg20141_227719"/>
    </w:p>
    <w:p>
      <w:pPr>
        <w:pStyle w:val="Heading5"/>
        <w:numPr>
          <w:ilvl w:val="4"/>
          <w:numId w:val="1"/>
        </w:numPr>
        <w:rPr/>
      </w:pPr>
      <w:bookmarkStart w:id="462" w:name="__RefHeading___Toc3702589_2320776876"/>
      <w:bookmarkStart w:id="463" w:name="_Toc172"/>
      <w:bookmarkEnd w:id="461"/>
      <w:bookmarkEnd w:id="462"/>
      <w:r>
        <w:rPr>
          <w:rtl w:val="true"/>
        </w:rPr>
        <w:t>الأسانيد</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الإمام العسكري على ما في أول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الفضل شاذان بن جبرئيل بن إسماعيل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محمد بن شراهتك الحسيني الجرجاني، عن السيد أبي جعفر مهدي بن الحارث الحسيني المرعشي، عن الشيخ الصدوق أبي عبد اللّه جعفر بن محمد الدوريستي، عن أبيه، عن الشيخ الفقيه أبي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في بعض النسخ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محمد بن جعفر بن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الشيخان الفقيهان أبو الحسن محمد بن أحمد بن علي بن الحسن بن شاذان و أبو محمد جعفر بن أحمد بن علي القمي،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القاسم المفسّر الأسترآبادي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يوسف بن محمد بن زياد، و أبو الحسن علي بن محمد بن سيار</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3702591_2320776876"/>
      <w:bookmarkStart w:id="465" w:name="_Toc173"/>
      <w:bookmarkEnd w:id="464"/>
      <w:r>
        <w:rPr/>
        <w:t>11</w:t>
      </w:r>
      <w:r>
        <w:rPr>
          <w:rtl w:val="true"/>
        </w:rPr>
        <w:t xml:space="preserve"> </w:t>
      </w:r>
      <w:r>
        <w:rPr>
          <w:rtl w:val="true"/>
        </w:rPr>
        <w:t>المتن</w:t>
      </w:r>
      <w:r>
        <w:rPr>
          <w:rtl w:val="true"/>
        </w:rPr>
        <w:t>:</w:t>
      </w:r>
      <w:bookmarkEnd w:id="465"/>
    </w:p>
    <w:p>
      <w:pPr>
        <w:pStyle w:val="Heading5"/>
        <w:numPr>
          <w:ilvl w:val="4"/>
          <w:numId w:val="1"/>
        </w:numPr>
        <w:rPr/>
      </w:pPr>
      <w:bookmarkStart w:id="466" w:name="__RefHeading___Toc3702593_2320776876"/>
      <w:bookmarkStart w:id="467" w:name="_Toc174"/>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مرفوعا 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 آله في المسجد إذ دخل العباس بن عبد المطلب، فسلّم فردّ النبي صلّى اللّه عليه و آله، و رحّب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بما فضّل اللّه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المعادن واحدة‌؟</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أخبرك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خلق عليا و لا سماء و لا أرض و لا جنة و لا نار و لا لوح و لا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عز و جل بدو خلقنا تكلم بكلمة فكانت نورا، ثم تكلم كلمة ثانية فكانت روحا فمزج فيما بينهما و اعتدلا فخلقني و عليا منهما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فتق من نوري نور العرش، فأنا أجل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من نور علي نور السموات، فعلي أجلّ من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من نور الحسن نور الشمس و من نور الحسين نور القمر، فهما أجل من الشمس و القمر</w:t>
      </w:r>
      <w:r>
        <w:rPr>
          <w:rFonts w:eastAsia="Amiri" w:cs="Amiri" w:ascii="Amiri" w:hAnsi="Amiri"/>
          <w:color w:val="111111"/>
          <w:sz w:val="28"/>
          <w:szCs w:val="28"/>
          <w:rtl w:val="true"/>
          <w:lang w:bidi="ar-SA"/>
        </w:rPr>
        <w:t xml:space="preserve">. </w:t>
      </w:r>
      <w:bookmarkStart w:id="468" w:name="pg20141_227720"/>
    </w:p>
    <w:p>
      <w:pPr>
        <w:pStyle w:val="BookText"/>
        <w:rPr/>
      </w:pPr>
      <w:bookmarkEnd w:id="468"/>
      <w:r>
        <w:rPr>
          <w:rFonts w:ascii="Amiri" w:hAnsi="Amiri" w:eastAsia="Amiri" w:cs="Amiri"/>
          <w:color w:val="111111"/>
          <w:sz w:val="28"/>
          <w:sz w:val="28"/>
          <w:szCs w:val="28"/>
          <w:rtl w:val="true"/>
          <w:lang w:bidi="ar-SA"/>
        </w:rPr>
        <w:t>و كانت الملائكة تسبح اللّه تعالى و تقول في تسبيحها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أنوار ما أكرمها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تعالى أن يبلو الملائكة أرسل عليهم سحابا من ظلمة و كانت الملائكة لا تنظر أولها من آخرها و لا آخرها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منذ خلقتنا ما رأينا مثل ما نحن فيه، فنسألك بحق هذه الأنوار إلا ما كشفت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نور فاطمة الزهراء عليها السّلام يومئذ كالقنديل و علّقه في قرط العرش، فزهرت السموات السبع و الأرضون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الملائكة تسبح اللّه و تقدسه،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لأجعلنّ ثواب تسبيحكم و تقديسكم إلى يوم القيامة لمحبي هذه المرأة و أبيها و بعلها و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العباس فلقيه علي بن أبي طالب عليه السّلام فضمّه إلى صدره و قبّل ما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عترة المصطفى من أهل بيت ما أكرمكم على اللّه تعالى</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3702595_2320776876"/>
      <w:bookmarkStart w:id="470" w:name="_Toc175"/>
      <w:bookmarkEnd w:id="469"/>
      <w:r>
        <w:rPr>
          <w:rtl w:val="true"/>
        </w:rPr>
        <w:t>المصادر</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باب فيه بعض قضاياه عليه السّلام في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سيدة النساء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إرشاد القلوب، و عوالم العلوم، مجلد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في أحوال النبي و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عن بحار الأنوار عن إرشاد القلوب</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3702597_2320776876"/>
      <w:bookmarkStart w:id="472" w:name="_Toc176"/>
      <w:bookmarkEnd w:id="471"/>
      <w:r>
        <w:rPr>
          <w:rtl w:val="true"/>
        </w:rPr>
        <w:t>الأسانيد</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سلمان</w:t>
      </w:r>
      <w:r>
        <w:rPr>
          <w:rFonts w:eastAsia="Amiri" w:cs="Amiri" w:ascii="Amiri" w:hAnsi="Amiri"/>
          <w:color w:val="111111"/>
          <w:sz w:val="28"/>
          <w:szCs w:val="28"/>
          <w:rtl w:val="true"/>
          <w:lang w:bidi="ar-SA"/>
        </w:rPr>
        <w:t>.</w:t>
      </w:r>
      <w:bookmarkStart w:id="473" w:name="pg20141_227721"/>
    </w:p>
    <w:p>
      <w:pPr>
        <w:pStyle w:val="Heading4"/>
        <w:numPr>
          <w:ilvl w:val="3"/>
          <w:numId w:val="1"/>
        </w:numPr>
        <w:rPr/>
      </w:pPr>
      <w:bookmarkStart w:id="474" w:name="__RefHeading___Toc3702599_2320776876"/>
      <w:bookmarkStart w:id="475" w:name="_Toc177"/>
      <w:bookmarkEnd w:id="473"/>
      <w:bookmarkEnd w:id="474"/>
      <w:r>
        <w:rPr/>
        <w:t>12</w:t>
      </w:r>
      <w:r>
        <w:rPr>
          <w:rtl w:val="true"/>
        </w:rPr>
        <w:t xml:space="preserve"> </w:t>
      </w:r>
      <w:r>
        <w:rPr>
          <w:rtl w:val="true"/>
        </w:rPr>
        <w:t>المتن</w:t>
      </w:r>
      <w:r>
        <w:rPr>
          <w:rtl w:val="true"/>
        </w:rPr>
        <w:t>:</w:t>
      </w:r>
      <w:bookmarkEnd w:id="475"/>
    </w:p>
    <w:p>
      <w:pPr>
        <w:pStyle w:val="Heading5"/>
        <w:numPr>
          <w:ilvl w:val="4"/>
          <w:numId w:val="1"/>
        </w:numPr>
        <w:rPr/>
      </w:pPr>
      <w:bookmarkStart w:id="476" w:name="__RefHeading___Toc3702601_2320776876"/>
      <w:bookmarkStart w:id="477" w:name="_Toc178"/>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تدرون لما خلقت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خلقت فاطمة عليها السّلام حوراء إنسية، لا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عرق جبرئيل و من زغبه</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استشكل ذلك علينا؛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إنسية، لا إنسية،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جبرئيل و من زغبه‌؟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ربي تفاحة من الجنة أتاني بها جبرئيل، فضمّها إلى صدره فعرق جبرئيل و عرقت التفاحة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عرقهما شيئا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أهدى إليك تفاحة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قبّلتها و وضعتها على عيني و ضممتها إلى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يا جبرئيل، هدية ربي تؤكل‌؟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أمرت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فأفلقتها، فرأيت منها نورا ساطعا، ففزعت من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 ذلك نور المنصورة،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تخرج من صلبك، و اسمها في السماء منصورة و في الأرض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لم سمّيت في السماء منصورة و في الأرض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فاطمة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فطمت شيعتها من النار و فطمت أعداؤها عن حبها، و ذلك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يَوْمَئِذٍ يَفْرَحُ اَلْمُؤْمِنُونَ بِنَصْرِ اَللّٰهِ‌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ينصر فاطمة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702603_2320776876"/>
      <w:bookmarkStart w:id="479" w:name="_Toc179"/>
      <w:bookmarkEnd w:id="478"/>
      <w:r>
        <w:rPr>
          <w:rtl w:val="true"/>
        </w:rPr>
        <w:t>المصادر</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عن بحار الأنوار عن تفسير فرات</w:t>
      </w:r>
      <w:r>
        <w:rPr>
          <w:rFonts w:eastAsia="Amiri" w:cs="Amiri" w:ascii="Amiri" w:hAnsi="Amiri"/>
          <w:color w:val="111111"/>
          <w:sz w:val="28"/>
          <w:szCs w:val="28"/>
          <w:rtl w:val="true"/>
          <w:lang w:bidi="ar-SA"/>
        </w:rPr>
        <w:t xml:space="preserve">. </w:t>
      </w:r>
      <w:bookmarkStart w:id="480" w:name="pg20141_227722"/>
    </w:p>
    <w:p>
      <w:pPr>
        <w:pStyle w:val="BookText"/>
        <w:rPr/>
      </w:pPr>
      <w:bookmarkEnd w:id="48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تفسير فرات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3702605_2320776876"/>
      <w:bookmarkStart w:id="482" w:name="_Toc180"/>
      <w:bookmarkEnd w:id="481"/>
      <w:r>
        <w:rPr>
          <w:rtl w:val="true"/>
        </w:rPr>
        <w:t>الأسانيد</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عبد الرحمن المحاربي، معنعنا عن أبي عبد اللّه جعفر بن محمد عليه السّلام،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3702607_2320776876"/>
      <w:bookmarkStart w:id="484" w:name="_Toc181"/>
      <w:bookmarkEnd w:id="483"/>
      <w:r>
        <w:rPr/>
        <w:t>13</w:t>
      </w:r>
      <w:r>
        <w:rPr>
          <w:rtl w:val="true"/>
        </w:rPr>
        <w:t xml:space="preserve"> </w:t>
      </w:r>
      <w:r>
        <w:rPr>
          <w:rtl w:val="true"/>
        </w:rPr>
        <w:t>المتن</w:t>
      </w:r>
      <w:r>
        <w:rPr>
          <w:rtl w:val="true"/>
        </w:rPr>
        <w:t>:</w:t>
      </w:r>
      <w:bookmarkEnd w:id="484"/>
    </w:p>
    <w:p>
      <w:pPr>
        <w:pStyle w:val="Heading5"/>
        <w:numPr>
          <w:ilvl w:val="4"/>
          <w:numId w:val="1"/>
        </w:numPr>
        <w:rPr/>
      </w:pPr>
      <w:bookmarkStart w:id="485" w:name="__RefHeading___Toc3702609_2320776876"/>
      <w:bookmarkStart w:id="486" w:name="_Toc182"/>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 فاطمة عليها السّلام قبل أن يخلق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فليست هي إنسية‌؟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كيف هي حوراء إنسية‌؟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عز و جل من نوره قبل أن يخلق آدم إذ كانت الأرواح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خلق اللّه عز و جل آدم عرضت على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أين كانت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فما كان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 التقديس و التهليل و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عز و جل آدم و أخرجني من صلبه، و أحب اللّه عز و جل أن يخرجها من صلبي جعلها تفاحة في الجنة و أتاني بها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 إليه يعود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تفاحة أهداها اللّه عز و جل إليك من الجنة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فأخذتها و ضممتها إلى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ففلقتها فرأيت نورا ساطعا و فزعت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لك 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 لا تخف، فإن ذلك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و هي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bookmarkStart w:id="487" w:name="pg20141_227723"/>
    </w:p>
    <w:p>
      <w:pPr>
        <w:pStyle w:val="BookText"/>
        <w:rPr/>
      </w:pPr>
      <w:bookmarkEnd w:id="48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 لم سميت في السماء المنصورة و في الأرض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في الأرض فاطمة لأنها فطمت شيعتها من النار، و فطم أعدائها عن حبها، و هي في السماء المنصورة،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يَفْرَحُ اَلْمُؤْمِنُونَ بِنَصْرِ اَللّٰهِ يَنْصُرُ مَنْ يَشٰاءُ‌</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يعني نصر فاطمة لمحبيها</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3702611_2320776876"/>
      <w:bookmarkStart w:id="489" w:name="_Toc183"/>
      <w:bookmarkEnd w:id="488"/>
      <w:r>
        <w:rPr>
          <w:rtl w:val="true"/>
        </w:rPr>
        <w:t>المصادر</w:t>
      </w:r>
      <w:r>
        <w:rPr>
          <w:rtl w:val="true"/>
        </w:rPr>
        <w:t>:</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شطرا من الحديث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للبهبهاني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أعلام النساء للأعلمي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شطرا من الحديث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الأبرار، على ما في 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3702613_2320776876"/>
      <w:bookmarkStart w:id="491" w:name="_Toc184"/>
      <w:bookmarkEnd w:id="490"/>
      <w:r>
        <w:rPr>
          <w:rtl w:val="true"/>
        </w:rPr>
        <w:t>الأسانيد</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عبد الرحمن بن الحجاج، عن سدير الصيرفي، عن الصادق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3702615_2320776876"/>
      <w:bookmarkStart w:id="493" w:name="_Toc185"/>
      <w:bookmarkEnd w:id="492"/>
      <w:r>
        <w:rPr/>
        <w:t>14</w:t>
      </w:r>
      <w:r>
        <w:rPr>
          <w:rtl w:val="true"/>
        </w:rPr>
        <w:t xml:space="preserve"> </w:t>
      </w:r>
      <w:r>
        <w:rPr>
          <w:rtl w:val="true"/>
        </w:rPr>
        <w:t>المتن</w:t>
      </w:r>
      <w:r>
        <w:rPr>
          <w:rtl w:val="true"/>
        </w:rPr>
        <w:t>:</w:t>
      </w:r>
      <w:bookmarkEnd w:id="493"/>
    </w:p>
    <w:p>
      <w:pPr>
        <w:pStyle w:val="Heading5"/>
        <w:numPr>
          <w:ilvl w:val="4"/>
          <w:numId w:val="1"/>
        </w:numPr>
        <w:rPr/>
      </w:pPr>
      <w:bookmarkStart w:id="494" w:name="__RefHeading___Toc3702617_2320776876"/>
      <w:bookmarkStart w:id="495" w:name="_Toc186"/>
      <w:bookmarkEnd w:id="494"/>
      <w:r>
        <w:rPr>
          <w:rtl w:val="true"/>
        </w:rPr>
        <w:t>اشارة</w:t>
      </w:r>
      <w:bookmarkEnd w:id="49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خلقتك و عليا نورا، يعني روحا بلا بدن قبل أن أخلق سمواتي و أرضي و عرشي و بحري؛ فلم تزل تهلّلني و تمجّدني</w:t>
      </w:r>
      <w:r>
        <w:rPr>
          <w:rFonts w:eastAsia="Amiri" w:cs="Amiri" w:ascii="Amiri" w:hAnsi="Amiri"/>
          <w:color w:val="111111"/>
          <w:sz w:val="28"/>
          <w:szCs w:val="28"/>
          <w:rtl w:val="true"/>
          <w:lang w:bidi="ar-SA"/>
        </w:rPr>
        <w:t xml:space="preserve">. </w:t>
      </w:r>
      <w:bookmarkStart w:id="496" w:name="pg20141_227724"/>
    </w:p>
    <w:p>
      <w:pPr>
        <w:pStyle w:val="BookText"/>
        <w:rPr/>
      </w:pPr>
      <w:bookmarkEnd w:id="496"/>
      <w:r>
        <w:rPr>
          <w:rFonts w:ascii="Amiri" w:hAnsi="Amiri" w:eastAsia="Amiri" w:cs="Amiri"/>
          <w:color w:val="111111"/>
          <w:sz w:val="28"/>
          <w:sz w:val="28"/>
          <w:szCs w:val="28"/>
          <w:rtl w:val="true"/>
          <w:lang w:bidi="ar-SA"/>
        </w:rPr>
        <w:t>ثم جمعت روحيكما فجعلتكما واحدة، فكانت تسبّحني و تقدّسني و تهلّلني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قسّمتها ثنتين، ثم قسمت الثنتين ثنتين، فصارت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واحد، و على واحد، و الحسن و الحسين 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 اللّه فاطمة من نور ابتدأها روحا بلا بدن، ثم مسحنا بيمينه فأضاء نوره فينا</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702619_2320776876"/>
      <w:bookmarkStart w:id="498" w:name="_Toc187"/>
      <w:bookmarkEnd w:id="497"/>
      <w:r>
        <w:rPr>
          <w:rtl w:val="true"/>
        </w:rPr>
        <w:t>المصادر</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القدسية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3702621_2320776876"/>
      <w:bookmarkStart w:id="500" w:name="_Toc188"/>
      <w:bookmarkEnd w:id="499"/>
      <w:r>
        <w:rPr>
          <w:rtl w:val="true"/>
        </w:rPr>
        <w:t>الأسانيد</w:t>
      </w:r>
      <w:r>
        <w:rPr>
          <w:rtl w:val="true"/>
        </w:rPr>
        <w:t>:</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الحسين بن عبد اللّه، عن محمد بن عيسى و محمد بن عبد اللّه، عن علي بن حديد، عن مرازم،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3702623_2320776876"/>
      <w:bookmarkStart w:id="502" w:name="_Toc189"/>
      <w:bookmarkEnd w:id="501"/>
      <w:r>
        <w:rPr/>
        <w:t>15</w:t>
      </w:r>
      <w:r>
        <w:rPr>
          <w:rtl w:val="true"/>
        </w:rPr>
        <w:t xml:space="preserve"> </w:t>
      </w:r>
      <w:r>
        <w:rPr>
          <w:rtl w:val="true"/>
        </w:rPr>
        <w:t>المتن</w:t>
      </w:r>
      <w:r>
        <w:rPr>
          <w:rtl w:val="true"/>
        </w:rPr>
        <w:t>:</w:t>
      </w:r>
      <w:bookmarkEnd w:id="502"/>
    </w:p>
    <w:p>
      <w:pPr>
        <w:pStyle w:val="Heading5"/>
        <w:numPr>
          <w:ilvl w:val="4"/>
          <w:numId w:val="1"/>
        </w:numPr>
        <w:rPr/>
      </w:pPr>
      <w:bookmarkStart w:id="503" w:name="__RefHeading___Toc3702625_2320776876"/>
      <w:bookmarkStart w:id="504" w:name="_Toc190"/>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 فهي أرواحنا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و الأئمة من ولد الحسين، آخرهم القائم الذي يقوم بعد غيبته فيقتل الدجال، و يطهّر الأرض من كل جور و ظلم</w:t>
      </w:r>
      <w:r>
        <w:rPr>
          <w:rFonts w:eastAsia="Amiri" w:cs="Amiri" w:ascii="Amiri" w:hAnsi="Amiri"/>
          <w:color w:val="111111"/>
          <w:sz w:val="28"/>
          <w:szCs w:val="28"/>
          <w:rtl w:val="true"/>
          <w:lang w:bidi="ar-SA"/>
        </w:rPr>
        <w:t xml:space="preserve">. </w:t>
      </w:r>
      <w:bookmarkStart w:id="505" w:name="pg20141_227725"/>
    </w:p>
    <w:p>
      <w:pPr>
        <w:pStyle w:val="Heading5"/>
        <w:numPr>
          <w:ilvl w:val="4"/>
          <w:numId w:val="1"/>
        </w:numPr>
        <w:rPr/>
      </w:pPr>
      <w:bookmarkStart w:id="506" w:name="__RefHeading___Toc3702627_2320776876"/>
      <w:bookmarkStart w:id="507" w:name="_Toc191"/>
      <w:bookmarkEnd w:id="505"/>
      <w:bookmarkEnd w:id="506"/>
      <w:r>
        <w:rPr>
          <w:rtl w:val="true"/>
        </w:rPr>
        <w:t>المصادر</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 و تمام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الركن الرابع القسم الأول الفصل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بحار الأنوار و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عن كمال الدين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3702629_2320776876"/>
      <w:bookmarkStart w:id="509" w:name="_Toc192"/>
      <w:bookmarkEnd w:id="508"/>
      <w:r>
        <w:rPr>
          <w:rtl w:val="true"/>
        </w:rPr>
        <w:t>الأسانيد</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يزيد الزيات، عن الحسن بن موسى الخشاب، عن علي بن سماعة، عن علي بن الحسين بن رباط، عن أبيه،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ذكرناه عن كمال الدين، غير أن فيه الحسن بن أحمد مكان الحسين بن أحمد، و زيد بدل يزيد، و الحسن بن علي بن رباط بدل علي بن الحسن بن رباط</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3702631_2320776876"/>
      <w:bookmarkStart w:id="511" w:name="_Toc193"/>
      <w:bookmarkEnd w:id="510"/>
      <w:r>
        <w:rPr/>
        <w:t>16</w:t>
      </w:r>
      <w:r>
        <w:rPr>
          <w:rtl w:val="true"/>
        </w:rPr>
        <w:t xml:space="preserve"> </w:t>
      </w:r>
      <w:r>
        <w:rPr>
          <w:rtl w:val="true"/>
        </w:rPr>
        <w:t>المتن</w:t>
      </w:r>
      <w:r>
        <w:rPr>
          <w:rtl w:val="true"/>
        </w:rPr>
        <w:t>:</w:t>
      </w:r>
      <w:bookmarkEnd w:id="511"/>
    </w:p>
    <w:p>
      <w:pPr>
        <w:pStyle w:val="Heading5"/>
        <w:numPr>
          <w:ilvl w:val="4"/>
          <w:numId w:val="1"/>
        </w:numPr>
        <w:rPr/>
      </w:pPr>
      <w:bookmarkStart w:id="512" w:name="__RefHeading___Toc3702633_2320776876"/>
      <w:bookmarkStart w:id="513" w:name="_Toc194"/>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عن رسول اللّه صلّى اللّه عليه و آله عن اللّه تبارك و تعالى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لولاك لما خلقت الأفلاك، و لو لا علي لما خلقتك، و لو لا فاطمة لما خلقتكما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الأسرار التي أمرنا اللّه بكتمانه إلا عن أهله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3702635_2320776876"/>
      <w:bookmarkStart w:id="515" w:name="_Toc195"/>
      <w:bookmarkEnd w:id="514"/>
      <w:r>
        <w:rPr>
          <w:rtl w:val="true"/>
        </w:rPr>
        <w:t>المصادر</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اللئالي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بحر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المعارف على ما ذكره في 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العاصمة في تاريخ ولادة و 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516" w:name="pg20141_227726"/>
    </w:p>
    <w:p>
      <w:pPr>
        <w:pStyle w:val="BookText"/>
        <w:rPr/>
      </w:pPr>
      <w:bookmarkEnd w:id="51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على ما في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سيدة النساء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من بحار مناقب النبي صلّى اللّه عليه و آله 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3702637_2320776876"/>
      <w:bookmarkStart w:id="518" w:name="_Toc196"/>
      <w:bookmarkEnd w:id="517"/>
      <w:r>
        <w:rPr>
          <w:rtl w:val="true"/>
        </w:rPr>
        <w:t>الأسانيد</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بن عبد الوهاب بن العرندس، أنه روى عن الشيخ إبراهيم بن الحسن الذراق، عن الشيخ علي بن الحسن الخازني الحائري، عن الشيخ علي بن هلال الجزائري، عن الشيخ أحمد بن فهد الحلي، عن الشيخ زين العابدين، عن الشيخ أبي عبد اللّه محمد بن مكّي الشهيد بطرقه المتصلة إلى أبي جعفر محمد بن علي بن موسى بن بابويه القمي، بطريقه إلى جابر بن يزيد الجعفي، عن جابر بن عبد اللّه الأنصاري عن رسول اللّه صلّى اللّه عليه و آله، عن اللّه تبارك و تعالى أنه قال</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702639_2320776876"/>
      <w:bookmarkStart w:id="520" w:name="_Toc197"/>
      <w:bookmarkEnd w:id="519"/>
      <w:r>
        <w:rPr/>
        <w:t>17</w:t>
      </w:r>
      <w:r>
        <w:rPr>
          <w:rtl w:val="true"/>
        </w:rPr>
        <w:t xml:space="preserve"> </w:t>
      </w:r>
      <w:r>
        <w:rPr>
          <w:rtl w:val="true"/>
        </w:rPr>
        <w:t>المتن</w:t>
      </w:r>
      <w:r>
        <w:rPr>
          <w:rtl w:val="true"/>
        </w:rPr>
        <w:t>:</w:t>
      </w:r>
      <w:bookmarkEnd w:id="520"/>
    </w:p>
    <w:p>
      <w:pPr>
        <w:pStyle w:val="Heading5"/>
        <w:numPr>
          <w:ilvl w:val="4"/>
          <w:numId w:val="1"/>
        </w:numPr>
        <w:rPr/>
      </w:pPr>
      <w:bookmarkStart w:id="521" w:name="__RefHeading___Toc3702641_2320776876"/>
      <w:bookmarkStart w:id="522" w:name="_Toc198"/>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على من تخلّي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خليفتك على الناس أجمعين،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يا رب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اصطفيتك برسالاتي و أنت أميني على وحيي، ثم خلقت من طينتك الصديق الأكبر خير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جعلت له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يا محمد و على غصنها و فاطمة ورقها و الحسن و الحسين ثمرها، خلقتكم من طين في عليين، و جعلت شيعتكم من بقية طينتكم، فلأجل ذلك قلوبهم و أجسادهم تهوي إليكم</w:t>
      </w:r>
      <w:r>
        <w:rPr>
          <w:rFonts w:eastAsia="Amiri" w:cs="Amiri" w:ascii="Amiri" w:hAnsi="Amiri"/>
          <w:color w:val="111111"/>
          <w:sz w:val="28"/>
          <w:szCs w:val="28"/>
          <w:rtl w:val="true"/>
          <w:lang w:bidi="ar-SA"/>
        </w:rPr>
        <w:t xml:space="preserve">. </w:t>
      </w:r>
      <w:bookmarkStart w:id="523" w:name="pg20141_227727"/>
    </w:p>
    <w:p>
      <w:pPr>
        <w:pStyle w:val="Heading5"/>
        <w:numPr>
          <w:ilvl w:val="4"/>
          <w:numId w:val="1"/>
        </w:numPr>
        <w:rPr/>
      </w:pPr>
      <w:bookmarkStart w:id="524" w:name="__RefHeading___Toc3702643_2320776876"/>
      <w:bookmarkStart w:id="525" w:name="_Toc199"/>
      <w:bookmarkEnd w:id="523"/>
      <w:bookmarkEnd w:id="524"/>
      <w:r>
        <w:rPr>
          <w:rtl w:val="true"/>
        </w:rPr>
        <w:t>المصادر</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لابن حسنويه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عن در بحر المناقب</w:t>
      </w:r>
      <w:r>
        <w:rPr>
          <w:rFonts w:eastAsia="IRNazanin" w:cs="IRNazanin"/>
          <w:color w:val="111111"/>
          <w:sz w:val="28"/>
          <w:szCs w:val="28"/>
          <w:rtl w:val="true"/>
          <w:lang w:bidi="fa-IR"/>
        </w:rPr>
        <w:t>.</w:t>
      </w:r>
    </w:p>
    <w:p>
      <w:pPr>
        <w:pStyle w:val="Heading5"/>
        <w:numPr>
          <w:ilvl w:val="4"/>
          <w:numId w:val="1"/>
        </w:numPr>
        <w:rPr/>
      </w:pPr>
      <w:bookmarkStart w:id="526" w:name="__RefHeading___Toc3702645_2320776876"/>
      <w:bookmarkStart w:id="527" w:name="_Toc200"/>
      <w:bookmarkEnd w:id="526"/>
      <w:r>
        <w:rPr>
          <w:rtl w:val="true"/>
        </w:rPr>
        <w:t>الأسانيد</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يرفعها إلى عباد بن ياسر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20141_227729"/>
      <w:bookmarkStart w:id="529" w:name="pg20141_227729"/>
      <w:bookmarkEnd w:id="529"/>
    </w:p>
    <w:p>
      <w:pPr>
        <w:pStyle w:val="Heading3"/>
        <w:numPr>
          <w:ilvl w:val="2"/>
          <w:numId w:val="1"/>
        </w:numPr>
        <w:rPr/>
      </w:pPr>
      <w:bookmarkStart w:id="530" w:name="pg20141_227729"/>
      <w:bookmarkStart w:id="531" w:name="__RefHeading___Toc3702647_2320776876"/>
      <w:bookmarkStart w:id="532" w:name="_Toc201"/>
      <w:bookmarkEnd w:id="530"/>
      <w:bookmarkEnd w:id="531"/>
      <w:r>
        <w:rPr>
          <w:rtl w:val="true"/>
        </w:rPr>
        <w:t>المطاف الثاني خلقها عليها السّلام قبل آدم عليه السّلام</w:t>
      </w:r>
      <w:bookmarkEnd w:id="5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3" w:name="__RefHeading___Toc3702649_2320776876"/>
      <w:bookmarkStart w:id="534" w:name="_Toc202"/>
      <w:bookmarkEnd w:id="533"/>
      <w:r>
        <w:rPr>
          <w:rtl w:val="true"/>
        </w:rPr>
        <w:t>اشارة</w:t>
      </w:r>
      <w:bookmarkEnd w:id="53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20141_227731"/>
      <w:bookmarkStart w:id="536" w:name="pg20141_227731"/>
      <w:bookmarkEnd w:id="536"/>
    </w:p>
    <w:p>
      <w:pPr>
        <w:pStyle w:val="Heading4"/>
        <w:numPr>
          <w:ilvl w:val="3"/>
          <w:numId w:val="1"/>
        </w:numPr>
        <w:rPr/>
      </w:pPr>
      <w:bookmarkStart w:id="537" w:name="pg20141_227731"/>
      <w:bookmarkStart w:id="538" w:name="__RefHeading___Toc3702651_2320776876"/>
      <w:bookmarkStart w:id="539" w:name="_Toc203"/>
      <w:bookmarkEnd w:id="537"/>
      <w:bookmarkEnd w:id="538"/>
      <w:r>
        <w:rPr>
          <w:rtl w:val="true"/>
        </w:rPr>
        <w:t>في هذا المطاف</w:t>
      </w:r>
      <w:bookmarkEnd w:id="539"/>
    </w:p>
    <w:p>
      <w:pPr>
        <w:pStyle w:val="BookText"/>
        <w:rPr/>
      </w:pPr>
      <w:r>
        <w:rPr>
          <w:rFonts w:ascii="Amiri" w:hAnsi="Amiri" w:eastAsia="Amiri" w:cs="Amiri"/>
          <w:color w:val="111111"/>
          <w:sz w:val="28"/>
          <w:sz w:val="28"/>
          <w:szCs w:val="28"/>
          <w:rtl w:val="true"/>
          <w:lang w:bidi="ar-SA"/>
        </w:rPr>
        <w:t>إن فاطمة و أبوها و بعلها و بنوها عليهم السّلام كانوا محدقين بالعرش يسبّحون و تسبّح الملائكة بتسبيحهم إلى أن أمر آدم عليه السّلام بتعظيمهم و تبجيلهم و قبول ولايتهم، ثم انتقل نورهم إلى صلب آدم و إلى إبراهيم و إلى عبد اللّه و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سيطالع القارئ في هذا المطاف العناوين التالية في ثمانية و 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إسكان آدم عليه السّلام في الجنة و عرض الولاية عليه، رميه من الجنة، توبته و إقراره بالولاية، دعاؤه بحق الخمسة و غفران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علي و فاطمة و الحسن و الحسين عليهم السّلام كانوا في سرادق العرش يسبحون و تسبح الملائكة بتسبيحهم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النبي و أمير المؤمنين و فاطمة و الحسن و الحسين عليهم السّلام قبل أن يخلق الدنيا بسبعة آلاف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 أشباح رسول اللّه صلّى اللّه عليه و آله و علي و فاطمة و الحسن و الحسين عليهم السّلام قبل خلق آدم بألفي عام و إظهارهم لآدم عليه السّلام، و دلالته على تعظيمهم و تبجيلهم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نور النبي محمد صلّى اللّه عليه و آله و علي و فاطمة عليهما السّلام قبل خلق آدم بألفي عام، نور أبي طالب يطفئ الأنوار إلا خمسة أنوار و نوره من نور الخمسة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آدم فاطمة عليها السّلام في الجنة و على رأسها تاج و في أذنيها قرطان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آدم أشباح الخمسة الطيبة و تماثيلهم و أسماؤهم في ساق العرش و حفظ تلك الأسماء، مسألته عن اللّه تعالى بعد ترك الأولى و قبول توبته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آدم أشباح الخمسة الطيبة قدّام العرش، و دعائه بعد خطيئته و قبول توبته بحقهم، و جعل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آدم في يمنة العرش أشباح الخمسة، و إخبار اللّه تعالى إياه أن هؤلاء من ولدك و لولاهم ما خلقتك و ما خلقت الجنة و النار و شققت لهم خمسة أسماء من أسمائي، بمحبتهم أدخلت الجنة و ببغضهم أدخلت النار، فعند الحاجة بهؤلاء 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إشراق نور فاطمة السموات و الأرض، و اختراع هذا النور من نور جلال اللّه، ثواب تسبيح و تقديس الملائكة لشيعتها و محبيها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أربعة عشر نورا من نور عظمة اللّه قبل خلق آدم بأربعة عشر ألف عام، و هم الأسماء الحسنى التي لا يقبل اللّه من العباد عملا إلا بمعرفتهم، هم كلمات اللّه التي تلقاها آدم من اللّه فتاب عليه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النبي و علي عليهما السّلام من نور بين يدي العرش، نقل نورهما إلى صلب آدم، ثم منه إلى أصلاب طيبة و أرحام مطهرة، ثم إلى صلب إبراهيم عليه السّلام، ثم إلى صلب عبد المطلب، ثم إلى عبد اللّه و أبي طالب، و اجتماع النورين بعد ذلك في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أشباح الخمسة الطيبة عليهم السّلام في ظهر آدم عليه السّلام، و دعاؤه بهم حين ترك الأولى و زلّت به خطيئته و قبول توبته و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كتابة اسم النبي و علي و فاطمة و الحسن و الحسين عليهم السّلام على ساق العرش بالنور، غفران خطيئة آدم بهم و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نور النبي و أهل البيت عليهم السّلام بين يدي اللّه، و تسبيح الملائكة بتسبيحهم و وضع ذلك النور بعد خلق آدم في صلبه ثم في صلب نوح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صلب إبراهيم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في أكرم الأصلاب لم يلتق واحد منهم على سفاح، سادة أهل الجنة محمد و علي و جعفر و حمزة و الحسن و الحسين و فاطمة و المهدي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و تمجيد و تهليل الخمسة الطيبة بين يدى العرش قبل أن يخلق آدم بأربعة عشر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فاطمة عليها السّلام قبل خلق آدم، و كانت في حقّة تحت ساق العرش و طعامها التسبيح و التقديس و التهليل و التمجيد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آدم في ساق العرش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بن أبي طالب أمير المؤمنين، و 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وسوسة الشيطان لآدم عليه السّلام بأكل الشجرة، و على حواء بالنظر إلى فاطمة عليها السّلام بعين خاص، هبوطهما عن جوار اللّه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الأعظم صلّى اللّه عليه و آله و علي عليهما السّلام كانا نورا بين يدي اللّه قبل أن يخلق اللّه آدم بأربعة عشر ألف عام، و تقسيم ذلك النور بعد خلق آدم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رسول اللّه صلّى اللّه عليه و آله و جزء علي عليه السّلام و فاطمة عليها السّلام من جزء النبي صلّى اللّه عليه و آله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آدم و حواء صورة فاطمة عليها السّلام في قصر الجنة و تعجبهما من نورها، و تعلّم آدم عليه السّلام أسماء الخمسة و المسألة عن اللّه بحقهم لغفرانه و قبول توبته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سجود الملائكة لآدم لكونه وعاء لأشباح الخمسة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آدم خمسة أشباح النور عند العرش بالتسبيح و التقديس، قوله تعالى لآدم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لولاهم ما خلقت الجنة و لا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توسل آدم بهم بعد وقوع الخطيئة و غفران اللّه و عفوه عن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أرواح الخمسة الطيبة و الأئمة عليهم السّلام، عرض ولايتهم على السموات و الأرض و الجبال، النهي عن النظر إليهم بعين الحسد، نظرهما إليهم بعين لا يرضى اللّه، هبوطهما من الجنة عاريين، سؤال آدم و حواء عن اللّه بحقهم و قبول توبتهما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آدم و نفخ الروح فيه، سجود الملائكة لآدم، تزويجه من حواء، رؤيته خمس سطور في العرش، تعلمه أسماء الخمسة محمد و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نور محمد صلّى اللّه عليه و آله قبل أن يخلق آدم و جميع الأنبياء، خلق نور فاطمة عليها السّلام على هيئة قنديل و جعلها عند العرش و إشراق السموات و الأرض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تحاور آدم و حواء في الجنة، رؤيته شخص فاطمة عليها السّلام في قبة بلا دعامة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جسد آدم و أعضائه، تزويج آدم من حواء، جعل صداق حواء الصلاة عشر مرات على النبي و فاطمة الزهراء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آدم الى الخمسة الطيبة و سؤاله عن اللّه تعالى بهم، و قبول توبة آدم</w:t>
      </w:r>
      <w:r>
        <w:rPr>
          <w:rFonts w:eastAsia="Amiri" w:cs="Amiri" w:ascii="Amiri" w:hAnsi="Amiri"/>
          <w:color w:val="111111"/>
          <w:sz w:val="28"/>
          <w:szCs w:val="28"/>
          <w:rtl w:val="true"/>
          <w:lang w:bidi="ar-SA"/>
        </w:rPr>
        <w:t xml:space="preserve">. </w:t>
      </w:r>
      <w:bookmarkStart w:id="540" w:name="pg20141_227735"/>
    </w:p>
    <w:p>
      <w:pPr>
        <w:pStyle w:val="Heading4"/>
        <w:numPr>
          <w:ilvl w:val="3"/>
          <w:numId w:val="1"/>
        </w:numPr>
        <w:rPr/>
      </w:pPr>
      <w:bookmarkStart w:id="541" w:name="__RefHeading___Toc3702653_2320776876"/>
      <w:bookmarkStart w:id="542" w:name="_Toc204"/>
      <w:bookmarkEnd w:id="540"/>
      <w:bookmarkEnd w:id="541"/>
      <w:r>
        <w:rPr/>
        <w:t>1</w:t>
      </w:r>
      <w:r>
        <w:rPr>
          <w:rtl w:val="true"/>
        </w:rPr>
        <w:t xml:space="preserve"> </w:t>
      </w:r>
      <w:r>
        <w:rPr>
          <w:rtl w:val="true"/>
        </w:rPr>
        <w:t>المتن</w:t>
      </w:r>
      <w:r>
        <w:rPr>
          <w:rtl w:val="true"/>
        </w:rPr>
        <w:t>:</w:t>
      </w:r>
      <w:bookmarkEnd w:id="542"/>
    </w:p>
    <w:p>
      <w:pPr>
        <w:pStyle w:val="Heading5"/>
        <w:numPr>
          <w:ilvl w:val="4"/>
          <w:numId w:val="1"/>
        </w:numPr>
        <w:rPr/>
      </w:pPr>
      <w:bookmarkStart w:id="543" w:name="__RefHeading___Toc3702655_2320776876"/>
      <w:bookmarkStart w:id="544" w:name="_Toc205"/>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عرض على آدم في الميثاق ذريته، فمرّ به النبي صلّى اللّه عليه و آله و هو متكئ على علي عليه السّلام، و فاطمة عليها السّلام تتلوهما، و الحسن و الحسين عليه السّلام يتلوان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إياك أن تنظر إليهم بحسد أهبطك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أسكنه اللّه الجنة مثّل له النبي و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بحسد، ثم عرضت عليه الولاية فأنكرها، فرمته الجنة بأوراقها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تاب إلى اللّه من حسده و أقرّ بالولاية و دعا بحق الخمسة محمد و علي و فاطمة و الحسن و الحسين عليهم السّلام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6"/>
      </w:r>
    </w:p>
    <w:p>
      <w:pPr>
        <w:pStyle w:val="Heading5"/>
        <w:numPr>
          <w:ilvl w:val="4"/>
          <w:numId w:val="1"/>
        </w:numPr>
        <w:rPr/>
      </w:pPr>
      <w:bookmarkStart w:id="545" w:name="__RefHeading___Toc3702657_2320776876"/>
      <w:bookmarkStart w:id="546" w:name="_Toc206"/>
      <w:bookmarkEnd w:id="545"/>
      <w:r>
        <w:rPr>
          <w:rtl w:val="true"/>
        </w:rPr>
        <w:t>المصادر</w:t>
      </w:r>
      <w:r>
        <w:rPr>
          <w:rtl w:val="true"/>
        </w:rPr>
        <w:t>:</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 في أسماء علي عليه السّلام و أهل بيته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 xml:space="preserve">. </w:t>
      </w:r>
      <w:bookmarkStart w:id="547" w:name="pg20141_227736"/>
    </w:p>
    <w:p>
      <w:pPr>
        <w:pStyle w:val="Heading5"/>
        <w:numPr>
          <w:ilvl w:val="4"/>
          <w:numId w:val="1"/>
        </w:numPr>
        <w:rPr/>
      </w:pPr>
      <w:bookmarkStart w:id="548" w:name="__RefHeading___Toc3702659_2320776876"/>
      <w:bookmarkStart w:id="549" w:name="_Toc207"/>
      <w:bookmarkEnd w:id="547"/>
      <w:bookmarkEnd w:id="548"/>
      <w:r>
        <w:rPr>
          <w:rtl w:val="true"/>
        </w:rPr>
        <w:t>الأسانيد</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بن عياش السلمي السمرقندي، عن عبد الرحمن بن كثير،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3702661_2320776876"/>
      <w:bookmarkStart w:id="551" w:name="_Toc208"/>
      <w:bookmarkEnd w:id="550"/>
      <w:r>
        <w:rPr/>
        <w:t>2</w:t>
      </w:r>
      <w:r>
        <w:rPr>
          <w:rtl w:val="true"/>
        </w:rPr>
        <w:t xml:space="preserve"> </w:t>
      </w:r>
      <w:r>
        <w:rPr>
          <w:rtl w:val="true"/>
        </w:rPr>
        <w:t>المتن</w:t>
      </w:r>
      <w:r>
        <w:rPr>
          <w:rtl w:val="true"/>
        </w:rPr>
        <w:t>:</w:t>
      </w:r>
      <w:bookmarkEnd w:id="551"/>
    </w:p>
    <w:p>
      <w:pPr>
        <w:pStyle w:val="Heading5"/>
        <w:numPr>
          <w:ilvl w:val="4"/>
          <w:numId w:val="1"/>
        </w:numPr>
        <w:rPr/>
      </w:pPr>
      <w:bookmarkStart w:id="552" w:name="__RefHeading___Toc3702663_2320776876"/>
      <w:bookmarkStart w:id="553" w:name="_Toc209"/>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صلّى اللّه عليه و آله إذ أقبل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أخبرني عن قوله عز و جل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هم يا رسول اللّه، الذين هم أعلى من الملائكة‌؟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 كنّا في سرادق العرش، نسبح اللّه و تسبح الملائكة بتسبيحنا قبل أن يخلق اللّه عز و جل آدم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عز و جل آدم أمر الملائكة أن يسجدوا له و لم يؤمروا بالسجود إلا لأجلنا، فسجد الملائكة كلهم إلا إبليس، فإنه أبى و 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هؤلاء الخمسة المكتوبة أسماؤهم في سرادق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باب اللّه الذي يؤتى منه، بنا يهتدي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أحبنا أحبه اللّه و أسكنه جنته، و من أبغضنا أبغضه اللّه و أسكنه ناره، و لا يحبنا إلا من طاب مولده</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3702665_2320776876"/>
      <w:bookmarkStart w:id="555" w:name="_Toc210"/>
      <w:bookmarkEnd w:id="554"/>
      <w:r>
        <w:rPr>
          <w:rtl w:val="true"/>
        </w:rPr>
        <w:t>المصادر</w:t>
      </w:r>
      <w:r>
        <w:rPr>
          <w:rtl w:val="true"/>
        </w:rPr>
        <w:t>:</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الصدوق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 في أسماء علي عليه السّلام و أهل بيته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الاسم الرابع و السبعون و ستمائة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فضائل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أورد شطرا من الحديث عن فضائل الشيعة</w:t>
      </w:r>
      <w:r>
        <w:rPr>
          <w:rFonts w:eastAsia="Amiri" w:cs="Amiri" w:ascii="Amiri" w:hAnsi="Amiri"/>
          <w:color w:val="111111"/>
          <w:sz w:val="28"/>
          <w:szCs w:val="28"/>
          <w:rtl w:val="true"/>
          <w:lang w:bidi="ar-SA"/>
        </w:rPr>
        <w:t xml:space="preserve">. </w:t>
      </w:r>
      <w:bookmarkStart w:id="556" w:name="pg20141_227737"/>
    </w:p>
    <w:p>
      <w:pPr>
        <w:pStyle w:val="BookText"/>
        <w:rPr/>
      </w:pPr>
      <w:bookmarkEnd w:id="55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بحار الأنوار، عن فضائل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تفسير 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العين،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عن فضائل الشيعة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عن فضائل الشيعة</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3702667_2320776876"/>
      <w:bookmarkStart w:id="558" w:name="_Toc211"/>
      <w:bookmarkEnd w:id="557"/>
      <w:r>
        <w:rPr>
          <w:rtl w:val="true"/>
        </w:rPr>
        <w:t>الأسانيد</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ظبيان، عن أبي سعيد الخدري، رأينا هذه الأسانيد في فضائل الشيعة المطبوع، و أما في ما نقل عنه فقد ذكر الأسانيد أكمل مما في المصدر كما سنذكر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 و تفسير البرهان و 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عبد الوهاب، عن أبي الحسن محمد بن أحمد القواريري، عن أبي الحسين محمد بن عمار، عن إسماعيل بن ثوية، عن زياد بن عبد اللّه البكائي، عن سليمان الأعمش،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مقدمة تفسير مرآة الأنوار، مثل ما في فضائل الشيعة</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3702669_2320776876"/>
      <w:bookmarkStart w:id="560" w:name="_Toc212"/>
      <w:bookmarkEnd w:id="559"/>
      <w:r>
        <w:rPr/>
        <w:t>3</w:t>
      </w:r>
      <w:r>
        <w:rPr>
          <w:rtl w:val="true"/>
        </w:rPr>
        <w:t xml:space="preserve"> </w:t>
      </w:r>
      <w:r>
        <w:rPr>
          <w:rtl w:val="true"/>
        </w:rPr>
        <w:t>المتن</w:t>
      </w:r>
      <w:r>
        <w:rPr>
          <w:rtl w:val="true"/>
        </w:rPr>
        <w:t>:</w:t>
      </w:r>
      <w:bookmarkEnd w:id="560"/>
    </w:p>
    <w:p>
      <w:pPr>
        <w:pStyle w:val="BookText"/>
        <w:rPr/>
      </w:pPr>
      <w:r>
        <w:rPr>
          <w:rFonts w:ascii="Amiri" w:hAnsi="Amiri" w:eastAsia="Amiri" w:cs="Amiri"/>
          <w:color w:val="111111"/>
          <w:sz w:val="28"/>
          <w:sz w:val="28"/>
          <w:szCs w:val="28"/>
          <w:rtl w:val="true"/>
          <w:lang w:bidi="ar-SA"/>
        </w:rPr>
        <w:t>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خلقني و عليا و فاطمة و الحسن و الحسين قبل أن يخلق الدنيا بسبعة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مر في المطاف الأول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المتن و المصادر و الأسانيد</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3702671_2320776876"/>
      <w:bookmarkStart w:id="562" w:name="_Toc213"/>
      <w:bookmarkEnd w:id="561"/>
      <w:r>
        <w:rPr/>
        <w:t>4</w:t>
      </w:r>
      <w:r>
        <w:rPr>
          <w:rtl w:val="true"/>
        </w:rPr>
        <w:t xml:space="preserve"> </w:t>
      </w:r>
      <w:r>
        <w:rPr>
          <w:rtl w:val="true"/>
        </w:rPr>
        <w:t>المتن</w:t>
      </w:r>
      <w:r>
        <w:rPr>
          <w:rtl w:val="true"/>
        </w:rPr>
        <w:t>:</w:t>
      </w:r>
      <w:bookmarkEnd w:id="562"/>
    </w:p>
    <w:p>
      <w:pPr>
        <w:pStyle w:val="Heading5"/>
        <w:numPr>
          <w:ilvl w:val="4"/>
          <w:numId w:val="1"/>
        </w:numPr>
        <w:rPr/>
      </w:pPr>
      <w:bookmarkStart w:id="563" w:name="__RefHeading___Toc3702673_2320776876"/>
      <w:bookmarkStart w:id="564" w:name="_Toc214"/>
      <w:bookmarkEnd w:id="563"/>
      <w:r>
        <w:rPr>
          <w:rtl w:val="true"/>
        </w:rPr>
        <w:t>اشارة</w:t>
      </w:r>
      <w:bookmarkEnd w:id="56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في جواب السيد الفاضل في الساروية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في حديث الأشباح الرواية التي جاءت عن الثقات بأن آدم عليه السّلام رأى على العرش أشباحا يلمع نورها؛ فسأل اللّه </w:t>
      </w:r>
      <w:bookmarkStart w:id="565" w:name="pg20141_227738"/>
    </w:p>
    <w:p>
      <w:pPr>
        <w:pStyle w:val="BookText"/>
        <w:rPr/>
      </w:pPr>
      <w:bookmarkEnd w:id="565"/>
      <w:r>
        <w:rPr>
          <w:rFonts w:ascii="Amiri" w:hAnsi="Amiri" w:eastAsia="Amiri" w:cs="Amiri"/>
          <w:color w:val="111111"/>
          <w:sz w:val="28"/>
          <w:sz w:val="28"/>
          <w:szCs w:val="28"/>
          <w:rtl w:val="true"/>
          <w:lang w:bidi="ar-SA"/>
        </w:rPr>
        <w:t>عنها،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أشباح رسول اللّه و أمير المؤمنين و فاطمة و الحسن و الحسين عليهم السّلام، و أعلمه أن لو لا الأشباح التي يراها ما خلقه و لا خلق سماء و لا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فيما أظهره اللّه من الأشباح و الصور لآدم عليه السّلام ليدلّه على تعظيمهم و تبجيلهم، و جعل ذلك إجلالا لهم و مقدمة لما يفرضه من طاعتهم و دليلا على أن مصالح الدين و الدنيا لا تتم إلا بهم و لم يكونوا في تلك الحال صورا مجيبة و لا أرواحا ناطقة، لكنها كانت صورا على مثل صورهم في البشرية يدل على ما يكونون عليه في المستقبل من الهيئة و النور و الذي جعله عليهم دليلا على نور الدين بهم و ضياء الحق بحججهم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أسمائهم كانت مكتوبة إذ ذاك على العرش، و إن آدم لما تاب إلى اللّه و ناجاه بقبول توبته سأله بحقهم عليه و محلهم عنده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منكر في العقول و لا مضاد للشرع المنقول، و لو رواه الثقات المأمونون و سلّم لروايته طائفة الحق فلا طريق إلى إنكاره، و اللّه ولي التوفيق</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3702675_2320776876"/>
      <w:bookmarkStart w:id="567" w:name="_Toc215"/>
      <w:bookmarkEnd w:id="566"/>
      <w:r>
        <w:rPr>
          <w:rtl w:val="true"/>
        </w:rPr>
        <w:t>المصادر</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أجوبة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المسألة الثانية</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3702677_2320776876"/>
      <w:bookmarkStart w:id="569" w:name="_Toc216"/>
      <w:bookmarkEnd w:id="568"/>
      <w:r>
        <w:rPr/>
        <w:t>5</w:t>
      </w:r>
      <w:r>
        <w:rPr>
          <w:rtl w:val="true"/>
        </w:rPr>
        <w:t xml:space="preserve"> </w:t>
      </w:r>
      <w:r>
        <w:rPr>
          <w:rtl w:val="true"/>
        </w:rPr>
        <w:t>المتن</w:t>
      </w:r>
      <w:r>
        <w:rPr>
          <w:rtl w:val="true"/>
        </w:rPr>
        <w:t>:</w:t>
      </w:r>
      <w:bookmarkEnd w:id="569"/>
    </w:p>
    <w:p>
      <w:pPr>
        <w:pStyle w:val="Heading5"/>
        <w:numPr>
          <w:ilvl w:val="4"/>
          <w:numId w:val="1"/>
        </w:numPr>
        <w:rPr/>
      </w:pPr>
      <w:bookmarkStart w:id="570" w:name="__RefHeading___Toc3702679_2320776876"/>
      <w:bookmarkStart w:id="571" w:name="_Toc217"/>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عن أمير المؤمنين علي عليه السّلام أنه كان جالسا في الرحبة و الناس حوله‌؟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بالمكان الذي أنزلك اللّه و أبوك معذب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 فضّ اللّه فاك، و الذي بعث محمدا بالحق نبيا لو شفع أبي في كل مذنب على وجه الأرض لشفّعه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أبي معذب في النار و ابنه قسيم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إن نور أبي طالب يوم القيامة ليطفئ أنوار الخلائق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و نوري و نور فاطمة و نور الحسن و الحسين و نور ولده من الأئمة؛ إلا أن نوره من نورنا، خلقه اللّه من قبل خلق آدم بألفي عام</w:t>
      </w:r>
      <w:r>
        <w:rPr>
          <w:rFonts w:eastAsia="Amiri" w:cs="Amiri" w:ascii="Amiri" w:hAnsi="Amiri"/>
          <w:color w:val="111111"/>
          <w:sz w:val="28"/>
          <w:szCs w:val="28"/>
          <w:rtl w:val="true"/>
          <w:lang w:bidi="ar-SA"/>
        </w:rPr>
        <w:t xml:space="preserve">. </w:t>
      </w:r>
      <w:bookmarkStart w:id="572" w:name="pg20141_227739"/>
    </w:p>
    <w:p>
      <w:pPr>
        <w:pStyle w:val="Heading5"/>
        <w:numPr>
          <w:ilvl w:val="4"/>
          <w:numId w:val="1"/>
        </w:numPr>
        <w:rPr/>
      </w:pPr>
      <w:bookmarkStart w:id="573" w:name="__RefHeading___Toc3702681_2320776876"/>
      <w:bookmarkStart w:id="574" w:name="_Toc218"/>
      <w:bookmarkEnd w:id="572"/>
      <w:bookmarkEnd w:id="573"/>
      <w:r>
        <w:rPr>
          <w:rtl w:val="true"/>
        </w:rPr>
        <w:t>المصادر</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على ما في هامش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على الذاهب إلى تكفير أبي طالب، للسيد فخار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الدرجات الرفيعة، للسيد علي خان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العالمين على ما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الاحتجاج، و عن كتاب الفضائل لشاذان بن جبرئيل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المائة منقبة و كنز الفوائد، و أمالي ابن الشيخ، و احتجاج الطبرسي، و تفسير أبي الفتوح، و كتاب الحجة، و الدرجات الرفيعة، و بحار الأنوار، و ضياء العالمين، و تفسير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إيمان أبي طالب، على ما في المائة منقبة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3702683_2320776876"/>
      <w:bookmarkStart w:id="576" w:name="_Toc219"/>
      <w:bookmarkEnd w:id="575"/>
      <w:r>
        <w:rPr>
          <w:rtl w:val="true"/>
        </w:rPr>
        <w:t>الأسانيد</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الفوائد للكراجكي،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الحسن محمد بن أحمد بن علي بن الحسن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الحسين محمد بن عثمان بن عبد اللّه النصيبي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عمر، عن جعفر بن محمد، عن أبيه، عن علي بن الحسين، عن أبيه، عن أمير المؤمنين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الحسن محمد بن عثمان بن عبد اللّه النصيبي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العلوي، عن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زياد، عن المفضل بن عمر، عن جعفر بن محمد، عن أبيه، عن علي بن الحسين، عن أبيه، عن أمير المؤمنين علي عليه السّلام</w:t>
      </w:r>
      <w:r>
        <w:rPr>
          <w:rFonts w:eastAsia="Amiri" w:cs="Amiri" w:ascii="Amiri" w:hAnsi="Amiri"/>
          <w:color w:val="111111"/>
          <w:sz w:val="28"/>
          <w:szCs w:val="28"/>
          <w:rtl w:val="true"/>
          <w:lang w:bidi="ar-SA"/>
        </w:rPr>
        <w:t xml:space="preserve">. </w:t>
      </w:r>
      <w:bookmarkStart w:id="577" w:name="pg20141_227740"/>
    </w:p>
    <w:p>
      <w:pPr>
        <w:pStyle w:val="BookText"/>
        <w:rPr/>
      </w:pPr>
      <w:bookmarkEnd w:id="57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علي الحسن بن محمد بن الحسن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المفضل بن عمر عن أبي عبد اللّه عليه السّلام عن آبائه عن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أمالي الطوسي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بن علي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أبي محمد هارون بن موسى، إلى آخر السند الذي ذكر آنفا</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3702685_2320776876"/>
      <w:bookmarkStart w:id="579" w:name="_Toc220"/>
      <w:bookmarkEnd w:id="578"/>
      <w:r>
        <w:rPr/>
        <w:t>6</w:t>
      </w:r>
      <w:r>
        <w:rPr>
          <w:rtl w:val="true"/>
        </w:rPr>
        <w:t xml:space="preserve"> </w:t>
      </w:r>
      <w:r>
        <w:rPr>
          <w:rtl w:val="true"/>
        </w:rPr>
        <w:t>المتن</w:t>
      </w:r>
      <w:r>
        <w:rPr>
          <w:rtl w:val="true"/>
        </w:rPr>
        <w:t>:</w:t>
      </w:r>
      <w:bookmarkEnd w:id="579"/>
    </w:p>
    <w:p>
      <w:pPr>
        <w:pStyle w:val="Heading5"/>
        <w:numPr>
          <w:ilvl w:val="4"/>
          <w:numId w:val="1"/>
        </w:numPr>
        <w:rPr/>
      </w:pPr>
      <w:bookmarkStart w:id="580" w:name="__RefHeading___Toc3702687_2320776876"/>
      <w:bookmarkStart w:id="581" w:name="_Toc221"/>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عليه السّلام و حواء تبخترا في الجنة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أحسن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كذلك، إذا هما بصورة جارية لم ير الراءون أحسن منها، لها نور شعشعاني</w:t>
      </w:r>
      <w:r>
        <w:rPr>
          <w:rStyle w:val="FootnoteAnchor"/>
          <w:rtl w:val="true"/>
        </w:rPr>
        <w:footnoteReference w:id="27"/>
      </w:r>
      <w:r>
        <w:rPr>
          <w:rFonts w:ascii="Amiri" w:hAnsi="Amiri" w:eastAsia="Amiri" w:cs="Amiri"/>
          <w:color w:val="111111"/>
          <w:sz w:val="28"/>
          <w:sz w:val="28"/>
          <w:szCs w:val="28"/>
          <w:rtl w:val="true"/>
          <w:lang w:bidi="ar-SA"/>
        </w:rPr>
        <w:t>يكاد يطفئ الأبصار، على رأسها تاج و في أذنيها قرطان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فاطمة بنت محمد سيدة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التاج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بعلها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هذان القرطان‌؟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ابناها الحسن و الحسين؛ وجد ذلك في غامض علمي قبل أن أخلقك بألفي عام</w:t>
      </w:r>
      <w:r>
        <w:rPr>
          <w:rFonts w:eastAsia="Amiri" w:cs="Amiri" w:ascii="Amiri" w:hAnsi="Amiri"/>
          <w:color w:val="111111"/>
          <w:sz w:val="28"/>
          <w:szCs w:val="28"/>
          <w:rtl w:val="true"/>
          <w:lang w:bidi="ar-SA"/>
        </w:rPr>
        <w:t>.</w:t>
      </w:r>
      <w:r>
        <w:rPr>
          <w:rStyle w:val="FootnoteAnchor"/>
          <w:rtl w:val="true"/>
        </w:rPr>
        <w:footnoteReference w:id="28"/>
      </w:r>
    </w:p>
    <w:p>
      <w:pPr>
        <w:pStyle w:val="Heading5"/>
        <w:numPr>
          <w:ilvl w:val="4"/>
          <w:numId w:val="1"/>
        </w:numPr>
        <w:rPr/>
      </w:pPr>
      <w:bookmarkStart w:id="582" w:name="__RefHeading___Toc3702689_2320776876"/>
      <w:bookmarkStart w:id="583" w:name="_Toc222"/>
      <w:bookmarkEnd w:id="582"/>
      <w:r>
        <w:rPr>
          <w:rtl w:val="true"/>
        </w:rPr>
        <w:t>المصادر</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القدسية الضعيفة و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سيدة النساء عليها السّلام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الآل لابن خالويه، على ما في بحار الأنوار بتغيير يسير في آخر الحديث</w:t>
      </w:r>
      <w:r>
        <w:rPr>
          <w:rFonts w:eastAsia="Amiri" w:cs="Amiri" w:ascii="Amiri" w:hAnsi="Amiri"/>
          <w:color w:val="111111"/>
          <w:sz w:val="28"/>
          <w:szCs w:val="28"/>
          <w:rtl w:val="true"/>
          <w:lang w:bidi="ar-SA"/>
        </w:rPr>
        <w:t xml:space="preserve">. </w:t>
      </w:r>
      <w:bookmarkStart w:id="584" w:name="pg20141_227741"/>
    </w:p>
    <w:p>
      <w:pPr>
        <w:pStyle w:val="BookText"/>
        <w:rPr/>
      </w:pPr>
      <w:bookmarkEnd w:id="58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بتفاوت في اللفظ و المعنى عن مودة القربى،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مقتل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إحقاق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كتاب الآل لابن خالويه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سيدة النساء فاطمة الزهراء عليها السّلام،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لسان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فردوس العارفين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للبرغاني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جامع الأسرار بزيادة في صدر الحديث و ذيلها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عن كتاب الآل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عن كتاب الآل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بتفاوت في اللفظ 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3702691_2320776876"/>
      <w:bookmarkStart w:id="586" w:name="_Toc223"/>
      <w:bookmarkEnd w:id="585"/>
      <w:r>
        <w:rPr>
          <w:rtl w:val="true"/>
        </w:rPr>
        <w:t>الأسانيد</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أبي طاهر البزاز، أنبأنا القاضي أبو الحسين بن المهتدي، حدثنا أبو الفرج الحسن بن أحمد، حدثنا عبد اللّه بن محمد بن جعفر بن شاذان، حدثنا أحمد بن محمد بن مهران الحمال، حدثني الحسن بن صاحب العسكر عليه السّلام، حدثني علي بن محمد عليه السّلام، حدثني أبي محمد بن علي عليه السّلام، حدثني أبي علي بن موسى الرضا عليه السّلام، حدثني أبي موسى بن جعفر عليه السّلام، حدثني أبي جعفر بن محمد عليه السّلام، عن أبيه محمد بن علي عليه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الكسائي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الآل لابن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الحنبلي، عن محمد بن أحمد بن </w:t>
      </w:r>
      <w:bookmarkStart w:id="587" w:name="pg20141_227742"/>
    </w:p>
    <w:p>
      <w:pPr>
        <w:pStyle w:val="BookText"/>
        <w:rPr/>
      </w:pPr>
      <w:bookmarkEnd w:id="587"/>
      <w:r>
        <w:rPr>
          <w:rFonts w:ascii="Amiri" w:hAnsi="Amiri" w:eastAsia="Amiri" w:cs="Amiri"/>
          <w:color w:val="111111"/>
          <w:sz w:val="28"/>
          <w:sz w:val="28"/>
          <w:szCs w:val="28"/>
          <w:rtl w:val="true"/>
          <w:lang w:bidi="ar-SA"/>
        </w:rPr>
        <w:t>قضاعة، عن عبد اللّه بن محمد، 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عن عبد اللّه بن محمد بن جعفر بن شاذان عن أحمد بن محمد بن مهران الرازي، حدثنا مولاي الحسن بن على صاحب العسكر عليه السّلام، حدثني علي بن محمد بن علي عليه السّلام، حدثنا أبي عليه السّلام، حدثنا علي بن موسى الرضا عليه السّلام، حدثني أبي عليه السّلام، حدثني جعفر بن محمد عليه السّلام، عن أبيه عليه السّلام عن جابر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الحفاظ أبو داود محمود بن سليمان بن محمد الهمداني فيما كتب إليّ من همدان، أخبرني أبو بكر بن محمد بن عبد الباقي، و يحيى بن الحسن البناء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الشريف أبو الحسن محمد بن علي بن محمد بن المهتدي باللّه، أخبرنا أبو حفص عمر بن أحمد بن عثمان بن شاهين الواعظ، أخبرنا عبد اللّه بن محمد بن جعفر بن شاذان في تربة نزلها عند حضيرة الخيزران، أخبرنا أحمد بن محمد بن مهران، حدثني مولاي الحسن بن علي صاحب العسكر عليه السّلام، حدثني أبي علي بن محمد عليه السّلام، حدثني أبي محمد بن علي عليه السّلام، حدثني أبي علي بن موسى عليه السّلام، حدثني أبي موسى بن جعفر عليه السّلام، حدثني أبي جعفر بن محمد عليه السّلام، حدثني أبي محمد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كشف الغمة علي بن عيسى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خالويه في كتاب الآل عن أبي عبد اللّه البجلي، عن محمد بن أحمد بن قضاعة، عن عبد اللّه بن محمد، عن أبي محمد العسكري عليه السّلام، عن أبيه علي بن محمد عليه السّلام، عن أبيه محمد بن علي عليه السّلام، عن أبيه علي بن موسى عليه السّلام عن أبيه موسى بن جعفر عليه السّلام، عن أبيه جعفر بن محمد عليه السّلام، عن أبيه محمد بن علي عليه السّلام عن أبيه علي بن الحسين عليه السّلام، عن أبيه الحسين بن علي عليه السّلام، عن أبيه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3702693_2320776876"/>
      <w:bookmarkStart w:id="589" w:name="_Toc224"/>
      <w:bookmarkEnd w:id="588"/>
      <w:r>
        <w:rPr/>
        <w:t>7</w:t>
      </w:r>
      <w:r>
        <w:rPr>
          <w:rtl w:val="true"/>
        </w:rPr>
        <w:t xml:space="preserve"> </w:t>
      </w:r>
      <w:r>
        <w:rPr>
          <w:rtl w:val="true"/>
        </w:rPr>
        <w:t>المتن</w:t>
      </w:r>
      <w:r>
        <w:rPr>
          <w:rtl w:val="true"/>
        </w:rPr>
        <w:t>:</w:t>
      </w:r>
      <w:bookmarkEnd w:id="589"/>
    </w:p>
    <w:p>
      <w:pPr>
        <w:pStyle w:val="Heading5"/>
        <w:numPr>
          <w:ilvl w:val="4"/>
          <w:numId w:val="1"/>
        </w:numPr>
        <w:rPr/>
      </w:pPr>
      <w:bookmarkStart w:id="590" w:name="__RefHeading___Toc3702695_2320776876"/>
      <w:bookmarkStart w:id="591" w:name="_Toc225"/>
      <w:bookmarkEnd w:id="590"/>
      <w:r>
        <w:rPr>
          <w:rtl w:val="true"/>
        </w:rPr>
        <w:t>اشارة</w:t>
      </w:r>
      <w:bookmarkEnd w:id="59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نظر آدم إلى ساق العرش رأى أشباحا و تماثيل، قد كتب أسماء كل واحد منهم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w:t>
      </w:r>
      <w:r>
        <w:rPr>
          <w:rFonts w:eastAsia="Amiri" w:cs="Amiri" w:ascii="Amiri" w:hAnsi="Amiri"/>
          <w:color w:val="111111"/>
          <w:sz w:val="28"/>
          <w:szCs w:val="28"/>
          <w:rtl w:val="true"/>
          <w:lang w:bidi="ar-SA"/>
        </w:rPr>
        <w:t xml:space="preserve">. </w:t>
      </w:r>
      <w:bookmarkStart w:id="592" w:name="pg20141_227743"/>
    </w:p>
    <w:p>
      <w:pPr>
        <w:pStyle w:val="BookText"/>
        <w:rPr/>
      </w:pPr>
      <w:bookmarkEnd w:id="592"/>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خلقت خلقا قبلي على 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من ولدك، و لولاهم لما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هؤلاء أكرم عبادك 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احفظ هذه الأسماء فإنك لما دعوتني عند البلية بهذه الأسماء أجبتك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آدم 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اقترف الخطيئة، و أراد أن يتوب عنها و تدارك الثواب الذي فات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 علي و فاطمة و الحسن و الحسين إلا تبت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الكلمات</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3702697_2320776876"/>
      <w:bookmarkStart w:id="594" w:name="_Toc226"/>
      <w:bookmarkEnd w:id="593"/>
      <w:r>
        <w:rPr>
          <w:rtl w:val="true"/>
        </w:rPr>
        <w:t>المصادر</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تفسير سورة البقرة، في بدو خلق آدم</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3702699_2320776876"/>
      <w:bookmarkStart w:id="596" w:name="_Toc227"/>
      <w:bookmarkEnd w:id="595"/>
      <w:r>
        <w:rPr>
          <w:rtl w:val="true"/>
        </w:rPr>
        <w:t>الأسانيد</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الفتوح حسين بن علي بن محمد بن أحمد الخزاعي من القرن التاسع، مرسلا</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3702701_2320776876"/>
      <w:bookmarkStart w:id="598" w:name="_Toc228"/>
      <w:bookmarkEnd w:id="597"/>
      <w:r>
        <w:rPr/>
        <w:t>8</w:t>
      </w:r>
      <w:r>
        <w:rPr>
          <w:rtl w:val="true"/>
        </w:rPr>
        <w:t xml:space="preserve"> </w:t>
      </w:r>
      <w:r>
        <w:rPr>
          <w:rtl w:val="true"/>
        </w:rPr>
        <w:t>المتن</w:t>
      </w:r>
      <w:r>
        <w:rPr>
          <w:rtl w:val="true"/>
        </w:rPr>
        <w:t>:</w:t>
      </w:r>
      <w:bookmarkEnd w:id="598"/>
    </w:p>
    <w:p>
      <w:pPr>
        <w:pStyle w:val="Heading5"/>
        <w:numPr>
          <w:ilvl w:val="4"/>
          <w:numId w:val="1"/>
        </w:numPr>
        <w:rPr/>
      </w:pPr>
      <w:bookmarkStart w:id="599" w:name="__RefHeading___Toc3702703_2320776876"/>
      <w:bookmarkStart w:id="600" w:name="_Toc229"/>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 نفخ فيه من روحه، عطس فألهمه اللّه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أسجد له الملائكة تداخله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خلقت خلقا هو أحب إليك مني‌؟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الثانية،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الثالثة، فلم يجب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خلقت خلقا 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فأرنيهم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ملائكة الحجب أن ارفعوا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رفعت فإذا آدم </w:t>
      </w:r>
      <w:bookmarkStart w:id="601" w:name="pg20141_227744"/>
    </w:p>
    <w:p>
      <w:pPr>
        <w:pStyle w:val="BookText"/>
        <w:rPr/>
      </w:pPr>
      <w:bookmarkEnd w:id="601"/>
      <w:r>
        <w:rPr>
          <w:rFonts w:ascii="Amiri" w:hAnsi="Amiri" w:eastAsia="Amiri" w:cs="Amiri"/>
          <w:color w:val="111111"/>
          <w:sz w:val="28"/>
          <w:sz w:val="28"/>
          <w:szCs w:val="28"/>
          <w:rtl w:val="true"/>
          <w:lang w:bidi="ar-SA"/>
        </w:rPr>
        <w:t>بخمسة أشباح قدام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هذا محمد نبيي، و هذا على أمير المؤمنين ابن عمه و وصيه، و هذه فاطمة ابنة نبيي، و هذان الحسن و الحسين ابناهما و ولدا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هم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بمحمد و علي و فاطمة و الحسن و الحسين إلا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 بهذا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فلما هبط إلى الأرض صاغ خاتما فنقش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يكنى آدم بأبي محمد</w:t>
      </w:r>
      <w:r>
        <w:rPr>
          <w:rFonts w:eastAsia="Amiri" w:cs="Amiri" w:ascii="Amiri" w:hAnsi="Amiri"/>
          <w:color w:val="111111"/>
          <w:sz w:val="28"/>
          <w:szCs w:val="28"/>
          <w:rtl w:val="true"/>
          <w:lang w:bidi="ar-SA"/>
        </w:rPr>
        <w:t>!</w:t>
      </w:r>
      <w:r>
        <w:rPr>
          <w:rStyle w:val="FootnoteAnchor"/>
          <w:rtl w:val="true"/>
        </w:rPr>
        <w:footnoteReference w:id="31"/>
      </w:r>
    </w:p>
    <w:p>
      <w:pPr>
        <w:pStyle w:val="Heading5"/>
        <w:numPr>
          <w:ilvl w:val="4"/>
          <w:numId w:val="1"/>
        </w:numPr>
        <w:rPr/>
      </w:pPr>
      <w:bookmarkStart w:id="602" w:name="__RefHeading___Toc3702705_2320776876"/>
      <w:bookmarkStart w:id="603" w:name="_Toc230"/>
      <w:bookmarkEnd w:id="602"/>
      <w:r>
        <w:rPr>
          <w:rtl w:val="true"/>
        </w:rPr>
        <w:t>المصادر</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على ما في تأويل الآيات الظاهرة في فضائل العترة الطاهرة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المناقب لابن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الخصائص على ما في تأويل الآيات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باختصاص مولانا علي عليه 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مناقب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خصائص النطنزي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التذييل على ما في تاريخ الخطيب لمحمد بن النجار، على ما في كتاب اليقين</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3702707_2320776876"/>
      <w:bookmarkStart w:id="605" w:name="_Toc231"/>
      <w:bookmarkEnd w:id="604"/>
      <w:r>
        <w:rPr>
          <w:rtl w:val="true"/>
        </w:rPr>
        <w:t>الأسانيد</w:t>
      </w:r>
      <w:r>
        <w:rPr>
          <w:rtl w:val="true"/>
        </w:rPr>
        <w:t>:</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من رواية أبي الفتح محمد بن علي الكاتب الأصفهاني النطنزي من تسمية اللّه جل جلاله لمولانا علي عليه السّلام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أثنى محمد بن النجار في تذييله على تاريخ الخطيب على هذا محمد بن علي الأصفهاني النطنزي، فقال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نادرة الفلك و يافعة الدهر، و فاق أهل زمانه في بعض فضائله، من كتابه الخصائص </w:t>
      </w:r>
      <w:bookmarkStart w:id="606" w:name="pg20141_227745"/>
    </w:p>
    <w:p>
      <w:pPr>
        <w:pStyle w:val="BookText"/>
        <w:rPr/>
      </w:pPr>
      <w:bookmarkEnd w:id="606"/>
      <w:r>
        <w:rPr>
          <w:rFonts w:ascii="Amiri" w:hAnsi="Amiri" w:eastAsia="Amiri" w:cs="Amiri"/>
          <w:color w:val="111111"/>
          <w:sz w:val="28"/>
          <w:sz w:val="28"/>
          <w:szCs w:val="28"/>
          <w:rtl w:val="true"/>
          <w:lang w:bidi="ar-SA"/>
        </w:rPr>
        <w:t>العلوية على جميع البرية و المآثر العلوية لسيد الذرية،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القاضي بفرات،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الجرجاني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إسرائيل،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حجاج عن ابن أبي نجيح عن مجاهد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أبو جعفر الطوسي عن رجاله،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702709_2320776876"/>
      <w:bookmarkStart w:id="608" w:name="_Toc232"/>
      <w:bookmarkEnd w:id="607"/>
      <w:r>
        <w:rPr/>
        <w:t>9</w:t>
      </w:r>
      <w:r>
        <w:rPr>
          <w:rtl w:val="true"/>
        </w:rPr>
        <w:t xml:space="preserve"> </w:t>
      </w:r>
      <w:r>
        <w:rPr>
          <w:rtl w:val="true"/>
        </w:rPr>
        <w:t>المتن</w:t>
      </w:r>
      <w:r>
        <w:rPr>
          <w:rtl w:val="true"/>
        </w:rPr>
        <w:t>:</w:t>
      </w:r>
      <w:bookmarkEnd w:id="608"/>
    </w:p>
    <w:p>
      <w:pPr>
        <w:pStyle w:val="Heading5"/>
        <w:numPr>
          <w:ilvl w:val="4"/>
          <w:numId w:val="1"/>
        </w:numPr>
        <w:rPr/>
      </w:pPr>
      <w:bookmarkStart w:id="609" w:name="__RefHeading___Toc3702711_2320776876"/>
      <w:bookmarkStart w:id="610" w:name="_Toc233"/>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أبا البشر و نفخ فيه من روحه، التفت إلى يمنة العرش فإذا في النور خمسة أشباح سجّدا و 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الأشباح الذين أراهم في هيئتي و 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أسمائي، لولاهم ما خلقت الجنة و لا النار و لا العرش و لا الكرسي و لا السماء و لا الأرض و لا الملائكة و لا الإنس و لا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 هذا محمد، و أنا العالي و هذا علي، و أنا الفاطر و هذه فاطمة، و أنا الإحسان و هذا الحسن، و أنا المحسن و 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على نفسي أنه لا ياتيني أحد و في قلبه مثقال حبة من خردل من محبة أحدهم إلا أدخلته جنتي، و آليت بعزتي أنه لا يأتيني أحد بمثقال ذرة من خردل من بغض أحدهم إلا أدخلته ناري و 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هؤلاء صفوتي من خلقي، بهم أنجيهم و بهم أهلكهم؛ فإذا كان لك إليّ حاجة فبهؤلاء توسّل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سفينة النجاة، من تعلّق بها نجا و من حاد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إلى اللّه حاجة فليسأل بنا أهل البيت</w:t>
      </w:r>
      <w:r>
        <w:rPr>
          <w:rFonts w:eastAsia="Amiri" w:cs="Amiri" w:ascii="Amiri" w:hAnsi="Amiri"/>
          <w:color w:val="111111"/>
          <w:sz w:val="28"/>
          <w:szCs w:val="28"/>
          <w:rtl w:val="true"/>
          <w:lang w:bidi="ar-SA"/>
        </w:rPr>
        <w:t xml:space="preserve">. </w:t>
      </w:r>
      <w:bookmarkStart w:id="611" w:name="pg20141_227746"/>
    </w:p>
    <w:p>
      <w:pPr>
        <w:pStyle w:val="Heading5"/>
        <w:numPr>
          <w:ilvl w:val="4"/>
          <w:numId w:val="1"/>
        </w:numPr>
        <w:rPr/>
      </w:pPr>
      <w:bookmarkStart w:id="612" w:name="__RefHeading___Toc3702713_2320776876"/>
      <w:bookmarkStart w:id="613" w:name="_Toc234"/>
      <w:bookmarkEnd w:id="611"/>
      <w:bookmarkEnd w:id="612"/>
      <w:r>
        <w:rPr>
          <w:rtl w:val="true"/>
        </w:rPr>
        <w:t>المصادر</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عليهم السّلام،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و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أرجح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 الباب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 عليهم السّلام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فرائد السمطين و أرجح المطالب و الغدير</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3702715_2320776876"/>
      <w:bookmarkStart w:id="615" w:name="_Toc235"/>
      <w:bookmarkEnd w:id="614"/>
      <w:r>
        <w:rPr>
          <w:rtl w:val="true"/>
        </w:rPr>
        <w:t>الأسانيد</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شيخ الإسلام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العدل بهاء الدين محمد بن يوسف بن محمد بن يوسف البرزالي، بقراءتي عليه ببستانة بسفح جبل قاسيون مما يلي عقبة دمر ظاهر مدينة دمشق المحروسة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أحمد بن المفرج بن علي بن المفرج بن علي بن المفرج الأموي إجازة؛ فأقرّ به 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الصالح جمال الدين أحمد بن محمد بن محمد المعروف بمذكويه القزويني و غيره إجازة، بروايتهم عن الشيخ أبي القاسم عبد الكريم بن محمد بن الكريم الرافعي القزويني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العالم عبد القادر بن أبي صالح الجيلي،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البركات هبة اللّه بن موسى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المظفر هناد بن إبراهيم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محمد بن موسى بتكريت،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يزيد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عبد الرحمن عن أبيه عن أبي هريرة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قصص الأنبياء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إبراهيم بن هارون عن أبي بكر أحمد بن محمد بن يزيد القاضي، عن قتيبة بن سعيد، عن الليث بن سعد و إسماعيل بن جعفر،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أرجح المطالب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عبد القادر الجيلاني، مرفوعا عن أبي هريرة، عن النبي صلّى اللّه عليه و آله، و قال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القاسم عبد الكريم بن محمد بن عبد الكريم الرافعي و إبراهيم الحمويني</w:t>
      </w:r>
      <w:r>
        <w:rPr>
          <w:rFonts w:eastAsia="Amiri" w:cs="Amiri" w:ascii="Amiri" w:hAnsi="Amiri"/>
          <w:color w:val="111111"/>
          <w:sz w:val="28"/>
          <w:szCs w:val="28"/>
          <w:rtl w:val="true"/>
          <w:lang w:bidi="ar-SA"/>
        </w:rPr>
        <w:t xml:space="preserve">. </w:t>
      </w:r>
      <w:bookmarkStart w:id="616" w:name="pg20141_227747"/>
    </w:p>
    <w:p>
      <w:pPr>
        <w:pStyle w:val="Heading4"/>
        <w:numPr>
          <w:ilvl w:val="3"/>
          <w:numId w:val="1"/>
        </w:numPr>
        <w:rPr/>
      </w:pPr>
      <w:bookmarkStart w:id="617" w:name="__RefHeading___Toc3702717_2320776876"/>
      <w:bookmarkStart w:id="618" w:name="_Toc236"/>
      <w:bookmarkEnd w:id="616"/>
      <w:bookmarkEnd w:id="617"/>
      <w:r>
        <w:rPr/>
        <w:t>10</w:t>
      </w:r>
      <w:r>
        <w:rPr>
          <w:rtl w:val="true"/>
        </w:rPr>
        <w:t xml:space="preserve"> </w:t>
      </w:r>
      <w:r>
        <w:rPr>
          <w:rtl w:val="true"/>
        </w:rPr>
        <w:t>المتن</w:t>
      </w:r>
      <w:r>
        <w:rPr>
          <w:rtl w:val="true"/>
        </w:rPr>
        <w:t>:</w:t>
      </w:r>
      <w:bookmarkEnd w:id="618"/>
    </w:p>
    <w:p>
      <w:pPr>
        <w:pStyle w:val="BookText"/>
        <w:rPr/>
      </w:pP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في بعض الأيام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خلق العرش و الملائكة و السموات و الأرض و الشمس و القمر و الجنة و الحور العين من أنوار الخمسة الطيبة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أوردناه في المطاف الأول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3702719_2320776876"/>
      <w:bookmarkStart w:id="620" w:name="_Toc237"/>
      <w:bookmarkEnd w:id="619"/>
      <w:r>
        <w:rPr/>
        <w:t>11</w:t>
      </w:r>
      <w:r>
        <w:rPr>
          <w:rtl w:val="true"/>
        </w:rPr>
        <w:t xml:space="preserve"> </w:t>
      </w:r>
      <w:r>
        <w:rPr>
          <w:rtl w:val="true"/>
        </w:rPr>
        <w:t>المتن</w:t>
      </w:r>
      <w:r>
        <w:rPr>
          <w:rtl w:val="true"/>
        </w:rPr>
        <w:t>:</w:t>
      </w:r>
      <w:bookmarkEnd w:id="620"/>
    </w:p>
    <w:p>
      <w:pPr>
        <w:pStyle w:val="Heading5"/>
        <w:numPr>
          <w:ilvl w:val="4"/>
          <w:numId w:val="1"/>
        </w:numPr>
        <w:rPr/>
      </w:pPr>
      <w:bookmarkStart w:id="621" w:name="__RefHeading___Toc3702721_2320776876"/>
      <w:bookmarkStart w:id="622" w:name="_Toc238"/>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أربعة عشر نورا من نور عظمته قبل خلق آدم بأربعة عشر ألف عام، فهي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عدّهم بأسمائهم، فمن هؤلاء الأربعة عشر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و تسعة من ولد الحسين، و تاسعهم قائمهم؛ ثم عدّهم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الأوصياء الخلفاء من بعد رسول اللّه صلّى اللّه عليه و آله، و نحن المثاني التي أعطاها اللّه نبينا، و نحن شجرة النبوة و منبت الرحمة و معدن الحكمة و مصابيح العلم و موضع الرسالة و مختلف الملائكة و موضع سر اللّه و وديعة اللّه جل اسمه في عباده و حرم اللّه الأكبر و عهده المسئول عنه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 فى بعهدنا فقد و فى بعهد اللّه، و من خفره</w:t>
      </w:r>
      <w:r>
        <w:rPr>
          <w:rStyle w:val="FootnoteAnchor"/>
          <w:rtl w:val="true"/>
        </w:rPr>
        <w:footnoteReference w:id="32"/>
      </w:r>
      <w:r>
        <w:rPr>
          <w:rFonts w:ascii="Amiri" w:hAnsi="Amiri" w:eastAsia="Amiri" w:cs="Amiri"/>
          <w:color w:val="111111"/>
          <w:sz w:val="28"/>
          <w:sz w:val="28"/>
          <w:szCs w:val="28"/>
          <w:rtl w:val="true"/>
          <w:lang w:bidi="ar-SA"/>
        </w:rPr>
        <w:t>فقد خفر ذمة اللّه و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من عرفنا و جهلنا من 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الأسماء الحسنى التي لا يقبل اللّه من العباد عملا إلا بمعرفتنا، و نحن و اللّه الكلمات التي تلقّاها آدم من ربه فتاب عليه</w:t>
      </w:r>
      <w:r>
        <w:rPr>
          <w:rFonts w:eastAsia="Amiri" w:cs="Amiri" w:ascii="Amiri" w:hAnsi="Amiri"/>
          <w:color w:val="111111"/>
          <w:sz w:val="28"/>
          <w:szCs w:val="28"/>
          <w:rtl w:val="true"/>
          <w:lang w:bidi="ar-SA"/>
        </w:rPr>
        <w:t xml:space="preserve">. </w:t>
      </w:r>
      <w:bookmarkStart w:id="623" w:name="pg20141_227748"/>
    </w:p>
    <w:p>
      <w:pPr>
        <w:pStyle w:val="BookText"/>
        <w:rPr/>
      </w:pPr>
      <w:bookmarkEnd w:id="623"/>
      <w:r>
        <w:rPr>
          <w:rFonts w:ascii="Amiri" w:hAnsi="Amiri" w:eastAsia="Amiri" w:cs="Amiri"/>
          <w:color w:val="111111"/>
          <w:sz w:val="28"/>
          <w:sz w:val="28"/>
          <w:szCs w:val="28"/>
          <w:rtl w:val="true"/>
          <w:lang w:bidi="ar-SA"/>
        </w:rPr>
        <w:t>إن اللّه تعالى خلقنا فأحسن خلقنا، و صوّرنا فأحسن صورنا، و جعلنا عينه على عباده، و لسانه الناطق في خلقه، و يده المبسوطة عليهم بالرأفة و الرحمة، و وجهه الذي يؤتى منه و بابه الذي يدل عليه، و خزان علمه، و تراجمة وحيه، و أعلام دينه، و العروة الوثقى، و الدليل الواضح لمن اقتدى، و بنا أثمرت الأشجار و أينعت الثمار و جرت الأنهار و نزل الغيث من السماء و نبت عشب الأرض، و بعبادتنا عبد اللّه، و لولانا ما عرف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لو لا وصية سبقت و عهد أخذ علينا لقلت قولا يعجب منه أو يذهل منه الأولون و الآخرون</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3702723_2320776876"/>
      <w:bookmarkStart w:id="625" w:name="_Toc239"/>
      <w:bookmarkEnd w:id="624"/>
      <w:r>
        <w:rPr>
          <w:rtl w:val="true"/>
        </w:rPr>
        <w:t>المصادر</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التفضيل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روى ملخص ما ذكرناه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منهج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بحار الأنوار و ناسخ التواريخ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مرسلا بنقيصة على ما في بحار الأنوار و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كتاب منهج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الحسين عليه السّلام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كتاب المحتضر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 في تاريخ سيد 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شطرا من الحديث عن كتاب منهج التحقيق</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3702725_2320776876"/>
      <w:bookmarkStart w:id="627" w:name="_Toc240"/>
      <w:bookmarkEnd w:id="626"/>
      <w:r>
        <w:rPr>
          <w:rtl w:val="true"/>
        </w:rPr>
        <w:t>الأسانيد</w:t>
      </w:r>
      <w:r>
        <w:rPr>
          <w:rtl w:val="true"/>
        </w:rPr>
        <w:t>:</w:t>
      </w:r>
      <w:bookmarkEnd w:id="6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منهج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محمد بن الحسين، رفعه عن عمرو بن شمر عن جابر عن أبي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3702727_2320776876"/>
      <w:bookmarkStart w:id="629" w:name="_Toc241"/>
      <w:bookmarkEnd w:id="628"/>
      <w:r>
        <w:rPr/>
        <w:t>12</w:t>
      </w:r>
      <w:r>
        <w:rPr>
          <w:rtl w:val="true"/>
        </w:rPr>
        <w:t xml:space="preserve"> </w:t>
      </w:r>
      <w:r>
        <w:rPr>
          <w:rtl w:val="true"/>
        </w:rPr>
        <w:t>المتن</w:t>
      </w:r>
      <w:r>
        <w:rPr>
          <w:rtl w:val="true"/>
        </w:rPr>
        <w:t>:</w:t>
      </w:r>
      <w:bookmarkEnd w:id="629"/>
    </w:p>
    <w:p>
      <w:pPr>
        <w:pStyle w:val="Heading5"/>
        <w:numPr>
          <w:ilvl w:val="4"/>
          <w:numId w:val="1"/>
        </w:numPr>
        <w:rPr/>
      </w:pPr>
      <w:bookmarkStart w:id="630" w:name="__RefHeading___Toc3702729_2320776876"/>
      <w:bookmarkStart w:id="631" w:name="_Toc242"/>
      <w:bookmarkEnd w:id="630"/>
      <w:r>
        <w:rPr>
          <w:rtl w:val="true"/>
        </w:rPr>
        <w:t>اشارة</w:t>
      </w:r>
      <w:bookmarkEnd w:id="63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خلق عليا من نور بين يدي العرش نسبح اللّه و نقدّسه قبل أن يخلق آدم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آدم أسكننا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نقلنا من صلب </w:t>
      </w:r>
      <w:bookmarkStart w:id="632" w:name="pg20141_227749"/>
    </w:p>
    <w:p>
      <w:pPr>
        <w:pStyle w:val="BookText"/>
        <w:rPr/>
      </w:pPr>
      <w:bookmarkEnd w:id="632"/>
      <w:r>
        <w:rPr>
          <w:rFonts w:ascii="Amiri" w:hAnsi="Amiri" w:eastAsia="Amiri" w:cs="Amiri"/>
          <w:color w:val="111111"/>
          <w:sz w:val="28"/>
          <w:sz w:val="28"/>
          <w:szCs w:val="28"/>
          <w:rtl w:val="true"/>
          <w:lang w:bidi="ar-SA"/>
        </w:rPr>
        <w:t>طيب و بطن طاهر، حتى أسكننا صلب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نقلنا من صلب طيب و بطن طاهر إلى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 النور في عبد المطلب فصار ثلثاه في عبد اللّه و ثلثه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النور مني و من علي في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و الحسين نوران من نور رب العالمين</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3702731_2320776876"/>
      <w:bookmarkStart w:id="634" w:name="_Toc243"/>
      <w:bookmarkEnd w:id="633"/>
      <w:r>
        <w:rPr>
          <w:rtl w:val="true"/>
        </w:rPr>
        <w:t>المصادر</w:t>
      </w:r>
      <w:r>
        <w:rPr>
          <w:rtl w:val="true"/>
        </w:rPr>
        <w:t>:</w:t>
      </w:r>
      <w:bookmarkEnd w:id="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 للصفوري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 و عوالم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المحاسن المجتمعة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المحاسن المجتمعة</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3702733_2320776876"/>
      <w:bookmarkStart w:id="636" w:name="_Toc244"/>
      <w:bookmarkEnd w:id="635"/>
      <w:r>
        <w:rPr/>
        <w:t>13</w:t>
      </w:r>
      <w:r>
        <w:rPr>
          <w:rtl w:val="true"/>
        </w:rPr>
        <w:t xml:space="preserve"> </w:t>
      </w:r>
      <w:r>
        <w:rPr>
          <w:rtl w:val="true"/>
        </w:rPr>
        <w:t>المتن</w:t>
      </w:r>
      <w:r>
        <w:rPr>
          <w:rtl w:val="true"/>
        </w:rPr>
        <w:t>:</w:t>
      </w:r>
      <w:bookmarkEnd w:id="636"/>
    </w:p>
    <w:p>
      <w:pPr>
        <w:pStyle w:val="BookText"/>
        <w:rPr/>
      </w:pP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آدم و سوّاه و علّمه أسماء كل شيء و عرضهم على الملائكة، جعل محمدا و عليا و فاطمة و الحسن و الحسين أشباحا خمسة في ظهر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أوردناه في المطاف الأول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بمصادره و أسانيده</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3702735_2320776876"/>
      <w:bookmarkStart w:id="638" w:name="_Toc245"/>
      <w:bookmarkEnd w:id="637"/>
      <w:r>
        <w:rPr/>
        <w:t>14</w:t>
      </w:r>
      <w:r>
        <w:rPr>
          <w:rtl w:val="true"/>
        </w:rPr>
        <w:t xml:space="preserve"> </w:t>
      </w:r>
      <w:r>
        <w:rPr>
          <w:rtl w:val="true"/>
        </w:rPr>
        <w:t>المتن</w:t>
      </w:r>
      <w:r>
        <w:rPr>
          <w:rtl w:val="true"/>
        </w:rPr>
        <w:t>:</w:t>
      </w:r>
      <w:bookmarkEnd w:id="638"/>
    </w:p>
    <w:p>
      <w:pPr>
        <w:pStyle w:val="Heading5"/>
        <w:numPr>
          <w:ilvl w:val="4"/>
          <w:numId w:val="1"/>
        </w:numPr>
        <w:rPr/>
      </w:pPr>
      <w:bookmarkStart w:id="639" w:name="__RefHeading___Toc3702737_2320776876"/>
      <w:bookmarkStart w:id="640" w:name="_Toc246"/>
      <w:bookmarkEnd w:id="639"/>
      <w:r>
        <w:rPr>
          <w:rtl w:val="true"/>
        </w:rPr>
        <w:t>اشارة</w:t>
      </w:r>
      <w:bookmarkEnd w:id="64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سلمان و عمار بن ياسر العبسي و أبو ذر الغفاري و حذيفة بن اليمان و أبو الهيثم بن التيهان و خزيمة بن ثابت ذو الشهادتين و أبو الطفيل عامر بن واثلة، أنهم دخلوا على النبي صلّى اللّه عليه و آله فجلسوا بين يديه و الحزن ظاهر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يا رسول اللّه بأموالنا و أولادنا و بالآباء و الأمهات، إنا نسمع في أخيك علي بن أبى طالب ما يحزننا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لنا بالردّ عليهم‌؟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عساهم أن يقولوا في أخي‌؟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لعلي و منقبة، و إنما أدركه طفلا و نحو من ذلك؛ و هذا يحزننا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يحزنكم‌؟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 هل علمتم من الكتب المتقدمة أن إبراهيم الخليل ذهب أبوه و هو حمل في بطن أمه مخافة عليه من نمرود بن كنعان لعنه اللّه، لأنه كان يبقر بطون الحوامل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 فوضعته بين أثلاث بشاطئ نهر يتدفق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بين غروب الشمس إلى إقبال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وضعه و استقرّه على وجه الأرض قام من تحتها يمسح وجهه و رأسه و يكثر من الشهادة 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ثوبا فاتّشح به، و أمه ترى ما يصنع و قد ذعرت منه ذعرا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 من بين يديها مادّا عينيه إلى السماء، فكان من قوله ما قصّه اللّه تعالى لما رأى الكوكب ثم القمر ثم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علمتم أن موسى عليه السّلام، كان فرعون لعنه اللّه في طلبه يبقر بطون النساء و يذبح الأطفال طلبا لموسى عليه السّلام 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ولدته أمه أوحى اللّه تعالى إليها أن أرضعيه، فإذا خفت عليه فألقيه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حيرانة لا تدري كيف تلقيه في أليم حتى كلّمها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أمّه، انبذيني في التابوت و ألقيني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ذعرة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أخاف عليك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إن اللّه تعالى يردّني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فبقي التابوت في أليم مدة لا يطعم و لا يشرب، إلى أن أقدمه اللّه تعالى إلى الساحل، و كان من أمره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علمتم قصة عيسى عليه السّلام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أَلاّٰ تَحْزَنِي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فكلّم أمه وقت ولادته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 و قال حين أشارت إليه فقال قومها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4"/>
      </w:r>
      <w:r>
        <w:rPr>
          <w:rFonts w:ascii="Amiri" w:hAnsi="Amiri" w:eastAsia="Amiri" w:cs="Amiri"/>
          <w:color w:val="111111"/>
          <w:sz w:val="28"/>
          <w:sz w:val="28"/>
          <w:szCs w:val="28"/>
          <w:rtl w:val="true"/>
          <w:lang w:bidi="ar-SA"/>
        </w:rPr>
        <w:t>، فتكلّم عليه السّلام وقت ولادته و أعطى الكتاب و الحكم و النبوة، و أوصى بالصلاة و الزكاة في ثلاثة أيام من ولادته، و كلّم القوم اليوم الثاني منه</w:t>
      </w:r>
      <w:r>
        <w:rPr>
          <w:rFonts w:eastAsia="Amiri" w:cs="Amiri" w:ascii="Amiri" w:hAnsi="Amiri"/>
          <w:color w:val="111111"/>
          <w:sz w:val="28"/>
          <w:szCs w:val="28"/>
          <w:rtl w:val="true"/>
          <w:lang w:bidi="ar-SA"/>
        </w:rPr>
        <w:t xml:space="preserve">. </w:t>
      </w:r>
      <w:bookmarkStart w:id="641" w:name="pg20141_227751"/>
    </w:p>
    <w:p>
      <w:pPr>
        <w:pStyle w:val="BookText"/>
        <w:rPr/>
      </w:pPr>
      <w:bookmarkEnd w:id="641"/>
      <w:r>
        <w:rPr>
          <w:rFonts w:ascii="Amiri" w:hAnsi="Amiri" w:eastAsia="Amiri" w:cs="Amiri"/>
          <w:color w:val="111111"/>
          <w:sz w:val="28"/>
          <w:sz w:val="28"/>
          <w:szCs w:val="28"/>
          <w:rtl w:val="true"/>
          <w:lang w:bidi="ar-SA"/>
        </w:rPr>
        <w:t>و قد علمتم جميعا أن اللّه تعالى خلقني و عليا نورا واحدا، و أودعنا صلب آدم عليه السّلام نسبح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نورنا ينقل في أصلاب الطاهرين و أرحام الطاهرات يسمع تسبيحنا في البطون و الظهور في كل عصر إلى أن أودعنا عبد المطلب؛ فإن نورنا كان يظهر في وجوه آبائنا و أمهاتنا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قسم اللّه نورنا نصفين نصفا في عبد اللّه و نصفا في أبي طالب عليه السّلام كان يسمع تسبيحنا في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عمي و أبي إذا جلسا في ملأ من الناس ناغى نوري و نور علي في أصلاب آبائنا، إلى أن أخرجنا من الأصلاب و البطون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أفضل النبيين، و وصيي أفضل الوصيين، و إن آدم عليه السّلام لما رأى اسمي و اسم أخي علي و اسم فاطمة و الحسن و الحسين عليه السّلام مكتوبا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خلقت خلقا هو أكرم عليك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لا هذه الأسماء لما خلقت سماء مبنية و لا أرضا مدحية و لا ملكا مقربا و لا نبيا مرسلا و لا خلقتك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فبحقهم عليك إلا غفرت لي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نحن الكلمات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آدم، فإن هذه الأسماء من ذريتك، فحمد اللّه تعالى و أثني عليه و سبّحه و هلّل و افتخر على الملائكة بنا، فهذا من فضلنا عند اللّه تعالى علينا، كان يعطي إبراهيم و موسى و عيسى من الفضل و الكرامة ما لم يعطوه إلا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و من معه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الفائزون و لكم خلقت الجنة و لأعدائنا و أعدائكم خلقت النار</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702739_2320776876"/>
      <w:bookmarkStart w:id="643" w:name="_Toc247"/>
      <w:bookmarkEnd w:id="642"/>
      <w:r>
        <w:rPr>
          <w:rtl w:val="true"/>
        </w:rPr>
        <w:t>المصادر</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باب أخبار متفرقة عن فضائله،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بحر المناقب لابن حسنويه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مرسلا على ما في إحقاق الحق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44" w:name="pg20141_227752"/>
    </w:p>
    <w:p>
      <w:pPr>
        <w:pStyle w:val="BookText"/>
        <w:rPr/>
      </w:pPr>
      <w:bookmarkEnd w:id="64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در بحر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3702741_2320776876"/>
      <w:bookmarkStart w:id="646" w:name="_Toc248"/>
      <w:bookmarkEnd w:id="645"/>
      <w:r>
        <w:rPr/>
        <w:t>15</w:t>
      </w:r>
      <w:r>
        <w:rPr>
          <w:rtl w:val="true"/>
        </w:rPr>
        <w:t xml:space="preserve"> </w:t>
      </w:r>
      <w:r>
        <w:rPr>
          <w:rtl w:val="true"/>
        </w:rPr>
        <w:t>المتن</w:t>
      </w:r>
      <w:r>
        <w:rPr>
          <w:rtl w:val="true"/>
        </w:rPr>
        <w:t>:</w:t>
      </w:r>
      <w:bookmarkEnd w:id="646"/>
    </w:p>
    <w:p>
      <w:pPr>
        <w:pStyle w:val="Heading5"/>
        <w:numPr>
          <w:ilvl w:val="4"/>
          <w:numId w:val="1"/>
        </w:numPr>
        <w:rPr/>
      </w:pPr>
      <w:bookmarkStart w:id="647" w:name="__RefHeading___Toc3702743_2320776876"/>
      <w:bookmarkStart w:id="648" w:name="_Toc249"/>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أبان عن سليم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إذا جلست في مجالسها فرأت رجلا من أهل البيت قطعت حديثها، فبينما هي جالسة إذ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في أهل بيته إلا كمثل نخلة نبتت في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رسول اللّه صلّى اللّه عليه و آله فغضب، ثم خرج فأتى المنبر فجلس عليه حتى اجتمع الناس، ثم قام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 أنا محمد بن عبد اللّه بن عبد المطلب بن هاشم، ثم مضى في نسبه حتى انتهى إلى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و أهل بيتي كنّا نورا نسعى بين يدي اللّه قبل أن يخلق اللّه آدم بألفي عام، و كان ذلك النور إذا سبّح سبحت الملائكة لتسبيحه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آدم وضع ذلك النور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أهبط إلى الأرض في صلب آدم، ثم حمله في السفينة في صلب نوح، ثم قذفه في النار في صلب إبراهيم، ثم لم يزل ينقلنا في أكارم الأصلاب حتى أخرجنا من أفضل المعادن محتدا، و أكرم المغارس منبتا بين الآباء و الأمهات، لم يلتق واحد منهم على سفاح قط</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نحن بنو عبد المطلب سادة أهل الجنة، أنا و علي و جعفر و حمزة و الحسن و الحسين و فاطمة و المهدي</w:t>
      </w:r>
      <w:r>
        <w:rPr>
          <w:rFonts w:eastAsia="Amiri" w:cs="Amiri" w:ascii="Amiri" w:hAnsi="Amiri"/>
          <w:color w:val="111111"/>
          <w:sz w:val="28"/>
          <w:szCs w:val="28"/>
          <w:rtl w:val="true"/>
          <w:lang w:bidi="ar-SA"/>
        </w:rPr>
        <w:t xml:space="preserve">. </w:t>
      </w:r>
      <w:bookmarkStart w:id="649" w:name="pg20141_227753"/>
    </w:p>
    <w:p>
      <w:pPr>
        <w:pStyle w:val="BookText"/>
        <w:rPr/>
      </w:pPr>
      <w:bookmarkEnd w:id="649"/>
      <w:r>
        <w:rPr>
          <w:rFonts w:ascii="Amiri" w:hAnsi="Amiri" w:eastAsia="Amiri" w:cs="Amiri"/>
          <w:color w:val="111111"/>
          <w:sz w:val="28"/>
          <w:sz w:val="28"/>
          <w:szCs w:val="28"/>
          <w:rtl w:val="true"/>
          <w:lang w:bidi="ar-SA"/>
        </w:rPr>
        <w:t>ألا و إن اللّه نظر إلى أهل الأرض نظرة و اختار منهم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أنا فبعثني رسولا و نبيا و الآخر علي بن أبي طالب، و أوحى إليّ أن أتّخذه أخا و خليلا و وزيرا و وصيا و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ولي كل مؤمن من بعدي، من والاه والاه اللّه و من عاداه عاداه اللّه، لا يحبه إلا مؤمن و لا يبغضه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 الأرض بعدي و سكنها، و هو كلمة اللّه التقوى، و عروته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يطفئوا نور اللّه بأفواههم و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اللّه نظر نظرة ثانية فاختار بعدنا اثني عشر وصيا من أهل بيتي، فجعلهم خيار أمتي واحدا بعد واحد مثل النجوم في السماء، كلما غاب نجم طلع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أئمة هداة مهتدون لا يضرّهم كيد من كادهم و لا خذلان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حجج اللّه في أرضه و شهداؤه على خلقه و خزّان علمه و تراجمة وحيه و معادن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 أطاع اللّه، و من عصاهم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القرآن و القرآن معهم، لا يفارقونه حتى يردوا عليّ الحوض، فليبلغ الشاهد الغائب، اللهم اشهد، اللهم اشهد، ثلاث مرات</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3702745_2320776876"/>
      <w:bookmarkStart w:id="651" w:name="_Toc250"/>
      <w:bookmarkEnd w:id="650"/>
      <w:r>
        <w:rPr>
          <w:rtl w:val="true"/>
        </w:rPr>
        <w:t>المصادر</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بتفاوت في اللفظ 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لشاذان بن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عن كتاب سليم بن قيس</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3702747_2320776876"/>
      <w:bookmarkStart w:id="653" w:name="_Toc251"/>
      <w:bookmarkEnd w:id="652"/>
      <w:r>
        <w:rPr>
          <w:rtl w:val="true"/>
        </w:rPr>
        <w:t>الأسانيد</w:t>
      </w:r>
      <w:r>
        <w:rPr>
          <w:rtl w:val="true"/>
        </w:rPr>
        <w:t>:</w:t>
      </w:r>
      <w:bookmarkEnd w:id="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عياش عن سليم بن قيس عن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و محمد بن همام بن سهيل، عبد العزيز و عبد الواحد ابنا عبد اللّه بن يونس، عن رجالهم، عن عبد الرزاق بن همام، عن معمر بن راشد، عن أبان بن أبي عياش عن سليم بن قيس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 به من غير هذه الطرق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جعفر المعلى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عمرو بن الجامع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شيخ لنا كوفي ثقة، حدثنا عبد الرزاق بن همام، شيخا عن معمر، عن أبان بن أبي عياش عن سليم</w:t>
      </w:r>
      <w:r>
        <w:rPr>
          <w:rFonts w:eastAsia="Amiri" w:cs="Amiri" w:ascii="Amiri" w:hAnsi="Amiri"/>
          <w:color w:val="111111"/>
          <w:sz w:val="28"/>
          <w:szCs w:val="28"/>
          <w:rtl w:val="true"/>
          <w:lang w:bidi="ar-SA"/>
        </w:rPr>
        <w:t xml:space="preserve">. </w:t>
      </w:r>
      <w:bookmarkStart w:id="654" w:name="pg20141_227754"/>
    </w:p>
    <w:p>
      <w:pPr>
        <w:pStyle w:val="Heading4"/>
        <w:numPr>
          <w:ilvl w:val="3"/>
          <w:numId w:val="1"/>
        </w:numPr>
        <w:rPr/>
      </w:pPr>
      <w:bookmarkStart w:id="655" w:name="__RefHeading___Toc3702749_2320776876"/>
      <w:bookmarkStart w:id="656" w:name="_Toc252"/>
      <w:bookmarkEnd w:id="654"/>
      <w:bookmarkEnd w:id="655"/>
      <w:r>
        <w:rPr/>
        <w:t>16</w:t>
      </w:r>
      <w:r>
        <w:rPr>
          <w:rtl w:val="true"/>
        </w:rPr>
        <w:t xml:space="preserve"> </w:t>
      </w:r>
      <w:r>
        <w:rPr>
          <w:rtl w:val="true"/>
        </w:rPr>
        <w:t>المتن</w:t>
      </w:r>
      <w:r>
        <w:rPr>
          <w:rtl w:val="true"/>
        </w:rPr>
        <w:t>:</w:t>
      </w:r>
      <w:bookmarkEnd w:id="656"/>
    </w:p>
    <w:p>
      <w:pPr>
        <w:pStyle w:val="Heading5"/>
        <w:numPr>
          <w:ilvl w:val="4"/>
          <w:numId w:val="1"/>
        </w:numPr>
        <w:rPr/>
      </w:pPr>
      <w:bookmarkStart w:id="657" w:name="__RefHeading___Toc3702751_2320776876"/>
      <w:bookmarkStart w:id="658" w:name="_Toc253"/>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عن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كان قبل الدولة كالمنقطع إلى أبي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بن علي عليه السّلام على عهد مروان الحمار عن سجدة الشكر التي سجدها أمير المؤمنين صلوات اللّه عليه، ما كان سببها؟</w:t>
      </w:r>
    </w:p>
    <w:p>
      <w:pPr>
        <w:pStyle w:val="BookText"/>
        <w:rPr/>
      </w:pPr>
      <w:r>
        <w:rPr>
          <w:rFonts w:ascii="Amiri" w:hAnsi="Amiri" w:eastAsia="Amiri" w:cs="Amiri"/>
          <w:color w:val="111111"/>
          <w:sz w:val="28"/>
          <w:sz w:val="28"/>
          <w:szCs w:val="28"/>
          <w:rtl w:val="true"/>
          <w:lang w:bidi="ar-SA"/>
        </w:rPr>
        <w:t>فحدثني عن أبيه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عن أبيه الحسين عن أبيه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وجّهه في أمر من أموره فحسن فيه بلاؤه و عظم عناؤه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من وجهه ذلك أقبل إلى المسجد و رسول اللّه صلّى اللّه عليه و آله قد خرج يصلي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معه، فلما انصرف من الصلاة أقبل على رسول اللّه صلّى اللّه عليه و آله، فاعتنقه رسول اللّه صلّى اللّه عليه و آله ثم سأله عن مسيره ذلك و ما صنع فيه فجعل علي عليه السّلام يحدّثه و أسارير</w:t>
      </w:r>
      <w:r>
        <w:rPr>
          <w:rStyle w:val="FootnoteAnchor"/>
          <w:rtl w:val="true"/>
        </w:rPr>
        <w:footnoteReference w:id="36"/>
      </w:r>
      <w:r>
        <w:rPr>
          <w:rFonts w:ascii="Amiri" w:hAnsi="Amiri" w:eastAsia="Amiri" w:cs="Amiri"/>
          <w:color w:val="111111"/>
          <w:sz w:val="28"/>
          <w:sz w:val="28"/>
          <w:szCs w:val="28"/>
          <w:rtl w:val="true"/>
          <w:lang w:bidi="ar-SA"/>
        </w:rPr>
        <w:t>رسول اللّه صلّى اللّه عليه و آله تلمع سرورا بما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صلّى اللّه عليه و آله على آخر حديثه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فكم من خير بشّرت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هبط عليّ وقت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هذا ابن عمك وارد عليك، و إن اللّه عز و جل أبلى المسلمين ببلاء حسن، و إنه كان من صنعه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بما أنبأتني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نجا من ذرية آدم من تولّى شيث بن آدم وصى أبيه آدم بشيث و نجا شيث بأبيه آدم و نجا آدم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نجا من تولى سام بن نوح وصى أبيه نوح بسام و نجا سام بنوح و نجا نوح باللّه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و نجا من تولّى إسماعيل بن إبراهيم خليل الرحمن وصي أبيه إبراهيم بإسماعيل و نجا إسماعيل بإبراهيم و نجا إبراهيم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و نجا من تولّى يوشع بن نون وصي موسى بيوشع و نجا يوشع بموسى و نجا موسى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نجا من تولى شمعون الصفا وصي عيسى بشمعون و نجا شمعون بعيسى و نجا عيسى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نجا من تولى عليا وزيرك في حياتك و وصيك عند وفاتك بعلي و نجا علي بك و نجوت أنت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جعلك سيد الأنبياء و جعل عليا سيد الأوصياء و خيرهم و جعل الأئمة من ذريتكما إلى أن يرث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علي صلوات اللّه عليه، و جعل يقبّل الأرض شكرا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جل اسمه خلق محمدا و عليا و فاطمة و الحسن و الحسين عليهم السّلام أشباحا يسبحونه و يمجدونه و يهللونه بين يدي عرشه قبل أن يخلق آدم بأربعة عشر ألف عام، فجعلهم نورا ينقلهم من ظهور الأخيار من الرجال و أرحام الخيرات المطهرات و المهذّبات من النساء من عصر إلى عصر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اللّه عز و جل أن يبين لنا فضلهم و يعرّفنا منزلتهم و يوجب علينا حقهم أخذ ذلك النور و قسّمه قسمين، جعل قسما في عبد اللّه بن عبد المطلب فكان منه محمد سيد النبيين و خاتم المرسلين و جعل فيه النبوة، و جعل القسم الثاني في عبد مناف و هو أبو طالب بن عبد المطلب بن هاشم بن عبد مناف، فكان منه علي أمير المؤمنين و سيد الوصيين، و جعله رسول اللّه صلّى اللّه عليه و آله وليه و وصيه و خليفته و زوج ابنته و قاضي دينه و كاشف كربته و منجز وعده و ناصر دينه</w:t>
      </w:r>
      <w:r>
        <w:rPr>
          <w:rFonts w:eastAsia="Amiri" w:cs="Amiri" w:ascii="Amiri" w:hAnsi="Amiri"/>
          <w:color w:val="111111"/>
          <w:sz w:val="28"/>
          <w:szCs w:val="28"/>
          <w:rtl w:val="true"/>
          <w:lang w:bidi="ar-SA"/>
        </w:rPr>
        <w:t xml:space="preserve">. </w:t>
      </w:r>
      <w:bookmarkStart w:id="659" w:name="pg20141_227756"/>
    </w:p>
    <w:p>
      <w:pPr>
        <w:pStyle w:val="Heading5"/>
        <w:numPr>
          <w:ilvl w:val="4"/>
          <w:numId w:val="1"/>
        </w:numPr>
        <w:rPr/>
      </w:pPr>
      <w:bookmarkStart w:id="660" w:name="__RefHeading___Toc3702753_2320776876"/>
      <w:bookmarkStart w:id="661" w:name="_Toc254"/>
      <w:bookmarkEnd w:id="659"/>
      <w:bookmarkEnd w:id="660"/>
      <w:r>
        <w:rPr>
          <w:rtl w:val="true"/>
        </w:rPr>
        <w:t>المصادر</w:t>
      </w:r>
      <w:r>
        <w:rPr>
          <w:rtl w:val="true"/>
        </w:rPr>
        <w:t>:</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الدلائل لمحمد بن جرير الطبري، على ما في كتاب اليقين و لم نجده في الدلائل الموجود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باختصاص مولانا علي عليه السّلام بإمرة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662" w:name="__RefHeading___Toc3702755_2320776876"/>
      <w:bookmarkStart w:id="663" w:name="_Toc255"/>
      <w:bookmarkEnd w:id="662"/>
      <w:r>
        <w:rPr>
          <w:rtl w:val="true"/>
        </w:rPr>
        <w:t>الأسانيد</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محسن بن محمد بن عمران بن طاوس مولى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زياد الخياط الكفربوتي،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كامل ابن عم الفضل بن الربيع، عن الفضل بن الربيع</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702757_2320776876"/>
      <w:bookmarkStart w:id="665" w:name="_Toc256"/>
      <w:bookmarkEnd w:id="664"/>
      <w:r>
        <w:rPr/>
        <w:t>17</w:t>
      </w:r>
      <w:r>
        <w:rPr>
          <w:rtl w:val="true"/>
        </w:rPr>
        <w:t xml:space="preserve"> </w:t>
      </w:r>
      <w:r>
        <w:rPr>
          <w:rtl w:val="true"/>
        </w:rPr>
        <w:t>المتن</w:t>
      </w:r>
      <w:r>
        <w:rPr>
          <w:rtl w:val="true"/>
        </w:rPr>
        <w:t>:</w:t>
      </w:r>
      <w:bookmarkEnd w:id="66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 فاطمة عليها السّلام قبل أن يخلق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أوردناه في المطاف الأول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3702759_2320776876"/>
      <w:bookmarkStart w:id="667" w:name="_Toc257"/>
      <w:bookmarkEnd w:id="666"/>
      <w:r>
        <w:rPr/>
        <w:t>18</w:t>
      </w:r>
      <w:r>
        <w:rPr>
          <w:rtl w:val="true"/>
        </w:rPr>
        <w:t xml:space="preserve"> </w:t>
      </w:r>
      <w:r>
        <w:rPr>
          <w:rtl w:val="true"/>
        </w:rPr>
        <w:t>المتن</w:t>
      </w:r>
      <w:r>
        <w:rPr>
          <w:rtl w:val="true"/>
        </w:rPr>
        <w:t>:</w:t>
      </w:r>
      <w:bookmarkEnd w:id="667"/>
    </w:p>
    <w:p>
      <w:pPr>
        <w:pStyle w:val="Heading5"/>
        <w:numPr>
          <w:ilvl w:val="4"/>
          <w:numId w:val="1"/>
        </w:numPr>
        <w:rPr/>
      </w:pPr>
      <w:bookmarkStart w:id="668" w:name="__RefHeading___Toc3702761_2320776876"/>
      <w:bookmarkStart w:id="669" w:name="_Toc258"/>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أخبرني عن الشجرة التي أكل منها آدم و حواء ما كانت‌؟ فقد اختلف فيها، فمنهم من يروي أنها الحنطة، و منهم من يروي أنها العنب، و منهم من يروي أنها شجرة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شجرة الجنة تحمل أنواعا، فكانت شجرة الحنطة و فيها عنب، و ليست كشجرة الدنيا، و إن آدم عليه السّلام لما أكرمه اللّه تعالى ذكره بإسجاد ملائكته و 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 فعلم اللّه عز و 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يا آدم فانظر إلى ساق </w:t>
      </w:r>
      <w:bookmarkStart w:id="670" w:name="pg20141_227757"/>
    </w:p>
    <w:p>
      <w:pPr>
        <w:pStyle w:val="BookText"/>
        <w:rPr/>
      </w:pPr>
      <w:bookmarkEnd w:id="670"/>
      <w:r>
        <w:rPr>
          <w:rFonts w:ascii="Amiri" w:hAnsi="Amiri" w:eastAsia="Amiri" w:cs="Amiri"/>
          <w:color w:val="111111"/>
          <w:sz w:val="28"/>
          <w:sz w:val="28"/>
          <w:szCs w:val="28"/>
          <w:rtl w:val="true"/>
          <w:lang w:bidi="ar-SA"/>
        </w:rPr>
        <w:t>عرشي، فرفع آدم رأسه فنظر إلى ساق العرش، فوجد عليه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بن أبي طالب أمير المؤمنين، و زوجته فاطمة سيدة نساء العالمين، و 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ذريتك و هم خير منك، و من جميع خلقي، و لولاهم ما خلقتك و لا خلقت الجنة و النار و لا السماء و الأرض، فإياك أن تنظر إليهم بعين الحسد، و تمنّي 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فتسلّط الشيطان عليه حتى أكل من الشجرة التي نهي عنها و تسلّط على حواء لنظرها إلى فاطمة عليها السّلام بعين الحسد، حتى أكلت من الشجرة كما أكل آدم فأخرجهما اللّه عز و جل عن جنته و أهبطهما عن جواره إلى الأرض</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702763_2320776876"/>
      <w:bookmarkStart w:id="672" w:name="_Toc259"/>
      <w:bookmarkEnd w:id="671"/>
      <w:r>
        <w:rPr>
          <w:rtl w:val="true"/>
        </w:rPr>
        <w:t>المصادر</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المبين في قصص الأنبياء و المرسلين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و عيون الأخبار</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702765_2320776876"/>
      <w:bookmarkStart w:id="674" w:name="_Toc260"/>
      <w:bookmarkEnd w:id="673"/>
      <w:r>
        <w:rPr>
          <w:rtl w:val="true"/>
        </w:rPr>
        <w:t>الأسانيد</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 و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قتيبة، عن حمدان بن سليمان، عن عبد السلام بن صالح الهروي قال</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3702767_2320776876"/>
      <w:bookmarkStart w:id="676" w:name="_Toc261"/>
      <w:bookmarkEnd w:id="675"/>
      <w:r>
        <w:rPr/>
        <w:t>19</w:t>
      </w:r>
      <w:r>
        <w:rPr>
          <w:rtl w:val="true"/>
        </w:rPr>
        <w:t xml:space="preserve"> </w:t>
      </w:r>
      <w:r>
        <w:rPr>
          <w:rtl w:val="true"/>
        </w:rPr>
        <w:t>المتن</w:t>
      </w:r>
      <w:r>
        <w:rPr>
          <w:rtl w:val="true"/>
        </w:rPr>
        <w:t>:</w:t>
      </w:r>
      <w:bookmarkEnd w:id="676"/>
    </w:p>
    <w:p>
      <w:pPr>
        <w:pStyle w:val="Heading5"/>
        <w:numPr>
          <w:ilvl w:val="4"/>
          <w:numId w:val="1"/>
        </w:numPr>
        <w:rPr/>
      </w:pPr>
      <w:bookmarkStart w:id="677" w:name="__RefHeading___Toc3702769_2320776876"/>
      <w:bookmarkStart w:id="678" w:name="_Toc262"/>
      <w:bookmarkEnd w:id="677"/>
      <w:r>
        <w:rPr>
          <w:rtl w:val="true"/>
        </w:rPr>
        <w:t>اشارة</w:t>
      </w:r>
      <w:bookmarkEnd w:id="67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 تحدثن نساء قريش و عيّرنها و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من عائل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p>
    <w:p>
      <w:pPr>
        <w:pStyle w:val="BookText"/>
        <w:rPr/>
      </w:pPr>
      <w:r>
        <w:rPr>
          <w:rFonts w:ascii="Amiri" w:hAnsi="Amiri" w:eastAsia="Amiri" w:cs="Amiri"/>
          <w:color w:val="111111"/>
          <w:sz w:val="28"/>
          <w:sz w:val="28"/>
          <w:szCs w:val="28"/>
          <w:rtl w:val="true"/>
          <w:lang w:bidi="ar-SA"/>
        </w:rPr>
        <w:t>أ ما ترضين أن يكون اللّه تعالى اطّلع إلى أهل الأرض اطّلاعة فاختار منها رجلين، جعل أحدهما أباك و الآخر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كنت أنا و علي نورا بين يدي اللّه تبارك و تعالى مطيعا من قبل أن يخلق اللّه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آدم قسّم ذلك النور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أنا و جزء علي، ثم إن قريشا تكلّمت في ذلك و فشا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النبي صلّى اللّه عليه و آله فأمر بلالا، فجمع الناس و خرج صلّى اللّه عليه و آله إلى مسجده و رقى منبره و حدّث الناس بما خصه اللّه تعالى به و بما خصّ عليا و فاطمة عليهما السّلام من الكرامة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بلغني مقالتكم و إني محدّثكم حديثنا، فعوه و احفظوه مني و ابلغوه عني؛ فإني مخبركم بما خصنا اللّه به أهل البيت و بما خص به عليا من الفضل و الكرامة و فضله عليكم فلا تخالفوه، فتنقلبوا على أعقابكم و من ينقلب على عقبيه فلن يضر اللّه شيئا و سيجزي اللّه الشاكرين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اللّه اختارني من بين خلقه فبعثني إليكم رسولا و اختار لي عليا فجعله لي أخا و خليفة 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لما أسري بي إلى السماء السابعة ما مررت بملإ من الملائكة في سماء من السموات إلا سألوني عن علي بن أبي طالب،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إذا رجعت فاقرأ عليا و شيعته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السماء السابعة و تخلّف عني جميع من كان معي من ملائكة السموات و جبرئيل و الملائكة المقربون و وصلت إلى حجاب ربي دخلت سبعين ألف حجاب، من حجاب إلى حجاب العزة و القدرة و البهاء و الكبرياء و العظمة و النور و الجمال و الظلمات و الكمال، حتى وصلت إلى حجاب الجلال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فكشف لي عن حجاب الجلال، فناجيت ربي عز و جل و قمت بين يديه فتقدم إليّ بما أحب و أمرني بما أراد و لم أسأله لنفسي شيئا و لعلي إلا أعطاني و وعدني الشفاعة في </w:t>
      </w:r>
    </w:p>
    <w:p>
      <w:pPr>
        <w:pStyle w:val="BookText"/>
        <w:rPr/>
      </w:pPr>
      <w:r>
        <w:rPr>
          <w:rFonts w:ascii="Amiri" w:hAnsi="Amiri" w:eastAsia="Amiri" w:cs="Amiri"/>
          <w:color w:val="111111"/>
          <w:sz w:val="28"/>
          <w:sz w:val="28"/>
          <w:szCs w:val="28"/>
          <w:rtl w:val="true"/>
          <w:lang w:bidi="ar-SA"/>
        </w:rPr>
        <w:t>شيعته و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خلقي‌؟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الذي تحبه أنت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عليا فإني أحبه و أحب من يحبه و أحب من يحبّ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فخررت للّه ساجدا مسبحا شاكرا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وليي و خيرتي بعدك من خلقي، اخترته لك أخا و وصيا و وزيرا و خليفة و صفيا و ناصرا لك على أعدائي، أيّدته بنصرتي و أمرت بنصرته ملائكتي و جعلته نقمة لي على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عزتي و جلالي لا يناوي عليا جبارا إلا قصمته، و لا يقاتل عليا عدو من أعدائى إلا هزمته و أبدته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اطّلعت على قلوب عبادي فوجدت عليا أنصح خلقي لك و أطوعهم لك فاتّخذه أخا و خليفة و وصيا و زوجة لابنتك، فإني سأهب لهما غلامين طيبين طاهرين تقيّين نقيّين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حلفت و على نفسي حتمت أنه لا يتولّى عليا و زوجته و ذريتهما أحد من خلقي إلا رفعته إلى قائمة عرشي و قصور جنتي و بحبوحة كرامتي و أسكنته في حظيرة قدسي</w:t>
      </w:r>
      <w:r>
        <w:rPr>
          <w:rStyle w:val="FootnoteAnchor"/>
          <w:rtl w:val="true"/>
        </w:rPr>
        <w:footnoteReference w:id="38"/>
      </w:r>
      <w:r>
        <w:rPr>
          <w:rFonts w:ascii="Amiri" w:hAnsi="Amiri" w:eastAsia="Amiri" w:cs="Amiri"/>
          <w:color w:val="111111"/>
          <w:sz w:val="28"/>
          <w:sz w:val="28"/>
          <w:szCs w:val="28"/>
          <w:rtl w:val="true"/>
          <w:lang w:bidi="ar-SA"/>
        </w:rPr>
        <w:t>و لا يعاديهم أحد و يعدل عن ولايتهم إلا سلبته ودّي و باعدته عن قربي و ضاعفت عليه عذابي و لعنتي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على ولايتك بأنك رسولي إلى خلقي و أن عليا وليي و أمير المؤمنين أخذت ميثاق النبيين و ملائكتي و جميع خلقي، و هم أرواح من قبل أن أخلق خلقا في سمائي و أرضي محبة لك مني يا محمد، و لعلي و لولدكما و لمن أحبكما و كان من شيعتكما و لذلك خلقته من طينتكما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 سيدي، فاجمع الأمة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عليّ و قال لي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مبتلى و مبتلى به، و إني جعلتكما حجتي لأسكن السموات و أزيّنها لمن أطاعني فيكم و أحلّ عذابي و لعنتي على من خالفني فيكم و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فبكم أميّز الخبيث من الطيب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و عزتي و جلالي لولاك ما خلقت آدم، و لو لا علي ما خلقت الجنة لأني بكم </w:t>
      </w:r>
      <w:bookmarkStart w:id="679" w:name="pg20141_227760"/>
    </w:p>
    <w:p>
      <w:pPr>
        <w:pStyle w:val="BookText"/>
        <w:rPr/>
      </w:pPr>
      <w:bookmarkEnd w:id="679"/>
      <w:r>
        <w:rPr>
          <w:rFonts w:ascii="Amiri" w:hAnsi="Amiri" w:eastAsia="Amiri" w:cs="Amiri"/>
          <w:color w:val="111111"/>
          <w:sz w:val="28"/>
          <w:sz w:val="28"/>
          <w:szCs w:val="28"/>
          <w:rtl w:val="true"/>
          <w:lang w:bidi="ar-SA"/>
        </w:rPr>
        <w:t>أجزي العباد يوم المعاد بالثواب و العقاب، و بعلي و الأئمة من ولده أنتقم من أعدائي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 مصير العباد في المعاد، فأحكّمكما في جنتي و ناري، فلا يدخل الجنة لكما عدوّ و لا يدخل النار لكما وليّ‌؛ و بذلك أقسمت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راجعا فجعلت لا أخرج من حجاب من حجب ربي ذي الجلال و الإكرام إلا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أكرم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استخلف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أوص إلى علي، آخ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استوص بعلي و شيعته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الملائكة جعلوا يهنّئوني فى السموات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 بكرامة اللّه لك و لعلي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علي أخي في الدنيا و الآخرة و وصيي و أميني على أمتي بأمر رب العالمين، و وزيري و خليفتي عليكم في حياتي و بعد وفاتي، لا يتقدّمه أحد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أعلمني ربي أنه سيد المسلمين و أمير المؤمنين و إمام المتقين و وارثي و وارث النبيين و حجة رب العالمين، و قائد الغر المحجلين من شيعته و أهل ولايته إلى جنات النعيم بأمر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يبعثه اللّه يوم القيامة بمقام يغبطه به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لوائي لواء الحمد، يسير به أمامي؛ تحته آدم و جميع من ولّده من النبيين و الصديقين و الشهداء و الصالحين إلى جنات النعيم، حتما من اللّه العظيم محتوما و وعدا وعدنيه ربي و لن يخلف اللّه وعده و أنا على ذلك من الشاهدين</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3702771_2320776876"/>
      <w:bookmarkStart w:id="681" w:name="_Toc263"/>
      <w:bookmarkEnd w:id="680"/>
      <w:r>
        <w:rPr>
          <w:rtl w:val="true"/>
        </w:rPr>
        <w:t>المصادر</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المحتضر للحسن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bookmarkStart w:id="682" w:name="pg20141_227761"/>
    </w:p>
    <w:p>
      <w:pPr>
        <w:pStyle w:val="Heading4"/>
        <w:numPr>
          <w:ilvl w:val="3"/>
          <w:numId w:val="1"/>
        </w:numPr>
        <w:rPr/>
      </w:pPr>
      <w:bookmarkStart w:id="683" w:name="__RefHeading___Toc3702773_2320776876"/>
      <w:bookmarkStart w:id="684" w:name="_Toc264"/>
      <w:bookmarkEnd w:id="682"/>
      <w:bookmarkEnd w:id="683"/>
      <w:r>
        <w:rPr/>
        <w:t>20</w:t>
      </w:r>
      <w:r>
        <w:rPr>
          <w:rtl w:val="true"/>
        </w:rPr>
        <w:t xml:space="preserve"> </w:t>
      </w:r>
      <w:r>
        <w:rPr>
          <w:rtl w:val="true"/>
        </w:rPr>
        <w:t>المتن</w:t>
      </w:r>
      <w:r>
        <w:rPr>
          <w:rtl w:val="true"/>
        </w:rPr>
        <w:t>:</w:t>
      </w:r>
      <w:bookmarkEnd w:id="684"/>
    </w:p>
    <w:p>
      <w:pPr>
        <w:pStyle w:val="Heading5"/>
        <w:numPr>
          <w:ilvl w:val="4"/>
          <w:numId w:val="1"/>
        </w:numPr>
        <w:rPr/>
      </w:pPr>
      <w:bookmarkStart w:id="685" w:name="__RefHeading___Toc3702775_2320776876"/>
      <w:bookmarkStart w:id="686" w:name="_Toc265"/>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قال جعفر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كان آدم و حواء جالسين فجاءهما جبرئيل و أتى بهما إلى قصر من ذهب و فضة شرفاته</w:t>
      </w:r>
      <w:r>
        <w:rPr>
          <w:rStyle w:val="FootnoteAnchor"/>
          <w:rtl w:val="true"/>
        </w:rPr>
        <w:footnoteReference w:id="40"/>
      </w:r>
      <w:r>
        <w:rPr>
          <w:rFonts w:ascii="Amiri" w:hAnsi="Amiri" w:eastAsia="Amiri" w:cs="Amiri"/>
          <w:color w:val="111111"/>
          <w:sz w:val="28"/>
          <w:sz w:val="28"/>
          <w:szCs w:val="28"/>
          <w:rtl w:val="true"/>
          <w:lang w:bidi="ar-SA"/>
        </w:rPr>
        <w:t>من زمرد أخضر فيه سرير من ياقوتة حمراء و على السرير قبة من نور فيه صورة على رأسها تاج و في أذنيها قرطان من لؤلؤ، و في عنقها طوق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من نورها، حتى أنّ آدم نسي حسن 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التاج أبوها، و الطوق زوجها، و القرطان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آدم رأسه إلى القبة فوجد خمسة أسماء مكتوبة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 هذا محمد، و أنا الأعلى و هذا علي، و أنا الفاطر و هذه فاطمة، و أنا المحسن و هذا الحسن، و مني الإحسان و 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احفظ هذه الأسماء فإنك تحتاج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آدم بكى ثلاثمائة، ثم دعا بهذه الأسماء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بحق محمد و 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يا أعلى يا فاطر يا محسن، اغفر لي و تقبّل توبتي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سألتني في جميع ذريتك لغفرت لهم</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3702777_2320776876"/>
      <w:bookmarkStart w:id="688" w:name="_Toc266"/>
      <w:bookmarkEnd w:id="687"/>
      <w:r>
        <w:rPr>
          <w:rtl w:val="true"/>
        </w:rPr>
        <w:t>المصادر</w:t>
      </w:r>
      <w:r>
        <w:rPr>
          <w:rtl w:val="true"/>
        </w:rPr>
        <w:t>:</w:t>
      </w:r>
      <w:bookmarkEnd w:id="6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نقلا عن تظلم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تظلم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مقتل الخوارزمي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نزهة المجالس و المحاسن المجتمعة و تظلم الزهراء عليها السّلام و مقتل الخوارزمي و ينابيع المودة</w:t>
      </w:r>
      <w:r>
        <w:rPr>
          <w:rFonts w:eastAsia="Amiri" w:cs="Amiri" w:ascii="Amiri" w:hAnsi="Amiri"/>
          <w:color w:val="111111"/>
          <w:sz w:val="28"/>
          <w:szCs w:val="28"/>
          <w:rtl w:val="true"/>
          <w:lang w:bidi="ar-SA"/>
        </w:rPr>
        <w:t xml:space="preserve">. </w:t>
      </w:r>
      <w:bookmarkStart w:id="689" w:name="pg20141_227762"/>
    </w:p>
    <w:p>
      <w:pPr>
        <w:pStyle w:val="Heading5"/>
        <w:numPr>
          <w:ilvl w:val="4"/>
          <w:numId w:val="1"/>
        </w:numPr>
        <w:rPr/>
      </w:pPr>
      <w:bookmarkStart w:id="690" w:name="__RefHeading___Toc3702779_2320776876"/>
      <w:bookmarkStart w:id="691" w:name="_Toc267"/>
      <w:bookmarkEnd w:id="689"/>
      <w:bookmarkEnd w:id="690"/>
      <w:r>
        <w:rPr>
          <w:rtl w:val="true"/>
        </w:rPr>
        <w:t>الأسانيد</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نزهة المجالس على ما في 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عليه السّلام</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3702781_2320776876"/>
      <w:bookmarkStart w:id="693" w:name="_Toc268"/>
      <w:bookmarkEnd w:id="692"/>
      <w:r>
        <w:rPr/>
        <w:t>21</w:t>
      </w:r>
      <w:r>
        <w:rPr>
          <w:rtl w:val="true"/>
        </w:rPr>
        <w:t xml:space="preserve"> </w:t>
      </w:r>
      <w:r>
        <w:rPr>
          <w:rtl w:val="true"/>
        </w:rPr>
        <w:t>المتن</w:t>
      </w:r>
      <w:r>
        <w:rPr>
          <w:rtl w:val="true"/>
        </w:rPr>
        <w:t>:</w:t>
      </w:r>
      <w:bookmarkEnd w:id="693"/>
    </w:p>
    <w:p>
      <w:pPr>
        <w:pStyle w:val="Heading5"/>
        <w:numPr>
          <w:ilvl w:val="4"/>
          <w:numId w:val="1"/>
        </w:numPr>
        <w:rPr/>
      </w:pPr>
      <w:bookmarkStart w:id="694" w:name="__RefHeading___Toc3702783_2320776876"/>
      <w:bookmarkStart w:id="695" w:name="_Toc269"/>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 آدم لما رأى النور ساطعا من صلبه إذ كان اللّه قد نقل أشباحنا من ذروة</w:t>
      </w:r>
      <w:r>
        <w:rPr>
          <w:rStyle w:val="FootnoteAnchor"/>
          <w:rtl w:val="true"/>
        </w:rPr>
        <w:footnoteReference w:id="41"/>
      </w:r>
      <w:r>
        <w:rPr>
          <w:rFonts w:ascii="Amiri" w:hAnsi="Amiri" w:eastAsia="Amiri" w:cs="Amiri"/>
          <w:color w:val="111111"/>
          <w:sz w:val="28"/>
          <w:sz w:val="28"/>
          <w:szCs w:val="28"/>
          <w:rtl w:val="true"/>
          <w:lang w:bidi="ar-SA"/>
        </w:rPr>
        <w:t>العرش إلى ظهره رأى النور و لم يتبين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و أشباح نقلتهم من أشرف بقاع عرشي إلى ظهرك، و لذلك أمرت الملائكة بالسجود لك إذ كنت وعاء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بيّنتها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آدم إلى ذروة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فانطبع فيه صور أنوار أشباحنا التي في ظهره كما ينطبع وجه الإنسان في المرآة الصافية فرأى أشباحنا،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 يا رب‌؟</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 بريّاتي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صلّى اللّه عليه و آله و أنا الحميد المحمود في أفعالي شققت له اسما من اسمي؛ و هذا علي و أنا العلي العظيم، شققت له اسما من اسمي؛ و هذه فاطمة و أنا فاطر السموات و الأرض، فاطم أعدائي من رحمتي يوم فصل قضائي و فاطم أوليائي عما يعيرهم و يشينهم، فشققت له اسما من اسمي؛ و هذا الحسن و هذا الحسين و أنا المحسن المجمل، شققت اسميهما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خيار خليقتي و كرام بريتي، بهم آخذ و بهم أعطي و بهم أعاقب و بهم أثيب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فتوسّل بهم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إذا دهتك داهية</w:t>
      </w:r>
      <w:r>
        <w:rPr>
          <w:rStyle w:val="FootnoteAnchor"/>
          <w:rtl w:val="true"/>
        </w:rPr>
        <w:footnoteReference w:id="42"/>
      </w:r>
      <w:r>
        <w:rPr>
          <w:rFonts w:ascii="Amiri" w:hAnsi="Amiri" w:eastAsia="Amiri" w:cs="Amiri"/>
          <w:color w:val="111111"/>
          <w:sz w:val="28"/>
          <w:sz w:val="28"/>
          <w:szCs w:val="28"/>
          <w:rtl w:val="true"/>
          <w:lang w:bidi="ar-SA"/>
        </w:rPr>
        <w:t>فاجعلهم إليّ شفعاؤك، فإني آليت على نفسي قسما حقا أن لا أخيب بهم آملا و لا أردّ بهم سائلا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حين زلّت منه الخطيئة دعا اللّه عز و جل بهم، فتيب عليه و غفرت له</w:t>
      </w:r>
      <w:r>
        <w:rPr>
          <w:rFonts w:eastAsia="Amiri" w:cs="Amiri" w:ascii="Amiri" w:hAnsi="Amiri"/>
          <w:color w:val="111111"/>
          <w:sz w:val="28"/>
          <w:szCs w:val="28"/>
          <w:rtl w:val="true"/>
          <w:lang w:bidi="ar-SA"/>
        </w:rPr>
        <w:t xml:space="preserve">. </w:t>
      </w:r>
      <w:bookmarkStart w:id="696" w:name="pg20141_227763"/>
    </w:p>
    <w:p>
      <w:pPr>
        <w:pStyle w:val="Heading5"/>
        <w:numPr>
          <w:ilvl w:val="4"/>
          <w:numId w:val="1"/>
        </w:numPr>
        <w:rPr/>
      </w:pPr>
      <w:bookmarkStart w:id="697" w:name="__RefHeading___Toc3702785_2320776876"/>
      <w:bookmarkStart w:id="698" w:name="_Toc270"/>
      <w:bookmarkEnd w:id="696"/>
      <w:bookmarkEnd w:id="697"/>
      <w:r>
        <w:rPr>
          <w:rtl w:val="true"/>
        </w:rPr>
        <w:t>المصادر</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تفسير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حدائق المقربين للمير محمد صالح الخاتون‌آبادي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الحديقة الثالثة،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3702787_2320776876"/>
      <w:bookmarkStart w:id="700" w:name="_Toc271"/>
      <w:bookmarkEnd w:id="699"/>
      <w:r>
        <w:rPr>
          <w:rtl w:val="true"/>
        </w:rPr>
        <w:t>الأسانيد</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أول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الفضل شاذان بن جبرئيل بن إسماعيل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محمد بن شراهتك الحسيني الجرجاني، عن السيد أبي جعفر مهدي بن الحارث الحسيني المرعشي عن الشيخ الصدوق أبي عبد اللّه جعفر بن محمد الدوريستي عن أبيه، عن الشيخ الفقيه أبي جعفر محمد بن علي</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3702789_2320776876"/>
      <w:bookmarkStart w:id="702" w:name="_Toc272"/>
      <w:bookmarkEnd w:id="701"/>
      <w:r>
        <w:rPr/>
        <w:t>22</w:t>
      </w:r>
      <w:r>
        <w:rPr>
          <w:rtl w:val="true"/>
        </w:rPr>
        <w:t xml:space="preserve"> </w:t>
      </w:r>
      <w:r>
        <w:rPr>
          <w:rtl w:val="true"/>
        </w:rPr>
        <w:t>المتن</w:t>
      </w:r>
      <w:r>
        <w:rPr>
          <w:rtl w:val="true"/>
        </w:rPr>
        <w:t>:</w:t>
      </w:r>
      <w:bookmarkEnd w:id="702"/>
    </w:p>
    <w:p>
      <w:pPr>
        <w:pStyle w:val="Heading5"/>
        <w:numPr>
          <w:ilvl w:val="4"/>
          <w:numId w:val="1"/>
        </w:numPr>
        <w:rPr/>
      </w:pPr>
      <w:bookmarkStart w:id="703" w:name="__RefHeading___Toc3702791_2320776876"/>
      <w:bookmarkStart w:id="704" w:name="_Toc273"/>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جعفر بن محمد عليه السّلام و 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إن اللّه تعالى ألهم آدم عليه السّلام أن يرمي بطرفه نحو العرش، فإذا هو بخمسة أشباح من نور يسبحون اللّه و يقدّسونه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صفوتي من خلقي، لولاهم ما خلقت الجنة و لا النار، خلقت الجنة لهم و لمن والاهم، و النار لمن عاداهم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عبادي أتى بذنوب كالجبال الرواسي، ثمّ توسل إليّ بحق هؤلاء لعفوت له</w:t>
      </w:r>
      <w:r>
        <w:rPr>
          <w:rFonts w:eastAsia="Amiri" w:cs="Amiri" w:ascii="Amiri" w:hAnsi="Amiri"/>
          <w:color w:val="111111"/>
          <w:sz w:val="28"/>
          <w:szCs w:val="28"/>
          <w:rtl w:val="true"/>
          <w:lang w:bidi="ar-SA"/>
        </w:rPr>
        <w:t xml:space="preserve">. </w:t>
      </w:r>
      <w:bookmarkStart w:id="705" w:name="pg20141_227764"/>
    </w:p>
    <w:p>
      <w:pPr>
        <w:pStyle w:val="BookText"/>
        <w:rPr/>
      </w:pPr>
      <w:bookmarkEnd w:id="705"/>
      <w:r>
        <w:rPr>
          <w:rFonts w:ascii="Amiri" w:hAnsi="Amiri" w:eastAsia="Amiri" w:cs="Amiri"/>
          <w:color w:val="111111"/>
          <w:sz w:val="28"/>
          <w:sz w:val="28"/>
          <w:szCs w:val="28"/>
          <w:rtl w:val="true"/>
          <w:lang w:bidi="ar-SA"/>
        </w:rPr>
        <w:t>فلما أن وقع آدم في الخطيئة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بحق هؤلاء الأشباح 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توسلت إليّ بصفوتي و قد عفوت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بالمغفرة التي غفرت إلا أخبرتني من هم‌؟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خمسة من ولدك، لعظيم حقهم عندي، اشتققت لهم خمسة أسماء من أسمائي، فأنا المحمود و هذا محمد، و أنا العلي و هذا علي، و أنا الفاطر و هذه فاطمة، و أنا المحسن و هذا الحسن، و أنا الإحسان فهذا الحسين</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3702793_2320776876"/>
      <w:bookmarkStart w:id="707" w:name="_Toc274"/>
      <w:bookmarkEnd w:id="706"/>
      <w:r>
        <w:rPr>
          <w:rtl w:val="true"/>
        </w:rPr>
        <w:t>المصادر</w:t>
      </w:r>
      <w:r>
        <w:rPr>
          <w:rtl w:val="true"/>
        </w:rPr>
        <w:t>:</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 لأبي حنيفة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3702795_2320776876"/>
      <w:bookmarkStart w:id="709" w:name="_Toc275"/>
      <w:bookmarkEnd w:id="708"/>
      <w:r>
        <w:rPr>
          <w:rtl w:val="true"/>
        </w:rPr>
        <w:t>الأسانيد</w:t>
      </w:r>
      <w:r>
        <w:rPr>
          <w:rtl w:val="true"/>
        </w:rPr>
        <w:t>:</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الجمال عن أبي عبد اللّه جعفر بن محمد عليه السّلام</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3702797_2320776876"/>
      <w:bookmarkStart w:id="711" w:name="_Toc276"/>
      <w:bookmarkEnd w:id="710"/>
      <w:r>
        <w:rPr/>
        <w:t>23</w:t>
      </w:r>
      <w:r>
        <w:rPr>
          <w:rtl w:val="true"/>
        </w:rPr>
        <w:t xml:space="preserve"> </w:t>
      </w:r>
      <w:r>
        <w:rPr>
          <w:rtl w:val="true"/>
        </w:rPr>
        <w:t>المتن</w:t>
      </w:r>
      <w:r>
        <w:rPr>
          <w:rtl w:val="true"/>
        </w:rPr>
        <w:t>:</w:t>
      </w:r>
      <w:bookmarkEnd w:id="711"/>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الأرواح قبل الأجسام بألفي عام، فجعل أعلاها و أشرفها أرواح محمد و علي و فاطمة و الحسن و الحسين و الأئمة من ولده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ذكرناه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702799_2320776876"/>
      <w:bookmarkStart w:id="713" w:name="_Toc277"/>
      <w:bookmarkEnd w:id="712"/>
      <w:r>
        <w:rPr/>
        <w:t>24</w:t>
      </w:r>
      <w:r>
        <w:rPr>
          <w:rtl w:val="true"/>
        </w:rPr>
        <w:t xml:space="preserve"> </w:t>
      </w:r>
      <w:r>
        <w:rPr>
          <w:rtl w:val="true"/>
        </w:rPr>
        <w:t>المتن</w:t>
      </w:r>
      <w:r>
        <w:rPr>
          <w:rtl w:val="true"/>
        </w:rPr>
        <w:t>:</w:t>
      </w:r>
      <w:bookmarkEnd w:id="713"/>
    </w:p>
    <w:p>
      <w:pPr>
        <w:pStyle w:val="Heading5"/>
        <w:numPr>
          <w:ilvl w:val="4"/>
          <w:numId w:val="1"/>
        </w:numPr>
        <w:rPr/>
      </w:pPr>
      <w:bookmarkStart w:id="714" w:name="__RefHeading___Toc3702801_2320776876"/>
      <w:bookmarkStart w:id="715" w:name="_Toc278"/>
      <w:bookmarkEnd w:id="714"/>
      <w:r>
        <w:rPr>
          <w:rtl w:val="true"/>
        </w:rPr>
        <w:t>اشارة</w:t>
      </w:r>
      <w:bookmarkEnd w:id="71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ذكره آدم و نفخ فيه من روحه، و أسجد له ملائكته و أسكنه جنّته زوّجه حواء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طرفه نحو العرش، فإذا </w:t>
      </w:r>
      <w:bookmarkStart w:id="716" w:name="pg20141_227765"/>
    </w:p>
    <w:p>
      <w:pPr>
        <w:pStyle w:val="BookText"/>
        <w:rPr/>
      </w:pPr>
      <w:bookmarkEnd w:id="716"/>
      <w:r>
        <w:rPr>
          <w:rFonts w:ascii="Amiri" w:hAnsi="Amiri" w:eastAsia="Amiri" w:cs="Amiri"/>
          <w:color w:val="111111"/>
          <w:sz w:val="28"/>
          <w:sz w:val="28"/>
          <w:szCs w:val="28"/>
          <w:rtl w:val="true"/>
          <w:lang w:bidi="ar-SA"/>
        </w:rPr>
        <w:t>هو بخمس سطور مكتوبات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هؤلاء؟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إذا شفعوا بهم إليّ خلقي شفّعتهم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بقدرهم عندك ما اسمهم‌؟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فأنا المحمود و هو محمد، و الثاني فأنا العالي و هذا علي، و الثالث فأنا الفاطر و هذه فاطمة، و الرابع فأنا المحسن و هذا الحسن، و الخامس فأنا ذو الاحسان و هذا الحسين؛ كلّ يحمد اللّه تعالى</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3702803_2320776876"/>
      <w:bookmarkStart w:id="718" w:name="_Toc279"/>
      <w:bookmarkEnd w:id="717"/>
      <w:r>
        <w:rPr>
          <w:rtl w:val="true"/>
        </w:rPr>
        <w:t>المصادر</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3702805_2320776876"/>
      <w:bookmarkStart w:id="720" w:name="_Toc280"/>
      <w:bookmarkEnd w:id="719"/>
      <w:r>
        <w:rPr>
          <w:rtl w:val="true"/>
        </w:rPr>
        <w:t>الأسانيد</w:t>
      </w:r>
      <w:r>
        <w:rPr>
          <w:rtl w:val="true"/>
        </w:rPr>
        <w:t>:</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الفضل بن جعفر بن علي بن إبراهيم بن سليمان بن عبد اللّه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الزعفراني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الطائفي،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مولى بني هاشم، عن محمد بن إسحاق، عن الواقدي عن الهذيل، عن مكحول،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3702807_2320776876"/>
      <w:bookmarkStart w:id="722" w:name="_Toc281"/>
      <w:bookmarkEnd w:id="721"/>
      <w:r>
        <w:rPr/>
        <w:t>25</w:t>
      </w:r>
      <w:r>
        <w:rPr>
          <w:rtl w:val="true"/>
        </w:rPr>
        <w:t xml:space="preserve"> </w:t>
      </w:r>
      <w:r>
        <w:rPr>
          <w:rtl w:val="true"/>
        </w:rPr>
        <w:t>المتن</w:t>
      </w:r>
      <w:r>
        <w:rPr>
          <w:rtl w:val="true"/>
        </w:rPr>
        <w:t>:</w:t>
      </w:r>
      <w:bookmarkEnd w:id="722"/>
    </w:p>
    <w:p>
      <w:pPr>
        <w:pStyle w:val="Heading5"/>
        <w:numPr>
          <w:ilvl w:val="4"/>
          <w:numId w:val="1"/>
        </w:numPr>
        <w:rPr/>
      </w:pPr>
      <w:bookmarkStart w:id="723" w:name="__RefHeading___Toc3702809_2320776876"/>
      <w:bookmarkStart w:id="724" w:name="_Toc282"/>
      <w:bookmarkEnd w:id="723"/>
      <w:r>
        <w:rPr>
          <w:rtl w:val="true"/>
        </w:rPr>
        <w:t>اشارة</w:t>
      </w:r>
      <w:bookmarkEnd w:id="72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خلق نور محمد صلّى اللّه عليه و آله قبل أن يخلق آدم و جميع الأنبياء عليهم السّلام، و خلق معه اثني عشر حجابا، حجاب القدرة و حجاب العظمة و حجاب المنة و حجاب الرحمة و خلق نور فاطمة على هيئة قنديل و جعلها عند العرش، فأشرق السموات السبع و الأرض من نورها و لأجل هذا سميت بالزهراء</w:t>
      </w:r>
      <w:r>
        <w:rPr>
          <w:rFonts w:eastAsia="Amiri" w:cs="Amiri" w:ascii="Amiri" w:hAnsi="Amiri"/>
          <w:color w:val="111111"/>
          <w:sz w:val="28"/>
          <w:szCs w:val="28"/>
          <w:rtl w:val="true"/>
          <w:lang w:bidi="ar-SA"/>
        </w:rPr>
        <w:t xml:space="preserve">. </w:t>
      </w:r>
      <w:bookmarkStart w:id="725" w:name="pg20141_227766"/>
    </w:p>
    <w:p>
      <w:pPr>
        <w:pStyle w:val="Heading5"/>
        <w:numPr>
          <w:ilvl w:val="4"/>
          <w:numId w:val="1"/>
        </w:numPr>
        <w:rPr/>
      </w:pPr>
      <w:bookmarkStart w:id="726" w:name="__RefHeading___Toc3702811_2320776876"/>
      <w:bookmarkStart w:id="727" w:name="_Toc283"/>
      <w:bookmarkEnd w:id="725"/>
      <w:bookmarkEnd w:id="726"/>
      <w:r>
        <w:rPr>
          <w:rtl w:val="true"/>
        </w:rPr>
        <w:t>المصادر</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راحة الأرواح للبيهقي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3702813_2320776876"/>
      <w:bookmarkStart w:id="729" w:name="_Toc284"/>
      <w:bookmarkEnd w:id="728"/>
      <w:r>
        <w:rPr>
          <w:rtl w:val="true"/>
        </w:rPr>
        <w:t>الأسانيد</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راحة الأرواح رواه مرسلا عن أبي عبد اللّه جعفر بن محمد الصادق عليه السّلام معنعنا عن آبائه عن أمير 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3702815_2320776876"/>
      <w:bookmarkStart w:id="731" w:name="_Toc285"/>
      <w:bookmarkEnd w:id="730"/>
      <w:r>
        <w:rPr/>
        <w:t>26</w:t>
      </w:r>
      <w:r>
        <w:rPr>
          <w:rtl w:val="true"/>
        </w:rPr>
        <w:t xml:space="preserve"> </w:t>
      </w:r>
      <w:r>
        <w:rPr>
          <w:rtl w:val="true"/>
        </w:rPr>
        <w:t>المتن</w:t>
      </w:r>
      <w:r>
        <w:rPr>
          <w:rtl w:val="true"/>
        </w:rPr>
        <w:t>:</w:t>
      </w:r>
      <w:bookmarkEnd w:id="731"/>
    </w:p>
    <w:p>
      <w:pPr>
        <w:pStyle w:val="Heading5"/>
        <w:numPr>
          <w:ilvl w:val="4"/>
          <w:numId w:val="1"/>
        </w:numPr>
        <w:rPr/>
      </w:pPr>
      <w:bookmarkStart w:id="732" w:name="__RefHeading___Toc3702817_2320776876"/>
      <w:bookmarkStart w:id="733" w:name="_Toc286"/>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عن سليمان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مسجد النبي صلّى اللّه عليه و آله إذ أقبل عليّ عليه السّلام فتحفّى به النبي صلّى اللّه عليه و آله و ضمّه إلى صدره و قبّل ما بين عينيه، و كان لزواجه أيام منذ دخل بفاطمة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عن عرسك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فافعل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آدم و حواء في الجنة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 ما هذه المشاجرة‌؟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لنا من خلق اللّه أحسن مني و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 أن يا آدم، طف فانظر ما 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آدم يطوف في الجنة إذ نظر إلى قبة بلا علاقة من فوقها و لا دعامة من تحتها؛ و بداخل القبة شخص، على رأسه تاج، في عنقه خناق و في أذنه قرطان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آدم ساجدا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هذا السجود، و ليس موضعك موضع سجود و لا عبادة‌؟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القبة التي رأيتها و ما رأيت أحسن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الشخص الذي داخلها؟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جارية حوراء إنسية تخرج من ظهر نبي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أبوها محمد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الخناق الذي في عنقها؟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هذان </w:t>
      </w:r>
      <w:bookmarkStart w:id="734" w:name="pg20141_227767"/>
    </w:p>
    <w:p>
      <w:pPr>
        <w:pStyle w:val="BookText"/>
        <w:rPr/>
      </w:pPr>
      <w:bookmarkEnd w:id="734"/>
      <w:r>
        <w:rPr>
          <w:rFonts w:ascii="Amiri" w:hAnsi="Amiri" w:eastAsia="Amiri" w:cs="Amiri"/>
          <w:color w:val="111111"/>
          <w:sz w:val="28"/>
          <w:sz w:val="28"/>
          <w:szCs w:val="28"/>
          <w:rtl w:val="true"/>
          <w:lang w:bidi="ar-SA"/>
        </w:rPr>
        <w:t>القرطان اللذان في أذنيها؟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قرطا العرش و ريحانتا الجنة، ولداها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ترد يوم القيامة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ناقة ليست من نوق دار الدنيا؛ رأسها من بهاء اللّه، و مؤخرها من عظمة اللّه و خطامها من رحمة اللّه و قوائمها من خشية اللّه و لحمها و جلدها معجون بماء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يقود زمام الناقة سبعون ألف صف من الملائكة كلهم ينادون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غضّوا أبصاركم يا أهل الموقف حتى تجوز الصديقة سيدة النساء فاطمة الزهراء</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3702819_2320776876"/>
      <w:bookmarkStart w:id="736" w:name="_Toc287"/>
      <w:bookmarkEnd w:id="735"/>
      <w:r>
        <w:rPr>
          <w:rtl w:val="true"/>
        </w:rPr>
        <w:t>المصادر</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في مناقب الأئمة اللهاميم، على ما في القطرة من بحار مناقب النبي و العترة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من بحار مناقب النبي و العترة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 النظيم</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3702821_2320776876"/>
      <w:bookmarkStart w:id="738" w:name="_Toc288"/>
      <w:bookmarkEnd w:id="737"/>
      <w:r>
        <w:rPr/>
        <w:t>27</w:t>
      </w:r>
      <w:r>
        <w:rPr>
          <w:rtl w:val="true"/>
        </w:rPr>
        <w:t xml:space="preserve"> </w:t>
      </w:r>
      <w:r>
        <w:rPr>
          <w:rtl w:val="true"/>
        </w:rPr>
        <w:t>المتن</w:t>
      </w:r>
      <w:r>
        <w:rPr>
          <w:rtl w:val="true"/>
        </w:rPr>
        <w:t>:</w:t>
      </w:r>
      <w:bookmarkEnd w:id="738"/>
    </w:p>
    <w:p>
      <w:pPr>
        <w:pStyle w:val="Heading5"/>
        <w:numPr>
          <w:ilvl w:val="4"/>
          <w:numId w:val="1"/>
        </w:numPr>
        <w:rPr/>
      </w:pPr>
      <w:bookmarkStart w:id="739" w:name="__RefHeading___Toc3702823_2320776876"/>
      <w:bookmarkStart w:id="740" w:name="_Toc289"/>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عن كعب الأحبار و وهب بن منبه و ابن عباس،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يخلق محمدا صلّى اللّه عليه و آله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أخلق خلقا أفضّله و أشرّفه على الخلائق أجمعين، و أجعله سيد الأولين و الآخرين، و أشفّعه فيهم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فلولاه ما زخرفت الجنان و لا سعّرت النيران؛ فاعرفوا محله و أكرموه لكرامتي و عظّموه لعظمتي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و ما اعتراض العبيد على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أمر اللّه تعالى جبرئيل و ملائكة الصفيح الأعلى و حملة العرش، فقبضوا تربة رسول اللّه صلّى اللّه عليه و آله من موضع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أن يخلقه من التراب، و يميته في التراب، و يحشره على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فقبضوا من تربة نفسه الطاهرة قبضة طاهرة لم يمش عليها قدم مشت إلى المعاصي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فعرج بها الأمين جبرئيل فغمسها في عين السلسبيل حتى نقيت كالدرة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تغمس كل يوم في نهر من أنهار الجنة و تعرض على الملائكة، فتشرق أنوارها فتستقبلها الملائكة بالتحية و الإكرام، و كان يطوف بها جبرئيل في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نظروا إليها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إن أمرتنا بالسجود سجدنا، فقد اعترفت الملائكة بفضله و شرفه قبل خلق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خلق اللّه آدم سمع في ظهره نشيشا كنشيش الطير و تسبيحا و تقديسا؛ فقال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تسبيح محمد العربي، سيد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فالسعادة لمن تبعه و أطاعه، و الشقاء لمن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يا آدم بعهدي، و لا تودعه إلا الأصلاب الطاهرة من الرجال، و الأرحام من النساء الطاهرات الطيبات العفيفات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لقد زدتني بهذا المولود شرفا و نورا و بهاء و وقارا، و كان نور رسول اللّه صلّى اللّه عليه و آله في غرة آدم كالشمس في دوران قبة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كالقمر في الليلة المظلمة، و قد أنارت منه السموات و الأرض و السرادقات و العرش و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آدم إذا أراد أن يغشي حواء أمرها أن تتطيب و تتطهر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يرزقك هذا النور و يخصك به، فهو وديعة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نور رسول اللّه صلّى اللّه عليه و آله في غرة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 لا شيء معه؛ فأول ما خلق نور حبيبه محمد قبل خلق الماء و العرش و الكرسي و السموات و الأرض و اللوح و القلم و الجنة و النار و الملائكة و آدم و حواء بأربعة و عشرين و أربعمائة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تعالى نور نبينا محمد صلّى اللّه عليه و آله بقي ألف عام بين يدي اللّه عز و جل واقفا يسبحه و يحمده، و الحق تبارك و تعالى ينظر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أنت المراد و المريد، و أنت خيرتي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لولاك ما خلقت الأفلاك، من أحبك أحببته، و من أبغضك أبغضته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فتلألأ نوره و ارتفع شعاعه، فخلق اللّه منه اثني عشر حجابا، أولها حجاب القدرة، ثم حجاب العظمة، ثم حجاب العزة، ثم حجاب الهيبة، ثم حجاب الجبروت، ثم حجاب </w:t>
      </w:r>
    </w:p>
    <w:p>
      <w:pPr>
        <w:pStyle w:val="BookText"/>
        <w:rPr/>
      </w:pPr>
      <w:r>
        <w:rPr>
          <w:rFonts w:ascii="Amiri" w:hAnsi="Amiri" w:eastAsia="Amiri" w:cs="Amiri"/>
          <w:color w:val="111111"/>
          <w:sz w:val="28"/>
          <w:sz w:val="28"/>
          <w:szCs w:val="28"/>
          <w:rtl w:val="true"/>
          <w:lang w:bidi="ar-SA"/>
        </w:rPr>
        <w:t>الرحمة، ثم حجاب النبوة، ثم حجاب الكبرياء، ثم حجاب المنزلة، ثم حجاب الرفعة، ثم حجاب السعادة، ثم حجاب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أمر نور رسول اللّه صلّى اللّه عليه و آله أن يدخل في حجاب القدرة فدخل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العلي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 على ذلك اثني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أن يدخل في حجاب العظمة فدخل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عالم السر و 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العزة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الملك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حجاب الهيبة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غني لا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الجبروت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الكريم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الرحمة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النبوة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حجاب الكبرياء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العظيم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في حجاب المنزلة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العليم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حجاب الرفعة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ذى الملك و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حجاب السعادة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يزيل الأشياء و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حجاب الشفاعة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بحمده،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خلق من نور محمد صلّى اللّه عليه و آله عشرين بحرا من نور، في كل بحر علوم لا يعلمها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لنور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في بحر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بحر الصبر، ثم في بحر الخشوع، ثم في بحر التواضع، ثم في بحر الرضا، ثم في بحر الوفاء، ثم في بحر الحلم، ثم في بحر التقى، ثم في بحر الخشية، ثم في بحر الإنابة، ثم في بحر العمل، ثم في بحر المزيد، ثم في بحر الهدى، ثم في بحر الصيانة، ثم في بحر الحياء؛ حتى تقلّب في عشرين بحرا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خرج من آخر الأبحر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حبيبي و يا سيد رسلي و يا أول مخلوقاتي و يا آخر رسلي، أنت الشفيع يوم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النور ساجدا ثم قام، فقطرت منه قطرات كان عددها مائة ألف و أربعة و عشرين ألف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تعالى من كل قطرة من نوره نبيا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تكاملت الأنوار صارت تطوف حول نور محمد صلّى اللّه عليه و آله كما تطوف الحجاج حول بيت اللّه الحرام، و هم يسبحون اللّه و يحمدونه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هو عالم لا يجهل، سبحان من هو حليم لا يعجل، سبحان من هو غني لا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تعرفون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فسبق نور محمد صلّى اللّه عليه و آله قبل الأنوار و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اللّه الذي لا إله إلا أنت، وحدك لا شريك لك، رب الأرباب، و ملك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بالنداء من قبل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صفيي، و أنت حبيبي و خير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من نور محمد صلّى اللّه عليه و آله جوهرة، و قسّمها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القسم الأول بعين الهيبة فصار ماء عذبا، و نظر إلى القسم الثاني بعين الشفقة فخلق منها العرش، فاستوى على وجه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الكرسي من نور العرش، و خلق من نور الكرسي اللوح، و خلق من نور اللوح القلم،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القلم ألف عام سكران من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القلم اسم محمد صلّى اللّه عليه و آله خرّ ساجدا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الواحد القهار، سبحان العظيم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من السجود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محمد الذي قرنت اسمه باسمك و ذكره بذكرك‌؟ قال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قلم، فلولاه ما خلقتك، و لا خلقت خلقي إلا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بشير و نذير و سراج منير و شفيع و حبيب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انشق القلم من حلاوة ذكر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مني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هذا صار السلام سنة، و الرد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قضائي و قدري و ما أنا خالقه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ملائكة يصلّون على محمد و آل محمد و يستغفرون لأمته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تعالى من نور محمد صلّى اللّه عليه و آله الجنة، و زيّنها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 الجلالة و السخاء و الأمانة، و جعلها لأوليائه و 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باقي الجوهرة بعين الهيبة فذابت، فخلق من دخانها السموات و من زبدها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تبارك و تعالى الأرض صارت تموج بأهلها كالسفينة، فخلق اللّه الجبال فأرساها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ملكا من أعظم ما يكون في القوة فدخل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يكن لقدمي الملك قرار، فخلق اللّه صخرة عظيمة و جعلها تحت قدمي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يكن للصخرة قرار فخلق لها ثورا عظيما لم يقدر أحد ينظر إليه لعظم خلقته و بريق عيونه، حتى لو وضعت البحار كلها في إحدى منخريه ما كانت إلا كخردلة ملقاة في أرض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الثور تحت الصخرة و حملها على ظهره و قرونه، و اسم ذلك 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يكن لذلك الثور قرار، فخلق اللّه له حوتا عظيما، و اسم ذلك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الحوت تحت قدمي الثور فاستقرّ الثور على ظهر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كلها على كاهل الملك، و الملك على الصخرة، و الصخرة على الثور، و الثور على الحوت، و الحوت على الماء، و الماء على الهواء، و الهواء على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علم الخلائق عما تحت الظلمة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اللّه تعالى العرش من ضياءين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الفضل و الثاني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الضيائين فانتفسا بنفسين، فخلق منهما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الحلم و العلم و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من العقل الخوف، و خلق من العلم الرضا، و من الحلم المودّة، و من السخاء المحبة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عجن هذه الأشياء في طينة محمد صلّى اللّه عليه و آله، ثم خلق من بعدهم أرواح المؤمنين من أمة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الشمس و القمر و النجوم و الليل و النهار و الضياء و الظلام و سائر الملائكة من نور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تكاملت الأنوار سكن نور محمد تحت العرش ثلاث و سبعين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نوره إلى الجنة فبقي سبعين ألف عام، ثم انتقل إلى سدرة المنتهى فبقي سبعين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نوره إلى السماء السابعة، ثم إلى السماء السادسة، ثم إلى السماء الخامسة، ثم إلى السماء الرابعة، ثم إلى السماء الثالثة، ثم إلى السماء الثانية، ثم إلى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نوره في السماء الدنيا إلى أن أراد اللّه تعالى أن يخلق آدم أمر جبرئيل أن ينزل إلى الأرض و يقبض منها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فسبقه اللعين إبليس فقال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يريد أن يخلق منك خلقا و يعذّبه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أتتك ملائكته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منكم أن تأخذوا مني شيئا يكون للنار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فجاءها جبرئيل،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بالذي أرسلك أن تأخذي مني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جبرئيل و لم يأخذ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استعاذت بك مني فرحمتها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ميكائيل فعاد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إسرافيل فرجع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عزرائيل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أعوذ بعزة اللّه أن أعصي 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قبضة من أعلاها و أدونها و أبيضها و أسودها و أحمرها و أخشنها و أنعمها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اختلف أخلاقهم و ألوانهم، فمنهم الأبيض و الأسود و الأصفر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تتعوّذ منك الأرض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لم ألتفت له فيها، و طاعتك يا مولاي أولى من رحمتي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رحمتها كما رحمها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إني أريد أن أخلق منها خلقا أنبياء و صالحين و غير ذلك، و أجعلك القابض لأرواحهم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فبكى عزرائيل، فقال له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كذلك كرهوني هؤلاء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إني أخلق لهم عللا فينسبون الموت إلى تلك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أمر اللّه تعالى جبرئيل عليه السّلام أن يأتيه بالقبضة البيضاء التي كانت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جبرئيل عليه السّلام و معه الملائكة الكروبيون و الصافّون و المسبّحون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فقبضوها من موضع ضريحه و هي البقعة المضيئة المختارة من بقاع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جبرئيل من ذلك المكان فعجنها بماء التسنيم و ماء التعظيم و ماء التكريم و ماء التكوين و ماء الرحمة و ماء الرضا و ماء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 الهداية رأسه، و من الشفقة صدره، و من السخاء كفّيه، و من الصبر فؤاده، و من العفة فرجه، و من الشرف قدميه، و من اليقين قلبه، و من الطيب أنفاسه؛ ثم خلطها بطينة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تعالى آدم أوحى إلى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طِينٍ فَإِذٰا سَوَّيْتُهُ وَ 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فحملت الملائكة جسد آدم و وضعوه على باب الجنة و هو جسد لا روح فيه؛ و الملائكة ينتظرون متى يؤمرون بالسجود، و كان ذلك يوم الجمعة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أمر الملائكة بالسجود لآدم عليه السّلام، فسجدوا إلا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بعد ذلك الروح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ادخلي في هذا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الروح مدخلا ضيّقا، فوقفت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ادخلي كرها و اخرجي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الروح في اليافوخ</w:t>
      </w:r>
      <w:r>
        <w:rPr>
          <w:rStyle w:val="FootnoteAnchor"/>
          <w:rtl w:val="true"/>
        </w:rPr>
        <w:footnoteReference w:id="45"/>
      </w:r>
      <w:r>
        <w:rPr>
          <w:rFonts w:ascii="Amiri" w:hAnsi="Amiri" w:eastAsia="Amiri" w:cs="Amiri"/>
          <w:color w:val="111111"/>
          <w:sz w:val="28"/>
          <w:sz w:val="28"/>
          <w:szCs w:val="28"/>
          <w:rtl w:val="true"/>
          <w:lang w:bidi="ar-SA"/>
        </w:rPr>
        <w:t>إلى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إلى نفسه، فسمع تسبيح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الخياشيم</w:t>
      </w:r>
      <w:r>
        <w:rPr>
          <w:rStyle w:val="FootnoteAnchor"/>
          <w:rtl w:val="true"/>
        </w:rPr>
        <w:footnoteReference w:id="46"/>
      </w:r>
      <w:r>
        <w:rPr>
          <w:rFonts w:ascii="Amiri" w:hAnsi="Amiri" w:eastAsia="Amiri" w:cs="Amiri"/>
          <w:color w:val="111111"/>
          <w:sz w:val="28"/>
          <w:sz w:val="28"/>
          <w:szCs w:val="28"/>
          <w:rtl w:val="true"/>
          <w:lang w:bidi="ar-SA"/>
        </w:rPr>
        <w:t>عطس آدم عليه السّلام، فأنطقه اللّه تعالى بالحمد فقال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أول كلمة قالها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آدم، لهذا خلقتك، و هذا لك و لولدك أن قالوا مثل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صار تسميت العاطس سنة، و لم يكن على إبليس أشد من تسميت العاطس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آدم فتح عينيه فرأى مكتوبا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الروح إلى ساقه قام قبل أن تصل إلى قدميه، فلم يطق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الروح في رأس آدم مائة عام، و في صدره مائة عام، و في ظهره مائة عام، و في فخذيه مائة عام، و في ساقيه و قدميه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استوى آدم قائما أمر اللّه الملائكة بالسجود، و كان ذلك بعد الظهر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في سجودها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آدم من ظهره نشيشا كنشيش الطير و تسبيحا و تقديسا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هذا تسبيح محمد العربي سيد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تبارك و تعالى خلق من ضلعه الأعوج حواء، و قد أنامه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 رآها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حواء، خلقني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أمتي حواء و أنت عبدي آدم، خلقتكما لدار اسمها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فسبّحاني و احمداني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اخطب حواء مني و ادفع مهرها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مهرها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على حبيبي محمد صلّى اللّه عليه و آله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جزاؤك يا رب على ذلك الحمد و الشكر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على ذلك، و كان القاضي الحق و العاقد جبرئيل و الزوجة حواء و الشهود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الملائكة يقفون من وراء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يا رب تقف الملائكة من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لينظروا إلى نور ولدك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اجعله أمامي حتى تستقبلني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جبهته فكانت الملائكة تقف قدّامه صفوفا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سأل آدم ربه أن يجعله في مكان يراه آدم، فجعله في الإصبع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نور محمد صلّى اللّه عليه و آله فيها، و نور علي عليه السّلام في الإصبع الوسطى، و فاطمة عليها السّلام في التي تليها، و الحسن عليه السّلام في الخنصر، و الحسين عليه السّلام في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أنوارهم كغرة الشمس في قبة الفلك أو القمر في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آدم إذا أراد أن يغشي حواء يأمرها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تتطيب و تتطهر، و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حواء، إن اللّه يرزقك هذا النور و يخصك به، فهو وديعة اللّه و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نور رسول اللّه صلّى اللّه عليه و آله في غرة آدم حتى حملت حواء بشيث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الملائكة يأتون حواء و يهنّئونها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نظرت بين عينيه إلى نور رسول اللّه صلّى اللّه عليه و آله يشتعل اشتعالا، ففرحت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جبرئيل عليه السّلام بينها و بينه حجابا من نور، غلظه مقدار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محجوبا محبوسا حتى بلغ شيث عليه السّلام مبالغ الرجال و النور يشرق في غرته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آدم عليه السّلام أن ولده شيث عليه السّلام بلغ مبالغ الرجال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مفارقك عن قريب، فادن مني حتى آخذ عليك العهد و الميثاق كما أخذه اللّه تعالى عليّ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آدم رأسه نحو السماء و قد علم اللّه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الملائكة أن يمسكوا عن التسبيح و لفّت أجنحتها، و أشرفت سكان الجنان من غرفاتها، و سكن صرير أبوابها و جريان أنهارها و تصفيق أوراق أشجارها، و تطاولت لاستماع ما 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قل ما أنت قائل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القدم قبل النفس و منير القمر و الشمس، خلقتني كيف شئت، و قد أودعتني هذا النور الذي أرى منه التشريف و الكرامة و قد صار لولدي شيث، و إني أريد أن آخذ عليه العهد و الميثاق كما أخذته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أنت الشاهد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بالنداء من قبل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خذ على ولدك شيث العهد، و أشهد عليه جبرئيل و ميكائيل و الملائكة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تعالى جبرئيل عليه السّلام أن يهبط إلى الأرض في سبعين ألفا من الملائكة بأيديهم ألوية الحمد، و بيده حريرة بيضاء و قلم مكوّن من مشية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جبرئيل على آدم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ربك يقرئك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على ولدك شيث كتابا، و اشهد عليه جبرئيل و ميكائيل و الملائكة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الكتاب و أشهد عليه و ختمه جبرئيل بخاتمه و دفعه إلى شيث، و كسا قبل انصرافه حلتين حمراوين أضوأ من نور الشمس و أروق من السماء، لم يقطعا و لم يفصلا بل قال لهما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فكانتا؛ ثم 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شيث العهد و ألزمه نفسه، و لم يزل ذلك النور بين عينيه حتى تزوّج المحاولة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بطول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اقترن إليها بخطبة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وطأها حملت بأنوش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به سمعت مناديا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 يا بيضاء، لقد استودعك اللّه نور سيد المرسلين، سيد الأولين و الآخرين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ولدته أخذ عليه شيث العهد كما أخذ عليه، و انتقل إلى ولده قينان، و منه إلى مهلائيل، و منه إلى أدد، و منه إلى أخنوخ و هو إدريس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أودعه إدريس ولده متوشلخ، و أخذ عليه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إلى ملك، ثم إلى نوح، و من نوح إلى سام، و من سام إلى ولده أرفخشد، ثم إلى ولده عابر، ثم إلى قالع، ثم إلى أرغو، و منه إلى شارغ، و منه إلى تاخور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إلى تارخ، و منه إلى إبراهيم، ثم إلى إسماعيل، ثم إلى قيذار، و منه إلى الهميسع، ثم انتقل إلى نبت، ثم إلى يشحب، و منه إلى أدد، و منه إلى عدنان، و منه إلى معد، و منه إلى نزار، و منه إلى مضر، و منه إلى إلياس، و من إلياس إلى مدركة، و منه إلى خزيمة، و منه إلى كنانة، و من كنانة إلى قصي، و من قصي إلى لوي، و من لوي إلى غالب، و منه إلى فهر، و من فهر إلى عبد مناف، و من عبد مناف إلى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سمي هاشما لأنه هشم الثريد لقومه، و كان اسمه عمرو العلاء، و كان نور رسول اللّه صلّى اللّه عليه و آله في وجهه، إذا أقبل تضيء منه الكعبة و تكتسي من نوره نورا شعشعانيا، و يرتفع من وجهه نورا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بطن أمه عاتكة بنت مرة بنت فالج بن ذكوان، و له ضفرتان كضفيرتي إسماعيل عليه السّلام يتوقد نورهما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فعجّت أهل مكة من ذلك و سارت إليه قبائل العرب من كل جانب و ماجت منه الكهّان، و نطقت الأصنام بفضل النبي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هاشم لا يمرّ بحجر و لا مدر إلا و يناديه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 يا هاشم، فإنه سيظهر من ذريتك أكرم الخلق على اللّه تعالى و أشرف العالمين محمد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هاشم إذا مشى في الظلام أنارت منه الحنادس و يرى من حوله كما يرى ضوء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عبد مناف الوفاة أخذ العهد على هاشم أن يودع نور رسول اللّه صلّى اللّه عليه و آله في الأرحام الزكية من النساء؛ فقبل هاشم العهد و ألزمه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الملوك تتطاول إلى هاشم ليتزوّج منهم و يبذلون إليه الأموال الجزيلة، و هو يأبى عليهم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كل يوم يأتي الكعبة و يطوف بها سبعا و يتعلق بأستارها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هاشم إذا قصده قاصد أكرمه، و كان يكسو العريان و يطعم الجائع و يفرّج عن المعسر و يوفي عن المديون، و من أصيب بدم 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بابه لا يغلق عن صادر و لا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أولم وليمة أو اصطنع طعاما لأحد و فضل منه شيء يأمر به أن يلقى إلى الوحش و الطيور، حتى تحدّثوا به و بجوده في الآفاق، و سوّده أهل مكة بأجمعهم و شرّفوه و عظّموه، و سلّموا إليه مفاتيح الكعبة و السقاية و الحجابة و الرفادة و مصادر أمور الناس و مواردها، و سلّموا إليه لواء نزار و قوس إسماعيل عليه السّلام و قميص إبراهيم عليه السّلام و نعل شيث و خاتم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احتوى على ذلك كله ظهر فخره و مجده، و كان يقوم بالحاج و يرعاهم و يتولى أمورهم و يكرمهم و لا ينصرفون إلا شاكرين</w:t>
      </w:r>
      <w:r>
        <w:rPr>
          <w:rFonts w:eastAsia="Amiri" w:cs="Amiri" w:ascii="Amiri" w:hAnsi="Amiri"/>
          <w:color w:val="111111"/>
          <w:sz w:val="28"/>
          <w:szCs w:val="28"/>
          <w:rtl w:val="true"/>
          <w:lang w:bidi="ar-SA"/>
        </w:rPr>
        <w:t xml:space="preserve">. </w:t>
      </w:r>
      <w:bookmarkStart w:id="741" w:name="pg20141_227778"/>
    </w:p>
    <w:p>
      <w:pPr>
        <w:pStyle w:val="Heading5"/>
        <w:numPr>
          <w:ilvl w:val="4"/>
          <w:numId w:val="1"/>
        </w:numPr>
        <w:rPr/>
      </w:pPr>
      <w:bookmarkStart w:id="742" w:name="__RefHeading___Toc3702825_2320776876"/>
      <w:bookmarkStart w:id="743" w:name="_Toc290"/>
      <w:bookmarkEnd w:id="741"/>
      <w:bookmarkEnd w:id="742"/>
      <w:r>
        <w:rPr>
          <w:rtl w:val="true"/>
        </w:rPr>
        <w:t>المصادر</w:t>
      </w:r>
      <w:r>
        <w:rPr>
          <w:rtl w:val="true"/>
        </w:rPr>
        <w:t>:</w:t>
      </w:r>
      <w:bookmarkEnd w:id="7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الأنوار للشيخ أبي الحسن البكري،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عن كتاب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 للمرندي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كتاب الأنوار شطرا من الحديث بزيادة و نقيصة</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3702827_2320776876"/>
      <w:bookmarkStart w:id="745" w:name="_Toc291"/>
      <w:bookmarkEnd w:id="744"/>
      <w:r>
        <w:rPr>
          <w:rtl w:val="true"/>
        </w:rPr>
        <w:t>الأسانيد</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الحسن البكري أستاذ الشهيد في كتابه المسمى بكتاب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أشياخنا و أسلافنا الرواة لهذا الحديث، عن أبي عمر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عن كعب الأخبار و وهب بن منبه و ابن عباس، قالوا جميعا</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3702829_2320776876"/>
      <w:bookmarkStart w:id="747" w:name="_Toc292"/>
      <w:bookmarkEnd w:id="746"/>
      <w:r>
        <w:rPr/>
        <w:t>28</w:t>
      </w:r>
      <w:r>
        <w:rPr>
          <w:rtl w:val="true"/>
        </w:rPr>
        <w:t xml:space="preserve"> </w:t>
      </w:r>
      <w:r>
        <w:rPr>
          <w:rtl w:val="true"/>
        </w:rPr>
        <w:t>المتن</w:t>
      </w:r>
      <w:r>
        <w:rPr>
          <w:rtl w:val="true"/>
        </w:rPr>
        <w:t>:</w:t>
      </w:r>
      <w:bookmarkEnd w:id="747"/>
    </w:p>
    <w:p>
      <w:pPr>
        <w:pStyle w:val="Heading5"/>
        <w:numPr>
          <w:ilvl w:val="4"/>
          <w:numId w:val="1"/>
        </w:numPr>
        <w:rPr/>
      </w:pPr>
      <w:bookmarkStart w:id="748" w:name="__RefHeading___Toc3702831_2320776876"/>
      <w:bookmarkStart w:id="749" w:name="_Toc293"/>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قال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الشيعة و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لما خلقه اللّه تعالى نظر إلى أشباح تلوح، و هي أسماء على العرش مكتوبة، و أنها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الحسن و الحسين عليهم السّلام، و أنه سأل اللّه تعالى عنهم، فأخبره أنهم خير خلقه، و لو لا أنه يريد خلقهم ما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 السماء و الأرض، فإن آدم لما عصى اللّه تعالى سأله بهم و أنهم الكلمات التي تلقاها آدم من ربه فتاب عليه</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3702833_2320776876"/>
      <w:bookmarkStart w:id="751" w:name="_Toc294"/>
      <w:bookmarkEnd w:id="750"/>
      <w:r>
        <w:rPr>
          <w:rtl w:val="true"/>
        </w:rPr>
        <w:t>المصادر</w:t>
      </w:r>
      <w:r>
        <w:rPr>
          <w:rtl w:val="true"/>
        </w:rPr>
        <w:t>:</w:t>
      </w:r>
      <w:bookmarkEnd w:id="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التفضيل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752" w:name="pg20141_227779"/>
    </w:p>
    <w:p>
      <w:pPr>
        <w:pStyle w:val="Heading3"/>
        <w:numPr>
          <w:ilvl w:val="2"/>
          <w:numId w:val="1"/>
        </w:numPr>
        <w:rPr/>
      </w:pPr>
      <w:bookmarkStart w:id="753" w:name="__RefHeading___Toc3702835_2320776876"/>
      <w:bookmarkStart w:id="754" w:name="_Toc295"/>
      <w:bookmarkEnd w:id="752"/>
      <w:bookmarkEnd w:id="753"/>
      <w:r>
        <w:rPr>
          <w:rtl w:val="true"/>
        </w:rPr>
        <w:t>المطاف الثالث خلق نورها عليها السّلام</w:t>
      </w:r>
      <w:bookmarkEnd w:id="75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5" w:name="__RefHeading___Toc3702837_2320776876"/>
      <w:bookmarkStart w:id="756" w:name="_Toc296"/>
      <w:bookmarkEnd w:id="755"/>
      <w:r>
        <w:rPr>
          <w:rtl w:val="true"/>
        </w:rPr>
        <w:t>اشارة</w:t>
      </w:r>
      <w:bookmarkEnd w:id="75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20141_227781"/>
      <w:bookmarkStart w:id="758" w:name="pg20141_227781"/>
      <w:bookmarkEnd w:id="758"/>
    </w:p>
    <w:p>
      <w:pPr>
        <w:pStyle w:val="Heading4"/>
        <w:numPr>
          <w:ilvl w:val="3"/>
          <w:numId w:val="1"/>
        </w:numPr>
        <w:rPr/>
      </w:pPr>
      <w:bookmarkStart w:id="759" w:name="pg20141_227781"/>
      <w:bookmarkStart w:id="760" w:name="__RefHeading___Toc3702839_2320776876"/>
      <w:bookmarkStart w:id="761" w:name="_Toc297"/>
      <w:bookmarkEnd w:id="759"/>
      <w:bookmarkEnd w:id="760"/>
      <w:r>
        <w:rPr>
          <w:rtl w:val="true"/>
        </w:rPr>
        <w:t>في هذا المطاف</w:t>
      </w:r>
      <w:bookmarkEnd w:id="761"/>
    </w:p>
    <w:p>
      <w:pPr>
        <w:pStyle w:val="BookText"/>
        <w:rPr/>
      </w:pPr>
      <w:r>
        <w:rPr>
          <w:rFonts w:ascii="Amiri" w:hAnsi="Amiri" w:eastAsia="Amiri" w:cs="Amiri"/>
          <w:color w:val="111111"/>
          <w:sz w:val="28"/>
          <w:sz w:val="28"/>
          <w:szCs w:val="28"/>
          <w:rtl w:val="true"/>
          <w:lang w:bidi="ar-SA"/>
        </w:rPr>
        <w:t>فاطمة عليها السّلام نور، خلق اللّه قناديل العرش و ضياء السموات و الأرض من تلألؤها؛ و هي قديسة جعل اللّه ثواب تسبيح الملائكة لشيعتها و محبيها إلى يوم القيامة، و قبل هذا كله فقد خلق اللّه نور الأئمة الأحد عشر المعصومين عليه السّلام من نورها قبل أن يخلق آدم بأربعة عشر ألف عام، و لقد أسجد اللّه الملائكة لآدم لأنه كان وعاء للأنوار الخمسة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المطاف ستجد العناوين التالية في أربعة و 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النبي و أهل بيته بين يدي اللّه و خلق آدم و جعل ذلك النور في صلبه، و انتقاله من صلب إلى صلب إلى أن انتهى إلى صلب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إشراق النور من الخمسة الطيبة في الآفاق، و سجود الملائكة لآدم لكونه ظرفا للأنوار الخمسة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اشتقاق اسم محمد و علي عليهما السّلام من نور اللّه، خلق الخمسة الطيبة من سنخ نور اللّه، عرض ولايتهم على السموات و الأرض و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 فاطمة عليها السّلام من عرق و زغب جبرئيل و تفاح الجنة، تسمية فاطمة في السماء بالمنصورة و في الأرض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النبي صلّى اللّه عليه و آله من صفوة نور اللّه، خلق علي و فاطمة و الحسن و الحسين عليهم السّلام، إطاعتهم و تسميتهم بخمسة من أسماء اللّه، مسكن من يعرف الأئمة و يؤمن بهم في الجنة، تسمية رسول اللّه صلّى اللّه عليه و آله أسماء الأئمة التسعة من علي بن الحسين عليه السّلام إلى المهدي القائم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الخمسة الطيبة و رؤية آدم و حواء منزلتهم و منزلة الأئمة التسعة عليهم السّلام، اقترافهما الخطيئة و قبول توبتهما بالتوسل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نور المعصومين الأربعة عشر عليهم السّلام قبل خلق الخلق بأربعة عشر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علي و فاطمة و الحسن و الحسين و الأئمة عليهم السّلام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العرش و الملائكة و السموات و الأرض و الشمس و القمر و الجنة و الحور العين من نور الخمسة الطيبة عليهم السّلام، خلق قناديل العرش و ضياء السموات و الأرض من نور فاطمة عليها السّلام، جعل ثواب تسبيح و تقديس الملائكة لشيعتها و محبيها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إضاءة نور النبي محمد و علي و فاطمة و الحسن و الحسين عليهم السّلام في الآفاق، سجود الملائكة لآدم لوعائه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الجنة من نور العرش، إصابة رسول اللّه صلّى اللّه عليه و آله و فاطمة و علي و أهل بيته عليهم السّلام من ذلك النور، الاهتداء إلى ولاية آل محمد عليهم السّلام لمن أصابه من ذلك النور، و الضلالة عن ولايتهم لمن لم يصبه منه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الملائكة الأوّابين بأن طينة النبي محمد و علي و فاطمة و الحسن و الحسين عليهم السّلام من ماء الحياة، إصابة النور للنبي و علي و فاطمة و أهل ولايتهم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تسمية فاطمة عليها السّلام بالزهراء لخلقها من نور عظمة اللّه، إخبار اللّه الملائكة بأن هذا نور من نوري أخرجه من صلب نبي من الأنبياء و أخرج من ذلك النور أئمة يقومون بأمري و أجعلهم خلفائي في 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ابتلاء الملائكة بالظلمات و وضع نور فاطمة عليها السّلام في قنديل العرش و إضاءة السموات و الأرضين من هذا النور، تسبيح و تقديس الملائكة و جعل ثواب تسبيحهم و تقديسهم لفاطمة و بعلها و بنيها و محبيها إلى يوم القيامة، تسمية فاطمة عليها السّلام بالزهراء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الأنوار الخمسة الطيبة عليهم السّلام قبل خلق السّماوات و الأرضين و كشف الظلمة عن الملائكة بنور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رسول اللّه صلّى اللّه عليه و آله ليلة الإسراء الأئمة المعصومين عليهم السّلام، الأئمة عليهم السّلام بعد النبي صلّى اللّه عليه و آله على عدد نقباء بني إسرائيل، تسميتهم بما في التوراة بالعبرانية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السموات و الأرض و العرش و الكرسي و اللوح و القلم و الجنة و الحور العين من نور رسول اللّه صلّى اللّه عليه و آله و علي و الحسنين عليهم السّلام، قبل خلق نور فاطمة و إضاءة نورها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الأنوار الخمسة الطيبة عليهم السّلام قبل خلق آدم بألفي عام، نور أبي طالب ليطفئ أنوار الخلائق إلا خمسة أنوار، نور أبي طالب من نور الخمسة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العرش و الملائكة و الشمس و القمر من نور الخمسة الطيبة، ضياء السموات و الأرض من نور فاطمة عليها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النبي صلّى اللّه عليه و آله ليلة الإسراء مكتوبا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رؤية رسول اللّه أنوار المعصومين عليهم السّلام، و نور الحجة يتلألأ من بينهم كالكوكب الدري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رؤية رسول اللّه صلّى اللّه عليه و آله ليلة المعراج في ساق العرش مكتوبا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و علي و الحسن و الحسين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عليا عليا، محمدا و محمدا و موسى و جعفر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يتلألأ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فاطمة عليها السّلام لعلي عليه السّلام بما كان و ما هو كائن و بما لم يكن إلى يوم القيامة، إخبار رسول اللّه صلّى اللّه عليه و آله بأن نور فاطمة عليها السّلام من نورنا، خلق نور فاطمة عليها السّلام و جعلها في شجرة من شجر الجنة، ثم جعلها في صلب عبد اللّه، ثم ايداعها خديجة و وضعها لها، ففاطمة من ذلك النور، علم فاطمة عليها السّلام بما كان و ما يكون و ما لم يكن، المؤمن ينظر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الخمسة الطيبة من نور واحد، خروج شيعتهم و محبيهم من ذلك النور، تعلّم الملائكة التسبيح و التقديس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أربعة عشر نورا قبل خلق آدم بأربعة عشر ألف عام، الأئمة عليهم السّلام هم الأوصياء الخلفاء، و هم المثاني و شجرة النبوة و الأسماء الحسنى التي لا يقبل اللّه عملا إلا بمعرفتهم، و هم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الصادق صلّى اللّه عليه و آله بخلق أربعة عشر نورا آخرهم القائم، بعد غيبته يقتل الدجال و يطهر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ليلة الإسراء باختيار محمد سيد الأنبياء و علي سيد الأوصياء، خلق رسول اللّه صلّى اللّه عليه و آله من نور اللّه، و خلق علي عليه السّلام من نور رسول اللّه صلّى اللّه عليه و آله و خلق فاطمة عليها السّلام و الحسنين و تسعة من ولد الحسين عليهما السّلام من نورها، عرض ولايتهم على الخلق، المقربون هم من قبل ولايتهم و الكافرون هم من جحدها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رسول اللّه و علي و فاطمة و الحسنين من شبح نور اللّه، و عرضهم على الملائكة و سائر الخلق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آدم عليه السّلام خمسة أشباح في هيئته و صورته، اشتقاق خمسة أسماء لهم من أسماء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رؤية إبراهيم عليه السّلام أنوار الأئمة عليهم السّلام و أنوار شيعة أمير المؤمنين عليه السّلام، سؤاله عن اللّه أن يجعله من شيعة أمير المؤمنين، إخبار اللّه في القرآن بهذا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النبي محمد من تربة موضع ضريحه، خلق آدم و استماع تسبيح النبي الأكرم صلّى اللّه عليه و آله من ظهره، تقدم رسول اللّه صلّى اللّه عليه و آله على خلق الماء و العرش و الكرسي و السموات و الأرض و اللوح و القلم و الجنة و النار و الملائكة و آدم و حواء بأربعة و عشرين و أربعمائة ألف عام، خلق اثني عشر حجابا من شعاع نور النبي محمد صلّى اللّه عليه و آله، عشرين بحرا من نوره، تزويج آدم و حواء و جعل مهرها الصلاة على محمد و آل محمد عشر مرات، جعل نور الخمسة في أصابع آدم، انتقال هذا النور إلى شيث و أخذ العهد منه، ثم إلى قينان إلى أن ينتهي إلى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أشباح الخمسة في يمنة العرش، اشتقاق خمسة أسماء لهم من أسماء اللّه، حب الخمسة سبب لدخول الجنة و بغضهم سبب لدخول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النبي صلّى اللّه عليه و آله و خلق علي من نور بين يدي العرش و نقله إلى صلب آدم و من صلبه إلى أن ينتهي إلى صلب عبد المطلب و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آدم و حواء صورة فاطمة عليها السّلام في قصر الجنة و إعجابهما من نورها، تعلم أسماء الخمسة و سؤاله عن اللّه بحقهم لغفرانه و قبول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آدم أشباح الخمسة الطيبة في ذروة العرش و التوسل بهم حين ترك الأولى و المغفرة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نصارى نجران و قصة آدم في الجنة مع الخمسة الطيبة و قصة إبراهيم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رسول اللّه صلّى اللّه عليه و آله و أهل بيته من نور واحد قبل أن يخلق آدم لسبعة آلاف عام، ثم نقلهم إلى صلب آدم و من صلبه إلى أصلاب الطاهرين و أرحام المطهرات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اختيار اللّه محمدا نبيا و اشتقاقه اسما من أسمائه له عليه السّلام و اختياره عليا وصيه و خليفته و زوج ابنته و أبا ذريته و جعله اسما من اسمه و جعل فاطمة و الحسنين عليهم السّلام من نورهما، عرض ولايتهم على الملائكة و إراءة المعصومين عليهم السّلام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نور فاطمة عليها السّلام و قوله تعالى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نور أمتي فاطمة ابنة نبيي و أبو حججي على عبادي في 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آدم نور الأشباح الخمسة عند العرش بالتسبيح و التقديس، توسل آدم بهم بعد وقوع الخطيئة و غفران اللّه له و عفوه عن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خلق فاطمة عليها السّلام من روح بلا بدن ثم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بدء خلق نور النبي محمد صلّى اللّه عليه و آله و تطوره و انتقاله من ظهر إلى ظهر، اقتباس نور فاطمة و علي و الحسن و الحسين عليهم السّلام من نور النبي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فاطمة الزهراء عليها السّلام من نور اللّه في بحار معرفته لإظهار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 نوره على الموجودات بلا ستر و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جسد آدم و أعضائه، تزويج آدم عليه السّلام من حواء و صداقها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الليالي و الأيام مؤوّلة بالمعصومين عليهم السّلام، فالسبت رسول اللّه صلّى اللّه عليه و آله، و الأحد أمير المؤمنين عليه السّلام، و الاثنين نور الحسن و الحسين عليهما السّلام، و الثلثاء نور الزهراء و خديجة عليهما السّلام، و الأربعاء أنوار الساجد و الباقر و الصادق و الكاظم عليهم السّلام، و الخميس أنوار الرضا و الجواد و الهادى و العسكري و المهدي عليهم السّلام، و الجمعة اجتماع شيعتهم</w:t>
      </w:r>
      <w:r>
        <w:rPr>
          <w:rFonts w:eastAsia="Amiri" w:cs="Amiri" w:ascii="Amiri" w:hAnsi="Amiri"/>
          <w:color w:val="111111"/>
          <w:sz w:val="28"/>
          <w:szCs w:val="28"/>
          <w:rtl w:val="true"/>
          <w:lang w:bidi="ar-SA"/>
        </w:rPr>
        <w:t xml:space="preserve">. </w:t>
      </w:r>
      <w:bookmarkStart w:id="762" w:name="pg20141_227787"/>
    </w:p>
    <w:p>
      <w:pPr>
        <w:pStyle w:val="Heading4"/>
        <w:numPr>
          <w:ilvl w:val="3"/>
          <w:numId w:val="1"/>
        </w:numPr>
        <w:rPr/>
      </w:pPr>
      <w:bookmarkStart w:id="763" w:name="__RefHeading___Toc3702841_2320776876"/>
      <w:bookmarkStart w:id="764" w:name="_Toc298"/>
      <w:bookmarkEnd w:id="762"/>
      <w:bookmarkEnd w:id="763"/>
      <w:r>
        <w:rPr/>
        <w:t>1</w:t>
      </w:r>
      <w:r>
        <w:rPr>
          <w:rtl w:val="true"/>
        </w:rPr>
        <w:t xml:space="preserve"> </w:t>
      </w:r>
      <w:r>
        <w:rPr>
          <w:rtl w:val="true"/>
        </w:rPr>
        <w:t>المتن</w:t>
      </w:r>
      <w:r>
        <w:rPr>
          <w:rtl w:val="true"/>
        </w:rPr>
        <w:t>:</w:t>
      </w:r>
      <w:bookmarkEnd w:id="764"/>
    </w:p>
    <w:p>
      <w:pPr>
        <w:pStyle w:val="BookText"/>
        <w:rPr/>
      </w:pPr>
      <w:r>
        <w:rPr>
          <w:rFonts w:ascii="Amiri" w:hAnsi="Amiri" w:eastAsia="Amiri" w:cs="Amiri"/>
          <w:color w:val="111111"/>
          <w:sz w:val="28"/>
          <w:sz w:val="28"/>
          <w:szCs w:val="28"/>
          <w:rtl w:val="true"/>
          <w:lang w:bidi="ar-SA"/>
        </w:rPr>
        <w:t>أبان عن سليم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إذا جلست في مجالسها فرأت رجلا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نور الخمسة وضع في صلب آدم ثمّ في صلب نوح ثم في صلب إبراهيم ثم في أكارم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مر في المطاف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متنا و مصدرا و سندا</w:t>
      </w:r>
      <w:r>
        <w:rPr>
          <w:rFonts w:eastAsia="IRNazanin" w:cs="IRNazanin"/>
          <w:color w:val="111111"/>
          <w:sz w:val="28"/>
          <w:szCs w:val="28"/>
          <w:rtl w:val="true"/>
          <w:lang w:bidi="fa-IR"/>
        </w:rPr>
        <w:t>.</w:t>
      </w:r>
    </w:p>
    <w:p>
      <w:pPr>
        <w:pStyle w:val="Heading4"/>
        <w:numPr>
          <w:ilvl w:val="3"/>
          <w:numId w:val="1"/>
        </w:numPr>
        <w:rPr/>
      </w:pPr>
      <w:bookmarkStart w:id="765" w:name="__RefHeading___Toc3702843_2320776876"/>
      <w:bookmarkStart w:id="766" w:name="_Toc299"/>
      <w:bookmarkEnd w:id="765"/>
      <w:r>
        <w:rPr/>
        <w:t>2</w:t>
      </w:r>
      <w:r>
        <w:rPr>
          <w:rtl w:val="true"/>
        </w:rPr>
        <w:t xml:space="preserve"> </w:t>
      </w:r>
      <w:r>
        <w:rPr>
          <w:rtl w:val="true"/>
        </w:rPr>
        <w:t>المتن</w:t>
      </w:r>
      <w:r>
        <w:rPr>
          <w:rtl w:val="true"/>
        </w:rPr>
        <w:t>:</w:t>
      </w:r>
      <w:bookmarkEnd w:id="76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آدم و سوّاه و علّمه أسماء كل شيء و عرضهم على الملائكة، جعل محمدا و عليا و فاطمة و الحسن و الحسين أشباحا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ذكرنا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767" w:name="pg20141_227788"/>
    </w:p>
    <w:p>
      <w:pPr>
        <w:pStyle w:val="Heading4"/>
        <w:numPr>
          <w:ilvl w:val="3"/>
          <w:numId w:val="1"/>
        </w:numPr>
        <w:rPr/>
      </w:pPr>
      <w:bookmarkStart w:id="768" w:name="__RefHeading___Toc3702845_2320776876"/>
      <w:bookmarkStart w:id="769" w:name="_Toc300"/>
      <w:bookmarkEnd w:id="767"/>
      <w:bookmarkEnd w:id="768"/>
      <w:r>
        <w:rPr/>
        <w:t>3</w:t>
      </w:r>
      <w:r>
        <w:rPr>
          <w:rtl w:val="true"/>
        </w:rPr>
        <w:t xml:space="preserve"> </w:t>
      </w:r>
      <w:r>
        <w:rPr>
          <w:rtl w:val="true"/>
        </w:rPr>
        <w:t>المتن</w:t>
      </w:r>
      <w:r>
        <w:rPr>
          <w:rtl w:val="true"/>
        </w:rPr>
        <w:t>:</w:t>
      </w:r>
      <w:bookmarkEnd w:id="76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قال لي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أسماء الخمسة اشتقت من أسماء اللّه تعالى و نورهم من سنخ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ذكرناه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3702847_2320776876"/>
      <w:bookmarkStart w:id="771" w:name="_Toc301"/>
      <w:bookmarkEnd w:id="770"/>
      <w:r>
        <w:rPr/>
        <w:t>4</w:t>
      </w:r>
      <w:r>
        <w:rPr>
          <w:rtl w:val="true"/>
        </w:rPr>
        <w:t xml:space="preserve"> </w:t>
      </w:r>
      <w:r>
        <w:rPr>
          <w:rtl w:val="true"/>
        </w:rPr>
        <w:t>المتن</w:t>
      </w:r>
      <w:r>
        <w:rPr>
          <w:rtl w:val="true"/>
        </w:rPr>
        <w:t>:</w:t>
      </w:r>
      <w:bookmarkEnd w:id="77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تدرون لما خلقت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نطفة فاطمة من زغب و عرق جبرئيل و تفاحة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أوردناه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3702849_2320776876"/>
      <w:bookmarkStart w:id="773" w:name="_Toc302"/>
      <w:bookmarkEnd w:id="772"/>
      <w:r>
        <w:rPr/>
        <w:t>5</w:t>
      </w:r>
      <w:r>
        <w:rPr>
          <w:rtl w:val="true"/>
        </w:rPr>
        <w:t xml:space="preserve"> </w:t>
      </w:r>
      <w:r>
        <w:rPr>
          <w:rtl w:val="true"/>
        </w:rPr>
        <w:t>المتن</w:t>
      </w:r>
      <w:r>
        <w:rPr>
          <w:rtl w:val="true"/>
        </w:rPr>
        <w:t>:</w:t>
      </w:r>
      <w:bookmarkEnd w:id="773"/>
    </w:p>
    <w:p>
      <w:pPr>
        <w:pStyle w:val="Heading5"/>
        <w:numPr>
          <w:ilvl w:val="4"/>
          <w:numId w:val="1"/>
        </w:numPr>
        <w:rPr/>
      </w:pPr>
      <w:bookmarkStart w:id="774" w:name="__RefHeading___Toc3702851_2320776876"/>
      <w:bookmarkStart w:id="775" w:name="_Toc303"/>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يبعث نبيا و لا رسولا إلا جعل له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عرفت هذا من أهل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نقبائي الاثني عشر الذين اختارهم اللّه للأمة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خلقني اللّه من صفوة نوره و دعاني فأطعته، و خلق من نوري عليا و دعاه فأطاعه، و خلق من نور علي فاطمة و دعاها فأطاعته، و خلق مني و من علي و فاطمة الحسن و دعاه فأطاعه، و خلق مني و من علي و فاطمة الحسين و دعاه فأطاعه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سمّانا بخمسة أسماء من أسمائه، فاللّه المحمود و أنا محمد، و اللّه العلي و هذا علي، و اللّه الفاطر و هذه فاطمة، و اللّه ذو الإحسان و هذا الحسن، و اللّه المحسن و هذا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منّا و من نور الحسين تسعة أئمة، و دعاهم فأطاعوه قبل أن يخلق سماء مبنية و لا أرضا مدحية و لا ملكا و لا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نورا نسبح اللّه، ثم نسمع له و 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فما لمن 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 اقتدى بهم و و الى وليهم و عادى عدوهم، فهو و اللّه منا يرد حيث نرد و يسكن حيث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يكون إيمان بهم بغير معرفة بأسمائهم و 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لي بهم و قد عرفت إلى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سيد العابدين علي بن الحسين، ثم ابنه محمد باقر علم الأولين و الآخرين من النبيين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جعفر بن محمد لسان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موسى بن جعفر الكاظم غيظه صبرا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علي بن موسى الرضا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محمد بن علي المختار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علي بن محمد الهادي إلى اللّه، ثم ابنه الحسن بن علي الصامت الأمين لسر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محمد بن الحسن المهدي القائم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إنك مدركه و من كان مثلك و من تولاّه 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مؤجّل إلى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 شوقي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بعهد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الذي أرسلني بالحق، مني و من علي و فاطمة و الحسن و الحسين و التسعة، و كل من هو منا و معنا و مضام</w:t>
      </w:r>
      <w:r>
        <w:rPr>
          <w:rStyle w:val="FootnoteAnchor"/>
          <w:rtl w:val="true"/>
        </w:rPr>
        <w:footnoteReference w:id="49"/>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و ليحضرنّ إبليس له و جنوده و كل من محض الإيمان </w:t>
      </w:r>
      <w:bookmarkStart w:id="776" w:name="pg20141_227790"/>
    </w:p>
    <w:p>
      <w:pPr>
        <w:pStyle w:val="BookText"/>
        <w:rPr/>
      </w:pPr>
      <w:bookmarkEnd w:id="776"/>
      <w:r>
        <w:rPr>
          <w:rFonts w:ascii="Amiri" w:hAnsi="Amiri" w:eastAsia="Amiri" w:cs="Amiri"/>
          <w:color w:val="111111"/>
          <w:sz w:val="28"/>
          <w:sz w:val="28"/>
          <w:szCs w:val="28"/>
          <w:rtl w:val="true"/>
          <w:lang w:bidi="ar-SA"/>
        </w:rPr>
        <w:t>محضا و محض الكفر محضا حتى يؤخذ له بالقصاص و الأوتار و لا يظلم ربك أحدا و 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بين يديه، و ما أبالي لقيت الموت أو لقيني</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3702853_2320776876"/>
      <w:bookmarkStart w:id="778" w:name="_Toc304"/>
      <w:bookmarkEnd w:id="777"/>
      <w:r>
        <w:rPr>
          <w:rtl w:val="true"/>
        </w:rPr>
        <w:t>المصادر</w:t>
      </w:r>
      <w:r>
        <w:rPr>
          <w:rtl w:val="true"/>
        </w:rPr>
        <w:t>:</w:t>
      </w:r>
      <w:bookmarkEnd w:id="7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وجوب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 لم نجده في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 المهدي المنتظر عليه السّلام،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النظر للبراني، على ما في هامش 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عن المحتضر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منتخب البصائر،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مقتضب الأثر،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المحتضر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الحسن بن كبش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المقتضب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مع اختلاف يسير عن مقتضب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 في فضائل محمد و آله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بتفاوت يسير عن دلائل الإمامة للطبري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فيما نزل في القائم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مجلد الإمام الحسن عليه السّلام، عن المحتضر، شطرا من الحديث</w:t>
      </w:r>
      <w:r>
        <w:rPr>
          <w:rFonts w:eastAsia="Amiri" w:cs="Amiri" w:ascii="Amiri" w:hAnsi="Amiri"/>
          <w:color w:val="111111"/>
          <w:sz w:val="28"/>
          <w:szCs w:val="28"/>
          <w:rtl w:val="true"/>
          <w:lang w:bidi="ar-SA"/>
        </w:rPr>
        <w:t xml:space="preserve">. </w:t>
      </w:r>
      <w:bookmarkStart w:id="779" w:name="pg20141_227791"/>
    </w:p>
    <w:p>
      <w:pPr>
        <w:pStyle w:val="Heading5"/>
        <w:numPr>
          <w:ilvl w:val="4"/>
          <w:numId w:val="1"/>
        </w:numPr>
        <w:rPr/>
      </w:pPr>
      <w:bookmarkStart w:id="780" w:name="__RefHeading___Toc3702855_2320776876"/>
      <w:bookmarkStart w:id="781" w:name="_Toc305"/>
      <w:bookmarkEnd w:id="779"/>
      <w:bookmarkEnd w:id="780"/>
      <w:r>
        <w:rPr>
          <w:rtl w:val="true"/>
        </w:rPr>
        <w:t>الأسانيد</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المنقري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زيد الدهان عن مكحول بن إبراهيم، عن رستم بن عبد اللّه بن خالد المخزومي عن سليمان الأعمش عن محمد بن حلف الطاطري، عن زاذان، عن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الحسين بن حمدان الحضيني،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المقري الكوفي، عن أحمد بن زيد الدهان، عن المخول بن إبراهيم، عن رشدة بن عبد اللّه بن خالد المخزومي، عن سلمان،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جعفر الصولي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صالح بن رعيدة،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حميد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الأعمش، عن محمد بن خلف الطاطري، عن زاذان، عن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منتخب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الهداية إلا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مصباح الشريعة بإسناد صحيح عن سلمان الفارسي، و قال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كتاب مصباح الشريعة و مفتاح الحقيقة من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الشيخ أبو عبد اللّه أحمد بن محمد الطاطري إلى زاذان إلى سلمان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الوجيه أبو عبد اللّه أحمد بن عياش في الجزء الأول من 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السند مثل ما في المقتضب غير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3702857_2320776876"/>
      <w:bookmarkStart w:id="783" w:name="_Toc306"/>
      <w:bookmarkEnd w:id="782"/>
      <w:r>
        <w:rPr/>
        <w:t>6</w:t>
      </w:r>
      <w:r>
        <w:rPr>
          <w:rtl w:val="true"/>
        </w:rPr>
        <w:t xml:space="preserve"> </w:t>
      </w:r>
      <w:r>
        <w:rPr>
          <w:rtl w:val="true"/>
        </w:rPr>
        <w:t>المتن</w:t>
      </w:r>
      <w:r>
        <w:rPr>
          <w:rtl w:val="true"/>
        </w:rPr>
        <w:t>:</w:t>
      </w:r>
      <w:bookmarkEnd w:id="783"/>
    </w:p>
    <w:p>
      <w:pPr>
        <w:pStyle w:val="BookText"/>
        <w:rPr/>
      </w:pP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خلقني و عليا و فاطمة و الحسن و الحسين قبل أن يخلق الدنيا بسبعة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أوردناه في المطاف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و مصدرا و سندا</w:t>
      </w:r>
      <w:r>
        <w:rPr>
          <w:rFonts w:eastAsia="IRNazanin" w:cs="IRNazanin"/>
          <w:color w:val="111111"/>
          <w:sz w:val="28"/>
          <w:szCs w:val="28"/>
          <w:rtl w:val="true"/>
          <w:lang w:bidi="fa-IR"/>
        </w:rPr>
        <w:t>.</w:t>
      </w:r>
    </w:p>
    <w:p>
      <w:pPr>
        <w:pStyle w:val="Heading4"/>
        <w:numPr>
          <w:ilvl w:val="3"/>
          <w:numId w:val="1"/>
        </w:numPr>
        <w:rPr/>
      </w:pPr>
      <w:bookmarkStart w:id="784" w:name="__RefHeading___Toc3702859_2320776876"/>
      <w:bookmarkStart w:id="785" w:name="_Toc307"/>
      <w:bookmarkEnd w:id="784"/>
      <w:r>
        <w:rPr/>
        <w:t>7</w:t>
      </w:r>
      <w:r>
        <w:rPr>
          <w:rtl w:val="true"/>
        </w:rPr>
        <w:t xml:space="preserve"> </w:t>
      </w:r>
      <w:r>
        <w:rPr>
          <w:rtl w:val="true"/>
        </w:rPr>
        <w:t>المتن</w:t>
      </w:r>
      <w:r>
        <w:rPr>
          <w:rtl w:val="true"/>
        </w:rPr>
        <w:t>:</w:t>
      </w:r>
      <w:bookmarkEnd w:id="78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أربعة عشر نورا قبل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أوردناه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786" w:name="pg20141_227792"/>
    </w:p>
    <w:p>
      <w:pPr>
        <w:pStyle w:val="Heading4"/>
        <w:numPr>
          <w:ilvl w:val="3"/>
          <w:numId w:val="1"/>
        </w:numPr>
        <w:rPr/>
      </w:pPr>
      <w:bookmarkStart w:id="787" w:name="__RefHeading___Toc3702861_2320776876"/>
      <w:bookmarkStart w:id="788" w:name="_Toc308"/>
      <w:bookmarkEnd w:id="786"/>
      <w:bookmarkEnd w:id="787"/>
      <w:r>
        <w:rPr/>
        <w:t>8</w:t>
      </w:r>
      <w:r>
        <w:rPr>
          <w:rtl w:val="true"/>
        </w:rPr>
        <w:t xml:space="preserve"> </w:t>
      </w:r>
      <w:r>
        <w:rPr>
          <w:rtl w:val="true"/>
        </w:rPr>
        <w:t>المتن</w:t>
      </w:r>
      <w:r>
        <w:rPr>
          <w:rtl w:val="true"/>
        </w:rPr>
        <w:t>:</w:t>
      </w:r>
      <w:bookmarkEnd w:id="78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نور فاطمة عليها السّلام قبل أن يخلق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أوردناه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3702863_2320776876"/>
      <w:bookmarkStart w:id="790" w:name="_Toc309"/>
      <w:bookmarkEnd w:id="789"/>
      <w:r>
        <w:rPr/>
        <w:t>9</w:t>
      </w:r>
      <w:r>
        <w:rPr>
          <w:rtl w:val="true"/>
        </w:rPr>
        <w:t xml:space="preserve"> </w:t>
      </w:r>
      <w:r>
        <w:rPr>
          <w:rtl w:val="true"/>
        </w:rPr>
        <w:t>المتن</w:t>
      </w:r>
      <w:r>
        <w:rPr>
          <w:rtl w:val="true"/>
        </w:rPr>
        <w:t>:</w:t>
      </w:r>
      <w:bookmarkEnd w:id="790"/>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الأرواح قبل الأجساد بألفي عام، فجعل أعلاها و أشرفها أرواح محمد و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أوردناه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3702865_2320776876"/>
      <w:bookmarkStart w:id="792" w:name="_Toc310"/>
      <w:bookmarkEnd w:id="791"/>
      <w:r>
        <w:rPr/>
        <w:t>10</w:t>
      </w:r>
      <w:r>
        <w:rPr>
          <w:rtl w:val="true"/>
        </w:rPr>
        <w:t xml:space="preserve"> </w:t>
      </w:r>
      <w:r>
        <w:rPr>
          <w:rtl w:val="true"/>
        </w:rPr>
        <w:t>المتن</w:t>
      </w:r>
      <w:r>
        <w:rPr>
          <w:rtl w:val="true"/>
        </w:rPr>
        <w:t>:</w:t>
      </w:r>
      <w:bookmarkEnd w:id="792"/>
    </w:p>
    <w:p>
      <w:pPr>
        <w:pStyle w:val="BookText"/>
        <w:rPr/>
      </w:pP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ذكره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تعليم اللّه تعالى أسماء الخمسة الطيبة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مر في المطاف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793" w:name="__RefHeading___Toc3702867_2320776876"/>
      <w:bookmarkStart w:id="794" w:name="_Toc311"/>
      <w:bookmarkEnd w:id="793"/>
      <w:r>
        <w:rPr/>
        <w:t>11</w:t>
      </w:r>
      <w:r>
        <w:rPr>
          <w:rtl w:val="true"/>
        </w:rPr>
        <w:t xml:space="preserve"> </w:t>
      </w:r>
      <w:r>
        <w:rPr>
          <w:rtl w:val="true"/>
        </w:rPr>
        <w:t>المتن</w:t>
      </w:r>
      <w:r>
        <w:rPr>
          <w:rtl w:val="true"/>
        </w:rPr>
        <w:t>:</w:t>
      </w:r>
      <w:bookmarkEnd w:id="794"/>
    </w:p>
    <w:p>
      <w:pPr>
        <w:pStyle w:val="Heading5"/>
        <w:numPr>
          <w:ilvl w:val="4"/>
          <w:numId w:val="1"/>
        </w:numPr>
        <w:rPr/>
      </w:pPr>
      <w:bookmarkStart w:id="795" w:name="__RefHeading___Toc3702869_2320776876"/>
      <w:bookmarkStart w:id="796" w:name="_Toc312"/>
      <w:bookmarkEnd w:id="795"/>
      <w:r>
        <w:rPr>
          <w:rtl w:val="true"/>
        </w:rPr>
        <w:t>اشارة</w:t>
      </w:r>
      <w:bookmarkEnd w:id="79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الجنة خلقها من نور العرش، ثم أخذ من ذلك النور فقذفه فأصابني ثلث النور، و أصاب فاطمة عليها السّلام ثلث النور، و أصاب عليا و أهل بيته ثلث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أصابه من ذلك النور اهتدى إلى ولاية آل محمد، و من لم يصبه من ذلك النور ضل عن ولاية آل محمد عليهم السّلام</w:t>
      </w:r>
      <w:r>
        <w:rPr>
          <w:rFonts w:eastAsia="Amiri" w:cs="Amiri" w:ascii="Amiri" w:hAnsi="Amiri"/>
          <w:color w:val="111111"/>
          <w:sz w:val="28"/>
          <w:szCs w:val="28"/>
          <w:rtl w:val="true"/>
          <w:lang w:bidi="ar-SA"/>
        </w:rPr>
        <w:t xml:space="preserve">. </w:t>
      </w:r>
      <w:bookmarkStart w:id="797" w:name="pg20141_227793"/>
    </w:p>
    <w:p>
      <w:pPr>
        <w:pStyle w:val="Heading5"/>
        <w:numPr>
          <w:ilvl w:val="4"/>
          <w:numId w:val="1"/>
        </w:numPr>
        <w:rPr/>
      </w:pPr>
      <w:bookmarkStart w:id="798" w:name="__RefHeading___Toc3702871_2320776876"/>
      <w:bookmarkStart w:id="799" w:name="_Toc313"/>
      <w:bookmarkEnd w:id="797"/>
      <w:bookmarkEnd w:id="798"/>
      <w:r>
        <w:rPr>
          <w:rtl w:val="true"/>
        </w:rPr>
        <w:t>المصادر</w:t>
      </w:r>
      <w:r>
        <w:rPr>
          <w:rtl w:val="true"/>
        </w:rPr>
        <w:t>:</w:t>
      </w:r>
      <w:bookmarkEnd w:id="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في ذكر مناقب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باب فضل منزلتها عند اللّه تعالى، مرسلا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مناقب ابن شهرآشوب</w:t>
      </w:r>
      <w:r>
        <w:rPr>
          <w:rFonts w:eastAsia="IRNazanin" w:cs="IRNazanin"/>
          <w:color w:val="111111"/>
          <w:sz w:val="28"/>
          <w:szCs w:val="28"/>
          <w:rtl w:val="true"/>
          <w:lang w:bidi="fa-IR"/>
        </w:rPr>
        <w:t>.</w:t>
      </w:r>
    </w:p>
    <w:p>
      <w:pPr>
        <w:pStyle w:val="Heading5"/>
        <w:numPr>
          <w:ilvl w:val="4"/>
          <w:numId w:val="1"/>
        </w:numPr>
        <w:rPr/>
      </w:pPr>
      <w:bookmarkStart w:id="800" w:name="__RefHeading___Toc3702873_2320776876"/>
      <w:bookmarkStart w:id="801" w:name="_Toc314"/>
      <w:bookmarkEnd w:id="800"/>
      <w:r>
        <w:rPr>
          <w:rtl w:val="true"/>
        </w:rPr>
        <w:t>الأسانيد</w:t>
      </w:r>
      <w:r>
        <w:rPr>
          <w:rtl w:val="true"/>
        </w:rPr>
        <w:t>:</w:t>
      </w:r>
      <w:bookmarkEnd w:id="8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علي بن محمد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إسماعيل بن الحسين بن القاسم بن الحسن بن زيد بن الحسن بن الحسن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عامر النهاوندي، عن عمرو بن عبدوس المهندس،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هاني بن المتوكل، عن محمد بن علي بن عباس بن عبد اللّه بن أبي رافع، عن أبيه عن جده،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3702875_2320776876"/>
      <w:bookmarkStart w:id="803" w:name="_Toc315"/>
      <w:bookmarkEnd w:id="802"/>
      <w:r>
        <w:rPr/>
        <w:t>12</w:t>
      </w:r>
      <w:r>
        <w:rPr>
          <w:rtl w:val="true"/>
        </w:rPr>
        <w:t xml:space="preserve"> </w:t>
      </w:r>
      <w:r>
        <w:rPr>
          <w:rtl w:val="true"/>
        </w:rPr>
        <w:t>المتن</w:t>
      </w:r>
      <w:r>
        <w:rPr>
          <w:rtl w:val="true"/>
        </w:rPr>
        <w:t>:</w:t>
      </w:r>
      <w:bookmarkEnd w:id="803"/>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سمعت صوتا يتبعه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السدرة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ذكرناه في المطاف الأول،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3702877_2320776876"/>
      <w:bookmarkStart w:id="805" w:name="_Toc316"/>
      <w:bookmarkEnd w:id="804"/>
      <w:r>
        <w:rPr/>
        <w:t>13</w:t>
      </w:r>
      <w:r>
        <w:rPr>
          <w:rtl w:val="true"/>
        </w:rPr>
        <w:t xml:space="preserve"> </w:t>
      </w:r>
      <w:r>
        <w:rPr>
          <w:rtl w:val="true"/>
        </w:rPr>
        <w:t>المتن</w:t>
      </w:r>
      <w:r>
        <w:rPr>
          <w:rtl w:val="true"/>
        </w:rPr>
        <w:t>:</w:t>
      </w:r>
      <w:bookmarkEnd w:id="805"/>
    </w:p>
    <w:p>
      <w:pPr>
        <w:pStyle w:val="Heading5"/>
        <w:numPr>
          <w:ilvl w:val="4"/>
          <w:numId w:val="1"/>
        </w:numPr>
        <w:rPr/>
      </w:pPr>
      <w:bookmarkStart w:id="806" w:name="__RefHeading___Toc3702879_2320776876"/>
      <w:bookmarkStart w:id="807" w:name="_Toc317"/>
      <w:bookmarkEnd w:id="806"/>
      <w:r>
        <w:rPr>
          <w:rtl w:val="true"/>
        </w:rPr>
        <w:t>اشارة</w:t>
      </w:r>
      <w:bookmarkEnd w:id="80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خلقها من نور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أشرقت أضاءت السموات و الأرض بضوء نورها، و غشت أبصار الملائكة و خرّت الملائكة للّه ساجدين،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سيدنا، ما هذا النور؟ </w:t>
      </w:r>
      <w:bookmarkStart w:id="808" w:name="pg20141_227794"/>
    </w:p>
    <w:p>
      <w:pPr>
        <w:pStyle w:val="BookText"/>
        <w:rPr/>
      </w:pPr>
      <w:bookmarkEnd w:id="808"/>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أسكنته في سمائي و خلقته من عظمتي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من صلب نبي من أنبيائي، أفضّله على جميع الأنبياء و أخرج من ذلك النور أئمة يقومون بأمري، و يهدون إليّ خلقي و أجعلهم خلفائي في أرضي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انقضاء وحيي</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3702881_2320776876"/>
      <w:bookmarkStart w:id="810" w:name="_Toc318"/>
      <w:bookmarkEnd w:id="809"/>
      <w:r>
        <w:rPr>
          <w:rtl w:val="true"/>
        </w:rPr>
        <w:t>المصادر</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في مناقب الأئمة الهداة عليهم السّلام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مجلد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للإربلي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مواليد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الدر و مواليد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الدر، على ما في العدد القوية</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3702883_2320776876"/>
      <w:bookmarkStart w:id="812" w:name="_Toc319"/>
      <w:bookmarkEnd w:id="811"/>
      <w:r>
        <w:rPr>
          <w:rtl w:val="true"/>
        </w:rPr>
        <w:t>الأسانيد</w:t>
      </w:r>
      <w:r>
        <w:rPr>
          <w:rtl w:val="true"/>
        </w:rPr>
        <w:t>:</w:t>
      </w:r>
      <w:bookmarkEnd w:id="8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القرمسيني، عن محمد بن زيد الجزري، عن إبراهيم بن إسحاق النهاوندي، عن عبد اللّه بن حماد، عن عمرو بن شمر عن جابر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3702885_2320776876"/>
      <w:bookmarkStart w:id="814" w:name="_Toc320"/>
      <w:bookmarkEnd w:id="813"/>
      <w:r>
        <w:rPr/>
        <w:t>14</w:t>
      </w:r>
      <w:r>
        <w:rPr>
          <w:rtl w:val="true"/>
        </w:rPr>
        <w:t xml:space="preserve"> </w:t>
      </w:r>
      <w:r>
        <w:rPr>
          <w:rtl w:val="true"/>
        </w:rPr>
        <w:t>المتن</w:t>
      </w:r>
      <w:r>
        <w:rPr>
          <w:rtl w:val="true"/>
        </w:rPr>
        <w:t>:</w:t>
      </w:r>
      <w:bookmarkEnd w:id="814"/>
    </w:p>
    <w:p>
      <w:pPr>
        <w:pStyle w:val="Heading5"/>
        <w:numPr>
          <w:ilvl w:val="4"/>
          <w:numId w:val="1"/>
        </w:numPr>
        <w:rPr/>
      </w:pPr>
      <w:bookmarkStart w:id="815" w:name="__RefHeading___Toc3702887_2320776876"/>
      <w:bookmarkStart w:id="816" w:name="_Toc321"/>
      <w:bookmarkEnd w:id="815"/>
      <w:r>
        <w:rPr>
          <w:rtl w:val="true"/>
        </w:rPr>
        <w:t>اشارة</w:t>
      </w:r>
      <w:bookmarkEnd w:id="81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أشراف العرب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بأي شيء فضّلتم علينا و أنت و نحن من ماء واحد</w:t>
      </w:r>
      <w:r>
        <w:rPr>
          <w:rFonts w:eastAsia="Amiri" w:cs="Amiri" w:ascii="Amiri" w:hAnsi="Amiri"/>
          <w:color w:val="111111"/>
          <w:sz w:val="28"/>
          <w:szCs w:val="28"/>
          <w:rtl w:val="true"/>
          <w:lang w:bidi="ar-SA"/>
        </w:rPr>
        <w:t xml:space="preserve">. </w:t>
      </w:r>
      <w:bookmarkStart w:id="817" w:name="pg20141_227795"/>
    </w:p>
    <w:p>
      <w:pPr>
        <w:pStyle w:val="BookText"/>
        <w:rPr/>
      </w:pPr>
      <w:bookmarkEnd w:id="81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إن الماء، لما أحب اللّه جل ذكره عند خلقنا تكلم بكلمة صار نورا</w:t>
      </w:r>
      <w:r>
        <w:rPr>
          <w:rStyle w:val="FootnoteAnchor"/>
          <w:rtl w:val="true"/>
        </w:rPr>
        <w:footnoteReference w:id="52"/>
      </w:r>
      <w:r>
        <w:rPr>
          <w:rFonts w:ascii="Amiri" w:hAnsi="Amiri" w:eastAsia="Amiri" w:cs="Amiri"/>
          <w:color w:val="111111"/>
          <w:sz w:val="28"/>
          <w:sz w:val="28"/>
          <w:szCs w:val="28"/>
          <w:rtl w:val="true"/>
          <w:lang w:bidi="ar-SA"/>
        </w:rPr>
        <w:t>، و تكلم بأخرى صار روحا، فخلقني و خلق عليا و خلق فاطمة و خلق الحسن و خلق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من نوري العرش و أنا أجل من العرش؛ و خلق من نور علي السموات، فعلي أجل من السموات؛ و خلق من نور الحسن القمر، فالحسن أجل من القمر؛ و خلق من نور الحسين الشمس، فالحسين خير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ابتلى الأرض بالظلمات فلم تستطع الملائكة ذلك، فشكت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علا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نور فاطمة وضعه في قنديل و علّقه في قرط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جبرئيل عليه السّلام ذلك فأزهرت السموات السبع و الأرضين السبع، فسبحت الملائكة و قدّست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وجودي و مجدي و ارتفاعي في أعلى مكاني، لأجعلنّ ثواب تسبيحكم و تقديسكم لفاطمة و لبعلها و بنيها و محبيها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3702889_2320776876"/>
      <w:bookmarkStart w:id="819" w:name="_Toc322"/>
      <w:bookmarkEnd w:id="818"/>
      <w:r>
        <w:rPr>
          <w:rtl w:val="true"/>
        </w:rPr>
        <w:t>المصادر</w:t>
      </w:r>
      <w:r>
        <w:rPr>
          <w:rtl w:val="true"/>
        </w:rPr>
        <w:t>:</w:t>
      </w:r>
      <w:bookmarkEnd w:id="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المعجزات في مناقب الأئمة الهداة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3702891_2320776876"/>
      <w:bookmarkStart w:id="821" w:name="_Toc323"/>
      <w:bookmarkEnd w:id="820"/>
      <w:r>
        <w:rPr>
          <w:rtl w:val="true"/>
        </w:rPr>
        <w:t>الأسانيد</w:t>
      </w:r>
      <w:r>
        <w:rPr>
          <w:rtl w:val="true"/>
        </w:rPr>
        <w:t>:</w:t>
      </w:r>
      <w:bookmarkEnd w:id="8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 قال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عبد اللّه أحمد بن أبي البردي العاملي، رفعه إلى ابن عباس</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3702893_2320776876"/>
      <w:bookmarkStart w:id="823" w:name="_Toc324"/>
      <w:bookmarkEnd w:id="822"/>
      <w:r>
        <w:rPr/>
        <w:t>15</w:t>
      </w:r>
      <w:r>
        <w:rPr>
          <w:rtl w:val="true"/>
        </w:rPr>
        <w:t xml:space="preserve"> </w:t>
      </w:r>
      <w:r>
        <w:rPr>
          <w:rtl w:val="true"/>
        </w:rPr>
        <w:t>المتن</w:t>
      </w:r>
      <w:r>
        <w:rPr>
          <w:rtl w:val="true"/>
        </w:rPr>
        <w:t>:</w:t>
      </w:r>
      <w:bookmarkEnd w:id="82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النبي صلّى اللّه عليه و آله إذ دخل العباس بن عبد المطلب </w:t>
      </w:r>
      <w:bookmarkStart w:id="824" w:name="pg20141_227796"/>
    </w:p>
    <w:p>
      <w:pPr>
        <w:pStyle w:val="BookText"/>
        <w:rPr/>
      </w:pPr>
      <w:bookmarkEnd w:id="824"/>
      <w:r>
        <w:rPr>
          <w:rFonts w:ascii="Amiri" w:hAnsi="Amiri" w:eastAsia="Amiri" w:cs="Amiri"/>
          <w:color w:val="111111"/>
          <w:sz w:val="28"/>
          <w:sz w:val="28"/>
          <w:szCs w:val="28"/>
          <w:rtl w:val="true"/>
          <w:lang w:bidi="ar-SA"/>
        </w:rPr>
        <w:t>فسلّم، فردّ النبي صلّى اللّه عليه و آله عليه و رحّب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فضّل علينا علي بن أبي طالب، و أهل البيت و المعادن واحدة‌؟ و فيه كشف الظلمة عن الملائكة بنور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مثل ما أوردنا في المطاف الأول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3702895_2320776876"/>
      <w:bookmarkStart w:id="826" w:name="_Toc325"/>
      <w:bookmarkEnd w:id="825"/>
      <w:r>
        <w:rPr/>
        <w:t>16</w:t>
      </w:r>
      <w:r>
        <w:rPr>
          <w:rtl w:val="true"/>
        </w:rPr>
        <w:t xml:space="preserve"> </w:t>
      </w:r>
      <w:r>
        <w:rPr>
          <w:rtl w:val="true"/>
        </w:rPr>
        <w:t>المتن</w:t>
      </w:r>
      <w:r>
        <w:rPr>
          <w:rtl w:val="true"/>
        </w:rPr>
        <w:t>:</w:t>
      </w:r>
      <w:bookmarkEnd w:id="826"/>
    </w:p>
    <w:p>
      <w:pPr>
        <w:pStyle w:val="Heading5"/>
        <w:numPr>
          <w:ilvl w:val="4"/>
          <w:numId w:val="1"/>
        </w:numPr>
        <w:rPr/>
      </w:pPr>
      <w:bookmarkStart w:id="827" w:name="__RefHeading___Toc3702897_2320776876"/>
      <w:bookmarkStart w:id="828" w:name="_Toc326"/>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يحدث أبا جعفر محمد بن علي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اللّه بن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إليّ ليلة أسري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خلّفت في الأرض على 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فلا أذكر حتى تذكر معي، أنا المحمود و أنت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إلى الأرض اطلاعة أخرى فاخترت منها علي بن أبي طالب، فجعلته 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سيد الأنبياء و علي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اشتققت له اسما من أسمائي، فأنا الأعلى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خلقت عليا و فاطمة و الحسن و الحسين و الأئمة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ولايتهم على الملائكة، فمن قبلها كان من المقربين و من جحدها كان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عبادي عبدني حتى ينقطع ثم لقيني جاحدا لولايتهم أدخلته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فتقدّمت أمامي فإذا علي بن أبي طالب و الحسن و الحسين و علي بن الحسين و محمد بن علي و جعفر بن محمد و موسى بن جعفر و علي بن موسى و محمد بن علي و علي بن محمد و الحسن بن علي و الحجة القائم كأنّه كوكب دري في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 هذا القائم يحلّ حلالي و يحرّم حرامي و ينتقم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أحببه فإني أحبه و 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سالم من الكعبة 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أنشدك اللّه، هل أخبرك أحد غير أبيك بهذه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أما الحديث عن رسول اللّه صلّى اللّه عليه و آله فلا، و لكني كنت مع أبي عند كعب الأحبار،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هذه الأمة بعد نبيها على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 بن أبي طالب عليه السّلام، فقال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المقفى أولهم و أحد عشر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سمّاهم كعب بأسمائهم في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تقوبيث، قيذوا، دبيرا، مفسورا، مسموعا، دوموه، مشيو، هذار، يثمو، بطور، نوقس، قيذمو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عامر هشام الدستواني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يهوديا بالحيرة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 بن اوسوا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حبر اليهود و عالمهم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هذه الأسماء و تلوتها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هذه النعوت‌؟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أسماء لتطرّزت في تواطي الأسماء</w:t>
      </w:r>
      <w:r>
        <w:rPr>
          <w:rStyle w:val="FootnoteAnchor"/>
          <w:rtl w:val="true"/>
        </w:rPr>
        <w:footnoteReference w:id="53"/>
      </w:r>
      <w:r>
        <w:rPr>
          <w:rFonts w:ascii="Amiri" w:hAnsi="Amiri" w:eastAsia="Amiri" w:cs="Amiri"/>
          <w:color w:val="111111"/>
          <w:sz w:val="28"/>
          <w:sz w:val="28"/>
          <w:szCs w:val="28"/>
          <w:rtl w:val="true"/>
          <w:lang w:bidi="ar-SA"/>
        </w:rPr>
        <w:t>، و لكنها نعوت لأقوام و أوصاف بالعبرانية صحيحة نجدها عندنا في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سألت عنها غيري لعمي عن معرفتها أو تعامى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العمة فللجهل بها، و أما التعامي لئلا تكون على دينه ظهيرا و به خبيرا، و إنما أقررت لك بهذه النعوت لأني رجل من ولد هارون بن عمران مؤمن بمحمد، أسرّ ذلك عن بطانتي من اليهود الذين لم أظهر لهم الإسلام و لن أظهره بعدك لأحد حتى أموت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أجد في كتب آبائي الماضين من ولد هارون ألاّ نؤمن لهذا النبي الذي اسمه محمد ظاهرا، و نؤمن به باطنا حتى يظهر المهدي القائم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أدركه منّا فليؤمن به، و به نعت الأخير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نعت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يظهر </w:t>
      </w:r>
      <w:bookmarkStart w:id="829" w:name="pg20141_227798"/>
    </w:p>
    <w:p>
      <w:pPr>
        <w:pStyle w:val="BookText"/>
        <w:rPr/>
      </w:pPr>
      <w:bookmarkEnd w:id="829"/>
      <w:r>
        <w:rPr>
          <w:rFonts w:ascii="Amiri" w:hAnsi="Amiri" w:eastAsia="Amiri" w:cs="Amiri"/>
          <w:color w:val="111111"/>
          <w:sz w:val="28"/>
          <w:sz w:val="28"/>
          <w:szCs w:val="28"/>
          <w:rtl w:val="true"/>
          <w:lang w:bidi="ar-SA"/>
        </w:rPr>
        <w:t>على الدين كله و يخرج إليه المسيح فيدين به و يكون له 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لي هذه النعوت لأعلم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فعه عني و صنه إلا عن أهله و موضعه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الأوصياء و وصي آخر الأنبياء؛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ثاني الأوصياء و أول العترة الأصفياء؛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ثاني العترة و سيد الشهداء؛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سيد من عبد اللّه من عباده؛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وارث علم الأولين و الآخرين؛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المدرة الناطق عن اللّه الصادق؛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المسجونين في سجن الظالمين؛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المنخوع بحقه النازخ عن الأوطان الممنوع؛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القصير العمر الطويل الأثر؛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رابع اسمه،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سمي عمه،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قيذمو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المفقود من أبيه و أمه، الغائب بأمر اللّه و علمه و القائم بحكمه</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3702899_2320776876"/>
      <w:bookmarkStart w:id="831" w:name="_Toc327"/>
      <w:bookmarkEnd w:id="830"/>
      <w:r>
        <w:rPr>
          <w:rtl w:val="true"/>
        </w:rPr>
        <w:t>المصادر</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في النص على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أورد شطرا من الحديث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النصوص العامة على إمامة الأئمة عليهم السّلام، الفصل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مقتضب الأثر، أورد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عن مقتضب الأثر، و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مقتضب الأثر</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3702901_2320776876"/>
      <w:bookmarkStart w:id="833" w:name="_Toc328"/>
      <w:bookmarkEnd w:id="832"/>
      <w:r>
        <w:rPr>
          <w:rtl w:val="true"/>
        </w:rPr>
        <w:t>الأسانيد</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الخير ثوابة بن أحمد الموصلي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عروبة الحسين بن محمد بن أبي معشر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عيسى بن عبد الرحمن الإفريقي،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أبي عبد اللّه الدستواني أبو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عمرو 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بن عمر بن الخطاب، يحدّث أبا جعفر محمد بن علي بن الحسين عليه السّلام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اللّه بن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الحارث عبد اللّه بن عبد الملك بن سهل الطبراني، قال</w:t>
      </w:r>
      <w:r>
        <w:rPr>
          <w:rFonts w:eastAsia="Amiri" w:cs="Amiri" w:ascii="Amiri" w:hAnsi="Amiri"/>
          <w:color w:val="111111"/>
          <w:sz w:val="28"/>
          <w:szCs w:val="28"/>
          <w:rtl w:val="true"/>
          <w:lang w:bidi="ar-SA"/>
        </w:rPr>
        <w:t>:</w:t>
      </w:r>
      <w:bookmarkStart w:id="834" w:name="pg20141_227799"/>
    </w:p>
    <w:p>
      <w:pPr>
        <w:pStyle w:val="BookText"/>
        <w:rPr/>
      </w:pPr>
      <w:bookmarkEnd w:id="834"/>
      <w:r>
        <w:rPr>
          <w:rFonts w:ascii="Amiri" w:hAnsi="Amiri" w:eastAsia="Amiri" w:cs="Amiri"/>
          <w:color w:val="111111"/>
          <w:sz w:val="28"/>
          <w:sz w:val="28"/>
          <w:szCs w:val="28"/>
          <w:rtl w:val="true"/>
          <w:lang w:bidi="ar-SA"/>
        </w:rPr>
        <w:t>حدثنا محمد بن المثنى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عبد اللّه الدستواني،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عمرو بن شمر، عن جابر بن يزيد الجعفي، عن محمد بن علي الباقر عليه السّلام عن سالم بن عبد اللّه بن عمر عن أبيه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3702903_2320776876"/>
      <w:bookmarkStart w:id="836" w:name="_Toc329"/>
      <w:bookmarkEnd w:id="835"/>
      <w:r>
        <w:rPr/>
        <w:t>17</w:t>
      </w:r>
      <w:r>
        <w:rPr>
          <w:rtl w:val="true"/>
        </w:rPr>
        <w:t xml:space="preserve"> </w:t>
      </w:r>
      <w:r>
        <w:rPr>
          <w:rtl w:val="true"/>
        </w:rPr>
        <w:t>المتن</w:t>
      </w:r>
      <w:r>
        <w:rPr>
          <w:rtl w:val="true"/>
        </w:rPr>
        <w:t>:</w:t>
      </w:r>
      <w:bookmarkEnd w:id="836"/>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فسلّمت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أنظر إليه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المخدع فانظر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اللّه تعالى يقول لمحمد و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 أدخلا النار من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كما ذكرنا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3702905_2320776876"/>
      <w:bookmarkStart w:id="838" w:name="_Toc330"/>
      <w:bookmarkEnd w:id="837"/>
      <w:r>
        <w:rPr/>
        <w:t>18</w:t>
      </w:r>
      <w:r>
        <w:rPr>
          <w:rtl w:val="true"/>
        </w:rPr>
        <w:t xml:space="preserve"> </w:t>
      </w:r>
      <w:r>
        <w:rPr>
          <w:rtl w:val="true"/>
        </w:rPr>
        <w:t>المتن</w:t>
      </w:r>
      <w:r>
        <w:rPr>
          <w:rtl w:val="true"/>
        </w:rPr>
        <w:t>:</w:t>
      </w:r>
      <w:bookmarkEnd w:id="838"/>
    </w:p>
    <w:p>
      <w:pPr>
        <w:pStyle w:val="BookText"/>
        <w:rPr/>
      </w:pPr>
      <w:r>
        <w:rPr>
          <w:rFonts w:ascii="Amiri" w:hAnsi="Amiri" w:eastAsia="Amiri" w:cs="Amiri"/>
          <w:color w:val="111111"/>
          <w:sz w:val="28"/>
          <w:sz w:val="28"/>
          <w:szCs w:val="28"/>
          <w:rtl w:val="true"/>
          <w:lang w:bidi="ar-SA"/>
        </w:rPr>
        <w:t>عن أمير المؤمنين عليه السّلام أنه كان جالسا في الرحبة و الناس حوله، فقام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إنك بالمكان الذي أنزلك اللّه و أبوك معذّب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نور أبي طالب من نور الخمسة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أوردناه في 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702907_2320776876"/>
      <w:bookmarkStart w:id="840" w:name="_Toc331"/>
      <w:bookmarkEnd w:id="839"/>
      <w:r>
        <w:rPr/>
        <w:t>19</w:t>
      </w:r>
      <w:r>
        <w:rPr>
          <w:rtl w:val="true"/>
        </w:rPr>
        <w:t xml:space="preserve"> </w:t>
      </w:r>
      <w:r>
        <w:rPr>
          <w:rtl w:val="true"/>
        </w:rPr>
        <w:t>المتن</w:t>
      </w:r>
      <w:r>
        <w:rPr>
          <w:rtl w:val="true"/>
        </w:rPr>
        <w:t>:</w:t>
      </w:r>
      <w:bookmarkEnd w:id="84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في بعض الأيام صلاة الفجر، ثم أقبل علينا بوجهه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ضياء السموات و الأرض من نور فاطمة إلى آخر الحديث، مثل ما أوردناه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841" w:name="pg20141_227800"/>
    </w:p>
    <w:p>
      <w:pPr>
        <w:pStyle w:val="Heading4"/>
        <w:numPr>
          <w:ilvl w:val="3"/>
          <w:numId w:val="1"/>
        </w:numPr>
        <w:rPr/>
      </w:pPr>
      <w:bookmarkStart w:id="842" w:name="__RefHeading___Toc3702909_2320776876"/>
      <w:bookmarkStart w:id="843" w:name="_Toc332"/>
      <w:bookmarkEnd w:id="841"/>
      <w:bookmarkEnd w:id="842"/>
      <w:r>
        <w:rPr/>
        <w:t>20</w:t>
      </w:r>
      <w:r>
        <w:rPr>
          <w:rtl w:val="true"/>
        </w:rPr>
        <w:t xml:space="preserve"> </w:t>
      </w:r>
      <w:r>
        <w:rPr>
          <w:rtl w:val="true"/>
        </w:rPr>
        <w:t>المتن</w:t>
      </w:r>
      <w:r>
        <w:rPr>
          <w:rtl w:val="true"/>
        </w:rPr>
        <w:t>:</w:t>
      </w:r>
      <w:bookmarkEnd w:id="843"/>
    </w:p>
    <w:p>
      <w:pPr>
        <w:pStyle w:val="Heading5"/>
        <w:numPr>
          <w:ilvl w:val="4"/>
          <w:numId w:val="1"/>
        </w:numPr>
        <w:rPr/>
      </w:pPr>
      <w:bookmarkStart w:id="844" w:name="__RefHeading___Toc3702911_2320776876"/>
      <w:bookmarkStart w:id="845" w:name="_Toc333"/>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نظرت فإذا هي مكتوب على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 و نصرته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 و رأيت نور الحجة يتلألأ 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و من هؤلاء؟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نور علي و فاطمة، و هذا نور سبطيك الحسن و الحسين، و هذه أنوار الأئمة بعدك من ولد الحسين مطهرون معصومون، و هذا الحجة يملأ الدنيا قسطا و عدلا</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3702913_2320776876"/>
      <w:bookmarkStart w:id="847" w:name="_Toc334"/>
      <w:bookmarkEnd w:id="846"/>
      <w:r>
        <w:rPr>
          <w:rtl w:val="true"/>
        </w:rPr>
        <w:t>المصادر</w:t>
      </w:r>
      <w:r>
        <w:rPr>
          <w:rtl w:val="true"/>
        </w:rPr>
        <w:t>:</w:t>
      </w:r>
      <w:bookmarkEnd w:id="8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باب ما جاء عن أم سلمة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في النصوص على الأئمة الاثني عشر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القدسية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3702915_2320776876"/>
      <w:bookmarkStart w:id="849" w:name="_Toc335"/>
      <w:bookmarkEnd w:id="848"/>
      <w:r>
        <w:rPr>
          <w:rtl w:val="true"/>
        </w:rPr>
        <w:t>الأسانيد</w:t>
      </w:r>
      <w:r>
        <w:rPr>
          <w:rtl w:val="true"/>
        </w:rPr>
        <w:t>:</w:t>
      </w:r>
      <w:bookmarkEnd w:id="8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الأثر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عبيد اللّه بن الحسن العياشي،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عبيد اللّه بن الحسن، عن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التميمي، عن أبي ثابت مولى أبي ذر،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أم سلمة روى عنها شداد بن أوس و الحكم بن قيس و أبو الأسود و أبو ثابت مولى أبي ذر رحمة اللّه عليه</w:t>
      </w:r>
      <w:r>
        <w:rPr>
          <w:rFonts w:eastAsia="Amiri" w:cs="Amiri" w:ascii="Amiri" w:hAnsi="Amiri"/>
          <w:color w:val="111111"/>
          <w:sz w:val="28"/>
          <w:szCs w:val="28"/>
          <w:rtl w:val="true"/>
          <w:lang w:bidi="ar-SA"/>
        </w:rPr>
        <w:t xml:space="preserve">. </w:t>
      </w:r>
      <w:bookmarkStart w:id="850" w:name="pg20141_227801"/>
    </w:p>
    <w:p>
      <w:pPr>
        <w:pStyle w:val="Heading4"/>
        <w:numPr>
          <w:ilvl w:val="3"/>
          <w:numId w:val="1"/>
        </w:numPr>
        <w:rPr/>
      </w:pPr>
      <w:bookmarkStart w:id="851" w:name="__RefHeading___Toc3702917_2320776876"/>
      <w:bookmarkStart w:id="852" w:name="_Toc336"/>
      <w:bookmarkEnd w:id="850"/>
      <w:bookmarkEnd w:id="851"/>
      <w:r>
        <w:rPr/>
        <w:t>21</w:t>
      </w:r>
      <w:r>
        <w:rPr>
          <w:rtl w:val="true"/>
        </w:rPr>
        <w:t xml:space="preserve"> </w:t>
      </w:r>
      <w:r>
        <w:rPr>
          <w:rtl w:val="true"/>
        </w:rPr>
        <w:t>المتن</w:t>
      </w:r>
      <w:r>
        <w:rPr>
          <w:rtl w:val="true"/>
        </w:rPr>
        <w:t>:</w:t>
      </w:r>
      <w:bookmarkEnd w:id="852"/>
    </w:p>
    <w:p>
      <w:pPr>
        <w:pStyle w:val="Heading5"/>
        <w:numPr>
          <w:ilvl w:val="4"/>
          <w:numId w:val="1"/>
        </w:numPr>
        <w:rPr/>
      </w:pPr>
      <w:bookmarkStart w:id="853" w:name="__RefHeading___Toc3702919_2320776876"/>
      <w:bookmarkStart w:id="854" w:name="_Toc337"/>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عن حذيفة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ثم أقبل بوجهه الكريم علينا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أصحابي، أوصيكم بتقوى اللّه و العمل بطاعته، فمن عمل بها فاز و غنم و نجح و من تركها حلّت به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بالتقوى السلامة من أهوال يوم القيامة، فكأني أدعى فأجيب، و إني تارك فيكم الثقلين كتاب اللّه و عترتي أهل بيتي، ما إن تمسكتم بهما لن تضلوا، و من تمسّك بعترتي من بعدي كان من الفائزين و من تخلّف عنهم كان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من تخلّفنا؟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خلّف موسى بن عمران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وصيه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 خليفتي من بعدي علي بن أبي طالب قائد البررة و قاتل الكفرة،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فكم يكون الأئمة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 تسعة من صلب الحسين عليه السّلام، أعطاهم اللّه علمي و فهمي، خزان علم اللّه و معادن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لأولاد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جعل الإمامة في عقب الحسين،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تسميهم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عرج بي إلى السماء و نظرت إلى ساق العرش و رأيت مكتوبا بالنور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 و نصرته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رأيت أنوار الحسن و الحسين و فاطمة، و رأيت في ثلاثة مواضع عليا عليا عليا و محمدا و محمدا و موسى و جعفرا و الحسن، و الحجة يتلألأ من بينهم كأنه كوكب دري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قرنت أسماءهم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إنهم هم الأوصياء و الأئمة من بعدك، خلقتهم من طينتك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أحبهم و الويل لمن أبغضهم، فبهم أنزل الغيث و بهم أثيب و أعاقب</w:t>
      </w:r>
      <w:r>
        <w:rPr>
          <w:rFonts w:eastAsia="Amiri" w:cs="Amiri" w:ascii="Amiri" w:hAnsi="Amiri"/>
          <w:color w:val="111111"/>
          <w:sz w:val="28"/>
          <w:szCs w:val="28"/>
          <w:rtl w:val="true"/>
          <w:lang w:bidi="ar-SA"/>
        </w:rPr>
        <w:t xml:space="preserve">. </w:t>
      </w:r>
      <w:bookmarkStart w:id="855" w:name="pg20141_227802"/>
    </w:p>
    <w:p>
      <w:pPr>
        <w:pStyle w:val="BookText"/>
        <w:rPr/>
      </w:pPr>
      <w:bookmarkEnd w:id="855"/>
      <w:r>
        <w:rPr>
          <w:rFonts w:ascii="Amiri" w:hAnsi="Amiri" w:eastAsia="Amiri" w:cs="Amiri"/>
          <w:color w:val="111111"/>
          <w:sz w:val="28"/>
          <w:sz w:val="28"/>
          <w:szCs w:val="28"/>
          <w:rtl w:val="true"/>
          <w:lang w:bidi="ar-SA"/>
        </w:rPr>
        <w:t>ثم رفع رسول اللّه صلّى اللّه عليه و آله يده إلى السماء و دعا بدعوات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العلم و الفقه في عقبي و عقب عقبي و في زرعي و زرع زرعي</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3702921_2320776876"/>
      <w:bookmarkStart w:id="857" w:name="_Toc338"/>
      <w:bookmarkEnd w:id="856"/>
      <w:r>
        <w:rPr>
          <w:rtl w:val="true"/>
        </w:rPr>
        <w:t>المصادر</w:t>
      </w:r>
      <w:r>
        <w:rPr>
          <w:rtl w:val="true"/>
        </w:rPr>
        <w:t>:</w:t>
      </w:r>
      <w:bookmarkEnd w:id="8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المنهج الرابع، الباب العاشر، عن كتاب النصوص على الأئمة الاثني عشر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باب ما جاء عن حذيفة اليمان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عن كفاية الأثر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النصوص على الأئمة الاثني عشر عليهم السّلام، شطرا من الحديث، و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تمام الحديث باختلاف يسير في الأسناد</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3702923_2320776876"/>
      <w:bookmarkStart w:id="859" w:name="_Toc339"/>
      <w:bookmarkEnd w:id="858"/>
      <w:r>
        <w:rPr>
          <w:rtl w:val="true"/>
        </w:rPr>
        <w:t>الأسانيد</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عيسى بن العراد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عبد اللّه، عن عمر بن مسلم بن لاحق اللاحقي بالبصرة في سنة عشر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السكري، عن إبراهيم بن عاصم، عن عبد اللّه بن هارون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يزيد بن سلامة عن حذيفة اليمان</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3702925_2320776876"/>
      <w:bookmarkStart w:id="861" w:name="_Toc340"/>
      <w:bookmarkEnd w:id="860"/>
      <w:r>
        <w:rPr/>
        <w:t>22</w:t>
      </w:r>
      <w:r>
        <w:rPr>
          <w:rtl w:val="true"/>
        </w:rPr>
        <w:t xml:space="preserve"> </w:t>
      </w:r>
      <w:r>
        <w:rPr>
          <w:rtl w:val="true"/>
        </w:rPr>
        <w:t>المتن</w:t>
      </w:r>
      <w:r>
        <w:rPr>
          <w:rtl w:val="true"/>
        </w:rPr>
        <w:t>:</w:t>
      </w:r>
      <w:bookmarkEnd w:id="861"/>
    </w:p>
    <w:p>
      <w:pPr>
        <w:pStyle w:val="Heading5"/>
        <w:numPr>
          <w:ilvl w:val="4"/>
          <w:numId w:val="1"/>
        </w:numPr>
        <w:rPr/>
      </w:pPr>
      <w:bookmarkStart w:id="862" w:name="__RefHeading___Toc3702927_2320776876"/>
      <w:bookmarkStart w:id="863" w:name="_Toc341"/>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حدثني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شهدت علي بن أبي طالب عليه السّلام و قد ولج على فاطمة عليها السّلام؛ فلما أبصرت به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لأحدثك بما كان و بما هو كائن و بما لم يكن إلى يوم القيامة حين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أمير المؤمنين عليه السّلام يرجع القهقرى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برجوعه إذ دخل على النبي صلّى اللّه عليه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اطمأنّ به المجلس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أم أحدثك‌؟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منك أحسن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864" w:name="pg20141_227803"/>
    </w:p>
    <w:p>
      <w:pPr>
        <w:pStyle w:val="BookText"/>
        <w:rPr/>
      </w:pPr>
      <w:bookmarkEnd w:id="864"/>
      <w:r>
        <w:rPr>
          <w:rFonts w:ascii="Amiri" w:hAnsi="Amiri" w:eastAsia="Amiri" w:cs="Amiri"/>
          <w:color w:val="111111"/>
          <w:sz w:val="28"/>
          <w:sz w:val="28"/>
          <w:szCs w:val="28"/>
          <w:rtl w:val="true"/>
          <w:lang w:bidi="ar-SA"/>
        </w:rPr>
        <w:t>كأني بك و قد دخلت على فاطمة و قالت لك كيت و كيت،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من نورنا؟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تعلم‌؟ فسجد علي عليه السّلام شكرا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أمير المؤمنين عليه السّلام و خرجت بخروجه فولج على فاطمة عليها السّلام و ولجت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رجعت إلى أبي فأخبرته بما قلته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الحسن، إن اللّه تعالى خلق نوري و كان يسبح اللّه جل جلاله، ثم أودعه شجرة من شجر الجنة فأضاءت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أبي الجنة أوحى اللّه تعالى إليه إلهاما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اقتطف الثمرة من تلك الشجرة، و أدرها في لهواتك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ففعل؛ فأودعني اللّه سبحانه صلب أبي؛ ثم أودعني خديجة بنت خويلد فوضعتني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ذلك النور أعلم ما كان و ما يكون و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المؤمن ينظر بنور اللّه تعالى</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3702929_2320776876"/>
      <w:bookmarkStart w:id="866" w:name="_Toc342"/>
      <w:bookmarkEnd w:id="865"/>
      <w:r>
        <w:rPr>
          <w:rtl w:val="true"/>
        </w:rPr>
        <w:t>المصادر</w:t>
      </w:r>
      <w:r>
        <w:rPr>
          <w:rtl w:val="true"/>
        </w:rPr>
        <w:t>:</w:t>
      </w:r>
      <w:bookmarkEnd w:id="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في أحوال النبي و العترة الطاهرة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عن بحار الأنوار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 للميرجهاني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 في أحوال النبي و البتول و الوصي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3702931_2320776876"/>
      <w:bookmarkStart w:id="868" w:name="_Toc343"/>
      <w:bookmarkEnd w:id="867"/>
      <w:r>
        <w:rPr>
          <w:rtl w:val="true"/>
        </w:rPr>
        <w:t>الأسانيد</w:t>
      </w:r>
      <w:r>
        <w:rPr>
          <w:rtl w:val="true"/>
        </w:rPr>
        <w:t>:</w:t>
      </w:r>
      <w:bookmarkEnd w:id="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حارثة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عمار</w:t>
      </w:r>
      <w:r>
        <w:rPr>
          <w:rFonts w:eastAsia="Amiri" w:cs="Amiri" w:ascii="Amiri" w:hAnsi="Amiri"/>
          <w:color w:val="111111"/>
          <w:sz w:val="28"/>
          <w:szCs w:val="28"/>
          <w:rtl w:val="true"/>
          <w:lang w:bidi="ar-SA"/>
        </w:rPr>
        <w:t xml:space="preserve">. </w:t>
      </w:r>
      <w:bookmarkStart w:id="869" w:name="pg20141_227804"/>
    </w:p>
    <w:p>
      <w:pPr>
        <w:pStyle w:val="Heading4"/>
        <w:numPr>
          <w:ilvl w:val="3"/>
          <w:numId w:val="1"/>
        </w:numPr>
        <w:rPr/>
      </w:pPr>
      <w:bookmarkStart w:id="870" w:name="__RefHeading___Toc3702933_2320776876"/>
      <w:bookmarkStart w:id="871" w:name="_Toc344"/>
      <w:bookmarkEnd w:id="869"/>
      <w:bookmarkEnd w:id="870"/>
      <w:r>
        <w:rPr/>
        <w:t>23</w:t>
      </w:r>
      <w:r>
        <w:rPr>
          <w:rtl w:val="true"/>
        </w:rPr>
        <w:t xml:space="preserve"> </w:t>
      </w:r>
      <w:r>
        <w:rPr>
          <w:rtl w:val="true"/>
        </w:rPr>
        <w:t>المتن</w:t>
      </w:r>
      <w:r>
        <w:rPr>
          <w:rtl w:val="true"/>
        </w:rPr>
        <w:t>:</w:t>
      </w:r>
      <w:bookmarkEnd w:id="871"/>
    </w:p>
    <w:p>
      <w:pPr>
        <w:pStyle w:val="Heading5"/>
        <w:numPr>
          <w:ilvl w:val="4"/>
          <w:numId w:val="1"/>
        </w:numPr>
        <w:rPr/>
      </w:pPr>
      <w:bookmarkStart w:id="872" w:name="__RefHeading___Toc3702935_2320776876"/>
      <w:bookmarkStart w:id="873" w:name="_Toc345"/>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خلقني و خلق عليا و فاطمة و الحسن و الحسين من نور واحد؛ فعصر ذلك النور عصرة فخرج منه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فسبّحنا فسبّحوا، و قدّسنا فقدّسوا، و هلّلنا فهلّلوا، و مجّدنا فمجّدوا، و وحّدنا فوحّدوا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السموات و الأرض و خلق الملائكة، فمكثت الملائكة مائة عام لا تعرف تسبيحا و لا تقديسا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فسبّحنا فسبّحت شيعتنا فسبّحت الملائكة و كذلك في البواقي، فنحن الموحّدون حيث لا موحد غيرنا، و حقيق على اللّه عز و جل كما اختصنا و اختص شيعتنا أن يزلفنا و شيعتنا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اصطفاني و اصطفى شيعتنا من قبل أن نكون أجساما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فدعانا فأجبناه، فغفر لنا و شيعتنا من قبل أن نستغفر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اختصرت بعض ألفاظ الحديث بقولي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قدّسنا فقدّست شيعتنا فقدّست الملائكة 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نبّهت على ذلك لتعلمه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خلقني و عليا و فاطمة و الحسن و الحسين من نور واحد</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3702937_2320776876"/>
      <w:bookmarkStart w:id="875" w:name="_Toc346"/>
      <w:bookmarkEnd w:id="874"/>
      <w:r>
        <w:rPr>
          <w:rtl w:val="true"/>
        </w:rPr>
        <w:t>المصادر</w:t>
      </w:r>
      <w:r>
        <w:rPr>
          <w:rtl w:val="true"/>
        </w:rPr>
        <w:t>:</w:t>
      </w:r>
      <w:bookmarkEnd w:id="8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فاطمة عليها السّلام لابن بابويه على ما في بحار الأنوار نقلا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الآل لابن خالويه، على ما في بحار الأنوار نقلا عن كتاب منهج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منهج التحقيق إلى سواء الطريق 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الأخبار عن معارج اليقين في أصول الدين للسبزواري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bookmarkStart w:id="876" w:name="pg20141_227805"/>
    </w:p>
    <w:p>
      <w:pPr>
        <w:pStyle w:val="BookText"/>
        <w:rPr/>
      </w:pPr>
      <w:bookmarkEnd w:id="87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كتاب منهج التحقيق</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3702939_2320776876"/>
      <w:bookmarkStart w:id="878" w:name="_Toc347"/>
      <w:bookmarkEnd w:id="877"/>
      <w:r>
        <w:rPr>
          <w:rtl w:val="true"/>
        </w:rPr>
        <w:t>الأسانيد</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الفقيه أبو جعفر محمد بن علي بن الحسين بن موسى بن بابويه القمي، 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عزيز بن عبد الحميد، عن إسماعيل بن طلحة، عن كثير بن عمير، عن جابر بن عبد اللّه الأنصاري، قال سمعت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جامع الأخبار نقلا عن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الطالقاني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العزيز بن يحيى الجلودي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عن عبد الواحد بن غياث، عن عثمان بن المغيرة، عن أبي صادق، عن ربيعة بن ناجذ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3702941_2320776876"/>
      <w:bookmarkStart w:id="880" w:name="_Toc348"/>
      <w:bookmarkEnd w:id="879"/>
      <w:r>
        <w:rPr/>
        <w:t>24</w:t>
      </w:r>
      <w:r>
        <w:rPr>
          <w:rtl w:val="true"/>
        </w:rPr>
        <w:t xml:space="preserve"> </w:t>
      </w:r>
      <w:r>
        <w:rPr>
          <w:rtl w:val="true"/>
        </w:rPr>
        <w:t>المتن</w:t>
      </w:r>
      <w:r>
        <w:rPr>
          <w:rtl w:val="true"/>
        </w:rPr>
        <w:t>:</w:t>
      </w:r>
      <w:bookmarkEnd w:id="880"/>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أربعة عشر نورا من نور عظمته قبل 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ذكرناه في 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3702943_2320776876"/>
      <w:bookmarkStart w:id="882" w:name="_Toc349"/>
      <w:bookmarkEnd w:id="881"/>
      <w:r>
        <w:rPr/>
        <w:t>25</w:t>
      </w:r>
      <w:r>
        <w:rPr>
          <w:rtl w:val="true"/>
        </w:rPr>
        <w:t xml:space="preserve"> </w:t>
      </w:r>
      <w:r>
        <w:rPr>
          <w:rtl w:val="true"/>
        </w:rPr>
        <w:t>المتن</w:t>
      </w:r>
      <w:r>
        <w:rPr>
          <w:rtl w:val="true"/>
        </w:rPr>
        <w:t>:</w:t>
      </w:r>
      <w:bookmarkEnd w:id="882"/>
    </w:p>
    <w:p>
      <w:pPr>
        <w:pStyle w:val="Heading5"/>
        <w:numPr>
          <w:ilvl w:val="4"/>
          <w:numId w:val="1"/>
        </w:numPr>
        <w:rPr/>
      </w:pPr>
      <w:bookmarkStart w:id="883" w:name="__RefHeading___Toc3702945_2320776876"/>
      <w:bookmarkStart w:id="884" w:name="_Toc350"/>
      <w:bookmarkEnd w:id="883"/>
      <w:r>
        <w:rPr>
          <w:rtl w:val="true"/>
        </w:rPr>
        <w:t>اشارة</w:t>
      </w:r>
      <w:bookmarkEnd w:id="88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أربعة عشر نورا قبل الخلق بأربعة عشر ألف عام، فهي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و تسعة من ولد الحسين، آخرهم القائم بعد غيبته، يقتل الدجال و يطهّر الأرض</w:t>
      </w:r>
      <w:r>
        <w:rPr>
          <w:rFonts w:eastAsia="Amiri" w:cs="Amiri" w:ascii="Amiri" w:hAnsi="Amiri"/>
          <w:color w:val="111111"/>
          <w:sz w:val="28"/>
          <w:szCs w:val="28"/>
          <w:rtl w:val="true"/>
          <w:lang w:bidi="ar-SA"/>
        </w:rPr>
        <w:t xml:space="preserve">. </w:t>
      </w:r>
      <w:bookmarkStart w:id="885" w:name="pg20141_227806"/>
    </w:p>
    <w:p>
      <w:pPr>
        <w:pStyle w:val="Heading5"/>
        <w:numPr>
          <w:ilvl w:val="4"/>
          <w:numId w:val="1"/>
        </w:numPr>
        <w:rPr/>
      </w:pPr>
      <w:bookmarkStart w:id="886" w:name="__RefHeading___Toc3702947_2320776876"/>
      <w:bookmarkStart w:id="887" w:name="_Toc351"/>
      <w:bookmarkEnd w:id="885"/>
      <w:bookmarkEnd w:id="886"/>
      <w:r>
        <w:rPr>
          <w:rtl w:val="true"/>
        </w:rPr>
        <w:t>المصادر</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حدائق المقربين للخاتون‌آبادي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3702949_2320776876"/>
      <w:bookmarkStart w:id="889" w:name="_Toc352"/>
      <w:bookmarkEnd w:id="888"/>
      <w:r>
        <w:rPr>
          <w:rtl w:val="true"/>
        </w:rPr>
        <w:t>الأسانيد</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البياضي 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الحسين بن إدريس عن الصادق عليه السّلام</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3702951_2320776876"/>
      <w:bookmarkStart w:id="891" w:name="_Toc353"/>
      <w:bookmarkEnd w:id="890"/>
      <w:r>
        <w:rPr/>
        <w:t>26</w:t>
      </w:r>
      <w:r>
        <w:rPr>
          <w:rtl w:val="true"/>
        </w:rPr>
        <w:t xml:space="preserve"> </w:t>
      </w:r>
      <w:r>
        <w:rPr>
          <w:rtl w:val="true"/>
        </w:rPr>
        <w:t>المتن</w:t>
      </w:r>
      <w:r>
        <w:rPr>
          <w:rtl w:val="true"/>
        </w:rPr>
        <w:t>:</w:t>
      </w:r>
      <w:bookmarkEnd w:id="891"/>
    </w:p>
    <w:p>
      <w:pPr>
        <w:pStyle w:val="Heading5"/>
        <w:numPr>
          <w:ilvl w:val="4"/>
          <w:numId w:val="1"/>
        </w:numPr>
        <w:rPr/>
      </w:pPr>
      <w:bookmarkStart w:id="892" w:name="__RefHeading___Toc3702953_2320776876"/>
      <w:bookmarkStart w:id="893" w:name="_Toc354"/>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روي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جاوزت الحجب حتى دنوت من ربي جل جلاله؛ فلم يبق بيني و بين ربي إلا حجاب النور و هو يتلألأ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على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عليها علي بن أبي طالب و أنا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نبيا، فلا أذكر إلا و أنت معي؛ و شققت لك اسما من اسمي، فأنا المحمود و أنت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إلى الأرض اطلاعة أخرى، فاخترت منها عليا فجعلته وصيك؛ و شققت له اسما من أسمائي، فأنا الأعلى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سيد الأنبياء و هو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من نوري و خلقته من نورك، و خلقت فاطمة و الحسن و الحسين و تسعة من ولد الحسين من نوركما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ولايتكم على الخلق، فمن قبلها كان من المقربين الذين لا خوف عليهم و لا هم يحزنون، و من جحدها كان من الكافرين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لو أن عبدا عبدني حتى ينقطع إربا إربا ثم لقيني جاحدا لولايتكم، لأدخلته النار و عذّبته العذاب الأليم</w:t>
      </w:r>
      <w:r>
        <w:rPr>
          <w:rFonts w:eastAsia="Amiri" w:cs="Amiri" w:ascii="Amiri" w:hAnsi="Amiri"/>
          <w:color w:val="111111"/>
          <w:sz w:val="28"/>
          <w:szCs w:val="28"/>
          <w:rtl w:val="true"/>
          <w:lang w:bidi="ar-SA"/>
        </w:rPr>
        <w:t xml:space="preserve">. </w:t>
      </w:r>
      <w:bookmarkStart w:id="894" w:name="pg20141_227807"/>
    </w:p>
    <w:p>
      <w:pPr>
        <w:pStyle w:val="BookText"/>
        <w:rPr/>
      </w:pPr>
      <w:bookmarkEnd w:id="894"/>
      <w:r>
        <w:rPr>
          <w:rFonts w:ascii="Amiri" w:hAnsi="Amiri" w:eastAsia="Amiri" w:cs="Amiri"/>
          <w:color w:val="111111"/>
          <w:sz w:val="28"/>
          <w:sz w:val="28"/>
          <w:szCs w:val="28"/>
          <w:rtl w:val="true"/>
          <w:lang w:bidi="ar-SA"/>
        </w:rPr>
        <w:t>يا محمد، أ تحب أن ترى صورة شبحك و أشباح خلفائك من بعدك، عليّ و أحد عشر إماما من ذريته‌؟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تعالى إليّ أن تقدّم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فإذا أنا بأشباح من نور يتلألأ مكتوب عليها بالنور أسمائنا، و هي محمد و علي و فاطمة و الحسن و الحسين و علي بن الحسين و محمد بن علي و جعفر بن محمد و موسى بن جعفر و علي بن موسى و محمد بن علي و علي بن محمد و الحسن بن علي و محمد بن الحسن، و هو في وسطهم شبيه 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فأوحى إليّ أن يا محمد، هذه ابنتك و الخلفاء من ولدها من ذرية وصيك علي، و هذا الذي بينهم كالكوكب الدري هو القائم المهدي، يهدي أمتك إلى الإيمان و يخرجها من الضلالة و الطغيان؛ أملأ به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اسمه‌؟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سميك و الموفي بعهدك، و هؤلاء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 بهم نجا و سلم، و عذابي مقيم على من جحدهم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أوليائي و خلفائي و سكان جنتي و هم خيرتي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أحبهم و صدّقهم، و ويل لمن جحد حقهم و كذّب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أريت ملكوت السموات و الأرض و كشف لي حتى نظرت ما فيها، فاشتقت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عز و جل، فإذا أنت رافع رأسك إليّ و لم أر شيئا إلاّ و قد رأيته</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3702955_2320776876"/>
      <w:bookmarkStart w:id="896" w:name="_Toc355"/>
      <w:bookmarkEnd w:id="895"/>
      <w:r>
        <w:rPr>
          <w:rtl w:val="true"/>
        </w:rPr>
        <w:t>المصادر</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مرسلا</w:t>
      </w:r>
      <w:r>
        <w:rPr>
          <w:rFonts w:eastAsia="IRNazanin" w:cs="IRNazanin"/>
          <w:color w:val="111111"/>
          <w:sz w:val="28"/>
          <w:szCs w:val="28"/>
          <w:rtl w:val="true"/>
          <w:lang w:bidi="fa-IR"/>
        </w:rPr>
        <w:t>.</w:t>
      </w:r>
      <w:bookmarkStart w:id="897" w:name="pg20141_227808"/>
    </w:p>
    <w:p>
      <w:pPr>
        <w:pStyle w:val="Heading4"/>
        <w:numPr>
          <w:ilvl w:val="3"/>
          <w:numId w:val="1"/>
        </w:numPr>
        <w:rPr/>
      </w:pPr>
      <w:bookmarkStart w:id="898" w:name="__RefHeading___Toc3702957_2320776876"/>
      <w:bookmarkStart w:id="899" w:name="_Toc356"/>
      <w:bookmarkEnd w:id="897"/>
      <w:bookmarkEnd w:id="898"/>
      <w:r>
        <w:rPr/>
        <w:t>27</w:t>
      </w:r>
      <w:r>
        <w:rPr>
          <w:rtl w:val="true"/>
        </w:rPr>
        <w:t xml:space="preserve"> </w:t>
      </w:r>
      <w:r>
        <w:rPr>
          <w:rtl w:val="true"/>
        </w:rPr>
        <w:t>المتن</w:t>
      </w:r>
      <w:r>
        <w:rPr>
          <w:rtl w:val="true"/>
        </w:rPr>
        <w:t>:</w:t>
      </w:r>
      <w:bookmarkEnd w:id="899"/>
    </w:p>
    <w:p>
      <w:pPr>
        <w:pStyle w:val="Heading5"/>
        <w:numPr>
          <w:ilvl w:val="4"/>
          <w:numId w:val="1"/>
        </w:numPr>
        <w:rPr/>
      </w:pPr>
      <w:bookmarkStart w:id="900" w:name="__RefHeading___Toc3702959_2320776876"/>
      <w:bookmarkStart w:id="901" w:name="_Toc357"/>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روي عن زين العابدين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بالنبي صلّى اللّه عليه و آله إلى السماء قال العزيز تبارك و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إلى الأرض اطلاعة فاخترتك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شققت لك اسما من أسمائي فلا أذكر في موضع إلا ذكرت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 أنت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اطلعت اطلاعة أخرى فاخترت عليا و جعلته 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خير الأنبياء و هو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 خلقت عليا و فاطمة و الحسن و الحسين من شبح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عرضتهم على الملائكة و سائر خلقي و أردت ولايتهم و هم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قبلها كان عندي من المقربين، و من جحدها كان عندي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عزتي و جلالي لو أن عبدا عبدني حتى ينقطع و يصير كالشن البالي، ثم أتاني جاحدا لولايتهم لم أدخله جنتي، و لا أظله تحت عرشي</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3702961_2320776876"/>
      <w:bookmarkStart w:id="903" w:name="_Toc358"/>
      <w:bookmarkEnd w:id="902"/>
      <w:r>
        <w:rPr>
          <w:rtl w:val="true"/>
        </w:rPr>
        <w:t>المصادر</w:t>
      </w:r>
      <w:r>
        <w:rPr>
          <w:rtl w:val="true"/>
        </w:rPr>
        <w:t>:</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المقصد الأول، الباب العاشر، بتفاوت في اللفظ و المعني</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3702963_2320776876"/>
      <w:bookmarkStart w:id="905" w:name="_Toc359"/>
      <w:bookmarkEnd w:id="904"/>
      <w:r>
        <w:rPr/>
        <w:t>28</w:t>
      </w:r>
      <w:r>
        <w:rPr>
          <w:rtl w:val="true"/>
        </w:rPr>
        <w:t xml:space="preserve"> </w:t>
      </w:r>
      <w:r>
        <w:rPr>
          <w:rtl w:val="true"/>
        </w:rPr>
        <w:t>المتن</w:t>
      </w:r>
      <w:r>
        <w:rPr>
          <w:rtl w:val="true"/>
        </w:rPr>
        <w:t>:</w:t>
      </w:r>
      <w:bookmarkEnd w:id="90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حواء تبخترا في الجنة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آدم خمسة أشباح في هيئته 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أوردناه في 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06" w:name="pg20141_227809"/>
    </w:p>
    <w:p>
      <w:pPr>
        <w:pStyle w:val="Heading4"/>
        <w:numPr>
          <w:ilvl w:val="3"/>
          <w:numId w:val="1"/>
        </w:numPr>
        <w:rPr/>
      </w:pPr>
      <w:bookmarkStart w:id="907" w:name="__RefHeading___Toc3702965_2320776876"/>
      <w:bookmarkStart w:id="908" w:name="_Toc360"/>
      <w:bookmarkEnd w:id="906"/>
      <w:bookmarkEnd w:id="907"/>
      <w:r>
        <w:rPr/>
        <w:t>29</w:t>
      </w:r>
      <w:r>
        <w:rPr>
          <w:rtl w:val="true"/>
        </w:rPr>
        <w:t xml:space="preserve"> </w:t>
      </w:r>
      <w:r>
        <w:rPr>
          <w:rtl w:val="true"/>
        </w:rPr>
        <w:t>المتن</w:t>
      </w:r>
      <w:r>
        <w:rPr>
          <w:rtl w:val="true"/>
        </w:rPr>
        <w:t>:</w:t>
      </w:r>
      <w:bookmarkEnd w:id="908"/>
    </w:p>
    <w:p>
      <w:pPr>
        <w:pStyle w:val="Heading5"/>
        <w:numPr>
          <w:ilvl w:val="4"/>
          <w:numId w:val="1"/>
        </w:numPr>
        <w:rPr/>
      </w:pPr>
      <w:bookmarkStart w:id="909" w:name="__RefHeading___Toc3702967_2320776876"/>
      <w:bookmarkStart w:id="910" w:name="_Toc361"/>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 xml:space="preserve">سأل جابر بن يزيد الجعفي جعفر بن محمد الصادق عليه السّلام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لما خلق إبراهيم كشف له عن بصره فنظر فرأى نورا إلى جنب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نور محمد صفوتي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ما هذا النور؟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نور علي بن أبي طالب، ناصر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نور فاطمة، فطمت محبيها من النار و نور ولديها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تسعة أنوار قد حفّوا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ما هذه الأنوار التسعة‌؟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هؤلاء الأئمة من ولد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 عرفتني من التسعة‌؟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أولهم علي بن الحسين، و ابنه محمد و ابنه جعفر و ابنه موسى و ابنه علي و ابنه محمد و ابنه علي و ابنه الحسن و الحجة القائم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أرى أنوارا قد أحدقوا بهم لا يحصي عددهم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هؤلاء شيعتهم، شيعة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 تعرف شيعته‌؟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بصلاة الإحدى و خمسين، و الجهر ببسم اللّه الرحمن الرحيم، و القنوت قبل الركوع، و التختم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55"/>
      </w:r>
    </w:p>
    <w:p>
      <w:pPr>
        <w:pStyle w:val="Heading5"/>
        <w:numPr>
          <w:ilvl w:val="4"/>
          <w:numId w:val="1"/>
        </w:numPr>
        <w:rPr/>
      </w:pPr>
      <w:bookmarkStart w:id="911" w:name="__RefHeading___Toc3702969_2320776876"/>
      <w:bookmarkStart w:id="912" w:name="_Toc362"/>
      <w:bookmarkEnd w:id="911"/>
      <w:r>
        <w:rPr>
          <w:rtl w:val="true"/>
        </w:rPr>
        <w:t>المصادر</w:t>
      </w:r>
      <w:r>
        <w:rPr>
          <w:rtl w:val="true"/>
        </w:rPr>
        <w:t>:</w:t>
      </w:r>
      <w:bookmarkEnd w:id="9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العباس بن ماهيار، على ما في بحار الأنوار نقلا عن تأويل الآيات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الظاهرة في فضائل العترة الطاهرة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عن تفسير </w:t>
      </w:r>
      <w:bookmarkStart w:id="913" w:name="pg20141_227810"/>
    </w:p>
    <w:p>
      <w:pPr>
        <w:pStyle w:val="BookText"/>
        <w:rPr/>
      </w:pPr>
      <w:bookmarkEnd w:id="913"/>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كتاب تأويل الآيات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البيان على ما في هامش كتاب المحجة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الفوائد على ما في إثبات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فيما نزل في القائم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شطرا من الحديث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الأئمة الاثني عشر عليهم السّلام،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الصافات، 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الفضائل 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الطبعة الحجرية بآخر علل الشرائع بزيادة في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هامش 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للفضل بن شاذان على ما في هامش العوالم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لأبي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3702971_2320776876"/>
      <w:bookmarkStart w:id="915" w:name="_Toc363"/>
      <w:bookmarkEnd w:id="914"/>
      <w:r>
        <w:rPr>
          <w:rtl w:val="true"/>
        </w:rPr>
        <w:t>الأسانيد</w:t>
      </w:r>
      <w:r>
        <w:rPr>
          <w:rtl w:val="true"/>
        </w:rPr>
        <w:t>:</w:t>
      </w:r>
      <w:bookmarkEnd w:id="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محمد بن العباس رحمه اللّه، عن محمد بن وهبان، عن أبي جعفر محمد بن علي بن رحيم، عن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بصير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بن يزيد الجعفي جعفر بن محمد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كتاب الغيبة للفضل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محمد بن سنان، عن المفضل بن عمر، عن جابر بن يزيد الجعفي، عن سعيد بن المسيب، عن عبد الرحمن بن سمرة، عن رسول اللّه صلّى اللّه عليه و آله على ما في هامش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محمد بن تاج الدين الشيباني، يرفعه عن جماعة من الصادقين المحقين فيما يوردون و يسندون إلى المفضل بن عمر بن عبد اللّه، عن رسول اللّه صلّى اللّه عليه و آله</w:t>
      </w:r>
      <w:r>
        <w:rPr>
          <w:rFonts w:eastAsia="Amiri" w:cs="Amiri" w:ascii="Amiri" w:hAnsi="Amiri"/>
          <w:color w:val="111111"/>
          <w:sz w:val="28"/>
          <w:szCs w:val="28"/>
          <w:rtl w:val="true"/>
          <w:lang w:bidi="ar-SA"/>
        </w:rPr>
        <w:t xml:space="preserve">. </w:t>
      </w:r>
      <w:bookmarkStart w:id="916" w:name="pg20141_227811"/>
    </w:p>
    <w:p>
      <w:pPr>
        <w:pStyle w:val="Heading4"/>
        <w:numPr>
          <w:ilvl w:val="3"/>
          <w:numId w:val="1"/>
        </w:numPr>
        <w:rPr/>
      </w:pPr>
      <w:bookmarkStart w:id="917" w:name="__RefHeading___Toc3702973_2320776876"/>
      <w:bookmarkStart w:id="918" w:name="_Toc364"/>
      <w:bookmarkEnd w:id="916"/>
      <w:bookmarkEnd w:id="917"/>
      <w:r>
        <w:rPr/>
        <w:t>30</w:t>
      </w:r>
      <w:r>
        <w:rPr>
          <w:rtl w:val="true"/>
        </w:rPr>
        <w:t xml:space="preserve"> </w:t>
      </w:r>
      <w:r>
        <w:rPr>
          <w:rtl w:val="true"/>
        </w:rPr>
        <w:t>المتن</w:t>
      </w:r>
      <w:r>
        <w:rPr>
          <w:rtl w:val="true"/>
        </w:rPr>
        <w:t>:</w:t>
      </w:r>
      <w:bookmarkEnd w:id="918"/>
    </w:p>
    <w:p>
      <w:pPr>
        <w:pStyle w:val="BookText"/>
        <w:rPr/>
      </w:pPr>
      <w:r>
        <w:rPr>
          <w:rFonts w:ascii="Amiri" w:hAnsi="Amiri" w:eastAsia="Amiri" w:cs="Amiri"/>
          <w:color w:val="111111"/>
          <w:sz w:val="28"/>
          <w:sz w:val="28"/>
          <w:szCs w:val="28"/>
          <w:rtl w:val="true"/>
          <w:lang w:bidi="ar-SA"/>
        </w:rPr>
        <w:t>عن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يخلق محمدا صلّى اللّه عليه و آله قال 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أخلق خلقا أفضّله و أشرّفه على الخلائق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أوردناه في المطاف الثاني 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3702975_2320776876"/>
      <w:bookmarkStart w:id="920" w:name="_Toc365"/>
      <w:bookmarkEnd w:id="919"/>
      <w:r>
        <w:rPr/>
        <w:t>31</w:t>
      </w:r>
      <w:r>
        <w:rPr>
          <w:rtl w:val="true"/>
        </w:rPr>
        <w:t xml:space="preserve"> </w:t>
      </w:r>
      <w:r>
        <w:rPr>
          <w:rtl w:val="true"/>
        </w:rPr>
        <w:t>المتن</w:t>
      </w:r>
      <w:r>
        <w:rPr>
          <w:rtl w:val="true"/>
        </w:rPr>
        <w:t>:</w:t>
      </w:r>
      <w:bookmarkEnd w:id="920"/>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أبا البشر و نفخ فيه من روحه التفت آدم يمنة العرش، فإذا أنوار خمسة أشباح سجدا و 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كما أوردناه في المطاف الثاني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3702977_2320776876"/>
      <w:bookmarkStart w:id="922" w:name="_Toc366"/>
      <w:bookmarkEnd w:id="921"/>
      <w:r>
        <w:rPr/>
        <w:t>32</w:t>
      </w:r>
      <w:r>
        <w:rPr>
          <w:rtl w:val="true"/>
        </w:rPr>
        <w:t xml:space="preserve"> </w:t>
      </w:r>
      <w:r>
        <w:rPr>
          <w:rtl w:val="true"/>
        </w:rPr>
        <w:t>المتن</w:t>
      </w:r>
      <w:r>
        <w:rPr>
          <w:rtl w:val="true"/>
        </w:rPr>
        <w:t>:</w:t>
      </w:r>
      <w:bookmarkEnd w:id="922"/>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خلق عليا من نور بين يدي العرش نسبح اللّه و نقدّسه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أوردناه في المطاف الثاني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3702979_2320776876"/>
      <w:bookmarkStart w:id="924" w:name="_Toc367"/>
      <w:bookmarkEnd w:id="923"/>
      <w:r>
        <w:rPr/>
        <w:t>33</w:t>
      </w:r>
      <w:r>
        <w:rPr>
          <w:rtl w:val="true"/>
        </w:rPr>
        <w:t xml:space="preserve"> </w:t>
      </w:r>
      <w:r>
        <w:rPr>
          <w:rtl w:val="true"/>
        </w:rPr>
        <w:t>المتن</w:t>
      </w:r>
      <w:r>
        <w:rPr>
          <w:rtl w:val="true"/>
        </w:rPr>
        <w:t>:</w:t>
      </w:r>
      <w:bookmarkEnd w:id="92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جعفر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آدم و حواء جالسين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رؤية آدم و حواء صورة فاطمة عليها السّلام في قصر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مثل ما أوردناه في 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 xml:space="preserve">. </w:t>
      </w:r>
      <w:bookmarkStart w:id="925" w:name="pg20141_227812"/>
    </w:p>
    <w:p>
      <w:pPr>
        <w:pStyle w:val="Heading4"/>
        <w:numPr>
          <w:ilvl w:val="3"/>
          <w:numId w:val="1"/>
        </w:numPr>
        <w:rPr/>
      </w:pPr>
      <w:bookmarkStart w:id="926" w:name="__RefHeading___Toc3702981_2320776876"/>
      <w:bookmarkStart w:id="927" w:name="_Toc368"/>
      <w:bookmarkEnd w:id="925"/>
      <w:bookmarkEnd w:id="926"/>
      <w:r>
        <w:rPr/>
        <w:t>34</w:t>
      </w:r>
      <w:r>
        <w:rPr>
          <w:rtl w:val="true"/>
        </w:rPr>
        <w:t xml:space="preserve"> </w:t>
      </w:r>
      <w:r>
        <w:rPr>
          <w:rtl w:val="true"/>
        </w:rPr>
        <w:t>المتن</w:t>
      </w:r>
      <w:r>
        <w:rPr>
          <w:rtl w:val="true"/>
        </w:rPr>
        <w:t>:</w:t>
      </w:r>
      <w:bookmarkEnd w:id="927"/>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رؤية آدم أشباح الخمسة الطيبة في ذروة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كما أوردناه في 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3702983_2320776876"/>
      <w:bookmarkStart w:id="929" w:name="_Toc369"/>
      <w:bookmarkEnd w:id="928"/>
      <w:r>
        <w:rPr/>
        <w:t>35</w:t>
      </w:r>
      <w:r>
        <w:rPr>
          <w:rtl w:val="true"/>
        </w:rPr>
        <w:t xml:space="preserve"> </w:t>
      </w:r>
      <w:r>
        <w:rPr>
          <w:rtl w:val="true"/>
        </w:rPr>
        <w:t>المتن</w:t>
      </w:r>
      <w:r>
        <w:rPr>
          <w:rtl w:val="true"/>
        </w:rPr>
        <w:t>:</w:t>
      </w:r>
      <w:bookmarkEnd w:id="929"/>
    </w:p>
    <w:p>
      <w:pPr>
        <w:pStyle w:val="Heading5"/>
        <w:numPr>
          <w:ilvl w:val="4"/>
          <w:numId w:val="1"/>
        </w:numPr>
        <w:rPr/>
      </w:pPr>
      <w:bookmarkStart w:id="930" w:name="__RefHeading___Toc3702985_2320776876"/>
      <w:bookmarkStart w:id="931" w:name="_Toc370"/>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ذكر السيد ابن طاوس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فيما يتعلق بالمباهلة في فصل إنفاذ النبي رسله إلى 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مجيء رسل رسول اللّه صلّى اللّه عليه و آله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أبو حارثة بالجامعة، ففتح طرفها و استخرج منها صحيفة آدم الكبرى المستودعة علم ملكوت اللّه عز و جل و ما ذرأ و ما برأ في أرضه و سمائه و ما وصلهما جل جلاله من ذكر عالميه و هي الصحيفة التي ورثها شيث من أبيه آدم عليه السّلام عما دعا من الذكر المحفوظ</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 العاقب و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الصحيفة تطلّبا لما تنازعوا فيه من نعت رسول اللّه صلّى اللّه عليه و آله و صفته، و من حضرهم يومئذ من الناس إليهم يصيحون مرتقبون لما يستدرك من ذكرى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فألفوا في المصباح الثاني من فواصلها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أنا اللّه لا إله إلا أنا الحي القيوم، معقب الدهور، و فاصل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بمشيتي الأسباب و ذلّلت بقدرتي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العزيز الحكيم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رحمتي غضبي و عفوي عقوبتي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عبادي لعبادتي و ألزمتهم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باعث فيهم رسلي و منزل عليهم كتبي، أبرم ذلك من لدن أول مذكور من البشر إلى أحمد نبيي و خاتم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أجعل عليه صلواتي و أسلك في قلبه بركاتي و به أكمل أنبيائي و نذري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هؤلاء الرسل و من أحمد هذا، الذي رفعت و شرفت‌؟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ذريتك، و أحمد عاقبهم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أنت باعثهم و مرسلهم‌؟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بتوحيدي، ثم أقفي ذلك بثلاثمائة و ثلثين شريعة أنظمها و أكملها لأحمد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لمن جاءني بشريعة منها مع الايمان بي و برسلي أن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جملته أن اللّه تعالى عرض على آدم معرفة الأنبياء عليهم السّلام و ذريتهم، و نظرهم آدم ثم قال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نظر آدم إلى نور قد لمع فسدّ الجوّ المنخرق</w:t>
      </w:r>
      <w:r>
        <w:rPr>
          <w:rStyle w:val="FootnoteAnchor"/>
          <w:rtl w:val="true"/>
        </w:rPr>
        <w:footnoteReference w:id="56"/>
      </w:r>
      <w:r>
        <w:rPr>
          <w:rFonts w:ascii="Amiri" w:hAnsi="Amiri" w:eastAsia="Amiri" w:cs="Amiri"/>
          <w:color w:val="111111"/>
          <w:sz w:val="28"/>
          <w:sz w:val="28"/>
          <w:szCs w:val="28"/>
          <w:rtl w:val="true"/>
          <w:lang w:bidi="ar-SA"/>
        </w:rPr>
        <w:t>فأخذ بالمطالع من المشارق ثم سري كذلك حتى طبّق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سما حتى بلغ ملكوت السماء فنظر فإذا هو نور محمد رسول اللّه صلّى اللّه عليه و آله و إذا الأكناف به قد تضوعت</w:t>
      </w:r>
      <w:r>
        <w:rPr>
          <w:rStyle w:val="FootnoteAnchor"/>
          <w:rtl w:val="true"/>
        </w:rPr>
        <w:footnoteReference w:id="57"/>
      </w:r>
      <w:r>
        <w:rPr>
          <w:rFonts w:ascii="Amiri" w:hAnsi="Amiri" w:eastAsia="Amiri" w:cs="Amiri"/>
          <w:color w:val="111111"/>
          <w:sz w:val="28"/>
          <w:sz w:val="28"/>
          <w:szCs w:val="28"/>
          <w:rtl w:val="true"/>
          <w:lang w:bidi="ar-SA"/>
        </w:rPr>
        <w:t>طيبا و إذا أنوار أربعة قد اكتنفته عن يمينه و شماله و من خلفه و أمامه أشبه شيء به أرجا</w:t>
      </w:r>
      <w:r>
        <w:rPr>
          <w:rStyle w:val="FootnoteAnchor"/>
          <w:rtl w:val="true"/>
        </w:rPr>
        <w:footnoteReference w:id="58"/>
      </w:r>
      <w:r>
        <w:rPr>
          <w:rFonts w:ascii="Amiri" w:hAnsi="Amiri" w:eastAsia="Amiri" w:cs="Amiri"/>
          <w:color w:val="111111"/>
          <w:sz w:val="28"/>
          <w:sz w:val="28"/>
          <w:szCs w:val="28"/>
          <w:rtl w:val="true"/>
          <w:lang w:bidi="ar-SA"/>
        </w:rPr>
        <w:t>و نورا، و يتلوها أنوار من بعدها تستمدّ منها، و إذا هي شبيه بها في ضيائها و عظمها و 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دنت منها فتكلّلت عليها و حفّت بها، و نظر فإذا أنوار من بعد ذلك في مثل عدد الكواكب و دون منازل الأوائل جدا جدا، و بعض هذه أضوأ من بعض، و هي في ذلك متفارقة جدا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طلع عليه سواد كالليل و كالسيل ينسلون من كل وجهة و 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كذلك حتى ملئوا القاع و الأكم</w:t>
      </w:r>
      <w:r>
        <w:rPr>
          <w:rStyle w:val="FootnoteAnchor"/>
          <w:rtl w:val="true"/>
        </w:rPr>
        <w:footnoteReference w:id="59"/>
      </w:r>
      <w:r>
        <w:rPr>
          <w:rFonts w:ascii="Amiri" w:hAnsi="Amiri" w:eastAsia="Amiri" w:cs="Amiri"/>
          <w:color w:val="111111"/>
          <w:sz w:val="28"/>
          <w:sz w:val="28"/>
          <w:szCs w:val="28"/>
          <w:rtl w:val="true"/>
          <w:lang w:bidi="ar-SA"/>
        </w:rPr>
        <w:t>، فإذا هم أقبح شيء صورا و هيئة و أنتنه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فبهر آدم ما رأى من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عالم الغيوب و غافر الذنوب، و يا ذا القدرة الباهرة و المشيّة الغالبة، من هذا الخلق السعيد الذي كرّمت و رفعت على العالمين‌؟ و من هذه الأنوار المنيفة المكتنفة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هذا و هؤلاء وسيلتك و وسيلة من أسعدت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السابقون المقربون و الشافعون المشفّعون، و هذا أحمد سيدهم و سيد بريتي، اخترته بعلمي و اشتققت اسمه من اسمي، فأنا المحمود و هو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صنوه</w:t>
      </w:r>
      <w:r>
        <w:rPr>
          <w:rStyle w:val="FootnoteAnchor"/>
          <w:rtl w:val="true"/>
        </w:rPr>
        <w:footnoteReference w:id="61"/>
      </w:r>
      <w:r>
        <w:rPr>
          <w:rFonts w:ascii="Amiri" w:hAnsi="Amiri" w:eastAsia="Amiri" w:cs="Amiri"/>
          <w:color w:val="111111"/>
          <w:sz w:val="28"/>
          <w:sz w:val="28"/>
          <w:szCs w:val="28"/>
          <w:rtl w:val="true"/>
          <w:lang w:bidi="ar-SA"/>
        </w:rPr>
        <w:t>و وصيه، آزرته به و جعلت بركاتي و تطهيري في عقبه، و هذه سيدة إمائي و البقية في علمي من أحمد نبيي و هذان السبطان و الخلفان لهم و هذه الأعيان المضارع نورها أنوارهم بقية منهم، ألا إن كلا اصطفيت و طهّرت، و على كلّ باركت و ترحمّت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بعلمي جعلت قدوة عبادي و نور 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فإذا شيخ في آخرهم يزهر في ذلك الصفيح كما زهر كوكب الصبح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بعبدي هذا السعيد أفكّ عن عبادي الأغلال و أضع عنهم الآصار و أملأ أرضي به حنانا و رأفة و عدلا كما ملئت من قبله قسوة و قشعرية</w:t>
      </w:r>
      <w:r>
        <w:rPr>
          <w:rStyle w:val="FootnoteAnchor"/>
          <w:rtl w:val="true"/>
        </w:rPr>
        <w:footnoteReference w:id="62"/>
      </w:r>
      <w:r>
        <w:rPr>
          <w:rFonts w:ascii="IRNazanin" w:hAnsi="IRNazanin" w:eastAsia="IRNazanin"/>
          <w:color w:val="111111"/>
          <w:sz w:val="28"/>
          <w:sz w:val="28"/>
          <w:szCs w:val="28"/>
          <w:rtl w:val="true"/>
          <w:lang w:bidi="fa-IR"/>
        </w:rPr>
        <w:t>و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الكريم من كرّمت و إن الشريف من شرّفت، 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رفعت و أعليت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ذا النعم التي لا تنقطع و الإحسان الذي لا يجازى و لا ينفد، بم بلغ عبادك هؤلاء العالون هذه المنزلة من شرف عطائك و عظيم فضلك و حيائك و كذلك من كرّمت من عبادك المرسلين‌؟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إلا أنا الرحمن الرحيم العزيز الحكيم، عالم الغيوب و مضمرات القلوب، أعلم ما لم يكن مما يكون كيف يكون، و ما يكون كيف لو كان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اطلعت يا عبدي في علمي على قلوب عبدي فلم أر فيهم أطوع لي و لا أنصح لخلقي من أنبيائي و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لذلك فيهم روحي و كلمتي، و ألزمتهم عبء حجتي و اصطفيتهم على البرايا برسالتي و وحيي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ألقيت بمكاناتهم تلك في منازلهم حوامّهم</w:t>
      </w:r>
      <w:r>
        <w:rPr>
          <w:rStyle w:val="FootnoteAnchor"/>
          <w:rtl w:val="true"/>
        </w:rPr>
        <w:footnoteReference w:id="63"/>
      </w:r>
      <w:r>
        <w:rPr>
          <w:rFonts w:ascii="Amiri" w:hAnsi="Amiri" w:eastAsia="Amiri" w:cs="Amiri"/>
          <w:color w:val="111111"/>
          <w:sz w:val="28"/>
          <w:sz w:val="28"/>
          <w:szCs w:val="28"/>
          <w:rtl w:val="true"/>
          <w:lang w:bidi="ar-SA"/>
        </w:rPr>
        <w:t>و أوصيائهم من بعدهم ودائع حجتي و السادة في بريتي لأجبر بهم كسر عبادي و أقيم بهم أودهم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أني بهم و بقلوبهم لطيف خبير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اطلعت على قلوب المصطفين من رسلي فلم أجد فيهم أطوع و لا أنصح لخلقي من محمد خيرتي و خالصتي، فاخترته على علم و رفعت ذكره إلى ذكري، ثم وجدت قلوب حامته اللاتي من بعده على صبغة قلبه، فألحقتهم به و جعلتهم ورثة كتابي و وحيي و أوكار حكمتي و نوري و آليت بي ألاّ أعذب بناري من لقيني معتصما بتوحيدي و حبل مودتهم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أبو حارثة أن يصيروا إلى صحيفة شيث الكبرى التي انتهى ميراثها إلى إدريس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كتابتها بالقلم السرياني القديم، و هو الذي كتب من بعد نوح عليه السّلام من ملوك الهياطلة، و هم النماردة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 القوم الصحيفة و أفضوا منها إلى هذا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إلى إدريس قومه و صحابته و هو يومئذ في بيت عبادته من أرض كوفان فخبّرهم فيما اقتصّ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أبيكم آدم عليه السّلام الصلبية و بني بنيه و ذريته اختصموا فيما بينهم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عندكم أكرم على اللّه عز و جل و أرفع لديه مكانة و أقرب منه منزلة‌؟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أبوكم آدم عليه السّلام، خلقه اللّه عز و جل بيده و أسجد له ملائكته و جعله الخليفة في أرضه و سخّر له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الملائكة الذين لم يعصوا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رؤساء الملائكة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إسرافيل عليهم السّلام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أمين اللّه جبرئيل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فانطلقوا إلى آدم فذكروا الذي قالوا و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أنا أخبركم بأكرم الخلائق جميعا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لما أن نفخ في الروح حتى استويت جالسا، فبرق لي العرش العظيم فنظرت فيه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فلان أمين اللّه، فلان خيرة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عدة أسماء مقرونة بمحمد صلّى اللّه عليه و آله، ثم لم أر في السماء موضع أديم</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إلا و فيه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من موضع فيه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فيه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لا خطا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من </w:t>
      </w:r>
    </w:p>
    <w:p>
      <w:pPr>
        <w:pStyle w:val="BookText"/>
        <w:rPr/>
      </w:pPr>
      <w:r>
        <w:rPr>
          <w:rFonts w:ascii="Amiri" w:hAnsi="Amiri" w:eastAsia="Amiri" w:cs="Amiri"/>
          <w:color w:val="111111"/>
          <w:sz w:val="28"/>
          <w:sz w:val="28"/>
          <w:szCs w:val="28"/>
          <w:rtl w:val="true"/>
          <w:lang w:bidi="ar-SA"/>
        </w:rPr>
        <w:t xml:space="preserve">موضع فيه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خيرة اللّه، فلان صفوة اللّه، فلان أمين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عدة أسماء تنتظم حساب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 من تلك الأسماء معه أكرم الخلائق على اللّه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أبا حارثة سأل السيد و العاقب أن يقفا على صلوات إبراهيم الذي جاوبها الأملاك من عند اللّه عز و جل، فقنعوا بما وقفوا عليه في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شارفوها بأجمعها و اسبروها فإنه أصرم للغدور و أرفع لحكمة الصدور و أجدر ألاّ ترتابوا في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من المصير إلى قوله من بدّ، فعمد القوم إلى تابوت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كان عز و جل بفضله على من يشاء من خلقه قد اصطفى إبراهيم عليه بخلته و شرّفه بصلواته و بركاته، و جعله قبلة و إماما لمن يأتي من بعده و جعل النبوة و الكتاب و الإمامة من ذريته، يتلقّاها آخر عن أول و ورثه تابوت آدم عليه السّلام المتضمّن للحكمة و العلم الذي فضّله اللّه عز و جل به على الملائكة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إبراهيم في ذلك التابوت، فأبصر فيه بيوتا بعدد ذوي العزم من الأنبياء المرسلين و أوصيائهم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نظرهم فإذا بيت محمد صلّى اللّه عليه و آله آخر الأنبياء، عن يمينه علي بن أبي طالب آخذ بحجزته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شكل عظيم يتلألأ أنوارا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صنوه و وصيه المؤيّد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من هذا الخلق الشريف‌؟ 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عبدي و صفوتي الفاتح الخاتم، و هذا وصيه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ما الفاتح الخاتم‌؟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خيرتي و بكر فطرتي و حجتي الكبرى في بريتي، نبّأته و اجتبيته إذ آدم بين الطين 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باعثه عند انقطاع الزمان لتكملة ديني و خاتم به رسالتي و نذري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علي أخوه و صديقه الأكبر آخيت بينهما و اخترتهما و صليت و باركت عليهما و طهّرتهما و أخلصتهما و الأبرار منهما و ذريتها قبل أن أخلق سمائي و أرضي و ما فيهما من خلقي و ذلك لعلمي بهم و بقلوبهم، إني بعبادي عليم خبير</w:t>
      </w:r>
      <w:r>
        <w:rPr>
          <w:rFonts w:eastAsia="Amiri" w:cs="Amiri" w:ascii="Amiri" w:hAnsi="Amiri"/>
          <w:color w:val="111111"/>
          <w:sz w:val="28"/>
          <w:szCs w:val="28"/>
          <w:rtl w:val="true"/>
          <w:lang w:bidi="ar-SA"/>
        </w:rPr>
        <w:t xml:space="preserve">. </w:t>
      </w:r>
      <w:bookmarkStart w:id="932" w:name="pg20141_227817"/>
    </w:p>
    <w:p>
      <w:pPr>
        <w:pStyle w:val="BookText"/>
        <w:rPr/>
      </w:pPr>
      <w:bookmarkEnd w:id="9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إبراهيم عليه السّلام فإذا اثنا عشر عظيما تكاد تلألأ أشكالهم لحسنها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ربه جل و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نبّئني بأسماء هذه الصور المقرونة بصورة محمد 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لما رأى من رفيع درجاتهم و التحاقهم بشكلي محمد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أمتي و البقية من نبيّي فاطمة الصديقة الزهراء و جعلتها مع خليلها عصبة لذرية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 هذان الحسنان و هذا فلان و هذا فلان و هذا كلمتي التي أنشر به رحمتي في بلادي و به أنتاش</w:t>
      </w:r>
      <w:r>
        <w:rPr>
          <w:rStyle w:val="FootnoteAnchor"/>
          <w:rtl w:val="true"/>
        </w:rPr>
        <w:footnoteReference w:id="65"/>
      </w:r>
      <w:r>
        <w:rPr>
          <w:rFonts w:ascii="Amiri" w:hAnsi="Amiri" w:eastAsia="Amiri" w:cs="Amiri"/>
          <w:color w:val="111111"/>
          <w:sz w:val="28"/>
          <w:sz w:val="28"/>
          <w:szCs w:val="28"/>
          <w:rtl w:val="true"/>
          <w:lang w:bidi="ar-SA"/>
        </w:rPr>
        <w:t>ديني و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بعد إياس منهم و قنوط منهم من غياثي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ذكرت محمدا نبيي لصلواتك فصّل عليهم معه،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صلى عليهم إبراهيم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صلى على محمد و آل محمد، كما اجتبيتهم و أخلصتهم إخلاصا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لتهنّئك كرامتي و فضلي عليك، فإني صائم</w:t>
      </w:r>
      <w:r>
        <w:rPr>
          <w:rStyle w:val="FootnoteAnchor"/>
          <w:rtl w:val="true"/>
        </w:rPr>
        <w:footnoteReference w:id="66"/>
      </w:r>
      <w:r>
        <w:rPr>
          <w:rFonts w:ascii="Amiri" w:hAnsi="Amiri" w:eastAsia="Amiri" w:cs="Amiri"/>
          <w:color w:val="111111"/>
          <w:sz w:val="28"/>
          <w:sz w:val="28"/>
          <w:szCs w:val="28"/>
          <w:rtl w:val="true"/>
          <w:lang w:bidi="ar-SA"/>
        </w:rPr>
        <w:t>بسلالة محمد و من اصطفيت معه منهم إلى قناة صلبك</w:t>
      </w:r>
      <w:r>
        <w:rPr>
          <w:rStyle w:val="FootnoteAnchor"/>
          <w:rtl w:val="true"/>
        </w:rPr>
        <w:footnoteReference w:id="67"/>
      </w:r>
      <w:r>
        <w:rPr>
          <w:rFonts w:ascii="Amiri" w:hAnsi="Amiri" w:eastAsia="Amiri" w:cs="Amiri"/>
          <w:color w:val="111111"/>
          <w:sz w:val="28"/>
          <w:sz w:val="28"/>
          <w:szCs w:val="28"/>
          <w:rtl w:val="true"/>
          <w:lang w:bidi="ar-SA"/>
        </w:rPr>
        <w:t>و مخرجهم منك ثم من بكرك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فابشر يا إبراهيم، فإني واصل صلواتك بصلاتهم و متبع ذلك بركاتي و ترحمي عليك و عليهم، و جاعل حناني و حجتي إلى الأمد المعدود و اليوم الموعود الذي أرث فيه سمائي و أرضي و أبعث له خلقي لفصل قضائي و إفاضة رحمتي و عدلي</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3702987_2320776876"/>
      <w:bookmarkStart w:id="934" w:name="_Toc371"/>
      <w:bookmarkEnd w:id="933"/>
      <w:r>
        <w:rPr>
          <w:rtl w:val="true"/>
        </w:rPr>
        <w:t>المصادر</w:t>
      </w:r>
      <w:r>
        <w:rPr>
          <w:rtl w:val="true"/>
        </w:rPr>
        <w:t>:</w:t>
      </w:r>
      <w:bookmarkEnd w:id="9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المباهلة، على ما في الإقبال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عمل ذي الحجة على ما في الإقبال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الباب السادس فيما يتعلق بالمباهلة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صاحبقراني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في باب صوم التطوع و ثوابه من الأيام المتفرقة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الحسن بن إسماعيل بن أشناس على ما في الإقبال</w:t>
      </w:r>
      <w:r>
        <w:rPr>
          <w:rFonts w:eastAsia="Amiri" w:cs="Amiri" w:ascii="Amiri" w:hAnsi="Amiri"/>
          <w:color w:val="111111"/>
          <w:sz w:val="28"/>
          <w:szCs w:val="28"/>
          <w:rtl w:val="true"/>
          <w:lang w:bidi="ar-SA"/>
        </w:rPr>
        <w:t xml:space="preserve">. </w:t>
      </w:r>
      <w:bookmarkStart w:id="935" w:name="pg20141_227818"/>
    </w:p>
    <w:p>
      <w:pPr>
        <w:pStyle w:val="Heading5"/>
        <w:numPr>
          <w:ilvl w:val="4"/>
          <w:numId w:val="1"/>
        </w:numPr>
        <w:rPr/>
      </w:pPr>
      <w:bookmarkStart w:id="936" w:name="__RefHeading___Toc3702989_2320776876"/>
      <w:bookmarkStart w:id="937" w:name="_Toc372"/>
      <w:bookmarkEnd w:id="935"/>
      <w:bookmarkEnd w:id="936"/>
      <w:r>
        <w:rPr>
          <w:rtl w:val="true"/>
        </w:rPr>
        <w:t>الأسانيد</w:t>
      </w:r>
      <w:r>
        <w:rPr>
          <w:rtl w:val="true"/>
        </w:rPr>
        <w:t>:</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ابن طاوس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بالأسانيد الصحيحة و الروايات الصريحة إلى أبي المفضل محمد بن عبد المطلب الشيباني من كتاب المباهلة، و من أصل كتاب الحسن بن إسماعيل بن أشناس من كتاب عمل ذي الحجة، فيما رويناه بالطرق الواضحة عن ذوي الهمم الصالحة؛ لا حاجة إلى ذكر أسمائهم لأن المقصود ذكر كلامهم</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3702991_2320776876"/>
      <w:bookmarkStart w:id="939" w:name="_Toc373"/>
      <w:bookmarkEnd w:id="938"/>
      <w:r>
        <w:rPr/>
        <w:t>36</w:t>
      </w:r>
      <w:r>
        <w:rPr>
          <w:rtl w:val="true"/>
        </w:rPr>
        <w:t xml:space="preserve"> </w:t>
      </w:r>
      <w:r>
        <w:rPr>
          <w:rtl w:val="true"/>
        </w:rPr>
        <w:t>المتن</w:t>
      </w:r>
      <w:r>
        <w:rPr>
          <w:rtl w:val="true"/>
        </w:rPr>
        <w:t>:</w:t>
      </w:r>
      <w:bookmarkEnd w:id="939"/>
    </w:p>
    <w:p>
      <w:pPr>
        <w:pStyle w:val="Heading5"/>
        <w:numPr>
          <w:ilvl w:val="4"/>
          <w:numId w:val="1"/>
        </w:numPr>
        <w:rPr/>
      </w:pPr>
      <w:bookmarkStart w:id="940" w:name="__RefHeading___Toc3702993_2320776876"/>
      <w:bookmarkStart w:id="941" w:name="_Toc374"/>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ذر و سلمان و زيد بن ثابت و زيد بن أرقم عند النبي صلّى اللّه عليه و آله، و دخل الحسن و الحسين عليهما السّلام فقبّلهما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أبو ذر فانكبّ عليهما و قبّل أيديهما، ثم رجع فقعد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شيخا من أصحاب رسول اللّه يقوم إلى صبيين من بني هاشم، فينكب عليهما و يقبّل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سمعتم ما سمعت فيهما من رسول اللّه صلّى اللّه عليه و آله لفعلتم بهما أكثر مما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سمعت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لعلي 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اللّه لو أن رجلا صلى و صام حتى يصير كالشن البالي إذا ما نفع صلاته و صومه إلا بحبكم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توسّل إلى اللّه بحبكم فحقّ على اللّه أن لا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أحبكم و تمسّك بكم فقد تمسّك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ذر و خرج، و تقدّمنا إلى رسول اللّه صلّى اللّه عليه و آله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أبو ذر عنك بكيت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ذر، صدق و اللّه، ما أظلت الخضراء و لا أقلت الغبراء على ذي لهجة أصدق من أبي ذر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اللّه تبارك و تعالى و أهل بيتي من نور واحد قبل أن يخلق آدم بسبعة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نقلنا إلى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نقلنا من صلبه في أصلاب الطاهرين إلى أرحام الطاهرات</w:t>
      </w:r>
      <w:r>
        <w:rPr>
          <w:rFonts w:eastAsia="Amiri" w:cs="Amiri" w:ascii="Amiri" w:hAnsi="Amiri"/>
          <w:color w:val="111111"/>
          <w:sz w:val="28"/>
          <w:szCs w:val="28"/>
          <w:rtl w:val="true"/>
          <w:lang w:bidi="ar-SA"/>
        </w:rPr>
        <w:t xml:space="preserve">. </w:t>
      </w:r>
      <w:bookmarkStart w:id="942" w:name="pg20141_227819"/>
    </w:p>
    <w:p>
      <w:pPr>
        <w:pStyle w:val="BookText"/>
        <w:rPr/>
      </w:pPr>
      <w:bookmarkEnd w:id="94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كنتم و على أي مثال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أشباحا من نور تحت العرش نسبح اللّه تعالى و نمجده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 بلغت سدرة المنتهى ودّعني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أ في هذا المقام تفارقني‌؟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لا أجوز هذا الموضع، فتحترق أجنحتي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زجّ بي في النور ما شاء اللّه،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فجعلتك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اطلعت ثانيا فاخترت منها عليا فجعلته وصيك و وارث علمك و الإمام بعدك، و أخرج من أصلابكما الذرية الطاهرة و الأئمة المعصومين خزان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فلولاكم ما خلقت الدنيا و لا الآخرة و لا الجنة و لا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فرفعت رأسي، فإذا أنا بأنوار علي و الحسن و الحسين و علي بن الحسين و محمد بن علي و جعفر بن محمد و موسى بن جعفر و علي بن موسى و محمد بن علي و علي بن محمد و الحسن بن علي، و الحجة يتلألأ 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المطهرون من صلبك، و هو الحجة الذي يملأ الأرض قسطا و عدلا و يشفي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أنت يا رسول اللّه، لقد قلت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هذا إن قوما يسمعون مني هذا ثم يرجعون على أعقابهم بعد إذ هداهم اللّه و يؤذوني فيهم، لا أنالهم اللّه شفاعتي</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3702995_2320776876"/>
      <w:bookmarkStart w:id="944" w:name="_Toc375"/>
      <w:bookmarkEnd w:id="943"/>
      <w:r>
        <w:rPr>
          <w:rtl w:val="true"/>
        </w:rPr>
        <w:t>المصادر</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باب ما جاء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شطرا من الحديث عن كفاية الأثر</w:t>
      </w:r>
      <w:r>
        <w:rPr>
          <w:rFonts w:eastAsia="Amiri" w:cs="Amiri" w:ascii="Amiri" w:hAnsi="Amiri"/>
          <w:color w:val="111111"/>
          <w:sz w:val="28"/>
          <w:szCs w:val="28"/>
          <w:rtl w:val="true"/>
          <w:lang w:bidi="ar-SA"/>
        </w:rPr>
        <w:t xml:space="preserve">. </w:t>
      </w:r>
      <w:bookmarkStart w:id="945" w:name="pg20141_227820"/>
    </w:p>
    <w:p>
      <w:pPr>
        <w:pStyle w:val="BookText"/>
        <w:rPr/>
      </w:pPr>
      <w:bookmarkEnd w:id="94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القدسية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 كفاية الأثر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في النصوص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الإمام الصادق عليه السّلام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شطرا من الحديث</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3702997_2320776876"/>
      <w:bookmarkStart w:id="947" w:name="_Toc376"/>
      <w:bookmarkEnd w:id="946"/>
      <w:r>
        <w:rPr>
          <w:rtl w:val="true"/>
        </w:rPr>
        <w:t>الأسانيد</w:t>
      </w:r>
      <w:r>
        <w:rPr>
          <w:rtl w:val="true"/>
        </w:rPr>
        <w:t>:</w:t>
      </w:r>
      <w:bookmarkEnd w:id="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في شهر ربيع الأول سنة إحدى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عامر بن كثير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أبي شعيب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مسكين بن بكير أبو بسطام، عن سعد بن الحجاج، عن هشام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حيدر بن محمد بن نعيم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النصر محمد بن مسعود العياشي، عن يوسف بن المشحت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البشار،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هشام بن يزيد، عن أنس بن مالك</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3702999_2320776876"/>
      <w:bookmarkStart w:id="949" w:name="_Toc377"/>
      <w:bookmarkEnd w:id="948"/>
      <w:r>
        <w:rPr/>
        <w:t>37</w:t>
      </w:r>
      <w:r>
        <w:rPr>
          <w:rtl w:val="true"/>
        </w:rPr>
        <w:t xml:space="preserve"> </w:t>
      </w:r>
      <w:r>
        <w:rPr>
          <w:rtl w:val="true"/>
        </w:rPr>
        <w:t>المتن</w:t>
      </w:r>
      <w:r>
        <w:rPr>
          <w:rtl w:val="true"/>
        </w:rPr>
        <w:t>:</w:t>
      </w:r>
      <w:bookmarkEnd w:id="949"/>
    </w:p>
    <w:p>
      <w:pPr>
        <w:pStyle w:val="Heading5"/>
        <w:numPr>
          <w:ilvl w:val="4"/>
          <w:numId w:val="1"/>
        </w:numPr>
        <w:rPr/>
      </w:pPr>
      <w:bookmarkStart w:id="950" w:name="__RefHeading___Toc3703001_2320776876"/>
      <w:bookmarkStart w:id="951" w:name="_Toc378"/>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أوحى إليّ ربي جل جلاله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اطلعت إلى الأرض اطلاعة فاخترتك منها فجعلتك نبيا و شققت لك اسما من اسمي، فأنا المحمود و أنت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اطلعت الثانية فاخترت منها عليا و جعلته وصيك و خليفتك و زوج ابنتك و أبا ذريتك، و شققت له اسما من أسمائي، فأنا الأعلى و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فاطمة و الحسن و الحسين من نوركما ثم عرضت ولايتهم على الملائكة، فمن قبلها فهو عندي من المقربين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لو أن عبدا عبدني حتى ينقطع و يصير كالشنّ البالي، ثم أتاني جاحدا لولايتهم ما أسكنته جنتي و لا أظللته تحت عرشي</w:t>
      </w:r>
      <w:r>
        <w:rPr>
          <w:rFonts w:eastAsia="Amiri" w:cs="Amiri" w:ascii="Amiri" w:hAnsi="Amiri"/>
          <w:color w:val="111111"/>
          <w:sz w:val="28"/>
          <w:szCs w:val="28"/>
          <w:rtl w:val="true"/>
          <w:lang w:bidi="ar-SA"/>
        </w:rPr>
        <w:t xml:space="preserve">. </w:t>
      </w:r>
      <w:bookmarkStart w:id="952" w:name="pg20141_227821"/>
    </w:p>
    <w:p>
      <w:pPr>
        <w:pStyle w:val="BookText"/>
        <w:rPr/>
      </w:pPr>
      <w:bookmarkEnd w:id="952"/>
      <w:r>
        <w:rPr>
          <w:rFonts w:ascii="Amiri" w:hAnsi="Amiri" w:eastAsia="Amiri" w:cs="Amiri"/>
          <w:color w:val="111111"/>
          <w:sz w:val="28"/>
          <w:sz w:val="28"/>
          <w:szCs w:val="28"/>
          <w:rtl w:val="true"/>
          <w:lang w:bidi="ar-SA"/>
        </w:rPr>
        <w:t>يا محمد،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بأنوار علي و فاطمة و الحسن و الحسين و علي بن الحسين و محمد بن علي و جعفر بن محمد و موسى بن جعفر و علي بن موسى و محمد بن علي و علي بن محمد و الحسن بن علي، و محمد بن الحسن القائم في وسطهم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 هذا القائم الذي يحل حلالي و يحرم حرامي و به أنتقم من أعدائي، و هو راحة لأوليائي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يشفي قلوب شيعتك من الظالمين و الجاحدين و الكافرين، فيخرج اللات و العزى طريّين فيحرقهما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فلفتنة الناس بهما يومئذ أشد من فتنة العجل و السامري</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3703003_2320776876"/>
      <w:bookmarkStart w:id="954" w:name="_Toc379"/>
      <w:bookmarkEnd w:id="953"/>
      <w:r>
        <w:rPr>
          <w:rtl w:val="true"/>
        </w:rPr>
        <w:t>المصادر</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شطرا من الحديث و 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الأحاديث القدسية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من الحديث عن كمال الدين و 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السنية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3703005_2320776876"/>
      <w:bookmarkStart w:id="956" w:name="_Toc380"/>
      <w:bookmarkEnd w:id="955"/>
      <w:r>
        <w:rPr>
          <w:rtl w:val="true"/>
        </w:rPr>
        <w:t>الأسانيد</w:t>
      </w:r>
      <w:r>
        <w:rPr>
          <w:rtl w:val="true"/>
        </w:rPr>
        <w:t>:</w:t>
      </w:r>
      <w:bookmarkEnd w:id="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الجواهر السنية نقلا عن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بابويه،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مابندار،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أبي عمير عن المفضل بن عمر عن الصادق عليه السّلام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في إثبات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بندار و في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مابنداذ</w:t>
      </w:r>
      <w:r>
        <w:rPr>
          <w:rFonts w:eastAsia="Amiri" w:cs="Amiri" w:ascii="Amiri" w:hAnsi="Amiri"/>
          <w:color w:val="111111"/>
          <w:sz w:val="28"/>
          <w:szCs w:val="28"/>
          <w:rtl w:val="true"/>
          <w:lang w:bidi="ar-SA"/>
        </w:rPr>
        <w:t xml:space="preserve">. </w:t>
      </w:r>
      <w:bookmarkStart w:id="957" w:name="pg20141_227822"/>
    </w:p>
    <w:p>
      <w:pPr>
        <w:pStyle w:val="Heading4"/>
        <w:numPr>
          <w:ilvl w:val="3"/>
          <w:numId w:val="1"/>
        </w:numPr>
        <w:rPr/>
      </w:pPr>
      <w:bookmarkStart w:id="958" w:name="__RefHeading___Toc3703007_2320776876"/>
      <w:bookmarkStart w:id="959" w:name="_Toc381"/>
      <w:bookmarkEnd w:id="957"/>
      <w:bookmarkEnd w:id="958"/>
      <w:r>
        <w:rPr/>
        <w:t>38</w:t>
      </w:r>
      <w:r>
        <w:rPr>
          <w:rtl w:val="true"/>
        </w:rPr>
        <w:t xml:space="preserve"> </w:t>
      </w:r>
      <w:r>
        <w:rPr>
          <w:rtl w:val="true"/>
        </w:rPr>
        <w:t>المتن</w:t>
      </w:r>
      <w:r>
        <w:rPr>
          <w:rtl w:val="true"/>
        </w:rPr>
        <w:t>:</w:t>
      </w:r>
      <w:bookmarkEnd w:id="959"/>
    </w:p>
    <w:p>
      <w:pPr>
        <w:pStyle w:val="Heading5"/>
        <w:numPr>
          <w:ilvl w:val="4"/>
          <w:numId w:val="1"/>
        </w:numPr>
        <w:rPr/>
      </w:pPr>
      <w:bookmarkStart w:id="960" w:name="__RefHeading___Toc3703009_2320776876"/>
      <w:bookmarkStart w:id="961" w:name="_Toc382"/>
      <w:bookmarkEnd w:id="960"/>
      <w:r>
        <w:rPr>
          <w:rtl w:val="true"/>
        </w:rPr>
        <w:t>اشارة</w:t>
      </w:r>
      <w:bookmarkEnd w:id="961"/>
    </w:p>
    <w:p>
      <w:pPr>
        <w:pStyle w:val="BookText"/>
        <w:rPr/>
      </w:pPr>
      <w:r>
        <w:rPr>
          <w:rFonts w:ascii="Amiri" w:hAnsi="Amiri" w:eastAsia="Amiri" w:cs="Amiri"/>
          <w:color w:val="111111"/>
          <w:sz w:val="28"/>
          <w:sz w:val="28"/>
          <w:szCs w:val="28"/>
          <w:rtl w:val="true"/>
          <w:lang w:bidi="ar-SA"/>
        </w:rPr>
        <w:t>عن النبي صلّى اللّه عليه و آله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الملائكة بعد ما خلق نور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أمتي فاطمة ابنة حبيبي و زوجة وليي و أخي نبيي و أبو حججي على عبادي في بلادي</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3703011_2320776876"/>
      <w:bookmarkStart w:id="963" w:name="_Toc383"/>
      <w:bookmarkEnd w:id="962"/>
      <w:r>
        <w:rPr>
          <w:rtl w:val="true"/>
        </w:rPr>
        <w:t>المصادر</w:t>
      </w:r>
      <w:r>
        <w:rPr>
          <w:rtl w:val="true"/>
        </w:rPr>
        <w:t>:</w:t>
      </w:r>
      <w:bookmarkEnd w:id="9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المقصد الأول الباب الثاني</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3703013_2320776876"/>
      <w:bookmarkStart w:id="965" w:name="_Toc384"/>
      <w:bookmarkEnd w:id="964"/>
      <w:r>
        <w:rPr>
          <w:rtl w:val="true"/>
        </w:rPr>
        <w:t>الأسانيد</w:t>
      </w:r>
      <w:r>
        <w:rPr>
          <w:rtl w:val="true"/>
        </w:rPr>
        <w:t>:</w:t>
      </w:r>
      <w:bookmarkEnd w:id="9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هاشم بن محمد في مصباح الأنوار</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3703015_2320776876"/>
      <w:bookmarkStart w:id="967" w:name="_Toc385"/>
      <w:bookmarkEnd w:id="966"/>
      <w:r>
        <w:rPr/>
        <w:t>39</w:t>
      </w:r>
      <w:r>
        <w:rPr>
          <w:rtl w:val="true"/>
        </w:rPr>
        <w:t xml:space="preserve"> </w:t>
      </w:r>
      <w:r>
        <w:rPr>
          <w:rtl w:val="true"/>
        </w:rPr>
        <w:t>المتن</w:t>
      </w:r>
      <w:r>
        <w:rPr>
          <w:rtl w:val="true"/>
        </w:rPr>
        <w:t>:</w:t>
      </w:r>
      <w:bookmarkEnd w:id="967"/>
    </w:p>
    <w:p>
      <w:pPr>
        <w:pStyle w:val="BookText"/>
        <w:rPr/>
      </w:pPr>
      <w:r>
        <w:rPr>
          <w:rFonts w:ascii="Amiri" w:hAnsi="Amiri" w:eastAsia="Amiri" w:cs="Amiri"/>
          <w:color w:val="111111"/>
          <w:sz w:val="28"/>
          <w:sz w:val="28"/>
          <w:szCs w:val="28"/>
          <w:rtl w:val="true"/>
          <w:lang w:bidi="ar-SA"/>
        </w:rPr>
        <w:t>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جعفر بن محمد عليه السّلام و 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كما مر في 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3703017_2320776876"/>
      <w:bookmarkStart w:id="969" w:name="_Toc386"/>
      <w:bookmarkEnd w:id="968"/>
      <w:r>
        <w:rPr/>
        <w:t>40</w:t>
      </w:r>
      <w:r>
        <w:rPr>
          <w:rtl w:val="true"/>
        </w:rPr>
        <w:t xml:space="preserve"> </w:t>
      </w:r>
      <w:r>
        <w:rPr>
          <w:rtl w:val="true"/>
        </w:rPr>
        <w:t>المتن</w:t>
      </w:r>
      <w:r>
        <w:rPr>
          <w:rtl w:val="true"/>
        </w:rPr>
        <w:t>:</w:t>
      </w:r>
      <w:bookmarkEnd w:id="96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خلقتك و عليا نورا يعني روحا بلا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كما مر في المطاف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970" w:name="pg20141_227823"/>
    </w:p>
    <w:p>
      <w:pPr>
        <w:pStyle w:val="Heading4"/>
        <w:numPr>
          <w:ilvl w:val="3"/>
          <w:numId w:val="1"/>
        </w:numPr>
        <w:rPr/>
      </w:pPr>
      <w:bookmarkStart w:id="971" w:name="__RefHeading___Toc3703019_2320776876"/>
      <w:bookmarkStart w:id="972" w:name="_Toc387"/>
      <w:bookmarkEnd w:id="970"/>
      <w:bookmarkEnd w:id="971"/>
      <w:r>
        <w:rPr/>
        <w:t>41</w:t>
      </w:r>
      <w:r>
        <w:rPr>
          <w:rtl w:val="true"/>
        </w:rPr>
        <w:t xml:space="preserve"> </w:t>
      </w:r>
      <w:r>
        <w:rPr>
          <w:rtl w:val="true"/>
        </w:rPr>
        <w:t>المتن</w:t>
      </w:r>
      <w:r>
        <w:rPr>
          <w:rtl w:val="true"/>
        </w:rPr>
        <w:t>:</w:t>
      </w:r>
      <w:bookmarkEnd w:id="972"/>
    </w:p>
    <w:p>
      <w:pPr>
        <w:pStyle w:val="Heading5"/>
        <w:numPr>
          <w:ilvl w:val="4"/>
          <w:numId w:val="1"/>
        </w:numPr>
        <w:rPr/>
      </w:pPr>
      <w:bookmarkStart w:id="973" w:name="__RefHeading___Toc3703021_2320776876"/>
      <w:bookmarkStart w:id="974" w:name="_Toc388"/>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عن الإمام العالم موسى بن جعفر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نور محمد صلّى اللّه عليه و آله من اختراعه من نور عظمته و جلاله و هو نور لاهوتيته الذي تبدى</w:t>
      </w:r>
      <w:r>
        <w:rPr>
          <w:rStyle w:val="FootnoteAnchor"/>
          <w:rtl w:val="true"/>
        </w:rPr>
        <w:footnoteReference w:id="68"/>
      </w:r>
      <w:r>
        <w:rPr>
          <w:rFonts w:ascii="Amiri" w:hAnsi="Amiri" w:eastAsia="Amiri" w:cs="Amiri"/>
          <w:color w:val="111111"/>
          <w:sz w:val="28"/>
          <w:sz w:val="28"/>
          <w:szCs w:val="28"/>
          <w:rtl w:val="true"/>
          <w:lang w:bidi="ar-SA"/>
        </w:rPr>
        <w:t>و تجلى لموسى بن عمران عليه السّلام في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استقر له و لا أطاق موسى لرؤيته و لا ثبت له حتى خرّ صعقا مغشيا عليه، و كان ذلك النور نور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يخلق محمدا منه قسّم ذلك النور شطرين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 الشطر الأول محمدا و من الشطر الآخر علي بن أبي طالب عليه السّلام، و لم يخلق من ذلك النور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خلقهما اللّه بيده و نفخ فيهما بنفسه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صوّرهما على صورتهما و جعلهما أمناء له و شهداء على خلقه و خلفاء على خليقته و عينا له عليهم و لسانا له إليهم؛ قد استودع فيهما علمه و علّمهما البيان، و استطلعهما على غيبه و جعل أحدهما نفسه و الآخر روحه، لا يقوم واحد بغير صاحبه، ظاهرهما بشرية و باطنهما لاهوتية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ظهروا للخلق على هياكل الناسوتية حتى يطيقوا رؤيتهما،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لَلَبَسْنٰا عَلَيْهِمْ مٰا يَلْبِسُونَ‌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فهما مقاما رب العالمين و حجابا خالق الخلائق أجمعين، بهما فتح اللّه بدء الحق، و بهما يختم الملك و المقادير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اقتبس من نور محمد فاطمة عليها السّلام ابنته كما اقتبس نور علي عليه السّلام من نوره و اقتبس من نور فاطمة و على عليهما السّلام الحسن و الحسين عليهما السّلام كاقتباس المصابيح، هم خلقوا من الأنوار و انتقلوا من ظهر إلى ظهر و صلب إلى صلب و من رحم إلى رحم في الطبقة العليا من غير نجاسة، بل نقلا بعد نقل لا من ماء مهين و لا نطفة خشرة</w:t>
      </w:r>
      <w:r>
        <w:rPr>
          <w:rStyle w:val="FootnoteAnchor"/>
          <w:rtl w:val="true"/>
        </w:rPr>
        <w:footnoteReference w:id="70"/>
      </w:r>
      <w:r>
        <w:rPr>
          <w:rFonts w:ascii="Amiri" w:hAnsi="Amiri" w:eastAsia="Amiri" w:cs="Amiri"/>
          <w:color w:val="111111"/>
          <w:sz w:val="28"/>
          <w:sz w:val="28"/>
          <w:szCs w:val="28"/>
          <w:rtl w:val="true"/>
          <w:lang w:bidi="ar-SA"/>
        </w:rPr>
        <w:t xml:space="preserve">كسائر خلقه، بل أنوار انتقلوا من أصلاب الطاهرين إلى أرحام المطهرات؛ لأنهم صفوة الصفوة، اصطفاهم </w:t>
      </w:r>
      <w:bookmarkStart w:id="975" w:name="pg20141_227824"/>
    </w:p>
    <w:p>
      <w:pPr>
        <w:pStyle w:val="BookText"/>
        <w:rPr/>
      </w:pPr>
      <w:bookmarkEnd w:id="975"/>
      <w:r>
        <w:rPr>
          <w:rFonts w:ascii="Amiri" w:hAnsi="Amiri" w:eastAsia="Amiri" w:cs="Amiri"/>
          <w:color w:val="111111"/>
          <w:sz w:val="28"/>
          <w:sz w:val="28"/>
          <w:szCs w:val="28"/>
          <w:rtl w:val="true"/>
          <w:lang w:bidi="ar-SA"/>
        </w:rPr>
        <w:t>لنفسه و جعلهم خزان علمه و بلغا عنه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أقامهم مقام نفسه، لأنه لا يرى و لا يدرك و لا تعرف كيفيته و لا إنّيّته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الناطقون المبلغون عنه المتصرفون في أمره و نهيه، فبهم يظهر قدرته و منهم ترى آياته و معجزاته، و بهم و منهم عرف عباده نفسه و بهم يطاع أمره، و لولاهم ما عرف اللّه و لا يدرى كيف يعبد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يجري أمره كيف يشاء فيما يشاء و لا يسأل عما يفعل و هم يسألون</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3703023_2320776876"/>
      <w:bookmarkStart w:id="977" w:name="_Toc389"/>
      <w:bookmarkEnd w:id="976"/>
      <w:r>
        <w:rPr>
          <w:rtl w:val="true"/>
        </w:rPr>
        <w:t>المصادر</w:t>
      </w:r>
      <w:r>
        <w:rPr>
          <w:rtl w:val="true"/>
        </w:rPr>
        <w:t>:</w:t>
      </w:r>
      <w:bookmarkEnd w:id="9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 الباب الثاني، الحديث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3703025_2320776876"/>
      <w:bookmarkStart w:id="979" w:name="_Toc390"/>
      <w:bookmarkEnd w:id="978"/>
      <w:r>
        <w:rPr>
          <w:rtl w:val="true"/>
        </w:rPr>
        <w:t>الأسانيد</w:t>
      </w:r>
      <w:r>
        <w:rPr>
          <w:rtl w:val="true"/>
        </w:rPr>
        <w:t>:</w:t>
      </w:r>
      <w:bookmarkEnd w:id="9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بحار الأنوار عن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جعفر الطوسي، عن الشيخ أبي محمد الفضل بن شاذان، بأسناده عن رجاله، عن جابر بن يزيد الجعفي، عن موسى بن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3703027_2320776876"/>
      <w:bookmarkStart w:id="981" w:name="_Toc391"/>
      <w:bookmarkEnd w:id="980"/>
      <w:r>
        <w:rPr/>
        <w:t>42</w:t>
      </w:r>
      <w:r>
        <w:rPr>
          <w:rtl w:val="true"/>
        </w:rPr>
        <w:t xml:space="preserve"> </w:t>
      </w:r>
      <w:r>
        <w:rPr>
          <w:rtl w:val="true"/>
        </w:rPr>
        <w:t>المتن</w:t>
      </w:r>
      <w:r>
        <w:rPr>
          <w:rtl w:val="true"/>
        </w:rPr>
        <w:t>:</w:t>
      </w:r>
      <w:bookmarkEnd w:id="981"/>
    </w:p>
    <w:p>
      <w:pPr>
        <w:pStyle w:val="Heading5"/>
        <w:numPr>
          <w:ilvl w:val="4"/>
          <w:numId w:val="1"/>
        </w:numPr>
        <w:rPr/>
      </w:pPr>
      <w:bookmarkStart w:id="982" w:name="__RefHeading___Toc3703029_2320776876"/>
      <w:bookmarkStart w:id="983" w:name="_Toc392"/>
      <w:bookmarkEnd w:id="982"/>
      <w:r>
        <w:rPr>
          <w:rtl w:val="true"/>
        </w:rPr>
        <w:t>اشارة</w:t>
      </w:r>
      <w:bookmarkEnd w:id="98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محمد علي الكرمانشاهي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تعالى أن يخلق خلقا ليظهر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كنزا مخفيا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نوره على الموجودات بلا ستر و غطاء فيكون هذا النور هاديا للمخلوقات على ذلك الكنز الخفي، فخلق فاطمة الزهراء عليها السّلام من نوره في بحار معرفته و هذه البحار قد تجلى في نور فاطمة عليها السّلام، و جعل اللّه تعالى هذا النور الحقيقي في مقام قربه</w:t>
      </w:r>
      <w:r>
        <w:rPr>
          <w:rFonts w:eastAsia="Amiri" w:cs="Amiri" w:ascii="Amiri" w:hAnsi="Amiri"/>
          <w:color w:val="111111"/>
          <w:sz w:val="28"/>
          <w:szCs w:val="28"/>
          <w:rtl w:val="true"/>
          <w:lang w:bidi="ar-SA"/>
        </w:rPr>
        <w:t xml:space="preserve">. </w:t>
      </w:r>
      <w:bookmarkStart w:id="984" w:name="pg20141_227825"/>
    </w:p>
    <w:p>
      <w:pPr>
        <w:pStyle w:val="BookText"/>
        <w:rPr/>
      </w:pPr>
      <w:bookmarkEnd w:id="984"/>
      <w:r>
        <w:rPr>
          <w:rFonts w:ascii="Amiri" w:hAnsi="Amiri" w:eastAsia="Amiri" w:cs="Amiri"/>
          <w:color w:val="111111"/>
          <w:sz w:val="28"/>
          <w:sz w:val="28"/>
          <w:szCs w:val="28"/>
          <w:rtl w:val="true"/>
          <w:lang w:bidi="ar-SA"/>
        </w:rPr>
        <w:t>فناداها يا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إلهي و سيدي و خالقي و رازقي و محيي و مميتي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لأجلي و خلقت الأشياء لأجلك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الحبيبة و أنت المحبوبة، و أنت خيرتي من خلقي، و أنت الكنز التي خلقتك لكي تعرّفني الخلق، و الخلق كلهم عبيدك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 ما بينها و ما تحتها و ما فوقها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فناداها اللّه تعالى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أعرف و لما خلقت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بضعة حبيبي و يا منوّرة أرضي و سمائي و جنتي، 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نحو الخلائق لهدايتهم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فإقباله عين إدباره و إدباره عين إقباله، و هو بمعنى أن كل الجهات وجه اللّه، فأينما تولّوا فثمّ وجه اللّه</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3703031_2320776876"/>
      <w:bookmarkStart w:id="986" w:name="_Toc393"/>
      <w:bookmarkEnd w:id="985"/>
      <w:r>
        <w:rPr>
          <w:rtl w:val="true"/>
        </w:rPr>
        <w:t>المصادر</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للشيخ محمد على الكرمانشاهي ابن العلامة محمد باقر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المجلس العاشر في بيان تنزّل نور فاطمة عليها السّلام من عالم الأنوار إلى عالم الذر</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3703033_2320776876"/>
      <w:bookmarkStart w:id="988" w:name="_Toc394"/>
      <w:bookmarkEnd w:id="987"/>
      <w:r>
        <w:rPr/>
        <w:t>43</w:t>
      </w:r>
      <w:r>
        <w:rPr>
          <w:rtl w:val="true"/>
        </w:rPr>
        <w:t xml:space="preserve"> </w:t>
      </w:r>
      <w:r>
        <w:rPr>
          <w:rtl w:val="true"/>
        </w:rPr>
        <w:t>المتن</w:t>
      </w:r>
      <w:r>
        <w:rPr>
          <w:rtl w:val="true"/>
        </w:rPr>
        <w:t>:</w:t>
      </w:r>
      <w:bookmarkEnd w:id="988"/>
    </w:p>
    <w:p>
      <w:pPr>
        <w:pStyle w:val="BookText"/>
        <w:rPr/>
      </w:pPr>
      <w:r>
        <w:rPr>
          <w:rFonts w:ascii="Amiri" w:hAnsi="Amiri" w:eastAsia="Amiri" w:cs="Amiri"/>
          <w:color w:val="111111"/>
          <w:sz w:val="28"/>
          <w:sz w:val="28"/>
          <w:szCs w:val="28"/>
          <w:rtl w:val="true"/>
          <w:lang w:bidi="ar-SA"/>
        </w:rPr>
        <w:t>عن كعب و وهب و ابن عباس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يخلق محمدا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آدم حواء و جعل صداقها الصلاة على محمد و آل محمد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ذكرناه في المطاف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3703035_2320776876"/>
      <w:bookmarkStart w:id="990" w:name="_Toc395"/>
      <w:bookmarkEnd w:id="989"/>
      <w:r>
        <w:rPr/>
        <w:t>44</w:t>
      </w:r>
      <w:r>
        <w:rPr>
          <w:rtl w:val="true"/>
        </w:rPr>
        <w:t xml:space="preserve"> </w:t>
      </w:r>
      <w:r>
        <w:rPr>
          <w:rtl w:val="true"/>
        </w:rPr>
        <w:t>المتن</w:t>
      </w:r>
      <w:r>
        <w:rPr>
          <w:rtl w:val="true"/>
        </w:rPr>
        <w:t>:</w:t>
      </w:r>
      <w:bookmarkEnd w:id="990"/>
    </w:p>
    <w:p>
      <w:pPr>
        <w:pStyle w:val="Heading5"/>
        <w:numPr>
          <w:ilvl w:val="4"/>
          <w:numId w:val="1"/>
        </w:numPr>
        <w:rPr/>
      </w:pPr>
      <w:bookmarkStart w:id="991" w:name="__RefHeading___Toc3703037_2320776876"/>
      <w:bookmarkStart w:id="992" w:name="_Toc396"/>
      <w:bookmarkEnd w:id="991"/>
      <w:r>
        <w:rPr>
          <w:rtl w:val="true"/>
        </w:rPr>
        <w:t>اشارة</w:t>
      </w:r>
      <w:bookmarkEnd w:id="99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الليالي و الأيام، من لم يعرف هذه الأيام لم يعرف اللّه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فالسبت رسول اللّه صلّى اللّه عليه و آله و النبوة، و لا نبي بعده؛ و الأحد </w:t>
      </w:r>
      <w:bookmarkStart w:id="993" w:name="pg20141_227826"/>
    </w:p>
    <w:p>
      <w:pPr>
        <w:pStyle w:val="BookText"/>
        <w:rPr/>
      </w:pPr>
      <w:bookmarkEnd w:id="993"/>
      <w:r>
        <w:rPr>
          <w:rFonts w:ascii="Amiri" w:hAnsi="Amiri" w:eastAsia="Amiri" w:cs="Amiri"/>
          <w:color w:val="111111"/>
          <w:sz w:val="28"/>
          <w:sz w:val="28"/>
          <w:szCs w:val="28"/>
          <w:rtl w:val="true"/>
          <w:lang w:bidi="ar-SA"/>
        </w:rPr>
        <w:t>أمير المؤمنين عليه السّلام و هو أول من وحّد اللّه؛ و الاثنين نور الحسن و الحسين، و الثلثاء ثلاثة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الزهراء و خديجة و أم سلمة</w:t>
      </w:r>
      <w:r>
        <w:rPr>
          <w:rStyle w:val="FootnoteAnchor"/>
          <w:rtl w:val="true"/>
        </w:rPr>
        <w:footnoteReference w:id="71"/>
      </w:r>
      <w:r>
        <w:rPr>
          <w:rFonts w:ascii="Amiri" w:hAnsi="Amiri" w:eastAsia="Amiri" w:cs="Amiri"/>
          <w:color w:val="111111"/>
          <w:sz w:val="28"/>
          <w:sz w:val="28"/>
          <w:szCs w:val="28"/>
          <w:rtl w:val="true"/>
          <w:lang w:bidi="ar-SA"/>
        </w:rPr>
        <w:t>و الأربعاء أربعة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 و الباقر و الصادق و الكاظم؛ و الخميس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الجواد و الهادي و العسكري و المهدي؛ و الجمعة اجتماع شيعتنا على ولايتنا، و لعنة اللّه على أعدائنا</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3703039_2320776876"/>
      <w:bookmarkStart w:id="995" w:name="_Toc397"/>
      <w:bookmarkEnd w:id="994"/>
      <w:r>
        <w:rPr>
          <w:rtl w:val="true"/>
        </w:rPr>
        <w:t>المصادر</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أنوار اليقين في أسرار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Introdcing the book 52-volume-book about Hazrat-e-Zahra(a.s),the daughter of supreme Prophet,has been compiled;In this book Hasrat-e-Zahra's life has been divided into three parts:before this World,in this World,and in the World here after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First voluwe is concerned with the creation of Hazrat-e-Zahra(a.s)befor this World Wich Includes the Beginning of hercreation Wich has been before Adam's</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twenty fourth volome discusses the status of Hazrat-e-zahra in resurrection wich consists of dignity, intercession ,meeting her father and son,Hossin,and her sublime status in paradise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twenty fifth volome is the ingexes of the42volumes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other twenty three volumes,from the second to the ninetenth,considers the worldly aspwcts of her llife.This chapter comprises ten parts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 birth to marriage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Marriage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events of herlife related to her family and the prophet' sdisciples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After father's demise to martyrom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Martyrdom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Personal 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Especial characteristics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Feaends and foes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Features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Belongings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Preparation of this book,indiivdually ,has taken up twenty years and a great number of printing and handwritten books and manuscrpts ,of wich0002 ara listed,have been used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Hopefully ,this work as a comprehensive source and encyclopedia about the great Lady of world can help researchers and followers of Fatimah(a.s)</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Ismayil Ansari Zanjani Khuyini 02Jomad aalua7241 July61,6022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خطبة فاطمة الزهراء عليها السّلام أبتدئ بها الكتاب تيمنا بكلامها المبارك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تيجان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مشارق الأنوار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الصغيرة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الحجة الواجبة و بهم يمسك اللّه السموات أن تقع على الأرض إلا بإذنه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يبقى على شيء حتى يدرك ثاره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القائم محلّل حلالي و محرّم حرامي و ينتقم من أعدائي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أحبّه فإني أحبه و أحب من يحبه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 لأوليائي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كمال الدين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أى ادخل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الصغير الذي يكون داخل البيت الكبير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شقّه و فتحه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الحديث زيادة من مصباح الأنوار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الستر أو البسط أو الثياب له خمل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الشعر و الريش و لينه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لتقييم الجملة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لتقييم الجملة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لتقييم الجملة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نور طويل ظريف خفيف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سنة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آدم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كتاب اليقين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خطوط تجتمع في الجبهة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القدس هي الجنة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الشرفات جمع شرفة و هي مثلثات أو مربعات تبنى متقاربة في أعلى سور أو قصر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 أعلاه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الأمر العظيم، الأمر المنكر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اليافوخ أو اليأفوخ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يتحرك من رأس الطفل و هو فراغ بين عظام جمجمته في مقدمتها و أعلاها لا يلبث أن تلتقي فيه العظام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الأنف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مضام فينا أي مظلوم فينا و في حبّنا و ولايتنا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علل الشرائع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الماء نورا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ترسّمت و صارت في رديف الأسماء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اللّهات و الجمع 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الحق في أقصى سقف الفم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كتاب الروضة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ربّه بقلب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إبراهيم أحسّ بالموت؛ و روى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سجد فقبض في سجدته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انتشرت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أرجا أي طيبا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مطمئنة قد انفرجت عنها الجبال و 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الآكام و الأكم و الإكام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أو الموضع الذي يكون أكثر ارتفاعا مما حوله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المرتفعة المحيطة به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خشونة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أقربائهم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 يعني ليس في السماء محلا خاليا حتى بمقدار هذه الكلمات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أحتفظ بهما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صلبك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خلق نور محمد صلّى اللّه عليه و آله من نور اخترعه من نور عظمته و جلاله و هو نور لاهوتيته الذي بدا منه الذي تبدأ الإله من إلهيته من نيته الذي تبدأ منه و تجلى لموسى عليه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الخشرة بمعنى الردية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الرواية ذكر المعصومين عليهم السّلام، و لا نعرف وجه ذكر خديجة و أم سلمة هنا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39.xml"/><Relationship Id="rId347" Type="http://schemas.openxmlformats.org/officeDocument/2006/relationships/footnotes" Target="footnotes.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78860</Words>
  <Characters>328720</Characters>
  <CharactersWithSpaces>400134</CharactersWithSpaces>
  <Paragraphs>7372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2026-08-26T09:34:54Z</dcterms:created>
  <dc:creator>ghaemiyeh.com</dc:creator>
  <dc:description/>
  <dc:language>en-US</dc:language>
  <cp:lastModifiedBy/>
  <dcterms:modified xsi:type="dcterms:W3CDTF">2026-08-26T13:05:04Z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dc:title>
</cp:coreProperties>
</file>

<file path=docProps/custom.xml><?xml version="1.0" encoding="utf-8"?>
<Properties xmlns="http://schemas.openxmlformats.org/officeDocument/2006/custom-properties" xmlns:vt="http://schemas.openxmlformats.org/officeDocument/2006/docPropsVTypes"/>
</file>