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5.jpeg" ContentType="image/jpeg"/>
  <Override PartName="/word/media/image10.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الاجتماع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01442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90144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901446_128044782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6901448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6901450_1280447820">
            <w:r>
              <w:rPr>
                <w:webHidden/>
                <w:rStyle w:val="IndexLink"/>
                <w:rtl w:val="true"/>
              </w:rPr>
              <w:t>مدخل ومفاهيم</w:t>
            </w:r>
            <w:r>
              <w:rPr>
                <w:rStyle w:val="IndexLink"/>
                <w:rtl w:val="true"/>
              </w:rPr>
              <w:tab/>
            </w:r>
            <w:r>
              <w:rPr>
                <w:rStyle w:val="IndexLink"/>
              </w:rPr>
              <w:t>14</w:t>
            </w:r>
          </w:hyperlink>
        </w:p>
        <w:p>
          <w:pPr>
            <w:pStyle w:val="Contents2"/>
            <w:tabs>
              <w:tab w:val="clear" w:pos="8743"/>
              <w:tab w:val="right" w:pos="9026" w:leader="dot"/>
            </w:tabs>
            <w:rPr/>
          </w:pPr>
          <w:hyperlink w:anchor="__RefHeading___Toc16901452_1280447820">
            <w:r>
              <w:rPr>
                <w:webHidden/>
                <w:rStyle w:val="IndexLink"/>
                <w:rtl w:val="true"/>
              </w:rPr>
              <w:t>الفصل الأول</w:t>
            </w:r>
            <w:r>
              <w:rPr>
                <w:rStyle w:val="IndexLink"/>
                <w:rtl w:val="true"/>
              </w:rPr>
              <w:t xml:space="preserve">: </w:t>
            </w:r>
            <w:r>
              <w:rPr>
                <w:rStyle w:val="IndexLink"/>
                <w:rtl w:val="true"/>
              </w:rPr>
              <w:t>الخالق والنظام الاجتماعي للخلق في نهج البلاغة</w:t>
            </w:r>
            <w:r>
              <w:rPr>
                <w:rStyle w:val="IndexLink"/>
                <w:rtl w:val="true"/>
              </w:rPr>
              <w:tab/>
            </w:r>
            <w:r>
              <w:rPr>
                <w:rStyle w:val="IndexLink"/>
              </w:rPr>
              <w:t>27</w:t>
            </w:r>
          </w:hyperlink>
        </w:p>
        <w:p>
          <w:pPr>
            <w:pStyle w:val="Contents3"/>
            <w:tabs>
              <w:tab w:val="clear" w:pos="8459"/>
              <w:tab w:val="right" w:pos="9026" w:leader="dot"/>
            </w:tabs>
            <w:rPr/>
          </w:pPr>
          <w:hyperlink w:anchor="__RefHeading___Toc16901454_1280447820">
            <w:r>
              <w:rPr>
                <w:webHidden/>
                <w:rStyle w:val="IndexLink"/>
                <w:rtl w:val="true"/>
              </w:rPr>
              <w:t>إشارة</w:t>
            </w:r>
            <w:r>
              <w:rPr>
                <w:rStyle w:val="IndexLink"/>
                <w:rtl w:val="true"/>
              </w:rPr>
              <w:t>:</w:t>
              <w:tab/>
            </w:r>
            <w:r>
              <w:rPr>
                <w:rStyle w:val="IndexLink"/>
              </w:rPr>
              <w:t>27</w:t>
            </w:r>
          </w:hyperlink>
        </w:p>
        <w:p>
          <w:pPr>
            <w:pStyle w:val="Contents3"/>
            <w:tabs>
              <w:tab w:val="clear" w:pos="8459"/>
              <w:tab w:val="right" w:pos="9026" w:leader="dot"/>
            </w:tabs>
            <w:rPr/>
          </w:pPr>
          <w:hyperlink w:anchor="__RefHeading___Toc16901456_1280447820">
            <w:r>
              <w:rPr>
                <w:webHidden/>
                <w:rStyle w:val="IndexLink"/>
                <w:rtl w:val="true"/>
              </w:rPr>
              <w:t>المبحث الأول</w:t>
            </w:r>
            <w:r>
              <w:rPr>
                <w:rStyle w:val="IndexLink"/>
                <w:rtl w:val="true"/>
              </w:rPr>
              <w:t xml:space="preserve">: </w:t>
            </w:r>
            <w:r>
              <w:rPr>
                <w:rStyle w:val="IndexLink"/>
                <w:rtl w:val="true"/>
              </w:rPr>
              <w:t>الخالق والمخلوق</w:t>
            </w:r>
            <w:r>
              <w:rPr>
                <w:rStyle w:val="IndexLink"/>
                <w:rtl w:val="true"/>
              </w:rPr>
              <w:tab/>
            </w:r>
            <w:r>
              <w:rPr>
                <w:rStyle w:val="IndexLink"/>
              </w:rPr>
              <w:t>28</w:t>
            </w:r>
          </w:hyperlink>
        </w:p>
        <w:p>
          <w:pPr>
            <w:pStyle w:val="Contents3"/>
            <w:tabs>
              <w:tab w:val="clear" w:pos="8459"/>
              <w:tab w:val="right" w:pos="9026" w:leader="dot"/>
            </w:tabs>
            <w:rPr/>
          </w:pPr>
          <w:hyperlink w:anchor="__RefHeading___Toc16901458_1280447820">
            <w:r>
              <w:rPr>
                <w:webHidden/>
                <w:rStyle w:val="IndexLink"/>
                <w:rtl w:val="true"/>
              </w:rPr>
              <w:t>المبحث الثاني</w:t>
            </w:r>
            <w:r>
              <w:rPr>
                <w:rStyle w:val="IndexLink"/>
                <w:rtl w:val="true"/>
              </w:rPr>
              <w:t xml:space="preserve">: </w:t>
            </w:r>
            <w:r>
              <w:rPr>
                <w:rStyle w:val="IndexLink"/>
                <w:rtl w:val="true"/>
              </w:rPr>
              <w:t>مكانة الإنسان بين المخلوقات</w:t>
            </w:r>
            <w:r>
              <w:rPr>
                <w:rStyle w:val="IndexLink"/>
                <w:rtl w:val="true"/>
              </w:rPr>
              <w:tab/>
            </w:r>
            <w:r>
              <w:rPr>
                <w:rStyle w:val="IndexLink"/>
              </w:rPr>
              <w:t>45</w:t>
            </w:r>
          </w:hyperlink>
        </w:p>
        <w:p>
          <w:pPr>
            <w:pStyle w:val="Contents3"/>
            <w:tabs>
              <w:tab w:val="clear" w:pos="8459"/>
              <w:tab w:val="right" w:pos="9026" w:leader="dot"/>
            </w:tabs>
            <w:rPr/>
          </w:pPr>
          <w:hyperlink w:anchor="__RefHeading___Toc16901460_1280447820">
            <w:r>
              <w:rPr>
                <w:webHidden/>
                <w:rStyle w:val="IndexLink"/>
                <w:rtl w:val="true"/>
              </w:rPr>
              <w:t>المبحث الثالث</w:t>
            </w:r>
            <w:r>
              <w:rPr>
                <w:rStyle w:val="IndexLink"/>
                <w:rtl w:val="true"/>
              </w:rPr>
              <w:t xml:space="preserve">: </w:t>
            </w:r>
            <w:r>
              <w:rPr>
                <w:rStyle w:val="IndexLink"/>
                <w:rtl w:val="true"/>
              </w:rPr>
              <w:t>الأنبياء والرسل والحياة الاجتماعية</w:t>
            </w:r>
            <w:r>
              <w:rPr>
                <w:rStyle w:val="IndexLink"/>
                <w:rtl w:val="true"/>
              </w:rPr>
              <w:tab/>
            </w:r>
            <w:r>
              <w:rPr>
                <w:rStyle w:val="IndexLink"/>
              </w:rPr>
              <w:t>50</w:t>
            </w:r>
          </w:hyperlink>
        </w:p>
        <w:p>
          <w:pPr>
            <w:pStyle w:val="Contents3"/>
            <w:tabs>
              <w:tab w:val="clear" w:pos="8459"/>
              <w:tab w:val="right" w:pos="9026" w:leader="dot"/>
            </w:tabs>
            <w:rPr/>
          </w:pPr>
          <w:hyperlink w:anchor="__RefHeading___Toc16901462_1280447820">
            <w:r>
              <w:rPr>
                <w:webHidden/>
                <w:rStyle w:val="IndexLink"/>
                <w:rtl w:val="true"/>
              </w:rPr>
              <w:t xml:space="preserve">المبحث الرابع </w:t>
            </w:r>
            <w:r>
              <w:rPr>
                <w:rStyle w:val="IndexLink"/>
                <w:rtl w:val="true"/>
              </w:rPr>
              <w:t>:</w:t>
            </w:r>
            <w:r>
              <w:rPr>
                <w:rStyle w:val="IndexLink"/>
                <w:rtl w:val="true"/>
              </w:rPr>
              <w:t xml:space="preserve">الرسول الكريم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والحياة الاجتماعية</w:t>
            </w:r>
            <w:r>
              <w:rPr>
                <w:rStyle w:val="IndexLink"/>
                <w:rtl w:val="true"/>
              </w:rPr>
              <w:tab/>
            </w:r>
            <w:r>
              <w:rPr>
                <w:rStyle w:val="IndexLink"/>
              </w:rPr>
              <w:t>55</w:t>
            </w:r>
          </w:hyperlink>
        </w:p>
        <w:p>
          <w:pPr>
            <w:pStyle w:val="Contents3"/>
            <w:tabs>
              <w:tab w:val="clear" w:pos="8459"/>
              <w:tab w:val="right" w:pos="9026" w:leader="dot"/>
            </w:tabs>
            <w:rPr/>
          </w:pPr>
          <w:hyperlink w:anchor="__RefHeading___Toc16901464_1280447820">
            <w:r>
              <w:rPr>
                <w:webHidden/>
                <w:rStyle w:val="IndexLink"/>
                <w:rtl w:val="true"/>
              </w:rPr>
              <w:t>المبحث الخامس</w:t>
            </w:r>
            <w:r>
              <w:rPr>
                <w:rStyle w:val="IndexLink"/>
                <w:rtl w:val="true"/>
              </w:rPr>
              <w:t xml:space="preserve">: </w:t>
            </w:r>
            <w:r>
              <w:rPr>
                <w:rStyle w:val="IndexLink"/>
                <w:rtl w:val="true"/>
              </w:rPr>
              <w:t>القرآن الكريم والكتب السماوية والمجتمع</w:t>
            </w:r>
            <w:r>
              <w:rPr>
                <w:rStyle w:val="IndexLink"/>
                <w:rtl w:val="true"/>
              </w:rPr>
              <w:tab/>
            </w:r>
            <w:r>
              <w:rPr>
                <w:rStyle w:val="IndexLink"/>
              </w:rPr>
              <w:t>70</w:t>
            </w:r>
          </w:hyperlink>
        </w:p>
        <w:p>
          <w:pPr>
            <w:pStyle w:val="Contents3"/>
            <w:tabs>
              <w:tab w:val="clear" w:pos="8459"/>
              <w:tab w:val="right" w:pos="9026" w:leader="dot"/>
            </w:tabs>
            <w:rPr/>
          </w:pPr>
          <w:hyperlink w:anchor="__RefHeading___Toc16901466_1280447820">
            <w:r>
              <w:rPr>
                <w:webHidden/>
                <w:rStyle w:val="IndexLink"/>
                <w:rtl w:val="true"/>
              </w:rPr>
              <w:t>المبحث السادس</w:t>
            </w:r>
            <w:r>
              <w:rPr>
                <w:rStyle w:val="IndexLink"/>
                <w:rtl w:val="true"/>
              </w:rPr>
              <w:t xml:space="preserve">: </w:t>
            </w:r>
            <w:r>
              <w:rPr>
                <w:rStyle w:val="IndexLink"/>
                <w:rtl w:val="true"/>
              </w:rPr>
              <w:t xml:space="preserve">دور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التماسك الاجتماعي</w:t>
            </w:r>
            <w:r>
              <w:rPr>
                <w:rStyle w:val="IndexLink"/>
                <w:rtl w:val="true"/>
              </w:rPr>
              <w:tab/>
            </w:r>
            <w:r>
              <w:rPr>
                <w:rStyle w:val="IndexLink"/>
              </w:rPr>
              <w:t>86</w:t>
            </w:r>
          </w:hyperlink>
        </w:p>
        <w:p>
          <w:pPr>
            <w:pStyle w:val="Contents2"/>
            <w:tabs>
              <w:tab w:val="clear" w:pos="8743"/>
              <w:tab w:val="right" w:pos="9026" w:leader="dot"/>
            </w:tabs>
            <w:rPr/>
          </w:pPr>
          <w:hyperlink w:anchor="__RefHeading___Toc16901468_1280447820">
            <w:r>
              <w:rPr>
                <w:webHidden/>
                <w:rStyle w:val="IndexLink"/>
                <w:rtl w:val="true"/>
              </w:rPr>
              <w:t xml:space="preserve">الفصل الثاني </w:t>
            </w:r>
            <w:r>
              <w:rPr>
                <w:rStyle w:val="IndexLink"/>
                <w:rtl w:val="true"/>
              </w:rPr>
              <w:t>:</w:t>
            </w:r>
            <w:r>
              <w:rPr>
                <w:rStyle w:val="IndexLink"/>
                <w:rtl w:val="true"/>
              </w:rPr>
              <w:t>نبذة عن الحياة الاجتماعية قبل وبعد انتشار الإسلام في نهج البلاغة</w:t>
            </w:r>
            <w:r>
              <w:rPr>
                <w:rStyle w:val="IndexLink"/>
                <w:rtl w:val="true"/>
              </w:rPr>
              <w:tab/>
            </w:r>
            <w:r>
              <w:rPr>
                <w:rStyle w:val="IndexLink"/>
              </w:rPr>
              <w:t>94</w:t>
            </w:r>
          </w:hyperlink>
        </w:p>
        <w:p>
          <w:pPr>
            <w:pStyle w:val="Contents3"/>
            <w:tabs>
              <w:tab w:val="clear" w:pos="8459"/>
              <w:tab w:val="right" w:pos="9026" w:leader="dot"/>
            </w:tabs>
            <w:rPr/>
          </w:pPr>
          <w:hyperlink w:anchor="__RefHeading___Toc16901470_1280447820">
            <w:r>
              <w:rPr>
                <w:webHidden/>
                <w:rStyle w:val="IndexLink"/>
                <w:rtl w:val="true"/>
              </w:rPr>
              <w:t>إشارة</w:t>
            </w:r>
            <w:r>
              <w:rPr>
                <w:rStyle w:val="IndexLink"/>
                <w:rtl w:val="true"/>
              </w:rPr>
              <w:t>:</w:t>
              <w:tab/>
            </w:r>
            <w:r>
              <w:rPr>
                <w:rStyle w:val="IndexLink"/>
              </w:rPr>
              <w:t>94</w:t>
            </w:r>
          </w:hyperlink>
        </w:p>
        <w:p>
          <w:pPr>
            <w:pStyle w:val="Contents3"/>
            <w:tabs>
              <w:tab w:val="clear" w:pos="8459"/>
              <w:tab w:val="right" w:pos="9026" w:leader="dot"/>
            </w:tabs>
            <w:rPr/>
          </w:pPr>
          <w:hyperlink w:anchor="__RefHeading___Toc16901472_1280447820">
            <w:r>
              <w:rPr>
                <w:webHidden/>
                <w:rStyle w:val="IndexLink"/>
                <w:rtl w:val="true"/>
              </w:rPr>
              <w:t xml:space="preserve">المبحث الأول </w:t>
            </w:r>
            <w:r>
              <w:rPr>
                <w:rStyle w:val="IndexLink"/>
                <w:rtl w:val="true"/>
              </w:rPr>
              <w:t xml:space="preserve">: </w:t>
            </w:r>
            <w:r>
              <w:rPr>
                <w:rStyle w:val="IndexLink"/>
                <w:rtl w:val="true"/>
              </w:rPr>
              <w:t>الحياة الاجتماعية قبل الإسلام</w:t>
            </w:r>
            <w:r>
              <w:rPr>
                <w:rStyle w:val="IndexLink"/>
                <w:rtl w:val="true"/>
              </w:rPr>
              <w:tab/>
            </w:r>
            <w:r>
              <w:rPr>
                <w:rStyle w:val="IndexLink"/>
              </w:rPr>
              <w:t>95</w:t>
            </w:r>
          </w:hyperlink>
        </w:p>
        <w:p>
          <w:pPr>
            <w:pStyle w:val="Contents3"/>
            <w:tabs>
              <w:tab w:val="clear" w:pos="8459"/>
              <w:tab w:val="right" w:pos="9026" w:leader="dot"/>
            </w:tabs>
            <w:rPr/>
          </w:pPr>
          <w:hyperlink w:anchor="__RefHeading___Toc16901474_1280447820">
            <w:r>
              <w:rPr>
                <w:webHidden/>
                <w:rStyle w:val="IndexLink"/>
                <w:rtl w:val="true"/>
              </w:rPr>
              <w:t xml:space="preserve">المبحث الثاني </w:t>
            </w:r>
            <w:r>
              <w:rPr>
                <w:rStyle w:val="IndexLink"/>
                <w:rtl w:val="true"/>
              </w:rPr>
              <w:t xml:space="preserve">: </w:t>
            </w:r>
            <w:r>
              <w:rPr>
                <w:rStyle w:val="IndexLink"/>
                <w:rtl w:val="true"/>
              </w:rPr>
              <w:t>الحياة الاجتماعية عند وبعد انتشار الإسلام</w:t>
            </w:r>
            <w:r>
              <w:rPr>
                <w:rStyle w:val="IndexLink"/>
                <w:rtl w:val="true"/>
              </w:rPr>
              <w:tab/>
            </w:r>
            <w:r>
              <w:rPr>
                <w:rStyle w:val="IndexLink"/>
              </w:rPr>
              <w:t>103</w:t>
            </w:r>
          </w:hyperlink>
        </w:p>
        <w:p>
          <w:pPr>
            <w:pStyle w:val="Contents2"/>
            <w:tabs>
              <w:tab w:val="clear" w:pos="8743"/>
              <w:tab w:val="right" w:pos="9026" w:leader="dot"/>
            </w:tabs>
            <w:rPr/>
          </w:pPr>
          <w:hyperlink w:anchor="__RefHeading___Toc16901476_1280447820">
            <w:r>
              <w:rPr>
                <w:webHidden/>
                <w:rStyle w:val="IndexLink"/>
                <w:rtl w:val="true"/>
              </w:rPr>
              <w:t xml:space="preserve">الفصل الثالث </w:t>
            </w:r>
            <w:r>
              <w:rPr>
                <w:rStyle w:val="IndexLink"/>
                <w:rtl w:val="true"/>
              </w:rPr>
              <w:t xml:space="preserve">: </w:t>
            </w:r>
            <w:r>
              <w:rPr>
                <w:rStyle w:val="IndexLink"/>
                <w:rtl w:val="true"/>
              </w:rPr>
              <w:t>الحياة الدنيوية والأخروية وتأثيرهما على المجتمع</w:t>
            </w:r>
            <w:r>
              <w:rPr>
                <w:rStyle w:val="IndexLink"/>
                <w:rtl w:val="true"/>
              </w:rPr>
              <w:tab/>
            </w:r>
            <w:r>
              <w:rPr>
                <w:rStyle w:val="IndexLink"/>
              </w:rPr>
              <w:t>118</w:t>
            </w:r>
          </w:hyperlink>
        </w:p>
        <w:p>
          <w:pPr>
            <w:pStyle w:val="Contents3"/>
            <w:tabs>
              <w:tab w:val="clear" w:pos="8459"/>
              <w:tab w:val="right" w:pos="9026" w:leader="dot"/>
            </w:tabs>
            <w:rPr/>
          </w:pPr>
          <w:hyperlink w:anchor="__RefHeading___Toc16901478_1280447820">
            <w:r>
              <w:rPr>
                <w:webHidden/>
                <w:rStyle w:val="IndexLink"/>
                <w:rtl w:val="true"/>
              </w:rPr>
              <w:t>إشارة</w:t>
            </w:r>
            <w:r>
              <w:rPr>
                <w:rStyle w:val="IndexLink"/>
                <w:rtl w:val="true"/>
              </w:rPr>
              <w:t>:</w:t>
              <w:tab/>
            </w:r>
            <w:r>
              <w:rPr>
                <w:rStyle w:val="IndexLink"/>
              </w:rPr>
              <w:t>118</w:t>
            </w:r>
          </w:hyperlink>
        </w:p>
        <w:p>
          <w:pPr>
            <w:pStyle w:val="Contents3"/>
            <w:tabs>
              <w:tab w:val="clear" w:pos="8459"/>
              <w:tab w:val="right" w:pos="9026" w:leader="dot"/>
            </w:tabs>
            <w:rPr/>
          </w:pPr>
          <w:hyperlink w:anchor="__RefHeading___Toc16901480_1280447820">
            <w:r>
              <w:rPr>
                <w:webHidden/>
                <w:rStyle w:val="IndexLink"/>
                <w:rtl w:val="true"/>
              </w:rPr>
              <w:t>المبحث الأول</w:t>
            </w:r>
            <w:r>
              <w:rPr>
                <w:rStyle w:val="IndexLink"/>
                <w:rtl w:val="true"/>
              </w:rPr>
              <w:t xml:space="preserve">: </w:t>
            </w:r>
            <w:r>
              <w:rPr>
                <w:rStyle w:val="IndexLink"/>
                <w:rtl w:val="true"/>
              </w:rPr>
              <w:t>الحياة الدنيوية والمجتمع</w:t>
            </w:r>
            <w:r>
              <w:rPr>
                <w:rStyle w:val="IndexLink"/>
                <w:rtl w:val="true"/>
              </w:rPr>
              <w:tab/>
            </w:r>
            <w:r>
              <w:rPr>
                <w:rStyle w:val="IndexLink"/>
              </w:rPr>
              <w:t>119</w:t>
            </w:r>
          </w:hyperlink>
        </w:p>
        <w:p>
          <w:pPr>
            <w:pStyle w:val="Contents3"/>
            <w:tabs>
              <w:tab w:val="clear" w:pos="8459"/>
              <w:tab w:val="right" w:pos="9026" w:leader="dot"/>
            </w:tabs>
            <w:rPr/>
          </w:pPr>
          <w:hyperlink w:anchor="__RefHeading___Toc16901482_1280447820">
            <w:r>
              <w:rPr>
                <w:webHidden/>
                <w:rStyle w:val="IndexLink"/>
                <w:rtl w:val="true"/>
              </w:rPr>
              <w:t>المبحث الثاني</w:t>
            </w:r>
            <w:r>
              <w:rPr>
                <w:rStyle w:val="IndexLink"/>
                <w:rtl w:val="true"/>
              </w:rPr>
              <w:t xml:space="preserve">: </w:t>
            </w:r>
            <w:r>
              <w:rPr>
                <w:rStyle w:val="IndexLink"/>
                <w:rtl w:val="true"/>
              </w:rPr>
              <w:t>الحياة الأخروية والمجتمع</w:t>
            </w:r>
            <w:r>
              <w:rPr>
                <w:rStyle w:val="IndexLink"/>
                <w:rtl w:val="true"/>
              </w:rPr>
              <w:tab/>
            </w:r>
            <w:r>
              <w:rPr>
                <w:rStyle w:val="IndexLink"/>
              </w:rPr>
              <w:t>139</w:t>
            </w:r>
          </w:hyperlink>
        </w:p>
        <w:p>
          <w:pPr>
            <w:pStyle w:val="Contents2"/>
            <w:tabs>
              <w:tab w:val="clear" w:pos="8743"/>
              <w:tab w:val="right" w:pos="9026" w:leader="dot"/>
            </w:tabs>
            <w:rPr/>
          </w:pPr>
          <w:hyperlink w:anchor="__RefHeading___Toc16901484_1280447820">
            <w:r>
              <w:rPr>
                <w:webHidden/>
                <w:rStyle w:val="IndexLink"/>
                <w:rtl w:val="true"/>
              </w:rPr>
              <w:t>الفصل الرابع</w:t>
            </w:r>
            <w:r>
              <w:rPr>
                <w:rStyle w:val="IndexLink"/>
                <w:rtl w:val="true"/>
              </w:rPr>
              <w:t xml:space="preserve">: </w:t>
            </w:r>
            <w:r>
              <w:rPr>
                <w:rStyle w:val="IndexLink"/>
                <w:rtl w:val="true"/>
              </w:rPr>
              <w:t>الصلاة والصيام والزكاة والحج والمضامين الاجتماعية</w:t>
            </w:r>
            <w:r>
              <w:rPr>
                <w:rStyle w:val="IndexLink"/>
                <w:rtl w:val="true"/>
              </w:rPr>
              <w:tab/>
            </w:r>
            <w:r>
              <w:rPr>
                <w:rStyle w:val="IndexLink"/>
              </w:rPr>
              <w:t>148</w:t>
            </w:r>
          </w:hyperlink>
        </w:p>
        <w:p>
          <w:pPr>
            <w:pStyle w:val="Contents3"/>
            <w:tabs>
              <w:tab w:val="clear" w:pos="8459"/>
              <w:tab w:val="right" w:pos="9026" w:leader="dot"/>
            </w:tabs>
            <w:rPr/>
          </w:pPr>
          <w:hyperlink w:anchor="__RefHeading___Toc16901486_1280447820">
            <w:r>
              <w:rPr>
                <w:webHidden/>
                <w:rStyle w:val="IndexLink"/>
                <w:rtl w:val="true"/>
              </w:rPr>
              <w:t>إشارة</w:t>
            </w:r>
            <w:r>
              <w:rPr>
                <w:rStyle w:val="IndexLink"/>
                <w:rtl w:val="true"/>
              </w:rPr>
              <w:t>:</w:t>
              <w:tab/>
            </w:r>
            <w:r>
              <w:rPr>
                <w:rStyle w:val="IndexLink"/>
              </w:rPr>
              <w:t>148</w:t>
            </w:r>
          </w:hyperlink>
        </w:p>
        <w:p>
          <w:pPr>
            <w:pStyle w:val="Contents3"/>
            <w:tabs>
              <w:tab w:val="clear" w:pos="8459"/>
              <w:tab w:val="right" w:pos="9026" w:leader="dot"/>
            </w:tabs>
            <w:rPr/>
          </w:pPr>
          <w:hyperlink w:anchor="__RefHeading___Toc16901488_1280447820">
            <w:r>
              <w:rPr>
                <w:webHidden/>
                <w:rStyle w:val="IndexLink"/>
                <w:rtl w:val="true"/>
              </w:rPr>
              <w:t>المبحث الأول</w:t>
            </w:r>
            <w:r>
              <w:rPr>
                <w:rStyle w:val="IndexLink"/>
                <w:rtl w:val="true"/>
              </w:rPr>
              <w:t xml:space="preserve">: </w:t>
            </w:r>
            <w:r>
              <w:rPr>
                <w:rStyle w:val="IndexLink"/>
                <w:rtl w:val="true"/>
              </w:rPr>
              <w:t>الصلاة والمضامين الاجتماعية</w:t>
            </w:r>
            <w:r>
              <w:rPr>
                <w:rStyle w:val="IndexLink"/>
                <w:rtl w:val="true"/>
              </w:rPr>
              <w:tab/>
            </w:r>
            <w:r>
              <w:rPr>
                <w:rStyle w:val="IndexLink"/>
              </w:rPr>
              <w:t>150</w:t>
            </w:r>
          </w:hyperlink>
        </w:p>
        <w:p>
          <w:pPr>
            <w:pStyle w:val="Contents3"/>
            <w:tabs>
              <w:tab w:val="clear" w:pos="8459"/>
              <w:tab w:val="right" w:pos="9026" w:leader="dot"/>
            </w:tabs>
            <w:rPr/>
          </w:pPr>
          <w:hyperlink w:anchor="__RefHeading___Toc16901490_1280447820">
            <w:r>
              <w:rPr>
                <w:webHidden/>
                <w:rStyle w:val="IndexLink"/>
                <w:rtl w:val="true"/>
              </w:rPr>
              <w:t>المبحث الثاني</w:t>
            </w:r>
            <w:r>
              <w:rPr>
                <w:rStyle w:val="IndexLink"/>
                <w:rtl w:val="true"/>
              </w:rPr>
              <w:t xml:space="preserve">: </w:t>
            </w:r>
            <w:r>
              <w:rPr>
                <w:rStyle w:val="IndexLink"/>
                <w:rtl w:val="true"/>
              </w:rPr>
              <w:t>الصيام ومضامينه الاجتماعية</w:t>
            </w:r>
            <w:r>
              <w:rPr>
                <w:rStyle w:val="IndexLink"/>
                <w:rtl w:val="true"/>
              </w:rPr>
              <w:tab/>
            </w:r>
            <w:r>
              <w:rPr>
                <w:rStyle w:val="IndexLink"/>
              </w:rPr>
              <w:t>154</w:t>
            </w:r>
          </w:hyperlink>
        </w:p>
        <w:p>
          <w:pPr>
            <w:pStyle w:val="Contents3"/>
            <w:tabs>
              <w:tab w:val="clear" w:pos="8459"/>
              <w:tab w:val="right" w:pos="9026" w:leader="dot"/>
            </w:tabs>
            <w:rPr/>
          </w:pPr>
          <w:hyperlink w:anchor="__RefHeading___Toc16901492_1280447820">
            <w:r>
              <w:rPr>
                <w:webHidden/>
                <w:rStyle w:val="IndexLink"/>
                <w:rtl w:val="true"/>
              </w:rPr>
              <w:t xml:space="preserve">المبحث الثالث </w:t>
            </w:r>
            <w:r>
              <w:rPr>
                <w:rStyle w:val="IndexLink"/>
                <w:rtl w:val="true"/>
              </w:rPr>
              <w:t xml:space="preserve">: </w:t>
            </w:r>
            <w:r>
              <w:rPr>
                <w:rStyle w:val="IndexLink"/>
                <w:rtl w:val="true"/>
              </w:rPr>
              <w:t>الزكاة والصدقات والمضامين الاجتماعية</w:t>
            </w:r>
            <w:r>
              <w:rPr>
                <w:rStyle w:val="IndexLink"/>
                <w:rtl w:val="true"/>
              </w:rPr>
              <w:tab/>
            </w:r>
            <w:r>
              <w:rPr>
                <w:rStyle w:val="IndexLink"/>
              </w:rPr>
              <w:t>158</w:t>
            </w:r>
          </w:hyperlink>
        </w:p>
        <w:p>
          <w:pPr>
            <w:pStyle w:val="Contents3"/>
            <w:tabs>
              <w:tab w:val="clear" w:pos="8459"/>
              <w:tab w:val="right" w:pos="9026" w:leader="dot"/>
            </w:tabs>
            <w:rPr/>
          </w:pPr>
          <w:hyperlink w:anchor="__RefHeading___Toc16901494_1280447820">
            <w:r>
              <w:rPr>
                <w:webHidden/>
                <w:rStyle w:val="IndexLink"/>
                <w:rtl w:val="true"/>
              </w:rPr>
              <w:t xml:space="preserve">المبحث الرابع </w:t>
            </w:r>
            <w:r>
              <w:rPr>
                <w:rStyle w:val="IndexLink"/>
                <w:rtl w:val="true"/>
              </w:rPr>
              <w:t xml:space="preserve">: </w:t>
            </w:r>
            <w:r>
              <w:rPr>
                <w:rStyle w:val="IndexLink"/>
                <w:rtl w:val="true"/>
              </w:rPr>
              <w:t>الحج ومضامينه الاجتماعية</w:t>
            </w:r>
            <w:r>
              <w:rPr>
                <w:rStyle w:val="IndexLink"/>
                <w:rtl w:val="true"/>
              </w:rPr>
              <w:tab/>
            </w:r>
            <w:r>
              <w:rPr>
                <w:rStyle w:val="IndexLink"/>
              </w:rPr>
              <w:t>164</w:t>
            </w:r>
          </w:hyperlink>
        </w:p>
        <w:p>
          <w:pPr>
            <w:pStyle w:val="Contents2"/>
            <w:tabs>
              <w:tab w:val="clear" w:pos="8743"/>
              <w:tab w:val="right" w:pos="9026" w:leader="dot"/>
            </w:tabs>
            <w:rPr/>
          </w:pPr>
          <w:hyperlink w:anchor="__RefHeading___Toc16901496_1280447820">
            <w:r>
              <w:rPr>
                <w:webHidden/>
                <w:rStyle w:val="IndexLink"/>
                <w:rtl w:val="true"/>
              </w:rPr>
              <w:t xml:space="preserve">الفصل الخامس </w:t>
            </w:r>
            <w:r>
              <w:rPr>
                <w:rStyle w:val="IndexLink"/>
                <w:rtl w:val="true"/>
              </w:rPr>
              <w:t xml:space="preserve">: </w:t>
            </w:r>
            <w:r>
              <w:rPr>
                <w:rStyle w:val="IndexLink"/>
                <w:rtl w:val="true"/>
              </w:rPr>
              <w:t>البناء الاجتماعي للفرد والمجتمع</w:t>
            </w:r>
            <w:r>
              <w:rPr>
                <w:rStyle w:val="IndexLink"/>
                <w:rtl w:val="true"/>
              </w:rPr>
              <w:tab/>
            </w:r>
            <w:r>
              <w:rPr>
                <w:rStyle w:val="IndexLink"/>
              </w:rPr>
              <w:t>172</w:t>
            </w:r>
          </w:hyperlink>
        </w:p>
        <w:p>
          <w:pPr>
            <w:pStyle w:val="Contents3"/>
            <w:tabs>
              <w:tab w:val="clear" w:pos="8459"/>
              <w:tab w:val="right" w:pos="9026" w:leader="dot"/>
            </w:tabs>
            <w:rPr/>
          </w:pPr>
          <w:hyperlink w:anchor="__RefHeading___Toc16901498_1280447820">
            <w:r>
              <w:rPr>
                <w:webHidden/>
                <w:rStyle w:val="IndexLink"/>
                <w:rtl w:val="true"/>
              </w:rPr>
              <w:t>إشارة</w:t>
            </w:r>
            <w:r>
              <w:rPr>
                <w:rStyle w:val="IndexLink"/>
                <w:rtl w:val="true"/>
              </w:rPr>
              <w:t>:</w:t>
              <w:tab/>
            </w:r>
            <w:r>
              <w:rPr>
                <w:rStyle w:val="IndexLink"/>
              </w:rPr>
              <w:t>172</w:t>
            </w:r>
          </w:hyperlink>
        </w:p>
        <w:p>
          <w:pPr>
            <w:pStyle w:val="Contents3"/>
            <w:tabs>
              <w:tab w:val="clear" w:pos="8459"/>
              <w:tab w:val="right" w:pos="9026" w:leader="dot"/>
            </w:tabs>
            <w:rPr/>
          </w:pPr>
          <w:hyperlink w:anchor="__RefHeading___Toc16901500_1280447820">
            <w:r>
              <w:rPr>
                <w:webHidden/>
                <w:rStyle w:val="IndexLink"/>
                <w:rtl w:val="true"/>
              </w:rPr>
              <w:t>المبحث الأول</w:t>
            </w:r>
            <w:r>
              <w:rPr>
                <w:rStyle w:val="IndexLink"/>
                <w:rtl w:val="true"/>
              </w:rPr>
              <w:t xml:space="preserve">: </w:t>
            </w:r>
            <w:r>
              <w:rPr>
                <w:rStyle w:val="IndexLink"/>
                <w:rtl w:val="true"/>
              </w:rPr>
              <w:t>بناء الفرد والمضامين الاجتماعية</w:t>
            </w:r>
            <w:r>
              <w:rPr>
                <w:rStyle w:val="IndexLink"/>
                <w:rtl w:val="true"/>
              </w:rPr>
              <w:tab/>
            </w:r>
            <w:r>
              <w:rPr>
                <w:rStyle w:val="IndexLink"/>
              </w:rPr>
              <w:t>176</w:t>
            </w:r>
          </w:hyperlink>
        </w:p>
        <w:p>
          <w:pPr>
            <w:pStyle w:val="Contents3"/>
            <w:tabs>
              <w:tab w:val="clear" w:pos="8459"/>
              <w:tab w:val="right" w:pos="9026" w:leader="dot"/>
            </w:tabs>
            <w:rPr/>
          </w:pPr>
          <w:hyperlink w:anchor="__RefHeading___Toc16901502_1280447820">
            <w:r>
              <w:rPr>
                <w:webHidden/>
                <w:rStyle w:val="IndexLink"/>
                <w:rtl w:val="true"/>
              </w:rPr>
              <w:t>المبحث الثاني</w:t>
            </w:r>
            <w:r>
              <w:rPr>
                <w:rStyle w:val="IndexLink"/>
                <w:rtl w:val="true"/>
              </w:rPr>
              <w:t xml:space="preserve">: </w:t>
            </w:r>
            <w:r>
              <w:rPr>
                <w:rStyle w:val="IndexLink"/>
                <w:rtl w:val="true"/>
              </w:rPr>
              <w:t xml:space="preserve">بناء الفرد </w:t>
            </w:r>
            <w:r>
              <w:rPr>
                <w:rStyle w:val="IndexLink"/>
                <w:rtl w:val="true"/>
              </w:rPr>
              <w:t xml:space="preserve">- </w:t>
            </w:r>
            <w:r>
              <w:rPr>
                <w:rStyle w:val="IndexLink"/>
                <w:rtl w:val="true"/>
              </w:rPr>
              <w:t>المجتمع</w:t>
            </w:r>
            <w:r>
              <w:rPr>
                <w:rStyle w:val="IndexLink"/>
                <w:rtl w:val="true"/>
              </w:rPr>
              <w:tab/>
            </w:r>
            <w:r>
              <w:rPr>
                <w:rStyle w:val="IndexLink"/>
              </w:rPr>
              <w:t>192</w:t>
            </w:r>
          </w:hyperlink>
        </w:p>
        <w:p>
          <w:pPr>
            <w:pStyle w:val="Contents3"/>
            <w:tabs>
              <w:tab w:val="clear" w:pos="8459"/>
              <w:tab w:val="right" w:pos="9026" w:leader="dot"/>
            </w:tabs>
            <w:rPr/>
          </w:pPr>
          <w:hyperlink w:anchor="__RefHeading___Toc16901504_1280447820">
            <w:r>
              <w:rPr>
                <w:webHidden/>
                <w:rStyle w:val="IndexLink"/>
                <w:rtl w:val="true"/>
              </w:rPr>
              <w:t>المبحث الثالث</w:t>
            </w:r>
            <w:r>
              <w:rPr>
                <w:rStyle w:val="IndexLink"/>
                <w:rtl w:val="true"/>
              </w:rPr>
              <w:t xml:space="preserve">: </w:t>
            </w:r>
            <w:r>
              <w:rPr>
                <w:rStyle w:val="IndexLink"/>
                <w:rtl w:val="true"/>
              </w:rPr>
              <w:t xml:space="preserve">الصداقة وفلسفتها الاجتماعية </w:t>
            </w:r>
            <w:r>
              <w:rPr>
                <w:rStyle w:val="IndexLink"/>
                <w:rtl w:val="true"/>
              </w:rPr>
              <w:t xml:space="preserve">- </w:t>
            </w:r>
            <w:r>
              <w:rPr>
                <w:rStyle w:val="IndexLink"/>
                <w:rtl w:val="true"/>
              </w:rPr>
              <w:t>الإنسانية</w:t>
            </w:r>
            <w:r>
              <w:rPr>
                <w:rStyle w:val="IndexLink"/>
                <w:rtl w:val="true"/>
              </w:rPr>
              <w:tab/>
            </w:r>
            <w:r>
              <w:rPr>
                <w:rStyle w:val="IndexLink"/>
              </w:rPr>
              <w:t>202</w:t>
            </w:r>
          </w:hyperlink>
        </w:p>
        <w:p>
          <w:pPr>
            <w:pStyle w:val="Contents3"/>
            <w:tabs>
              <w:tab w:val="clear" w:pos="8459"/>
              <w:tab w:val="right" w:pos="9026" w:leader="dot"/>
            </w:tabs>
            <w:rPr/>
          </w:pPr>
          <w:hyperlink w:anchor="__RefHeading___Toc16901506_1280447820">
            <w:r>
              <w:rPr>
                <w:webHidden/>
                <w:rStyle w:val="IndexLink"/>
                <w:rtl w:val="true"/>
              </w:rPr>
              <w:t xml:space="preserve">المبحث الرابع </w:t>
            </w:r>
            <w:r>
              <w:rPr>
                <w:rStyle w:val="IndexLink"/>
                <w:rtl w:val="true"/>
              </w:rPr>
              <w:t>:</w:t>
            </w:r>
            <w:r>
              <w:rPr>
                <w:rStyle w:val="IndexLink"/>
                <w:rtl w:val="true"/>
              </w:rPr>
              <w:t>بناء وتماسك المجتمع ودور الاحتجاج فيه</w:t>
            </w:r>
            <w:r>
              <w:rPr>
                <w:rStyle w:val="IndexLink"/>
                <w:rtl w:val="true"/>
              </w:rPr>
              <w:tab/>
            </w:r>
            <w:r>
              <w:rPr>
                <w:rStyle w:val="IndexLink"/>
              </w:rPr>
              <w:t>207</w:t>
            </w:r>
          </w:hyperlink>
        </w:p>
        <w:p>
          <w:pPr>
            <w:pStyle w:val="Contents3"/>
            <w:tabs>
              <w:tab w:val="clear" w:pos="8459"/>
              <w:tab w:val="right" w:pos="9026" w:leader="dot"/>
            </w:tabs>
            <w:rPr/>
          </w:pPr>
          <w:hyperlink w:anchor="__RefHeading___Toc16901508_1280447820">
            <w:r>
              <w:rPr>
                <w:webHidden/>
                <w:rStyle w:val="IndexLink"/>
                <w:rtl w:val="true"/>
              </w:rPr>
              <w:t xml:space="preserve">المبحث الخامس </w:t>
            </w:r>
            <w:r>
              <w:rPr>
                <w:rStyle w:val="IndexLink"/>
                <w:rtl w:val="true"/>
              </w:rPr>
              <w:t xml:space="preserve">: </w:t>
            </w:r>
            <w:r>
              <w:rPr>
                <w:rStyle w:val="IndexLink"/>
                <w:rtl w:val="true"/>
              </w:rPr>
              <w:t>التغير الاجتماعي</w:t>
            </w:r>
            <w:r>
              <w:rPr>
                <w:rStyle w:val="IndexLink"/>
                <w:rtl w:val="true"/>
              </w:rPr>
              <w:tab/>
            </w:r>
            <w:r>
              <w:rPr>
                <w:rStyle w:val="IndexLink"/>
              </w:rPr>
              <w:t>215</w:t>
            </w:r>
          </w:hyperlink>
        </w:p>
        <w:p>
          <w:pPr>
            <w:pStyle w:val="Contents3"/>
            <w:tabs>
              <w:tab w:val="clear" w:pos="8459"/>
              <w:tab w:val="right" w:pos="9026" w:leader="dot"/>
            </w:tabs>
            <w:rPr/>
          </w:pPr>
          <w:hyperlink w:anchor="__RefHeading___Toc16901510_1280447820">
            <w:r>
              <w:rPr>
                <w:webHidden/>
                <w:rStyle w:val="IndexLink"/>
                <w:rtl w:val="true"/>
              </w:rPr>
              <w:t xml:space="preserve">المبحث السادس </w:t>
            </w:r>
            <w:r>
              <w:rPr>
                <w:rStyle w:val="IndexLink"/>
                <w:rtl w:val="true"/>
              </w:rPr>
              <w:t xml:space="preserve">: </w:t>
            </w:r>
            <w:r>
              <w:rPr>
                <w:rStyle w:val="IndexLink"/>
                <w:rtl w:val="true"/>
              </w:rPr>
              <w:t>التخطيط والتنمية الاجتماعية</w:t>
            </w:r>
            <w:r>
              <w:rPr>
                <w:rStyle w:val="IndexLink"/>
                <w:rtl w:val="true"/>
              </w:rPr>
              <w:tab/>
            </w:r>
            <w:r>
              <w:rPr>
                <w:rStyle w:val="IndexLink"/>
              </w:rPr>
              <w:t>228</w:t>
            </w:r>
          </w:hyperlink>
        </w:p>
        <w:p>
          <w:pPr>
            <w:pStyle w:val="Contents3"/>
            <w:tabs>
              <w:tab w:val="clear" w:pos="8459"/>
              <w:tab w:val="right" w:pos="9026" w:leader="dot"/>
            </w:tabs>
            <w:rPr/>
          </w:pPr>
          <w:hyperlink w:anchor="__RefHeading___Toc16901512_1280447820">
            <w:r>
              <w:rPr>
                <w:webHidden/>
                <w:rStyle w:val="IndexLink"/>
                <w:rtl w:val="true"/>
              </w:rPr>
              <w:t>المبحث السابع</w:t>
            </w:r>
            <w:r>
              <w:rPr>
                <w:rStyle w:val="IndexLink"/>
                <w:rtl w:val="true"/>
              </w:rPr>
              <w:t xml:space="preserve">: </w:t>
            </w:r>
            <w:r>
              <w:rPr>
                <w:rStyle w:val="IndexLink"/>
                <w:rtl w:val="true"/>
              </w:rPr>
              <w:t>السياسة الاجتماعية وأثرها على مسيرة المجتمع</w:t>
            </w:r>
            <w:r>
              <w:rPr>
                <w:rStyle w:val="IndexLink"/>
                <w:rtl w:val="true"/>
              </w:rPr>
              <w:tab/>
            </w:r>
            <w:r>
              <w:rPr>
                <w:rStyle w:val="IndexLink"/>
              </w:rPr>
              <w:t>239</w:t>
            </w:r>
          </w:hyperlink>
        </w:p>
        <w:p>
          <w:pPr>
            <w:pStyle w:val="Contents3"/>
            <w:tabs>
              <w:tab w:val="clear" w:pos="8459"/>
              <w:tab w:val="right" w:pos="9026" w:leader="dot"/>
            </w:tabs>
            <w:rPr/>
          </w:pPr>
          <w:hyperlink w:anchor="__RefHeading___Toc16901514_1280447820">
            <w:r>
              <w:rPr>
                <w:webHidden/>
                <w:rStyle w:val="IndexLink"/>
                <w:rtl w:val="true"/>
              </w:rPr>
              <w:t xml:space="preserve">المبحث الثامن </w:t>
            </w:r>
            <w:r>
              <w:rPr>
                <w:rStyle w:val="IndexLink"/>
                <w:rtl w:val="true"/>
              </w:rPr>
              <w:t xml:space="preserve">: </w:t>
            </w:r>
            <w:r>
              <w:rPr>
                <w:rStyle w:val="IndexLink"/>
                <w:rtl w:val="true"/>
              </w:rPr>
              <w:t>التغير السياسي والمجتمع</w:t>
            </w:r>
            <w:r>
              <w:rPr>
                <w:rStyle w:val="IndexLink"/>
                <w:rtl w:val="true"/>
              </w:rPr>
              <w:tab/>
            </w:r>
            <w:r>
              <w:rPr>
                <w:rStyle w:val="IndexLink"/>
              </w:rPr>
              <w:t>244</w:t>
            </w:r>
          </w:hyperlink>
        </w:p>
        <w:p>
          <w:pPr>
            <w:pStyle w:val="Contents2"/>
            <w:tabs>
              <w:tab w:val="clear" w:pos="8743"/>
              <w:tab w:val="right" w:pos="9026" w:leader="dot"/>
            </w:tabs>
            <w:rPr/>
          </w:pPr>
          <w:hyperlink w:anchor="__RefHeading___Toc16901516_1280447820">
            <w:r>
              <w:rPr>
                <w:webHidden/>
                <w:rStyle w:val="IndexLink"/>
                <w:rtl w:val="true"/>
              </w:rPr>
              <w:t>الفصل السادس</w:t>
            </w:r>
            <w:r>
              <w:rPr>
                <w:rStyle w:val="IndexLink"/>
                <w:rtl w:val="true"/>
              </w:rPr>
              <w:t xml:space="preserve">: </w:t>
            </w:r>
            <w:r>
              <w:rPr>
                <w:rStyle w:val="IndexLink"/>
                <w:rtl w:val="true"/>
              </w:rPr>
              <w:t>النظرة الطبقية بين نهج البلاغة وعلم الاجتماع الحديث</w:t>
            </w:r>
            <w:r>
              <w:rPr>
                <w:rStyle w:val="IndexLink"/>
                <w:rtl w:val="true"/>
              </w:rPr>
              <w:tab/>
            </w:r>
            <w:r>
              <w:rPr>
                <w:rStyle w:val="IndexLink"/>
              </w:rPr>
              <w:t>256</w:t>
            </w:r>
          </w:hyperlink>
        </w:p>
        <w:p>
          <w:pPr>
            <w:pStyle w:val="Contents2"/>
            <w:tabs>
              <w:tab w:val="clear" w:pos="8743"/>
              <w:tab w:val="right" w:pos="9026" w:leader="dot"/>
            </w:tabs>
            <w:rPr/>
          </w:pPr>
          <w:hyperlink w:anchor="__RefHeading___Toc16901518_1280447820">
            <w:r>
              <w:rPr>
                <w:webHidden/>
                <w:rStyle w:val="IndexLink"/>
                <w:rtl w:val="true"/>
              </w:rPr>
              <w:t>الفصل السابع</w:t>
            </w:r>
            <w:r>
              <w:rPr>
                <w:rStyle w:val="IndexLink"/>
                <w:rtl w:val="true"/>
              </w:rPr>
              <w:t xml:space="preserve">: </w:t>
            </w:r>
            <w:r>
              <w:rPr>
                <w:rStyle w:val="IndexLink"/>
                <w:rtl w:val="true"/>
              </w:rPr>
              <w:t>دور الاقتصاد في بناء المجتمع</w:t>
            </w:r>
            <w:r>
              <w:rPr>
                <w:rStyle w:val="IndexLink"/>
                <w:rtl w:val="true"/>
              </w:rPr>
              <w:tab/>
            </w:r>
            <w:r>
              <w:rPr>
                <w:rStyle w:val="IndexLink"/>
              </w:rPr>
              <w:t>292</w:t>
            </w:r>
          </w:hyperlink>
        </w:p>
        <w:p>
          <w:pPr>
            <w:pStyle w:val="Contents3"/>
            <w:tabs>
              <w:tab w:val="clear" w:pos="8459"/>
              <w:tab w:val="right" w:pos="9026" w:leader="dot"/>
            </w:tabs>
            <w:rPr/>
          </w:pPr>
          <w:hyperlink w:anchor="__RefHeading___Toc16901520_1280447820">
            <w:r>
              <w:rPr>
                <w:webHidden/>
                <w:rStyle w:val="IndexLink"/>
                <w:rtl w:val="true"/>
              </w:rPr>
              <w:t>إشارة</w:t>
            </w:r>
            <w:r>
              <w:rPr>
                <w:rStyle w:val="IndexLink"/>
                <w:rtl w:val="true"/>
              </w:rPr>
              <w:t>:</w:t>
              <w:tab/>
            </w:r>
            <w:r>
              <w:rPr>
                <w:rStyle w:val="IndexLink"/>
              </w:rPr>
              <w:t>292</w:t>
            </w:r>
          </w:hyperlink>
        </w:p>
        <w:p>
          <w:pPr>
            <w:pStyle w:val="Contents3"/>
            <w:tabs>
              <w:tab w:val="clear" w:pos="8459"/>
              <w:tab w:val="right" w:pos="9026" w:leader="dot"/>
            </w:tabs>
            <w:rPr/>
          </w:pPr>
          <w:hyperlink w:anchor="__RefHeading___Toc16901522_1280447820">
            <w:r>
              <w:rPr>
                <w:webHidden/>
                <w:rStyle w:val="IndexLink"/>
                <w:rtl w:val="true"/>
              </w:rPr>
              <w:t>المبحث الأول</w:t>
            </w:r>
            <w:r>
              <w:rPr>
                <w:rStyle w:val="IndexLink"/>
                <w:rtl w:val="true"/>
              </w:rPr>
              <w:t xml:space="preserve">: </w:t>
            </w:r>
            <w:r>
              <w:rPr>
                <w:rStyle w:val="IndexLink"/>
                <w:rtl w:val="true"/>
              </w:rPr>
              <w:t>الجانب الاقتصادي والمجتمع</w:t>
            </w:r>
            <w:r>
              <w:rPr>
                <w:rStyle w:val="IndexLink"/>
                <w:rtl w:val="true"/>
              </w:rPr>
              <w:tab/>
            </w:r>
            <w:r>
              <w:rPr>
                <w:rStyle w:val="IndexLink"/>
              </w:rPr>
              <w:t>293</w:t>
            </w:r>
          </w:hyperlink>
        </w:p>
        <w:p>
          <w:pPr>
            <w:pStyle w:val="Contents3"/>
            <w:tabs>
              <w:tab w:val="clear" w:pos="8459"/>
              <w:tab w:val="right" w:pos="9026" w:leader="dot"/>
            </w:tabs>
            <w:rPr/>
          </w:pPr>
          <w:hyperlink w:anchor="__RefHeading___Toc16901524_1280447820">
            <w:r>
              <w:rPr>
                <w:webHidden/>
                <w:rStyle w:val="IndexLink"/>
                <w:rtl w:val="true"/>
              </w:rPr>
              <w:t>المبحث الثاني</w:t>
            </w:r>
            <w:r>
              <w:rPr>
                <w:rStyle w:val="IndexLink"/>
                <w:rtl w:val="true"/>
              </w:rPr>
              <w:t xml:space="preserve">: </w:t>
            </w:r>
            <w:r>
              <w:rPr>
                <w:rStyle w:val="IndexLink"/>
                <w:rtl w:val="true"/>
              </w:rPr>
              <w:t>المضامين الاجتماعية لجباية الأموال على مستوى الدولة</w:t>
            </w:r>
            <w:r>
              <w:rPr>
                <w:rStyle w:val="IndexLink"/>
                <w:rtl w:val="true"/>
              </w:rPr>
              <w:tab/>
            </w:r>
            <w:r>
              <w:rPr>
                <w:rStyle w:val="IndexLink"/>
              </w:rPr>
              <w:t>311</w:t>
            </w:r>
          </w:hyperlink>
        </w:p>
        <w:p>
          <w:pPr>
            <w:pStyle w:val="Contents3"/>
            <w:tabs>
              <w:tab w:val="clear" w:pos="8459"/>
              <w:tab w:val="right" w:pos="9026" w:leader="dot"/>
            </w:tabs>
            <w:rPr/>
          </w:pPr>
          <w:hyperlink w:anchor="__RefHeading___Toc16901526_1280447820">
            <w:r>
              <w:rPr>
                <w:webHidden/>
                <w:rStyle w:val="IndexLink"/>
                <w:rtl w:val="true"/>
              </w:rPr>
              <w:t>المبحث الثالث</w:t>
            </w:r>
            <w:r>
              <w:rPr>
                <w:rStyle w:val="IndexLink"/>
                <w:rtl w:val="true"/>
              </w:rPr>
              <w:t xml:space="preserve">: </w:t>
            </w:r>
            <w:r>
              <w:rPr>
                <w:rStyle w:val="IndexLink"/>
                <w:rtl w:val="true"/>
              </w:rPr>
              <w:t>العمل والمضامين الاجتماعية</w:t>
            </w:r>
            <w:r>
              <w:rPr>
                <w:rStyle w:val="IndexLink"/>
                <w:rtl w:val="true"/>
              </w:rPr>
              <w:tab/>
            </w:r>
            <w:r>
              <w:rPr>
                <w:rStyle w:val="IndexLink"/>
              </w:rPr>
              <w:t>323</w:t>
            </w:r>
          </w:hyperlink>
        </w:p>
        <w:p>
          <w:pPr>
            <w:pStyle w:val="Contents3"/>
            <w:tabs>
              <w:tab w:val="clear" w:pos="8459"/>
              <w:tab w:val="right" w:pos="9026" w:leader="dot"/>
            </w:tabs>
            <w:rPr/>
          </w:pPr>
          <w:hyperlink w:anchor="__RefHeading___Toc16901528_1280447820">
            <w:r>
              <w:rPr>
                <w:webHidden/>
                <w:rStyle w:val="IndexLink"/>
                <w:rtl w:val="true"/>
              </w:rPr>
              <w:t>المبحث الرابع</w:t>
            </w:r>
            <w:r>
              <w:rPr>
                <w:rStyle w:val="IndexLink"/>
                <w:rtl w:val="true"/>
              </w:rPr>
              <w:t xml:space="preserve">: </w:t>
            </w:r>
            <w:r>
              <w:rPr>
                <w:rStyle w:val="IndexLink"/>
                <w:rtl w:val="true"/>
              </w:rPr>
              <w:t>العلم وأهميته الاجتماعية والاقتصادية</w:t>
            </w:r>
            <w:r>
              <w:rPr>
                <w:rStyle w:val="IndexLink"/>
                <w:rtl w:val="true"/>
              </w:rPr>
              <w:tab/>
            </w:r>
            <w:r>
              <w:rPr>
                <w:rStyle w:val="IndexLink"/>
              </w:rPr>
              <w:t>337</w:t>
            </w:r>
          </w:hyperlink>
        </w:p>
        <w:p>
          <w:pPr>
            <w:pStyle w:val="Contents3"/>
            <w:tabs>
              <w:tab w:val="clear" w:pos="8459"/>
              <w:tab w:val="right" w:pos="9026" w:leader="dot"/>
            </w:tabs>
            <w:rPr/>
          </w:pPr>
          <w:hyperlink w:anchor="__RefHeading___Toc16901530_1280447820">
            <w:r>
              <w:rPr>
                <w:webHidden/>
                <w:rStyle w:val="IndexLink"/>
                <w:rtl w:val="true"/>
              </w:rPr>
              <w:t>المبحث الخامس</w:t>
            </w:r>
            <w:r>
              <w:rPr>
                <w:rStyle w:val="IndexLink"/>
                <w:rtl w:val="true"/>
              </w:rPr>
              <w:t xml:space="preserve">: </w:t>
            </w:r>
            <w:r>
              <w:rPr>
                <w:rStyle w:val="IndexLink"/>
                <w:rtl w:val="true"/>
              </w:rPr>
              <w:t>البخل وتأثيره الاجتماعي</w:t>
            </w:r>
            <w:r>
              <w:rPr>
                <w:rStyle w:val="IndexLink"/>
                <w:rtl w:val="true"/>
              </w:rPr>
              <w:tab/>
            </w:r>
            <w:r>
              <w:rPr>
                <w:rStyle w:val="IndexLink"/>
              </w:rPr>
              <w:t>343</w:t>
            </w:r>
          </w:hyperlink>
        </w:p>
        <w:p>
          <w:pPr>
            <w:pStyle w:val="Contents2"/>
            <w:tabs>
              <w:tab w:val="clear" w:pos="8743"/>
              <w:tab w:val="right" w:pos="9026" w:leader="dot"/>
            </w:tabs>
            <w:rPr/>
          </w:pPr>
          <w:hyperlink w:anchor="__RefHeading___Toc16901532_1280447820">
            <w:r>
              <w:rPr>
                <w:webHidden/>
                <w:rStyle w:val="IndexLink"/>
                <w:rtl w:val="true"/>
              </w:rPr>
              <w:t xml:space="preserve">الفصل الثامن </w:t>
            </w:r>
            <w:r>
              <w:rPr>
                <w:rStyle w:val="IndexLink"/>
                <w:rtl w:val="true"/>
              </w:rPr>
              <w:t xml:space="preserve">: </w:t>
            </w:r>
            <w:r>
              <w:rPr>
                <w:rStyle w:val="IndexLink"/>
                <w:rtl w:val="true"/>
              </w:rPr>
              <w:t>العدالة والحق وتأثيرهما على المجتمع</w:t>
            </w:r>
            <w:r>
              <w:rPr>
                <w:rStyle w:val="IndexLink"/>
                <w:rtl w:val="true"/>
              </w:rPr>
              <w:tab/>
            </w:r>
            <w:r>
              <w:rPr>
                <w:rStyle w:val="IndexLink"/>
              </w:rPr>
              <w:t>349</w:t>
            </w:r>
          </w:hyperlink>
        </w:p>
        <w:p>
          <w:pPr>
            <w:pStyle w:val="Contents3"/>
            <w:tabs>
              <w:tab w:val="clear" w:pos="8459"/>
              <w:tab w:val="right" w:pos="9026" w:leader="dot"/>
            </w:tabs>
            <w:rPr/>
          </w:pPr>
          <w:hyperlink w:anchor="__RefHeading___Toc16901534_1280447820">
            <w:r>
              <w:rPr>
                <w:webHidden/>
                <w:rStyle w:val="IndexLink"/>
                <w:rtl w:val="true"/>
              </w:rPr>
              <w:t>إشارة</w:t>
            </w:r>
            <w:r>
              <w:rPr>
                <w:rStyle w:val="IndexLink"/>
                <w:rtl w:val="true"/>
              </w:rPr>
              <w:t>:</w:t>
              <w:tab/>
            </w:r>
            <w:r>
              <w:rPr>
                <w:rStyle w:val="IndexLink"/>
              </w:rPr>
              <w:t>349</w:t>
            </w:r>
          </w:hyperlink>
        </w:p>
        <w:p>
          <w:pPr>
            <w:pStyle w:val="Contents3"/>
            <w:tabs>
              <w:tab w:val="clear" w:pos="8459"/>
              <w:tab w:val="right" w:pos="9026" w:leader="dot"/>
            </w:tabs>
            <w:rPr/>
          </w:pPr>
          <w:hyperlink w:anchor="__RefHeading___Toc16901536_1280447820">
            <w:r>
              <w:rPr>
                <w:webHidden/>
                <w:rStyle w:val="IndexLink"/>
                <w:rtl w:val="true"/>
              </w:rPr>
              <w:t>المبحث الأول</w:t>
            </w:r>
            <w:r>
              <w:rPr>
                <w:rStyle w:val="IndexLink"/>
                <w:rtl w:val="true"/>
              </w:rPr>
              <w:t xml:space="preserve">: </w:t>
            </w:r>
            <w:r>
              <w:rPr>
                <w:rStyle w:val="IndexLink"/>
                <w:rtl w:val="true"/>
              </w:rPr>
              <w:t>أهمية العدالة لاستقرار المجتمع</w:t>
            </w:r>
            <w:r>
              <w:rPr>
                <w:rStyle w:val="IndexLink"/>
                <w:rtl w:val="true"/>
              </w:rPr>
              <w:tab/>
            </w:r>
            <w:r>
              <w:rPr>
                <w:rStyle w:val="IndexLink"/>
              </w:rPr>
              <w:t>350</w:t>
            </w:r>
          </w:hyperlink>
        </w:p>
        <w:p>
          <w:pPr>
            <w:pStyle w:val="Contents3"/>
            <w:tabs>
              <w:tab w:val="clear" w:pos="8459"/>
              <w:tab w:val="right" w:pos="9026" w:leader="dot"/>
            </w:tabs>
            <w:rPr/>
          </w:pPr>
          <w:hyperlink w:anchor="__RefHeading___Toc16901538_1280447820">
            <w:r>
              <w:rPr>
                <w:webHidden/>
                <w:rStyle w:val="IndexLink"/>
                <w:rtl w:val="true"/>
              </w:rPr>
              <w:t>المبحث الثاني</w:t>
            </w:r>
            <w:r>
              <w:rPr>
                <w:rStyle w:val="IndexLink"/>
                <w:rtl w:val="true"/>
              </w:rPr>
              <w:t xml:space="preserve">: </w:t>
            </w:r>
            <w:r>
              <w:rPr>
                <w:rStyle w:val="IndexLink"/>
                <w:rtl w:val="true"/>
              </w:rPr>
              <w:t>الحق ومستقبل المجتمع</w:t>
            </w:r>
            <w:r>
              <w:rPr>
                <w:rStyle w:val="IndexLink"/>
                <w:rtl w:val="true"/>
              </w:rPr>
              <w:tab/>
            </w:r>
            <w:r>
              <w:rPr>
                <w:rStyle w:val="IndexLink"/>
              </w:rPr>
              <w:t>358</w:t>
            </w:r>
          </w:hyperlink>
        </w:p>
        <w:p>
          <w:pPr>
            <w:pStyle w:val="Contents2"/>
            <w:tabs>
              <w:tab w:val="clear" w:pos="8743"/>
              <w:tab w:val="right" w:pos="9026" w:leader="dot"/>
            </w:tabs>
            <w:rPr/>
          </w:pPr>
          <w:hyperlink w:anchor="__RefHeading___Toc16901540_1280447820">
            <w:r>
              <w:rPr>
                <w:webHidden/>
                <w:rStyle w:val="IndexLink"/>
                <w:rtl w:val="true"/>
              </w:rPr>
              <w:t>الفصل التاسع</w:t>
            </w:r>
            <w:r>
              <w:rPr>
                <w:rStyle w:val="IndexLink"/>
                <w:rtl w:val="true"/>
              </w:rPr>
              <w:t xml:space="preserve">: </w:t>
            </w:r>
            <w:r>
              <w:rPr>
                <w:rStyle w:val="IndexLink"/>
                <w:rtl w:val="true"/>
              </w:rPr>
              <w:t>الجهاد والحرب والمجتمع</w:t>
            </w:r>
            <w:r>
              <w:rPr>
                <w:rStyle w:val="IndexLink"/>
                <w:rtl w:val="true"/>
              </w:rPr>
              <w:tab/>
            </w:r>
            <w:r>
              <w:rPr>
                <w:rStyle w:val="IndexLink"/>
              </w:rPr>
              <w:t>372</w:t>
            </w:r>
          </w:hyperlink>
        </w:p>
        <w:p>
          <w:pPr>
            <w:pStyle w:val="Contents3"/>
            <w:tabs>
              <w:tab w:val="clear" w:pos="8459"/>
              <w:tab w:val="right" w:pos="9026" w:leader="dot"/>
            </w:tabs>
            <w:rPr/>
          </w:pPr>
          <w:hyperlink w:anchor="__RefHeading___Toc16901542_1280447820">
            <w:r>
              <w:rPr>
                <w:webHidden/>
                <w:rStyle w:val="IndexLink"/>
                <w:rtl w:val="true"/>
              </w:rPr>
              <w:t>إشارة</w:t>
            </w:r>
            <w:r>
              <w:rPr>
                <w:rStyle w:val="IndexLink"/>
                <w:rtl w:val="true"/>
              </w:rPr>
              <w:t>:</w:t>
              <w:tab/>
            </w:r>
            <w:r>
              <w:rPr>
                <w:rStyle w:val="IndexLink"/>
              </w:rPr>
              <w:t>372</w:t>
            </w:r>
          </w:hyperlink>
        </w:p>
        <w:p>
          <w:pPr>
            <w:pStyle w:val="Contents3"/>
            <w:tabs>
              <w:tab w:val="clear" w:pos="8459"/>
              <w:tab w:val="right" w:pos="9026" w:leader="dot"/>
            </w:tabs>
            <w:rPr/>
          </w:pPr>
          <w:hyperlink w:anchor="__RefHeading___Toc16901544_1280447820">
            <w:r>
              <w:rPr>
                <w:webHidden/>
                <w:rStyle w:val="IndexLink"/>
                <w:rtl w:val="true"/>
              </w:rPr>
              <w:t>المبحث الأول</w:t>
            </w:r>
            <w:r>
              <w:rPr>
                <w:rStyle w:val="IndexLink"/>
                <w:rtl w:val="true"/>
              </w:rPr>
              <w:t xml:space="preserve">: </w:t>
            </w:r>
            <w:r>
              <w:rPr>
                <w:rStyle w:val="IndexLink"/>
                <w:rtl w:val="true"/>
              </w:rPr>
              <w:t>الجهاد ومضامينه الاجتماعية</w:t>
            </w:r>
            <w:r>
              <w:rPr>
                <w:rStyle w:val="IndexLink"/>
                <w:rtl w:val="true"/>
              </w:rPr>
              <w:tab/>
            </w:r>
            <w:r>
              <w:rPr>
                <w:rStyle w:val="IndexLink"/>
              </w:rPr>
              <w:t>373</w:t>
            </w:r>
          </w:hyperlink>
        </w:p>
        <w:p>
          <w:pPr>
            <w:pStyle w:val="Contents3"/>
            <w:tabs>
              <w:tab w:val="clear" w:pos="8459"/>
              <w:tab w:val="right" w:pos="9026" w:leader="dot"/>
            </w:tabs>
            <w:rPr/>
          </w:pPr>
          <w:hyperlink w:anchor="__RefHeading___Toc16901546_1280447820">
            <w:r>
              <w:rPr>
                <w:webHidden/>
                <w:rStyle w:val="IndexLink"/>
                <w:rtl w:val="true"/>
              </w:rPr>
              <w:t>المبحث الثاني</w:t>
            </w:r>
            <w:r>
              <w:rPr>
                <w:rStyle w:val="IndexLink"/>
                <w:rtl w:val="true"/>
              </w:rPr>
              <w:t xml:space="preserve">: </w:t>
            </w:r>
            <w:r>
              <w:rPr>
                <w:rStyle w:val="IndexLink"/>
                <w:rtl w:val="true"/>
              </w:rPr>
              <w:t>الحرب وتغير المجتمع</w:t>
            </w:r>
            <w:r>
              <w:rPr>
                <w:rStyle w:val="IndexLink"/>
                <w:rtl w:val="true"/>
              </w:rPr>
              <w:tab/>
            </w:r>
            <w:r>
              <w:rPr>
                <w:rStyle w:val="IndexLink"/>
              </w:rPr>
              <w:t>381</w:t>
            </w:r>
          </w:hyperlink>
        </w:p>
        <w:p>
          <w:pPr>
            <w:pStyle w:val="Contents2"/>
            <w:tabs>
              <w:tab w:val="clear" w:pos="8743"/>
              <w:tab w:val="right" w:pos="9026" w:leader="dot"/>
            </w:tabs>
            <w:rPr/>
          </w:pPr>
          <w:hyperlink w:anchor="__RefHeading___Toc16901548_1280447820">
            <w:r>
              <w:rPr>
                <w:webHidden/>
                <w:rStyle w:val="IndexLink"/>
                <w:rtl w:val="true"/>
              </w:rPr>
              <w:t>الفصل العاشر</w:t>
            </w:r>
            <w:r>
              <w:rPr>
                <w:rStyle w:val="IndexLink"/>
                <w:rtl w:val="true"/>
              </w:rPr>
              <w:t xml:space="preserve">: </w:t>
            </w:r>
            <w:r>
              <w:rPr>
                <w:rStyle w:val="IndexLink"/>
                <w:rtl w:val="true"/>
              </w:rPr>
              <w:t>جوانب من علم الاجتماع الإداري</w:t>
            </w:r>
            <w:r>
              <w:rPr>
                <w:rStyle w:val="IndexLink"/>
                <w:rtl w:val="true"/>
              </w:rPr>
              <w:tab/>
            </w:r>
            <w:r>
              <w:rPr>
                <w:rStyle w:val="IndexLink"/>
              </w:rPr>
              <w:t>398</w:t>
            </w:r>
          </w:hyperlink>
        </w:p>
        <w:p>
          <w:pPr>
            <w:pStyle w:val="Contents3"/>
            <w:tabs>
              <w:tab w:val="clear" w:pos="8459"/>
              <w:tab w:val="right" w:pos="9026" w:leader="dot"/>
            </w:tabs>
            <w:rPr/>
          </w:pPr>
          <w:hyperlink w:anchor="__RefHeading___Toc16901550_1280447820">
            <w:r>
              <w:rPr>
                <w:webHidden/>
                <w:rStyle w:val="IndexLink"/>
                <w:rtl w:val="true"/>
              </w:rPr>
              <w:t>إشارة</w:t>
            </w:r>
            <w:r>
              <w:rPr>
                <w:rStyle w:val="IndexLink"/>
                <w:rtl w:val="true"/>
              </w:rPr>
              <w:t>:</w:t>
              <w:tab/>
            </w:r>
            <w:r>
              <w:rPr>
                <w:rStyle w:val="IndexLink"/>
              </w:rPr>
              <w:t>398</w:t>
            </w:r>
          </w:hyperlink>
        </w:p>
        <w:p>
          <w:pPr>
            <w:pStyle w:val="Contents3"/>
            <w:tabs>
              <w:tab w:val="clear" w:pos="8459"/>
              <w:tab w:val="right" w:pos="9026" w:leader="dot"/>
            </w:tabs>
            <w:rPr/>
          </w:pPr>
          <w:hyperlink w:anchor="__RefHeading___Toc16901552_1280447820">
            <w:r>
              <w:rPr>
                <w:webHidden/>
                <w:rStyle w:val="IndexLink"/>
                <w:rtl w:val="true"/>
              </w:rPr>
              <w:t>المبحث الأول</w:t>
            </w:r>
            <w:r>
              <w:rPr>
                <w:rStyle w:val="IndexLink"/>
                <w:rtl w:val="true"/>
              </w:rPr>
              <w:t xml:space="preserve">: </w:t>
            </w:r>
            <w:r>
              <w:rPr>
                <w:rStyle w:val="IndexLink"/>
                <w:rtl w:val="true"/>
              </w:rPr>
              <w:t>البناء القيادي والمجتمع</w:t>
            </w:r>
            <w:r>
              <w:rPr>
                <w:rStyle w:val="IndexLink"/>
                <w:rtl w:val="true"/>
              </w:rPr>
              <w:tab/>
            </w:r>
            <w:r>
              <w:rPr>
                <w:rStyle w:val="IndexLink"/>
              </w:rPr>
              <w:t>399</w:t>
            </w:r>
          </w:hyperlink>
        </w:p>
        <w:p>
          <w:pPr>
            <w:pStyle w:val="Contents3"/>
            <w:tabs>
              <w:tab w:val="clear" w:pos="8459"/>
              <w:tab w:val="right" w:pos="9026" w:leader="dot"/>
            </w:tabs>
            <w:rPr/>
          </w:pPr>
          <w:hyperlink w:anchor="__RefHeading___Toc16901554_1280447820">
            <w:r>
              <w:rPr>
                <w:webHidden/>
                <w:rStyle w:val="IndexLink"/>
                <w:rtl w:val="true"/>
              </w:rPr>
              <w:t xml:space="preserve">المبحث الثاني </w:t>
            </w:r>
            <w:r>
              <w:rPr>
                <w:rStyle w:val="IndexLink"/>
                <w:rtl w:val="true"/>
              </w:rPr>
              <w:t xml:space="preserve">: </w:t>
            </w:r>
            <w:r>
              <w:rPr>
                <w:rStyle w:val="IndexLink"/>
                <w:rtl w:val="true"/>
              </w:rPr>
              <w:t>الشخصية القيادية والتماسك الاجتماعي</w:t>
            </w:r>
            <w:r>
              <w:rPr>
                <w:rStyle w:val="IndexLink"/>
                <w:rtl w:val="true"/>
              </w:rPr>
              <w:tab/>
            </w:r>
            <w:r>
              <w:rPr>
                <w:rStyle w:val="IndexLink"/>
              </w:rPr>
              <w:t>403</w:t>
            </w:r>
          </w:hyperlink>
        </w:p>
        <w:p>
          <w:pPr>
            <w:pStyle w:val="Contents3"/>
            <w:tabs>
              <w:tab w:val="clear" w:pos="8459"/>
              <w:tab w:val="right" w:pos="9026" w:leader="dot"/>
            </w:tabs>
            <w:rPr/>
          </w:pPr>
          <w:hyperlink w:anchor="__RefHeading___Toc16901556_1280447820">
            <w:r>
              <w:rPr>
                <w:webHidden/>
                <w:rStyle w:val="IndexLink"/>
                <w:rtl w:val="true"/>
              </w:rPr>
              <w:t>المبحث الثالث</w:t>
            </w:r>
            <w:r>
              <w:rPr>
                <w:rStyle w:val="IndexLink"/>
                <w:rtl w:val="true"/>
              </w:rPr>
              <w:t xml:space="preserve">: </w:t>
            </w:r>
            <w:r>
              <w:rPr>
                <w:rStyle w:val="IndexLink"/>
                <w:rtl w:val="true"/>
              </w:rPr>
              <w:t>الحقوق والواجبات المتبادلة بين القائد والمجتمع</w:t>
            </w:r>
            <w:r>
              <w:rPr>
                <w:rStyle w:val="IndexLink"/>
                <w:rtl w:val="true"/>
              </w:rPr>
              <w:tab/>
            </w:r>
            <w:r>
              <w:rPr>
                <w:rStyle w:val="IndexLink"/>
              </w:rPr>
              <w:t>411</w:t>
            </w:r>
          </w:hyperlink>
        </w:p>
        <w:p>
          <w:pPr>
            <w:pStyle w:val="Contents3"/>
            <w:tabs>
              <w:tab w:val="clear" w:pos="8459"/>
              <w:tab w:val="right" w:pos="9026" w:leader="dot"/>
            </w:tabs>
            <w:rPr/>
          </w:pPr>
          <w:hyperlink w:anchor="__RefHeading___Toc16901558_1280447820">
            <w:r>
              <w:rPr>
                <w:webHidden/>
                <w:rStyle w:val="IndexLink"/>
                <w:rtl w:val="true"/>
              </w:rPr>
              <w:t xml:space="preserve">المبحث الرابع </w:t>
            </w:r>
            <w:r>
              <w:rPr>
                <w:rStyle w:val="IndexLink"/>
                <w:rtl w:val="true"/>
              </w:rPr>
              <w:t>:</w:t>
            </w:r>
            <w:r>
              <w:rPr>
                <w:rStyle w:val="IndexLink"/>
                <w:rtl w:val="true"/>
              </w:rPr>
              <w:t>إختيار المجتمع لقائدهم</w:t>
            </w:r>
            <w:r>
              <w:rPr>
                <w:rStyle w:val="IndexLink"/>
                <w:rtl w:val="true"/>
              </w:rPr>
              <w:tab/>
            </w:r>
            <w:r>
              <w:rPr>
                <w:rStyle w:val="IndexLink"/>
              </w:rPr>
              <w:t>417</w:t>
            </w:r>
          </w:hyperlink>
        </w:p>
        <w:p>
          <w:pPr>
            <w:pStyle w:val="Contents2"/>
            <w:tabs>
              <w:tab w:val="clear" w:pos="8743"/>
              <w:tab w:val="right" w:pos="9026" w:leader="dot"/>
            </w:tabs>
            <w:rPr/>
          </w:pPr>
          <w:hyperlink w:anchor="__RefHeading___Toc16901560_1280447820">
            <w:r>
              <w:rPr>
                <w:webHidden/>
                <w:rStyle w:val="IndexLink"/>
                <w:rtl w:val="true"/>
              </w:rPr>
              <w:t>الفصل الحادي عشر</w:t>
            </w:r>
            <w:r>
              <w:rPr>
                <w:rStyle w:val="IndexLink"/>
                <w:rtl w:val="true"/>
              </w:rPr>
              <w:t xml:space="preserve">: </w:t>
            </w:r>
            <w:r>
              <w:rPr>
                <w:rStyle w:val="IndexLink"/>
                <w:rtl w:val="true"/>
              </w:rPr>
              <w:t>بعض فروع علم الاجتماع</w:t>
            </w:r>
            <w:r>
              <w:rPr>
                <w:rStyle w:val="IndexLink"/>
                <w:rtl w:val="true"/>
              </w:rPr>
              <w:tab/>
            </w:r>
            <w:r>
              <w:rPr>
                <w:rStyle w:val="IndexLink"/>
              </w:rPr>
              <w:t>421</w:t>
            </w:r>
          </w:hyperlink>
        </w:p>
        <w:p>
          <w:pPr>
            <w:pStyle w:val="Contents3"/>
            <w:tabs>
              <w:tab w:val="clear" w:pos="8459"/>
              <w:tab w:val="right" w:pos="9026" w:leader="dot"/>
            </w:tabs>
            <w:rPr/>
          </w:pPr>
          <w:hyperlink w:anchor="__RefHeading___Toc16901562_1280447820">
            <w:r>
              <w:rPr>
                <w:webHidden/>
                <w:rStyle w:val="IndexLink"/>
                <w:rtl w:val="true"/>
              </w:rPr>
              <w:t>إشارة</w:t>
            </w:r>
            <w:r>
              <w:rPr>
                <w:rStyle w:val="IndexLink"/>
                <w:rtl w:val="true"/>
              </w:rPr>
              <w:t>:</w:t>
              <w:tab/>
            </w:r>
            <w:r>
              <w:rPr>
                <w:rStyle w:val="IndexLink"/>
              </w:rPr>
              <w:t>421</w:t>
            </w:r>
          </w:hyperlink>
        </w:p>
        <w:p>
          <w:pPr>
            <w:pStyle w:val="Contents3"/>
            <w:tabs>
              <w:tab w:val="clear" w:pos="8459"/>
              <w:tab w:val="right" w:pos="9026" w:leader="dot"/>
            </w:tabs>
            <w:rPr/>
          </w:pPr>
          <w:hyperlink w:anchor="__RefHeading___Toc16901564_1280447820">
            <w:r>
              <w:rPr>
                <w:webHidden/>
                <w:rStyle w:val="IndexLink"/>
                <w:rtl w:val="true"/>
              </w:rPr>
              <w:t>المبحث الأول</w:t>
            </w:r>
            <w:r>
              <w:rPr>
                <w:rStyle w:val="IndexLink"/>
                <w:rtl w:val="true"/>
              </w:rPr>
              <w:t xml:space="preserve">: </w:t>
            </w:r>
            <w:r>
              <w:rPr>
                <w:rStyle w:val="IndexLink"/>
                <w:rtl w:val="true"/>
              </w:rPr>
              <w:t>علم الاجتماع الاقتصادي</w:t>
            </w:r>
            <w:r>
              <w:rPr>
                <w:rStyle w:val="IndexLink"/>
                <w:rtl w:val="true"/>
              </w:rPr>
              <w:tab/>
            </w:r>
            <w:r>
              <w:rPr>
                <w:rStyle w:val="IndexLink"/>
              </w:rPr>
              <w:t>422</w:t>
            </w:r>
          </w:hyperlink>
        </w:p>
        <w:p>
          <w:pPr>
            <w:pStyle w:val="Contents3"/>
            <w:tabs>
              <w:tab w:val="clear" w:pos="8459"/>
              <w:tab w:val="right" w:pos="9026" w:leader="dot"/>
            </w:tabs>
            <w:rPr/>
          </w:pPr>
          <w:hyperlink w:anchor="__RefHeading___Toc16901566_1280447820">
            <w:r>
              <w:rPr>
                <w:webHidden/>
                <w:rStyle w:val="IndexLink"/>
                <w:rtl w:val="true"/>
              </w:rPr>
              <w:t>المبحث الثاني</w:t>
            </w:r>
            <w:r>
              <w:rPr>
                <w:rStyle w:val="IndexLink"/>
                <w:rtl w:val="true"/>
              </w:rPr>
              <w:t xml:space="preserve">: </w:t>
            </w:r>
            <w:r>
              <w:rPr>
                <w:rStyle w:val="IndexLink"/>
                <w:rtl w:val="true"/>
              </w:rPr>
              <w:t>علم الاجتماع الصناعي</w:t>
            </w:r>
            <w:r>
              <w:rPr>
                <w:rStyle w:val="IndexLink"/>
                <w:rtl w:val="true"/>
              </w:rPr>
              <w:tab/>
            </w:r>
            <w:r>
              <w:rPr>
                <w:rStyle w:val="IndexLink"/>
              </w:rPr>
              <w:t>434</w:t>
            </w:r>
          </w:hyperlink>
        </w:p>
        <w:p>
          <w:pPr>
            <w:pStyle w:val="Contents3"/>
            <w:tabs>
              <w:tab w:val="clear" w:pos="8459"/>
              <w:tab w:val="right" w:pos="9026" w:leader="dot"/>
            </w:tabs>
            <w:rPr/>
          </w:pPr>
          <w:hyperlink w:anchor="__RefHeading___Toc16901568_1280447820">
            <w:r>
              <w:rPr>
                <w:webHidden/>
                <w:rStyle w:val="IndexLink"/>
                <w:rtl w:val="true"/>
              </w:rPr>
              <w:t>المبحث الثالث</w:t>
            </w:r>
            <w:r>
              <w:rPr>
                <w:rStyle w:val="IndexLink"/>
                <w:rtl w:val="true"/>
              </w:rPr>
              <w:t xml:space="preserve">: </w:t>
            </w:r>
            <w:r>
              <w:rPr>
                <w:rStyle w:val="IndexLink"/>
                <w:rtl w:val="true"/>
              </w:rPr>
              <w:t>علم الاجتماع التربوي</w:t>
            </w:r>
            <w:r>
              <w:rPr>
                <w:rStyle w:val="IndexLink"/>
                <w:rtl w:val="true"/>
              </w:rPr>
              <w:tab/>
            </w:r>
            <w:r>
              <w:rPr>
                <w:rStyle w:val="IndexLink"/>
              </w:rPr>
              <w:t>438</w:t>
            </w:r>
          </w:hyperlink>
        </w:p>
        <w:p>
          <w:pPr>
            <w:pStyle w:val="Contents3"/>
            <w:tabs>
              <w:tab w:val="clear" w:pos="8459"/>
              <w:tab w:val="right" w:pos="9026" w:leader="dot"/>
            </w:tabs>
            <w:rPr/>
          </w:pPr>
          <w:hyperlink w:anchor="__RefHeading___Toc16901570_1280447820">
            <w:r>
              <w:rPr>
                <w:webHidden/>
                <w:rStyle w:val="IndexLink"/>
                <w:rtl w:val="true"/>
              </w:rPr>
              <w:t>المبحث الرابع</w:t>
            </w:r>
            <w:r>
              <w:rPr>
                <w:rStyle w:val="IndexLink"/>
                <w:rtl w:val="true"/>
              </w:rPr>
              <w:t xml:space="preserve">: </w:t>
            </w:r>
            <w:r>
              <w:rPr>
                <w:rStyle w:val="IndexLink"/>
                <w:rtl w:val="true"/>
              </w:rPr>
              <w:t>علم الاجتماع الجنائي</w:t>
            </w:r>
            <w:r>
              <w:rPr>
                <w:rStyle w:val="IndexLink"/>
                <w:rtl w:val="true"/>
              </w:rPr>
              <w:tab/>
            </w:r>
            <w:r>
              <w:rPr>
                <w:rStyle w:val="IndexLink"/>
              </w:rPr>
              <w:t>450</w:t>
            </w:r>
          </w:hyperlink>
        </w:p>
        <w:p>
          <w:pPr>
            <w:pStyle w:val="Contents3"/>
            <w:tabs>
              <w:tab w:val="clear" w:pos="8459"/>
              <w:tab w:val="right" w:pos="9026" w:leader="dot"/>
            </w:tabs>
            <w:rPr/>
          </w:pPr>
          <w:hyperlink w:anchor="__RefHeading___Toc16901572_1280447820">
            <w:r>
              <w:rPr>
                <w:webHidden/>
                <w:rStyle w:val="IndexLink"/>
                <w:rtl w:val="true"/>
              </w:rPr>
              <w:t>المبحث الخامس</w:t>
            </w:r>
            <w:r>
              <w:rPr>
                <w:rStyle w:val="IndexLink"/>
                <w:rtl w:val="true"/>
              </w:rPr>
              <w:t xml:space="preserve">: </w:t>
            </w:r>
            <w:r>
              <w:rPr>
                <w:rStyle w:val="IndexLink"/>
                <w:rtl w:val="true"/>
              </w:rPr>
              <w:t>علم الاجتماع البيئي</w:t>
            </w:r>
            <w:r>
              <w:rPr>
                <w:rStyle w:val="IndexLink"/>
                <w:rtl w:val="true"/>
              </w:rPr>
              <w:tab/>
            </w:r>
            <w:r>
              <w:rPr>
                <w:rStyle w:val="IndexLink"/>
              </w:rPr>
              <w:t>454</w:t>
            </w:r>
          </w:hyperlink>
        </w:p>
        <w:p>
          <w:pPr>
            <w:pStyle w:val="Contents3"/>
            <w:tabs>
              <w:tab w:val="clear" w:pos="8459"/>
              <w:tab w:val="right" w:pos="9026" w:leader="dot"/>
            </w:tabs>
            <w:rPr/>
          </w:pPr>
          <w:hyperlink w:anchor="__RefHeading___Toc16901574_1280447820">
            <w:r>
              <w:rPr>
                <w:webHidden/>
                <w:rStyle w:val="IndexLink"/>
                <w:rtl w:val="true"/>
              </w:rPr>
              <w:t xml:space="preserve">المبحث السادس </w:t>
            </w:r>
            <w:r>
              <w:rPr>
                <w:rStyle w:val="IndexLink"/>
                <w:rtl w:val="true"/>
              </w:rPr>
              <w:t xml:space="preserve">: </w:t>
            </w:r>
            <w:r>
              <w:rPr>
                <w:rStyle w:val="IndexLink"/>
                <w:rtl w:val="true"/>
              </w:rPr>
              <w:t>علم الاجتماع الصحي والطبي</w:t>
            </w:r>
            <w:r>
              <w:rPr>
                <w:rStyle w:val="IndexLink"/>
                <w:rtl w:val="true"/>
              </w:rPr>
              <w:tab/>
            </w:r>
            <w:r>
              <w:rPr>
                <w:rStyle w:val="IndexLink"/>
              </w:rPr>
              <w:t>468</w:t>
            </w:r>
          </w:hyperlink>
        </w:p>
        <w:p>
          <w:pPr>
            <w:pStyle w:val="Contents2"/>
            <w:tabs>
              <w:tab w:val="clear" w:pos="8743"/>
              <w:tab w:val="right" w:pos="9026" w:leader="dot"/>
            </w:tabs>
            <w:rPr/>
          </w:pPr>
          <w:hyperlink w:anchor="__RefHeading___Toc16901576_1280447820">
            <w:r>
              <w:rPr>
                <w:webHidden/>
                <w:rStyle w:val="IndexLink"/>
                <w:rtl w:val="true"/>
              </w:rPr>
              <w:t xml:space="preserve">الفصل الثاني عشر </w:t>
            </w:r>
            <w:r>
              <w:rPr>
                <w:rStyle w:val="IndexLink"/>
                <w:rtl w:val="true"/>
              </w:rPr>
              <w:t xml:space="preserve">: </w:t>
            </w:r>
            <w:r>
              <w:rPr>
                <w:rStyle w:val="IndexLink"/>
                <w:rtl w:val="true"/>
              </w:rPr>
              <w:t>قويم المفاهيم الاجتماعية بين علم الاجتماع ونهج البلاغة</w:t>
            </w:r>
            <w:r>
              <w:rPr>
                <w:rStyle w:val="IndexLink"/>
                <w:rtl w:val="true"/>
              </w:rPr>
              <w:tab/>
            </w:r>
            <w:r>
              <w:rPr>
                <w:rStyle w:val="IndexLink"/>
              </w:rPr>
              <w:t>482</w:t>
            </w:r>
          </w:hyperlink>
        </w:p>
        <w:p>
          <w:pPr>
            <w:pStyle w:val="Contents3"/>
            <w:tabs>
              <w:tab w:val="clear" w:pos="8459"/>
              <w:tab w:val="right" w:pos="9026" w:leader="dot"/>
            </w:tabs>
            <w:rPr/>
          </w:pPr>
          <w:hyperlink w:anchor="__RefHeading___Toc16901578_1280447820">
            <w:r>
              <w:rPr>
                <w:webHidden/>
                <w:rStyle w:val="IndexLink"/>
                <w:rtl w:val="true"/>
              </w:rPr>
              <w:t>إشارة</w:t>
            </w:r>
            <w:r>
              <w:rPr>
                <w:rStyle w:val="IndexLink"/>
                <w:rtl w:val="true"/>
              </w:rPr>
              <w:t>:</w:t>
              <w:tab/>
            </w:r>
            <w:r>
              <w:rPr>
                <w:rStyle w:val="IndexLink"/>
              </w:rPr>
              <w:t>482</w:t>
            </w:r>
          </w:hyperlink>
        </w:p>
        <w:p>
          <w:pPr>
            <w:pStyle w:val="Contents3"/>
            <w:tabs>
              <w:tab w:val="clear" w:pos="8459"/>
              <w:tab w:val="right" w:pos="9026" w:leader="dot"/>
            </w:tabs>
            <w:rPr/>
          </w:pPr>
          <w:hyperlink w:anchor="__RefHeading___Toc16901580_1280447820">
            <w:r>
              <w:rPr>
                <w:webHidden/>
                <w:rStyle w:val="IndexLink"/>
                <w:rtl w:val="true"/>
              </w:rPr>
              <w:t>المبحث الأول</w:t>
            </w:r>
            <w:r>
              <w:rPr>
                <w:rStyle w:val="IndexLink"/>
                <w:rtl w:val="true"/>
              </w:rPr>
              <w:t xml:space="preserve">: </w:t>
            </w:r>
            <w:r>
              <w:rPr>
                <w:rStyle w:val="IndexLink"/>
                <w:rtl w:val="true"/>
              </w:rPr>
              <w:t>العقل بين علم الاجتماع ونهج البلاغة</w:t>
            </w:r>
            <w:r>
              <w:rPr>
                <w:rStyle w:val="IndexLink"/>
                <w:rtl w:val="true"/>
              </w:rPr>
              <w:tab/>
            </w:r>
            <w:r>
              <w:rPr>
                <w:rStyle w:val="IndexLink"/>
              </w:rPr>
              <w:t>483</w:t>
            </w:r>
          </w:hyperlink>
        </w:p>
        <w:p>
          <w:pPr>
            <w:pStyle w:val="Contents3"/>
            <w:tabs>
              <w:tab w:val="clear" w:pos="8459"/>
              <w:tab w:val="right" w:pos="9026" w:leader="dot"/>
            </w:tabs>
            <w:rPr/>
          </w:pPr>
          <w:hyperlink w:anchor="__RefHeading___Toc16901582_1280447820">
            <w:r>
              <w:rPr>
                <w:webHidden/>
                <w:rStyle w:val="IndexLink"/>
                <w:rtl w:val="true"/>
              </w:rPr>
              <w:t>المبحث الثاني</w:t>
            </w:r>
            <w:r>
              <w:rPr>
                <w:rStyle w:val="IndexLink"/>
                <w:rtl w:val="true"/>
              </w:rPr>
              <w:t xml:space="preserve">: </w:t>
            </w:r>
            <w:r>
              <w:rPr>
                <w:rStyle w:val="IndexLink"/>
                <w:rtl w:val="true"/>
              </w:rPr>
              <w:t>الوعي الاجتماعي وأهميته</w:t>
            </w:r>
            <w:r>
              <w:rPr>
                <w:rStyle w:val="IndexLink"/>
                <w:rtl w:val="true"/>
              </w:rPr>
              <w:tab/>
            </w:r>
            <w:r>
              <w:rPr>
                <w:rStyle w:val="IndexLink"/>
              </w:rPr>
              <w:t>492</w:t>
            </w:r>
          </w:hyperlink>
        </w:p>
        <w:p>
          <w:pPr>
            <w:pStyle w:val="Contents3"/>
            <w:tabs>
              <w:tab w:val="clear" w:pos="8459"/>
              <w:tab w:val="right" w:pos="9026" w:leader="dot"/>
            </w:tabs>
            <w:rPr/>
          </w:pPr>
          <w:hyperlink w:anchor="__RefHeading___Toc16901584_1280447820">
            <w:r>
              <w:rPr>
                <w:webHidden/>
                <w:rStyle w:val="IndexLink"/>
                <w:rtl w:val="true"/>
              </w:rPr>
              <w:t>المبحث الثالث</w:t>
            </w:r>
            <w:r>
              <w:rPr>
                <w:rStyle w:val="IndexLink"/>
                <w:rtl w:val="true"/>
              </w:rPr>
              <w:t xml:space="preserve">: </w:t>
            </w:r>
            <w:r>
              <w:rPr>
                <w:rStyle w:val="IndexLink"/>
                <w:rtl w:val="true"/>
              </w:rPr>
              <w:t>الإيمان والمجتمع</w:t>
            </w:r>
            <w:r>
              <w:rPr>
                <w:rStyle w:val="IndexLink"/>
                <w:rtl w:val="true"/>
              </w:rPr>
              <w:tab/>
            </w:r>
            <w:r>
              <w:rPr>
                <w:rStyle w:val="IndexLink"/>
              </w:rPr>
              <w:t>498</w:t>
            </w:r>
          </w:hyperlink>
        </w:p>
        <w:p>
          <w:pPr>
            <w:pStyle w:val="Contents3"/>
            <w:tabs>
              <w:tab w:val="clear" w:pos="8459"/>
              <w:tab w:val="right" w:pos="9026" w:leader="dot"/>
            </w:tabs>
            <w:rPr/>
          </w:pPr>
          <w:hyperlink w:anchor="__RefHeading___Toc16901586_1280447820">
            <w:r>
              <w:rPr>
                <w:webHidden/>
                <w:rStyle w:val="IndexLink"/>
                <w:rtl w:val="true"/>
              </w:rPr>
              <w:t>المبحث الرابع</w:t>
            </w:r>
            <w:r>
              <w:rPr>
                <w:rStyle w:val="IndexLink"/>
                <w:rtl w:val="true"/>
              </w:rPr>
              <w:t xml:space="preserve">: </w:t>
            </w:r>
            <w:r>
              <w:rPr>
                <w:rStyle w:val="IndexLink"/>
                <w:rtl w:val="true"/>
              </w:rPr>
              <w:t>التقوى والمجتمع</w:t>
            </w:r>
            <w:r>
              <w:rPr>
                <w:rStyle w:val="IndexLink"/>
                <w:rtl w:val="true"/>
              </w:rPr>
              <w:tab/>
            </w:r>
            <w:r>
              <w:rPr>
                <w:rStyle w:val="IndexLink"/>
              </w:rPr>
              <w:t>506</w:t>
            </w:r>
          </w:hyperlink>
        </w:p>
        <w:p>
          <w:pPr>
            <w:pStyle w:val="Contents3"/>
            <w:tabs>
              <w:tab w:val="clear" w:pos="8459"/>
              <w:tab w:val="right" w:pos="9026" w:leader="dot"/>
            </w:tabs>
            <w:rPr/>
          </w:pPr>
          <w:hyperlink w:anchor="__RefHeading___Toc16901588_1280447820">
            <w:r>
              <w:rPr>
                <w:webHidden/>
                <w:rStyle w:val="IndexLink"/>
                <w:rtl w:val="true"/>
              </w:rPr>
              <w:t>المبحث الخامس</w:t>
            </w:r>
            <w:r>
              <w:rPr>
                <w:rStyle w:val="IndexLink"/>
                <w:rtl w:val="true"/>
              </w:rPr>
              <w:t xml:space="preserve">: </w:t>
            </w:r>
            <w:r>
              <w:rPr>
                <w:rStyle w:val="IndexLink"/>
                <w:rtl w:val="true"/>
              </w:rPr>
              <w:t>القناعة وأهميتها للفرد والمجتمع</w:t>
            </w:r>
            <w:r>
              <w:rPr>
                <w:rStyle w:val="IndexLink"/>
                <w:rtl w:val="true"/>
              </w:rPr>
              <w:tab/>
            </w:r>
            <w:r>
              <w:rPr>
                <w:rStyle w:val="IndexLink"/>
              </w:rPr>
              <w:t>513</w:t>
            </w:r>
          </w:hyperlink>
        </w:p>
        <w:p>
          <w:pPr>
            <w:pStyle w:val="Contents3"/>
            <w:tabs>
              <w:tab w:val="clear" w:pos="8459"/>
              <w:tab w:val="right" w:pos="9026" w:leader="dot"/>
            </w:tabs>
            <w:rPr/>
          </w:pPr>
          <w:hyperlink w:anchor="__RefHeading___Toc16901590_1280447820">
            <w:r>
              <w:rPr>
                <w:webHidden/>
                <w:rStyle w:val="IndexLink"/>
                <w:rtl w:val="true"/>
              </w:rPr>
              <w:t xml:space="preserve">المبحث السادس </w:t>
            </w:r>
            <w:r>
              <w:rPr>
                <w:rStyle w:val="IndexLink"/>
                <w:rtl w:val="true"/>
              </w:rPr>
              <w:t xml:space="preserve">: </w:t>
            </w:r>
            <w:r>
              <w:rPr>
                <w:rStyle w:val="IndexLink"/>
                <w:rtl w:val="true"/>
              </w:rPr>
              <w:t>التكافل والمضامين الاجتماعية</w:t>
            </w:r>
            <w:r>
              <w:rPr>
                <w:rStyle w:val="IndexLink"/>
                <w:rtl w:val="true"/>
              </w:rPr>
              <w:tab/>
            </w:r>
            <w:r>
              <w:rPr>
                <w:rStyle w:val="IndexLink"/>
              </w:rPr>
              <w:t>516</w:t>
            </w:r>
          </w:hyperlink>
        </w:p>
        <w:p>
          <w:pPr>
            <w:pStyle w:val="Contents3"/>
            <w:tabs>
              <w:tab w:val="clear" w:pos="8459"/>
              <w:tab w:val="right" w:pos="9026" w:leader="dot"/>
            </w:tabs>
            <w:rPr/>
          </w:pPr>
          <w:hyperlink w:anchor="__RefHeading___Toc16901592_1280447820">
            <w:r>
              <w:rPr>
                <w:webHidden/>
                <w:rStyle w:val="IndexLink"/>
                <w:rtl w:val="true"/>
              </w:rPr>
              <w:t xml:space="preserve">المبحث السابع </w:t>
            </w:r>
            <w:r>
              <w:rPr>
                <w:rStyle w:val="IndexLink"/>
                <w:rtl w:val="true"/>
              </w:rPr>
              <w:t xml:space="preserve">: </w:t>
            </w:r>
            <w:r>
              <w:rPr>
                <w:rStyle w:val="IndexLink"/>
                <w:rtl w:val="true"/>
              </w:rPr>
              <w:t>صلة الرحم وعمقها الاجتماعي والإنساني</w:t>
            </w:r>
            <w:r>
              <w:rPr>
                <w:rStyle w:val="IndexLink"/>
                <w:rtl w:val="true"/>
              </w:rPr>
              <w:tab/>
            </w:r>
            <w:r>
              <w:rPr>
                <w:rStyle w:val="IndexLink"/>
              </w:rPr>
              <w:t>521</w:t>
            </w:r>
          </w:hyperlink>
        </w:p>
        <w:p>
          <w:pPr>
            <w:pStyle w:val="Contents3"/>
            <w:tabs>
              <w:tab w:val="clear" w:pos="8459"/>
              <w:tab w:val="right" w:pos="9026" w:leader="dot"/>
            </w:tabs>
            <w:rPr/>
          </w:pPr>
          <w:hyperlink w:anchor="__RefHeading___Toc16901594_1280447820">
            <w:r>
              <w:rPr>
                <w:webHidden/>
                <w:rStyle w:val="IndexLink"/>
                <w:rtl w:val="true"/>
              </w:rPr>
              <w:t>المبحث الثامن</w:t>
            </w:r>
            <w:r>
              <w:rPr>
                <w:rStyle w:val="IndexLink"/>
                <w:rtl w:val="true"/>
              </w:rPr>
              <w:t xml:space="preserve">: </w:t>
            </w:r>
            <w:r>
              <w:rPr>
                <w:rStyle w:val="IndexLink"/>
                <w:rtl w:val="true"/>
              </w:rPr>
              <w:t>الصبر وبناء دواخل الفرد والمجتمع</w:t>
            </w:r>
            <w:r>
              <w:rPr>
                <w:rStyle w:val="IndexLink"/>
                <w:rtl w:val="true"/>
              </w:rPr>
              <w:tab/>
            </w:r>
            <w:r>
              <w:rPr>
                <w:rStyle w:val="IndexLink"/>
              </w:rPr>
              <w:t>526</w:t>
            </w:r>
          </w:hyperlink>
        </w:p>
        <w:p>
          <w:pPr>
            <w:pStyle w:val="Contents3"/>
            <w:tabs>
              <w:tab w:val="clear" w:pos="8459"/>
              <w:tab w:val="right" w:pos="9026" w:leader="dot"/>
            </w:tabs>
            <w:rPr/>
          </w:pPr>
          <w:hyperlink w:anchor="__RefHeading___Toc16901596_1280447820">
            <w:r>
              <w:rPr>
                <w:webHidden/>
                <w:rStyle w:val="IndexLink"/>
                <w:rtl w:val="true"/>
              </w:rPr>
              <w:t>المبحث التاسع</w:t>
            </w:r>
            <w:r>
              <w:rPr>
                <w:rStyle w:val="IndexLink"/>
                <w:rtl w:val="true"/>
              </w:rPr>
              <w:t xml:space="preserve">: </w:t>
            </w:r>
            <w:r>
              <w:rPr>
                <w:rStyle w:val="IndexLink"/>
                <w:rtl w:val="true"/>
              </w:rPr>
              <w:t>الزهد بين نهج البلاغة وعلم الاجتماع</w:t>
            </w:r>
            <w:r>
              <w:rPr>
                <w:rStyle w:val="IndexLink"/>
                <w:rtl w:val="true"/>
              </w:rPr>
              <w:tab/>
            </w:r>
            <w:r>
              <w:rPr>
                <w:rStyle w:val="IndexLink"/>
              </w:rPr>
              <w:t>532</w:t>
            </w:r>
          </w:hyperlink>
        </w:p>
        <w:p>
          <w:pPr>
            <w:pStyle w:val="Contents3"/>
            <w:tabs>
              <w:tab w:val="clear" w:pos="8459"/>
              <w:tab w:val="right" w:pos="9026" w:leader="dot"/>
            </w:tabs>
            <w:rPr/>
          </w:pPr>
          <w:hyperlink w:anchor="__RefHeading___Toc16901598_1280447820">
            <w:r>
              <w:rPr>
                <w:webHidden/>
                <w:rStyle w:val="IndexLink"/>
                <w:rtl w:val="true"/>
              </w:rPr>
              <w:t xml:space="preserve">المبحث العاشر </w:t>
            </w:r>
            <w:r>
              <w:rPr>
                <w:rStyle w:val="IndexLink"/>
                <w:rtl w:val="true"/>
              </w:rPr>
              <w:t xml:space="preserve">: </w:t>
            </w:r>
            <w:r>
              <w:rPr>
                <w:rStyle w:val="IndexLink"/>
                <w:rtl w:val="true"/>
              </w:rPr>
              <w:t>الأمانة ومضامينها الاجتماعية</w:t>
            </w:r>
            <w:r>
              <w:rPr>
                <w:rStyle w:val="IndexLink"/>
                <w:rtl w:val="true"/>
              </w:rPr>
              <w:tab/>
            </w:r>
            <w:r>
              <w:rPr>
                <w:rStyle w:val="IndexLink"/>
              </w:rPr>
              <w:t>540</w:t>
            </w:r>
          </w:hyperlink>
        </w:p>
        <w:p>
          <w:pPr>
            <w:pStyle w:val="Contents3"/>
            <w:tabs>
              <w:tab w:val="clear" w:pos="8459"/>
              <w:tab w:val="right" w:pos="9026" w:leader="dot"/>
            </w:tabs>
            <w:rPr/>
          </w:pPr>
          <w:hyperlink w:anchor="__RefHeading___Toc16901600_1280447820">
            <w:r>
              <w:rPr>
                <w:webHidden/>
                <w:rStyle w:val="IndexLink"/>
                <w:rtl w:val="true"/>
              </w:rPr>
              <w:t>المبحث الحادي عشر</w:t>
            </w:r>
            <w:r>
              <w:rPr>
                <w:rStyle w:val="IndexLink"/>
                <w:rtl w:val="true"/>
              </w:rPr>
              <w:t xml:space="preserve">: </w:t>
            </w:r>
            <w:r>
              <w:rPr>
                <w:rStyle w:val="IndexLink"/>
                <w:rtl w:val="true"/>
              </w:rPr>
              <w:t>الحلم والمجتمع</w:t>
            </w:r>
            <w:r>
              <w:rPr>
                <w:rStyle w:val="IndexLink"/>
                <w:rtl w:val="true"/>
              </w:rPr>
              <w:tab/>
            </w:r>
            <w:r>
              <w:rPr>
                <w:rStyle w:val="IndexLink"/>
              </w:rPr>
              <w:t>543</w:t>
            </w:r>
          </w:hyperlink>
        </w:p>
        <w:p>
          <w:pPr>
            <w:pStyle w:val="Contents3"/>
            <w:tabs>
              <w:tab w:val="clear" w:pos="8459"/>
              <w:tab w:val="right" w:pos="9026" w:leader="dot"/>
            </w:tabs>
            <w:rPr/>
          </w:pPr>
          <w:hyperlink w:anchor="__RefHeading___Toc16901602_1280447820">
            <w:r>
              <w:rPr>
                <w:webHidden/>
                <w:rStyle w:val="IndexLink"/>
                <w:rtl w:val="true"/>
              </w:rPr>
              <w:t xml:space="preserve">المبحث الثاني عشر </w:t>
            </w:r>
            <w:r>
              <w:rPr>
                <w:rStyle w:val="IndexLink"/>
                <w:rtl w:val="true"/>
              </w:rPr>
              <w:t xml:space="preserve">: </w:t>
            </w:r>
            <w:r>
              <w:rPr>
                <w:rStyle w:val="IndexLink"/>
                <w:rtl w:val="true"/>
              </w:rPr>
              <w:t>التواضع ومضمونه الاجتماعي</w:t>
            </w:r>
            <w:r>
              <w:rPr>
                <w:rStyle w:val="IndexLink"/>
                <w:rtl w:val="true"/>
              </w:rPr>
              <w:tab/>
            </w:r>
            <w:r>
              <w:rPr>
                <w:rStyle w:val="IndexLink"/>
              </w:rPr>
              <w:t>548</w:t>
            </w:r>
          </w:hyperlink>
        </w:p>
        <w:p>
          <w:pPr>
            <w:pStyle w:val="Contents3"/>
            <w:tabs>
              <w:tab w:val="clear" w:pos="8459"/>
              <w:tab w:val="right" w:pos="9026" w:leader="dot"/>
            </w:tabs>
            <w:rPr/>
          </w:pPr>
          <w:hyperlink w:anchor="__RefHeading___Toc16901604_1280447820">
            <w:r>
              <w:rPr>
                <w:webHidden/>
                <w:rStyle w:val="IndexLink"/>
                <w:rtl w:val="true"/>
              </w:rPr>
              <w:t>المبحث الثالث عشر</w:t>
            </w:r>
            <w:r>
              <w:rPr>
                <w:rStyle w:val="IndexLink"/>
                <w:rtl w:val="true"/>
              </w:rPr>
              <w:t xml:space="preserve">: </w:t>
            </w:r>
            <w:r>
              <w:rPr>
                <w:rStyle w:val="IndexLink"/>
                <w:rtl w:val="true"/>
              </w:rPr>
              <w:t>أهمية الأمر بالمعروف والنهي عن المنكر لتماسك المجتمع</w:t>
            </w:r>
            <w:r>
              <w:rPr>
                <w:rStyle w:val="IndexLink"/>
                <w:rtl w:val="true"/>
              </w:rPr>
              <w:tab/>
            </w:r>
            <w:r>
              <w:rPr>
                <w:rStyle w:val="IndexLink"/>
              </w:rPr>
              <w:t>554</w:t>
            </w:r>
          </w:hyperlink>
        </w:p>
        <w:p>
          <w:pPr>
            <w:pStyle w:val="Contents3"/>
            <w:tabs>
              <w:tab w:val="clear" w:pos="8459"/>
              <w:tab w:val="right" w:pos="9026" w:leader="dot"/>
            </w:tabs>
            <w:rPr/>
          </w:pPr>
          <w:hyperlink w:anchor="__RefHeading___Toc16901606_1280447820">
            <w:r>
              <w:rPr>
                <w:webHidden/>
                <w:rStyle w:val="IndexLink"/>
                <w:rtl w:val="true"/>
              </w:rPr>
              <w:t xml:space="preserve">المبحث الرابع عشر </w:t>
            </w:r>
            <w:r>
              <w:rPr>
                <w:rStyle w:val="IndexLink"/>
                <w:rtl w:val="true"/>
              </w:rPr>
              <w:t xml:space="preserve">: </w:t>
            </w:r>
            <w:r>
              <w:rPr>
                <w:rStyle w:val="IndexLink"/>
                <w:rtl w:val="true"/>
              </w:rPr>
              <w:t>الدعاء والاستقرار النفسي والروحي للمجتمع</w:t>
            </w:r>
            <w:r>
              <w:rPr>
                <w:rStyle w:val="IndexLink"/>
                <w:rtl w:val="true"/>
              </w:rPr>
              <w:tab/>
            </w:r>
            <w:r>
              <w:rPr>
                <w:rStyle w:val="IndexLink"/>
              </w:rPr>
              <w:t>561</w:t>
            </w:r>
          </w:hyperlink>
        </w:p>
        <w:p>
          <w:pPr>
            <w:pStyle w:val="Contents3"/>
            <w:tabs>
              <w:tab w:val="clear" w:pos="8459"/>
              <w:tab w:val="right" w:pos="9026" w:leader="dot"/>
            </w:tabs>
            <w:rPr/>
          </w:pPr>
          <w:hyperlink w:anchor="__RefHeading___Toc16901608_1280447820">
            <w:r>
              <w:rPr>
                <w:webHidden/>
                <w:rStyle w:val="IndexLink"/>
                <w:rtl w:val="true"/>
              </w:rPr>
              <w:t>المبحث الخامس عشر</w:t>
            </w:r>
            <w:r>
              <w:rPr>
                <w:rStyle w:val="IndexLink"/>
                <w:rtl w:val="true"/>
              </w:rPr>
              <w:t xml:space="preserve">: </w:t>
            </w:r>
            <w:r>
              <w:rPr>
                <w:rStyle w:val="IndexLink"/>
                <w:rtl w:val="true"/>
              </w:rPr>
              <w:t>التذكّر والتماسك الاجتماعي</w:t>
            </w:r>
            <w:r>
              <w:rPr>
                <w:rStyle w:val="IndexLink"/>
                <w:rtl w:val="true"/>
              </w:rPr>
              <w:tab/>
            </w:r>
            <w:r>
              <w:rPr>
                <w:rStyle w:val="IndexLink"/>
              </w:rPr>
              <w:t>566</w:t>
            </w:r>
          </w:hyperlink>
        </w:p>
        <w:p>
          <w:pPr>
            <w:pStyle w:val="Contents3"/>
            <w:tabs>
              <w:tab w:val="clear" w:pos="8459"/>
              <w:tab w:val="right" w:pos="9026" w:leader="dot"/>
            </w:tabs>
            <w:rPr/>
          </w:pPr>
          <w:hyperlink w:anchor="__RefHeading___Toc16901610_1280447820">
            <w:r>
              <w:rPr>
                <w:webHidden/>
                <w:rStyle w:val="IndexLink"/>
                <w:rtl w:val="true"/>
              </w:rPr>
              <w:t>المبحث السادس عشر</w:t>
            </w:r>
            <w:r>
              <w:rPr>
                <w:rStyle w:val="IndexLink"/>
                <w:rtl w:val="true"/>
              </w:rPr>
              <w:t xml:space="preserve">: </w:t>
            </w:r>
            <w:r>
              <w:rPr>
                <w:rStyle w:val="IndexLink"/>
                <w:rtl w:val="true"/>
              </w:rPr>
              <w:t>التآلف والتآزر الاجتماعى</w:t>
            </w:r>
            <w:r>
              <w:rPr>
                <w:rStyle w:val="IndexLink"/>
                <w:rtl w:val="true"/>
              </w:rPr>
              <w:tab/>
            </w:r>
            <w:r>
              <w:rPr>
                <w:rStyle w:val="IndexLink"/>
              </w:rPr>
              <w:t>571</w:t>
            </w:r>
          </w:hyperlink>
        </w:p>
        <w:p>
          <w:pPr>
            <w:pStyle w:val="Contents3"/>
            <w:tabs>
              <w:tab w:val="clear" w:pos="8459"/>
              <w:tab w:val="right" w:pos="9026" w:leader="dot"/>
            </w:tabs>
            <w:rPr/>
          </w:pPr>
          <w:hyperlink w:anchor="__RefHeading___Toc16901612_1280447820">
            <w:r>
              <w:rPr>
                <w:webHidden/>
                <w:rStyle w:val="IndexLink"/>
                <w:rtl w:val="true"/>
              </w:rPr>
              <w:t>المبحث السابع عشر</w:t>
            </w:r>
            <w:r>
              <w:rPr>
                <w:rStyle w:val="IndexLink"/>
                <w:rtl w:val="true"/>
              </w:rPr>
              <w:t xml:space="preserve">: </w:t>
            </w:r>
            <w:r>
              <w:rPr>
                <w:rStyle w:val="IndexLink"/>
                <w:rtl w:val="true"/>
              </w:rPr>
              <w:t>القضاء والقدر وحقيقتهما</w:t>
            </w:r>
            <w:r>
              <w:rPr>
                <w:rStyle w:val="IndexLink"/>
                <w:rtl w:val="true"/>
              </w:rPr>
              <w:tab/>
            </w:r>
            <w:r>
              <w:rPr>
                <w:rStyle w:val="IndexLink"/>
              </w:rPr>
              <w:t>574</w:t>
            </w:r>
          </w:hyperlink>
        </w:p>
        <w:p>
          <w:pPr>
            <w:pStyle w:val="Contents3"/>
            <w:tabs>
              <w:tab w:val="clear" w:pos="8459"/>
              <w:tab w:val="right" w:pos="9026" w:leader="dot"/>
            </w:tabs>
            <w:rPr/>
          </w:pPr>
          <w:hyperlink w:anchor="__RefHeading___Toc16901614_1280447820">
            <w:r>
              <w:rPr>
                <w:webHidden/>
                <w:rStyle w:val="IndexLink"/>
                <w:rtl w:val="true"/>
              </w:rPr>
              <w:t xml:space="preserve">المبحث الثامن عشر </w:t>
            </w:r>
            <w:r>
              <w:rPr>
                <w:rStyle w:val="IndexLink"/>
                <w:rtl w:val="true"/>
              </w:rPr>
              <w:t xml:space="preserve">: </w:t>
            </w:r>
            <w:r>
              <w:rPr>
                <w:rStyle w:val="IndexLink"/>
                <w:rtl w:val="true"/>
              </w:rPr>
              <w:t>الغرائز والفطرة وتأثيرهما على الفرد والمجتمع</w:t>
            </w:r>
            <w:r>
              <w:rPr>
                <w:rStyle w:val="IndexLink"/>
                <w:rtl w:val="true"/>
              </w:rPr>
              <w:tab/>
            </w:r>
            <w:r>
              <w:rPr>
                <w:rStyle w:val="IndexLink"/>
              </w:rPr>
              <w:t>579</w:t>
            </w:r>
          </w:hyperlink>
        </w:p>
        <w:p>
          <w:pPr>
            <w:pStyle w:val="Contents3"/>
            <w:tabs>
              <w:tab w:val="clear" w:pos="8459"/>
              <w:tab w:val="right" w:pos="9026" w:leader="dot"/>
            </w:tabs>
            <w:rPr/>
          </w:pPr>
          <w:hyperlink w:anchor="__RefHeading___Toc16901616_1280447820">
            <w:r>
              <w:rPr>
                <w:webHidden/>
                <w:rStyle w:val="IndexLink"/>
                <w:rtl w:val="true"/>
              </w:rPr>
              <w:t>المبحث التاسع عشر</w:t>
            </w:r>
            <w:r>
              <w:rPr>
                <w:rStyle w:val="IndexLink"/>
                <w:rtl w:val="true"/>
              </w:rPr>
              <w:t xml:space="preserve">: </w:t>
            </w:r>
            <w:r>
              <w:rPr>
                <w:rStyle w:val="IndexLink"/>
                <w:rtl w:val="true"/>
              </w:rPr>
              <w:t>الحلال والحرام ومضامينهما الاجتماعية</w:t>
            </w:r>
            <w:r>
              <w:rPr>
                <w:rStyle w:val="IndexLink"/>
                <w:rtl w:val="true"/>
              </w:rPr>
              <w:tab/>
            </w:r>
            <w:r>
              <w:rPr>
                <w:rStyle w:val="IndexLink"/>
              </w:rPr>
              <w:t>585</w:t>
            </w:r>
          </w:hyperlink>
        </w:p>
        <w:p>
          <w:pPr>
            <w:pStyle w:val="Contents3"/>
            <w:tabs>
              <w:tab w:val="clear" w:pos="8459"/>
              <w:tab w:val="right" w:pos="9026" w:leader="dot"/>
            </w:tabs>
            <w:rPr/>
          </w:pPr>
          <w:hyperlink w:anchor="__RefHeading___Toc16901618_1280447820">
            <w:r>
              <w:rPr>
                <w:webHidden/>
                <w:rStyle w:val="IndexLink"/>
                <w:rtl w:val="true"/>
              </w:rPr>
              <w:t>المبحث العشرون</w:t>
            </w:r>
            <w:r>
              <w:rPr>
                <w:rStyle w:val="IndexLink"/>
                <w:rtl w:val="true"/>
              </w:rPr>
              <w:t xml:space="preserve">: </w:t>
            </w:r>
            <w:r>
              <w:rPr>
                <w:rStyle w:val="IndexLink"/>
                <w:rtl w:val="true"/>
              </w:rPr>
              <w:t>ذكر الموت والبناء الاجتماعي</w:t>
            </w:r>
            <w:r>
              <w:rPr>
                <w:rStyle w:val="IndexLink"/>
                <w:rtl w:val="true"/>
              </w:rPr>
              <w:tab/>
            </w:r>
            <w:r>
              <w:rPr>
                <w:rStyle w:val="IndexLink"/>
              </w:rPr>
              <w:t>590</w:t>
            </w:r>
          </w:hyperlink>
        </w:p>
        <w:p>
          <w:pPr>
            <w:pStyle w:val="Contents2"/>
            <w:tabs>
              <w:tab w:val="clear" w:pos="8743"/>
              <w:tab w:val="right" w:pos="9026" w:leader="dot"/>
            </w:tabs>
            <w:rPr/>
          </w:pPr>
          <w:hyperlink w:anchor="__RefHeading___Toc16901620_1280447820">
            <w:r>
              <w:rPr>
                <w:webHidden/>
                <w:rStyle w:val="IndexLink"/>
                <w:rtl w:val="true"/>
              </w:rPr>
              <w:t>الفصل الثالث عشر</w:t>
            </w:r>
            <w:r>
              <w:rPr>
                <w:rStyle w:val="IndexLink"/>
                <w:rtl w:val="true"/>
              </w:rPr>
              <w:t xml:space="preserve">: </w:t>
            </w:r>
            <w:r>
              <w:rPr>
                <w:rStyle w:val="IndexLink"/>
                <w:rtl w:val="true"/>
              </w:rPr>
              <w:t>مفاهيم في السلوكيات الاجتماعية السلبية وعلاجهما بين نهج البلاغة وعلم الاجتماع</w:t>
            </w:r>
            <w:r>
              <w:rPr>
                <w:rStyle w:val="IndexLink"/>
                <w:rtl w:val="true"/>
              </w:rPr>
              <w:tab/>
            </w:r>
            <w:r>
              <w:rPr>
                <w:rStyle w:val="IndexLink"/>
              </w:rPr>
              <w:t>598</w:t>
            </w:r>
          </w:hyperlink>
        </w:p>
        <w:p>
          <w:pPr>
            <w:pStyle w:val="Contents3"/>
            <w:tabs>
              <w:tab w:val="clear" w:pos="8459"/>
              <w:tab w:val="right" w:pos="9026" w:leader="dot"/>
            </w:tabs>
            <w:rPr/>
          </w:pPr>
          <w:hyperlink w:anchor="__RefHeading___Toc16901622_1280447820">
            <w:r>
              <w:rPr>
                <w:webHidden/>
                <w:rStyle w:val="IndexLink"/>
                <w:rtl w:val="true"/>
              </w:rPr>
              <w:t>إشارة</w:t>
            </w:r>
            <w:r>
              <w:rPr>
                <w:rStyle w:val="IndexLink"/>
                <w:rtl w:val="true"/>
              </w:rPr>
              <w:t>:</w:t>
              <w:tab/>
            </w:r>
            <w:r>
              <w:rPr>
                <w:rStyle w:val="IndexLink"/>
              </w:rPr>
              <w:t>598</w:t>
            </w:r>
          </w:hyperlink>
        </w:p>
        <w:p>
          <w:pPr>
            <w:pStyle w:val="Contents3"/>
            <w:tabs>
              <w:tab w:val="clear" w:pos="8459"/>
              <w:tab w:val="right" w:pos="9026" w:leader="dot"/>
            </w:tabs>
            <w:rPr/>
          </w:pPr>
          <w:hyperlink w:anchor="__RefHeading___Toc16901624_1280447820">
            <w:r>
              <w:rPr>
                <w:webHidden/>
                <w:rStyle w:val="IndexLink"/>
                <w:rtl w:val="true"/>
              </w:rPr>
              <w:t>المبحث الأول</w:t>
            </w:r>
            <w:r>
              <w:rPr>
                <w:rStyle w:val="IndexLink"/>
                <w:rtl w:val="true"/>
              </w:rPr>
              <w:t xml:space="preserve">: </w:t>
            </w:r>
            <w:r>
              <w:rPr>
                <w:rStyle w:val="IndexLink"/>
                <w:rtl w:val="true"/>
              </w:rPr>
              <w:t>الجهل وتأثيره على المجتمع</w:t>
            </w:r>
            <w:r>
              <w:rPr>
                <w:rStyle w:val="IndexLink"/>
                <w:rtl w:val="true"/>
              </w:rPr>
              <w:tab/>
            </w:r>
            <w:r>
              <w:rPr>
                <w:rStyle w:val="IndexLink"/>
              </w:rPr>
              <w:t>599</w:t>
            </w:r>
          </w:hyperlink>
        </w:p>
        <w:p>
          <w:pPr>
            <w:pStyle w:val="Contents3"/>
            <w:tabs>
              <w:tab w:val="clear" w:pos="8459"/>
              <w:tab w:val="right" w:pos="9026" w:leader="dot"/>
            </w:tabs>
            <w:rPr/>
          </w:pPr>
          <w:hyperlink w:anchor="__RefHeading___Toc16901626_1280447820">
            <w:r>
              <w:rPr>
                <w:webHidden/>
                <w:rStyle w:val="IndexLink"/>
                <w:rtl w:val="true"/>
              </w:rPr>
              <w:t>المبحث الثاني</w:t>
            </w:r>
            <w:r>
              <w:rPr>
                <w:rStyle w:val="IndexLink"/>
                <w:rtl w:val="true"/>
              </w:rPr>
              <w:t xml:space="preserve">: </w:t>
            </w:r>
            <w:r>
              <w:rPr>
                <w:rStyle w:val="IndexLink"/>
                <w:rtl w:val="true"/>
              </w:rPr>
              <w:t>الخرافات والمجتمع</w:t>
            </w:r>
            <w:r>
              <w:rPr>
                <w:rStyle w:val="IndexLink"/>
                <w:rtl w:val="true"/>
              </w:rPr>
              <w:tab/>
            </w:r>
            <w:r>
              <w:rPr>
                <w:rStyle w:val="IndexLink"/>
              </w:rPr>
              <w:t>610</w:t>
            </w:r>
          </w:hyperlink>
        </w:p>
        <w:p>
          <w:pPr>
            <w:pStyle w:val="Contents3"/>
            <w:tabs>
              <w:tab w:val="clear" w:pos="8459"/>
              <w:tab w:val="right" w:pos="9026" w:leader="dot"/>
            </w:tabs>
            <w:rPr/>
          </w:pPr>
          <w:hyperlink w:anchor="__RefHeading___Toc16901628_1280447820">
            <w:r>
              <w:rPr>
                <w:webHidden/>
                <w:rStyle w:val="IndexLink"/>
                <w:rtl w:val="true"/>
              </w:rPr>
              <w:t>المبحث الثالث</w:t>
            </w:r>
            <w:r>
              <w:rPr>
                <w:rStyle w:val="IndexLink"/>
                <w:rtl w:val="true"/>
              </w:rPr>
              <w:t xml:space="preserve">: </w:t>
            </w:r>
            <w:r>
              <w:rPr>
                <w:rStyle w:val="IndexLink"/>
                <w:rtl w:val="true"/>
              </w:rPr>
              <w:t>الحسد والمجتمع</w:t>
            </w:r>
            <w:r>
              <w:rPr>
                <w:rStyle w:val="IndexLink"/>
                <w:rtl w:val="true"/>
              </w:rPr>
              <w:tab/>
            </w:r>
            <w:r>
              <w:rPr>
                <w:rStyle w:val="IndexLink"/>
              </w:rPr>
              <w:t>614</w:t>
            </w:r>
          </w:hyperlink>
        </w:p>
        <w:p>
          <w:pPr>
            <w:pStyle w:val="Contents3"/>
            <w:tabs>
              <w:tab w:val="clear" w:pos="8459"/>
              <w:tab w:val="right" w:pos="9026" w:leader="dot"/>
            </w:tabs>
            <w:rPr/>
          </w:pPr>
          <w:hyperlink w:anchor="__RefHeading___Toc16901630_1280447820">
            <w:r>
              <w:rPr>
                <w:webHidden/>
                <w:rStyle w:val="IndexLink"/>
                <w:rtl w:val="true"/>
              </w:rPr>
              <w:t>المبحث الرابع</w:t>
            </w:r>
            <w:r>
              <w:rPr>
                <w:rStyle w:val="IndexLink"/>
                <w:rtl w:val="true"/>
              </w:rPr>
              <w:t xml:space="preserve">: </w:t>
            </w:r>
            <w:r>
              <w:rPr>
                <w:rStyle w:val="IndexLink"/>
                <w:rtl w:val="true"/>
              </w:rPr>
              <w:t>النفاق وخطورته على المجتمع</w:t>
            </w:r>
            <w:r>
              <w:rPr>
                <w:rStyle w:val="IndexLink"/>
                <w:rtl w:val="true"/>
              </w:rPr>
              <w:tab/>
            </w:r>
            <w:r>
              <w:rPr>
                <w:rStyle w:val="IndexLink"/>
              </w:rPr>
              <w:t>617</w:t>
            </w:r>
          </w:hyperlink>
        </w:p>
        <w:p>
          <w:pPr>
            <w:pStyle w:val="Contents3"/>
            <w:tabs>
              <w:tab w:val="clear" w:pos="8459"/>
              <w:tab w:val="right" w:pos="9026" w:leader="dot"/>
            </w:tabs>
            <w:rPr/>
          </w:pPr>
          <w:hyperlink w:anchor="__RefHeading___Toc16901632_1280447820">
            <w:r>
              <w:rPr>
                <w:webHidden/>
                <w:rStyle w:val="IndexLink"/>
                <w:rtl w:val="true"/>
              </w:rPr>
              <w:t xml:space="preserve">المبحث الخامس </w:t>
            </w:r>
            <w:r>
              <w:rPr>
                <w:rStyle w:val="IndexLink"/>
                <w:rtl w:val="true"/>
              </w:rPr>
              <w:t xml:space="preserve">: </w:t>
            </w:r>
            <w:r>
              <w:rPr>
                <w:rStyle w:val="IndexLink"/>
                <w:rtl w:val="true"/>
              </w:rPr>
              <w:t>الغضب وتأثيره الاجتماعي</w:t>
            </w:r>
            <w:r>
              <w:rPr>
                <w:rStyle w:val="IndexLink"/>
                <w:rtl w:val="true"/>
              </w:rPr>
              <w:tab/>
            </w:r>
            <w:r>
              <w:rPr>
                <w:rStyle w:val="IndexLink"/>
              </w:rPr>
              <w:t>624</w:t>
            </w:r>
          </w:hyperlink>
        </w:p>
        <w:p>
          <w:pPr>
            <w:pStyle w:val="Contents3"/>
            <w:tabs>
              <w:tab w:val="clear" w:pos="8459"/>
              <w:tab w:val="right" w:pos="9026" w:leader="dot"/>
            </w:tabs>
            <w:rPr/>
          </w:pPr>
          <w:hyperlink w:anchor="__RefHeading___Toc16901634_1280447820">
            <w:r>
              <w:rPr>
                <w:webHidden/>
                <w:rStyle w:val="IndexLink"/>
                <w:rtl w:val="true"/>
              </w:rPr>
              <w:t>المبحث السادس</w:t>
            </w:r>
            <w:r>
              <w:rPr>
                <w:rStyle w:val="IndexLink"/>
                <w:rtl w:val="true"/>
              </w:rPr>
              <w:t xml:space="preserve">: </w:t>
            </w:r>
            <w:r>
              <w:rPr>
                <w:rStyle w:val="IndexLink"/>
                <w:rtl w:val="true"/>
              </w:rPr>
              <w:t>الغيبة والتفكك الاجتماعي</w:t>
            </w:r>
            <w:r>
              <w:rPr>
                <w:rStyle w:val="IndexLink"/>
                <w:rtl w:val="true"/>
              </w:rPr>
              <w:tab/>
            </w:r>
            <w:r>
              <w:rPr>
                <w:rStyle w:val="IndexLink"/>
              </w:rPr>
              <w:t>629</w:t>
            </w:r>
          </w:hyperlink>
        </w:p>
        <w:p>
          <w:pPr>
            <w:pStyle w:val="Contents3"/>
            <w:tabs>
              <w:tab w:val="clear" w:pos="8459"/>
              <w:tab w:val="right" w:pos="9026" w:leader="dot"/>
            </w:tabs>
            <w:rPr/>
          </w:pPr>
          <w:hyperlink w:anchor="__RefHeading___Toc16901636_1280447820">
            <w:r>
              <w:rPr>
                <w:webHidden/>
                <w:rStyle w:val="IndexLink"/>
                <w:rtl w:val="true"/>
              </w:rPr>
              <w:t xml:space="preserve">المبحث السابع </w:t>
            </w:r>
            <w:r>
              <w:rPr>
                <w:rStyle w:val="IndexLink"/>
                <w:rtl w:val="true"/>
              </w:rPr>
              <w:t xml:space="preserve">: </w:t>
            </w:r>
            <w:r>
              <w:rPr>
                <w:rStyle w:val="IndexLink"/>
                <w:rtl w:val="true"/>
              </w:rPr>
              <w:t>التعصب والمجتمع</w:t>
            </w:r>
            <w:r>
              <w:rPr>
                <w:rStyle w:val="IndexLink"/>
                <w:rtl w:val="true"/>
              </w:rPr>
              <w:tab/>
            </w:r>
            <w:r>
              <w:rPr>
                <w:rStyle w:val="IndexLink"/>
              </w:rPr>
              <w:t>632</w:t>
            </w:r>
          </w:hyperlink>
        </w:p>
        <w:p>
          <w:pPr>
            <w:pStyle w:val="Contents3"/>
            <w:tabs>
              <w:tab w:val="clear" w:pos="8459"/>
              <w:tab w:val="right" w:pos="9026" w:leader="dot"/>
            </w:tabs>
            <w:rPr/>
          </w:pPr>
          <w:hyperlink w:anchor="__RefHeading___Toc16901638_1280447820">
            <w:r>
              <w:rPr>
                <w:webHidden/>
                <w:rStyle w:val="IndexLink"/>
                <w:rtl w:val="true"/>
              </w:rPr>
              <w:t>المبحث الثامن</w:t>
            </w:r>
            <w:r>
              <w:rPr>
                <w:rStyle w:val="IndexLink"/>
                <w:rtl w:val="true"/>
              </w:rPr>
              <w:t xml:space="preserve">: </w:t>
            </w:r>
            <w:r>
              <w:rPr>
                <w:rStyle w:val="IndexLink"/>
                <w:rtl w:val="true"/>
              </w:rPr>
              <w:t>الظلم والمجتمع</w:t>
            </w:r>
            <w:r>
              <w:rPr>
                <w:rStyle w:val="IndexLink"/>
                <w:rtl w:val="true"/>
              </w:rPr>
              <w:tab/>
            </w:r>
            <w:r>
              <w:rPr>
                <w:rStyle w:val="IndexLink"/>
              </w:rPr>
              <w:t>639</w:t>
            </w:r>
          </w:hyperlink>
        </w:p>
        <w:p>
          <w:pPr>
            <w:pStyle w:val="Contents3"/>
            <w:tabs>
              <w:tab w:val="clear" w:pos="8459"/>
              <w:tab w:val="right" w:pos="9026" w:leader="dot"/>
            </w:tabs>
            <w:rPr/>
          </w:pPr>
          <w:hyperlink w:anchor="__RefHeading___Toc16901640_1280447820">
            <w:r>
              <w:rPr>
                <w:webHidden/>
                <w:rStyle w:val="IndexLink"/>
                <w:rtl w:val="true"/>
              </w:rPr>
              <w:t xml:space="preserve">المبحث التاسع </w:t>
            </w:r>
            <w:r>
              <w:rPr>
                <w:rStyle w:val="IndexLink"/>
                <w:rtl w:val="true"/>
              </w:rPr>
              <w:t xml:space="preserve">: </w:t>
            </w:r>
            <w:r>
              <w:rPr>
                <w:rStyle w:val="IndexLink"/>
                <w:rtl w:val="true"/>
              </w:rPr>
              <w:t>الغدر وتأثيراته على المجتمع</w:t>
            </w:r>
            <w:r>
              <w:rPr>
                <w:rStyle w:val="IndexLink"/>
                <w:rtl w:val="true"/>
              </w:rPr>
              <w:tab/>
            </w:r>
            <w:r>
              <w:rPr>
                <w:rStyle w:val="IndexLink"/>
              </w:rPr>
              <w:t>649</w:t>
            </w:r>
          </w:hyperlink>
        </w:p>
        <w:p>
          <w:pPr>
            <w:pStyle w:val="Contents3"/>
            <w:tabs>
              <w:tab w:val="clear" w:pos="8459"/>
              <w:tab w:val="right" w:pos="9026" w:leader="dot"/>
            </w:tabs>
            <w:rPr/>
          </w:pPr>
          <w:hyperlink w:anchor="__RefHeading___Toc16901642_1280447820">
            <w:r>
              <w:rPr>
                <w:webHidden/>
                <w:rStyle w:val="IndexLink"/>
                <w:rtl w:val="true"/>
              </w:rPr>
              <w:t>المبحث العاشر</w:t>
            </w:r>
            <w:r>
              <w:rPr>
                <w:rStyle w:val="IndexLink"/>
                <w:rtl w:val="true"/>
              </w:rPr>
              <w:t xml:space="preserve">: </w:t>
            </w:r>
            <w:r>
              <w:rPr>
                <w:rStyle w:val="IndexLink"/>
                <w:rtl w:val="true"/>
              </w:rPr>
              <w:t>تأثير الخيانة على مسيرة المجتمع</w:t>
            </w:r>
            <w:r>
              <w:rPr>
                <w:rStyle w:val="IndexLink"/>
                <w:rtl w:val="true"/>
              </w:rPr>
              <w:tab/>
            </w:r>
            <w:r>
              <w:rPr>
                <w:rStyle w:val="IndexLink"/>
              </w:rPr>
              <w:t>653</w:t>
            </w:r>
          </w:hyperlink>
        </w:p>
        <w:p>
          <w:pPr>
            <w:pStyle w:val="Contents3"/>
            <w:tabs>
              <w:tab w:val="clear" w:pos="8459"/>
              <w:tab w:val="right" w:pos="9026" w:leader="dot"/>
            </w:tabs>
            <w:rPr/>
          </w:pPr>
          <w:hyperlink w:anchor="__RefHeading___Toc16901644_1280447820">
            <w:r>
              <w:rPr>
                <w:webHidden/>
                <w:rStyle w:val="IndexLink"/>
                <w:rtl w:val="true"/>
              </w:rPr>
              <w:t xml:space="preserve">المبحث الحادي عشر </w:t>
            </w:r>
            <w:r>
              <w:rPr>
                <w:rStyle w:val="IndexLink"/>
                <w:rtl w:val="true"/>
              </w:rPr>
              <w:t xml:space="preserve">: </w:t>
            </w:r>
            <w:r>
              <w:rPr>
                <w:rStyle w:val="IndexLink"/>
                <w:rtl w:val="true"/>
              </w:rPr>
              <w:t>الفتن وتأثيراتها على تقدم المجتمع</w:t>
            </w:r>
            <w:r>
              <w:rPr>
                <w:rStyle w:val="IndexLink"/>
                <w:rtl w:val="true"/>
              </w:rPr>
              <w:tab/>
            </w:r>
            <w:r>
              <w:rPr>
                <w:rStyle w:val="IndexLink"/>
              </w:rPr>
              <w:t>659</w:t>
            </w:r>
          </w:hyperlink>
        </w:p>
        <w:p>
          <w:pPr>
            <w:pStyle w:val="Contents3"/>
            <w:tabs>
              <w:tab w:val="clear" w:pos="8459"/>
              <w:tab w:val="right" w:pos="9026" w:leader="dot"/>
            </w:tabs>
            <w:rPr/>
          </w:pPr>
          <w:hyperlink w:anchor="__RefHeading___Toc16901646_1280447820">
            <w:r>
              <w:rPr>
                <w:webHidden/>
                <w:rStyle w:val="IndexLink"/>
                <w:rtl w:val="true"/>
              </w:rPr>
              <w:t xml:space="preserve">المبحث الثاني عشر </w:t>
            </w:r>
            <w:r>
              <w:rPr>
                <w:rStyle w:val="IndexLink"/>
                <w:rtl w:val="true"/>
              </w:rPr>
              <w:t xml:space="preserve">: </w:t>
            </w:r>
            <w:r>
              <w:rPr>
                <w:rStyle w:val="IndexLink"/>
                <w:rtl w:val="true"/>
              </w:rPr>
              <w:t>العصيان وأثره على المجتمع</w:t>
            </w:r>
            <w:r>
              <w:rPr>
                <w:rStyle w:val="IndexLink"/>
                <w:rtl w:val="true"/>
              </w:rPr>
              <w:tab/>
            </w:r>
            <w:r>
              <w:rPr>
                <w:rStyle w:val="IndexLink"/>
              </w:rPr>
              <w:t>671</w:t>
            </w:r>
          </w:hyperlink>
        </w:p>
        <w:p>
          <w:pPr>
            <w:pStyle w:val="Contents3"/>
            <w:tabs>
              <w:tab w:val="clear" w:pos="8459"/>
              <w:tab w:val="right" w:pos="9026" w:leader="dot"/>
            </w:tabs>
            <w:rPr/>
          </w:pPr>
          <w:hyperlink w:anchor="__RefHeading___Toc16901648_1280447820">
            <w:r>
              <w:rPr>
                <w:webHidden/>
                <w:rStyle w:val="IndexLink"/>
                <w:rtl w:val="true"/>
              </w:rPr>
              <w:t xml:space="preserve">المبحث الثالث عشر </w:t>
            </w:r>
            <w:r>
              <w:rPr>
                <w:rStyle w:val="IndexLink"/>
                <w:rtl w:val="true"/>
              </w:rPr>
              <w:t xml:space="preserve">: </w:t>
            </w:r>
            <w:r>
              <w:rPr>
                <w:rStyle w:val="IndexLink"/>
                <w:rtl w:val="true"/>
              </w:rPr>
              <w:t>الغوغاء بين نظرة نهج البلاغة وعلم الاجتماع</w:t>
            </w:r>
            <w:r>
              <w:rPr>
                <w:rStyle w:val="IndexLink"/>
                <w:rtl w:val="true"/>
              </w:rPr>
              <w:tab/>
            </w:r>
            <w:r>
              <w:rPr>
                <w:rStyle w:val="IndexLink"/>
              </w:rPr>
              <w:t>677</w:t>
            </w:r>
          </w:hyperlink>
        </w:p>
        <w:p>
          <w:pPr>
            <w:pStyle w:val="Contents2"/>
            <w:tabs>
              <w:tab w:val="clear" w:pos="8743"/>
              <w:tab w:val="right" w:pos="9026" w:leader="dot"/>
            </w:tabs>
            <w:rPr/>
          </w:pPr>
          <w:hyperlink w:anchor="__RefHeading___Toc16901650_1280447820">
            <w:r>
              <w:rPr>
                <w:webHidden/>
                <w:rStyle w:val="IndexLink"/>
                <w:rtl w:val="true"/>
              </w:rPr>
              <w:t xml:space="preserve">الفصل الرابع عشر </w:t>
            </w:r>
            <w:r>
              <w:rPr>
                <w:rStyle w:val="IndexLink"/>
                <w:rtl w:val="true"/>
              </w:rPr>
              <w:t xml:space="preserve">: </w:t>
            </w:r>
            <w:r>
              <w:rPr>
                <w:rStyle w:val="IndexLink"/>
                <w:rtl w:val="true"/>
              </w:rPr>
              <w:t xml:space="preserve">جوانب من المضامين الاجتماعية في وصية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لابنه الحسن </w:t>
            </w:r>
            <w:r>
              <w:rPr>
                <w:rStyle w:val="IndexLink"/>
                <w:rtl w:val="true"/>
              </w:rPr>
              <w:t>(</w:t>
            </w:r>
            <w:r>
              <w:rPr>
                <w:rStyle w:val="IndexLink"/>
                <w:rtl w:val="true"/>
              </w:rPr>
              <w:t>عليه السلام</w:t>
            </w:r>
            <w:r>
              <w:rPr>
                <w:rStyle w:val="IndexLink"/>
                <w:rtl w:val="true"/>
              </w:rPr>
              <w:t>)</w:t>
              <w:tab/>
            </w:r>
            <w:r>
              <w:rPr>
                <w:rStyle w:val="IndexLink"/>
              </w:rPr>
              <w:t>682</w:t>
            </w:r>
          </w:hyperlink>
        </w:p>
        <w:p>
          <w:pPr>
            <w:pStyle w:val="Contents2"/>
            <w:tabs>
              <w:tab w:val="clear" w:pos="8743"/>
              <w:tab w:val="right" w:pos="9026" w:leader="dot"/>
            </w:tabs>
            <w:rPr/>
          </w:pPr>
          <w:hyperlink w:anchor="__RefHeading___Toc16901652_1280447820">
            <w:r>
              <w:rPr>
                <w:webHidden/>
                <w:rStyle w:val="IndexLink"/>
                <w:rtl w:val="true"/>
              </w:rPr>
              <w:t xml:space="preserve">الفصل الخامس عشر </w:t>
            </w:r>
            <w:r>
              <w:rPr>
                <w:rStyle w:val="IndexLink"/>
                <w:rtl w:val="true"/>
              </w:rPr>
              <w:t>:</w:t>
            </w:r>
            <w:r>
              <w:rPr>
                <w:rStyle w:val="IndexLink"/>
                <w:rtl w:val="true"/>
              </w:rPr>
              <w:t>هندسة وإعادة هندسة المجتمع الاجتماعي</w:t>
            </w:r>
            <w:r>
              <w:rPr>
                <w:rStyle w:val="IndexLink"/>
                <w:rtl w:val="true"/>
              </w:rPr>
              <w:tab/>
            </w:r>
            <w:r>
              <w:rPr>
                <w:rStyle w:val="IndexLink"/>
              </w:rPr>
              <w:t>700</w:t>
            </w:r>
          </w:hyperlink>
        </w:p>
        <w:p>
          <w:pPr>
            <w:pStyle w:val="Contents2"/>
            <w:tabs>
              <w:tab w:val="clear" w:pos="8743"/>
              <w:tab w:val="right" w:pos="9026" w:leader="dot"/>
            </w:tabs>
            <w:rPr/>
          </w:pPr>
          <w:hyperlink w:anchor="__RefHeading___Toc16901654_1280447820">
            <w:r>
              <w:rPr>
                <w:webHidden/>
                <w:rStyle w:val="IndexLink"/>
                <w:rtl w:val="true"/>
              </w:rPr>
              <w:t xml:space="preserve">الفصل السادس عشر </w:t>
            </w:r>
            <w:r>
              <w:rPr>
                <w:rStyle w:val="IndexLink"/>
                <w:rtl w:val="true"/>
              </w:rPr>
              <w:t xml:space="preserve">: </w:t>
            </w:r>
            <w:r>
              <w:rPr>
                <w:rStyle w:val="IndexLink"/>
                <w:rtl w:val="true"/>
              </w:rPr>
              <w:t>ماذا بعد كل ما تقدّم ؟</w:t>
            </w:r>
            <w:r>
              <w:rPr>
                <w:rStyle w:val="IndexLink"/>
                <w:rtl w:val="true"/>
              </w:rPr>
              <w:tab/>
            </w:r>
            <w:r>
              <w:rPr>
                <w:rStyle w:val="IndexLink"/>
              </w:rPr>
              <w:t>716</w:t>
            </w:r>
          </w:hyperlink>
        </w:p>
        <w:p>
          <w:pPr>
            <w:pStyle w:val="Contents2"/>
            <w:tabs>
              <w:tab w:val="clear" w:pos="8743"/>
              <w:tab w:val="right" w:pos="9026" w:leader="dot"/>
            </w:tabs>
            <w:rPr/>
          </w:pPr>
          <w:hyperlink w:anchor="__RefHeading___Toc16901656_1280447820">
            <w:r>
              <w:rPr>
                <w:webHidden/>
                <w:rStyle w:val="IndexLink"/>
                <w:rtl w:val="true"/>
              </w:rPr>
              <w:t>فهرس الآيات القرآنية الكريمات</w:t>
            </w:r>
            <w:r>
              <w:rPr>
                <w:rStyle w:val="IndexLink"/>
                <w:rtl w:val="true"/>
              </w:rPr>
              <w:tab/>
            </w:r>
            <w:r>
              <w:rPr>
                <w:rStyle w:val="IndexLink"/>
              </w:rPr>
              <w:t>722</w:t>
            </w:r>
          </w:hyperlink>
        </w:p>
        <w:p>
          <w:pPr>
            <w:pStyle w:val="Contents2"/>
            <w:tabs>
              <w:tab w:val="clear" w:pos="8743"/>
              <w:tab w:val="right" w:pos="9026" w:leader="dot"/>
            </w:tabs>
            <w:rPr/>
          </w:pPr>
          <w:hyperlink w:anchor="__RefHeading___Toc16901658_1280447820">
            <w:r>
              <w:rPr>
                <w:webHidden/>
                <w:rStyle w:val="IndexLink"/>
                <w:rtl w:val="true"/>
              </w:rPr>
              <w:t>فهرس الأحاديث النبوية الشريفة</w:t>
            </w:r>
            <w:r>
              <w:rPr>
                <w:rStyle w:val="IndexLink"/>
                <w:rtl w:val="true"/>
              </w:rPr>
              <w:tab/>
            </w:r>
            <w:r>
              <w:rPr>
                <w:rStyle w:val="IndexLink"/>
              </w:rPr>
              <w:t>734</w:t>
            </w:r>
          </w:hyperlink>
        </w:p>
        <w:p>
          <w:pPr>
            <w:pStyle w:val="Contents2"/>
            <w:tabs>
              <w:tab w:val="clear" w:pos="8743"/>
              <w:tab w:val="right" w:pos="9026" w:leader="dot"/>
            </w:tabs>
            <w:rPr/>
          </w:pPr>
          <w:hyperlink w:anchor="__RefHeading___Toc16901660_1280447820">
            <w:r>
              <w:rPr>
                <w:webHidden/>
                <w:rStyle w:val="IndexLink"/>
                <w:rtl w:val="true"/>
              </w:rPr>
              <w:t xml:space="preserve">فهرس أقوال أمير المؤمنين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734</w:t>
            </w:r>
          </w:hyperlink>
        </w:p>
        <w:p>
          <w:pPr>
            <w:pStyle w:val="Contents2"/>
            <w:tabs>
              <w:tab w:val="clear" w:pos="8743"/>
              <w:tab w:val="right" w:pos="9026" w:leader="dot"/>
            </w:tabs>
            <w:rPr/>
          </w:pPr>
          <w:hyperlink w:anchor="__RefHeading___Toc16901662_1280447820">
            <w:r>
              <w:rPr>
                <w:webHidden/>
                <w:rStyle w:val="IndexLink"/>
                <w:rtl w:val="true"/>
              </w:rPr>
              <w:t xml:space="preserve">مسرد المصطلحات الواردة في الكتاب عربي </w:t>
            </w:r>
            <w:r>
              <w:rPr>
                <w:rStyle w:val="IndexLink"/>
                <w:rtl w:val="true"/>
              </w:rPr>
              <w:t xml:space="preserve">- </w:t>
            </w:r>
            <w:r>
              <w:rPr>
                <w:rStyle w:val="IndexLink"/>
                <w:rtl w:val="true"/>
              </w:rPr>
              <w:t>إنكليزي</w:t>
            </w:r>
            <w:r>
              <w:rPr>
                <w:rStyle w:val="IndexLink"/>
                <w:rtl w:val="true"/>
              </w:rPr>
              <w:tab/>
            </w:r>
            <w:r>
              <w:rPr>
                <w:rStyle w:val="IndexLink"/>
              </w:rPr>
              <w:t>772</w:t>
            </w:r>
          </w:hyperlink>
        </w:p>
        <w:p>
          <w:pPr>
            <w:pStyle w:val="Contents2"/>
            <w:tabs>
              <w:tab w:val="clear" w:pos="8743"/>
              <w:tab w:val="right" w:pos="9026" w:leader="dot"/>
            </w:tabs>
            <w:rPr/>
          </w:pPr>
          <w:hyperlink w:anchor="__RefHeading___Toc16901664_1280447820">
            <w:r>
              <w:rPr>
                <w:webHidden/>
                <w:rStyle w:val="IndexLink"/>
                <w:rtl w:val="true"/>
              </w:rPr>
              <w:t>المصادر والمراجع</w:t>
            </w:r>
            <w:r>
              <w:rPr>
                <w:rStyle w:val="IndexLink"/>
                <w:rtl w:val="true"/>
              </w:rPr>
              <w:tab/>
            </w:r>
            <w:r>
              <w:rPr>
                <w:rStyle w:val="IndexLink"/>
              </w:rPr>
              <w:t>784</w:t>
            </w:r>
          </w:hyperlink>
        </w:p>
        <w:p>
          <w:pPr>
            <w:pStyle w:val="Contents2"/>
            <w:tabs>
              <w:tab w:val="clear" w:pos="8743"/>
              <w:tab w:val="right" w:pos="9026" w:leader="dot"/>
            </w:tabs>
            <w:rPr/>
          </w:pPr>
          <w:hyperlink w:anchor="__RefHeading___Toc16901666_1280447820">
            <w:r>
              <w:rPr>
                <w:webHidden/>
                <w:rStyle w:val="IndexLink"/>
                <w:rtl w:val="true"/>
              </w:rPr>
              <w:t>محتويات الكتاب من المخططات</w:t>
            </w:r>
            <w:r>
              <w:rPr>
                <w:rStyle w:val="IndexLink"/>
                <w:rtl w:val="true"/>
              </w:rPr>
              <w:tab/>
            </w:r>
            <w:r>
              <w:rPr>
                <w:rStyle w:val="IndexLink"/>
              </w:rPr>
              <w:t>791</w:t>
            </w:r>
          </w:hyperlink>
        </w:p>
        <w:p>
          <w:pPr>
            <w:pStyle w:val="Contents2"/>
            <w:tabs>
              <w:tab w:val="clear" w:pos="8743"/>
              <w:tab w:val="right" w:pos="9026" w:leader="dot"/>
            </w:tabs>
            <w:rPr/>
          </w:pPr>
          <w:hyperlink w:anchor="__RefHeading___Toc16901668_1280447820">
            <w:r>
              <w:rPr>
                <w:webHidden/>
                <w:rStyle w:val="IndexLink"/>
                <w:rtl w:val="true"/>
              </w:rPr>
              <w:t>فهرس محتويات الكتاب</w:t>
            </w:r>
            <w:r>
              <w:rPr>
                <w:rStyle w:val="IndexLink"/>
                <w:rtl w:val="true"/>
              </w:rPr>
              <w:tab/>
            </w:r>
            <w:r>
              <w:rPr>
                <w:rStyle w:val="IndexLink"/>
              </w:rPr>
              <w:t>794</w:t>
            </w:r>
          </w:hyperlink>
        </w:p>
        <w:p>
          <w:pPr>
            <w:pStyle w:val="Contents2"/>
            <w:tabs>
              <w:tab w:val="clear" w:pos="8743"/>
              <w:tab w:val="right" w:pos="9026" w:leader="dot"/>
            </w:tabs>
            <w:rPr/>
          </w:pPr>
          <w:hyperlink w:anchor="__RefHeading___Toc16901670_1280447820">
            <w:r>
              <w:rPr>
                <w:webHidden/>
                <w:rStyle w:val="IndexLink"/>
                <w:rtl w:val="true"/>
              </w:rPr>
              <w:t xml:space="preserve">للمؤلف كتب منظورة وغير منشورة منها </w:t>
            </w:r>
            <w:r>
              <w:rPr>
                <w:rStyle w:val="IndexLink"/>
                <w:rtl w:val="true"/>
              </w:rPr>
              <w:t>:</w:t>
              <w:tab/>
            </w:r>
            <w:r>
              <w:rPr>
                <w:rStyle w:val="IndexLink"/>
              </w:rPr>
              <w:t>799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8_214433"/>
      <w:bookmarkStart w:id="1" w:name="pg19198_214433"/>
      <w:bookmarkEnd w:id="1"/>
    </w:p>
    <w:p>
      <w:pPr>
        <w:pStyle w:val="Heading2"/>
        <w:numPr>
          <w:ilvl w:val="1"/>
          <w:numId w:val="1"/>
        </w:numPr>
        <w:rPr/>
      </w:pPr>
      <w:bookmarkStart w:id="2" w:name="pg19198_214433"/>
      <w:bookmarkStart w:id="3" w:name="__RefHeading___Toc16901442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علم الاجتماع</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هاشم حسين نَاصِر المحنك</w:t>
      </w:r>
    </w:p>
    <w:p>
      <w:pPr>
        <w:pStyle w:val="BookText"/>
        <w:rPr/>
      </w:pPr>
      <w:r>
        <w:rPr>
          <w:rFonts w:ascii="Amiri" w:hAnsi="Amiri" w:eastAsia="Amiri" w:cs="Amiri"/>
          <w:color w:val="111111"/>
          <w:sz w:val="28"/>
          <w:sz w:val="28"/>
          <w:szCs w:val="28"/>
          <w:rtl w:val="true"/>
          <w:lang w:bidi="ar-SA"/>
        </w:rPr>
        <w:t>جامعة الكوفة</w:t>
      </w:r>
    </w:p>
    <w:p>
      <w:pPr>
        <w:pStyle w:val="BookText"/>
        <w:rPr/>
      </w:pPr>
      <w:r>
        <w:rPr>
          <w:rFonts w:ascii="Amiri" w:hAnsi="Amiri" w:eastAsia="Amiri" w:cs="Amiri"/>
          <w:color w:val="111111"/>
          <w:sz w:val="28"/>
          <w:sz w:val="28"/>
          <w:szCs w:val="28"/>
          <w:rtl w:val="true"/>
          <w:lang w:bidi="ar-SA"/>
        </w:rPr>
        <w:t>دار أنباء للطباعة والنشر</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0144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دار أنباء للطباعة والنشر</w:t>
      </w:r>
    </w:p>
    <w:p>
      <w:pPr>
        <w:pStyle w:val="BookText"/>
        <w:rPr/>
      </w:pPr>
      <w:r>
        <w:rPr>
          <w:rFonts w:eastAsia="Times New Roman" w:cs="Times New Roman" w:ascii="Times New Roman" w:hAnsi="Times New Roman"/>
          <w:color w:val="111111"/>
          <w:sz w:val="28"/>
          <w:szCs w:val="28"/>
          <w:lang w:val="en-US" w:bidi="en-US"/>
        </w:rPr>
        <w:t>Dar - Anbaa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Printing  Publishing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وَهُوَ الَّذِي جَعَلَكُمْ خَلَائفِ الْأَرْضِ وَرَفَعَ بَعْضَكُمْ فوق بِبَعْضٍ دَرَجَاتٍ لِيَبلُوكُمْ فِي مَا أتَاكُمْ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 xml:space="preserve">قال أمير المومين علي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عن أبي عبد الله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 ؛ ولا يكون الرجل منكم فقيهاً حتى يعرف معارض كلامنا ؛ وإنّ الكلمة من كلامنا لتنصرف على سبعين، لنا من جميعها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فلوشاء إنسان لصرف كلامه كيف شاء ولا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bookmarkStart w:id="7" w:name="pg19198_214438"/>
    </w:p>
    <w:p>
      <w:pPr>
        <w:pStyle w:val="Heading2"/>
        <w:numPr>
          <w:ilvl w:val="1"/>
          <w:numId w:val="1"/>
        </w:numPr>
        <w:rPr/>
      </w:pPr>
      <w:bookmarkStart w:id="8" w:name="__RefHeading___Toc16901446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قدّم للمجتمعات البشرية جمعاء، سبيلا للإنقاذ الدنيوي، ليكون المنقذ الأقوم للعالم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نور الله في أرضه وعروته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غمرني بعظيم الشرف، لدعوته أن أكون مجتمعاً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المحنك </w:t>
      </w:r>
      <w:bookmarkStart w:id="10" w:name="pg19198_214439"/>
    </w:p>
    <w:p>
      <w:pPr>
        <w:pStyle w:val="Heading2"/>
        <w:numPr>
          <w:ilvl w:val="1"/>
          <w:numId w:val="1"/>
        </w:numPr>
        <w:rPr/>
      </w:pPr>
      <w:bookmarkStart w:id="11" w:name="__RefHeading___Toc16901448_12804478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للضرورات التي تتطلبها الأبعاد المختلفة لأنشطة الحياة، وسبل تنميتها وتطويرها، جعلت من ضرورة تلاحق الدراسات التي تمت بصلَتِها مع التطورات الحاصلة في أروقة التقدم الحضاري والانبعاثات المتنوعة التي تؤازر بعضها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وعلم الاجتماع </w:t>
      </w:r>
      <w:r>
        <w:rPr>
          <w:rFonts w:eastAsia="Times New Roman" w:cs="Times New Roman" w:ascii="Times New Roman" w:hAnsi="Times New Roman"/>
          <w:color w:val="111111"/>
          <w:sz w:val="28"/>
          <w:szCs w:val="28"/>
          <w:lang w:val="en-US" w:bidi="en-US"/>
        </w:rPr>
        <w:t>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أحد الروافد الحيوية الرامية إلى تحقيق مضامين متعددة واستيعابات، منها ما يتعلق بالجوانب الفردية والجماعية والمجتمعية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ومحاولة لفهم المجتمع، واتجاهات بناء وعلاقات وسلوك واستقرار المجتمعات، وبالأساليب الموضوعية، ومنها المتجهة بالنسق الفكري الاستنباطي والاستقرائي، بوقائعها وتنظيماتها وتوقعاتها، وبالجوانب الكمية وغير الكمية المختلفة، المادية وغير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قدمته النظريات الاجتماعية المختلفة، إلا خير دليل على مبتغى ومحاولة الوصول إلى التفهم العلمي والإنساني بالتعددية والعقلانية، من خلال الأفكار والحقائق المتنوعة والمختلفة والأحكام المتخذة اتجاه المرحلة التي يمر بها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الأيديولوجيات التي ينتجها الرأي </w:t>
      </w:r>
      <w:r>
        <w:rPr>
          <w:rFonts w:eastAsia="Times New Roman" w:cs="Times New Roman" w:ascii="Times New Roman" w:hAnsi="Times New Roman"/>
          <w:color w:val="111111"/>
          <w:sz w:val="28"/>
          <w:szCs w:val="28"/>
          <w:lang w:val="en-US" w:bidi="en-US"/>
        </w:rPr>
        <w:t>Opinion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العقائدي وبمختلف الاتجاهات، إلا للتعبير عن الأسلوب الذي تضعه لتصل به العلاجات التي تراها انسب للوصول إلى تكامل الأفكار وأبعاده وتهيئة النهج، لتسيير المجتمع بحسب ما تراه من منظور أخلاقي وعلائقي وعقائدي وإنساني تخطه لمسيرتها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القاطع على ضرورة هذا العلم وحيويته، وبصرف النظر عن الدراسات التي وضعت ومنحاها واتجاهاتها وميولها ونتائجها، وما تحمله من مؤشرات جنسياتها وقومياتها، ومنبع المجتمعات والأديان الذي ينتمون إليها، ومنها ما نراه يتحدد بالمناهج الحديثة للعلماء المتخصصين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كومت، هو بهوس، أميل، دورکهایم، کارل مارکس، ماكس فيبر، جورج زيمل، بارستو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منبعه ومبتغاه وهدفه وتصوره، هو معرفة الاستقرار الأفضل المجتمعاتهم وتقاربها، والاتجاه للحد من المشاكل والصراعات التي تولّدها الحضارات المادية الوضعية، وما تحدثه مختلف التغيرات </w:t>
      </w:r>
    </w:p>
    <w:p>
      <w:pPr>
        <w:pStyle w:val="BookText"/>
        <w:rPr/>
      </w:pPr>
      <w:r>
        <w:rPr>
          <w:rFonts w:ascii="Amiri" w:hAnsi="Amiri" w:eastAsia="Amiri" w:cs="Amiri"/>
          <w:color w:val="111111"/>
          <w:sz w:val="28"/>
          <w:sz w:val="28"/>
          <w:szCs w:val="28"/>
          <w:rtl w:val="true"/>
          <w:lang w:bidi="ar-SA"/>
        </w:rPr>
        <w:t xml:space="preserve">الاجتماعية، ولاسيما الاهتمامات المعاصرة التي اتجهت نتيجة نزاعات قومية ودينية ومذهبية ودولية، لحو محاور؛ علم الاجتماع الدولي </w:t>
      </w:r>
      <w:r>
        <w:rPr>
          <w:rFonts w:eastAsia="Times New Roman" w:cs="Times New Roman" w:ascii="Times New Roman" w:hAnsi="Times New Roman"/>
          <w:color w:val="111111"/>
          <w:sz w:val="28"/>
          <w:szCs w:val="28"/>
          <w:lang w:val="en-US" w:bidi="en-US"/>
        </w:rPr>
        <w:t>International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وعولمة علم الاجتماع </w:t>
      </w:r>
      <w:r>
        <w:rPr>
          <w:rFonts w:eastAsia="Times New Roman" w:cs="Times New Roman" w:ascii="Times New Roman" w:hAnsi="Times New Roman"/>
          <w:color w:val="111111"/>
          <w:sz w:val="28"/>
          <w:szCs w:val="28"/>
          <w:lang w:val="en-US" w:bidi="en-US"/>
        </w:rPr>
        <w:t>Globalization Of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وعلم اجتماع العولمة </w:t>
      </w:r>
      <w:r>
        <w:rPr>
          <w:rFonts w:eastAsia="Times New Roman" w:cs="Times New Roman" w:ascii="Times New Roman" w:hAnsi="Times New Roman"/>
          <w:color w:val="111111"/>
          <w:sz w:val="28"/>
          <w:szCs w:val="28"/>
          <w:lang w:val="en-US" w:bidi="en-US"/>
        </w:rPr>
        <w:t>Sociology Of Globalization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عليم الاجتماع الكوني </w:t>
      </w:r>
      <w:r>
        <w:rPr>
          <w:rFonts w:eastAsia="Times New Roman" w:cs="Times New Roman" w:ascii="Times New Roman" w:hAnsi="Times New Roman"/>
          <w:color w:val="111111"/>
          <w:sz w:val="28"/>
          <w:szCs w:val="28"/>
          <w:lang w:val="en-US" w:bidi="en-US"/>
        </w:rPr>
        <w:t>Goal Sociology</w:t>
      </w:r>
      <w:r>
        <w:rPr>
          <w:rFonts w:ascii="Amiri" w:hAnsi="Amiri" w:eastAsia="Amiri" w:cs="Amiri"/>
          <w:color w:val="111111"/>
          <w:sz w:val="28"/>
          <w:sz w:val="28"/>
          <w:szCs w:val="28"/>
          <w:rtl w:val="true"/>
          <w:lang w:bidi="ar-SA"/>
        </w:rPr>
        <w:t xml:space="preserve">، وهذه الاتجاهات منبثقة من صلة علم الاجتماع بالمشكلات الاجتماعية، ومبدأ العولمة المتمثل بالحرية الجامحة، ومنه ما يرتبط أسبابه بمشكلات اللا مساواة الكونية </w:t>
      </w:r>
      <w:r>
        <w:rPr>
          <w:rFonts w:eastAsia="Times New Roman" w:cs="Times New Roman" w:ascii="Times New Roman" w:hAnsi="Times New Roman"/>
          <w:color w:val="111111"/>
          <w:sz w:val="28"/>
          <w:szCs w:val="28"/>
          <w:lang w:val="en-US" w:bidi="en-US"/>
        </w:rPr>
        <w:t>Global Inequality</w:t>
      </w:r>
      <w:r>
        <w:rPr>
          <w:rFonts w:ascii="Amiri" w:hAnsi="Amiri" w:eastAsia="Amiri" w:cs="Amiri"/>
          <w:color w:val="111111"/>
          <w:sz w:val="28"/>
          <w:sz w:val="28"/>
          <w:szCs w:val="28"/>
          <w:rtl w:val="true"/>
          <w:lang w:bidi="ar-SA"/>
        </w:rPr>
        <w:t xml:space="preserve">، وما يرتبط بالقضايا المجتمعية </w:t>
      </w:r>
      <w:r>
        <w:rPr>
          <w:rFonts w:eastAsia="Times New Roman" w:cs="Times New Roman" w:ascii="Times New Roman" w:hAnsi="Times New Roman"/>
          <w:color w:val="111111"/>
          <w:sz w:val="28"/>
          <w:szCs w:val="28"/>
          <w:lang w:val="en-US" w:bidi="en-US"/>
        </w:rPr>
        <w:t>Societality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منطلق ما تقدم، واتجاه وخصوصية هذه الدراسة، ورغم كل الصعاب، تم التوجه في ضوء أرقى ما جادت به العقول البشرية والمستقاة من وحي الرسالة السماوية والمدرسة النبوية المحمدية الشريفة، وخطها الأسمى لرفعة الإنسانية جمعاء، والانطلاق منها بأقوم ما اختط من الحق والعدل والمساواة والهداية العظيمة، لتماسك المجتمعات وبناؤها برصانة من الدواخل الأخوية –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إلا الفيض اليسير من الكثير، المستمدة مما جاء في نهج البلاغة لإمام الهدى والتقى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آملاً من الله تعالى أن تكون هذه الدراسة وما سبقها وما لحقها، إضافة نوعية وسبيل الرشاد، لدراسات علمية مستقبلية مستفيضة، سواءاً حصل لي الشرف بإنجاز جانب منها، أو يحمل هذا الشرف العظيم بإمكانيات من تخصص، ليسهم بموضوعية في تحديث الفكر، ووعي الأمة والإنسانية، والاستزادة بتواصل مما جادت به بطون كتب تراثنا الإسلامي الجليل المتجدّد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الاستغاثة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حسين نَاصِر المحنك</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 xml:space="preserve"> </w:t>
      </w:r>
      <w:bookmarkStart w:id="13" w:name="pg19198_214441"/>
    </w:p>
    <w:p>
      <w:pPr>
        <w:pStyle w:val="Heading2"/>
        <w:numPr>
          <w:ilvl w:val="1"/>
          <w:numId w:val="1"/>
        </w:numPr>
        <w:rPr/>
      </w:pPr>
      <w:bookmarkStart w:id="14" w:name="__RefHeading___Toc16901450_1280447820"/>
      <w:bookmarkStart w:id="15" w:name="_Toc5"/>
      <w:bookmarkEnd w:id="13"/>
      <w:bookmarkEnd w:id="14"/>
      <w:r>
        <w:rPr>
          <w:rtl w:val="true"/>
        </w:rPr>
        <w:t>مدخل ومفاهيم</w:t>
      </w:r>
      <w:bookmarkEnd w:id="15"/>
    </w:p>
    <w:p>
      <w:pPr>
        <w:pStyle w:val="BookText"/>
        <w:rPr/>
      </w:pPr>
      <w:r>
        <w:rPr>
          <w:rFonts w:ascii="Amiri" w:hAnsi="Amiri" w:eastAsia="Amiri" w:cs="Amiri"/>
          <w:color w:val="111111"/>
          <w:sz w:val="28"/>
          <w:sz w:val="28"/>
          <w:szCs w:val="28"/>
          <w:rtl w:val="true"/>
          <w:lang w:bidi="ar-SA"/>
        </w:rPr>
        <w:t xml:space="preserve">يختلف مصطلح علم الاجتماع </w:t>
      </w:r>
      <w:r>
        <w:rPr>
          <w:rFonts w:eastAsia="Times New Roman" w:cs="Times New Roman" w:ascii="Times New Roman" w:hAnsi="Times New Roman"/>
          <w:color w:val="111111"/>
          <w:sz w:val="28"/>
          <w:szCs w:val="28"/>
          <w:lang w:val="en-US" w:bidi="en-US"/>
        </w:rPr>
        <w:t>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العلوم الاجتماعية </w:t>
      </w:r>
      <w:r>
        <w:rPr>
          <w:rFonts w:eastAsia="Times New Roman" w:cs="Times New Roman" w:ascii="Times New Roman" w:hAnsi="Times New Roman"/>
          <w:color w:val="111111"/>
          <w:sz w:val="28"/>
          <w:szCs w:val="28"/>
          <w:lang w:val="en-US" w:bidi="en-US"/>
        </w:rPr>
        <w:t>Social Sciences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لكون الأخير يستعمل لوصف العلوم التي تهتم بدراسة الإنسان ومجتمعه، وتعني تطبيق الطرق العلمية على دراسة شبكة العلاقات الإنسانية المعقدة وأنواع النظم الاجتماعية التي تمكن الأفراد من العيش سوية على شكل جماعات تنتمي لمجتمعات مختلفة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محمد أحمد الزعبي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الاجتماعي بين علم الاجتماع البرجوازي وعلم الاجتماع 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قبل الخوض في دراسة مفهوم علم الاجتماع، أن تبدأ بمعرفة مفهوم مصطلح المجتمع </w:t>
      </w:r>
      <w:r>
        <w:rPr>
          <w:rFonts w:eastAsia="Times New Roman" w:cs="Times New Roman" w:ascii="Times New Roman" w:hAnsi="Times New Roman"/>
          <w:color w:val="111111"/>
          <w:sz w:val="28"/>
          <w:szCs w:val="28"/>
          <w:lang w:val="en-US" w:bidi="en-US"/>
        </w:rPr>
        <w:t>Society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هو مجاميع من الموارد البشرية المتكونة من التراكيب والمؤثرات المعقدة ؛ المادية وغير المادية، والمتفاعلة بعلاقات رسمية وغير رسمية، والتي تبنى من خلال التصورات والانعكاسات، ظواهر ونتائج إنسانية معينة ولحياة معينة، وضمن موقع جغرافي وظروف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الاجتماع ؛ فسيتم التوجه باستعراض بعض من تعرض له، حيث يراه أحدهم ؛ العلم الذي يهتم بدراسة المجتمع الإنساني والسلوك الاجتماعي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وآخر بشاطره الرأي مع شيء طفيف من التغيير، حيث يكون بمنظوره دراسة نظامية عن السلوك الاجتماعي والمجاميع الإنسانية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ولم يستعرض لنا التعريفين، إلا الجهد اليسير، لهذا العلم الواسع بمضامينه ومفاهيمه، حيث كان كل من التعريفين عبارة عن جملتين محدودتين وغير واضحتين بشكل مناسب، فبينا أن هذا العلم يتعلق بمجتمع إنساني وسلوك اجتماعي، وجهديهما لم يصل إلى الدقة المطلوبة التي يتطلبها هذا المفهوم</w:t>
      </w:r>
    </w:p>
    <w:p>
      <w:pPr>
        <w:pStyle w:val="BookText"/>
        <w:rPr/>
      </w:pPr>
      <w:r>
        <w:rPr>
          <w:rFonts w:ascii="Amiri" w:hAnsi="Amiri" w:eastAsia="Amiri" w:cs="Amiri"/>
          <w:color w:val="111111"/>
          <w:sz w:val="28"/>
          <w:sz w:val="28"/>
          <w:szCs w:val="28"/>
          <w:rtl w:val="true"/>
          <w:lang w:bidi="ar-SA"/>
        </w:rPr>
        <w:t>الخطير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يرى علم الاجتماع بأنه يدرس الأهداف من السلوك الإنساني بقدر ما هو يكون متأثراً بحقيقة عيش الناس في المجاميع</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تعريفه هذا أكثر توضيحاً في خطه لما يعنيه هذا العلم، فقد وضح بأنه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يدرس أهداف السلوك 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بمقدار تأثره بحقيقة عيش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عيشهم يكون بمجاميع، والدراسة تكون ضمن هذه المجاميع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ونطالع في تعريف آخر بأنّ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التي تخص الكائن البشري وصورة منه إقامته للعلاقات مع الكائنات البشرية الأخرى، أو الدراسة التي تخص المجاميع البشرية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وفي التعريف المنقدّم والأخير الآنف الذكر، قد أخذ جوانب مما سبق من التعاريف، ولم يضف إلا ما تضمنه من إقامة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 الاجتماع في منظور آخر يتمثل ؛ بأنه الدراسة التي تخص الكائن البشري، كإقامة العلاقات الكائنات البشرية الأخرى، أو الدراسة التي تخص المجاميع البشرية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فنری منظوره بواقع فردي أو مذهب فردي تنشد من خلاله الشمول الجماعي للمجتمع، وهو منظار قاصر لرؤية إنسانية تعتني بالفرد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w:t>
      </w:r>
    </w:p>
    <w:p>
      <w:pPr>
        <w:pStyle w:val="BookText"/>
        <w:rPr/>
      </w:pPr>
      <w:r>
        <w:rPr>
          <w:rFonts w:ascii="Amiri" w:hAnsi="Amiri" w:eastAsia="Amiri" w:cs="Amiri"/>
          <w:color w:val="111111"/>
          <w:sz w:val="28"/>
          <w:sz w:val="28"/>
          <w:szCs w:val="28"/>
          <w:rtl w:val="true"/>
          <w:lang w:bidi="ar-SA"/>
        </w:rPr>
        <w:t xml:space="preserve">ومن كتابنا العرب الأكارم، يرى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يدرس عملية تبادل العلاقات </w:t>
      </w:r>
      <w:r>
        <w:rPr>
          <w:rFonts w:eastAsia="Times New Roman" w:cs="Times New Roman" w:ascii="Times New Roman" w:hAnsi="Times New Roman"/>
          <w:color w:val="111111"/>
          <w:sz w:val="28"/>
          <w:szCs w:val="28"/>
          <w:lang w:val="en-US" w:bidi="en-US"/>
        </w:rPr>
        <w:t>Intersections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عملية متغيرة متحركة تتأثر بعوامل متعددة منها ما ينجزه الأفراد وما يبذلونه من جهود وما يتصفون به من أخلاق وما يتمتعون به من شخصية ودين وعلم وتربية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شلتوت،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وبلا ريب إن رؤى هذا المفهوم مختلفة لعلم الاجتماع وأوسع وأكثر تفصيلاً مما سبقه، حيث يبين ما يتضمنه من دراسة العلاقات والشخصيات التي تتعامل أو تتبادل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آخر مفهومه لعلم الاجتماع فيرى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يدرس النظم والعلاقات الاجتماعية والتغيرات التي تطرأ عليها وأسبابها ونتائجها وآثارها على المجتمع بهدف معرفة طبيعة المشاكل والظواهر الاجتماعية والارتباطات القائمة بينها للوصول إلى نظريات وحقائق علمية عن المجتمعات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المفهوم الأكثر دقة من سابقيه، لكونه وضع من دراسة النظم والعلاقات والتغيرات ؛ مع أخذها بعين الاعتبار للأسباب والنتائج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نظريات وحقائق علمية عن المجتمعات، لكنه في هذا الجانب حدد بعض الأبعاد دون شمول الجوانب الأخرى التي تكون ضرورية بالنسبة لعلم الاجتماع وعالم الاجتماع والمجتمع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عموماً أرى بشكل مختصر وشامل، أن علم الاجتماع ؛ هو الذي يحلل ويدرس بموضوعية الأشكال المتفاعلة لمجموعة التراكيب المعقدة ؛ المادية وغير المادية والنفسية والبشرية المترابطة بعلاقات رسمية وغير رسمية، والتي تولّد ظواهر ونتائج اجتماعية – إنسانية معينة ولحياة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الاجتماع يهتم بدراسة الجماعات والمجتمعات والنظم الاجتماعية والتاريخية، ويهتم بالعالم الخارجي للفرد وعلاقته بالآخرين وتفاعله معهم وعلاقته بالجماعات والنظم الاجتماعية والثقافية، وبصفته العضو في جماعة وطبقة وطائفة وتنظيم وحزب وسياسي ومشارك في مجتمع تاريخي ومشارك في ثقافة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وبالتوازي معه يتجه علم النفس بدراسة الفرد بوصفه شخصية أو كيان سيكولوجي متميز، ويهتم بالجزء الداخلي للفرد ؛ كالتخيل والتذكر والانفعال، وبالعمليات العقلية والنفسية، وما يتعلق بها من المظاهر المرضية لهذه العمليات الداخلية، وتفهم السلوك أو الشخصية الفردية ذاتها في تكونها ونموها وارتقائها بمعزل عن الظروف الاجتماعية والحضارية المحيطة أو تطور الشخص في إطارها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ويتجه علم الاجتماع في دراسته إلى التفاعل الإنساني </w:t>
      </w:r>
      <w:r>
        <w:rPr>
          <w:rFonts w:eastAsia="Times New Roman" w:cs="Times New Roman" w:ascii="Times New Roman" w:hAnsi="Times New Roman"/>
          <w:color w:val="111111"/>
          <w:sz w:val="28"/>
          <w:szCs w:val="28"/>
          <w:lang w:val="en-US" w:bidi="en-US"/>
        </w:rPr>
        <w:t>Human Interaction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التأثيرات بالمشاعر والاتجاهات والفاعلية والأفعال والعلاقات المتبادلة، وكون البشر كائنات اجتماعية، يجمعها 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وما ينبثق عنها من أشكال الترابط والعلاقات والتغيرات الاجتماعية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ولا يغيب عنا، ما للحضارة الإسلامية من اهتمامات متعددة ومتشعبة وإنسانية مستدامة وأخلاقية تستقيم بها الحياة بكل تفاصيلها، وبه يتم التوجية والتوجه، وبالتزامن والتوازي معه ومع غيره من الاتجاهات العلمية، يتم الاهتمام بالجوانب الاجتماعية وعواملها المستقلة والتابعة، وما عدته من أنه المسهم الفاعل في بناء الحضارة الإنسانية،</w:t>
      </w:r>
    </w:p>
    <w:p>
      <w:pPr>
        <w:pStyle w:val="BookText"/>
        <w:rPr/>
      </w:pPr>
      <w:r>
        <w:rPr>
          <w:rFonts w:ascii="Amiri" w:hAnsi="Amiri" w:eastAsia="Amiri" w:cs="Amiri"/>
          <w:color w:val="111111"/>
          <w:sz w:val="28"/>
          <w:sz w:val="28"/>
          <w:szCs w:val="28"/>
          <w:rtl w:val="true"/>
          <w:lang w:bidi="ar-SA"/>
        </w:rPr>
        <w:t xml:space="preserve">ومرتكز كل ذلك ومرشده للحقائق الثابتة هو ؛ القرآن الكريم والأحاديث النبوية الشريفة وأقوال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المضامين الواضحة في نهج البلاغة لأمير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اهتدى بهداهم كل عالم وباحث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التطبيقات التي انتهجت نهجهم، ووضعت بصماتها العلمية في مجال الاجتماع وعلم والاجتماع، إلا الدليل الواضح لهذه الاهتمامات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والحقائق الراسخة في خُطى المجتمع بالانفتاح على العالم وبانتظام وتوازن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ما تقدّم ؛ إنه لابد من الإشارة إلى ضرورة الوعي والإفادة، لما آلت إليه الدول المتقدمة، بالتأثيرات والنتائج السلبية، ويتضح بصورة جليّة من خلال التفحص الموضوعي للمختبرات </w:t>
      </w:r>
    </w:p>
    <w:p>
      <w:pPr>
        <w:pStyle w:val="BookText"/>
        <w:rPr/>
      </w:pPr>
      <w:r>
        <w:rPr>
          <w:rFonts w:ascii="Amiri" w:hAnsi="Amiri" w:eastAsia="Amiri" w:cs="Amiri"/>
          <w:color w:val="111111"/>
          <w:sz w:val="28"/>
          <w:sz w:val="28"/>
          <w:szCs w:val="28"/>
          <w:rtl w:val="true"/>
          <w:lang w:bidi="ar-SA"/>
        </w:rPr>
        <w:t>الميدانية الكبيرة، المتمثلة بالمجتمع والبيئة الغربية وثقافاته الوضعية وحضاراته المادية، والدراسات المختلفة بهذا الخصوص، وما تُعانيه من تحمل أعباء تلك الحضارات المادية الطوبائية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وأدق ما يمكن الإفادة منها، أن نتجنّب بتشخيص الأمراض والأوبئة الاجتماعية المتفشية بين المجتمعات، وتظهر أمام العيان بلا مجهر فاحص، وبوضوح مؤشرات خطورتها المستفحلة، لتتعدى بذلك أخطر الأمراض والأوبئة البيولوجية والفيروسية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وابسط مؤشر عليه، هو ما كشفته الدراسات والإحصائيات لتفكك الأسرة والمجتمع من دواخلها وذواتها، وضياع أفرادها حتى الوصول للطفل، بسلطوية قوانين الدولة وما يسمى بحقوق المرأة وحقوق الإنسان وحقوق الطفل، التي لا تمت للحقوق بصفة عند التطبيق، بل تهدر الحقوق بهدر التربية الأسرية الصالحة، وتزيك التوجه والتوجيه السليم والقويم، وهو ما انتقلت عدواه إلى الدول العربية والإسلامية والشرقية والنامية والمتخلفة، للانبهار بالحضارة الغربية ونقلها بلا ملائمة واعية، ودراسة حقيقية وتربوية وأخلاقية 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الوقت يكون مؤشر ومؤثر على المستقبل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ومؤداه إلى فقدان التوازن بين مختلف الماديات واللا ماديات المسعورة، وما تحمله من عواقب خطرة على مسيرة الإنسان والمجتمع وبيئته وحتى على تنظيم الأعمال ومجتمع العمل المتنوعة</w:t>
      </w:r>
    </w:p>
    <w:p>
      <w:pPr>
        <w:pStyle w:val="BookText"/>
        <w:rPr/>
      </w:pPr>
      <w:r>
        <w:rPr>
          <w:rFonts w:ascii="Amiri" w:hAnsi="Amiri" w:eastAsia="Amiri" w:cs="Amiri"/>
          <w:color w:val="111111"/>
          <w:sz w:val="28"/>
          <w:sz w:val="28"/>
          <w:szCs w:val="28"/>
          <w:rtl w:val="true"/>
          <w:lang w:bidi="ar-SA"/>
        </w:rPr>
        <w:t>وتتشعب وتتنوع موضوعات علم الاجتماع وفروعه بما فيه ما تتضمنه من نظريات ومذاهب ومدارس محددة لاتجاهات الأفكار ومكوناتها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هناك الاتجاهات والمداخل المختلفة لتفسير الظواهر الاجتماعية </w:t>
      </w:r>
      <w:r>
        <w:rPr>
          <w:rFonts w:eastAsia="Times New Roman" w:cs="Times New Roman" w:ascii="Times New Roman" w:hAnsi="Times New Roman"/>
          <w:color w:val="111111"/>
          <w:sz w:val="28"/>
          <w:szCs w:val="28"/>
          <w:lang w:val="en-US" w:bidi="en-US"/>
        </w:rPr>
        <w:t>Social Phenomena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كالمدخل البيولوجى الذي يدرسه بحسب المنظور والمؤثرات والتحليلات والتوجيهات البيولوجية، وما يتجه الميكانيكي بنظرته إلى العوامل الآلية، والسيكولوجي بعوامل نفسية، والجغرافي بتحليل ومنظور وتأثير البيئة والطبيعة والعمران، والمادية التاريخية بالتركيز على الظروف الاقتصادية والصراع الحضاري بسببها ومن أجلها، والعامل الاقتصادي الأوحد ومحدداته لتشكيل النظم السياسية والاجتماعية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واتجاه نظم العلاقات الاجتماعية، واتجاه الانثربولوجي التي تدرس المجتمعات البدائية وتطور الأجناس البشرية وخصائصها، واتجاه القوة المدخل الذي يركز على نظرية الارتقاء والبقاء للأصلح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المداخل واتجاهاتها التي تأخذ على وفقها الظواهر الاجتماعية، وبالأساليب الكمية وغير الكمية، الرياضية والإحصائية منها</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راجع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قباري 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علم الاجتماع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بالإسكندرية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يجعل للمجتمع خصوصياته وعمومياته من حيث الدور والتأثير والتغير الاجتماعي </w:t>
      </w:r>
      <w:r>
        <w:rPr>
          <w:rFonts w:eastAsia="Times New Roman" w:cs="Times New Roman" w:ascii="Times New Roman" w:hAnsi="Times New Roman"/>
          <w:color w:val="111111"/>
          <w:sz w:val="28"/>
          <w:szCs w:val="28"/>
          <w:lang w:val="en-US" w:bidi="en-US"/>
        </w:rPr>
        <w:t>Social 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والتطور </w:t>
      </w:r>
      <w:r>
        <w:rPr>
          <w:rFonts w:eastAsia="Times New Roman" w:cs="Times New Roman" w:ascii="Times New Roman" w:hAnsi="Times New Roman"/>
          <w:color w:val="111111"/>
          <w:sz w:val="28"/>
          <w:szCs w:val="28"/>
          <w:lang w:val="en-US" w:bidi="en-US"/>
        </w:rPr>
        <w:t>Evolution</w:t>
      </w:r>
      <w:r>
        <w:rPr>
          <w:rFonts w:ascii="Amiri" w:hAnsi="Amiri" w:eastAsia="Amiri" w:cs="Amiri"/>
          <w:color w:val="111111"/>
          <w:sz w:val="28"/>
          <w:sz w:val="28"/>
          <w:szCs w:val="28"/>
          <w:rtl w:val="true"/>
          <w:lang w:bidi="ar-SA"/>
        </w:rPr>
        <w:t xml:space="preserve">، وما يدفع بالتماسك الاجتماعي </w:t>
      </w:r>
      <w:r>
        <w:rPr>
          <w:rFonts w:eastAsia="Times New Roman" w:cs="Times New Roman" w:ascii="Times New Roman" w:hAnsi="Times New Roman"/>
          <w:color w:val="111111"/>
          <w:sz w:val="28"/>
          <w:szCs w:val="28"/>
          <w:lang w:val="en-US" w:bidi="en-US"/>
        </w:rPr>
        <w:t>Social Conesion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والبناء الاجتماعي </w:t>
      </w:r>
      <w:r>
        <w:rPr>
          <w:rFonts w:eastAsia="Times New Roman" w:cs="Times New Roman" w:ascii="Times New Roman" w:hAnsi="Times New Roman"/>
          <w:color w:val="111111"/>
          <w:sz w:val="28"/>
          <w:szCs w:val="28"/>
          <w:lang w:val="en-US" w:bidi="en-US"/>
        </w:rPr>
        <w:t>Social 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ومدى حمايته من تهديدات المشكلة الاجتماعية </w:t>
      </w:r>
      <w:r>
        <w:rPr>
          <w:rFonts w:eastAsia="Times New Roman" w:cs="Times New Roman" w:ascii="Times New Roman" w:hAnsi="Times New Roman"/>
          <w:color w:val="111111"/>
          <w:sz w:val="28"/>
          <w:szCs w:val="28"/>
          <w:lang w:val="en-US" w:bidi="en-US"/>
        </w:rPr>
        <w:t>Social Problem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ينذر بالتفكك الاجتماعي </w:t>
      </w:r>
      <w:r>
        <w:rPr>
          <w:rFonts w:eastAsia="Times New Roman" w:cs="Times New Roman" w:ascii="Times New Roman" w:hAnsi="Times New Roman"/>
          <w:color w:val="111111"/>
          <w:sz w:val="28"/>
          <w:szCs w:val="28"/>
          <w:lang w:val="en-US" w:bidi="en-US"/>
        </w:rPr>
        <w:t>Social Disorganization</w:t>
      </w:r>
    </w:p>
    <w:p>
      <w:pPr>
        <w:pStyle w:val="BookText"/>
        <w:rPr/>
      </w:pPr>
      <w:r>
        <w:rPr>
          <w:rFonts w:ascii="Amiri" w:hAnsi="Amiri" w:eastAsia="Amiri" w:cs="Amiri"/>
          <w:color w:val="111111"/>
          <w:sz w:val="28"/>
          <w:sz w:val="28"/>
          <w:szCs w:val="28"/>
          <w:rtl w:val="true"/>
          <w:lang w:bidi="ar-SA"/>
        </w:rPr>
        <w:t xml:space="preserve">ومما يدرس علم الاجتماع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التفاعل بين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التفاعل داخل الجماعات وبعضها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مدى تأثر الذات في الجماعة ؛ ومن ثم المجتمع، وربما تتأثر وتؤثر بهذه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يسهم في فهم الناس حياتهم بشكل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العلاقات بين الخبرات الشخصية والوقائع الخارجية، أو بين الذات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لفهم مم يتكون المجتمع، وكيف يقوم بأداء وظائفه، وأسباب قوة جماعات دون أخرى داخل المجتمع، والسبب في التغير الاجتماعي، ومدى ظاهرة تفشي الصراع أو التوازن داخل المجتمع، والعلاقات واتجاهاتها بشكل عام، وعلاقة الفرد بالمجتمع، وما هو يسهم في تذليل الصعوبات وعوائق الاتصالات</w:t>
      </w:r>
    </w:p>
    <w:p>
      <w:pPr>
        <w:pStyle w:val="BookText"/>
        <w:rPr/>
      </w:pPr>
      <w:r>
        <w:rPr>
          <w:rFonts w:ascii="Amiri" w:hAnsi="Amiri" w:eastAsia="Amiri" w:cs="Amiri"/>
          <w:color w:val="111111"/>
          <w:sz w:val="28"/>
          <w:sz w:val="28"/>
          <w:szCs w:val="28"/>
          <w:rtl w:val="true"/>
          <w:lang w:bidi="ar-SA"/>
        </w:rPr>
        <w:t xml:space="preserve">ويمكن وضع صورة لتقسيمات المجتمعات بحسب الاتجاهات العقائدية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مجتمعات دينية تؤمن بوحدانية الله، متعددة الاتجاهات الدينية والعقائدية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مجتمعات دينية كتابية تشرك بالله، بشكل واع وعلى أسس عقائدية خاصة بها، أو بشكل غير،واع، مجرّد فهم من مستقى أفكار عشوائية أو موروثة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مجتمعات إسلامية متعددة المذاهب، قد يختلط على بعضها، لتشرك أو تجسد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مجتمعات لا تؤمن بالله وبوجوده ووحدانيته وبما أرسل، وهى مجتمعات ملحدة، وتكون على أشكال متعددة، تعبد أوثان، أو تعبد جبابرة، أو تعبد ذاتها، أو تعبد الأعضاء، وقد لا تعبد كل صور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مجتمعات أو جماعات متذبذبة ومتخبطة بين هذه المحاور، لعدم الاستقرار الفكري والنفسي والمجتمعي والسلوكي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بيان عمومية علم الاجتماع بالمعادلة المبسطة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التنظيمات والمؤسسات الرسمية وغير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وانتماءاته ووحداته الإقليمية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السكاني داخل كل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العوامل الجغرافية الفيزيقية على النظم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على البقاء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التكيف الاجتماعي مع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المجتمعات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البيئية وبقية أنساق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الخلقية وتقاليد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المشكلات الصحية بظروف البيئة ومشكلات التنمية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المخلفات الصناعية وتأثيرها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علم الاجتماع بالعلوم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يتطلب وضع ضمن هذا المدخل، بعض المفاهيم في علم الاجتماع، وهو لا يعني القطع بتكامل ودقة هذه المفاهيم، لكن بعموميتها يكون المرشد لفهم محتوى الدراسة، ومنها الآتي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من الأساتذة المصريين والعرب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والإجتماعية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انتوني غدنز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الصياغ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العربية للترجمة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قباري محمد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والإيديولوجيات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العربي 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وفلسفة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التابعي،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الالكتروني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kotobarabia.com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يتمثل مجموع القواعد والمبادئ العامة التي يسترشد بها الباحث في دراسة الظواهر الكونية الفيزيقية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بمحددات الإجراءات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الدقيقة وكيفية تسجيلها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والعمليات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كالاستنباط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يقوم بها من أجل الوصول إلى المعرفة الصادقة بين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نسق فكري استنباطي متسق، يتعلق بظاهرة أو ظواهر متجانسة، لها دلالاتها ومعانيها، وبها توضح بين الوقائع وتنظيمها، وتعتمد على الواقع والمعطيات، وبالتوجيهات التوقعية أو التنبؤية ومن خلال استيعاب المستقبل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بالألفاظ والمعاني والمضامين والإيجاز والشمول والاقتصاد، ولها اتجاهاتها الواقعية، ومنها المستمدة من الملاحظات والدراسات، ولا تستعصي على الاختبار، ولها قدرة دقة التوقع أو التنبؤ، ويعني لها أهمية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المستقبلي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الأسرة </w:t>
      </w:r>
      <w:r>
        <w:rPr>
          <w:rFonts w:eastAsia="Times New Roman" w:cs="Times New Roman" w:ascii="Times New Roman" w:hAnsi="Times New Roman"/>
          <w:color w:val="111111"/>
          <w:sz w:val="28"/>
          <w:szCs w:val="28"/>
          <w:lang w:val="en-US" w:bidi="en-US"/>
        </w:rPr>
        <w:t>Family</w:t>
      </w:r>
    </w:p>
    <w:p>
      <w:pPr>
        <w:pStyle w:val="BookText"/>
        <w:rPr/>
      </w:pPr>
      <w:r>
        <w:rPr>
          <w:rFonts w:ascii="Amiri" w:hAnsi="Amiri" w:eastAsia="Amiri" w:cs="Amiri"/>
          <w:color w:val="111111"/>
          <w:sz w:val="28"/>
          <w:sz w:val="28"/>
          <w:szCs w:val="28"/>
          <w:rtl w:val="true"/>
          <w:lang w:bidi="ar-SA"/>
        </w:rPr>
        <w:t>الجماعة التي تربط أفرادها بعضهم بالبعض الآخر رابطة القرابة، وتختلف أوضاع الأسرة باختلاف المجتمعات، حتى أن مدرسة علم الاجتماع الفرنسية ترى الأسرة ظاهرة اجتماعية لا بيولوجية، تكونت عن حقوق وواجبات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الأسرة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Family Institution</w:t>
      </w:r>
    </w:p>
    <w:p>
      <w:pPr>
        <w:pStyle w:val="BookText"/>
        <w:rPr/>
      </w:pPr>
      <w:r>
        <w:rPr>
          <w:rFonts w:ascii="Amiri" w:hAnsi="Amiri" w:eastAsia="Amiri" w:cs="Amiri"/>
          <w:color w:val="111111"/>
          <w:sz w:val="28"/>
          <w:sz w:val="28"/>
          <w:szCs w:val="28"/>
          <w:rtl w:val="true"/>
          <w:lang w:bidi="ar-SA"/>
        </w:rPr>
        <w:t>مجموع القواعد والأسس الاجتماعية التي لها الأهمية الجوهرية في تكوين المجتمع وتحقيق متطلباته ووجوده الاجتماعي بحسب خصائصه المتميزة ويشكل النسق من الأدوار الاجتماعية المترابطة والمعايير المتعلقة وبتنظيم العلاقات الجنسية بالزواج وتربية الأبناء وبناء العلاقات القرابية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 الأسرة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Birth Control</w:t>
      </w:r>
    </w:p>
    <w:p>
      <w:pPr>
        <w:pStyle w:val="BookText"/>
        <w:rPr/>
      </w:pPr>
      <w:r>
        <w:rPr>
          <w:rFonts w:ascii="Amiri" w:hAnsi="Amiri" w:eastAsia="Amiri" w:cs="Amiri"/>
          <w:color w:val="111111"/>
          <w:sz w:val="28"/>
          <w:sz w:val="28"/>
          <w:szCs w:val="28"/>
          <w:rtl w:val="true"/>
          <w:lang w:bidi="ar-SA"/>
        </w:rPr>
        <w:t>الجزء المكمّل لنظام الأسرة والمحدّد بموجبه حجم الأسرة والتخطيط لها على وفق الظروف الاجتماعية والاقتصادية والتربوية والبيولوجية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علاج العقم أو ارتفاع أو انخفاض عدد المواليد وبمختلف الأساليب المبتعدة عن الشرائع والقوانيين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Kinship</w:t>
      </w:r>
    </w:p>
    <w:p>
      <w:pPr>
        <w:pStyle w:val="BookText"/>
        <w:rPr/>
      </w:pPr>
      <w:r>
        <w:rPr>
          <w:rFonts w:ascii="Amiri" w:hAnsi="Amiri" w:eastAsia="Amiri" w:cs="Amiri"/>
          <w:color w:val="111111"/>
          <w:sz w:val="28"/>
          <w:sz w:val="28"/>
          <w:szCs w:val="28"/>
          <w:rtl w:val="true"/>
          <w:lang w:bidi="ar-SA"/>
        </w:rPr>
        <w:t>العلاقة الرابطة للأفراد بالدم أو الزواج أو التبني، وتمتد بشكل أوسع في صلة الزواج والأسرة، وما يترتب عليها من التزامات اجتماعية مرتبطة وممتدة بعلاقات خارج الأسرة النواة في المجتمعات الحديثة، وربما تتوسع ثقافة القرابة بأهميتها وحيويتها في الحياة الاجتماعية وفاعلياتها المتنوعة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أمة </w:t>
      </w:r>
      <w:r>
        <w:rPr>
          <w:rFonts w:eastAsia="Times New Roman" w:cs="Times New Roman" w:ascii="Times New Roman" w:hAnsi="Times New Roman"/>
          <w:color w:val="111111"/>
          <w:sz w:val="28"/>
          <w:szCs w:val="28"/>
          <w:lang w:val="en-US" w:bidi="en-US"/>
        </w:rPr>
        <w:t>Nation</w:t>
      </w:r>
    </w:p>
    <w:p>
      <w:pPr>
        <w:pStyle w:val="BookText"/>
        <w:rPr/>
      </w:pPr>
      <w:r>
        <w:rPr>
          <w:rFonts w:ascii="Amiri" w:hAnsi="Amiri" w:eastAsia="Amiri" w:cs="Amiri"/>
          <w:color w:val="111111"/>
          <w:sz w:val="28"/>
          <w:sz w:val="28"/>
          <w:szCs w:val="28"/>
          <w:rtl w:val="true"/>
          <w:lang w:bidi="ar-SA"/>
        </w:rPr>
        <w:t xml:space="preserve">مجتمع بشري ذو نظم وتقاليد معينة وخصائص وأهداف، ويتقارب أفراده بالتعاون والتواد والتراحم، وتنتمي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 واحد تحقق وحدته، وفي الغالب يكون امتداد للأسرة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نظريات الصراع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Conflict Theories</w:t>
      </w:r>
    </w:p>
    <w:p>
      <w:pPr>
        <w:pStyle w:val="BookText"/>
        <w:rPr/>
      </w:pPr>
      <w:r>
        <w:rPr>
          <w:rFonts w:ascii="Amiri" w:hAnsi="Amiri" w:eastAsia="Amiri" w:cs="Amiri"/>
          <w:color w:val="111111"/>
          <w:sz w:val="28"/>
          <w:sz w:val="28"/>
          <w:szCs w:val="28"/>
          <w:rtl w:val="true"/>
          <w:lang w:bidi="ar-SA"/>
        </w:rPr>
        <w:t>وتركز على التوترات والنزاعات والمصالح المتنافسة القائمة في المجتمعات البشرية، ويرى منظروا الصراع ذلك لاسباب منها اقتصادية، وندرة الموارد وقيمتها في المجتمع والاتجاه للوصول والسيطرة عليها، وبهذا يكون في طليعتهم ؛ كارل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الملائمة الاجتماعية </w:t>
      </w:r>
      <w:r>
        <w:rPr>
          <w:rFonts w:eastAsia="Times New Roman" w:cs="Times New Roman" w:ascii="Times New Roman" w:hAnsi="Times New Roman"/>
          <w:color w:val="111111"/>
          <w:sz w:val="28"/>
          <w:szCs w:val="28"/>
          <w:lang w:val="en-US" w:bidi="en-US"/>
        </w:rPr>
        <w:t>Social Adaptation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ملائمة الفرد وتطويعه لسلوكه وطباعة لمتطلبات البيئة التي يعيش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نظريات الفعل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Action Theories</w:t>
      </w:r>
    </w:p>
    <w:p>
      <w:pPr>
        <w:pStyle w:val="BookText"/>
        <w:rPr/>
      </w:pPr>
      <w:r>
        <w:rPr>
          <w:rFonts w:ascii="Amiri" w:hAnsi="Amiri" w:eastAsia="Amiri" w:cs="Amiri"/>
          <w:color w:val="111111"/>
          <w:sz w:val="28"/>
          <w:sz w:val="28"/>
          <w:szCs w:val="28"/>
          <w:rtl w:val="true"/>
          <w:lang w:bidi="ar-SA"/>
        </w:rPr>
        <w:t>وتركز على المعاني والمقاصد المنطوي عليها الفعل البشري، وبالأسلوب والنظرة القائم عليها البشر بتفسير العالم من حولهم، بصورة نشطة ومبتكرة، بعيداً عن الآثار وما تخلفها القوى الخارجية على توجيه الفعل البشري أو فرض التغير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الضبط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Control Theory</w:t>
      </w:r>
    </w:p>
    <w:p>
      <w:pPr>
        <w:pStyle w:val="BookText"/>
        <w:rPr/>
      </w:pPr>
      <w:r>
        <w:rPr>
          <w:rFonts w:ascii="Amiri" w:hAnsi="Amiri" w:eastAsia="Amiri" w:cs="Amiri"/>
          <w:color w:val="111111"/>
          <w:sz w:val="28"/>
          <w:sz w:val="28"/>
          <w:szCs w:val="28"/>
          <w:rtl w:val="true"/>
          <w:lang w:bidi="ar-SA"/>
        </w:rPr>
        <w:t>وتعد الجريمة نتيجة الاختلال وعدم التوازن بين الدوافع التي تقود الفرد إلى النشاط الإجرامي من جهة، والضوابط الرادعة من جهة أخرى، وإن المجرمين كائنات عقلانية راشدة تسعى إلى تعظيم ما قد تحصل عليه من مكاسب ما لم تقف الضوابط الاجتماعية والجسدية حائلا دونه،</w:t>
      </w:r>
    </w:p>
    <w:p>
      <w:pPr>
        <w:pStyle w:val="BookText"/>
        <w:rPr/>
      </w:pPr>
      <w:r>
        <w:rPr>
          <w:rFonts w:ascii="Amiri" w:hAnsi="Amiri" w:eastAsia="Amiri" w:cs="Amiri"/>
          <w:color w:val="111111"/>
          <w:sz w:val="28"/>
          <w:sz w:val="28"/>
          <w:szCs w:val="28"/>
          <w:rtl w:val="true"/>
          <w:lang w:bidi="ar-SA"/>
        </w:rPr>
        <w:t xml:space="preserve">الخيال السوسيولوجي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Sociological Imagination</w:t>
      </w:r>
    </w:p>
    <w:p>
      <w:pPr>
        <w:pStyle w:val="BookText"/>
        <w:rPr/>
      </w:pPr>
      <w:r>
        <w:rPr>
          <w:rFonts w:ascii="Amiri" w:hAnsi="Amiri" w:eastAsia="Amiri" w:cs="Amiri"/>
          <w:color w:val="111111"/>
          <w:sz w:val="28"/>
          <w:sz w:val="28"/>
          <w:szCs w:val="28"/>
          <w:rtl w:val="true"/>
          <w:lang w:bidi="ar-SA"/>
        </w:rPr>
        <w:t>قدرة الباحث الفكرية على فهم الصورة لتطوير الرؤيا التاريخية ؛ من الكشف، والتوقع أو التنبؤ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وضعها ضمن معادلة وكالاتي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الصورة التاريخية الكلية للفرد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داخلية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الخارجية والبيئة المؤثرة في سلوكهم وعلاقاتهم بالبناء الاجتماعي</w:t>
      </w:r>
    </w:p>
    <w:p>
      <w:pPr>
        <w:pStyle w:val="BookText"/>
        <w:rPr/>
      </w:pPr>
      <w:r>
        <w:rPr>
          <w:rFonts w:ascii="Amiri" w:hAnsi="Amiri" w:eastAsia="Amiri" w:cs="Amiri"/>
          <w:color w:val="111111"/>
          <w:sz w:val="28"/>
          <w:sz w:val="28"/>
          <w:szCs w:val="28"/>
          <w:rtl w:val="true"/>
          <w:lang w:bidi="ar-SA"/>
        </w:rPr>
        <w:t xml:space="preserve">علم الاجتماع البنائي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Structural Sociology</w:t>
      </w:r>
    </w:p>
    <w:p>
      <w:pPr>
        <w:pStyle w:val="BookText"/>
        <w:rPr/>
      </w:pPr>
      <w:r>
        <w:rPr>
          <w:rFonts w:ascii="Amiri" w:hAnsi="Amiri" w:eastAsia="Amiri" w:cs="Amiri"/>
          <w:color w:val="111111"/>
          <w:sz w:val="28"/>
          <w:sz w:val="28"/>
          <w:szCs w:val="28"/>
          <w:rtl w:val="true"/>
          <w:lang w:bidi="ar-SA"/>
        </w:rPr>
        <w:t>هو بالأساس يعتني بكيفية تأثير المجتمع في السلوك الفردي والجماعي، بدلاً من كيفية تأسيس المجتمع بوساطة الأفراد والجماعات</w:t>
      </w:r>
    </w:p>
    <w:p>
      <w:pPr>
        <w:pStyle w:val="BookText"/>
        <w:rPr/>
      </w:pPr>
      <w:r>
        <w:rPr>
          <w:rFonts w:ascii="Amiri" w:hAnsi="Amiri" w:eastAsia="Amiri" w:cs="Amiri"/>
          <w:color w:val="111111"/>
          <w:sz w:val="28"/>
          <w:sz w:val="28"/>
          <w:szCs w:val="28"/>
          <w:rtl w:val="true"/>
          <w:lang w:bidi="ar-SA"/>
        </w:rPr>
        <w:t xml:space="preserve">علم اجتماع التنمية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فروع علم الاجتماع، والذي يهدف لفهم وتحليل قضية التخلف والتنمية في البلدان النامية، وما يسهم في مجال تحليل وتفسير قضية التخلف والتنمية في المجتمعات، وما هى التنمية وجوانبها الرئيسية وتحدياتها البنائية والثقافية والتخطيطية، والتأثيرات التبادلية بين التنمية وكل مكونات 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التنشئة الاجتماعية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التنشئة الاجتماعية من الأسرة النواة، وما يدخل ضمنها من تنشئة الطفل، واحتواء كل ما تتطلبه من حاجات وإشباعها، والاتجاه في دراسة وفهم ومعالجة ما يتطلبه من البناء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وما يتعلق من جوانب تربوية متكاملة 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مؤثرات التنشئة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Agencies Of Socialization</w:t>
      </w:r>
    </w:p>
    <w:p>
      <w:pPr>
        <w:pStyle w:val="BookText"/>
        <w:rPr/>
      </w:pPr>
      <w:r>
        <w:rPr>
          <w:rFonts w:ascii="Amiri" w:hAnsi="Amiri" w:eastAsia="Amiri" w:cs="Amiri"/>
          <w:color w:val="111111"/>
          <w:sz w:val="28"/>
          <w:sz w:val="28"/>
          <w:szCs w:val="28"/>
          <w:rtl w:val="true"/>
          <w:lang w:bidi="ar-SA"/>
        </w:rPr>
        <w:t>الجماعات والسياقات الجارية في عملية التنشئة الاجتماعية، كما هو عليه في العائلة أو الأسرة والأقران ووسائل الإعلام والمدارس وأماكن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الانثروبولوجيا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تدرس النظم الاجتماعية للإنسان وتكون أقرب من العلوم الاجتماعية والإنسانية لعلم الاجتماع، وتختلف عن الانثروبولوجيا الحضارية، باختلاف المجتمع والحضارة، والانثروبولوجيا </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يعني علم الإنسان،</w:t>
      </w:r>
    </w:p>
    <w:p>
      <w:pPr>
        <w:pStyle w:val="BookText"/>
        <w:rPr/>
      </w:pPr>
      <w:r>
        <w:rPr>
          <w:rFonts w:ascii="IRNazanin" w:hAnsi="IRNazanin" w:eastAsia="IRNazanin"/>
          <w:color w:val="111111"/>
          <w:sz w:val="28"/>
          <w:sz w:val="28"/>
          <w:szCs w:val="28"/>
          <w:rtl w:val="true"/>
          <w:lang w:bidi="fa-IR"/>
        </w:rPr>
        <w:t xml:space="preserve">تدرج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Stratification</w:t>
      </w:r>
    </w:p>
    <w:p>
      <w:pPr>
        <w:pStyle w:val="BookText"/>
        <w:rPr/>
      </w:pPr>
      <w:r>
        <w:rPr>
          <w:rFonts w:ascii="Amiri" w:hAnsi="Amiri" w:eastAsia="Amiri" w:cs="Amiri"/>
          <w:color w:val="111111"/>
          <w:sz w:val="28"/>
          <w:sz w:val="28"/>
          <w:szCs w:val="28"/>
          <w:rtl w:val="true"/>
          <w:lang w:bidi="ar-SA"/>
        </w:rPr>
        <w:t>ظاهرة من الظواهر الاجتماعية المتلخص في تفاوت الأفراد وتقسيمهم إلى مراتب يتميز بعضها من البعض، وعوامل التفاوت منها ما يتعلق بالتدرج العمري والتدرج التخصصي وتدرج المهارات، وما يترتب عليه من حقوق وواجبات، وصور من التدرج نظام الطوائف ونظام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تدرج 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ظاهرة تتحدد ضمن تدرج الأفراد والفئات في أوضاع المراكز والأدوار والوظائف الاجتماعية داخل البناء الاجتماعي وما يترتب من تباين، والتدرج الاجتماعي من نتاج التفاعل الاجتماعي وتنوع حاجات المجتمع وتتكامل عند الغايات والأهداف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عليه تدرج وتكامل أداء العمل الزراعي والصناعي والعسكري والتجاري، بمختلف مستويات أنشطته ووظائفه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تكامل 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Integration</w:t>
      </w:r>
    </w:p>
    <w:p>
      <w:pPr>
        <w:pStyle w:val="BookText"/>
        <w:rPr/>
      </w:pPr>
      <w:r>
        <w:rPr>
          <w:rFonts w:ascii="Amiri" w:hAnsi="Amiri" w:eastAsia="Amiri" w:cs="Amiri"/>
          <w:color w:val="111111"/>
          <w:sz w:val="28"/>
          <w:sz w:val="28"/>
          <w:szCs w:val="28"/>
          <w:rtl w:val="true"/>
          <w:lang w:bidi="ar-SA"/>
        </w:rPr>
        <w:t>تكيف الجماعات والأفراد بطريقة مؤدية لتكوين مجتمع منظم، وبدورهم يؤدي أداء أوجه النشاط بادنى حد من التوتر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الاجتماعي </w:t>
      </w:r>
      <w:r>
        <w:rPr>
          <w:rFonts w:eastAsia="Times New Roman" w:cs="Times New Roman" w:ascii="Times New Roman" w:hAnsi="Times New Roman"/>
          <w:color w:val="111111"/>
          <w:sz w:val="28"/>
          <w:szCs w:val="28"/>
          <w:lang w:val="en-US" w:bidi="en-US"/>
        </w:rPr>
        <w:t>Social Action</w:t>
      </w:r>
    </w:p>
    <w:p>
      <w:pPr>
        <w:pStyle w:val="BookText"/>
        <w:rPr/>
      </w:pPr>
      <w:r>
        <w:rPr>
          <w:rFonts w:ascii="Amiri" w:hAnsi="Amiri" w:eastAsia="Amiri" w:cs="Amiri"/>
          <w:color w:val="111111"/>
          <w:sz w:val="28"/>
          <w:sz w:val="28"/>
          <w:szCs w:val="28"/>
          <w:rtl w:val="true"/>
          <w:lang w:bidi="ar-SA"/>
        </w:rPr>
        <w:t>السلوك الاجتماعي ولاسيما ما يهدف إلى تغيير الأوضاع الاجتماعية والسياسية</w:t>
      </w:r>
    </w:p>
    <w:p>
      <w:pPr>
        <w:pStyle w:val="BookText"/>
        <w:rPr/>
      </w:pPr>
      <w:r>
        <w:rPr>
          <w:rFonts w:ascii="Amiri" w:hAnsi="Amiri" w:eastAsia="Amiri" w:cs="Amiri"/>
          <w:color w:val="111111"/>
          <w:sz w:val="28"/>
          <w:sz w:val="28"/>
          <w:szCs w:val="28"/>
          <w:rtl w:val="true"/>
          <w:lang w:bidi="ar-SA"/>
        </w:rPr>
        <w:t xml:space="preserve">التنمية المستدامة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Sustainable Development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اتجاه يستهدف من خلال التنمية، الحفاظ على مختلف الحقوق المباشرة وغير المباشرة، والمنظورة وغير المنظورة، كما هو عليه إمكانية إعادة استعمال الموارد الطبيعية بدلاً من إنضابها، وحماية البيئة المستمرة من التلوث، وحماية حقوق الأجيال في كل مكونات الحياة المستقبلية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Religion</w:t>
      </w:r>
    </w:p>
    <w:p>
      <w:pPr>
        <w:pStyle w:val="BookText"/>
        <w:rPr/>
      </w:pPr>
      <w:r>
        <w:rPr>
          <w:rFonts w:ascii="Amiri" w:hAnsi="Amiri" w:eastAsia="Amiri" w:cs="Amiri"/>
          <w:color w:val="111111"/>
          <w:sz w:val="28"/>
          <w:sz w:val="28"/>
          <w:szCs w:val="28"/>
          <w:rtl w:val="true"/>
          <w:lang w:bidi="ar-SA"/>
        </w:rPr>
        <w:t>بشكل عام ؛ منظومة من المعتقدات، يعتنقها أفراد المجتمع، وتنطوي على رموز يُنظر إليها بالهيبة والإجلال، فضلاً عن ما يمارسه أفراد المجن ما يمارسه أفراد المجتمع من طقوس، وهناك أديان رسالية مرسلة لتوحيد المعبود بالله تعالى، وهناك ديانات وضعية لا صلة لها بالخالق ووحدانيته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الموقف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Definition Of The Situation</w:t>
      </w:r>
    </w:p>
    <w:p>
      <w:pPr>
        <w:pStyle w:val="BookText"/>
        <w:rPr/>
      </w:pPr>
      <w:r>
        <w:rPr>
          <w:rFonts w:ascii="Amiri" w:hAnsi="Amiri" w:eastAsia="Amiri" w:cs="Amiri"/>
          <w:color w:val="111111"/>
          <w:sz w:val="28"/>
          <w:sz w:val="28"/>
          <w:szCs w:val="28"/>
          <w:rtl w:val="true"/>
          <w:lang w:bidi="ar-SA"/>
        </w:rPr>
        <w:t>ما يتحقق من إدراك الفرد وتفسيره لموقف معين، وربما يتحدد بالمستوى الثقافي – الحضاري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Aggregate</w:t>
      </w:r>
    </w:p>
    <w:p>
      <w:pPr>
        <w:pStyle w:val="BookText"/>
        <w:rPr/>
      </w:pPr>
      <w:r>
        <w:rPr>
          <w:rFonts w:ascii="Amiri" w:hAnsi="Amiri" w:eastAsia="Amiri" w:cs="Amiri"/>
          <w:color w:val="111111"/>
          <w:sz w:val="28"/>
          <w:sz w:val="28"/>
          <w:szCs w:val="28"/>
          <w:rtl w:val="true"/>
          <w:lang w:bidi="ar-SA"/>
        </w:rPr>
        <w:t>وحدة اجتماعية تكونت بشكل عابر ومؤقت، وربما لا وجود في هذه الوحدة لروابط بين الأفراد إلا كون وجودهم في مكان واحد بالصدفة، كتجمع على حادث، وهو يختلف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Group</w:t>
      </w:r>
    </w:p>
    <w:p>
      <w:pPr>
        <w:pStyle w:val="BookText"/>
        <w:rPr/>
      </w:pPr>
      <w:r>
        <w:rPr>
          <w:rFonts w:ascii="Amiri" w:hAnsi="Amiri" w:eastAsia="Amiri" w:cs="Amiri"/>
          <w:color w:val="111111"/>
          <w:sz w:val="28"/>
          <w:sz w:val="28"/>
          <w:szCs w:val="28"/>
          <w:rtl w:val="true"/>
          <w:lang w:bidi="ar-SA"/>
        </w:rPr>
        <w:t>بعموميتها تعني ؛ هي التي يرتبط الأفراد فيها بعادات وتقاليد واحدة وتاريخ طويل أو قصير ينفعلون بأحداثه جميعاً وبصورة واحدة، وتربطهم أمان وآمال يرغبون تحقيقها مسقتبلاً بنظم أو وسائل تحددها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الفئة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Category</w:t>
      </w:r>
    </w:p>
    <w:p>
      <w:pPr>
        <w:pStyle w:val="BookText"/>
        <w:rPr/>
      </w:pPr>
      <w:r>
        <w:rPr>
          <w:rFonts w:ascii="Amiri" w:hAnsi="Amiri" w:eastAsia="Amiri" w:cs="Amiri"/>
          <w:color w:val="111111"/>
          <w:sz w:val="28"/>
          <w:sz w:val="28"/>
          <w:szCs w:val="28"/>
          <w:rtl w:val="true"/>
          <w:lang w:bidi="ar-SA"/>
        </w:rPr>
        <w:t>وهي قطاع من أفراد المجتمع يتميز أعضاؤه أو أفراده خارجياً بميزات تسودهم جميعاً، كما هم أرباب المعاشاة، أو أبناء عمر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الاتفاق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Consensus</w:t>
      </w:r>
    </w:p>
    <w:p>
      <w:pPr>
        <w:pStyle w:val="BookText"/>
        <w:rPr/>
      </w:pPr>
      <w:r>
        <w:rPr>
          <w:rFonts w:ascii="Amiri" w:hAnsi="Amiri" w:eastAsia="Amiri" w:cs="Amiri"/>
          <w:color w:val="111111"/>
          <w:sz w:val="28"/>
          <w:sz w:val="28"/>
          <w:szCs w:val="28"/>
          <w:rtl w:val="true"/>
          <w:lang w:bidi="ar-SA"/>
        </w:rPr>
        <w:t xml:space="preserve">نوع مما يلتقي من الشعور العام يسود الأفراد المكونين للوحدة الاجتماعية، بروابطهم ومصالحهم المشتركة المؤدية للتلاقي والتضامن، ويُطلق عليه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بالنوع أو العقل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Role</w:t>
      </w:r>
    </w:p>
    <w:p>
      <w:pPr>
        <w:pStyle w:val="BookText"/>
        <w:rPr/>
      </w:pPr>
      <w:r>
        <w:rPr>
          <w:rFonts w:ascii="Amiri" w:hAnsi="Amiri" w:eastAsia="Amiri" w:cs="Amiri"/>
          <w:color w:val="111111"/>
          <w:sz w:val="28"/>
          <w:sz w:val="28"/>
          <w:szCs w:val="28"/>
          <w:rtl w:val="true"/>
          <w:lang w:bidi="ar-SA"/>
        </w:rPr>
        <w:t>السلوك المتوقع من الفرد الشاغل للوضع الاجتماعي المحدد، وبهذا يقوم أفراد المجتمع كافة، بعدد من الأدوار الاجتماعية المختلفة، بالموافقة مع سياقات الأنشطة التي يُزاولونها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المؤسسية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Corporate Culture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خلالها يتم يتم تعزيز الانتاجية والتنافسية بإيجاد سبل التميز بالثقافة التنظيمية الدينامية أو الحركية المواكبة لكل تطور وتنمية البيئة والمحيط الخارجي، ويكون لكل فرد في المشروع، ما يحقق ولاء </w:t>
      </w:r>
    </w:p>
    <w:p>
      <w:pPr>
        <w:pStyle w:val="BookText"/>
        <w:rPr/>
      </w:pPr>
      <w:r>
        <w:rPr>
          <w:rFonts w:ascii="Amiri" w:hAnsi="Amiri" w:eastAsia="Amiri" w:cs="Amiri"/>
          <w:color w:val="111111"/>
          <w:sz w:val="28"/>
          <w:sz w:val="28"/>
          <w:szCs w:val="28"/>
          <w:rtl w:val="true"/>
          <w:lang w:bidi="ar-SA"/>
        </w:rPr>
        <w:t>المنتسب، ومنه ما يتم تشجيع التضامن الاجتماعي والتقارب الحسي بين المنتسبين، كما هو عليه أداء جماعي للطقوس والاحتفالات بالمناسبات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العام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Public Opinion</w:t>
      </w:r>
    </w:p>
    <w:p>
      <w:pPr>
        <w:pStyle w:val="BookText"/>
        <w:rPr/>
      </w:pPr>
      <w:r>
        <w:rPr>
          <w:rFonts w:ascii="Amiri" w:hAnsi="Amiri" w:eastAsia="Amiri" w:cs="Amiri"/>
          <w:color w:val="111111"/>
          <w:sz w:val="28"/>
          <w:sz w:val="28"/>
          <w:szCs w:val="28"/>
          <w:rtl w:val="true"/>
          <w:lang w:bidi="ar-SA"/>
        </w:rPr>
        <w:t>آراء يُبديها الجمهور اتجاه بعض أحداث الساعة، وله السلطة على الناس، وخاصة اتجاه الحكام، مع التفاوت في المواقف والأحداث والظروف الزمانية والمكانية، وينبثق الرأي عن النظر بالعين أو بالعقل، والترجيح والاعتقاد، وربما سبقه التأمل واتخاذ الموقف والقرار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المجتمع المدني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Society</w:t>
      </w:r>
    </w:p>
    <w:p>
      <w:pPr>
        <w:pStyle w:val="BookText"/>
        <w:rPr/>
      </w:pPr>
      <w:r>
        <w:rPr>
          <w:rFonts w:ascii="Amiri" w:hAnsi="Amiri" w:eastAsia="Amiri" w:cs="Amiri"/>
          <w:color w:val="111111"/>
          <w:sz w:val="28"/>
          <w:sz w:val="28"/>
          <w:szCs w:val="28"/>
          <w:rtl w:val="true"/>
          <w:lang w:bidi="ar-SA"/>
        </w:rPr>
        <w:t>أو الثقافة المدنية ؛ وتُعد من المكونات الجوهرية للمجتمعات الديمقراطية الحية، وهو مجال النشاط الواقع بين الدولة والسوق، بما فيه العائلة والمدارس وجمعيات المجتمع المحلي والمؤسسات غير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الكابح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Constraint</w:t>
      </w:r>
    </w:p>
    <w:p>
      <w:pPr>
        <w:pStyle w:val="BookText"/>
        <w:rPr/>
      </w:pPr>
      <w:r>
        <w:rPr>
          <w:rFonts w:ascii="Amiri" w:hAnsi="Amiri" w:eastAsia="Amiri" w:cs="Amiri"/>
          <w:color w:val="111111"/>
          <w:sz w:val="28"/>
          <w:sz w:val="28"/>
          <w:szCs w:val="28"/>
          <w:rtl w:val="true"/>
          <w:lang w:bidi="ar-SA"/>
        </w:rPr>
        <w:t xml:space="preserve">التأثير الفعال وموجه الجماعات والمجتمعات على ما يسهم في تشكيل السلوك، وهو أحد الخصائص المميزة للظواهر الاجتماعية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Environment</w:t>
      </w:r>
    </w:p>
    <w:p>
      <w:pPr>
        <w:pStyle w:val="BookText"/>
        <w:rPr/>
      </w:pPr>
      <w:r>
        <w:rPr>
          <w:rFonts w:ascii="Amiri" w:hAnsi="Amiri" w:eastAsia="Amiri" w:cs="Amiri"/>
          <w:color w:val="111111"/>
          <w:sz w:val="28"/>
          <w:sz w:val="28"/>
          <w:szCs w:val="28"/>
          <w:rtl w:val="true"/>
          <w:lang w:bidi="ar-SA"/>
        </w:rPr>
        <w:t>مما يتم تعريفها ؛ بأنها العوامل الخارجية التي يستجيب لها الفرد أو الجماعة أو المجتمع، استجابة فعلية أو احتمالية ؛ كالجغرافية والمناخية، والثقافية وخصوصياتها الاجتماعية المؤثرة بالفرد –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البيئة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المتمثلة بالمجتمع وما يسوده من عادات وتقاليد ونظم، ويختلف مفهومها تبعاً لنظرة الباحث، وجدير بالذكر أنّ العلماء نظروا لعاملي البيئة والوراثة لبيان السلوك البشري أو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إجمال واختصار مشاكل النظام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بالمعادلة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مشاكل النظام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 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حديثة ومعاصرة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الدراسة المرتكزة على مضامين علم الاجتماع ومفرداته الأساسية، والمستقية من فيض إشعاع النصوص المباركة في نهج البلاغة، والمستمدة بنورها من فكر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وعمق علاجاته الممتدة بآثارها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وما يمثله من طليعة تراث أمتنا الإسلامية الإنسانية الزاخرة، وهو ضمن سلسلة دراسات نهج البلاغة العلمية المتكاملة</w:t>
      </w:r>
      <w:r>
        <w:rPr>
          <w:rFonts w:eastAsia="Amiri" w:cs="Amiri" w:ascii="Amiri" w:hAnsi="Amiri"/>
          <w:color w:val="111111"/>
          <w:sz w:val="28"/>
          <w:szCs w:val="28"/>
          <w:rtl w:val="true"/>
          <w:lang w:bidi="ar-SA"/>
        </w:rPr>
        <w:t xml:space="preserve">.. </w:t>
      </w:r>
      <w:bookmarkStart w:id="16" w:name="pg19198_214452"/>
    </w:p>
    <w:p>
      <w:pPr>
        <w:pStyle w:val="Heading2"/>
        <w:numPr>
          <w:ilvl w:val="1"/>
          <w:numId w:val="1"/>
        </w:numPr>
        <w:rPr/>
      </w:pPr>
      <w:bookmarkStart w:id="17" w:name="__RefHeading___Toc16901452_1280447820"/>
      <w:bookmarkStart w:id="18" w:name="_Toc6"/>
      <w:bookmarkEnd w:id="16"/>
      <w:bookmarkEnd w:id="17"/>
      <w:r>
        <w:rPr>
          <w:rtl w:val="true"/>
        </w:rPr>
        <w:t>الفصل الأول</w:t>
      </w:r>
      <w:r>
        <w:rPr>
          <w:rtl w:val="true"/>
        </w:rPr>
        <w:t xml:space="preserve">: </w:t>
      </w:r>
      <w:r>
        <w:rPr>
          <w:rtl w:val="true"/>
        </w:rPr>
        <w:t>الخالق والنظام الاجتماعي للخلق في نهج البلاغة</w:t>
      </w:r>
      <w:bookmarkEnd w:id="18"/>
    </w:p>
    <w:p>
      <w:pPr>
        <w:pStyle w:val="Heading3"/>
        <w:numPr>
          <w:ilvl w:val="2"/>
          <w:numId w:val="1"/>
        </w:numPr>
        <w:rPr/>
      </w:pPr>
      <w:bookmarkStart w:id="19" w:name="__RefHeading___Toc16901454_1280447820"/>
      <w:bookmarkStart w:id="20" w:name="_Toc7"/>
      <w:bookmarkEnd w:id="19"/>
      <w:r>
        <w:rPr>
          <w:rtl w:val="true"/>
        </w:rPr>
        <w:t>إشارة</w:t>
      </w:r>
      <w:r>
        <w:rPr>
          <w:rtl w:val="true"/>
        </w:rPr>
        <w:t>:</w:t>
      </w:r>
      <w:bookmarkEnd w:id="20"/>
    </w:p>
    <w:p>
      <w:pPr>
        <w:pStyle w:val="BookText"/>
        <w:rPr/>
      </w:pPr>
      <w:r>
        <w:rPr>
          <w:rFonts w:ascii="Amiri" w:hAnsi="Amiri" w:eastAsia="Amiri" w:cs="Amiri"/>
          <w:color w:val="111111"/>
          <w:sz w:val="28"/>
          <w:sz w:val="28"/>
          <w:szCs w:val="28"/>
          <w:rtl w:val="true"/>
          <w:lang w:bidi="ar-SA"/>
        </w:rPr>
        <w:t xml:space="preserve">سيكون بادئ الدراسة هذه الخائضة في علم الاجتماع، جانب من الآفاق الواسعة، وما يعني بالخالق والمخلوق والوضع الاختياري لسبيل الرشاد، وما يحقق من نظام اجتماعي مستقر ؛ بأمن وأمان المجتمع، ونشر الاستقرار والطمأنينة، المنظورة وغير المنظورة، والظاهرية والباطنية، الدنيوية وامتدادها الأخروي الأبقى والأبدي، وبهدي ما ورد في نهج البلاغة، وستتضمن مباحث هذا الفصل 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والمخلوق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الإنسان بين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والكتب السماوية والمجتمع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التماسك الاجتماعي</w:t>
      </w:r>
      <w:r>
        <w:rPr>
          <w:rFonts w:eastAsia="Amiri" w:cs="Amiri" w:ascii="Amiri" w:hAnsi="Amiri"/>
          <w:color w:val="111111"/>
          <w:sz w:val="28"/>
          <w:szCs w:val="28"/>
          <w:rtl w:val="true"/>
          <w:lang w:bidi="ar-SA"/>
        </w:rPr>
        <w:t xml:space="preserve">. </w:t>
      </w:r>
      <w:bookmarkStart w:id="21" w:name="pg19198_214453"/>
    </w:p>
    <w:p>
      <w:pPr>
        <w:pStyle w:val="Heading3"/>
        <w:numPr>
          <w:ilvl w:val="2"/>
          <w:numId w:val="1"/>
        </w:numPr>
        <w:rPr/>
      </w:pPr>
      <w:bookmarkStart w:id="22" w:name="__RefHeading___Toc16901456_1280447820"/>
      <w:bookmarkStart w:id="23" w:name="_Toc8"/>
      <w:bookmarkEnd w:id="21"/>
      <w:bookmarkEnd w:id="22"/>
      <w:r>
        <w:rPr>
          <w:rtl w:val="true"/>
        </w:rPr>
        <w:t>المبحث الأول</w:t>
      </w:r>
      <w:r>
        <w:rPr>
          <w:rtl w:val="true"/>
        </w:rPr>
        <w:t xml:space="preserve">: </w:t>
      </w:r>
      <w:r>
        <w:rPr>
          <w:rtl w:val="true"/>
        </w:rPr>
        <w:t>الخالق والمخلوق</w:t>
      </w:r>
      <w:bookmarkEnd w:id="23"/>
    </w:p>
    <w:p>
      <w:pPr>
        <w:pStyle w:val="BookText"/>
        <w:rPr/>
      </w:pPr>
      <w:r>
        <w:rPr>
          <w:rFonts w:ascii="Amiri" w:hAnsi="Amiri" w:eastAsia="Amiri" w:cs="Amiri"/>
          <w:color w:val="111111"/>
          <w:sz w:val="28"/>
          <w:sz w:val="28"/>
          <w:szCs w:val="28"/>
          <w:rtl w:val="true"/>
          <w:lang w:bidi="ar-SA"/>
        </w:rPr>
        <w:t xml:space="preserve">المكانة التي وضعها الخالق عز وجل لمخلوقه الإنسان، سواء كان بمثابة الفرد أو المجتمع، تنبع أبرزها من الجوانب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المكانة والثقة بالنفس لذات الإنسان ؛ فرد أو 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المكانة التي جعلها أو وضعها سبحانه وتعالى للإنسان بين مخلوقاتها، وأقربهم إليه جل جلاله ألا وهم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المكانة التي جعلها أو وضعها سبحانه وتعالى للإنسان مع أخيه الإنسان، الاجتماعية بما فيها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المتبادلة، وبكل خاصيتها وتعدد خصائصها المنظورة وغير المنظورة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المكانة والتعايش بين ؛ الفرد والجماعة، الجماعات والمجتمع والمجتمعات، والأمة والأمم الأخر والشعوب، كشخصية مستقلة وتابعة، بعد أن أصبحت الحياة الإنسانية بوصلة قبائل وأمم، لا يكون أكرمهم عند الله إلا أتقاهم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المكانة من خلال إتباع النظام المنزل من قبل الخالق عز وجل ؛ للتنظيم بالدين للدنيا، ومنه يرشد لمكانة الإنسان الحقيقية، وهو ما يجب أن يدفعه لاحترام ذاته، بإتباع النظام الإلهي، والعمل بحسب ما جاءت به شرائعه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المكانة الجليلة لما بعد الدنيا وطبيعة الاختبار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 مكانته من خلال قويم أعماله الحياتية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ويرشدنا نهج البلاغة إلى فيض من العلاقات بين الخالق والمخلوق وتنظيم الوضع الاجتماعي، ومنه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محور واسع وعميق ودقيق بفلسفته وإستراتيجية وأبعاده الأوسع التي تبدأ من جعله التكويني والمقابل للجعل التشريعي الجامع بين أمور عديدة منها ما يدخل ضمن تفاصيل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الفكري النقي ؛ وهو أعظم رأس مال لإدامة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الاستعدادات النفسية السوية ؛ المؤدية لتماسك ذات الإنسان ؛ كفرد وجماعة ومجتمع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 الذاتي السلوكي القويم ؛ بما يحمله من أولياته ومكوناته وأهدافه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النتائج وفاعلياتها ومنافعها، وامتداد تماسك مكوناتها الذاتي والموضوعي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امتداداتها المستدامة وتنمية الإمكانيات في إعادة هندسة منظومة الأداء العالي على أدق الأسس والبناء، ومبدأ إصلاح اليوم خير من هدم كيانات المنظومات في الغد، وخير من فقدان الذات والآخر والمحيط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وأدق وأعمق الأعمال والسلوك الواعي والواعد، حينما يؤدي الإنسان الله تعالى الذي يعرف الخفايا والكوامن والمبتغى والأهداف، فالإصلاح والصلاح ما بين الخالق والمخلوق يتبين بحقيقة وجوهر الأعمال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من مضامينه المحتوى الاجتماعي، به يتحقق مستوى قدرة المسائلة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التي تبدأ من الذات الإنسانية الإصلاحية الفعلية، وحتمية التأكيد الاستيعابي منه يُحقق امتداداته ونتائجه وآثاره المنظورة وغير المنظورة ؛ الآنية والمستقبلية، إنّ الأعمال القويمة حيمنا تتوجه بالأداء الله عز وجل، بطبيعة قنواتها وانسيابياتها، ستصب وتصلح ما بين الإنسان وأخيه الإنسان، إن لم يكن على المدى القريب، فإنه يقع على المدى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ينطبق ذلك على ما يُصلح بين الإنسان وذاته ودنياه، وما هو موصول بآخرته، والاتجاه المثمر بكل ما كان الله تعالى، وبالتأكيد ما كان الله ينمو وينفع للبشر والحجر، بمعنى آخر يحمي كل الحقوق وأداء دقة الواجبات ومستوى المشاركة والشراكة والتضامنية – المجتمعية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ومحاسبة النفس لها وصلها بين الذات البشرية ورفيع الذات الإلهية، والزمن والمساحة اللا محدودة من الرحمة الإلهية مع فاعلية الموقف التقويمي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الإصلاحي، وانتظام العلاقة بالشريعة الإلهية لرسوخ عمل الإنسان والفرص الاجتماعية المستثمرة والمثمرة وعلاقاتها وتماسكها،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بالبيان البلاغي أن نتلمس وتتأمل عمق الهندسة، ومنها الهندسة الاجتماعية وإعادة هندستها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يقتصر على المسلم بل لعموم </w:t>
      </w:r>
    </w:p>
    <w:p>
      <w:pPr>
        <w:pStyle w:val="BookText"/>
        <w:rPr/>
      </w:pPr>
      <w:r>
        <w:rPr>
          <w:rFonts w:ascii="Amiri" w:hAnsi="Amiri" w:eastAsia="Amiri" w:cs="Amiri"/>
          <w:color w:val="111111"/>
          <w:sz w:val="28"/>
          <w:sz w:val="28"/>
          <w:szCs w:val="28"/>
          <w:rtl w:val="true"/>
          <w:lang w:bidi="ar-SA"/>
        </w:rPr>
        <w:t xml:space="preserve">الناس ومن كل الاتجاهات الإنسانية، وهو ما نراه في خطاب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لسعة الرحمة الإلهية اللا محدودة لمخلوقاته، ومنه الوقوف والتأمل بين اليأس والأمن باختيار الأعمال والأداء العالي المستدام وتحسينها بحسب فقه الحياة المواكب لكل 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والرحمة الإلهية سبقت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تَيْئَسُوا مِنْ رَوْحِ اللَّهِ إِنَّهُ لَا يَيئَسُ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يوسف، وبالرحمة الإلهية قيام الكيانات والمنظومات الإنسانية ونظمها وانتظامها وتحسينها ودعمها، سواء كانت تتمثل في أفراد أو مجتمع أو أمم أو شعوب أو 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اليأس بذاته هو مفتاح تجدد الحياة، ومفتاح إعادة البناء الهندسي للحياة، وما بين الرحمة الإلهية وعدم اليأس بوابة الإنسانية المشرعة أمام استدامة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والنتاج أقوم المتنوع، وتواصل صلته بالخالق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سبحانه وتعالى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فَأَحْكَمَ تَقْدِيرَهُ، وَدَبَّرَهُ فَالْطَفَ تَدْبِيرَهُ، وَوَجْهَهُ لِوِجْهَتِهِ فَلَمْ يَتَعَدَّ حُدُودَ مَنْزِلَتِهِ، وَلَمْ يَقْصُرْ دُونَ الإنْتِهَاءِ إِلى غَايَتِهِ، وَلَمْ يَسْتَصْعِبُ إِدْ أُمِرَ بِالمُضِي عَلَى إِرَادَتِهِ، فَكَيْفَ وَإِنَّمَا صَدَرَتِ الأُمُورُ عَنْ مَشِيئَتِهِ ؟ المنشئ أصناف الأشياء بلا رَوِيَّةِ فِكْرِ آلَ إِلَيْهَا، وَلَا قَرِيَحَةِ غَرِيزَةٍ أَضْمَرَ عَلَيْهَا، وَلا تَجْرِبَةٍ أَفَادَهَا مِنْ حَوَادِثِ الدُّهُورِ، وَلا شَرِيكَ أَعَانَهُ عَلَى ابْتِدَاعِ عَجَائِبِ الأُمُورِ، فَتَمَّ خَلْقُهُ بِأَمْرِهِ، وَأَذْعَنَ لِطَاعَتِهِ، وَأَجَابَ إِلى دَعْوَتِهِ، لَمْ يَعْتَرِض دُونَهُ رَيْثُ الْمُبْطِئ، وَلا أَناةُ المُتَلَكِّئ، فَأَقَامَ مِنَ الأَشْيَاءِ أَوَدَهَا، وَنَهَجَ حُدُودَهَا، وَلَاءَمَ بِقُدْرَتِهِ بَيْنَ مُتَضَادُهَا، وَوَصَلَ أَسْبَابَ قَرَائِنِهَا، وَفَرَّقَهَا أَجْنَاساً مُخْتَلِفَاتٍ فِي الحُدُودِ وَالأَقْدَارِ، وَالغَرَائِزِ وَالهَيِّئَاتِ، بَدَايَا خَلائِقَ أَحْكَمَ صُنْعَهَا،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مما يظهر، الخط الجميل الرائع الجامع المانع، الجامع بين الجعل التكويني للمخلوق، والمانع التشريعي، المحقق التعلم والعمق الامتدادي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 وبالاتجاه الأخلاقي والإنساني، وبحرية الاختيار في ضوء منافعه المستدامة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بدقة القدرة الإلهية العظيمة التي لا يعرف مداها إلا هو سبحانه،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الجعل التكويني المتكامل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فَأَحْكَمَ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ودبَّرَ الأَمْرَ وتَدَبَّره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 في عاقبته، واسْتَدْبَرَه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عاقبته ما لم ير في صدره ؛ وعَرَفَ الأَمْرَ تَدَبَّراً أَي بأَخَرَةٍ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النيجة بالدقة 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فَأَلْطَفَ تَذييرَهُ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اللطيف هو الذي اجتمع له الرّفق في الفعل والعلم بدقائق المصالح وإيصالها إلى من قدرها له من خلقه،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به وله، بالفتح، يَلْطُف لطفاً إذا </w:t>
      </w:r>
    </w:p>
    <w:p>
      <w:pPr>
        <w:pStyle w:val="BookText"/>
        <w:rPr/>
      </w:pPr>
      <w:r>
        <w:rPr>
          <w:rFonts w:ascii="IRNazanin" w:hAnsi="IRNazanin" w:eastAsia="IRNazanin"/>
          <w:color w:val="111111"/>
          <w:sz w:val="28"/>
          <w:sz w:val="28"/>
          <w:szCs w:val="28"/>
          <w:rtl w:val="true"/>
          <w:lang w:bidi="fa-IR"/>
        </w:rPr>
        <w:t>رفق به</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لِوِجْهَتِهِ فَلَمْ يَتَعَدَّ حُدُودَ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دقة انسيابية الأمر والجعل التكويني وما يُقابلها من تشريعات تنظم الحياة، واستدامة الاتجاه لتكاملها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يَقْصُرْ دُونَ الإنْتِهَاءِ إِلى غَايَتِهِ، وَلَمْ يَسْتَصْعِبُ إِنْ أُمِرَ بِالمُضِي عَلَى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تعالى ؛ المَنْشِئُ أَصْنَافَ الأَشْيَاء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 رَوِيَّةِ فِكْرِ آلَ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قَرِيحَةِ غَرِيزَةٍ أَضْمَرَ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تَجْرِبَةٍ أَفَادَهَا مِنْ حَوَادِثِ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شَرِيكَ أَعَانَهُ عَلَى ابْتِدَاعَ عَجَائِبِ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الفعلية للخلق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وَأَذْعَنَ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إِلى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والإذعان في اللغة الإسراع مع الطاعة،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أذعن لي بحقي، معناه طاوَعَني لما كنت ألتمسه منه وصار يُسرع إليه،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مُذْعِنين مطيعين غير مستكرهين،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مذعنين منقادين، وأذْعَنَ لي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وكذلك أمْعَنَ به أي أقرّ طائعاً غير مستكره، والإذعان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وأذعَنَ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وسَلس، وبناؤه ذَعِن يَذْعَن ذَعَنَاً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آخر ؛ لابد من تحقيق القاعدة ؛ أطلب المستطاع لكي تُطاع، فلا إذعان بلا محقق له من الجعل التكويني للمخلوق، وهو ما يتمم العلاقة بين الخالق والمخلوق من جهة، والمخلوق مع المخلوق ؛ كفرد وجماعة ومجتمع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الحتمية والإرادة الإلهية تتضح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يَعْتَرِض دُونَهُ رَيْثُ الْمُبْطِيُّ، وَلا أَناةُ المُتَلَكِّي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وتكاملية واستدامة النتيجة المتحققة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الأَشْيَاءِ أَوَدَهَا، وَنَهَجَ حُدُودَهَا، وَلاَءَمَ بِقُدْرَتِهِ بَيْنَ مُتَضَادّهَا، وَوَصَلَ أَسْبَابَ قَرَائِنِهَا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يتضمنه الخط الجامع بين تكوين المخلوق والتشريع الفاعل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وَفَرَّقَهَا أَجْنَاساً مُختَلِفَاتٍ فِي الحدُودِ وَالأَقْدَارِ، وَالغَرَائِزِ وَالهَيْئَاتِ، بَدَايَا خَلائِقَ أَحْكَمَ صُنْعَهَا، وَفَطَرَهَا عَلَى مَا أَرَادَ وَابْتَدَعَهَا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بلوغ البلاغة، توضح جانب من المكانة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الإلهية، وباتجاهه محتوى المنطلق وتنمية الاستيعاب الفكري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وعظمة النظام والتنظيم الإلهي في مختلف الأمور ومنها ما يخص التشريعات الاجتماعية، بل التشريعات الشاملة للحياة جمعاء ووضوحها وانسيابية وإمكانية تنفيذها، وجميعها لمنفعة ودعم مسيرة </w:t>
      </w:r>
    </w:p>
    <w:p>
      <w:pPr>
        <w:pStyle w:val="BookText"/>
        <w:rPr/>
      </w:pPr>
      <w:r>
        <w:rPr>
          <w:rFonts w:ascii="Amiri" w:hAnsi="Amiri" w:eastAsia="Amiri" w:cs="Amiri"/>
          <w:color w:val="111111"/>
          <w:sz w:val="28"/>
          <w:sz w:val="28"/>
          <w:szCs w:val="28"/>
          <w:rtl w:val="true"/>
          <w:lang w:bidi="ar-SA"/>
        </w:rPr>
        <w:t xml:space="preserve">الإنسان، بمنظور أعمق وأوسع وأبعد من كونه استراتيجي وهادف، وفيها تتجلّى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حَرَاماً غَيْرَ مَجْهُولٍ، وَأَحَلَّ حَلالاً غَيْرَ مَدْخُولٍ، وَفَضَّلَ حُرْمَةَ المُسْلِمِ عَلى الحَرَمِ كُلّهَا، وَشَدَّ بالإخلاص وَالتَّوْحِيدَ حُقُوق المُسْلِمِينَ فِي مَعَاقِدِهَا،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ولا يجلُّ أدى المسلم إلا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أَمْرَ العَامَّةِ وَخَاصَّةٌ أَحَدِكُمْ وَهُوَ المَوْتُ، فَإِنَّ النَّاسَ أَمَامَكُمْ، وَإِنَّ السَّاعَةَ تَحْدُوكُمْ مِنْ خَلْفِكُمْ، 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فِي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وتبدأ من المنظومة المعلوماتية الواضحة المعالم والممكنة المنفعة منها باستدامة الحياة والتنمية المستدامة، المتمثل بكونه غير مجهول، ومتوازن مترتبات الحقوق الواضحة الممكن الأداء، والواجبات بكل مستوياتها ما تتطلبه من خطط وتنفيذ ومردوداته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حرم الخالق عز وجل الحرام، إلا للتفع العام بالنظام والتنظيم والانتظام والانسيابية، ومنه تعدد وتشعب المنافع للفرد والمجتمع، وحماية النظام وحقوق الإنسان، وما أحل الحلال إلا للانطلاق ضمن حدود وحماية الحريات الخاصة والعامة، وأعظم عظمة لائحة ونظام حقوق الإنسان المسلم في الدستور الإسلامي حينما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حُرْمَةَ الْمُسْلِمِ عَلَى الحَرَمِ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حقوق الله على خلقه وعلاقته مع خلقه، تصب في مصلحة النظام الكوني والتنظيم الاجتماعي وحقوق وعقد حقوق الإنسان المسلم، كفرد ومجتمع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بالإخلاص وَالتَّوْحِيدَ حُقُوق المُسْلِمِينَ فِي مَعَاقِدِهَا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والمُخلِص الذي أخْلَص العبادة لله تعالى، والمخلص الذي أخلصه الله عزّ وجلّ،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وحده لا شريك له، والله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الوحدانية والتوحد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يتضمنه وبالإخلاص، وحدة ووحدانية جهة الحساب، ووحدة اللوائح التشريعية وتطبيقاتها في العدل والمساواة، ومنه وحدة النظام، واتجاه وحدة النظام الاجتماعي ما يؤهله للبناء الكوني الإنساني الفاعل وبفعالية الانقياد الطوعي، ليتحقق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بالإخلاص والتَّوْحِيدَ حُقُوق المُسْلِمِينَ فِي مَعَاقِدِهَا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أُحْكِمَ وضُبط نظامه، فقد شَدَّ وشُدِّدَ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الإحكام وضبط حقوق المسلمين في معاقدها بالإخلاص والتوحيد، على اعتبارها منظومة متكاملة التشريع ووحدة الشريعة الإسلامية الموجة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تنظر وتستقرأ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ترى إلاّ أعظم الهندسة وإعادة الهندسة وصيانة وصون حقوق الإنسانية، وأمن الدولة وأمن المجتمع، وأمن البيئة بكل مكوناتها ومنظوماتها ونظامها، وتتمثل أمامك تقبة عباد الله في حماية العباد والبلاد التضامني بالوعي المتفاعل بثقافة التنظيم والنظام والأداء العالي، وهو ما يبدأ من أعلى سلطات الدولة التشريعية والقضائية والتنفيذية ومضامين العقد الاجتماعي غير الرسمي أو غير المدون، حتى انتهاءه بأصغر مسؤول رسمي أو غير رسمي، وبما يربطه من علاقات بين العباد، ومنه كل فرد بمختلف المواقع والقطاعات والمفاصل وأنشطة الدولة والمجتمع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والأبعد مدى ومحتوى والأعمق من كل هذا وذاك ؛ ما يتمثل في الحماية الشاملة والممتدة إلى حماية حتى البيئة، بما فيها من النبات والحيوان والحجر وحتى الفضاء بكل تكويناته واستثماراته، وواسع امتداد المعلومات وتداخلها اللا متناهية، والواضح بعظمة النظام والتوجيه والتنظيم والتنسيق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مَسْؤُولُونَ حَتَّى عَنِ البَقَاعِ 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أعمق ما يتمثل في لائحة الحقوق الإنسانية التضامينة للحفاظ على سلامة وحقوق البيئة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اللغة ؛ البهيمةُ كلُّ ذاتِ أربع قوائم من دَوابَ البرِّ والماء، والجمع بَهائم، والبَهمةُ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أولاد الغنم الضأن والمعز والبقر من الوحش وغيرها، الذكر والأنثى في ذلك سواء،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بهمةٌ إذا شب، والجمع بَهم وبهم وبهام، وبهامات جمع الجمع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وآلية الاختيار </w:t>
      </w:r>
      <w:r>
        <w:rPr>
          <w:rFonts w:eastAsia="Times New Roman" w:cs="Times New Roman" w:ascii="Times New Roman" w:hAnsi="Times New Roman"/>
          <w:color w:val="111111"/>
          <w:sz w:val="28"/>
          <w:szCs w:val="28"/>
          <w:lang w:val="en-US" w:bidi="en-US"/>
        </w:rPr>
        <w:t>Choice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العقلاني والسلوك الفردي والجمعي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المتأثرة بوجود الآخرين وفاعليتهم في سلوك جماعي، ومنه ما يسيطر عليه المجتمع، يقود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يبرز أهمية بناء منظومة الثقافة والوعي الاجتماعي </w:t>
      </w:r>
      <w:r>
        <w:rPr>
          <w:rFonts w:eastAsia="Times New Roman" w:cs="Times New Roman" w:ascii="Times New Roman" w:hAnsi="Times New Roman"/>
          <w:color w:val="111111"/>
          <w:sz w:val="28"/>
          <w:szCs w:val="28"/>
          <w:lang w:val="en-US" w:bidi="en-US"/>
        </w:rPr>
        <w:t>Social Consciousness</w:t>
      </w:r>
    </w:p>
    <w:p>
      <w:pPr>
        <w:pStyle w:val="BookText"/>
        <w:rPr/>
      </w:pPr>
      <w:r>
        <w:rPr>
          <w:rFonts w:ascii="Amiri" w:hAnsi="Amiri" w:eastAsia="Amiri" w:cs="Amiri"/>
          <w:color w:val="111111"/>
          <w:sz w:val="28"/>
          <w:sz w:val="28"/>
          <w:szCs w:val="28"/>
          <w:rtl w:val="true"/>
          <w:lang w:bidi="ar-SA"/>
        </w:rPr>
        <w:t>والجعل التشريعي الإلهي هو الموجه والواضح المعالم بحلاله المتجه بالخير والأخذ به، وحرمة حرامه المتجهة بالشر والحيلولة دون وقوعه أو فعله، وما يترتب من الجعل التنظيمي بالحقوق والواجبات، والقدرات والإمكانيات والتكوينات والأدوات وما متوافر اتجاهه، ومنه يعمل المجتمع ككيانات فردية وجماعية، ورسمية وغير رسمية، كلَّ حسب مكانته وقدراته التكوينية وتحمل المسؤوليات، ومنه ما يتم إنجازاته، يعني الحقوق، والواجبات اتجاه هذه الحقوق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والتنظيم الاجتماعي كان أساسه البناء الداخلي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والبناء الخارجي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والعلاقات الاجتماعية المتنوعة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وانتظام حفاظ مكانة بعضهم البعض </w:t>
      </w:r>
    </w:p>
    <w:p>
      <w:pPr>
        <w:pStyle w:val="BookText"/>
        <w:rPr/>
      </w:pPr>
      <w:r>
        <w:rPr>
          <w:rFonts w:ascii="Amiri" w:hAnsi="Amiri" w:eastAsia="Amiri" w:cs="Amiri"/>
          <w:color w:val="111111"/>
          <w:sz w:val="28"/>
          <w:sz w:val="28"/>
          <w:szCs w:val="28"/>
          <w:rtl w:val="true"/>
          <w:lang w:bidi="ar-SA"/>
        </w:rPr>
        <w:t>الاجتماعي ؛ بالحضور والغياب، وهو ما ينشأ من عمق العلاقات والتماسك الاجتماعي ويصب فيها، وأساسه انتظام ما يسبقه من علاقة المخلوق بالخالق عز وجل في تأدية ما أوضحته الشريعة السمحاء، وما يتطلب من تطبيق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ومنظومتها الإنسانية وتنظيمها الاجتماعي مبينة بعمقها 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تتمثل عظمة الرحمة الإلهية على الفرد والمجتمع والبناء الاجتماعي، حتى يشمل ذلك حينما يتلائم شروع الجعل التكويني للإنسان مع ما يمكن تشريعه، إلا إن الله عز وجل خفف من الواجبات وعبء العمل والأداء على 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لَكُمْ عَنْ أَشْيَاءَ وَلَمْ يَدَعْهَا نِسيَاناً، فَلا تَتَكَلِّفُوهَا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بالتوازي مع انتظام النظام وآلياته من خلال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لَكُمْ 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أجل حماية المجتمع ببيان وانتظام الهيكلية وانسيابية المنظومة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وتكامل فاعليتها بالثقافة الوقائية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وَنَهَاكُمْ عَنْ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ولوضوح الحقوق والواجبات في الشرع الإلهي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تَتَهكُوهَا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فيه النظام الاجتماعي وتنظيمه، وما تضمنت الشريعة من الفرائض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وامتداده التكاملي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وذلك نتيجة الإخلال بنظام الحياة والنظام الاجتماعي، والإخلال بالتماسك الاجتماعي والقيم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وبالأساس التعدي على الحقوق الخاصة وربما العامة والإخلال بها وتهديد مسيرة الحياة ومنها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أبواب الأنظمة الفرعية للنظام العام للحياة ؛ ما يجمع بين المخلوق بخالقه عند ؛ شكر المخلوق على نعم الخالق تعالى والدعاء والتوبة على ارتكاب المعاصي،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الشُّكْرِ وَيُغْلِقَ عَنْهُ بَابَ الزِّيَادَةِ، وَلا لِيَفْتَحَ عَلَى عَبْدٍ بَابَ الدُّعَاءِ وَيغْلِقَ عَنْهُ بَابَ الإِجَابَةِ، وَلَا لِيَفْتَحَ لِعَبْدِ بَابَ التَّوْبَة وَيُغْلِقُ عَنْهُ بَابَ المَغْفِرَةِ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المضامين المتعلقة بالعلاقات الروحية والعقائدية بين الخالق والمخلوق المنقية للأنفس البشرية والأجواء والمناخات الإنسانية، وما الشكر إلا العالم الرحب، فمنه ما يتمثل بالتفكير واستثمار المعلومات والعلوم والمعارف، ومنه ما يتمثل باتجاهات بناء النفس السوية النافعة للذات والآخرين وبالنوايا الحسنة، ومن الشكر ما يكون في السلوك القويمة والأعمال الخيرة لكل الناس، وتدفع به نحو </w:t>
      </w:r>
    </w:p>
    <w:p>
      <w:pPr>
        <w:pStyle w:val="BookText"/>
        <w:rPr/>
      </w:pPr>
      <w:r>
        <w:rPr>
          <w:rFonts w:ascii="Amiri" w:hAnsi="Amiri" w:eastAsia="Amiri" w:cs="Amiri"/>
          <w:color w:val="111111"/>
          <w:sz w:val="28"/>
          <w:sz w:val="28"/>
          <w:szCs w:val="28"/>
          <w:rtl w:val="true"/>
          <w:lang w:bidi="ar-SA"/>
        </w:rPr>
        <w:t>الإفادة والانتفاع المشترك وحماية كل شيء في البيئة الداخلية والخارجية، وعنده يتحقق تطبيق الشرائع والنظام الإلهي فيؤدي بانتظام الحياة المستدامة والزيادة، وبخلافه يكون لكل انحراف له عواقبه وضرائبه التي تدفع من مستقبل الإنسان والحضارة واستدامتها وتواصلها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الاتجاه يكون الدعاء بشرطه وشروطه في الاستجابة، وتبدأ من كل ما هو حلال طيب لتصفية الأجواء والمناخات والفضاءات بين الخالق والمخلوق، وكذلك باب التوبة والمغفرة، فجميعها تتوجب نقاوة الفكر ونقاوة النفس ونقاوة مصدر العيش والمأكل والمشرب، وتأدية الحقوق والواجبات المتبادلة لتحقيق العدالة والمساواة، ومنه ما يتحقق تحديد طبيعة 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منالعلاقات البنائية بين الخالق والمخلوق هي العبادة، وتتعدد اتجاهاتها باختلاف الوعي والاستيعاب، ويختلف تنظيمها وتنظيم الدواخل البشرية، فنرى ميدانياً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وقد جعل الخالق عز وجل عباده أحراراً وبمفهومه الإنساني،</w:t>
      </w:r>
    </w:p>
    <w:p>
      <w:pPr>
        <w:pStyle w:val="BookText"/>
        <w:rPr/>
      </w:pPr>
      <w:r>
        <w:rPr>
          <w:rFonts w:ascii="Amiri" w:hAnsi="Amiri" w:eastAsia="Amiri" w:cs="Amiri"/>
          <w:color w:val="111111"/>
          <w:sz w:val="28"/>
          <w:sz w:val="28"/>
          <w:szCs w:val="28"/>
          <w:rtl w:val="true"/>
          <w:lang w:bidi="ar-SA"/>
        </w:rPr>
        <w:t xml:space="preserve">ويمكن بيان ما يتضمنه القول المبارك بالمخطط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أنواع العبادات وفلسفاتها واستراتيجياتها</w:t>
      </w:r>
    </w:p>
    <w:p>
      <w:pPr>
        <w:pStyle w:val="BookText"/>
        <w:rPr/>
      </w:pPr>
      <w:r>
        <w:rPr>
          <w:rtl w:val="true"/>
        </w:rPr>
        <mc:AlternateContent>
          <mc:Choice Requires="wps">
            <w:drawing>
              <wp:inline distT="0" distB="0" distL="0" distR="0">
                <wp:extent cx="5334000" cy="424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ولكل اتجاه عبادي، أثره المنظور وغير المنظور، المنبثق من البناء الفكري ومنه المؤثر على النفس واتجاهاتها وتوجيهاتها للسلوك وتنفيذ وأداء الأعمال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المحرك والموجّه الفاعل للإنسان، تتحول العبادة وتتجه بمنظور مادي عند مؤدِّيها، فيتحول بسلوكه وطلبه وميوله بصفة التاجر الذي يجعل المنافع المادية هي المتقدمة ومحورها الأساسي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تكون بتوجيه نوع من الثقافة الفكرية المربكة، وبمنظور نابع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تتحول العبادة إلى مناخ لا يُشعر مؤديها بمحتوى العبادة الروحية العظيمة وما يثمر ويؤثر بها، فيكون اتجاهه بثقافة العبيد النابعة من الضغوط والتخويف والرقابة المُقيّدة، وليست الرقابة التقويمية الهادفة بإنسانيتها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يُقابل النعمة عند الكفء من الأحرار إلا باستدامة الأداء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وتتعاظم أخلاقيات الشكر عنده في كل ما يؤدي من أشكال العبادات، وكل ما يتجه في وحدانية الخالق عز وجل، حتى في تحقيق ما يُسهم في البناء العلائقي والتماسك الاجتماعي وخير الناس، ولا يراه يفي بالشكر على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 لأنَّ الله تعالى يُحب الإنسان ؛ كفرد ومجتمع، أن يكونوا من الأحرار، فيتحقق البناء الاجتماعي الحقيقي 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وأثره وحتمية مردوداته القويمة نابع من منطلق الاستقامة الفكرية، ومنه ما يدعم المنظومة التربوية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وضرورة العمل بمعرفة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بثقافة المبدأ الفعلي القائم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وَلا تَنْفَعُهُ طَاعَةُ مَنْ أَطَاعَهُ، فَقَسَمَ بَيْنَهُمْ مَعَايِشَهُمْ وَوَضَعَهُمْ مِنَ الدُّنْيا مواضعَهُمْ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مما يتبين، تكاملية مجمعية ومجتمعية، والمنحى الفلسفي للخلق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وعظيم الخالق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 عَنْ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والبيان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مِنْ مَعْصِيَتِهِمْ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والميدانية 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 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باتجاهات انسيابية المنظومات الحياتية، ومما يكون عمومية دورته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تكوينات، تشريعات، حقوق، واجبات، توازن، أفعال، توازن، نتائج، استدامة حتى قيام الساعة، من أجل قيام كيان اجتماعي متكامل نافع ومثمر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رضى وسخط الخالق عز وجل، ينبع من حماية الإنسان وبيئته الداخلية، وما يُحيط به وبيئته الخارجية، وما تحتاج استقامة المنظومة من آليات ؛ الترغيب والترهيب، ليتحقق استقامة اتجاه المنهج النظامي القويم والمصلح لشأن النظم الاجتماعية،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اسْتَطَعْتُمْ أَنْ يَشْتَدَّ خَوْفُكُمْ مِنَ اللهِ، وَأَنْ يَحْسُنَ ظُنُّكُمْ بِهِ، فَاجْمَعُوا بَيْنَهُمَا، فَإِنَّ العَبْدَ إِنَّمَا يَكُونُ حُسْنُ ظَنّهِ بِرَبِّهِ عَلى قَدْرِ خَوْفِهِ مِنْ رَبِّهِ، وَإِنَّ أَحْسَنَ النَّاسِ ظَنَّا بِاللهِ أَشَدُّهُمْ خَوْفاً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وتأمل الخوف الطبيعي القائم على النظام والتنظيم، النابع خوف العبد من الله تعالى، وعمقه البنائي العامل الله باتباع السلوك الأقوم، وشدته له، وتحسس منه الجانب الإنساني العميق، الذي يحقق قويم السلوك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أَحْسَنَ النَّاسِ ظَنَّا بِاللَّهِ أَشَدُّهُمْ خَوْفًا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الخوف على تكاملية ما يتوجب من دقة أداء العمل، والخوف على تكاملية ما يتوجب من دقة الإخلاص فيه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اسْتَنْصَحَ اللهُ وفِّقَ، وَمَنْ اتَّخَذَ قَوْلَهُ دَلِيلاً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جَارَ اللهِ آمِنٌ، وَعَدُوَّهُ خَائِفٌ ؛ وَإِنَّهُ لا يَنْبَغِي لِمَنْ عَرَفَ عَظَمَةُ اللهِ أَنْ يَتَعَظُمَ، فَإِنَّ رِفْعَةَ الَّذِينَ يَعْلَمُونَ مَا عَظَمَتُهُ أَن يَتَوَاضَعُوا لَهُ، وَسَلامَةَ الَّذِينَ يَعْلَمُونَ مَا قُدْرَتُهُ أَنْ يَسْتَسْلِمُوا لَهُ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يتضح مما سبق، أنّ الخوف في كل أبعاده ؛ ومنه الاجتماعية والفكرية والنفسية والسلوكية والأخلاقية، الشكل الآخر في النص الأخير عن ما سبقه، من أنّ عدو الله لا يخافه بشكل تحسسي واثق وجمعي مع من شاكله، إلا يوم الجمع، لما غمره وأصمه التمادي في الفكر الملوث، والتمادي في ملذات الدنيا، وما صوّر له إغواءه الشيطاني، وبقاءه في طغيانه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الخوف الدنيوي الحقيقي المثمر لمنفعة الإنسان، لا يكون تفهمه إلا عند ذوي المعرفة والعرفان بالخالق جل جلاله، وما يترتب من تفهم حقيقة وجود الحياة الدنيوية ؛ وأرفعه مستوى يكون لدى الرسل والأنبياء والأوصياء والعلماء، ومنه يتدرج عند باقي مستويات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الطمأنينة والوثوق بصورته الواضحة، تظهر حتى اجتماعياً، كلما ارتفع في مستوياته الفكرية والثقافية النقية، والمستقية من مصادرها الإلهية العظيمة، لكون انطباعاتهم الدنيوية وتعزيزاتها الفكرية الراسخة، تقرُّ بحتمية وأبدية القادم الأخروي الأبقى، الممتد من طبيعة الأعمال والسلوكيات والمترتبات الفكرية والنفسية الدنيوية ؛ المنظورة وغير المنظورة، ومدى وطبيعة الاستقامة النفعية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والبيئة وحتى الفضاء الدنيوي، بما فيه الابتداء مما تكنه الصدور والسريرة أو خفايا النفس البشرية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فكلما ارتفع مستوى جودة ونقاوة الفكر ودقة بناء الأداء الفكري، الداعم لسوي النفس وقويم السلوك والتطبيقات العملية، ارتفع مستوى الاستقامة، وكان الأمان والطمأنينة في يوم الجمع العظيم، يوم الحساب الأخروي العظيم، يوم الثواب العظيم لعمل الفرد والجماعات والمجتمعات والشعوب والقبائل بحسب العمل، بانفرادهم واجتماعهم، ويكون الجزاء والمكافآت الحقيقية لمحددات وطبيعة وآثار الأداء الدنيوي، وهو بدوره يُشجع على عمل كل ما يتجه بالخير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وليتصور الإنسان ما سيكون مصير وانعكاسات الفكر والنفسية والسلوكيات والأعمال، وبالذات مع عدوّ الله، وبالاتجاه الآخر ؛ ما يناقضه مما هو ملتسق بعمق الفكر والتفكير والتفكر والعمل بكل عقلانية مرشدها التوجيه الإلهي على وفق الشريعة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فالاستقامة تتضح عند أقوال وأفعال المستنير والمتجه بتوجيهات وأدوات وآليات التشريع الإلهي الأقوم، وفي ضوء ما سنّه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ما واصله 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فإن مستوى دقة الاهتداء وفهمه العملي، يتبين من جودة الأداء على مستوى الاستقرار واستمراريته واستقامته واستقامة المجتمع، ومنه مدى مفعول وعظمة العلاقة بين الخالق والمخلوق، وما ينتهج المخلوق قويم الفكر بانتظام النفس والأعمال، وتواصله بخشوع العبادة ومنه العمل المنتج الممثل للجهاد الأكبر، والمرتقي بجهاد النفس الأبية، وعندها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وَكُلُّ شَيْءٍ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وَعِزٌّ كُلِّ ذليل، وقُوَّةُ كُلِّ ضَعِيف، وَمَفْزَعُ كُلِّ مَلْهُوفٍ، مَنْ تَكَلَّمَ سَمِعَ نُطقَهُ، وَمَنْ سَكَتَ عَلِمَ سِرَّهُ، وَمَنْ عَاشَ فَعَلَيْهِ رِزْقُهُ، وَمَنْ مَاتَ فَإِلَيْهِ مُنْقَلَبُهُ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والخشوع لا يتحقق إلا برفع مستوى العلاقة بين المخلوق والحق بوعي وانقياد، فالله جل جلاله هو الحق، والتمسك بالحق يعني الوصول إلى مرحلة عمق وعي العلاقة بين الفرد والمجتمع مع كل قويم متواصل بكل ما هو مثمر ونافع بامتدادات الإستراتيجية الدنيوية، ولرحمته سبحانه وتعالى على الإنسان ومسيرته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الحضارية المستدامة،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 وأَتَّسَعَت رَحْمَتُهُ لأَوْلِيَائِهِ فِي شِدَّةِ نِقْمَتِهِ، قَاهِرُ مَنْ عَازَّهُ، وَمُدَمِّرُ مَنْ شَاقَّهُ، وَمُذِلُّ مَنْ نَاوَاهُ، وَغَالِبُ مَنْ عَادَاهُ، مَنْ تَوَكَّلَ عَلَيْهِ كَفَاهُ، وَمَنْ سَأَلَهُ أَعْطَاهُ، وَمَنْ أَقْرَضَهُ قَضَاهُ، وَمَنْ شَكَرَهُ جَزَاهُ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عظيم العلاقة بين الخالق والمخلوق،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التوازن العظيم الرحمة بالإنسان، لو أخذ الإنسان جانب منه لبناء العلاقة بينه وبين أخيه الإنسان، واستقامتها بين القائد والرعية، لعظمت الدنيا بنعيمها، ولاسيما حينما بكامله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وأتسعت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شِدَّةِ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قدرته العظيمة سبحانه وتعالى على كل شيء مما خلق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وَمُدَمِّرُ 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 مَنْ عَادَاهُ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ووضع انسيابية نظامه البالغ الدقة في علاقته سبحانه وتعالى مع المخلوق، فهو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عَلَيْهِ كفاه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سَأَلَهُ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أَقْرَضَهُ قَضَاهُ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شَكَرَهُ جَزَاهُ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يبرز حلقات النعمة الإلهية المتمثلة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وَلَمْ يَزَلْ، وَالبَاقِي بلا أَجَلٍ، خَرَّتْ لَهُ الجِبَاهُ، وَوَحدَتْهُ الشَّفَاهُ، حَدَّ الأَشْيَاءَ عِنْدَ خَلْقِهِ لَهَا إبَانَةٌ لَهُ مِنْ شبهها، لا تُقَدِّرُهُ الأَوْهَامُ بِالخُدُودِ وَالحَرَكَاتِ، وَلا بِالجَوَارِحِ وَالأَدَوَاتِ، 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وَلا مَحْجُوبٌ فَيُحْوَى، لَمْ يَقْرُبُ مِنَ الأَشْيَاءِ بِالبَصَاقِ، وَلَمْ يَبْعُدْ عَنْهَا بِافْتِرَاقِ وَلَا يَخْفَى عَلَيْهِ مِنْ عَبَادِهِ شُخُوصُ لَحْظَةٍ، وَلا كُرُورُ لَفْظَةٍ، وَلا ازْدِلافُ رَبَّوَةٍ، وَلا انْبِسَاطُ خُطْوَةٍ، في لَيْل دَاجٍ، وَلا غَسَقٍ سَاجٍ، يَتَقَيَّاً عَلَيْهِ القَمَرُ المبيرُ، وَتَعْقُبُهُ الشَّمْسُ ذَاتُ النور في الأقول والكُرُور، وَتَقَلب الأَزْمِنَةِ وَالدُّهور، مِنْ إقبال لَيْل مُقبل، وَإِدْبَارِ نَهَارِ مُدبر، قَبْلَ كُلِّ غَايَةٍ وَمُدَّةٍ، وَكُلِّ إِحْصَاءِ وَعِدَّةٍ، تَعَالَى عَمَّا يَنْحَلُهُ المُحَدِّدُونَ مِنْ صِفَاتِ الأَقْدَارِ، وَنِهَايَاتِ الأَقْطَارِ، وَتَأثُلِ المَسَاكِنِ، وَتَمَكَّنِ الأَمَاكِنِ، فَالحَدُّ لِخَلْقِهِ مَضْرُوبٌ، وَإِلَى غَيْرِهِ مَنْسُوبٌ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والعميق في أمره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خَرَّتْ لَهُ الجِبَاهُ، وَوَحَّدَتْهُ الشَّفَاهُ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يُرشدنا نهج البلاغة لعلاقة الخالق بعبادات الخلق، ومنه ما يدخل ضمن علم النفس الاجتماعي، وعلم الاجتماع الفلسفي والتنظيمي،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الأشياء عِنْدَ خَلْقِهِ لَهَا إِبَانَةٌ لَهُ مِنْ 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البالغ عز وجل بدقة دقائق خلقه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والأدائي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 بَلْ خَلَقَ مَا خَلَقَ فَأَقامَ حَدَّهُ، وَصَوَّرَ مَا صَوَّرَ فَأَحْسَنَ صُورَتَهُ، لَيْسَ لِشَيْءٍ مِنْهُ امْتِناعٌ، وَلا لَهُ بِطَاعَةِ شَيْءٍ انْتِفَاعٌ، عِلْمُهُ بالأَمْوَاتِ المَاضِينَ كَعِلْمِهِ بِالأحْيَاءِ البَاقِينَ، وَعِلْمُهُ بمَا فِي السَّمَاوَاتِ العُلَى كَعِلْمِهِ بِمَا فِي الْأَرَضِينَ السُّفْلَى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ترى لأعظم في عظيم النص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خَلَقَ فَأَقامَ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ويتعدد بتكامله الحد فهناك الحد في التكوين والحد في القدرات والحد في الإمكانيات والحد في الامتدادات الزمنية والمكانية والموقفية، ومنه مستويات الحد في العمر الزمني والعمر العقلي، وما يُقابله في الحد من التشريعات الإلهية التي لا تتعدى تكوينات المخلوق، ليطلب المستطاع ليطاع، ولقاءاتها وتقاطعها في حدود عمر </w:t>
      </w:r>
    </w:p>
    <w:p>
      <w:pPr>
        <w:pStyle w:val="BookText"/>
        <w:rPr/>
      </w:pPr>
      <w:r>
        <w:rPr>
          <w:rFonts w:ascii="Amiri" w:hAnsi="Amiri" w:eastAsia="Amiri" w:cs="Amiri"/>
          <w:color w:val="111111"/>
          <w:sz w:val="28"/>
          <w:sz w:val="28"/>
          <w:szCs w:val="28"/>
          <w:rtl w:val="true"/>
          <w:lang w:bidi="ar-SA"/>
        </w:rPr>
        <w:t xml:space="preserve">الإنسان الزمني،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 مَا صَوَّرَ فَأَحْسَنَ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 في الشكل والمضمون المادي والمعنوي والنفسي، وما يترتب عليها من السلوك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عمق المحتوى الفلسفي للكون، ومنه الخلق وما يكون عليه المحور الجامع بينهم، ألا وهو الحاجة، وما يترتب عليها من حقيقة الحاجة للمخلوق، وانفراد المخلوق بالحاجة والإشباع </w:t>
      </w:r>
      <w:r>
        <w:rPr>
          <w:rFonts w:eastAsia="Times New Roman" w:cs="Times New Roman" w:ascii="Times New Roman" w:hAnsi="Times New Roman"/>
          <w:color w:val="111111"/>
          <w:sz w:val="28"/>
          <w:szCs w:val="28"/>
          <w:lang w:val="en-US" w:bidi="en-US"/>
        </w:rPr>
        <w:t>Gratification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وتجدد واستمرارية دورة الحاجة وحلقاتها، بالاتجاهات المادية وغير المادية والنفسية، ونموها وتخصصها واتساعها وتطورها مع تطور الحضارات –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وثقافة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الإشباع عند المخلوق، ثقافة تشريع وفقه، ومنه ثقافة وعمل في ضوء فقه الحلال والحرام، وهو حلقة من حلقات طبيعة العلاقة بين الخالق والمخلوق، وما يختص المخلوق بحتمية الحاجة وإلحاحها ومرونتها وفاعليتها ومستوى إشباعاتها ومحدوديتها، هو مما يظهر صوره ضمن محتوى ومكونات ودينامية أو حركية المنظومة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وما يترتب من قوة وضعف تكوينها البنيوي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فَقَدْ أَصْبَحَ عَلَى الدُّنْيَا حَزِينا فَقَدْ أَصْبَحَ قَضَاءِ اللهِ سَاخِطَاً، وَمَنْ أَصْبَحَ يَشْكُو مُصِيبَةً نَزَلَتْ بهِ فَقَدْ أَصْبَحَ يَشكُو رَبَّهُ، وَمَنْ أَتَى غَنِيًّا فَتَوَاضَعَ لَهُ لِعْنَاهُ ذَهَبَ ثُلُثَا دِينِهِ، وَمَنْ قَرَأَ القُرْآنَ فَمَاتَ فَدَخَلَ النَّارَ فَهْوَ مِمَن كَانَ يَتَّخِذُ آيَاتِ اللهِ هُزُواً، وَمَنْ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وَأَمَل لا يُدْرِكُهُ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يتضمنه عظيم النص المبارك، جانب آخر من العلاقات بين الخالق والمخلوق، والعلاقات بين المخلوق والمخلوق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والمخلوق وذاته وما يحيطه، ومنه ما يترتب من علاقات بين المخلوقات ومؤثراتها وامتداداتها طبيعة العلاقة مع الخالق تعالى، وبينهم وبين الدنيا، ومما يتضمنه من إشارات على خطورة الخلل في هذه العلاقات وما يترتب عليها من فهم وأداء وحدود للحقوق، حتى يصل بالخطورة على الذات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لَهِجَ قَلْبُهُ بِحُبِّ الدُّنْيَا السَّاطَ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وَأَمَلٍ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حب الدنيا غير السوي، يُنمّي خطورة الأنا والخطايا، ويُفقده الجانب الإنساني، ومنه فقدان التوازن حتى مع الذات، كما هو عليه مثلاً ؛ مَنْ يموت دون مال الحرام باتجاهات أعمال الحرام، كالمقامر والعامل بالمحرمات، يكون كسبه حرام وحرصه على الحرام ويَقْتُل ويُقْتَل على الحرام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والاستهانة بمبادئ النظام الإنساني، استهانة بالذات الإنسانية وامتداداتها الأخلاقية، والله تعالى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انتَفِعُوا ببَيَانِ اللهِ، وَاتَّعِطُوا بِمَوَاعِظِ اللَّهِ، وَاقْبَلُوا نَصِيحَةَ اللَّهِ، فَإِنَّ اللَّهَ قَدْ أَعْذَرَ إِلَيْكُمْ بِالجَلِيةِ وَاتَّخَذَ عَلَيْكُمُ الحَجَّةَ، وَبَيَّنَ لَكُمْ مَحابَّهُ مِنَ الأَعْمَالِ، وَمَكَارِهَهُ مِنْهَا، لِتَتَّبِعُوا هَذِهِ، وَتَجْتَنِبُوا هَذِهِ، فَإِنَّ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حُفّتْ بِالمَكَارِهِ، وَإِنَّ النَّارَ حُفّت بالشَّهَوَاتِ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الحقة، إلا التي تغمرها الرحمة الإلهية، وتطبع عليها بصمات السكينة والأمن والطمأنينة والسلام والاستقرار، الفردي منها والجمعي والمجتمعي، حتى ترد النفس البشرية موردها، وهي متزودة بخير الزاد التقوى، ولا يكون إلا من خلال الاتجاه بمعرفة الخالق ببيان حق معرفته، أو على أقل تقدير صيانة العلاقات وما يرتبط بها بين المخلوق وخالقه، وأداء المخلوق يجعله التكويني بحسب ما شرعه الخالق عز وجل، وبه يؤدي الإنسان ما مطلوب اتجاه ذاته والمجتمع وكل ما يُحيط به، ليكون التماسك الاجتماعي بالنظام والتنظيم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ولحماية انتظام وإعادة النظر بانتظام الذات البشرية وانتظام المجتمع، وأمن الدولة والناس، يُنبه ويُحذر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قوله التقويمي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إِذا رَأَيْتَ رَبَّكَ سُبْحَانَهُ يُتَابِعُ عَلَيْكَ نِعَمَهُ وَأَنتَ تَعْصِيهِ فاخذرْهُ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فالحذر يبدأ من التوجه وانتقاء وتنظيم وهندسة وإعادة هندسة الفكر </w:t>
      </w:r>
      <w:r>
        <w:rPr>
          <w:rFonts w:eastAsia="Times New Roman" w:cs="Times New Roman" w:ascii="Times New Roman" w:hAnsi="Times New Roman"/>
          <w:color w:val="111111"/>
          <w:sz w:val="28"/>
          <w:szCs w:val="28"/>
          <w:lang w:val="en-US" w:bidi="en-US"/>
        </w:rPr>
        <w:t>Thought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بنقاوته وسلامة مصادره المعلوماتية والعلمية والمعرفية، والارتقاء بالحكمة الحسنة، وسلامة قنواتها، وتلقيه وتنميته وتطويره، وتلبية متطلبات العصر، وما يتطلب من الحصانة ومواكبة التطور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بما تمتلكه من قدرات وقابليات، وبنظرة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للحيلولة دون ظهور الفجوة الرقمية ؛ المعلوماتية والعلمية والمعرفية، ومنه استقامة الأنفس وسويها، وتأدية الأعمال والسلوكيات بأقومها، والحفاظ على الحقوق وتأدية الواجبات على أكمل وجه وأتمها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تتجه رسالتها وأهدافها وغاياتها نحو رضى الله والمجتمع وا ترام الذات الإنسانية، وإن كان بخلاف ذلك، فنرى الآية الكريمة تقف بالمرصاد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إِنَّمَا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bookmarkStart w:id="24" w:name="pg19198_214467"/>
    </w:p>
    <w:p>
      <w:pPr>
        <w:pStyle w:val="Heading3"/>
        <w:numPr>
          <w:ilvl w:val="2"/>
          <w:numId w:val="1"/>
        </w:numPr>
        <w:rPr/>
      </w:pPr>
      <w:bookmarkStart w:id="25" w:name="__RefHeading___Toc16901458_1280447820"/>
      <w:bookmarkStart w:id="26" w:name="_Toc9"/>
      <w:bookmarkEnd w:id="24"/>
      <w:bookmarkEnd w:id="25"/>
      <w:r>
        <w:rPr>
          <w:rtl w:val="true"/>
        </w:rPr>
        <w:t>المبحث الثاني</w:t>
      </w:r>
      <w:r>
        <w:rPr>
          <w:rtl w:val="true"/>
        </w:rPr>
        <w:t xml:space="preserve">: </w:t>
      </w:r>
      <w:r>
        <w:rPr>
          <w:rtl w:val="true"/>
        </w:rPr>
        <w:t>مكانة الإنسان بين المخلوقات</w:t>
      </w:r>
      <w:bookmarkEnd w:id="26"/>
    </w:p>
    <w:p>
      <w:pPr>
        <w:pStyle w:val="BookText"/>
        <w:rPr/>
      </w:pPr>
      <w:r>
        <w:rPr>
          <w:rFonts w:ascii="Amiri" w:hAnsi="Amiri" w:eastAsia="Amiri" w:cs="Amiri"/>
          <w:color w:val="111111"/>
          <w:sz w:val="28"/>
          <w:sz w:val="28"/>
          <w:szCs w:val="28"/>
          <w:rtl w:val="true"/>
          <w:lang w:bidi="ar-SA"/>
        </w:rPr>
        <w:t xml:space="preserve">بعد ما اتضح في ضوء ما تقدم من مضامين النصوص المباركة المقتبسة من نهج البلاغة، وبيان مختصر ما احتاجته الدراسة بهدي النصوص المباركة، والخاصة بالخالق والمخلوق، يتحتم علينا أن نرى ما مكانة الإنسان بين الخلق أو المخلوقات، لتكون لنا فكرة عن الأهمية التي جعلها الخالق عز وجل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وامتدادات ذرته من المجتمعات البشرية، وما وضع له الخالق تعالى من بالغ التكريم،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هَوْلَاءِ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أَنْبَاهُمْ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مضامين هذه الصور القرآنية العظيمة، ومما يتبين لنا بخصوص الدراسة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ما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الخالق عز وجل بهذا الخلق العظيم، لأرفع خلقه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وموقف ورأي الملائكة، وما كان من المحاورة البليغة، ومساحة للرأي ورأي آخر، رغم قصور رأي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تبين من الجعل التكويني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امتلك مما رزقه الله جل جلاله من العلم بحسب جعله التكويني، ومنه تكوينه العقلي والنفسي، واستقلالية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يتبين ما كان عليه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مستوى العلم والرأي، مقابلهم ما اكتسب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هذا المخلوق الحديث العهد، وما أصبح بإرادة وأمر الخالق سبحانه وتعالى المعلّم للملائكة بموجب ما علّمه سبحانه وتعالى، وهو ما لا يعلمه الملائكة وما أعظم هذا التكريم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والتكريم الآخر، سجود الملائكة لعظمة الخالق في خلقه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استوعب البشر هذا التكريم، لامتثلوا لأوامر الله تعالى وأطاعوه وهو بذاته ما يكون نفع للحياة ولهم، وشكروه بحق وبتعدد مضامين الشكر، ومنه بكل أشكال قويم الأعمال المنظورة وغير المنظورة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الملائكة أمام الخالق عز وجل، بقصور ما يعلمونه وما يمتلكونه من قدرات وأدوات و آليات للتوقعات المستقبلية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عصيان إبليس لخالقه، لخطأ وقصور ما اتجه به وما امتلكه أبليس من أداة أو آلة قياس ومقارنة بما تم به خلق إبليس، وما خلق منه الإنسان، وما أمتلكه من الحسد على مكانة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للظالم والعاصي جولة طويلة في غيّه، ويمتد به حتى يصل مطافه إلى نهاية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الجزاء والثواب والمكافئة للأعمال، بالامتثال لأوامر الخالق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الأسرة النووية، أي الأسرة النواة، المتكونة من الزوج والزوجة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التجربة ما قبل الدنيا في الجنة، وما يشمل عليه من علم النفس الفلسفي والاجتماعي، والميتافيزيقي، وما تحقق من العصيان وخطيئة المخلوق، والمغفرة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تواصل عبر الأجيال والشعوب والأمم ؛ التذكر والتقويم والمكافآت الدنيوية والأخروية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شتان مابين مَنْ امتثل للهدى واهتدى به، ومَن امتثل للطغيان والانحراف وسار في 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جوانب من الدروس البليغة العميقة في علومها الفلسفية وفلسفة العلوم التي تحتاج بلا ريب إلى بحور من مداد العلوم، للارتقاء إلى وعيها واستيعابها، ودراسات الأجيال المتواصلة، بما فيه مستوعب العلوم الاجتماعية، ومنه ما يتضمنه علم الاجتماع، حتى انقضاء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ويمتد القول في الاستيعاب، وما يتطلبه منا استيعاب ما يمكن استيعابه من نهج البلاغة في التحليل البلاغي من البيان والمعاني والبديع، وتوظيفها العلمي والتحليلي للوصول إلى ما يمكن الوصول إليه من دقائق الأمور والمعلومات وحقائق العلوم، وغزير علومه المستمد من القرآن الكريم والمدرسة النبوية </w:t>
      </w:r>
    </w:p>
    <w:p>
      <w:pPr>
        <w:pStyle w:val="BookText"/>
        <w:rPr/>
      </w:pPr>
      <w:r>
        <w:rPr>
          <w:rFonts w:ascii="Amiri" w:hAnsi="Amiri" w:eastAsia="Amiri" w:cs="Amiri"/>
          <w:color w:val="111111"/>
          <w:sz w:val="28"/>
          <w:sz w:val="28"/>
          <w:szCs w:val="28"/>
          <w:rtl w:val="true"/>
          <w:lang w:bidi="ar-SA"/>
        </w:rPr>
        <w:t xml:space="preserve">الشريفة، وانظر مكونات الجعل التكويني وتكامله بهذا الخصوص في بلاغة خطبة من خطب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 الأَرْضِ وَسَهْلِهَا، وَعَذْبِهَا وَسَبَخِهَا، تُرْبَةٌ سَنَّهَا بِالمَاءِ حَتَّى خَلَصَتْ، وَلاَطهَا بالبَلْةِ حَتَّى لَزَبَتْ، فَجَبَلَ مِنْهَا صُورَةٌ ذات أَحْنَاءٍ وَوُصُول، وَأَعْضَاءِ وَفُصُول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حَتَّى اسْتَمْسَكَتْ، وَأَصْلَدَهَا حَتَّى صَلْصَلَتْ، لِوَقْتٍ مَعْدُودٍ، وَأَمَدٍ مَعْلُومٍ ؛ ثُمَّ نَفَخَ فِيهَا مِنْ رُوحِهِ فَمَثُلَت إنسَاناً ذا أدْهَان يُجيلُهَا، وَفِكَر يَتَصَرُّفُ بهَا، 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وَاسْتَأْدَى الله سُبْحَانَهُ المَلائِكَةَ وَدِيعْتَهُ لَدَيْهِمْ، وَعَهْدَ وَصِيَّتِهِ إِلَيْهِمْ، فِي الإِدْعَان بالسُّجُودِ لَهُ، وَالخُنُوعِ لِتَكْرِمَتِهِ،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اعْتَرَتْهُ الحَمِيَّةُ، وَغَلَبَتْ عَلَيْهِ الشَّقْوَةُ، وَتَعَزّزَ بخِلْقَةِ النَّارِ، وَاسْتَوْهَنَ خَلْقَ الصَّلْصَالِ، فَأَعْطَاهُ اللهُ النَّظِرَةَ اسْتِحْقَاقاً لِلسُّخْطَةِ، وَاسْتَمَاماً لِلْبَلِيَّةِ، وَانجَازاً لِلْعِدَةِ،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الْمُنظَرِينَ، 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وَبِالاغْتِرَارِ نَدَماً، ثمَّ بَسَطَ اللهُ سُبْحَانَهُ لَهُ فِي تَوْبَتِهِ، وَلَقَّاهُ كَلِمَةَ رَحْمَتِهِ، وَوَعَدَهُ المَرَدَّ إلى جَنَّتِهِ، وَأَهْبَطَهُ إلى دَارِ البَليَّةِ وَتَناسُلِ الذُّرَّيَّةِ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وبإضافة ما تقدّم بيانه من مضامين الآيات المباركات، يتضح من بين ما يتضح، ومنه ما بخص الحياة المجتمعية والبيئة الاجتماعية، وما يشمل على مضامين السلوك الاجتماعي </w:t>
      </w:r>
      <w:r>
        <w:rPr>
          <w:rFonts w:eastAsia="Times New Roman" w:cs="Times New Roman" w:ascii="Times New Roman" w:hAnsi="Times New Roman"/>
          <w:color w:val="111111"/>
          <w:sz w:val="28"/>
          <w:szCs w:val="28"/>
          <w:lang w:val="en-US" w:bidi="en-US"/>
        </w:rPr>
        <w:t>Social Behavior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محتوى البناء الاجتماعي واستقراره، وأساسه في البناء الهندسي بكل التفاصيل الدقيقة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 فَمَثْلَتْ إِنْسَاناً ذا أذهان يُجيلُهَا، وَفِكَرِ يَتَصَرَّفُ بهَا، وَجَوَارِحَ يَخْتَدِمُهَا، وَأَدَوَاتِ يُقَلِّبُهَا، وَمَعْرفةٍ يَفْرُقُ بِهَا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ينبع من أنّ الحياة الدنيوية هي اختبار واختيار للإرادة البشرية، وامتدادها نتائج ما تكون عليه الحياة الدنيوية للحياة الأخروية الأبقى، وبمقتضاه يكون البناء الحضاري وتتم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بعد أن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 حواء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وَأَهْبَطَهُ إلى دار البَلِيَّةِ، وَتَناسُل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امتدّ منه ومن بعده الأجيال، وبشكل عام مكانة الإنسان بين المخلوقات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هذا الإنْسَانِ بَضْعَةٌ هِيَ 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القَلْبُ، وَذَلِكَ أَنَّ لَهُ مَوَادٌ مِنَ الحكمَةِ وَأَضَدَاداً مِنْ خِلافِها ؛ فَإِنْ سَنَحَ لَهُ الرَّجَاءُ أَذلَّهُ الطَّمَعُ، وَإِنْ هَاجَ بِهِ الطَّمَعُ أَهْلَكَهُ الحرْضُ، وإن مَلَكَهُ اليَأْسُ قَتَلَهُ الأَسَفُ، وَإِنْ عَرَضَ لَهُ الغَضَبُ اشْتَدَّ بِهِ الغَيْظُ، وَإِنْ أَسْعَدَهُ الرِّضَى نَسِيَ التَّحَفّظَ، وَإِنْ غَالَهُ الخَوْفُ شَغَلَهُ الحَذرُ، وَإِنْ اتَّسَعَ لَهُ الأمْرُ اسْتَلَبَتْهُ الغِرَّةُ، وَإنْ أَفَادَ مَالاً أَطْغَاهُ الغِنَى، وَإِنْ أَصَابَتْهُ مُصِيبَةٌ فَضَحَهُ الجَزعُ، وَإِنْ عَضَّتْهُ الفَاقَةُ شَغَلَهُ البَلاءُ، وَإِنْ جَهَدَهُ الجُوعُ قَعَدَ بِهِ الضَّعْفُ، وَإِنْ أَفْرَطَ بهِ الشبعُ كَظتْهُ البطنه، فَكُل تقصير به مُضرٌ، وَكُلُّ إِفْرَاطٍ لَهُ مُفْسِدٌ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مما تضمنه القول المبارك من تكوين وخلق الإنسان ؛ بالمنظور منها وغير المنظور، وما يجمع بين المضامين البيولوجية والفسلجية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هذا الإِنْسَان بَضْعَةٌ هِيَ 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يتعلق بالمؤهلات والاستعدادات والرغبات في التعلم والتربية والتعليم، وما يترتب عليه من أمور فكرية ومعرفية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لَهُ مَوَادَّ مِنَ الحِكْمَةِ وَأَضْدَاداً مِنْ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يشمل على المضامين ؛ النفسية السوية وغير السوية، والسلوكية القويمة وغير القويمة، بالفعل والنتيجة ومردوداتها على الإنسان والمحيط والبيئة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والآلية بين الجعل التكويني للإنسان والجعل التشريعي وما يتوسطهما من نتائج ومؤثرات التعلم والتربية والتعليم، ومؤثراتها النفسية واتجاهاتها السلوكية من الفعل ونتيجته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 لَهُ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الحتمية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أذلُهُ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هَاجَ بِهِ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أَهْلَكَهُ الحِرْصُ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مَلَكَهُ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عَرَضَ لَهُ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بِهِ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أسْعَدَهُ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غَالَهُ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اسْتَلَبَتْهُ 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أَفَادَ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أَطْغَاهُ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فَضَحَهُ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عَضَتْهُ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جَهَدَهُ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بِهِ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أَفْرَطَ بهِ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كَظَّتْهُ 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والحتمية الناجمة عن عدم التوازن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تَفْصِيرِ بهِ مُضِرٌ، وَكُلُّ إِفْرَاطٍ لَهُ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وبالتقصير والإفراط، الأضرار والإضرار والمفسدة، وبخلافه توازن النظم، فيما تحققه الوسطية في الحياة، ومنه ما يتعلق بمستقبل المخلوق، ومستقبل واستدامة بيئته والبيئة المحيطة به وربما الفضاء الخارجي والمحيط بالكرة الأرضية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يدلل على عظمة الخالق عز وجل، ومنه عظمة الخالق في دقة المخلوق، وما جعل للإنسان من المكانة بين مخلوقاته من خلال العقل والعلم والمعرفة والحكمة، وبناء الحياة وهندستها </w:t>
      </w:r>
      <w:bookmarkStart w:id="27" w:name="pg19198_214471"/>
    </w:p>
    <w:p>
      <w:pPr>
        <w:pStyle w:val="BookText"/>
        <w:rPr/>
      </w:pPr>
      <w:bookmarkEnd w:id="27"/>
      <w:r>
        <w:rPr>
          <w:rFonts w:ascii="Amiri" w:hAnsi="Amiri" w:eastAsia="Amiri" w:cs="Amiri"/>
          <w:color w:val="111111"/>
          <w:sz w:val="28"/>
          <w:sz w:val="28"/>
          <w:szCs w:val="28"/>
          <w:rtl w:val="true"/>
          <w:lang w:bidi="ar-SA"/>
        </w:rPr>
        <w:t>وتواصلها مع التطور والتنمية في إعادة هندستها للاتجاه نحو بناء الحضارات، ومنه ما يحقق تواصلها باستدامتها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901460_1280447820"/>
      <w:bookmarkStart w:id="29" w:name="_Toc10"/>
      <w:bookmarkEnd w:id="28"/>
      <w:r>
        <w:rPr>
          <w:rtl w:val="true"/>
        </w:rPr>
        <w:t>المبحث الثالث</w:t>
      </w:r>
      <w:r>
        <w:rPr>
          <w:rtl w:val="true"/>
        </w:rPr>
        <w:t xml:space="preserve">: </w:t>
      </w:r>
      <w:r>
        <w:rPr>
          <w:rtl w:val="true"/>
        </w:rPr>
        <w:t>الأنبياء والرسل والحياة الاجتماعية</w:t>
      </w:r>
      <w:bookmarkEnd w:id="29"/>
    </w:p>
    <w:p>
      <w:pPr>
        <w:pStyle w:val="BookText"/>
        <w:rPr/>
      </w:pPr>
      <w:r>
        <w:rPr>
          <w:rFonts w:ascii="Amiri" w:hAnsi="Amiri" w:eastAsia="Amiri" w:cs="Amiri"/>
          <w:color w:val="111111"/>
          <w:sz w:val="28"/>
          <w:sz w:val="28"/>
          <w:szCs w:val="28"/>
          <w:rtl w:val="true"/>
          <w:lang w:bidi="ar-SA"/>
        </w:rPr>
        <w:t xml:space="preserve">وتواصلاً للومضة المختصرة، والكيفية المبنية على وفقها بين الخالق والمخلوق، بأبعاده الدنيوية والمنتجه الأخروي، وعلاقته بالجوانب المتعددة منها الاستقرار والأمان والطمأنينة والأمن الاجتماعي، وما لحقه من مكانة تشرف بها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تطلب دراسة جوانب لقنوات الاتصال بين الخالق والمخلوق من البشر، وإسهاماتهم في التنظيم الاجتماعي </w:t>
      </w:r>
      <w:r>
        <w:rPr>
          <w:rFonts w:eastAsia="Times New Roman" w:cs="Times New Roman" w:ascii="Times New Roman" w:hAnsi="Times New Roman"/>
          <w:color w:val="111111"/>
          <w:sz w:val="28"/>
          <w:szCs w:val="28"/>
          <w:lang w:val="en-US" w:bidi="en-US"/>
        </w:rPr>
        <w:t>Social Organization</w:t>
      </w:r>
      <w:r>
        <w:rPr>
          <w:rFonts w:ascii="Amiri" w:hAnsi="Amiri" w:eastAsia="Amiri" w:cs="Amiri"/>
          <w:color w:val="111111"/>
          <w:sz w:val="28"/>
          <w:sz w:val="28"/>
          <w:szCs w:val="28"/>
          <w:rtl w:val="true"/>
          <w:lang w:bidi="ar-SA"/>
        </w:rPr>
        <w:t xml:space="preserve">، بما فيه البناء الاجتماعي والإصلاح الاجتماعي </w:t>
      </w:r>
      <w:r>
        <w:rPr>
          <w:rFonts w:eastAsia="Times New Roman" w:cs="Times New Roman" w:ascii="Times New Roman" w:hAnsi="Times New Roman"/>
          <w:color w:val="111111"/>
          <w:sz w:val="28"/>
          <w:szCs w:val="28"/>
          <w:lang w:val="en-US" w:bidi="en-US"/>
        </w:rPr>
        <w:t>Social 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والعلاقات الاجتماعية </w:t>
      </w:r>
      <w:r>
        <w:rPr>
          <w:rFonts w:eastAsia="Times New Roman" w:cs="Times New Roman" w:ascii="Times New Roman" w:hAnsi="Times New Roman"/>
          <w:color w:val="111111"/>
          <w:sz w:val="28"/>
          <w:szCs w:val="28"/>
          <w:lang w:val="en-US" w:bidi="en-US"/>
        </w:rPr>
        <w:t>Social Relations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إلخ، لإيصال التشريع الإلهي الهادف حماية الإنسان وثقافته وتواصل تقدمه ونمو وتطور حضارته، بالجوانب المادية وغير المادية والنفسية، وبالبناء النفعي للذات والآخرين، وخلق التماسك الاجتماعي والاستقرار والطمأنينة والأمان، وما يرى ويتحسس حقيقة ذلك، إلا مَنْ يُعاني خلافها أو يفقدها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أن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وتناسل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مَرْقُوعِ، وَمِهَادٍ تَحْتَهُمْ مَوْضُوعٍ، وَمَعَايِشَ تُحْيِيهِمْ، وَآجَالٍ تُقْنِيهِمْ، وَأَوْصَابٍ تُهْرِمُهُمْ، وَأَحْدَاتٍ تَتَابَعُ عَلَيْهِمْ، وَلَمْ يُخْلِ الله سُبْحَانَهُ خَلْقَهُ مِنْ نَبي مُرْسَلِ، أَوْ كِتَابٍ مُنْزَلٍ، أَوْ حُجَّةٍ لازِمَةٍ،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w:t>
      </w:r>
    </w:p>
    <w:p>
      <w:pPr>
        <w:pStyle w:val="BookText"/>
        <w:rPr/>
      </w:pPr>
      <w:r>
        <w:rPr>
          <w:rFonts w:ascii="Amiri" w:hAnsi="Amiri" w:eastAsia="Amiri" w:cs="Amiri"/>
          <w:color w:val="111111"/>
          <w:sz w:val="28"/>
          <w:sz w:val="28"/>
          <w:szCs w:val="28"/>
          <w:rtl w:val="true"/>
          <w:lang w:bidi="ar-SA"/>
        </w:rPr>
        <w:t xml:space="preserve">بهِمْ قِلْةُ عَدَدِهِمْ، وَلا كَثرَةُ المُكَذِّبِينَ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غَابِرٍ عَرَّفَهُ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وَمَضَتِ الدُّهُورُ، وَسَلَفَتِ الآباء، وَخَلَفَتِ الأَبْنَاءُ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ما نستوعبه من النص المبارك وبحسب ما يحتاجه المبحث، لابد من حتمية ؛ أنّ النبي والرسول، مَنْ اصطفاه وفضله الخالق عز وجل لأداء مهام وواجبات نشر التشريع الإلهي، والتي تبدأ بالتوحيد ونبذ الإشراك بالله، وهذا التحول بقويم الفكر واستقامة وسوي النفس، ومنه قويم السلوك والأعمال، بعقلانية ورشد، وبهداية ما أنزله الخالق سبحانه وتعالى، وإحياء الفطرة بنقاوتها، وإدامتها بالفكر والثقافة الراسخة، لصالح بناء المجتمعات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ليس كل نبي هو رسول، لكن كل رسول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الدراسة من النص المبارك المتقدّم، وبما نستوعبه كبشر وكإمكانيات محدودة، ومختصرها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بعد ما احتاجتهم المجتمعات للتقييم والتقويم والتوجيه والموازنة والتوازن، بعد الانحراف وفقدان التوازن والاتزان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فكر مقوم للمجتمعات، وأشخاص من البشر يصطفيهم ويفضلهم الخالق عز وجل على سائر خلقه، لما يمتلكون من الجعل التكويني الذي يفوق على أقرانهم لتحمل أعباء المسؤوليات الجسام، وما يتصفون به من ميزات تفوق البشر، يبقيها الله تعالى فيهم بنقاوة الفكر والاستعدادات والقدرات، وما يكونون عليه من النفس السوية الرفيعة، والسلوك والأعمال القويمة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الذي ينتهجونه لتقويم المجتمعات هو فكر توجيهي منزل، بمعنى أشمل وأدق ؛ هو التشريع الإلهي الذي حباه الله تعالى لعبادة، من شأنه أن يرفع من شأنهم ومكانتهم وبناء شخصيتهم الحضارية الرفيعة، بكل أبعادها، فالخلل في الإنسان، إن لم يفلح في يُعَم تشريعات الله تعالى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التواصل بالأنبياء والرسل، وبالكتب المنزلة عليهم، والحجة اللازمة لهم، وبسلوك الطريق الواضح والقويم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قلة أعداد الرسل والأنبياء 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وكثرة المكذبين لهم من البشر، ولاسيما في مقتبل أمرهم الرسالي، إلا أنّ الحق والخير التي تستنهضه </w:t>
      </w:r>
    </w:p>
    <w:p>
      <w:pPr>
        <w:pStyle w:val="BookText"/>
        <w:rPr/>
      </w:pPr>
      <w:r>
        <w:rPr>
          <w:rFonts w:ascii="Amiri" w:hAnsi="Amiri" w:eastAsia="Amiri" w:cs="Amiri"/>
          <w:color w:val="111111"/>
          <w:sz w:val="28"/>
          <w:sz w:val="28"/>
          <w:szCs w:val="28"/>
          <w:rtl w:val="true"/>
          <w:lang w:bidi="ar-SA"/>
        </w:rPr>
        <w:t>الرسالات السماوية لكل المخلوقات والإنسانية هو الظاهر، فلا يعلى على قيادة الحق، لا يمكن أن يشوبها أي شائبة بما أوضحته هدى الرسالات المعلن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وغايات الرسالات السماوية المباركة، هو الإصلاح </w:t>
      </w:r>
      <w:r>
        <w:rPr>
          <w:rFonts w:eastAsia="Times New Roman" w:cs="Times New Roman" w:ascii="Times New Roman" w:hAnsi="Times New Roman"/>
          <w:color w:val="111111"/>
          <w:sz w:val="28"/>
          <w:szCs w:val="28"/>
          <w:lang w:val="en-US" w:bidi="en-US"/>
        </w:rPr>
        <w:t>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ومنه الإصلاح الاجتماعي وحماية الإنسان من شرور ذاته ومن الآخرين ومن بعضهم البعض، الممهدد لأمن وسلامة ومستقبل الناس والدولة والحضارة الإنسانية، بكل أشكال الحماية المنظورة وغير المنظورة، المادية وغير المادية وحتى الفكرية والنفسية والسلوكية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والخالق عز وجل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 وَاسْتَعْبَدَ الأَرْبَابَ بِعِزَّتِهِ، وَسَادَ العُظَمَاءَ بِجُودِهِ ؛ 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يكون النظام والتنظيم الاجتماعي، هدفه وتوجهه الخالص لخير المخلوقات، بما فيهم البشر، والتوجيه بحماية الحقوق من التعرُّض لها، وما ترتب من وضوح الواجبات، ووجوب جودة أداء الواجبات والمسؤوليات على أتم وجه وأحسنه، اتجاه الخالق والذات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والنظرية والتوجه لما تتضمنه من الحقائق المكانية والزمانية والموقفية والإنسان، ومنه ما يتعلق بالإسكان ؛ يعني الطمأنينة والأمن وبناء الحضارات، في داخل دولة محددات القوانين وبناء ما تتطلبه من المؤسسات، بتوجيهات سلطاتها التشريعية والقضائية والتنفيذية، وتوافر سبل العيش والكرامة وحقوق الإنسان، وإلا كيف يصل إلى مرحلة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الدُّنْيَا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يعقبها بالنظام والتنظيم العام والخاص، بما فيه الاجتماعي والاقتصادي، وبما فيها كل مفردات أو عموميات وخصوصيات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ِإلى الجِنِّ وَالإنْس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وسبقه التمهيد بانسيابية ومجريات توازن النظام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 الأَرْبَابَ بِعِزَّتِهِ، وَسَادَ العُظَمَاءَ بِجُودِهِ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مبعث الرسل، إلا لتحقيق أمور مختلفة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وَلِيُحَدِّرُوهُمْ مِنْ ضَرَّائِهَا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وَلِيَضْرِبُوا لَهُمْ أَمْثَالَهَا وَلِيُبَصِرُوهُمْ عُيُوبَهَا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وَلِيَهْجُمُوا عَلَيْهِمْ بِمُعْتَبَرٍ مِنْ تَصَرُّفِ مَصاحهَا وَأسْقَامِهَا، وَحَلَالِهَا وَحَرَامِهَا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أَعَدَّ اللهُ لِلْمُطِيعِينَ مِنْهُمْ وَالعُصاةِ مِنْ جَنَّةٍ وَنَارٍ، وَكَرَامَةٍ وَهَوَان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فالكشف والتحذير والتوجيه والبصيرة والتبصر، مفردات مما تدخل ضمن إستراتيجية بناء الدولة وحتى الوصول إلى أصغر تكوين نظامي ومنظوماتي داخل الدولة، والعلاقات المبنية بين هذه الأنظمة والمنظومات التي تختزلها وتجمعها الدولة بمجتمعاتها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الدول والمجتمعات الأخر، وما المؤسسات الحكومية والمدنية التي تصل بتدرجها على المستوى التنظيمي والتعاون الدولي، إلا مصداق ودقته ودقة نجاح تكاملية التنظيم، ومنه الاجتماعي، وما تعلق بالاقتصادي، والبناء الثقافي والتربوي والتعليمي، وبمفهوم حضاري واسع باستدامته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بهذه الاتجاهات النظامية والتنظيمية، مؤسسات بمستوى الأداء العالي، للوقوف بوجه التحديات والمخاطر والتهديدات العالمية، وحماية الشعوب من ضعف ما تمرُّ بُناها الداخلية، لتصل لمرحلة استثمار الفرص والقوى، ومنها القوى الإبداعية وما تمتلكه من المواهب، المتمثلة بصفتها رؤوس الأموال المعرفية التي تدعم كل اتجاهات التنمية المستدامة والتطور العالمي وبحسب الخطط وتعدد مدياتها، وما يتحقق من تنفيذها وانعكاساتها المستقبلية، بما فيها الاجتماعية وتفاصيلها واتجاهاتها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وستبقى الاتجاهات التنظيمية، تُبنى على أساس النظام والمنظومات التي لا تتجزأ، بإنسانية التوجيه، ومنه عدم تقادم التعدي على الأنظمة، ومنه ما يترتب من مؤجل المكافآت والجزاء والثواب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وَلِيَهْجُمُوا عَلَيْهِمْ بِمُعْتَبَرٍ مِنْ تَصَرُّفِ مَصَاحَهَا وَأَسْقَامِهَا، وَحَلالِهَا وَحَرَامِهَا، وَمَا أَعَدَّ اللهُ لِلْمُطِيعِينَ مِنْهُمْ وَالعُصاةِ مِنْ جَنَّةٍ وَنَارٍ، وَكَرَامَةٍ وَهَوَانٍ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يكون التوجه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 وَلِيُحَذَرُوهُمْ مِنْ ضَرَّائِهَا، وَلِيَضْرِبُوا لَهُمْ أَمْثَالَهَا، وَلِيُبَصِرُوهُم عُيُوبَهَا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المضمار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بِهِ مِنْ وَحْيِهِ، وَجَعَلَهُمْ حَجَّةٌ لَهُ عَلى خَلْقِهِ لِئَلا تَجِبَ الحَجَّةُ لَهُمْ بتَرْكِ الإعْذَارِ إِلَيْهِمْ، فَدَعَاهُمْ بِلِسَانِ الصِّدْقِ إلى سَبِيلِ الحَقِّ، ألا إِنَّ الله تَعَالَى قَدْ كَشَفَ الخَلْقَ كَشْفَةً لا أنّه جَهِلَ مَا أَحْقَوْهُ مِنْ مَصُونِ أَسْرَارِهِمْ وَمَكْنُونِ ضَمَائِرِهِمْ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لِيَبْلُوهُمْ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أَحْسَنُ عَمَلاً فَيَكُونَ الثَّوَابُ جَزَاءً، وَالعِقَابُ بَوَاءً</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والتكليف بالرسل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 بِهِ مِنْ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الجعل التشريعي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والاتجاه والتوجه لحماية النظام والأمن على المستوى المحلي وامتداده حتى المستوى العالمي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تَحِبَ الحُجَّةُ لَهُمْ يَتَرْكِ الإِعْذَارِ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والمنظومة الأخلاقية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لبناء قويم الفكر الفردي والجماعي، لتماسك المجتمع، والمنطلق من بناء النظام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لبناء الدولة الحضارية، وحماية الحقوق بكل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العمل المنظور وغير المنظور، ومنه أحسن العمل، ونظام المكافات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الثَّوَابُ جَزَاءً، وَالعِقَابُ 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بمنهج حماية الإنسان بالرقابة التقييمية والتقويمية ؛ الذاتي والآخر من الناس، يعني حماية تقييمية وتقويمية لأصغر وحدة نظامية ومنظوماتية حتى أكبر تجمع اجتماعي، للانتفاع من محتوى وجود الإنسان على ما توجه به التشريعات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بِالأَنْبِيَاءِ أَعْلَمُهُمْ بِمَا جَاؤُوا بِهِ،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 مُحَمَّدٍ مَنْ أَطَاعَ اللَّهَ وَإِنْ بَعُدَتْ لُحْمَتُهُ، وَإِنَّ عَدُوَّ مُحَمَّدٍ مَنْ عَصَى الله وَإنْ قَرَبَتْ قَرَابَتُهُ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والمؤشر الواضح، هناك سبق علم، وعلم إلهي منزّل، وفهم ذلك العلم الإلهي المنزل، وأعلم مَنْ يحمل العلم بشرطه وشروطه الإنساني، ومنهم ما يحمل الفكر النقي، هم أولى من غيرهم بهذا العلم، لاستيعابهم له وتنميته بصورة التنمية المستدامة، وما تحققه للدولة والمجتمع أفضل وأنسب الانتفاع والإشباع بمختلف مناحيه ومديات ظهور الحاجة </w:t>
      </w:r>
      <w:r>
        <w:rPr>
          <w:rFonts w:eastAsia="Times New Roman" w:cs="Times New Roman" w:ascii="Times New Roman" w:hAnsi="Times New Roman"/>
          <w:color w:val="111111"/>
          <w:sz w:val="28"/>
          <w:szCs w:val="28"/>
          <w:lang w:val="en-US" w:bidi="en-US"/>
        </w:rPr>
        <w:t>Want</w:t>
      </w:r>
      <w:r>
        <w:rPr>
          <w:rFonts w:ascii="Amiri" w:hAnsi="Amiri" w:eastAsia="Amiri" w:cs="Amiri"/>
          <w:color w:val="111111"/>
          <w:sz w:val="28"/>
          <w:sz w:val="28"/>
          <w:szCs w:val="28"/>
          <w:rtl w:val="true"/>
          <w:lang w:bidi="ar-SA"/>
        </w:rPr>
        <w:t>، سواء كان قبل الإشباع أو بعد الإشباع، فربما كان ظهور حاجة الفرد أو الجماعة أو المجتمع، قبل الإشباع ؛ وهو بمنظور تقليدي، أو النظر للحاجة بمنظور حديث ومعاصر، المرهونة بالتطورات والابتكارات والاختراعات المفاجئة التي تظهر ثم تظهر الحاجة بظهورها، يعني بعد علم بمكونات الحاجة ومديات إشباعها للذات والمجتمع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يعمله بتوازن وعدم إرباك المجتمع ونظامه وانتظامه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بِالأَنْبِيَاءِ أَعْلَمُهُمْ بمَا جَاؤُوا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فالقيادي الحقيقي من يعرف كيف السبيل والعمل بالمشاركة والتضامن على وضع الخطط أو اتخاذ القرارات ومنها ما تخص النظم الاجتماعية، والعمل بدقة وفاعلية ومسؤولية ووعي في تنفيذ ما مخطط له كفرد وجماعة، كلّ على ما يتطلبه التنفيذ بالتنسيق والتنظيم، وبتعضيده الرقابي التقييمي والتقويمي الأنجع استراتيجياً</w:t>
      </w:r>
      <w:r>
        <w:rPr>
          <w:rFonts w:eastAsia="Amiri" w:cs="Amiri" w:ascii="Amiri" w:hAnsi="Amiri"/>
          <w:color w:val="111111"/>
          <w:sz w:val="28"/>
          <w:szCs w:val="28"/>
          <w:rtl w:val="true"/>
          <w:lang w:bidi="ar-SA"/>
        </w:rPr>
        <w:t xml:space="preserve">.. </w:t>
      </w:r>
      <w:bookmarkStart w:id="30" w:name="pg19198_214476"/>
    </w:p>
    <w:p>
      <w:pPr>
        <w:pStyle w:val="BookText"/>
        <w:rPr/>
      </w:pPr>
      <w:bookmarkEnd w:id="30"/>
      <w:r>
        <w:rPr>
          <w:rFonts w:ascii="Amiri" w:hAnsi="Amiri" w:eastAsia="Amiri" w:cs="Amiri"/>
          <w:color w:val="111111"/>
          <w:sz w:val="28"/>
          <w:sz w:val="28"/>
          <w:szCs w:val="28"/>
          <w:rtl w:val="true"/>
          <w:lang w:bidi="ar-SA"/>
        </w:rPr>
        <w:t xml:space="preserve">والمبدأ الأخلاقي الرقابي التوجيهي النافع والإنساني، وما يترتب عليه مما يتضح من نتائج الأعمال وما يُقابلها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مُحَمَّدٍ مَنْ أَطَاعَ الله وَإِنْ بَعُدَتْ لُحْمَتُهُ، وَإِنَّ عَدُوَّ مُحَمَّدٍ مَنْ عَصَى اللَّه وَإِنْ قَرُبَتْ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التشريع أولى بالمثول أمام وحدة وتضامن المجتمع والعمل الجماعي على ما يوجه من الحقوق والواجبات، ومنها الحقوق والواجبات الاجتماعية،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المتواصل بعطاء الثواب حتى ما بعد عالمنا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للقرابة الذي جاء بمنظور الإسلام، تتحدد أولاً في طاعة الله عز وجل وتشريعاته، يعني نظام وانتظام الحياة ومنه المجتمع أو الناس، والدليل أن لا حاجة الله بما يعمله خلقه، ولا يضره أو ينفعه عمل العامل إذا عمل، والله غني عن مخلوقاته، وهذه فلسفة البناء الاجتماعي في الإسلام، وبانتفاع خلق الله من بعضهم البعض، ومن خلال الحقوق والواجبات وما تأمر به الشريعة الإلهية، مؤداها طاعة الله والثبات على طاعته، ومؤداها قويم الحياة والحياة الاجتماعية واستقرارها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وبتوجيه التشريع الإسلامي، يكون بناء الرفض الداخلي لكل ما هو منحرف، وهو ما يأمر به الخالق سبحانه وتعالى على أساس النفع الشامل المترتب على النفع الجمعي، بلا نقصان نفع الذات، وما يترتب عليه من سلوك جمعي اجتماعي نافع، مؤداه إلى البناء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أمامنا مؤشر خلق الله جل جلاله لخلقه، وما كان عليه خلقه من أحسن تقويم، لذا يتوجب عدم تشويه هذا الخلق الأحسن المنظور وغير المنظور، وجانب منه غير المنظور المتمثل بالنظام والتنظيم للحياة، فلا يشوه الإنسان الظاهر والباطن مما أحسن خلقه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901462_1280447820"/>
      <w:bookmarkStart w:id="32" w:name="_Toc11"/>
      <w:bookmarkEnd w:id="31"/>
      <w:r>
        <w:rPr>
          <w:rtl w:val="true"/>
        </w:rPr>
        <w:t xml:space="preserve">المبحث الرابع </w:t>
      </w:r>
      <w:r>
        <w:rPr>
          <w:rtl w:val="true"/>
        </w:rPr>
        <w:t>:</w:t>
      </w:r>
      <w:r>
        <w:rPr>
          <w:rtl w:val="true"/>
        </w:rPr>
        <w:t xml:space="preserve">الرسول الكريم </w:t>
      </w:r>
      <w:r>
        <w:rPr>
          <w:rtl w:val="true"/>
        </w:rPr>
        <w:t>(</w:t>
      </w:r>
      <w:r>
        <w:rPr>
          <w:rtl w:val="true"/>
        </w:rPr>
        <w:t>صلى الله عليه وآله وسلم</w:t>
      </w:r>
      <w:r>
        <w:rPr>
          <w:rtl w:val="true"/>
        </w:rPr>
        <w:t xml:space="preserve">) </w:t>
      </w:r>
      <w:r>
        <w:rPr>
          <w:rtl w:val="true"/>
        </w:rPr>
        <w:t>والحياة الاجتماعية</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تبين من عموم دور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وبناء الحياة، ومنها الحياة الاجتماعية واستقرارها، وبث روح الوعي والاستيعاب والاستعدادات بالقدرات، والعمل الفعلي بثقة معرفية كاملة بالمستوى الإنساني، ما يعوّل عليه من الخير بالخير والاستقامة، وبشكل اتساع الآفاق، بلا قيود وبلا حدود وبلا اختلال، وبذات الوقت تحجيم انحرافات الأعمال والعمل </w:t>
      </w:r>
    </w:p>
    <w:p>
      <w:pPr>
        <w:pStyle w:val="BookText"/>
        <w:rPr/>
      </w:pPr>
      <w:r>
        <w:rPr>
          <w:rFonts w:ascii="Amiri" w:hAnsi="Amiri" w:eastAsia="Amiri" w:cs="Amiri"/>
          <w:color w:val="111111"/>
          <w:sz w:val="28"/>
          <w:sz w:val="28"/>
          <w:szCs w:val="28"/>
          <w:rtl w:val="true"/>
          <w:lang w:bidi="ar-SA"/>
        </w:rPr>
        <w:t>على علاجها، وتحجيم النظرة الدنيوية المادية ومع هدية الجامدة، وعلاجها بالرؤى الدينامية أو الحركية لها، الهادفة برسالة واضحة ومتكاملة ومخطط لها، وتتجه بخطى إستراتيجية لكل الأنشطة والعلاقات الاجتماعية، باتجاه يكون المحتوى مستمر ومتتابع الحلقات ومتواصل ومستدام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واستكمالاً لموضوع مجريات ما يكون من تواصل بين الخالق عز وجل والمخلوقات، علينا أن نستر شد و نتابع الدور الرسالي للرسول الأكرم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ويبرز جانب منه ما يخص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يتحدد من انسيابية وانتظام الحياة الاجتماعية، ونستقي تفاصيل جانب حيوي منه من 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وَأَعْلامِ الهُدَى دَارِسَةٌ، وَمَنَاهِجُ الدِّينِ طَامِسَةٌ، فَصَدَعَ بِالحَقِّ ؛ وَنَصَحَ لِلْخَلْقِ، وَهَدَى إلى الرُّشْدِ، وَأَمَرَ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وَلا مَنَارٌ سَاطِعٌ، وَلا مَنْهَجٌ وَاضح</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يبرز بأهمية بالغة ؛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والبيئة بكل اتجاهاتها ومكوناتها وتفاصيلها المتفاعلة، بمنظور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الحلقات التكاملية لبناء المجتمع الواضح المعالم من جهة، والسبق المنتظم بوضوح النظام الحق الموجه للإنسان وحمايته وحماية دواخله وكل ما يُحيط به بالحق الموازن لكل تفاصيل الحياة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وغيره، فإنّ حماية كل ما خلقه عز وجل، واستمرارية الحياة على أسس الحق القويم المقوم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رَسُولاً هَادِياً بكتاب نَاطِقِ وَأَمْرٍ قَائِم، لا يَهْلِكُ عَنْهُ إِلا مَالِكَ، وَإِنَّ المبتدَعَاتِ المُشبِّهَاتِ هُنَّ المُهْلِكَاتُ إِلا مَا حَفِظَ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سُلْطَانِ اللهِ عِصْمَةً لأمْرِكُمْ، فَأَعْطُوهُ طَاعَتَكُمْ غَيْرَ مُلَوَّمَةٍ وَلا مُسْتَكْرَه بِهَا، وَاللَّهِ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عمق الأهمية التشريعية، والانطلاق من التشريعات الإلهية التي تراعي الجعل التكويني للإنسان والمخلوقات، ومنه كل ما يترتب وما يتعلق بالتشريعات الاجتماعية، وما يتعلق بفقه المجتمع، وفقه نظام وتنظيم الأفراد والمجتمعات، وما يطرأ من مستجدات فقهية، نتيجة تحوّل وتطور ونمو الحياة بخصوصياتها وعمومياتها، ومنها ما يُعزز مؤشرات وركائز هذه التشريعات، ابتداءاً مما يسبق وضع الخطط، ووصولاً إلى التوجيه والتنسيق والتنظيم والتنفيذ بالحقوق والواجبات، وما يتحتم من النصح والإرشاد بالهدى، وما يترتب من توجيه الرقابة التقييمية والتقويمية للوصول إلى تحقيق تكاملية الأهداف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المرسومة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ويتجه بشرطه وشروطه بناء المنهج الواضح،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هَادِياً بِكِتَابٍ نَاطِقٍ وَأَمْرٍ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والناطق مما يمثله بثقافة الشريعة والتشريع وآلية التفاعل والعمل بتوجيهاتها، ليتكامل مع الأمر القائم بتوجيهاته، والناطق بدخوله لتفاصيل الحياة، ومنها الجوانب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الإعراض عن تطبيق الشريعة، والإعراض عن ما تُنظم به وتصون الحقوق والواجبات العامة والخاصة وتعويق مسيرتها، يكون نتيجته هلاك للإنسان كفرد، ويمتد حتى يصل الهلاك إلى تجمعه المتمثل بالأمم والشعوب وحضاراتهم، وذلك مما يظهر من الخلط بين الحق والباطل، واستفحال الظالم بظلمه، فيجرُّ بجريرته 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الضعف والهوان واستفحال التحديات والمخاطر والتهديدات المحيقة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التوجيه الخطابي والبيان التوجيهي الكثير الكثير،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سُلْطَانِ اللَّهِ عِصْمَةٌ لأَمْرِكُمْ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سلطان الله يتمثل في طاعة ما جاء به رسوله من الدين العظيم وشرائعه الإلهية التي تصون وتحمي وتحفظ الناس والنظام وأمن الدولة والمجتمع في ظل العدالة والمساواة الفعلية الفاعلة، فيصبح في سلطانه تعالى، الضعيف قوي بحقوقه، والقوي ضعيف بظلمه واغتصاب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وآلية عصمة الأمور بالنبي تتمثل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طَاعَتَكُمْ غَيْرَ مُلَوَّمَةٍ وَلا مُسْتَكْرَه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والطاعة الطوعية هنا قوة استثمار الحق والخير من الإنسان وإلى الإنسان، باستثمار فرص الأداء، لكون الطاعة لله عز وجل، والامتثال لشريعته بالعمل الصالح القويم النافع، باستمرار واستقامة دورة الحاجة والإشباع المتوازنة بالحق، وبمنظورها الجامع بين الدنيا والآخرة، يعني ضمان حماية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شرور الذات والآخر، وانعكاساته على البيئة، ومنظومة البيئة الاجتماعية الداخلية والخارجية، وبمختلف العوامل الداخلة ضمنها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اللهِ عِصْمَةً لأَمْرِكُمْ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بانتهاج الحق والعمل بالحلال، انقلبت الموازين، وتم فقدان مقومات التوازن الاجتماعي </w:t>
      </w:r>
      <w:r>
        <w:rPr>
          <w:rFonts w:eastAsia="Times New Roman" w:cs="Times New Roman" w:ascii="Times New Roman" w:hAnsi="Times New Roman"/>
          <w:color w:val="111111"/>
          <w:sz w:val="28"/>
          <w:szCs w:val="28"/>
          <w:lang w:val="en-US" w:bidi="en-US"/>
        </w:rPr>
        <w:t>Social Equilibrium</w:t>
      </w:r>
      <w:r>
        <w:rPr>
          <w:rFonts w:ascii="Amiri" w:hAnsi="Amiri" w:eastAsia="Amiri" w:cs="Amiri"/>
          <w:color w:val="111111"/>
          <w:sz w:val="28"/>
          <w:sz w:val="28"/>
          <w:szCs w:val="28"/>
          <w:rtl w:val="true"/>
          <w:lang w:bidi="ar-SA"/>
        </w:rPr>
        <w:t xml:space="preserve">، وفقدان السيطرة على البلاد والخلق </w:t>
      </w:r>
    </w:p>
    <w:p>
      <w:pPr>
        <w:pStyle w:val="BookText"/>
        <w:rPr/>
      </w:pPr>
      <w:r>
        <w:rPr>
          <w:rFonts w:ascii="Amiri" w:hAnsi="Amiri" w:eastAsia="Amiri" w:cs="Amiri"/>
          <w:color w:val="111111"/>
          <w:sz w:val="28"/>
          <w:sz w:val="28"/>
          <w:szCs w:val="28"/>
          <w:rtl w:val="true"/>
          <w:lang w:bidi="ar-SA"/>
        </w:rPr>
        <w:t>من البشر والحجر والبيئة وفضاءاتها، وضاعت وتككت الدولة، وضاع وتفكك تماسك المجتمع، ودبت التفرقة والصراعات والدمار وسفك الدماء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ولحماية الحقوق الإنسانية، بما فيها حقوق الإنسان في كل مكان وزمان وموقف قويم، وحماية النظام ومنظومة الناس والبيئة، بكل تفاصيلها وعواملها ومكوناتها المنظورة وغير المنظورة، وللضرورة هذه ترى الله سبحانه وتعالى بعث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حِينَ دَنَا مِنَ الدُّنْيَا الإِنْقِطَاعُ، وَأَقْبَلَ مِنَ الآخِرَةِ الإطْلاعُ، وَأَظْلَمَتْ بَهْجَتُهَا بَعْدَ إِشْرَاقِ، وَقَامَتْ بِأَهْلِهَا عَلَى سَاقٍ، وَخَشُنَ مِنْهَا مِهَادٌ، وَأَزِفَ مِنْهَا قِيَادٌ، فِي القِطَاعِ مِنْ مُدَّتِهَا، وَاقْتِرَابِ مِنْ أَشْرَاطِهَا، وَتَصَرُّم مِنْ أَهْلِهَا، وَانفِصَامٍ مِنْ حَلَقَتِهَا، وَانْتِشَارِ مِنْ سَبَبهَا، وَعَفَاءٍ مِنْ أَعْلَامِهَا، وَتَكَشُفٍ مِنْ عَوْرَاتِهَا، وَقِصَرٍ مِنْ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بَلاغاً لِرِسَالَتِهِ، وَكَرَامَةً لأُمَّتِهِ، وَرَبيعاً لأهْلِ زَمَانِهِ، وَرِفْعَةً لأَعْوَانِهِ، وَشَرَفَاً لأَنْصَارِهِ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وضرورة الحضور الذي تحتم أن يكون لها مقوم، يتمثل في قيام المبعوث بالرسالة السمحاء، بمهامه التوحيدية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لإعادة المجتمع إلى فطرته وطبيعته الاجتماعية الحقيقية ونظامها وتنظيمها بالشكل الذي يعيده إلى إنسانيته وأخلاقيته المنبعثة من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وإصلاح الخلل الاجتماعي </w:t>
      </w:r>
      <w:r>
        <w:rPr>
          <w:rFonts w:eastAsia="Times New Roman" w:cs="Times New Roman" w:ascii="Times New Roman" w:hAnsi="Times New Roman"/>
          <w:color w:val="111111"/>
          <w:sz w:val="28"/>
          <w:szCs w:val="28"/>
          <w:lang w:val="en-US" w:bidi="en-US"/>
        </w:rPr>
        <w:t>Social Disorder</w:t>
      </w:r>
      <w:r>
        <w:rPr>
          <w:rFonts w:ascii="Amiri" w:hAnsi="Amiri" w:eastAsia="Amiri" w:cs="Amiri"/>
          <w:color w:val="111111"/>
          <w:sz w:val="28"/>
          <w:sz w:val="28"/>
          <w:szCs w:val="28"/>
          <w:rtl w:val="true"/>
          <w:lang w:bidi="ar-SA"/>
        </w:rPr>
        <w:t>، وإعادته إلى هندسة المنظومة الفكرية النقية الحركية المتطورة مع كل تطور في المنظومة الحياتية القويمة، والاتجاه صوب سواء السبيل الميداني، فالإسلام يتوجب أن يكون بسلامه وسلامته ضمن السلوك والفعل والعمل الإنساني ؛ السياسي منه والاقتصادي، والتوجه الثقافي والاجتماعي، والبناء التربوي والتعلمي والتعليمي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تطلب تتابع الأنبياء والرسل، وحضورهم الرسالي الفاعل، عند الحاجة القصوى لحماية النظام الكوني، بكل أدوات وآليات السلام والمحبة، وهكذا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عِدَتِهِ، وَإِتْمَامِ نُبُوَّتِهِ، مَأْخُوذاً عَلَى النَّبِيِّينَ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سِمَاتهُ، كَرِيماً ميلادُهُ، وَأَهْلُ الْأَرْضِ يَوْمَئِذٍ مِلَلَ مُتَفَرِّقَةٌ، وَأَهْوَاهُ مُنتشِرَةٌ، وَطَرَائِق متشتتة، بيْنَ مُشَبِّهِ اللهِ بِخَلْقِهِ، أَوْ مُلْحِدٍ فِي اسْمِهِ، أَوْ مُشير إلى غَيْرِهِ، فَهَدَاهُمْ بِهِ مِنَ الضَّلالَةِ، وَانقَذهُمْ بمَكانِهِ مِنَ الجَهَالَةِ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أبعاد عديدة لوجوب إرسال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بين أبرزها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الْأَرْضِ يَوْمَئِذٍ مِلَلٌ مُتَفَرِّقَةٌ ؛ وهنا الحاجة لإعادة هندسة النظام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وَأَهْوَاءٌ مُنتظِرَةٌ ؛ وهنا مما يتطلبه إعادة هندسة الفكر وانتظام النفس وسويها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وَطَرَائِقُ مُتَشَتَةٌ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مشبه، أَوْ مُلْحِدٍ فِي اسْمِهِ، أَوْ مُشِيرٍ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آلية إعادة هندسة حياتهم ونظمها واستقرارهم وسلامتهم وأخلاقيات كل ما يتجهون لأدائه، الأخلاقية الموجهة بالفكر الأقوم لكل مناحي وأنشطة الحياة، ومنها الحياة الاجتماعية المدعومة بالأبعاد التربوية والتعليمية، والآلية بلا عنف ولا قتل ولا تدمير، بل الآلية بالقيم 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بهِ مِنَ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ونتائج الأداء والتعزيز البنائي الأعمق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وَأَنْقَذَهُمْ بمَكانِهِ مِنَ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مؤشر على أهمية العلم والمعرفة لقيام المجتمع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الانتباه والتوجه بالتفكير لما اقترنت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بالجَهَالَةِ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والاتجاه بالوقاية والعلاج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وَأَنْقَذَهُمْ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الهداية والإنقاذ، بمحتوى الرسالة الإلهية العظيمة الأقوم، الهادية للتي هي أقوم في تفاصيل الحياة، ومنها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التكليفي ؛ وما يترتب عليه من الحلال والحرام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الوضعي ؛ وما يترتب عليه من البيع والشراء ومدى سلامة عقوده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البوصلة المتوجه بها الفكر الإنساني لتقويم وقويم كل شيء، يعني إستراتيجية البناء المعرفي للمجتمع بامتداداتها المستدامة، ومما يعني هندسة وإعادة هندسة رأس المال المعرفي، ورأس المال الفكري، والاقتصاد المعرفي، المتمثل بخصوصية فاعلية وحماية مجتمع الموارد البشرية المبدع، وبه مستقبل الحياة لإطلاق وانطلاق المواهب والإبداعات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والإشارة والمضامين العميقة تعزز فكرة ؛ مستقبل الدول، بل كل الحياة مرهونة بمستقبل العقول العلمية والمعرفية، وما يدخل ضمنها كشف الخيال العلمي، وما يتوجب من تنميته وتطويره بالتدريب وصقيل ما تمتلكه من قدرات عقلية، وهو ما تؤكد وتخطط له أحدث التوجهات والتوجيهات التعليمية والتربوية المتقدمة، ومنها التنمية المستدامة التي تُراعي مستقبل الأجيال وذات الأجيال القادمة، ومستقبل البيئة والموارد الطبيعية والموارد البشرية واستعداداتها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لفهم المفاهيم وما تتجه بدلالاتها، وما يحدث من تطور المعاني والدلالي المفاهيمي، وكونها الأسس الداعمة للخروج من مخاطر وتهديدات الجهل المستحدث مع كل تطور، ولغة الخطاب والتطبيق والتنفيذ الميداني المخطط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نغفل ما أهمية أمن المجتمع ووحدته من خلال التربية والتعليم، ولذا كان بعد هذا الاضطراب والتفكك السياسي والاجتماعي والاقتصادي والتربوي، والتفكك الثقافي والحضاري لا يواجهه ويقابله كعلاج ووقاية بقويم الفكر الإصلاحي المواكب لكل زمان ومكان ومواقف وبلورة فكر الإنسان، </w:t>
      </w:r>
    </w:p>
    <w:p>
      <w:pPr>
        <w:pStyle w:val="BookText"/>
        <w:rPr/>
      </w:pPr>
      <w:r>
        <w:rPr>
          <w:rFonts w:ascii="Amiri" w:hAnsi="Amiri" w:eastAsia="Amiri" w:cs="Amiri"/>
          <w:color w:val="111111"/>
          <w:sz w:val="28"/>
          <w:sz w:val="28"/>
          <w:szCs w:val="28"/>
          <w:rtl w:val="true"/>
          <w:lang w:bidi="ar-SA"/>
        </w:rPr>
        <w:t>والمتمثل معجزة الرسالة، والمعجزة الدستورية الإلهية المنقذة بالحق للشعوب والأمم من كل أشكال الجهالة والتدمير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وللحاجة التشريعية، والوقاية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للعوامل المسببة لخطورة ما يمر الإنسان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المضيء، وَالبُرْهَانِ الجَلِيٍّ، وَالمنْهَاج البَادِي، وَالكِتَابِ الهَادِي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وضع مخطط ما جاء به القول المبارك من منهج تربوي وتعليمي ووقائي وإصلاحي عظيم، يجمع بين المنهج وسبل التنظيم، وكالآتي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35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الرسول وما يحمله من أبعاد الرسالة لبناء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المستدامة</w:t>
      </w:r>
    </w:p>
    <w:p>
      <w:pPr>
        <w:pStyle w:val="BookText"/>
        <w:rPr/>
      </w:pPr>
      <w:r>
        <w:rPr>
          <w:rFonts w:ascii="Amiri" w:hAnsi="Amiri" w:eastAsia="Amiri" w:cs="Amiri"/>
          <w:color w:val="111111"/>
          <w:sz w:val="28"/>
          <w:sz w:val="28"/>
          <w:szCs w:val="28"/>
          <w:rtl w:val="true"/>
          <w:lang w:bidi="ar-SA"/>
        </w:rPr>
        <w:t xml:space="preserve">ويقابله صورة من صور ما كان عليه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ابْتَعَثَهُ وَالنَّاسُ يَضْرِبُونَ فِي غَمْرَةٍ، ويَمُوجُونَ فِي حَيْرَةِ، قَدْ قَادَتْهُمْ أزمةُ الحَيْنِ، وَاسْتغلَقَتْ عَلَى أَفْئِدَتِهِمْ أَفَقَالُ الرَّين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والغمرة ؛ أمواج الجهل المتلاطم، والأزمةُ ؛ ما تُقاد به الدابة، والحين ؛ الهلاك، والرَّيْن ؛ حجاب الصلالة، وبهذا كان الناس في تهديدات ومخاطر أمواج الجهل المتلاطم، وأمام تحديات قد تنهي وجودهم وشخصيتهم، بحيث أصبح هذا الجهل يقودهم كما تُقاد الدابة، يعني الانقياد الأعمى وبلا تفكير وبلا تنوير فكري وبلا هداية، ومن هذا الضعف والهوان على ما هم عليه، كان حجب الضلالة والتياه في الجهل والتراجع الأخلاقي والفكري، ومنه التراجع النفسي والسلوكي وانحرافاته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خضم هذه الأجواء، انبثق الإنقاذ الإصلاحي، ما حمله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محتوى الرسالة المنطلقة من توحيد الخالق، يعني توحيد الفكر والهدف، ومنه والحدة الدستور والمتجه القيادي الهادف بكل معنى الإنسانية، وما تحمله الحماية الحقوق المتكاملة للخلق، بلا استثناء، وما يتعلق بالتعامل مع الإنسان على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ورسالته حتى في بيان سلوكه الأقوم، فالرسول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امتثل فيه قسم النقاء الفكري وسوي النفس وقويم السلوك والأعمال، لكون خُلُقه القرآن، يعني حتى خلقه ؛ الدستور الثابت الذي لا يتغير بمبادئه على مدى الدهور مع استقراء ما يتطلبه كل عصر،، ليكون تفاصيل العصر باستقامة تطوره، موافقاً ومتفقاً مع كل 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التراث العظيم ؛ الأحاديث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يكون لتنظيم أرقى القيم، وما يتمثل في القيم الاجتماعية </w:t>
      </w:r>
      <w:r>
        <w:rPr>
          <w:rFonts w:eastAsia="Times New Roman" w:cs="Times New Roman" w:ascii="Times New Roman" w:hAnsi="Times New Roman"/>
          <w:color w:val="111111"/>
          <w:sz w:val="28"/>
          <w:szCs w:val="28"/>
          <w:lang w:val="en-US" w:bidi="en-US"/>
        </w:rPr>
        <w:t>Social values</w:t>
      </w:r>
      <w:r>
        <w:rPr>
          <w:rFonts w:ascii="Amiri" w:hAnsi="Amiri" w:eastAsia="Amiri" w:cs="Amiri"/>
          <w:color w:val="111111"/>
          <w:sz w:val="28"/>
          <w:sz w:val="28"/>
          <w:szCs w:val="28"/>
          <w:rtl w:val="true"/>
          <w:lang w:bidi="ar-SA"/>
        </w:rPr>
        <w:t xml:space="preserve">، لذا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فتَاسٌ بَنَبيِّكَ الأطيب الأطهر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فِيهِ إِسْوَةٌ لِمَنْ تَأسى، وَعَزَاءٌ لِمَنْ تَعَزَّى،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 وَلَوْ لَمْ يَكُنْ فِينَا إِلا حُبنا ما أَبْغَضَ اللَّه وَرَسُولُهُ، وَتَعْظِيمُنَا مَا صَغَرَ اللهُ وَرَسُولُهُ، لَكَفَى بِهِ شِفَافًا للهِ، وَمُحَادَّةً عَنْ أَمْرِ اللَّهِ وَلَقَدْ كَانَ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 عَلى الأَرْضِ، وَيَجْلُسُ حِلْسَةَ العَبْدِ، وَيَخْصِفُ يَدِهِ نَعْلَهُ، وَيَرْقَعُ بِيَدِهِ ثَوْبَهُ، وَيَرْكَبُ الحِمَارَ العَارِيَ، وَيُرْدِفَ خَلْفَهُ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ببلاغته لعظيم البناء الاجتماعي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العِبَادِ إلى اللهِ المَتَاسِي بِنَبِيهِ، وَالمقْتَصُّ لأثره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أعظم المنهج الكامل المتكامل، ومنه المرشد للحياة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بالمعايير والقوى الداعمة للتماسك، باتباع مضامين الشريعة الإسلامية السمحاء، وما يؤدي بانسيابية المكونات وفاعلية الأدوات والآليات، بلا مضاعفات تضعف الأمة، وهي تحمي مسيرة الإنسان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 بوضوح معالجاته الفقهية، بما فيه ما يظهر على الساحة من مستجدات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الرحي لخير 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وَبَلغَ رِسَالَاتِ رَبِّهِ، فَلَمُ الله بهِ الصَّدْعَ، وَرَتقَ بهِ الفَتْقَ، وَأَلّفَ بِهِ الشَّمْلَ بَيْنَ ذوِي الأَرْحَامِ، بَعْدَ العَدَاوَةِ الوَاغِرَةِ فِي الصُّدُورِ، وَالضَّغَائِنِ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ووضوح الأمر بتنوير الناس، والتفرقة بين الاستقامة والانحراف، فرق بين الحق والباطل، ليجتمع الناس على موارد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الله بهِ الصَّدْعَ، وَرَتَقَ بهِ الفَتْقَ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الداعم لبناء وتواصل الحضارة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بِهِ الشِّمْلَ بَيْنَ ذَوِي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أدق وأعمق ما يكون عليه اركان البناء الاجتماعي،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العَدَاوَةِ الوَاغِرَةِ فِي الصُّدُورِ، وَالضَّغَائِنِ القَادِحَةِ فِي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لاستيعاب جانب مما ورد في النص المبارك، يمكن بيانه من خلال المخطط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فاعلية الرسالة في الإصلاح والبناء والتماسك الاجتماعي</w:t>
      </w:r>
    </w:p>
    <w:p>
      <w:pPr>
        <w:pStyle w:val="BookText"/>
        <w:rPr/>
      </w:pPr>
      <w:r>
        <w:rPr>
          <w:rtl w:val="true"/>
        </w:rPr>
        <mc:AlternateContent>
          <mc:Choice Requires="wps">
            <w:drawing>
              <wp:inline distT="0" distB="0" distL="0" distR="0">
                <wp:extent cx="5334000" cy="4800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والفاعلية الرسالية المدعمة بعظمة شخص الرسول القيادي، وما يمتلكه من الجمل التكويني، وبقوى وقدرات استثنائية، لحمل هذه المهمة العظيمة، المنطلقة من إصلاحها الوقائي والعلاجي، وتقويم السلوكيات المنصبة في مصلحة وحدة الأمة، والمنطلقة من تكاملية ووحدة الرسالة، والانطلاق بتجمع الناس على كلمة الحق وقويم الفكر، وإصلاح حال المجتمع بعد معرفة الكيفية للعلاج الواقي، ومنه العلاج لمشاكل وأزمة المجتمع، وإدارة تلك الأزمة بخططها الواضحة والمستمرة العطاء، كمؤسسة اجتماعية ومؤسسات المجتمع المدني، وحينما تحتاج أن تكون بهذه الصفة وبحسب ما جاءت به الشريعة التي تحمي الإنسان، أو تحمي المسيرة الاقتصادية، أو اتجاه المسيرة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الوصول إلى قمم العلاقات الإنسانية والاجتماعية المثمر، لتحقق على أرض الواقع، تكاملية المرحلة العظيمة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بهِ الشَّمْلَ بَيْنَ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يعني توافق العلاج في القضاء على الأمراض الاجتماعية، ومخاطر تفشي هذا الوباء، وجعل فاعلية العلاقة والتآلف الاجتماعي بكل التفاصيل الإنسانية، وبعالجة التفكك الاجتماعي،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العَدَاوَةِ الوَاغِرَةِ فِي الصُّدُورِ، وَالضَّغَائِنِ القَادِحَةِ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يمثل تكامل المنظومة العلاجية للفكر والنفس والسلوك والفعل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منهاج مسيرة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الرسالية، ولذا أصبح التماسك الاجتماعي بالتأليف بين القلوب، أي كان الإصلاح التوافقي نابع من صدق الأعماق وسلامة الفكرية، وسوي الدواخل النفسية، ومتوافقة مع حركة الظاهر السلوكي، بعد الشقاق والتناحر والعداوة والبغضاء بين المجتمع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وأصبحوا بنعمة الله جل جلاله ونعمة دينه الإسلامي من صدق الدواخل متألفين متحابين متآخين، يفرحوا بما يُفرح بعضهم البعض، ويواسي بعضهم البعض فيما يجري من اختبار الدنيا ومؤشر مآسيها، يعني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كتلة واحدة موحدة بالأحاسيس والشعور والسلوك المجتمعي الأبعد والأوسع والأعمق من السلوك 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حَقّرَ الدُّنْيَا وَصَغْرَهَا، وَأَهْوَنَ بِهَا وَهَوَّنَهَا، وَعَلِمَ أَنَّ اللَّهَ زَوَاهَا عَنْهُ اخْتِبَاراً، وَبَسَطَهَا لِغَيْرِهِ احْتِقَاراً، فَأَعْرَضَ عَن الدُّنْيا بقلبهِ، وَأَمَاتَ ذِكْرَهَا عَنْ نَفْسِهِ، وَأَحَبَّ أَنْ تَغِيبَ زِينَتُهَا عَنْ عَيْنِهِ، لِكَيْلا يَتَّخِذَ مِنْهَا رِيَاشَاً، أَوْ يَرْجُوَ فِيهَا مَقَاماً، بَلغَ عَنْ رَبِّهِ مُعْذِراً، وَنَصَحَ لأُمَّتِهِ مُنْذِراً، وَدَعَا إلى الجَنَّةِ مُبَشِّراً، وَخَوَّفَ مِنَ النَّارِ مُحَذِّراً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نِعم الله تعالى التي أسداها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الإسلام ومن خلال تطبيق الرسالة السمحاء حتى بعد تلبية نداء الخالق عز وجل، يبين أطرافها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وَجَمَعَ عَلى دَعْوَتِهِ أَلْفَتَهُمْ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وَأَسَالَتْ لَهُمْ جَدَاوِلَ نَعِيمِهَا، وَالْتَفْتِ الملّة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دُرَى مُلْكِ ثابت، فَهُمْ حُكّامٌ عَلى العَالَمِينَ، وَمُلُوكَ فِي أَطْرَافِ الأَرَضِينَ، يَمْلِكُونَ الأُمُورَ عَلى مَنْ كَانَ يَمْلِكُهَا عَلَيْهِمْ، وَيَمْضُونَ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تَعْمزُ لَهُمْ قَنَاةٌ، وَلا تُقْرَعُ لَهُمْ صفاة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وتبين النصوص المباركات المتقدمة، ما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واهتمام بعمق العلاقة مع بناء الحياة الاجتماعية، لكونها الأرضية والمنطلق لبناء الإنسان الاجتماعي الحضاري المتوجه بقويم بناء وحماية الدولة ومؤسساتها الحكومية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يظهر في النص المبارك الأخير، ومنه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مَوَاقِعِ نِعَمِ اللهِ عَلَيْهِمْ حِينَ بَعَثَ إِلَيْهِمْ رَسُولاً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بِمِلَّتِهِ طَاعَتَهُمْ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عَلَى دَعْوَتِهِ 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توافر البنى التحتية الحتمية العظيمة الناجمة عن بركات الرسالة والرسول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نَشَرَتِ النِّعْمَةُ عَلَيْهِمْ جَنَاحَ كَرَامَتِهَا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وَأَسَالَتْ لَهُمْ جَدَاوِلَ نَعِيمِها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وَالْتَفْتِ اللَّهُ بِهِمْ فِي عَوَائِدِ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الحتمية لا تقامة المجتمعية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أَصْبَحُوا فِي نِعْمَتِهَا غَرِقِينَ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خُضْرَةِ عَيْشِهَا فَكِهِينَ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ومجريات الأمور وانسيابيتها للمجتمع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تَرَبَّعَتِ الأُمُورُ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 سُلْطَانٍ قَاهِرٍ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وآوَتْهُمُ الحَالُ إِلى كَنَفِ عِزٍّ 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وتعطَّفَتِ الأُمُورُ عَلَيْهِمْ فِي ذُرَى مُلْكٍ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وبعظيم النظام الإسلامي ونعمته، كان البناء الاجتماعي والبناء السياسي والحكومي وبناء الدولة المترتبة على ما تقدّم، ومنه ما يدخل ضمن علم السياسة وعلم الاجتماع السياسي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حُكّامٌ عَلى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وَمُلُوكٌ فِي أَطْرَافِ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وبالبناء الإستراتيجي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والاقتصادي والعقائدي، انبثق البناء السياسي الجغرافي، فهم ببركة الله ومبعثه للرسالة والرسول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يَمْلِكُونَ الأُمُورَ عَلى مَنْ كَانَ يَمْلِكُهَا عَلَيْهِمْ ؛ ومما يشمل السيادة على رقعة جغرافية واسعة وشعوبها أو مجتمعاتها، والملك يتضمن الجانب الاقتصادي والجغرافي، بما فيها الموارد الطبيعية والموارد البشرية والصناعات والتجارة ورفع المستوى المعاشي للفرد والمجتمع، ورفع مستوى الدخول، فضلاً عن البناء المحقق للتماسك والتضامن والضمان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ويتكامل من المقطع السابق في مجالات السلطات التشريعية والقضائية والتنفيذية وما يكاملها لحماية أمن الدولة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والسلطات في أيدي المسلمين بعد أن كان يتحكم بموجبها القوى الفاعلة بالقهر والاستبداد في المنطقة من بلاد الافرنجة وبلاد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كان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تَعْمَرُ لَهُمْ قَناةٌ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تُقْرَعُ لَهُمْ صَفَاةٌ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خلال النص المبارك ؛ وما يوضح جوانب من نعمة الله عز وجل، بتطبيقات مضامين رسالته العظيمة، وقيادة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واتجاهاته في بناء الحياة الاجتماعية وامتداداته الفكرية، ومن النص المبارك، يمكن وضع مخطط يبين جوانب من تواصل النعمة وتماسك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النعم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الرسالية ومنها نعمة البناء والتماسك الاجتماعي</w:t>
      </w:r>
    </w:p>
    <w:p>
      <w:pPr>
        <w:pStyle w:val="BookText"/>
        <w:rPr/>
      </w:pPr>
      <w:r>
        <w:rPr>
          <w:rtl w:val="true"/>
        </w:rPr>
        <mc:AlternateContent>
          <mc:Choice Requires="wps">
            <w:drawing>
              <wp:inline distT="0" distB="0" distL="0" distR="0">
                <wp:extent cx="5334000" cy="394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5"/>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اللَّهُ بِهِمْ فِي عَوَائِدِ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تجمع بين المضامين الحياتية ومنها ؛ الاجتماعية والعقائدية والاقتصادية، وتبين مدى الوعي للترابط العلائقي بين المجتمع، الوعي الجامع لهم بالعقيدة والشريعة والدين والمدرسة النبوية الشريفة واتجاهاتها في الوحدة والبناء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والعوائد شاملة وجامعة بين الأبعاد الفكرية والثقافية ومُترتباتها الإنسانية، وبقوتها الاقتصادية والحضارية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عَوَائِدِ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البناء والتكامل الاقتصادي والاجتماعي، وحتى يدخل ضمن التوزيع للعوائد والتماسك والعقد الاجتماعي على وفق ما جاءت به الشريعة الإسلامية الحقة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من بركات الرسالة المباركة، ومكارم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وأنفاسه الشريفة، وامتداد بركاتها من خلال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واتجاهاتهم في توحيد الأمة الإسلامية ومسيرتها، وكلما عادوا إلى نسمته المباركة الكريمة، وظله الدائم والقائم بكلمات </w:t>
      </w:r>
      <w:bookmarkStart w:id="33" w:name="pg19198_214487"/>
    </w:p>
    <w:p>
      <w:pPr>
        <w:pStyle w:val="BookText"/>
        <w:rPr/>
      </w:pPr>
      <w:bookmarkEnd w:id="33"/>
      <w:r>
        <w:rPr>
          <w:rFonts w:ascii="Amiri" w:hAnsi="Amiri" w:eastAsia="Amiri" w:cs="Amiri"/>
          <w:color w:val="111111"/>
          <w:sz w:val="28"/>
          <w:sz w:val="28"/>
          <w:szCs w:val="28"/>
          <w:rtl w:val="true"/>
          <w:lang w:bidi="ar-SA"/>
        </w:rPr>
        <w:t>الخالق عز وجل ورسالته السمحاء، عادوا إلى ألفتهم ينعمون، ومن الخير الذي لا ينضب يستمدون وبتماسك البناء الاجتماعي يدحرون كل من يتعرض لهم ولو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يلي غسل وتجهيز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استجابته لدعوة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وَالأَنباء وَأَخبَارِ السَّمَاءِ، خَصَّصْتَ حَتَّى صِرْتَ مُسَلِّياً عَمَّنْ سِوَاكَ، وَعَمَّمْتَ حَتَّى صَارَ النَّاسُ فِيكَ سَوَاءٌ، ووَلَوْلا أَنَّكَ أَمَرْتَ بالصَّبْرِ، وَنَهَيْتَ عَنِ الجزع، لأَنْفَذْنَا عَلَيْكَ مَاءَ الشَّؤونِ، وَلَكَانَ الدَّاءُ مُمَاطِلاً، وَالكَمَدُ مُحَالِفاً، وَقَلّاً لَكَ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6901464_1280447820"/>
      <w:bookmarkStart w:id="35" w:name="_Toc12"/>
      <w:bookmarkEnd w:id="34"/>
      <w:r>
        <w:rPr>
          <w:rtl w:val="true"/>
        </w:rPr>
        <w:t>المبحث الخامس</w:t>
      </w:r>
      <w:r>
        <w:rPr>
          <w:rtl w:val="true"/>
        </w:rPr>
        <w:t xml:space="preserve">: </w:t>
      </w:r>
      <w:r>
        <w:rPr>
          <w:rtl w:val="true"/>
        </w:rPr>
        <w:t>القرآن الكريم والكتب السماوية والمجتمع</w:t>
      </w:r>
      <w:bookmarkEnd w:id="35"/>
    </w:p>
    <w:p>
      <w:pPr>
        <w:pStyle w:val="BookText"/>
        <w:rPr/>
      </w:pPr>
      <w:r>
        <w:rPr>
          <w:rFonts w:ascii="Amiri" w:hAnsi="Amiri" w:eastAsia="Amiri" w:cs="Amiri"/>
          <w:color w:val="111111"/>
          <w:sz w:val="28"/>
          <w:sz w:val="28"/>
          <w:szCs w:val="28"/>
          <w:rtl w:val="true"/>
          <w:lang w:bidi="ar-SA"/>
        </w:rPr>
        <w:t xml:space="preserve">وبالتوضيح المقتضب المتقدم، ومنه الخاص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العلاقة مع بناء الحياة ومنها الحياة الاجتماعية، تحتم أن تتضمن الدراسة، دور الفكر القويم القائم بهدي الرسالة والرسول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حملته الكتب السماوية من ذات المصدر التوحيدي، والفاعلية الواسعة، المنطلقة من عمق شمولية المضامين الدستورية للحياة الإنسانية الرفيعة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والرسالات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المتمثلة بالكتب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وخاتمها وفي مقدمتها القرآن الكريم ؛ المعجز بما جاء فيه على مد الدهور، وبقي معجزته على الرغم مما امتلكته البشرية من القدرات الواسعة والمتنامية والمتطورة، كما هو في غز الفضاء واتساع العولمة والهيمنة بالاتصالات، واتساع الفضاء المعلوماتي والعلمي والمعرفي، وتعاظم التطور المادي والتقني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الخالق عز وجل قنوات إيصال أمينة لرسالاته، والمتمثلة بالرسل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امتلكوه من جعل تكويني لشخوصهم الكريمة، المتوافقة مع ثقل المهمة العظيمة، ظيمة، وما يترتب عليه من الجعل التشريعي الذي حملوه من أنقى مصادره العظيمة، وما وضعوه ضمن السلطات التشريعية والقضائية والتنفيذية، وما يُكاملها من جوانب فقهية، تُعالج كل ما يظهر من ابتكارات واختراعات وقدرات وتطورات ونمو على مستوى الحياة، ومستوى الحياة الاجتماعية</w:t>
      </w:r>
    </w:p>
    <w:p>
      <w:pPr>
        <w:pStyle w:val="BookText"/>
        <w:rPr/>
      </w:pPr>
      <w:r>
        <w:rPr>
          <w:rFonts w:ascii="Amiri" w:hAnsi="Amiri" w:eastAsia="Amiri" w:cs="Amiri"/>
          <w:color w:val="111111"/>
          <w:sz w:val="28"/>
          <w:sz w:val="28"/>
          <w:szCs w:val="28"/>
          <w:rtl w:val="true"/>
          <w:lang w:bidi="ar-SA"/>
        </w:rPr>
        <w:t xml:space="preserve">ومن المخاطب والمستهدف ببركة وخيرات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 والإنس كأفراد ومجتمع وشعوب وقبائل وأمم،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الجماعة،</w:t>
      </w:r>
    </w:p>
    <w:p>
      <w:pPr>
        <w:pStyle w:val="BookText"/>
        <w:rPr/>
      </w:pPr>
      <w:r>
        <w:rPr>
          <w:rFonts w:ascii="Amiri" w:hAnsi="Amiri" w:eastAsia="Amiri" w:cs="Amiri"/>
          <w:color w:val="111111"/>
          <w:sz w:val="28"/>
          <w:sz w:val="28"/>
          <w:szCs w:val="28"/>
          <w:rtl w:val="true"/>
          <w:lang w:bidi="ar-SA"/>
        </w:rPr>
        <w:t xml:space="preserve">ومما تتضمنه الآية الكريمة العظيمة التشريع الفضائي ؛ المخاطبة بكلمة ؛ 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متخالطين كانوا أو غير ذلك، والإشارة إلى جواز الانفتاح الفضائي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اللا محدود للجن والإنس، ولكن عند امتلاك أسباب الجواز للفضاء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بحق هندسة العلاقات بكل الاتجاهات، وتبتعد لعمقها الأوسع من الإستراتيجي والجغرافي والكوني والعلمي والمعرفي، بقيادة وتنظيم مخطط ومنفذ ومقيم ومقوم من المخلوق العاقل الممتلك لآفاق الخيال المجتمعي المبدع والمثمر، بما يمتلكه من 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وتنمية وتطوير تلك القدرات، بطريقة الشكر المستدام الذي يشمل كل آفاق الحياة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ترمي توجيهه بالوجهة الصحيحة والمناسبة له، ولعلاقاته ضمن ؛ البيئة الداخلية، والبيئة الخارجية، والفضاء الخارجي الواسع، وما تشمله من موارد طبيعية ومخلوقات، وما يتطلب من حماية مختلف الحقوق، وما يترتب عليها، وما يُقابلها من مختلف الواجبات، وما يحققه قويم الأداء العالي وامتداداته وتنوعها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والمعلومات المرتدة ؛ ولاسيما في عهد وحياة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لها أهمية استثنائية، لما تنفع الناس، بالتقييم واستيعاب الوظيفة الرسالية، وبتقويم مسيرة الأداء المتطابق مع التوجيهات الرسالية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وما يترتب من التوجيهات والاستفتاءات الفقهية، والعلاج والوقاية المباشرة من توجيهات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 تعصب، وبلا أدنى شك، إنّ القرآن الكريم هو الدستور الإلهي الذي لم يُمس، المعالج بتكامله، والكامل لامتداد حياة مستدامة أسمى، بأحكامه ومكوناته التشريعية، وباستمرارية حلول ودعم الاتجاهات الفقهية المستنبطة والاجتهادية، المستوعبة لكل مكان وزمان ومواقف، ولكل أشكال التطورات، مع دينامية أو حركية وتطور وسلامة النسيج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كان حتمية استيعاب الدين الإسلامي خاتم الأديان والرسالات المنزلة، كل امتدادات وحركية واستراتيجيات الحياة والمجتمعات المستمرة، ليواكب المتطلبات، وصياغة ما يوافق حل مشاكلها، بما فيه مشاكل الإنسان والحقوق والواجبات المتعاقبة والمرتبطة بحقيقة وجوده وكرامته واستمراريته الحضارية، وباستيعاب اليوم والمستقبل، دون إغفال منفعة التجارب ومتطلبات استمرارية التغيير، ومنه التغيير الاجتماعي، واستمرارية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واستمرارية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واستمرارية الدقة في التنفيذ والأداء العالي ونتائجها والإفادة الاجتماعية من الإيجابيات والسلبيات والأخذ بنظر الاعتبار المواقف والزمان والمكان والتغير والتغيير الجزئي والكلي، لتواصل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ومتطلبات المجتمع المتجه بنظام الاستدامة المثمرة، هو الحيلولة دون تلوث الفكر البشري، والحيلولة دون التأثير على سويّ النفس، والحيلولة دون انحراف السلوك وأداء الأعمال، والحيلولة دون انقطاع المجتمع عن العقل الفردي والجمعي والمجتمعي القويم النافع، وما يحمله من جوانب اجتماعية ومحتوى إنساني وأخلاقي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وأعظمه خطورة على مستقبل الكون، هو تلوث الفكر الريادي والفكر القيادي والفكر الاجتماعي </w:t>
      </w:r>
      <w:r>
        <w:rPr>
          <w:rFonts w:eastAsia="Times New Roman" w:cs="Times New Roman" w:ascii="Times New Roman" w:hAnsi="Times New Roman"/>
          <w:color w:val="111111"/>
          <w:sz w:val="28"/>
          <w:szCs w:val="28"/>
          <w:lang w:val="en-US" w:bidi="en-US"/>
        </w:rPr>
        <w:t>Social Thought</w:t>
      </w:r>
      <w:r>
        <w:rPr>
          <w:rFonts w:ascii="Amiri" w:hAnsi="Amiri" w:eastAsia="Amiri" w:cs="Amiri"/>
          <w:color w:val="111111"/>
          <w:sz w:val="28"/>
          <w:sz w:val="28"/>
          <w:szCs w:val="28"/>
          <w:rtl w:val="true"/>
          <w:lang w:bidi="ar-SA"/>
        </w:rPr>
        <w:t xml:space="preserve">، وتأثيراتها على المعرفة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والاجتماعية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نقتبس اليسير مما تشرق به خطب وأقوال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جوانبه الواسعة، وبتحليلاته البلاغية العميقة، وما تشمل عليه من رؤى واضحة لثقافة فهم القرآن الكريم ککتاب معجز ومبارك وعظيم، والنظرة والتعامل من خلاله مع الكون والمخلوقات، والتأمل في عظمة الخالق جل جلاله، والدليل عليه جانب مما نسترشد به في الدراسة الخاطفة من إحدى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 كِتَاباً هَادِياً بَيْنَ فِيهِ الخَيْرَ وَالشَّرَّ ؛ فَخُذُوا نَهْجَ الخَيْرِ تَهْتَدُوا، وَاصْدِفُوا عَنْ سَمْتِ الشَّرِّ تَقْصِدُوا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الهادي لانتهاج الخير والأخذ به بكل وعي وتفكر، ولابد للعاقل من استرشاد، لمعرفة مدى عمق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 عَنْ سَمْتِ الشَّرِّ تَقْصِدُوا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الإعراض عن مؤدى وجهة الشر، والحد من دورته الفكرية والميدانية لتحقيق الاستقامة في عواقب الأعمال والأمور، واستقامة نظام الفرد والمجتمع يهدي القرآن الحكيم، </w:t>
      </w:r>
    </w:p>
    <w:p>
      <w:pPr>
        <w:pStyle w:val="BookText"/>
        <w:rPr/>
      </w:pPr>
      <w:r>
        <w:rPr>
          <w:rFonts w:ascii="Amiri" w:hAnsi="Amiri" w:eastAsia="Amiri" w:cs="Amiri"/>
          <w:color w:val="111111"/>
          <w:sz w:val="28"/>
          <w:sz w:val="28"/>
          <w:szCs w:val="28"/>
          <w:rtl w:val="true"/>
          <w:lang w:bidi="ar-SA"/>
        </w:rPr>
        <w:t xml:space="preserve">وكذلك بوضوح وبيان الخير من الشر، فلا مجال لجمع كلا الاتجاهين، وإنكار الوظيفة والنتائج، ومردودهما وانعكاسهما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ومستقبلهم، والتوجه بوعي واستيعاب لما يحققه محتوى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اللهِ بَيْنَ أَظْهَرَكُمْ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نَاطِق لا يَعْيَا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وَبَيْت لا تُهْدَمُ أَرْكَانُهُ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 لا تُهْزَمُ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بيان الناطق، وأمن الموقع، وقوة وتماسك الأعوان، تكمن القدرة المستدامة على البناء الفكري والعمل به، والبناء الاجتماعي وتماسكه الحتمي، والبناء الحضاري النموذجي المشرف بوجوده الكوني، والمتلاحم الذي لا تُفرقه التهديدات والتحديات، ولا يُفرقه أعوان الشر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فالمعرفة والحكمة، يتكامل معهما ثبات الأركان العبادية، فمن دخل هذا العز وحصانته وقوته بإنسانيته الكريمة الجامع لكل مخلوق، لا يُهزم، وعنده يضعف الشرك والباطل والشيطان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فالدين الواضح المُشرع بيانه، مؤشره من خلال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رَبِّكُمْ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 وَنَاسِخَهُ وَمَنْسُوخَهُ، وَرُخَصَهُ وَعَزَائِمَهُ، وَخَاصَّهُ وَعَامَّهُ، وَعِبَرَهُ وَأَمْثَالَهُ، وَمُرْسَلَهُ وَمَحْدُودَهُ، وَمُحْكَمَهُ وَمُتَشَابِهَهُ، مُفَسِّراً مُجْمَلَهُ، وَمُبَيِّناً عَوَامِضَهُ، بَيْنَ مأْخوذ مِيثَاقَ عِلْمِهِ، وَمُوَسْعِ عَلى العِبَادِ فِي جَهْلِهِ، وَبَيْنَ مُثبت في الكِتَابِ فَرْضُهُ، وَمَعْلُومٍ فِي السُّنَّةِ نَسْخُهُ، وَوَاحِب فِي السُّنَةِ أَخْذَهُ، وَمُرَخَّص فِي الكِتَابِ تَرْكُهُ، وَبَيْنَ وَاحِبٍ بِوَقْتِهِ، وَزَائِلٍ فِي مُسْتَقْبَلِهِ، وَمُبَايَنٌ بَيْنَ مَحَارِمِهِ مِنْ كَبِيرٍ أَوْعَدَ عَلَيْهِ نِيرَانَهُ، أَوْ صَغيرِ أَرْصَدَ لَهُ غُفْرَانَهُ، وَبَيْنَ مَقْبُولٍ فِي أَدْنَاهُ، مُوَسَّعٍ فِي أَقْصَاهُ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ما يُبينه كتاب الله تعالى، هو الداعم لمجريات الحياة، ومنه الداعم للنظم الموجهة للناس، وربما كان العقد الاجتماعي، جانب مما يتأثر به للتقريب بين الناس وفهم اتجاهاتهم وعلاقاتهم، ويتضح أيضاً في مجال العبادات، والمعاملات وسلامة عقودها، وما يحققه من الائتمان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ولهذه المنظومة الرادعة، وبواسع ثقافتها الفقهية حماية الإنسان من الانحراف وارتكاب الجرائم المختلفة والضياع، وتنظيم العلاقات داخل المجتمع والمحيط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وَفَرَائِضَهُ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انتظام حياة الإنسان، والحيلولة دون ضياع الجهود بلا هدف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وَنَاسِخَهُ وَمَنْسُوحَهُ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بيان الموقف والتوقيت والمكان، وربما عدم المطابقة في أحكام دون أخرى، والعمل بما هو ناسخ دون المنسوخ، وغير ذلك مما يدخل ضمن العلوم القرآنية، وما يتجه من خلالها ضمن الاتجاهات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يمكن بالنظام والتنظيم هذا، إلا أن يصول الإنسان ببيانه وشرائعه،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وَالْحَدّث الذي لا يَكْذِبُ، 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أَوْ نُقْصَانِ مِنْ عَمَى، وَاعْلَمُوا أَنَّهُ لَيْسَ عَلى أَحَدٍ بَعْدَ القُرْآنِ مِنْ فَاقَةٍ، وَلا لأحَدٍ قَبْلَ القُرْآنِ مِنْ غِنى ؛ فَاسْتَشفُوهُ مِنْ أَمْوَالِكُمْ، وَاسْتَعِينُوا بِهِ على لأوَائِكُمْ، 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وَالنّفَاقُ، وَالغَيُّ وَالضَّلالُ، فَاسْأَلُوا اللَّهَ بِهِ، وَتَوَجَّهُوا إِلَيْهِ بحُبِّهِ، وَلا تَسْأَلُوا بِهِ خَلْقَهُ، إِنَّهُ مَا تَوَجَّهَ العِبَادُ إلى اللهِ تَعَالَى بِمِثْلِهِ، وَاعْلَمُوا أَنَّهُ شَافِعٌ مُشَفعٌ، وَقَائِلٌ مُصَدَّقَ، وَأَنَّهُ مَنْ شَفَعَ لَهُ القُرْآن يَوْمَ القِيَامَةِ شَفَعَ فِيهِ، وَمَنْ مَحَلَ بِهِ القُرْآنَ يَوْمَ القِيَامَةِ صدقَ عَلَيْهِ، فَإِنَّهُ يُنَادِي مُنَادٍ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كُلَّ حَارث مُبْتَلَى فِي حَرْثِهِ وَعَاقِبَةِ عَمَلِهِ، غَيْرَ حَرَيْةِ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مِنْ حَرَيْتِهِ وَأَتْبَاعِهِ، وَاسْتَدِلُوهُ عَلى رَبِّكُمْ، وَاسْتَنْصِحُوهُ عَلى أَنْفُسِكُمْ، وَأَتَّهمُوا عَلَيْهِ آرَاءَكُمْ، وَاسْتَغِشُوا فِيهِ أَهْوَاءَكُمْ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وضع مخطط من غُرر كلماته البلاغية، تبين ما لهذا القرآن الكريم من نعم التربية والتعليم والتعلم، والمعارف والعلوم، فيتجلّى به مع كل تطور أحكامه التقويمية، ومنها حماية الإنسان ومستقبله والتنمية الاجتماعية المستدامة التي تنظر للأجيال والبيئة الاجتماعية، بعين الرعاية المستقبلية والمنفعة المتبادلة والمتكاملة، والمخطط المبسط، مختصر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فاعلية علوم القرآن داخل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فِي هُدًى</w:t>
      </w:r>
    </w:p>
    <w:p>
      <w:pPr>
        <w:pStyle w:val="BookText"/>
        <w:rPr/>
      </w:pPr>
      <w:r>
        <w:rPr>
          <w:rFonts w:ascii="Amiri" w:hAnsi="Amiri" w:eastAsia="Amiri" w:cs="Amiri"/>
          <w:color w:val="111111"/>
          <w:sz w:val="28"/>
          <w:sz w:val="28"/>
          <w:szCs w:val="28"/>
          <w:rtl w:val="true"/>
          <w:lang w:bidi="ar-SA"/>
        </w:rPr>
        <w:t>نقصان مِنْ عَمَى</w:t>
      </w:r>
    </w:p>
    <w:p>
      <w:pPr>
        <w:pStyle w:val="BookText"/>
        <w:rPr/>
      </w:pPr>
      <w:r>
        <w:rPr>
          <w:rFonts w:ascii="Amiri" w:hAnsi="Amiri" w:eastAsia="Amiri" w:cs="Amiri"/>
          <w:color w:val="111111"/>
          <w:sz w:val="28"/>
          <w:sz w:val="28"/>
          <w:szCs w:val="28"/>
          <w:rtl w:val="true"/>
          <w:lang w:bidi="ar-SA"/>
        </w:rPr>
        <w:t xml:space="preserve">والقرآن فيه الشفاء من أمراض الدنيا وامتدادتها المادية والمعنوية، وبتنقية الأجواء والمناخات الفكرية، والوقاية النفسية من المس بها، وحمايتها من الانقياد لمنحرف السلوك، ومنه ما يتعلق بالأمراض المجتمعية المختلفة التي تنخر في بناءه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فَاسْتَشفُوهُ مِنْ أَدْوَائِكُمْ، وَاسْتَعِينُوا بِهِ على لأَوَائِكُمْ، فَإِنَّ فِيهِ شِفَاءٌ مِنْ أَكْبَرِ الدَّاءِ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الكُفْرُ والنِّفاق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وَالغَيُّ وَالضَّلالُ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وآلية هذا الشفاء الاجتماعي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النَّاصِحُ الَّذِي لا يَغُشُ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وَالهَادِي الَّذِي لا يُضِلُّ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وَالمُحَدِّثُ الَّذِي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يدعم ويبني النسيج الاجتماعي بكل مقومات دينامية التوجيه الفكري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الَّذِي لا يَغُشُّ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عليه الاستشارة والتوفيق المستمر لاتجاهات الحياة الاجتماعية، ليحقق حلة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الَّذِي لا 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يصب في التخطيط التنموي وتطوير اتجاهات المجتمع، والتحوّل الحضاري ليشمل كل مستويات الدولة ومؤسساتها، ويحقق التآلف والتواد والتماسك والتعاون الاجتماعي، وتطوير آلياته مع تطور الزمان والمكان والمواقف والإنسان والبيئة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سُبْحَانَهُ لَمْ يَعِظ أَحَداً بمثل هذا القُرْآنِ،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 الأَمِينُ، وَفِيهِ ربيعُ القَلْبِ، وينابيعُ العِلْمِ، وَمَا لِلْقَلْبِ جَلاهُ غَيْرُهُ، مَعَ أَنَّهُ قَدْ ذَهَب للتذكرُونَ، وَبَقِيَ النَّاسُون أو المُتَناسُونَ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وتأمل امتداد ما يضعه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مضامين القمم الفكرية المستقاة من القرآن الكريم والمدرسة النبوية الشريفة، للكشف عن مكنونه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فِي اللهِ، وَلا يُخَالِفُ بصَاحِبِهِ عَن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فالإبصار بين النظر والرؤيا والتكوين المعلوماتي والبلورة المعرفية، والدليل النطق المحقق لنقل المعلومة والتحوّل لمرحلة العطاء المنتج والسمع به، هذا العطاء المجتمعي المثمر ليصل لمرحلة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يعني الوصول لمرحلة عطاء علمي ومعرفي متقدم باتجاه مؤشر حضاري خصب، ليكون مردوداته المتعاظمة في خطوطه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بَعْضُهُ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يَخْتَلِفُ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يُخَالِفُ بصَاحِبِهِ عَنِ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تواصل في انسيابية العطاء هذا، ستتحقق الطفرات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ومن الأدلة على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الانسجام والاستقرار، </w:t>
      </w:r>
    </w:p>
    <w:p>
      <w:pPr>
        <w:pStyle w:val="BookText"/>
        <w:rPr/>
      </w:pPr>
      <w:r>
        <w:rPr>
          <w:rFonts w:ascii="Amiri" w:hAnsi="Amiri" w:eastAsia="Amiri" w:cs="Amiri"/>
          <w:color w:val="111111"/>
          <w:sz w:val="28"/>
          <w:sz w:val="28"/>
          <w:szCs w:val="28"/>
          <w:rtl w:val="true"/>
          <w:lang w:bidi="ar-SA"/>
        </w:rPr>
        <w:t>ومنه القبول الاجتماعي المحقق للفهم الإدراكي والوفر بالتصورات وما يتجه بأحكامهم العامة وما يتلائم مع القيم الاجتماعية، ونتاجه انسجام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وفاعليته التوعوية داخل المجتمعات الواعية والواعدة، يكون مؤشر تأثيره واضح باتجاه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وَصَامِت نَاطِقٌ، حُجَّةُ اللهِ عَلى خَلْقِهِ، أَخَذَ عَلَيْهِ مِيثَاقَهُمْ، وَارْتَهَنَ عَلَيْهِمْ أَنْفُسَهُمْ، أَتَم ثورهُ، وَأَكْمَلَ بِهِ دِينَهُ، وَقَبَضَ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فَرَع إلى الخَلْقِ مِنْ أَحْكام الهُدَى به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النعمة الإلهية على المجتمع أو الناس، بكيانها غير المنظور، 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الفهم والتناغم الموضوعي والمعلوماتي القابل للتنظير والتطبيق المجتمعي، فلابد أن تكون حتمية الحجّة ومحتواها واضح وقابل للتشريع والفهم والتفاعل مع سوي النفس ومعالج لغير سويها، وللمضامين التكوينية المتطابقة مع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التنفيذية، شخوص عظيم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بعقل 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 بمواقفها الاجتماعية وعلاجاتها، كحجة وخالق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وعظيم دوران ودورة نمو وتطور العلم فيه الذي لا نهاية له، ولا يتقادم بتقادم الأزمان والعصور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وَلَكِنْ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وضع جانب منه في المخطط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تكاملية منظومة البناء القرآني ومنه ؛ المعرفي والتشريعي والفقهي والنظم الاجتماعية</w:t>
      </w:r>
    </w:p>
    <w:p>
      <w:pPr>
        <w:pStyle w:val="BookText"/>
        <w:rPr/>
      </w:pPr>
      <w:r>
        <w:rPr>
          <w:rtl w:val="true"/>
        </w:rPr>
        <mc:AlternateContent>
          <mc:Choice Requires="wps">
            <w:drawing>
              <wp:inline distT="0" distB="0" distL="0" distR="0">
                <wp:extent cx="5334000" cy="5588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 العطاء القرآني المتوافق مع كل الأبعاد المنظورة وغير المنظور، وبالأساس المنتفع، هو الإنسان ؛ كفرد ومجتمع، مع مراعاته للتنمية المستدامة، بكل ما تحتوي البيئة، وبكل المديات المختلفة والمستقبلية، وهو جانب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 فَهُوَ مَعْدِنُ الإِيمَانِ وبحبوحتُهُ، وينابيعُ العِلْمِ وَبُحُورُهُ، وَريَّاضُ العَدْلِ وَغُدْرَانُهُ، وَأَثافِي الإسلام وبنْيَانَهُ، وَأَوْدِيَةُ الحق وَغِيطَانُهُ، وَبَحْرٌ لا يَنْزِفُهُ المُسْتَنْزِفُونَ، وَعُيُون لا يُنْضِبُهَا المَاتِحُونَ، وَمَنَاهِلُ لا يَغِيضُهَا الوَارِدُون وَمَنَازِلُ لا يَضِلُّ نَهْجَهَا الْمُسَافِرُونَ، وَأَعْلامٌ لا يَعْمَى عَنْهَا السَّائِرُونَ، وَآكام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 وَحَبْلاً وثيقاً عُرُوتهُ، وَمَعْقِلاً مبيعاً دَرُوتُهُ،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 وَحَدِيثًا لِمَنْ رَوَى، وَحُكْماً لِمَنْ قَضَى</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فهو رشاد لكل العصور والناس، وبمضامين حقائقه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قَعْرُهُ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يتجسّد السر الإلهي المعجز الملائم لكل زمان ومكان ومواقف، ومنه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وَفُرْقَاناً لا يُخْمَدُ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لا تُخذَلُ أَعْوَاتُهُ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وَيَنَايِيعُ العِلْمِ وَبُحُورُهُ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وَمَنَاهِلُ لا يَغِيضُهَا الوَارِدُونَ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وجميعه يصب في الاتجاه والتوجه والبناء الاجتماعي والنسيج الاجتماعي والمعرفي، ولاسيما محتوى ومضامينه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يكمن بين العلم والمعرفة والتشريع وانسيابية الحياة، وهذا الجعل العظيم هو من مؤشرات القوة المضافة والمستمرة العطاء للدولة والمجتمع، والمؤسسات الإنتاجية الخدمية والسلعية والمعلوماتية، الحكومية وغير الحكومية، وجانب منه ما يدخل ضمن علم الاجتماع التنظيمي وعلم الاجتماع المعرفي وعلم الاجتماع المعلوماتي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القُرْآن إنَّمَا هُوَ خَط مَسْتُورٌ بَيْنَ الدَّقتَيْنِ، لا يَنطِقُ بِلِسَانِ، وَلا بُدَّ لَهُ مِنْ تَرْجُمَانِ، وَإِنَّمَا يَنْطِقُ عَنْهُ الرِّجَالُ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يعني ولابد منه، هو تفعيل واستثمار رأس المال العلمي والمعرفي الذي لا ينضب من انماط التفكير والتصورات وتغييرها، وما يضفي من ملامح وتمايز الشخصية، وما يواكبه من حلول الفقه وتذليل صعاب الحياة ومستجداتها ومهامها ومستجداتها المتنوعة، بالتوازي مع تنمية المجتمع وتطوره، </w:t>
      </w:r>
    </w:p>
    <w:p>
      <w:pPr>
        <w:pStyle w:val="BookText"/>
        <w:rPr/>
      </w:pPr>
      <w:r>
        <w:rPr>
          <w:rFonts w:ascii="Amiri" w:hAnsi="Amiri" w:eastAsia="Amiri" w:cs="Amiri"/>
          <w:color w:val="111111"/>
          <w:sz w:val="28"/>
          <w:sz w:val="28"/>
          <w:szCs w:val="28"/>
          <w:rtl w:val="true"/>
          <w:lang w:bidi="ar-SA"/>
        </w:rPr>
        <w:t xml:space="preserve">ومن الأهمية الواسعة، كان التنبيه والتأكيد على الدستور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القُرْآنِ، لا يَسْقُكُمْ بِالعَمَلِ بِهِ غَيْرُكُمْ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وبين القرآن والعمل يكمن مستوى الاستيعاب والفهم والذكاء التطبيقي الناجم من مرشدات فقهية يتعاظم بها صدق التفاعل والعمل والعطاء الاجتماعي، ويكون المجتمع بمنظوره، مصدر للأخلاقيات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بين ما نستوعبه، مضافاً لما تقدّم ذكره، وما يخص الدراسة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 دستور الحياة الإنسانية والأخلاقية، وهو المصدر الذي لا بديل عنه، ويؤكده الواقع، حيث استمدت التشريعات الدولية والأوربية منه، لما رأته من منافع لا يمكن إغفالها، كما هو ما يكون عليه من نظام وتنظيم اجتماعي وتربوي، ومنه البناء الاجتماعي وتماسكه، ومنه مستمدات أخلاقيات العمل </w:t>
      </w:r>
      <w:r>
        <w:rPr>
          <w:rFonts w:eastAsia="Times New Roman" w:cs="Times New Roman" w:ascii="Times New Roman" w:hAnsi="Times New Roman"/>
          <w:color w:val="111111"/>
          <w:sz w:val="28"/>
          <w:szCs w:val="28"/>
          <w:lang w:val="en-US" w:bidi="en-US"/>
        </w:rPr>
        <w:t>Ethics 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والمعرفة والعلوم، والأبعاد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الانتفاع من ذلك، لما اتجهت بصمت، لحلول مشاكلها عن طريق الدراسات الإسلامية، وما تسهم استنتاجات الباحث أو الكاتب الإسلامي أو الباحث المستشرق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الخالق عز وجل حفظ القرآن الكريم وما جاء ضمنه من سلامة التشريعات، وحفظ ما بين دفتي كتاب الله جل جلاله من المس به، وما كانت من محاولات فاشلة لتحريفه، حيث جاء في 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المرشد والهادي للخير، وبثقافة فقه الوقاية من الشر، لما يكشفه من جوانب لها علاقة بالمجتمع ونظامه وتطوره وتقدمه وتماسكه وبناء روح التعاون، و التضحية </w:t>
      </w:r>
      <w:r>
        <w:rPr>
          <w:rFonts w:eastAsia="Times New Roman" w:cs="Times New Roman" w:ascii="Times New Roman" w:hAnsi="Times New Roman"/>
          <w:color w:val="111111"/>
          <w:sz w:val="28"/>
          <w:szCs w:val="28"/>
          <w:lang w:val="en-US" w:bidi="en-US"/>
        </w:rPr>
        <w:t>Sacrifice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أجل العمل الطيب، وهدفه الإنسان وتكويناته الفكرية وبلورة النفس السوية، والدفع بتنامي الإقدام الطوعي على قويم السلوك والأعمال، وبالأساس ما تجمعه كلمة التوحيد في وحدة الاتجاه والذات الإنسانية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ثقافة وقابلية التمييز بين ؛ الحق واتباعه، والباطل واجتنابه، لكون جانب منه محرك لما يحدث بين المجتمع أو الناس بصفتهم أو وصفهم كائنات اجتماعية عاقلة تؤدي منوع من الأنشطة، وما يُبنى من نظم وتنظيم 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ونموه وتطوره، والوعي لما يحققه تأثير ذلك على استقرار المجتمعات، وعلاقاتها الفردية والجماعية، وزرع الطمأنينة والأمان في الأنفس، والتحذير مما للظالم من عواقب دنيوية وأخروية، ويبقى المظلوم وما يتحمله مما يجري عليه بالصبر والثبات، له أجره الدنيوي والأخروي، وفرز الظالم </w:t>
      </w:r>
    </w:p>
    <w:p>
      <w:pPr>
        <w:pStyle w:val="BookText"/>
        <w:rPr/>
      </w:pPr>
      <w:r>
        <w:rPr>
          <w:rFonts w:ascii="Amiri" w:hAnsi="Amiri" w:eastAsia="Amiri" w:cs="Amiri"/>
          <w:color w:val="111111"/>
          <w:sz w:val="28"/>
          <w:sz w:val="28"/>
          <w:szCs w:val="28"/>
          <w:rtl w:val="true"/>
          <w:lang w:bidi="ar-SA"/>
        </w:rPr>
        <w:t>ونبذه اجتماعياً، عاجلاً أو آجلاً، حتى وإن ظهر سلطانه على الأرض وتعدد واتسع أعوانه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 عقيدة التوازن وتوازن العقيدة، ومنه ما يُبنى من روابط اجتماعية، لما تتطلبه الدنيا والآخرة من استقامة السلوك، والفرز عن ما هو أبقى، مما هو زائل من هذه الدنيا، وهو بدوره وما يحمله من فلسفة وعمق إنساني وحضاري، وما يسترشد بالعقلانية والإقبال على الأنشطة والفعاليات الاجتماعية، وبنظامه وتنظيمه يحقق الاستقرار، إذا ما يتخطى ماديات الحياة والحيلولة دون التفاني من أجل تلك الماديات والحيلولة دون الاتجاه بشكل أعمى صوبها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الحلال والحرام، والحدود والأحكام، وما تمييز الشرع بينهما، إلا لحماية الإنسان والمجتمع، أساليب المحافظة على مجريات الأمور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ومنه ما يضع من مؤشرات أساسية للفرز بينهما، والاتجاه بالمجتمع لثقافة تعزيز ما للفرد وما للجماعة وما يتطلبه توجيه إشباع حاجاته بالحلال الطيب، والتوجه باتجاه جودة العمل وأدائه، بسلوك طريق الحلال، وبه ما يتحقق من حماية لحقوق الفرد والمجتمع حتى تمتد لحماية المخلوقات والبيئة، وعقلانية ورشد حماية كامل النظم، ويكون بأحكامه وحدوده، صيانة وركن تنظيمي للمجتمعات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استقامة منهج ونظام الثواب والعقاب، ومنه الاتجاه بالمشاركة الاجتماعية داخل النشاط الرسميوغير الرسمي، والعمل على التدريب المجتمعي على الانتاج المثمر، وبه يحقق توازن الإنسان والمجتمع ومجريات الحياة، ومعرفة مبدأ النعمة الإلهية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ويشمل الجزاء الدنيوي والجزاء الأخروي، ومن النّعم الإلهية على البشرية ؛ أن جعل رصيد جزاء الثواب مفتوح، وجزاء السيئة محدود بسيئة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مِنَةُ حَبَّةٍ وَاللهُ يُضَاعِفُ لِمَنْ يَشَاءُ وَاللهُ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سبقت رحمته سبحانه وتعالى في الدنيا نقمته، ووسعت رحمته جل جلاله كل شيء وبهذا جاء في كتابه الكريم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عَدَابًا </w:t>
      </w:r>
    </w:p>
    <w:p>
      <w:pPr>
        <w:pStyle w:val="BookText"/>
        <w:rPr/>
      </w:pP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فالتوبة جاءت لتأخذ مداها حتى في أحرج أوقات أو لحظات الإنسان الحاسمة والفاصلة بين الحياة الدنيوية والحياة الأخروية، ومدى تعلقه وعلاقته بالله عز وجل، ومنه ما يترتب عليه الموقف والعبرة، لإعادة الأمور إلى نصابها، وعلى مستوى فردي وجماعي ومجتمعي، وربما على مستوى أوسع، ولاسيما حينما يكون الشخص في موقع حساس داخل الدولة ومراكزها وأدوارها التنظيمية والوظيفية، ومما يظهر ذلك في مواقع السياسة مختلف مساحاتها، والاقتصاد بمختلف مضامينه في تعاظم المنفعة والإشباع، والمواقع الاجتماعية وبمختلف أدوارها ومدى ملائمة تبادل تلك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للحياة طعمها الاجتماعي المتماسك، وموازينها التقييمية والتقويمية، ومنها إعادة هندستها المجتمعية والاجتماعية النافعة المنتجة والمثمرة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الانسيابية التقويمية التوازنية بالعودة إلى القرآن الكريم، يعني عودة التوازن ومنه التوازن الاجتماعي، ولنصطلح مصطلح ومفهوم كمي للعلوم الحديثة ؛ مطابقة الخط البياني لمسيرة المجتمع مع الخط البياني المنتهج والمسترشد بالقرآن الكريم، بما وضعه من تشريعات تحرص على الإنسان والإنسانية، منطلقات واتجاهات ونتائج أعمق وأوسع من كونها إستراتيجية، ومختلفة ومتنوعة ومتكاملة للحياة، بنظرته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وبذات الوقت فإنّ القرآن الكريم لا تتفاوت أخباره، والمستوى العالي المعجز المواكب لكل موقف ومكان وعصر، ومهما تقدّم خط الحضارات والثقافات والعلوم والمعارف، لأنّ الإنسان يبقى هو الإنسان بخلايا عقله وجسده وطاقاته وشخصه، مع فارق طبيعة التربية والتعليم والتدريب وتطوير القدرات، والعقل يبقى هو العقل، كعقل فردي وعقل جمعي، وامتثال نظرياته، وآلية تطبيقاته وفنونها وإبداعاته ومواهبه، وتبقى الأخلاق لا تتجزأ والبناء الأخلاقي مرتبط بالجمال غير المصنّع أو المصطنع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القرآن الكريم ؛ أي البحث في تعدد جوانب علومه والوصول إلى التفهم بموضوعية، وتطبيقاته بالمواكبة مع كل تطورات الحياة وإقامتها وتقويمها، ومنه ما يحقق الزيادة والنقصان ؛ الزيادة بفتح وانفتاح الآفاق الواسعة أمام الفكر الذي جعله الخالق عز، بلا حدود، إذا ما استثمر حق استثماره باتجاه الخير والنفع الإنساني، والنقصان وجل ومنه نقصان ما يجهله بحسب قدراته وإمكانياته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المجيد فيه شفاء من كل داء، ومنها داء سلبيات الحياة والتوجهات والانحرافات المتعددة الاتجاهات، فإذا تمثل في شخص الإنسان الكفر والعزة في الإثم، عندها يكون </w:t>
      </w:r>
    </w:p>
    <w:p>
      <w:pPr>
        <w:pStyle w:val="BookText"/>
        <w:rPr/>
      </w:pPr>
      <w:r>
        <w:rPr>
          <w:rFonts w:ascii="Amiri" w:hAnsi="Amiri" w:eastAsia="Amiri" w:cs="Amiri"/>
          <w:color w:val="111111"/>
          <w:sz w:val="28"/>
          <w:sz w:val="28"/>
          <w:szCs w:val="28"/>
          <w:rtl w:val="true"/>
          <w:lang w:bidi="ar-SA"/>
        </w:rPr>
        <w:t xml:space="preserve">لا رادع له ليقومه، وعندها يتجه به صوب النفع الأعمى، ويكون عرضة لمختلف الانحرافات، وهو ما يُولّد الخلل الاجتماعي </w:t>
      </w:r>
      <w:r>
        <w:rPr>
          <w:rFonts w:eastAsia="Times New Roman" w:cs="Times New Roman" w:ascii="Times New Roman" w:hAnsi="Times New Roman"/>
          <w:color w:val="111111"/>
          <w:sz w:val="28"/>
          <w:szCs w:val="28"/>
          <w:lang w:val="en-US" w:bidi="en-US"/>
        </w:rPr>
        <w:t>Social 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وتعدد الأمراض الاجتماعية، وتتعدد وتتعاظم مخاطرها، والواقع الاجتماعي هو المؤشر الحقيقي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باستيعاب الإنسان الدينامي أو الحركي لمستجدات المعلومات والعلوم والمعارف بالتوازي من أدوات وآليات وكل متطلبات الاجتهاد للاستنارة من القرآن مع دقة ما يتم امتلاكه الكريم، بمعنى آخر كيفية معالجة الفقه لكل مناحي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الاستبصار والاستحداث والسماع والنطق به أو من خلال ما ورد به من تشريعات وأحكام الحق، ومنه يُجار المظلوم بالحق على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عِلْمَ مَا يَأْتِي، وَالحَدِيثَ عَن المَاضِي، وَدَوَاء دَائِكُمْ، ونظم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وتتابع حلقات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وحديث، ودواء، ونظم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يدلل على مدى انسيابية ودقة المعالجة والوقاية، وأسبقية القول بعلم ما يأتي، فهو خير دليل على اهتمام الإسلام الكبير والراسخ بالمستقبل الحضاري الأوسع من الإستراتيجي، وإرساء حجر الأساس العلمي والمعرفي المشرق، والنظرة له بعمق حضاري، وهو مما جعل القرآن الحكيم يواكب وتتحقق معالجاته الشاملة في كل زمان ومكان ومواقف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رَبيعُ القَلْبِ، وَيَنابيعُ العِلْمِ، وَمَا لِلْقَلْبِ جَلاءٌ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يتضمنه ؛ هو قمم النشاط الفكري والعقلي، ومصادر العلم الأصيل النقي، المستمد منه كل ما تتطلبه مستويات البنى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وعمادها ونتاجها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 ومدى وجوب الثقافة الان الثقافة الاستيعابية ومنها الثقافة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والتنظيمية الاجتماعية، ليتحقق التشخيص والعلاج الاجتماعي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دَائِكُمْ، وَنَظْمُ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المنظور منها وغير المنظور، والانتفاع الحياتي من العلم ومستقبل العلم، وتجارب الماضي بكل اتجاهاتها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عِلْمَ مَا يَأْتِي، وَالحَدِيثَ عَنِ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مما يخص موضوعنا ومستقبل الإنسان كفرد ومجتمع ودولة، وفاعليتهم يتم في الاهتمام بالعلم والتاريخ، بما فيه ؛ الاهتمام بتاريخ العلم وعلم التاريخ، ومنه علم الاجتماع السياسي والتاريخي، وتكامل أنماط وتعدد أساليب واستقامة التفكير والفهم الوقائي والعلاجي، للماضي والحاضر ومستقبل الواقع الاجتماعي والتاريخ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ويعني كذلك أهمية الجوانب المعلوماتية في هذه الحلقات الزمانية والمكانية والموقفية، ليكون إسهام </w:t>
      </w:r>
    </w:p>
    <w:p>
      <w:pPr>
        <w:pStyle w:val="BookText"/>
        <w:rPr/>
      </w:pPr>
      <w:r>
        <w:rPr>
          <w:rFonts w:ascii="Amiri" w:hAnsi="Amiri" w:eastAsia="Amiri" w:cs="Amiri"/>
          <w:color w:val="111111"/>
          <w:sz w:val="28"/>
          <w:sz w:val="28"/>
          <w:szCs w:val="28"/>
          <w:rtl w:val="true"/>
          <w:lang w:bidi="ar-SA"/>
        </w:rPr>
        <w:t>الدواء فاعل ومناسب ودون أعراض جانبية، والسيطرة على المرض وأعراضه، ومنه الأمراض الاجتماعية ومخاطرها المتعددة، ومعالجتها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إنه يهتم بمعالجة الأمراض ومعرفة ومعالجة آثارها، ولاسيما الأمراض الاجتماعية والنفسية، الذي يهتم أبها،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الاجتماعي وعلم النفس التنظيمي وعلم الاجتماع التنظيمي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وَنَظمَ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العالم المتشعب العميق المتماسك، القادم من واسع أبواب آفاقه بانسيابيته، والتجارب السابقة والمعارف والعلوم، ليتحقق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يعني ما يتحقق من النظام والتنظيم الاجتماعي الرصين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وتكاملاً ؛ القرآن الكريم، المنبع الصافي لمنهاج الهدى والمسيرة والاستقرار والطمأنينة ومنه الوصول إلى الأهداف الأسمى، يعني النظرة الدقيقة والفاعلة والنافعة والمثمرة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التي تحقق التوازن حتى في دواخل النفس البشرية، ومؤثرات القدرات والرغبات والدوافع والحوافز، وكبح جماح كل ما يضر الذات والمحيط بها، وكبح كل ما لا امتداد له باتجاه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فقه العبادات والمعاملات في الإسلام، إلا الجانب الرسالي المهم في القرآن الكريم، لبناء منظومة اجتماعية متواصلة وراسخة ومستمرة بنظمها الإنسانية، والفاعلة بتماسكها الاجتماعي والعبادي والاقتصادي، وما يترتب من مؤثراتها على الجانب السياسي من جهة، والتربوي والثقافي من جهة أخرى، وما يتأثر بها، وما يحققه من مستوى استقرار المجتمعات وأمنها وأمن بلدانها وسلطانها ولاسيما ما يحققه الجانب الوقائي – الإصلاحي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وما استشفّينا باليسير من الكثير، يتضح جوانب من أهمية التشريع الإلهي لرعاية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ما خلقه عز وجل من الخلق، وخطط وبرامج وتوجيهات واضحة ومتكاملة لرعاية حقوقهم ومنه الاجتماعية المتبادلة، وما يتضمنه أنجح النظم الإستراتيجية التي لا تقتصر على الدنيا فحسب، بل تمتد مهام منظوماتها الإستراتيجية للوضوح والتكامل بتنظيماتها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ورفع مكانة ومصاف الدولة والمجتمع والفرد والبيئة، وبهدي القرآن العظيم</w:t>
      </w:r>
      <w:r>
        <w:rPr>
          <w:rFonts w:eastAsia="Amiri" w:cs="Amiri" w:ascii="Amiri" w:hAnsi="Amiri"/>
          <w:color w:val="111111"/>
          <w:sz w:val="28"/>
          <w:szCs w:val="28"/>
          <w:rtl w:val="true"/>
          <w:lang w:bidi="ar-SA"/>
        </w:rPr>
        <w:t xml:space="preserve">.. </w:t>
      </w:r>
      <w:bookmarkStart w:id="36" w:name="pg19198_214500"/>
    </w:p>
    <w:p>
      <w:pPr>
        <w:pStyle w:val="Heading3"/>
        <w:numPr>
          <w:ilvl w:val="2"/>
          <w:numId w:val="1"/>
        </w:numPr>
        <w:rPr/>
      </w:pPr>
      <w:bookmarkStart w:id="37" w:name="__RefHeading___Toc16901466_1280447820"/>
      <w:bookmarkStart w:id="38" w:name="_Toc13"/>
      <w:bookmarkEnd w:id="36"/>
      <w:bookmarkEnd w:id="37"/>
      <w:r>
        <w:rPr>
          <w:rtl w:val="true"/>
        </w:rPr>
        <w:t>المبحث السادس</w:t>
      </w:r>
      <w:r>
        <w:rPr>
          <w:rtl w:val="true"/>
        </w:rPr>
        <w:t xml:space="preserve">: </w:t>
      </w:r>
      <w:r>
        <w:rPr>
          <w:rtl w:val="true"/>
        </w:rPr>
        <w:t xml:space="preserve">دور أهل البيت </w:t>
      </w:r>
      <w:r>
        <w:rPr>
          <w:rtl w:val="true"/>
        </w:rPr>
        <w:t>(</w:t>
      </w:r>
      <w:r>
        <w:rPr>
          <w:rtl w:val="true"/>
        </w:rPr>
        <w:t>عليهم السلام</w:t>
      </w:r>
      <w:r>
        <w:rPr>
          <w:rtl w:val="true"/>
        </w:rPr>
        <w:t xml:space="preserve">) </w:t>
      </w:r>
      <w:r>
        <w:rPr>
          <w:rtl w:val="true"/>
        </w:rPr>
        <w:t>في التماسك الاجتماعي</w:t>
      </w:r>
      <w:bookmarkEnd w:id="38"/>
    </w:p>
    <w:p>
      <w:pPr>
        <w:pStyle w:val="BookText"/>
        <w:rPr/>
      </w:pPr>
      <w:r>
        <w:rPr>
          <w:rFonts w:ascii="Amiri" w:hAnsi="Amiri" w:eastAsia="Amiri" w:cs="Amiri"/>
          <w:color w:val="111111"/>
          <w:sz w:val="28"/>
          <w:sz w:val="28"/>
          <w:szCs w:val="28"/>
          <w:rtl w:val="true"/>
          <w:lang w:bidi="ar-SA"/>
        </w:rPr>
        <w:t>تواصلاً للمباحث المتقدمة، والمكانة والدور البالغ الأهمية والعمق، وما يتطلبه من استمرار مسيرة وتقويم الفكر والنفس والسلوك الاجتماعي، واستكمالاً للمتقدّم ذكره، فإن تحمل أعباء الرسالة ومهامها العظيمة، لابد من أن يكون لها الأشخاص أصحاب المواصفات المتقدمة في الجعل التكويني ؛ المتميز والمتوافق، وما يمتلك من قدرات يجعل من الآخر، ملتسق أو يستقبل الرسالة بكل صفاء ومرونة وفاعلية ووضوح وتقبل وإصغاء 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أدنى شك، وكما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أهل مكة أدرى بشعابها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أدرى بما أنزل من دقائق الأمور وتفاصيل الرسالة الإسلامية العظيمة، وأدرى على الإطلاق بتطبيقاتها، ومن دينامية مضامين الدستور المرشد للحياة ؛ القرآن الكريم، والجعل التكويني في منتهى تفاصيل الإدراك، وما يعرفون المكنونات الإنسانية لها، وهم أصحاب وامتدادات المدرسة الرسالية النبوية الشريفة، ومعلميها الأوائل بلا منازع، وهم أهل سفينة النجاة الدنيوية –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المنطق والمنطلق، والواقع الحقيقي والموضوعي، يتضح فيه الأهمية والحاجة لدور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صبروا وضحوا بكل ما تعنيه الكلمة من الصبر والمعاناة والفداء والتضحية من أجل استمرارية واستقامة الرسالة المحمدية في تنزيلها وتأويلها، وبقويم وقوام أصالتها الربانية، وكذلك من أجل حماية ما تم نشره من الرسالة الإلهية، وما يجري من تحليله ودراسته بالمفاهيم الحقة، وبالتالي حماية الإنسانية من مخاطر امتهانها واستعباد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الذكر الحكيم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ومنه ما نسترشد من هذه الإرادة الإلهية الطاهرة المطهرة، وتفاصيلها وهداها ودقتها، مما يظهر في خطبة من خطب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وَمُخْتَلَفُ المَلائِكَةِ ؛ أي أحدهما يخلف الآخر بوروده، فهذه الشجرة التي أرادها الله جل جلاله لتكون هي أصالة العلم وينابيع المتعدد المراتب وعاليها في الفكر والحكمة، وما استفاه الرسول الأعظم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الحضوري الإلهي، ليودعه في صدور 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وبالذات الأئمة الأطهار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 فالحكمة نتاج وخلاصة المعرفة، والمعرفة نتاج وخلاصة العلم والفكر، والعلم والفكر نتاج وخلاصة المعلومات والبيانات الخام والمصنعة، والمعلومات والبيانات المرتدة من المصادر والتجارب والتطبيقات السابقة مع عدم إغفال البيئة الداخلية ومكوناتها المادية والمعنوية والنفسية والبشرية، والمواهب والقدرات والابتكارات والإبداعات، والبيئة الخارجية بما فيها عواملها ومكوناتها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يمكن وضع مخطط مبسط يبين المراحل الإنسانية للوصول إلى مرحلة الحكمة وبالآتي</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مراحل بلورة الحكمة للبناء الحضاري الإنساني</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والبيانات</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مكانة ودور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التماسك الاجتماعي والفكري والاستيعابي والوعي العقائدي، حتى تنطبق عليه وصف ومواصفات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صَبَيْتُ الدُّنْيَا بِجَمَّاتِهَا عَلى المُنافِقِ عَلى أَن يُحبني ما أحبَّنِي، وَذَلِكَ أَنَّهُ 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يبين أهمية الاستعدادات والاستيعابات والثبات والثقة بمحتوى الفكر أو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والمحتوى والمكون الفكري الفردي والجمعي، والبناء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السليم، للفرز بين ؛ الحق واتباعه كثقافة وعقيدة وسلوك، والباطل واجتنابه كثقافة وعقيدة وسلوك، ومنه كداعم للحركة الاجتماعية في كل اتجاهاتها وتفاصيلها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وصراع بين ؛ بناء العقيدة الراسخة باستقامتها ومنحها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والنفاق بشوائب وانحرفات الانغماس أو الاتجاه نحو الملذات الدنيوية ومغرياتها، ودون مراعاة الحقوق العامة والخاصة، هنا يكمنان ضمن طبيعة ومجريات الفلسفة الاجتماعية بين ؛ الحب، والبغض، وبين الماديات وغير، الماديات، بين الحب الدنيوي والحب الأخروي، وإلا كيف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يتغير الشخص العقائدي المتمسك بالشريعة الحقة، وعندها لا تتغير الشخصية، ويكون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والباطل يتغير عنده الشخص المربك بعقيدته، وتتغير الشخصية ليتجه بمفردات حياته بالنفاق والدجل، وعندها ما تضمره النفس بموجه الاتجاه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يُحِبُّكَ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وبنقاوة الفكر واستقامة التفكير يكون اتجاه النفس والسلوك والعمل، ومنه 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وهو ما يشمل الكثير من الجوانب المنظورة وغير المنظورة، ومنه ما لا يستطيع تحمله وحمله المنافق، وإنما يحمله المؤمن الثابت العقيدة، والصبور الغيور على مستقبل الأمة، ولأن المنافق ملتسق بملذاته الدنيوية المنحرفة، ولا يتحمل أن يلبس رداء الفقر، فهو ألعوبة ضمن شكليات الدنيا وبهرجتها الزائلة الزائفة القصير الأمد، وسرعان ما يستفيق على آلام الدنيا بعد فقدان زيف ملذاتها، ويلبس تبعات أعماله ومعاناتها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الفقر ما يُقابله في الكفّة الأخرى، المتاعب والصعاب والأعباء وظهور المشاكل الشخصية والاجتماعية، ولا يتوازن عندها الشخص إلا من يصل للمرحلة الاستيعابية والاستعدادية لمترتبات حكم الحياة والحياة الاجتماعية الدنيوية وفلسفتها، وما يمتد من حاجاتها المتعاظمه عند جموحها والمنفذ لإشباعها، أو الحد منها بتعطيلها الوقائي، والحيلولة دون الانجرار وراء تماديها، والحيلولة دون تعاظم كوارث الانزلاق الاجتماعي في هوة الباطل وانحرافاته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معالجته الموضوعية بالاتجاهات الوسطية وما يتطلبه من التوازن الفكري والنفسي والسلوكي، وذلك يظهر بشكله التقريري الواضح عند مناسبة أخرى حيث يقول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النور المرشد والمعيار المنفذ الذي يهتدي بهم الناس، ويلتقي ويتلاحم حولهم عند الهداية وشكر الأحرار، عندهم مؤشر المنهج الواضح، وسبيل للقوة المثمرة، وتوازن وتماسك البناء العقائدي والاجتماعي والإنساني،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وَالنُّمْرُقَةُ، ما يُستند عليه، السند المأمون، وعنده تكون الطمأنينة للهداية والاقتداء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ومؤشر الضعف والهلاك، حينما ينتهج الإنسان سلوك التطرُّف في كلا الوجهتين أو الاتجاهين فالاعتدال سمة الموضوعية الحضارية المستدامة، وسمة التجرد من التعصب في حيثيات كل مفردات الحياة الحقيقية، ومنه يجتمع عليه رأي وتلاحم الناس مختلف مشاربهم ومذاهبهم وقومياتهم،</w:t>
      </w:r>
    </w:p>
    <w:p>
      <w:pPr>
        <w:pStyle w:val="BookText"/>
        <w:rPr/>
      </w:pPr>
      <w:r>
        <w:rPr>
          <w:rFonts w:ascii="Amiri" w:hAnsi="Amiri" w:eastAsia="Amiri" w:cs="Amiri"/>
          <w:color w:val="111111"/>
          <w:sz w:val="28"/>
          <w:sz w:val="28"/>
          <w:szCs w:val="28"/>
          <w:rtl w:val="true"/>
          <w:lang w:bidi="ar-SA"/>
        </w:rPr>
        <w:t xml:space="preserve">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مؤشر ومعيار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والتوازن والاتزان والاعتدال، هو منحى سلامة الأبدان والأديان، وهم بهذا يكونون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الحق، ومنطلق وطريق الحق، والمنار المرشد لِمَنْ تاه عن سواء السبيل،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معايير المجتمعات وترشد إلى سواء السبيل، فلا انحياز وانحراف عن طريق الحق وشريعته العظيمة، المصان به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الحرص القيادي الوقائي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 المجتمعي، يكون حماية لهم والمستقبلهم المستدام، بكل ما تتطلبه أمورهم، والدليل الإشارة إلى الهلاك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يتضمنه مدى الاهتمام بثقافة الوعي العقلاني، والهداية بثبات توجيههم باتجاه الشريعة والتشريع الإلهي والابتعاد عن الجهل الأعمى في الأحكام، والابتعاد عن الاستماتة في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يظهر الموجه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كظاهرة 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مبنية على أسس متينة وثبات موضوعي يتجه باتجاه هداية العلم والمعرفة والحكمة،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وَلَنْ يُعِيدُوكُمْ فِي رَدّى، فَإِنْ لَبَدُوا فالبُدُوا، وَإِنْ نَهَضُوا فانْهَضُوا، وَلا تَسْقُوهُمْ فَتَضِلُّوا، وَلا تَتَأَخَّرُوا عَنْهُمْ فَتَهْلِكُوا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النَّحْو فِي مَذْهَبِ الدِّينِ، والفعلُ سَمَت يَسْمُتُ سَمْتاً، وإِنه لَحَسَنُ السَّمْت أي حَسَنُ القَصْدِ والمَدْهَب في دينه ودنياه،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سَمَت لهم يَسْمِتُ سَمْتاً إِذا هَيَّأ لهم وَجْهَ </w:t>
      </w:r>
    </w:p>
    <w:p>
      <w:pPr>
        <w:pStyle w:val="BookText"/>
        <w:rPr/>
      </w:pPr>
      <w:r>
        <w:rPr>
          <w:rFonts w:ascii="Amiri" w:hAnsi="Amiri" w:eastAsia="Amiri" w:cs="Amiri"/>
          <w:color w:val="111111"/>
          <w:sz w:val="28"/>
          <w:sz w:val="28"/>
          <w:szCs w:val="28"/>
          <w:rtl w:val="true"/>
          <w:lang w:bidi="ar-SA"/>
        </w:rPr>
        <w:t xml:space="preserve">العَمَل ووَجْه الكلام والرأي، وهو يَسْمِتُ سَمته اي ينحو نَحْوَه، 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 اتِّباعُ الحَقِّ والهَدْيِ، وحُسْنُ الجوارِ، وقِلةُ الأَذِيَّةِ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فالمبدأ يكمن تفاصيله بين النظرية والتطبيق المثمر على مدى الحياة وقيادتها، ومنه ما يتجه باتجاه مناهج وتحليل الواقع الاجتماعي والتعامل المسهم لمعالجة البيئة المواكبة للأداء والتغيير، بنظم إعادة هندسة الاتجاه الاجتماعي والإنتاج والنتاج الاجتماعي، ومنه بناء الأسرة والتوازن في الضبط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ومدى تحقيق رسوخ وجود المجتمع بالبناء وحركيته المستدامة بالتغيير والبناء والتماسك، ومنها ما يتعلق بالنظم الاجتماعية، كما هو عليه نظام الأسرة والقربى ونظام الدين ونظام التربية ونظام الأخلاقيات والنظام السياسي والنظام الاقتصادي، وما يشملها من عمليات اجتماعية ؛ كالاتصال والتعاون والتوافق والضبط الاجتماعي والتكامل الاجتماعي والصراع الاجتماعي والتغير الاجتماعي والتنشئة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ومتجهه صوب قيام الحق بأهله كأفراد ومجتمعات، ما دام للحق منهج وشخوص هداية وبناء إنسان وبلاد ومواقف، للنهوض بالمجتمع، بوعي واستيعاب متكامل، وتنسيق وتنظيم وأداء بين قيادة الحق وجنوده، بالتداخلاته الدنيوية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 وَعُرَفَاؤُهُ عَلى عِبَادِهِ ؛ وَلا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والعظيم الدقة في النظام والتنظيم الاجتماعي الكامن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يكون في القيادة والمحافظة والإصلاح والصلاح، وهو مما يتمثل في كلمة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يشمل بعموميته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والسيد المعرفته بسياسة القوم، وهنا يتمثل بالخصوصية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حراً كان أو رقيقاً، يُذهَبُ بذلك إلى أنه مربوب لباريه، جل وعز،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يتضمن شموليته على علم الاجتماع التنظيمي، وعلم الاجتماع  السياسي، ومنه يتحقق طبيعة البناء الاجتماعي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ويبرز من بين ما يبرز ضمن المتقدّم من النصين المباركين، التأكيد على الأهمية الكبيرة والبالغة للتوعية والثقافة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وإصلاح المجتمع، والعمل على بناء ما يجعل منه كتلة متماسكة متعاونة ضمن مكونات الحق والخير، والحيلولة دون الصراع وتفكك المجتمع، والحيلولة دون انهيار </w:t>
      </w:r>
    </w:p>
    <w:p>
      <w:pPr>
        <w:pStyle w:val="BookText"/>
        <w:rPr/>
      </w:pPr>
      <w:r>
        <w:rPr>
          <w:rFonts w:ascii="Amiri" w:hAnsi="Amiri" w:eastAsia="Amiri" w:cs="Amiri"/>
          <w:color w:val="111111"/>
          <w:sz w:val="28"/>
          <w:sz w:val="28"/>
          <w:szCs w:val="28"/>
          <w:rtl w:val="true"/>
          <w:lang w:bidi="ar-SA"/>
        </w:rPr>
        <w:t>أركانه التربوية والثقافية والحضارية، والعمل على بناء الكيان الشاخص للمجتمع بالمعارف والعلوم، والحد من الجهل والأهواء التي تولّد الصراعات والمحدار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يكون بتوجيهاتهم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المؤشر والمعيار واهتداء المجتمع، لكونهم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 يُخبرُوكُمْ عِلْمُهُمْ عَنْ عِلْمِهِمْ، وَظَاهِرُهُمْ عَنْ بَاطِنِهِمْ، وَصَمْهُمْ عَنْ حِكم مَنْطِقِهِمْ، لا يُخَالِفُونَ الحَقَّ وَلَا يَخْتَلِفُونَ فِيهِ، وَهُمْ دَعَائِمُ الإسْلامِ، وَوَلَائِجُ الاِعْتِصَامِ، بهِمْ عَادَ الحَقُّ إلى نِصَابِهِ، وَانْزَاحَ البَاطِلُ عَنْ مُقَامِهِ، وَانقَطَعَ لِسَانُهُ عَنْ مَنْيَتِهِ، عَقَلُوا الدِّينَ عَقْلَ وِعَايَةٍ وَرِعَايَة،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والتركيز مما يتوجب التركيز عليه، النظر بعمق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يُدلل على أنّ الحق تشريع وعمق وتواصل واستمرارية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الله وأحد أسماءه الحسنى القائم بذاته، وعندها لا يكون الحق بمخالفة ولا يتمثل في أهواء شخوص، وليس الحق حكم وعقيدة أهواء سرعان ما تتغير بتغير المنافع، وسرعان ما تتغير عندما تضرب المصالح الشخصية والمنافع الدنيوية العقيمة البغيضة، ويترتب عن تبعات الأهواء وأباطيها حتى على ذات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 الحَقُّ إلى نصَابِهِ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وَانْرَاحَ البَاطِلُ عَنْ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وَانْقَطَعَ لِسَانُهُ عَنْ 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 يكن إلا بمؤهلاتهم واستعداداتهم لتحمل مسؤولية حماية الدين الإسلامي، ويعني حماية المسلمين، وحمايتهم من الجهل والفقر والمرض بكل أشكاله المنظورة وغير المنظورة، بل يتعدى الحماية كل الناس بلا تفرقة، ما داموا في ركب البناء وتماسك المجتمع وسلامتهم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الجعل التكويني المستثمر في سبيل الله تعالى، جاهدوا في نشر الدين الإسلامي لمرحلة التنزيل ومرحلة التأويل، وبهم حُفِظَ الدين من التحريف والتسييس، ولا عجب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تخرجوا من المدرسة النبوية الشريفة بكل ما تحمله من رسوخ العقيدة، وهم بحق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وبالحق ما بين العلم والجهل، مساحات من الحياة والموت، ومنه ما يتحدد الحياة أمة وموتها، ومنه ما يترتب على مدى الاستقرار الفكري ضمن نقاوة الأجواء والمناخات، ومنه الاستقرار النفسي </w:t>
      </w:r>
    </w:p>
    <w:p>
      <w:pPr>
        <w:pStyle w:val="BookText"/>
        <w:rPr/>
      </w:pPr>
      <w:r>
        <w:rPr>
          <w:rFonts w:ascii="Amiri" w:hAnsi="Amiri" w:eastAsia="Amiri" w:cs="Amiri"/>
          <w:color w:val="111111"/>
          <w:sz w:val="28"/>
          <w:sz w:val="28"/>
          <w:szCs w:val="28"/>
          <w:rtl w:val="true"/>
          <w:lang w:bidi="ar-SA"/>
        </w:rPr>
        <w:t xml:space="preserve">للاتجاه بسوي النفس صوب قويم فاعلية الأعمال والسلوك، ودورتها التكاملية المتعاظمة نحو العلم واتباعه، أو الجهل بمخالفته ومعالجته واجتنابه، وفرّقوا بين اتجاه الطريق نحو الفضيلة ومنهج الحياة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والتحذير من الاتجاه نحو طريق الرذيلة والموت، وما يجري من انحرافاتها وارتكاب المعاصي التي تهدد استقرار المجتمعات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ومنه متجه الإرشاد، لكونهم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وَلَجَا أَمْرِهِ، وَعَيْبَةُ عِلْمِهِ، وَمَوْتِلُ حُكْمِهِ، وَكُهُوفُ كُتُبِهِ، وَجِبَالُ دِينِهِ، بِهِمْ أَقَامَ انْحِنَاءَ ظَهْرِهِ، وَأَدْهَبَ ارْتِعَادَ فَرَائِصِهِ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وعيبة علمه ؛ يعني وعاء علمه، والمؤل ؛ المرجع، والمحور العظيم منحى العلم ومستودعه والتقاء وروده ومُستقاه، وتبقى الكيفية الموضوعية هي الحد الفيصل للحكمة عند موثل أو ملجاً أو مرجع حكمه، بهندسة وإعادة هندسة استقامة البناء القويم والقائم على أسس التقوى، ومنه ما يتجه تماسك المجتمع والحضارة، ببناء قوة الشخصية الحضارية القائمة على العلم والمعرفة وآفاقه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مقتضيات بناء ثقافة الحجة الراسخة،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قُرَيْشٍ غُرِسُوا في هذا البَطْنِ مِنْ هَاشِم ؛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ما يتضح مما تقدّم، بأن أهل الحق وكل سائر في ركب الحق، ومن جعل منهجه نقي الفكر وسوي النفس وقويم السلوك والأعمال، هو من يتمسك بأهل الكرامة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وَرِعَايَة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تُصْلُحُ الولاةُ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الموارد العذبة وملتقى ما احتفظ على نقاوته مما أنزله الخالق عز وجل، وبهم الدور الأساسي الإصلاحي والتقويمي، والبناء والتماسك الاجتماعي بكل مستجداته،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استمرارية منهج الحياة ووحدة الناس بكل مكوناتهم وأطيافهم، بما فيه مكوناتهم الاجتماعية، وما يتطلبه العيش بالتسامح الديني وعلى المحبة الإنسانية والسلام</w:t>
      </w:r>
      <w:r>
        <w:rPr>
          <w:rFonts w:eastAsia="Amiri" w:cs="Amiri" w:ascii="Amiri" w:hAnsi="Amiri"/>
          <w:color w:val="111111"/>
          <w:sz w:val="28"/>
          <w:szCs w:val="28"/>
          <w:rtl w:val="true"/>
          <w:lang w:bidi="ar-SA"/>
        </w:rPr>
        <w:t xml:space="preserve">.. </w:t>
      </w:r>
      <w:bookmarkStart w:id="39" w:name="pg19198_214507"/>
    </w:p>
    <w:p>
      <w:pPr>
        <w:pStyle w:val="Heading2"/>
        <w:numPr>
          <w:ilvl w:val="1"/>
          <w:numId w:val="1"/>
        </w:numPr>
        <w:rPr/>
      </w:pPr>
      <w:bookmarkStart w:id="40" w:name="__RefHeading___Toc16901468_1280447820"/>
      <w:bookmarkStart w:id="41" w:name="_Toc14"/>
      <w:bookmarkEnd w:id="39"/>
      <w:bookmarkEnd w:id="40"/>
      <w:r>
        <w:rPr>
          <w:rtl w:val="true"/>
        </w:rPr>
        <w:t xml:space="preserve">الفصل الثاني </w:t>
      </w:r>
      <w:r>
        <w:rPr>
          <w:rtl w:val="true"/>
        </w:rPr>
        <w:t>:</w:t>
      </w:r>
      <w:r>
        <w:rPr>
          <w:rtl w:val="true"/>
        </w:rPr>
        <w:t>نبذة عن الحياة الاجتماعية قبل وبعد انتشار الإسلام في نهج البلاغة</w:t>
      </w:r>
      <w:bookmarkEnd w:id="41"/>
    </w:p>
    <w:p>
      <w:pPr>
        <w:pStyle w:val="Heading3"/>
        <w:numPr>
          <w:ilvl w:val="2"/>
          <w:numId w:val="1"/>
        </w:numPr>
        <w:rPr/>
      </w:pPr>
      <w:bookmarkStart w:id="42" w:name="__RefHeading___Toc16901470_1280447820"/>
      <w:bookmarkStart w:id="43" w:name="_Toc15"/>
      <w:bookmarkEnd w:id="42"/>
      <w:r>
        <w:rPr>
          <w:rtl w:val="true"/>
        </w:rPr>
        <w:t>إشارة</w:t>
      </w:r>
      <w:r>
        <w:rPr>
          <w:rtl w:val="true"/>
        </w:rPr>
        <w:t>:</w:t>
      </w:r>
      <w:bookmarkEnd w:id="43"/>
    </w:p>
    <w:p>
      <w:pPr>
        <w:pStyle w:val="BookText"/>
        <w:rPr/>
      </w:pPr>
      <w:r>
        <w:rPr>
          <w:rFonts w:ascii="Amiri" w:hAnsi="Amiri" w:eastAsia="Amiri" w:cs="Amiri"/>
          <w:color w:val="111111"/>
          <w:sz w:val="28"/>
          <w:sz w:val="28"/>
          <w:szCs w:val="28"/>
          <w:rtl w:val="true"/>
          <w:lang w:bidi="ar-SA"/>
        </w:rPr>
        <w:t>بعد النظرة الخاطفة لما سبق تناوله من موضوع الخالق عز وجل، والنظم الاجتماعية التي جعلها الله سبحانه وتعالى، فيما أنزل في شرائعه، لاستقرار خلقه والاتجاه بالبناء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تطلب استكماله بدراسة الحياة الاجتماعية قبل الإسلام، وما كان عليه المجتمع، وما أصبح عند وبعد انتشار الإسلام في ضوء ما ورد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وسيتم دراسة ذلك بصورة مختصرة من خلال المبحثين الآتيين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قبل الإسلام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عند وبعد انتشار الإسلام</w:t>
      </w:r>
      <w:r>
        <w:rPr>
          <w:rFonts w:eastAsia="Amiri" w:cs="Amiri" w:ascii="Amiri" w:hAnsi="Amiri"/>
          <w:color w:val="111111"/>
          <w:sz w:val="28"/>
          <w:szCs w:val="28"/>
          <w:rtl w:val="true"/>
          <w:lang w:bidi="ar-SA"/>
        </w:rPr>
        <w:t xml:space="preserve">. </w:t>
      </w:r>
      <w:bookmarkStart w:id="44" w:name="pg19198_214508"/>
    </w:p>
    <w:p>
      <w:pPr>
        <w:pStyle w:val="Heading3"/>
        <w:numPr>
          <w:ilvl w:val="2"/>
          <w:numId w:val="1"/>
        </w:numPr>
        <w:rPr/>
      </w:pPr>
      <w:bookmarkStart w:id="45" w:name="__RefHeading___Toc16901472_1280447820"/>
      <w:bookmarkStart w:id="46" w:name="_Toc16"/>
      <w:bookmarkEnd w:id="44"/>
      <w:bookmarkEnd w:id="45"/>
      <w:r>
        <w:rPr>
          <w:rtl w:val="true"/>
        </w:rPr>
        <w:t xml:space="preserve">المبحث الأول </w:t>
      </w:r>
      <w:r>
        <w:rPr>
          <w:rtl w:val="true"/>
        </w:rPr>
        <w:t xml:space="preserve">: </w:t>
      </w:r>
      <w:r>
        <w:rPr>
          <w:rtl w:val="true"/>
        </w:rPr>
        <w:t>الحياة الاجتماعية قبل الإسلام</w:t>
      </w:r>
      <w:bookmarkEnd w:id="46"/>
    </w:p>
    <w:p>
      <w:pPr>
        <w:pStyle w:val="BookText"/>
        <w:rPr/>
      </w:pPr>
      <w:r>
        <w:rPr>
          <w:rFonts w:ascii="Amiri" w:hAnsi="Amiri" w:eastAsia="Amiri" w:cs="Amiri"/>
          <w:color w:val="111111"/>
          <w:sz w:val="28"/>
          <w:sz w:val="28"/>
          <w:szCs w:val="28"/>
          <w:rtl w:val="true"/>
          <w:lang w:bidi="ar-SA"/>
        </w:rPr>
        <w:t xml:space="preserve">لا بد من التطرق لجانب من التاريخ الاجتماعي في منظوره التحليلي، لمعرفة الوسط البيئي الاجتماعي وتطوره وتأثيره في التغير الاجتماعي، ومنه ما يتحقق بدراسة موضوعية للنظم الاجتماعية والظواهر الحياتية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وما كانت من العلاقات الناشئة بينهم، والنظم والقواعد المنظمة لعلاقاتهم، والوقوف على التراث الاجتماعي وعناصره والمعتقدات ومظاهر الحضارة والفنون ومعايير الأخلاق وأساليب العمل والتقسيم الطبقي ومظاهر التخلف والتغيير والتقدم والتنظيم الاجتماعي</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التابعي،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Kotobarabia.com</w:t>
      </w:r>
    </w:p>
    <w:p>
      <w:pPr>
        <w:pStyle w:val="BookText"/>
        <w:rPr/>
      </w:pPr>
      <w:r>
        <w:rPr>
          <w:rFonts w:ascii="Amiri" w:hAnsi="Amiri" w:eastAsia="Amiri" w:cs="Amiri"/>
          <w:color w:val="111111"/>
          <w:sz w:val="28"/>
          <w:sz w:val="28"/>
          <w:szCs w:val="28"/>
          <w:rtl w:val="true"/>
          <w:lang w:bidi="ar-SA"/>
        </w:rPr>
        <w:t xml:space="preserve">وما مضى من مؤثرات الضبط والضغط الاجتماعي </w:t>
      </w:r>
      <w:r>
        <w:rPr>
          <w:rFonts w:eastAsia="Times New Roman" w:cs="Times New Roman" w:ascii="Times New Roman" w:hAnsi="Times New Roman"/>
          <w:color w:val="111111"/>
          <w:sz w:val="28"/>
          <w:szCs w:val="28"/>
          <w:lang w:val="en-US" w:bidi="en-US"/>
        </w:rPr>
        <w:t>Social Pressure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اتجاهات الظواهر أو الخصائص الاجتماعية والتنشئة الاجتماعية والبيئية، ومعالجتها للبناء النفسي الاجتماعي، وما يكون عليه من نتيجة تفاعل الأفكار والآراء وتقارب وتقابل وجهات النظر، وما يؤثره العقل الجمعي على اتجاهات الأفكار الاجتماعية والعواطف والشعور، ومستوى اتجاهاتها المادية وغير المادية، والإنسانية الفطرية والمكتسبة، الطوعية والملزمة، والقيم المترتب عليها، واتجاهاتها فيما يترتب من العقد الاجتماعي في ضوء السياق الاجتماعي والتاريخي للمجتمعات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الدراسات المختلفة، بأنّ الحياة الاجتماعية، ولاسيما منطقة الجزيرة العربية وما يجاورها كانت قبل الإسلام إما تتصف بالتخلف أو تتصف بالتبعية، وليس الهدف هنا استعراض ودراسة تاريخية بل هو نظرة في مضامين التاريخ الاجتماعي، ودراسة مختصرة محورها المضامين الاجتماعية، وإشارة منها ونظرة في ضوء ومنظور قرآني، وكذلك منظور وخصوصية ما جاء في نهج البلاغة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الذكر الحكيم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إِدْ كُنتُمْ أَعْدَاءً فَأَلَّفَ بَيْنَ قُلُوبِكُمْ فَأَصْبَحْتُمْ بِنِعْمَتِهِ إِخْوَانًا وَكُنتُمْ عَلَى شَفَا حُفْرَةٍ مِنَ النَّارِ فَانقَذَكُمْ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الكريمات تبين الكثير من الإشارات علي كان عليه المجتمع الجاهلي قبل الإسلام، والإسلام أعاد هندسة المجتمع والذي يظهر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كُنتُمْ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ويقابله في إعادة هندسة 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وجانب منه ما يمثل التماسك والتآلف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المخاطر والتهديدات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وقابله في الوقاية والعلاج للأمراض الاجتماعية والنفسية، والاتجاه بأرقى منظومة البناء التربوي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المقارنة للمجتمع قبل الإسلام وبعد ظهور الإسلام وانتشاره، وهو ما يحتاج إلى دراسة خاصة، سيتم بعون الله إنجازها بكتاب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الدراسة، وبحسب ما جاء في نهج البلاغة، ومنه الحقبة التي يصورها لنا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وأميناً على التنزيل، وأَنتُمْ مَعْشَرَ العربِ عَلى شَرِّ دِينِ، وَفِي شَرِّ دَارٍ، مُنِيخُونَ بَيْنَ حِجَارَةٍ خُشَنٍ، وَحَيَّاتٍ صُمْ، تَشْرِبُونَ الكَدِرَ وَتَأْكُلُونَ الجَشِبَ، وَتَسْفِكُونَ دِمَاءَكُمْ، وَتَقْطَعُونَ أَرْحَامَكُمْ، الأَصْنَامُ فِيكُمْ مَنْصُوبَةٌ، وَالآنَامُ بكُمْ مَعْصُوبَةٌ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تتبعنا المناخ والبيئة الاجتماعية في الجزيرة العربية قبل الإسلام، وما يصف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الحقبة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مَعْشَرَ العَرَبِ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يعني شر عقيدة وشريعة تجمعهم، وما تتضمنه الصورة، ما كانوا عليه قبل الإسلام من محتوى فكري، ينساق له و به الإنسان بلا كرامة تذكر، وبلا ثقافة اجتماعية، وبلا حقوق تصان بها الحريات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يحتوي من ضعف مقومات البيئة الداخلية – الاجتماعية للإنسان، وضعف المحتوى الاجتماعي وتفككه، وتفكك نظام الدولة والمؤسسات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 بَيْنَ حِجَارَةٍ خُشنٍ، وَحَيَّاتٍ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يحتوي الجانب البيئي، ومنه فقدان أبسط مقومات هندسة الحضارة والتحضر التي تنهض بالإنسان واستقراره وتنميته وتطوره وحماية مستقبله، وفقدان الوعي الإنساني والاجتماعي للحاجات، وفقدان أبسط نظام ومكسب طيب لإشباع الحاجات، ومنه حتى في متطلبات وإشباع الحاجات الأساسية، وهنا ما يدلل على بدوية المرحلة التي يعيشونها، أو ما يمرون به من التمدن المنقوص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وتَشْرَبُونَ الكَدِرَ وَتَأْكُلُونَ الجَشِيبَ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يدل على عدم وجود أبسط متطلبات الحياة، ومنها الحياة الاقتصادية والاجتماعية الكريمة، وفقدان أبسط مراحل والرعاية الصحة العامة، المدعمة بما يحقق القوة والتنمية الاقتصادية والرفاهية الاجتماعية </w:t>
      </w:r>
      <w:r>
        <w:rPr>
          <w:rFonts w:eastAsia="Times New Roman" w:cs="Times New Roman" w:ascii="Times New Roman" w:hAnsi="Times New Roman"/>
          <w:color w:val="111111"/>
          <w:sz w:val="28"/>
          <w:szCs w:val="28"/>
          <w:lang w:val="en-US" w:bidi="en-US"/>
        </w:rPr>
        <w:t>Social Welfare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فيه يصوّر هدر لحقوق الإنسان وذاته الإنسانية وانحدار وتفك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العلاقات الاجتماعية، وتسلَّط القوي على الضعيف، وفقدان الأمن الاجتماعي، وأمن ومقومات الدولة ونظامها، وفقدان الأصول القانونية لتنظيم الدولة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يدل على جوانب عديدة ضمن النظم الاجتماعية والتي تبدأ بفقدان النظام والتنظيم الأسري والاجتماعي، وفقدان تواصل القربي على أساس إنساني تضامني، وفقدان ما يحقق الأمن والاستقرار والدفاع المشترك على أساس البناء المؤسساتي للمجتمع والدولة المدنية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فِيكُمْ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دليل على فقدان الناس أو المجتمع فلسفة الرسوخ العقائدي العقلاني المبني على أساس الوعي والبناء التشريعي ووحدة الخالق، وهنا تعددية الأهواء العبادية، وتتعدد اتجاهات العبادات ووجهتها وتوجهاتها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يعني فساد البيئة الفكرية والبيئة الاجتماعية، وفقدان النفس لأبسط مقومات التوازن الأخلاقي، ومنعكسه المؤدي إلى انحراف السلوك ووعدم استقامة الأعمال المنجزة، وبدوره يعني المخاطر المحيقة والتهديدات الرهينة بما يقترفه الفرد والمجتمع، ولا رادع قانوني أو شرعي أو غرفي يحد من ارتكاب الجرائم المنظمة وغير المنظمة، ولا رادع حتى في ارتكاب الجنح والجنايات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وما أحدثه للانتقالة من هذا الجو أو المناخ الاجتماعي العاصف بمخاطر وتهديدات الانحرافات والصراعات والتلوث، والفاقد بشكل عام لكل أنواع حماية الإنسان، وفاقد لأبسط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أشرقت عليه الشمس الإنسانية الإسلامية العظيمة التي حققت أنقى مناخ لأقوم هندسة مناخية فاعلة، وشملت بذلك من اعتنق الإسلام كدين وعقيدة، ومَنْ كان على غير عقيدة وغير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واتجه الإسلام بالتغيير الاجتماعي إلى أرقى علاقات إنسانية اجتماعية، انطلقت بالبناء المتماسك، لبناء الألفة الحميمة التي ذابت من خلالها كل الفوارق الطبقية ببودقة الإنسانية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كان التشخيص المرضي للإنسان، وما يُعانيه من مشاكل، ودراستها ووضع الحلول والمعالجات المناسبة لها، وإدارة الأزمات فيها، ومنها الاجتماعية كما هو عليه حينما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بَعَثَهُ </w:t>
      </w:r>
    </w:p>
    <w:p>
      <w:pPr>
        <w:pStyle w:val="BookText"/>
        <w:rPr/>
      </w:pPr>
      <w:r>
        <w:rPr>
          <w:rFonts w:ascii="Amiri" w:hAnsi="Amiri" w:eastAsia="Amiri" w:cs="Amiri"/>
          <w:color w:val="111111"/>
          <w:sz w:val="28"/>
          <w:sz w:val="28"/>
          <w:szCs w:val="28"/>
          <w:rtl w:val="true"/>
          <w:lang w:bidi="ar-SA"/>
        </w:rPr>
        <w:t>وَالنَّاسُ ضَلالَ فِي حَيْرَةٍ، وَخاطِبُونَ فِي فِتْنَةِ، قَدِ اسْتَهْوَتهُمُ الأَهْوَاهُ، واستنزلتهم الكبرياء، وَاسْتَخَفّتهُم الجَاهِلِيَّةُ الجَهْلاءُ ؛ حَيَارَى فِي زَلْزَالِ مِنَ الأَمْرِ، وَبَلاءِ مِنَ الجَهْلِ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مما يظهر، شخاطر تلوث المناخ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 بين التياه والحيرة والفتن، وامتداده في الضياع بين الأهواء والكبرياء، والإفساد والتشويش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الحَقَّةُ 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الثّقل والرُّجُوحِ، يكون في الجسم والعقل والعمل </w:t>
      </w:r>
      <w:r>
        <w:rPr>
          <w:rStyle w:val="FootnoteAnchor"/>
          <w:rtl w:val="true"/>
        </w:rPr>
        <w:footnoteReference w:id="87"/>
      </w:r>
      <w:r>
        <w:rPr>
          <w:rFonts w:ascii="Amiri" w:hAnsi="Amiri" w:eastAsia="Amiri" w:cs="Amiri"/>
          <w:color w:val="111111"/>
          <w:sz w:val="28"/>
          <w:sz w:val="28"/>
          <w:szCs w:val="28"/>
          <w:rtl w:val="true"/>
          <w:lang w:bidi="ar-SA"/>
        </w:rPr>
        <w:t xml:space="preserve">، وهنا الحد البالغ في التهديدات والمخاطر، مركب ومضاعفة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يدخل ضمن فلسفة التراجع الحضاري للمجتمعات، باتجاه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والزلازل هي الشدائد والحركة ومنها ما يخص الأمر الاجتماعي والتفكير الجمعي، هذه الصورة المرعبة والمؤثرة بعدم السيطرة عليها أو بعدم التحكم بها أو الحد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البلاء والجهل بون واسع، يجتمع عند المخاطر والتهديدات والضياع، ويكون الإنسان كفرد ومجتمع هو الضحية في ظلمتها وظلمها، وهو ما يدخل مضامين منه في علم الاجتماع التربوي، كما هو باتجاه علم النفس التربوي، والدليل هو الاقتران بين البلاء والجهل، ومخاطر هذه التجربة الاجتماعية والنفسية والتربوية التي تجر على المجتمع ؛ الفقر والمرض، وبمؤثراتهما تتراجع الحضارات والأمم وتنذر بالهلاك الاجتماعي وصور أخرى للعصر الجاهلي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وَالنَّاسُ يَضْرِبُونَ فِي غَمْرَةٍ، وَيَمُوجُونَ فِي حَيْرَةٍ، قَدْ قَادَتْهُمْ أَزمّةُ الحَيْن، وَاسْتَغْلَقَتْ عَلى أَفْئِدَتِهِمْ أَقْفَالُ الرين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الفتن والجهل، ومما يعني كان المجتمع الجاهلي قبل البعثة في جو اجتماعي أخطر وأعظم من الصراعات، وما كان عليه المجتمع من الحركة في الفتن والجهل، ويُكامل هذه الصورة حركتهم المضطربة وغير المنتظمة وغير المسيطرة عليها واللا إرادية، وما يدخلهم في تحير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والأزمة ؛ ما يُقاد به، وجانب منه يبين مدى الانقياد الاجتماعي بالمسببات المتعددة، وما يجعلهم في صراعات وتفكك اجتماعي يُنذير بتدمير مقومات المجتمع الإنساني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والحين ؛ الهلاك، والرين ؛ وهو حجاب الضلال، ويقع الهلاك وحجاب الضلال بين الغفلة والقيادة، وهو مما يشمل على علم الاجتماع التنظيمي والإداري والقيادي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وبخلاف هذه الحواجز من الجهل والانقياد وما شاكلها، تظهر وتتحقق حماية ووقاية الإنسان الدينامي أو الحركي صوب عقلانية التطور والتنمية الأخلاقية، ويكون الإنسان بتوجيهات الشريعة السمحاء ؛ الهدف والغاية والنتيجة، بمعنى الهدف في حمايته وحماية كل ما يُحيط به، والغاية تقييمه الوظيفي وتقويمه الأدائي المثمر بمنافعه لذاته وللآخرين وللبيئة الداخلية والمحيط الخارجي بكل مكوناته، والنتيجة رفعته وجودة ثمرته المنظورة وغير المنظورة على المستوى الدنيوي وامتدادات و آثار ما عمله، وما يترتب عليه من المكافئة والجزاء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أساليب الإصلاح يتجه صوب ما يُناسب من الإصلاح التدريجي والإصلاح الفجائي للحياة، ومنه الإصلاح والتحديث والبناء الاجتماعي والتربوي والتعليمي المستمر على وفق الزمان والمكان والموقف، وبما يحتاجه بناء الإنسان والبيئة، بمنظوره العلاجي والوقائي ؛ الآني والمستقبلي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تعني البعثة في الإسلام، هو إعادة هندسة وصياغة الحياة بالعمل والإصلاح والتحديث والبناء والتغيير والتآلف وتقليص الفجوات بين الطبقات الاجتماعية، والاتجاه باتجاه الحياة الإنسانية الكريمة الفضلى التي تُصان بها الحقوق والكرامات، ومنه رسوخ تنظيم الحياة، بما فيه الاستراتيجيات والنظم الاجتماعية التي تبدأ من الأسرة لتلتقي ببناء الدولة ومؤسساتها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وحري بنا بيان اختلاف منظور الإستراتيجية في الإسلام عن الاستراتيجية بالمفاهيم الوضعية الأخرى، كون الإستراتيجية الإسلامية مما تكون عليه، كونها أخلاقية باتجاه إتمام مكارم الأخلاق الشاملة والمستمرة والممتدة بامتدادات الإنسان وكل تفاصيل أعماله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ومما يعني عدم تقادم نتائج وآثار كل الأعمال والأنشطة والسلوكيات الفردية والجماعية والمجتمعية والاجتماعية، وتمتد لحساب وعقاب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تحديد وكشف ومعاينة المعاناة والمشاكل والأزمات، وبتفاصيل تحليلية للسبب والنتيجة، كوقاية للفرد والمجتمع والدولة، وبذات الوقت هو علاج للمشاكل الاجتماعية والتربوية والتعليمية، عندما يظهر ذلك في مستقبل الإنسان والحضارة، وأسلوب توعوي لعدم خلق بيئة تعود بالإنسان إلى الوراء وإلى التخلف والتراجع الحضاري وجهل التخندق</w:t>
      </w:r>
    </w:p>
    <w:p>
      <w:pPr>
        <w:pStyle w:val="BookText"/>
        <w:rPr/>
      </w:pPr>
      <w:r>
        <w:rPr>
          <w:rFonts w:ascii="Amiri" w:hAnsi="Amiri" w:eastAsia="Amiri" w:cs="Amiri"/>
          <w:color w:val="111111"/>
          <w:sz w:val="28"/>
          <w:sz w:val="28"/>
          <w:szCs w:val="28"/>
          <w:rtl w:val="true"/>
          <w:lang w:bidi="ar-SA"/>
        </w:rPr>
        <w:t xml:space="preserve">وبذا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كان عليه المجتمع قبل الإسلام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فِتَنِ انْجَدَمَ فِيهَا حَبْلُ الدِّينِ، وَتَزَعْزَعَتْ سَوَارِي اليَقِينِ،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w:t>
      </w:r>
    </w:p>
    <w:p>
      <w:pPr>
        <w:pStyle w:val="BookText"/>
        <w:rPr/>
      </w:pPr>
      <w:r>
        <w:rPr>
          <w:rFonts w:ascii="Amiri" w:hAnsi="Amiri" w:eastAsia="Amiri" w:cs="Amiri"/>
          <w:color w:val="111111"/>
          <w:sz w:val="28"/>
          <w:sz w:val="28"/>
          <w:szCs w:val="28"/>
          <w:rtl w:val="true"/>
          <w:lang w:bidi="ar-SA"/>
        </w:rPr>
        <w:t>فتَنِ دَاسَتْهُمْ بِأَخْفافِهَا، وَوَطِئَتْهُمْ بأَخْلافِهَا، وَقامَتْ عَلى سَنَابِكِهَا، فَهُمْ فِيهَا تَائِهُونَ حَائِرُونَ جَاهِلُونَ مَفْتُونُونَ، فِي خَيْرٍ دَارٍ، وَشَرِّ جيرَانِ، نَوْمُهُمْ سُهُودٌ، وَكُحْلُهُمْ دُمُوعٌ، بِأَرْض عَالِمهَا مُلْجَمٌ، وَجَاهِلُها مُكْرَم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ومخاطر الأمر حينما تشرع الفتن لتدمر البناء الاجتماعي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وَوَطِئَتْهُمْ بأظلافِهَا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وتخرق اليقين بالاختلاف المشتت لوحدة الناس بتشتت وحدة الرأي، فلم يكن إلا ضيق المخرج، وهو ما يُصطلح عليه في عالمنا اليوم، الوصول إلى عنق الزجاجة والنفق المظلم بلا بصيص النور وبلا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يدلل على ظهور وتهديدات المشكلات والأزمات والمخاطر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لها من مضامين تجمع بين بيان التياه والحيرة والجهل والفتنة، وأعظم المخاطر المدمّرة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بمحرك الفساد المهدد للقيم والأخلاقيات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وهو مما يدخل ضمن معالجات علم الاجتماع التربوي والمعرفي، والدليل حينما يكون الثقل الأكبر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عالمها مُلْجَمٌ، وَجَاهِلُها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يعني مؤشر عصيان الله سبحانه وتعالى في شريعته، الخلل في المنظومة الاجتماعية، والخلل في العقل الجمعي، والخلل في منظومة الثقافة والفكر، ومنه عن طريق الجهل باستراتيجيات القيم والأخلاقيات والمنافع، وفقدان توازن النظام أو النظم الاجتماعية، فكان نتائجه السلوك الجمعي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 فَسَلَكُوا مَسَالِكَهُ، وَوَرَدُّوا مَنَاهِلَهُ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والطاعة هي الامتثال من غير امتناع، واتباع الأمر من غير إكراه، وبهذا تبدأ المخاطر وتأثيراتها على البناء الاجتماعي والعلاقات الاجتماعية واتجاهاتها، والأخطر حيتما تلتقي هذه القوى المنحرفة في بيئة موبوءة لتكون مجتمع تتفشى فيه الأمراض الاجتماعية، وتهدر وتضيع عندها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مما يمثل هدر كل الطاقات الإنسانية، ومن مخاطره تظهر في حيثيات وبيان علم الاجتماع السياسي، وتهديد أمن المجتمع ومستقبل البلاد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لِوَاؤُهُ، فِي فِتَنِ دَاسَتْهُمْ بأَخْفافِهَا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مما يظهر انحدار المجتمعات عندما تأخذ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هدر الحقوق وتفشي الظلم وتهديد الحضارات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مما يمثل صراع القوى وانتصار الظالم، وجولته في سفك الدماء وهتك الأعراض والانسياق وراء قانون بقاء الأقوى مهما كان التجاهه وميوله الأخلاقي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يمثله الآلة ومستويات ما تقوم عليه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الأخلاقيات، وما تحمله وما يحيط بها من مخاطر</w:t>
      </w:r>
    </w:p>
    <w:p>
      <w:pPr>
        <w:pStyle w:val="BookText"/>
        <w:rPr/>
      </w:pPr>
      <w:r>
        <w:rPr>
          <w:rFonts w:ascii="Amiri" w:hAnsi="Amiri" w:eastAsia="Amiri" w:cs="Amiri"/>
          <w:color w:val="111111"/>
          <w:sz w:val="28"/>
          <w:sz w:val="28"/>
          <w:szCs w:val="28"/>
          <w:rtl w:val="true"/>
          <w:lang w:bidi="ar-SA"/>
        </w:rPr>
        <w:t xml:space="preserve">والنتيجة الحتمية القائمة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تَائِهُونَ حَائِرُونَ جَاهِلُونَ مَفْتُونُونَ، فِي خَيْرِ دَارٍ، وَشَرٌ 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ومركب المخاطر والتهديدات لمستقبل المجتمع ووحدته، والمتجسد في ضبابية الصورة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سبق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والمحتوى الاجتماعي وظواهره، والهيئة المشتركة التي تأخذها المجتمعات لطبيعة ومستوى العلاقات والبناء الاجتماعي، المتقاطع مع المبادئ والقيم والأخلاق، ومستوى ما يخالف وحدة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اجتمع الناس أو المجتمع على الباطل والمنحرف من الأمور، واتفاقهم عليه، لذا حينما يظهر الحق ويعود بعضهم أو المجاميع منهم، يتفرق المجتمع، لتتعدد الطوائف والمذاهب، ويكون الشقاق والصراع والضحايا وسفك الدماء وهدر وضياع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البعض في حيرتهم واجمين في ظل جهلهم وما يتكشف أمام أعينهم، وما يجهر القول أمام عقولهم ورشدهم، وحينها الاتجاه للعودة إلى سلامة التفكير الجمعي السليم، والعودة إلى الالتقاء من جديد، لكن موقفها الجمعي هنا على الحق والخير والمحبة لبناء الإنسان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 فإن صورة المجتمع ونظامه، كان قبل الإسلام كشريعة الغاب، يأكل القوي الضعيف، وياكل الباطل بعضه بعضاً، وحتى وصل بهم الغزو بين الجوار من القبائل والأخوة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يمنع من أن يكون هناك العدل والحق ينشط في زوايا الحياة الضيقة، وله أنصاره المحدودي القوة والإرادة، لكن الغالب والراسخ، طغيان الظلم والباطل والصراع والتفكك والأمراض الاجتماعية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هذه الأجواء، لابد من الظهور والدعوة لانبثاق فكر يهتم بتوظيف الأبعاد الإنسانية والأخلاقية وسلطة الشريعة والقانون، ولإزاحة الظلم والظلمة عن صدور الناس، ومنها ما يتجه ببث مكارم الأخلاق، ومنه ما يكون بعقائد واتجاهات دينية –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انبثاق الفكر الإسلامي، إلا العلامة الفارقة والواضحة والمنقذة من قسوة الظلام والضلال الأليم والعبودية، وما اتجه بتوجيهاته للأخذ باتجاه بناء وحدة المجتمعات الإنسانية، والحيلولة دون ما يُفرّق ويخلق الخلل ومرض التفكك الاجتماعي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تقدّم من القول، هو إشارة لما يتطلب دراسته بشكل موسع وشامل، ضمن مقتضى ما يحتاجه الناس أو المجتمعات</w:t>
      </w:r>
      <w:r>
        <w:rPr>
          <w:rFonts w:eastAsia="Amiri" w:cs="Amiri" w:ascii="Amiri" w:hAnsi="Amiri"/>
          <w:color w:val="111111"/>
          <w:sz w:val="28"/>
          <w:szCs w:val="28"/>
          <w:rtl w:val="true"/>
          <w:lang w:bidi="ar-SA"/>
        </w:rPr>
        <w:t xml:space="preserve">.. </w:t>
      </w:r>
      <w:bookmarkStart w:id="47" w:name="pg19198_214515"/>
    </w:p>
    <w:p>
      <w:pPr>
        <w:pStyle w:val="Heading3"/>
        <w:numPr>
          <w:ilvl w:val="2"/>
          <w:numId w:val="1"/>
        </w:numPr>
        <w:rPr/>
      </w:pPr>
      <w:bookmarkStart w:id="48" w:name="__RefHeading___Toc16901474_1280447820"/>
      <w:bookmarkStart w:id="49" w:name="_Toc17"/>
      <w:bookmarkEnd w:id="47"/>
      <w:bookmarkEnd w:id="48"/>
      <w:r>
        <w:rPr>
          <w:rtl w:val="true"/>
        </w:rPr>
        <w:t xml:space="preserve">المبحث الثاني </w:t>
      </w:r>
      <w:r>
        <w:rPr>
          <w:rtl w:val="true"/>
        </w:rPr>
        <w:t xml:space="preserve">: </w:t>
      </w:r>
      <w:r>
        <w:rPr>
          <w:rtl w:val="true"/>
        </w:rPr>
        <w:t>الحياة الاجتماعية عند وبعد انتشار الإسلام</w:t>
      </w:r>
      <w:bookmarkEnd w:id="49"/>
    </w:p>
    <w:p>
      <w:pPr>
        <w:pStyle w:val="BookText"/>
        <w:rPr/>
      </w:pPr>
      <w:r>
        <w:rPr>
          <w:rFonts w:ascii="Amiri" w:hAnsi="Amiri" w:eastAsia="Amiri" w:cs="Amiri"/>
          <w:color w:val="111111"/>
          <w:sz w:val="28"/>
          <w:sz w:val="28"/>
          <w:szCs w:val="28"/>
          <w:rtl w:val="true"/>
          <w:lang w:bidi="ar-SA"/>
        </w:rPr>
        <w:t xml:space="preserve">بعد الومضة الخاطفة والمركزة، لما جاء في نهج البلاغة بخصوص الحياة التي كان يحياها المجتمع قبل انبثاق الإسلام، وضرورة استكمال الدراسة لما بعد ظهور الإسلام، ولحتمية ظهور فكر قويم يقوم ويسهم في تغيير وتحديث وإصلاح </w:t>
      </w:r>
      <w:r>
        <w:rPr>
          <w:rFonts w:eastAsia="Times New Roman" w:cs="Times New Roman" w:ascii="Times New Roman" w:hAnsi="Times New Roman"/>
          <w:color w:val="111111"/>
          <w:sz w:val="28"/>
          <w:szCs w:val="28"/>
          <w:lang w:val="en-US" w:bidi="en-US"/>
        </w:rPr>
        <w:t>Refarim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مسيرة المجتمعات من الانحراف </w:t>
      </w:r>
      <w:r>
        <w:rPr>
          <w:rFonts w:eastAsia="Times New Roman" w:cs="Times New Roman" w:ascii="Times New Roman" w:hAnsi="Times New Roman"/>
          <w:color w:val="111111"/>
          <w:sz w:val="28"/>
          <w:szCs w:val="28"/>
          <w:lang w:val="en-US" w:bidi="en-US"/>
        </w:rPr>
        <w:t>Deviance</w:t>
      </w:r>
      <w:r>
        <w:rPr>
          <w:rFonts w:ascii="Amiri" w:hAnsi="Amiri" w:eastAsia="Amiri" w:cs="Amiri"/>
          <w:color w:val="111111"/>
          <w:sz w:val="28"/>
          <w:sz w:val="28"/>
          <w:szCs w:val="28"/>
          <w:rtl w:val="true"/>
          <w:lang w:bidi="ar-SA"/>
        </w:rPr>
        <w:t>، كان الأمر الملح لإنهاء الاضطرابات والصراعات ومضاعفاتها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 الإسلامي المتمثل الموجه له الشرع الإلهي، وما أنزل من الرحمة الإلهية، وقد ابتعث الدين لتحمُّل هذه المهمّة العظيمة، واستنهاض كل جوانب الحياة الإنسانية والأخلاقية ؛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المادية ورغم الصراع </w:t>
      </w:r>
      <w:r>
        <w:rPr>
          <w:rFonts w:eastAsia="Times New Roman" w:cs="Times New Roman" w:ascii="Times New Roman" w:hAnsi="Times New Roman"/>
          <w:color w:val="111111"/>
          <w:sz w:val="28"/>
          <w:szCs w:val="28"/>
          <w:lang w:val="en-US" w:bidi="en-US"/>
        </w:rPr>
        <w:t>Conflict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النور والظلام بكل اتجاهاته، لكن التغيير، ومنه ما أحدثه الفكر الجديد من الوعي الاجتماعي والسلوكي لإزالة مساوئ ومنحرف الأخلاق، والحيلولة دون أن تعود لإرباك مسيرة المجتمع، والاتجاه بتشريع كل ما يحققه من تنمية وترسيخ مكارم الأخلاق في دواخل النفوس الإنسانية، وما يتطلب من أخذه الحيز الواسع لحياة المجتمع وعقولهم الفردية والجماعية، رغم التفاوت في الاستعدادات والاستيعابات والتجاوب المتواصل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ويدوّن لنا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ولحظة انبثاق الفكر المنور وما امتد بالتحولات النوعية، بأدق الصور الفكرية الإنسانية وأعمقها إحساساً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وَجَمَعَ عَلَى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نَشَرَتِ النِّعْمَةُ عَلَيْهِمْ جَنَاحَ كَرَامَتِهَا، وَأَسَالَتْ لَهُمْ جَدَاوِلَ نَعِيمِهَا، وَالْتَفْتِ الله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ذرَى </w:t>
      </w:r>
    </w:p>
    <w:p>
      <w:pPr>
        <w:pStyle w:val="BookText"/>
        <w:rPr/>
      </w:pPr>
      <w:r>
        <w:rPr>
          <w:rFonts w:ascii="Amiri" w:hAnsi="Amiri" w:eastAsia="Amiri" w:cs="Amiri"/>
          <w:color w:val="111111"/>
          <w:sz w:val="28"/>
          <w:sz w:val="28"/>
          <w:szCs w:val="28"/>
          <w:rtl w:val="true"/>
          <w:lang w:bidi="ar-SA"/>
        </w:rPr>
        <w:t xml:space="preserve">مُلكِ ثابت، فَهُمْ حُكّامٌ عَلى العَالَمِينَ، وَمُلُوكٌ فِي أَطرَافِ الأَرَضِينَ، يَمْلِكُونَ الأُمُورَ عَلَى مَنْ كَانَ يَمْلِكُهَا عَلَيْهِمْ، 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وَلا تُقْرَعُ لَهُمْ صفاة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نغفل عن محتوى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 الواسعة التي تشمل النّعم الفكرية المحققة لأقوم سبل الحياة التربوية والتعليمية والمعرفية من جهة، وتكاملها عند الجوانب التنموية والتغيرات والتطورات الاجتماعية والثقافية والاقتصادية، ومنه ما تتضمنه نعمة الأمن والأمان والصحة، إلا المتجه المحقق للبناء الاجتماعي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وانتظام الحياة السوية وتوازنها، ظهرت عند انتشار الإسلام، وعنده تم إعاد هندسة الحياة بشكلها العقلاني المتنامي والحضاري، والاتجاه نحو مدنية المجتمع، وهو ما نتحققه في دراسة مستقلة إن شاء الله تعالى، والذي يظهر في جانب من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نَشَرَتِ النِّعْمَةُ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مما يشمل كل ما تحمله إنسانية الحضارة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وَأَسَالَتْ لَهُمْ 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ما يشمل التنمية المستدامة، ومنها التنمية الاجتماعية والاقتصادية واستثمار المعلومات والعلوم والمعارف إلى جانب الموارد الطبيعية وحمايتها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الملّة بهمْ 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يمثل العمق الإستراتيجي وتواصله الاستثماري وعوائده المنظورة وغير المنظورة، ودعمها للنظم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ونتائجها ومنها ما يتعلق بالجوانب 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نِعْمَتِهَا 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يأخذ المضامين والاتجاهات الاقتصادية –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ما يشمل على سلامة التوزيع وانسيابيته، والرفاهية الاقتصادية والاجتماعية والحضارية، ومنه ما يدخل ضمن الأمن الاجتماعي وأمن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 الاتجاه صوب هندسة الحضارة الإسلامية الرفيعة، ومنها بناء استقلالية وبلورة وتكاملية شخصيتهم، وما تشمله من بناء شخصية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تَرَبَّعَتِ الأمُورُ بهم، فِي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الدولة وتكاملية سلطاتها التشريعية ؛ كما هو في سن القوانيين واللوائح، والقضائية ؛ كما هو ما يتعلق بنشر العدل وإحقاق الحق، والتنفيذية ؛ ومما يتطلبه من وضع الخطط واتخاذ القرارات بكل أشكالها والوصول إلى تحقيق الأهداف من خلال مؤسساتها وأنشطتها، وفاعلية ما يُكامل هذه السلطات، وجميعها وغيرها مما يصب في قضايا المجتمع والحياة الاجتماعية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هو متعلق بهذا الجانب، الأمن والأمان للفرد والمجتمع، وسلامة وصون حقوقهم بالمساواة والعدالة والانتماء للأرض والمواطنة، ومكانة سياسية دراية مؤثرة في القرار الدولي والعلاقات الدولية ببركة الإسلام ورسالته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يتضمنه، كونهم ملتقى النعم والحضارات والحياة الكريمة، وسلامة وانسيابية التنمية والتطور ومنه معرفة كيفية استثمار رأس المال المعرفي والعلمي، وبأقصى استثمار الجانب الدولي ؛ الريادي والقيادي، وما ياخذ طريقه للاهتمام بالمجتمع وتنميته المستقبلية، وحمايته في ظل دولة عظمى ثابتة ومستقرة بكل اتجاهاتها ودستورها الإسلامي البالغ التأثير، وفي أجواء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 مُلْكِ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توجهت موارد الخيرات والنعم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ترسيخ وإدامة حيثيات آثار الرسالة الإسلامية وانتشارها على مستوى العالمي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يتضمن، كونهم وصلوا لمكانة القطب المحرك للعالم والدينامي أو الحركي بإنجازاته المستدامة، وفاعليتهم في الاتجاه البنائي والحركي للحياة وهندستها الحضارية، المتصلة بعامل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 مُلْكِ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وصولهم لعالمية الملك والسياسة، حتى لو افترضنا كان ذلك ضمن الحدود الإقليمية وبالاتجاه المدروس والصحيح، وأخذ موقعهم العالمي المؤثر بنتاجاتهم الفكرية والمعرفية القيادية والريادية، فكيف وهم ببركة 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دُرَى مُلْكِ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مما يدخل ضمن العلوم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الفاعل بإنتاجاته ونتاجاته، وتأثيرهم على وضع السياسات والاستراتيجيات العالمية، وإن شاء الله هناك وقفة تحليلية أوسع في كتاب مستقل يتعلق ؛ بالعلوم السياسية في نهج البلاغة</w:t>
      </w:r>
    </w:p>
    <w:p>
      <w:pPr>
        <w:pStyle w:val="BookText"/>
        <w:rPr/>
      </w:pPr>
      <w:r>
        <w:rPr>
          <w:rFonts w:ascii="Amiri" w:hAnsi="Amiri" w:eastAsia="Amiri" w:cs="Amiri"/>
          <w:color w:val="111111"/>
          <w:sz w:val="28"/>
          <w:sz w:val="28"/>
          <w:szCs w:val="28"/>
          <w:rtl w:val="true"/>
          <w:lang w:bidi="ar-SA"/>
        </w:rPr>
        <w:t>وبقوّة ما امتلكوه من الفكر الإسلامي والعلمي والمعرفي، والخبرة والتجربة في المناحي الشريعة والتشريع، ومنه المناحي الفقهية ؛ السياسية والإدارية والقيادية والتنفيذية والاقتصادية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أصبحوا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مضمون امتلاك الإرادة الحرة الوطنية وعالمية القيادة السياسية والاقتصادية، والاتجاه بأخذ المجتمع الإسلامي مكانته الحقيقية المؤثرة في القيادة والريادة، والمسك بزمام مقدراتهم الاقتصادية وبناء قوة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يعني بالمفهوم الحديث، أصبحوا أصحاب قرار وطني ودولي مؤثر في المنظومة العالمية بل يقودوها بفضل الإسلام، فكما كانوا </w:t>
      </w:r>
    </w:p>
    <w:p>
      <w:pPr>
        <w:pStyle w:val="BookText"/>
        <w:rPr/>
      </w:pPr>
      <w:r>
        <w:rPr>
          <w:rFonts w:ascii="Amiri" w:hAnsi="Amiri" w:eastAsia="Amiri" w:cs="Amiri"/>
          <w:color w:val="111111"/>
          <w:sz w:val="28"/>
          <w:sz w:val="28"/>
          <w:szCs w:val="28"/>
          <w:rtl w:val="true"/>
          <w:lang w:bidi="ar-SA"/>
        </w:rPr>
        <w:t xml:space="preserve">يُقادون، أصبح زمام أمورهم بيدهم، وهم يقودوا العالم بثقلهم الاستراتيجي العلمي والمعرفي واتجاهات النظم الإسلامية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وما يدعم مواقفهم كقوة متصدّرة ولها عمقها الإستراتيجي داخل المنظومة العالمية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تُغْمَزُ لَهُمْ قَنَاةٌ، وَلا تُقْرَعَ لَهُمْ 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يتضمنه، أن لهم كيانهم المستقل والمتكامل والمؤثر والبارز بين شعوب الأرض، لا يمكن إغفاله، ولا يمكن الاستهانة به، وهو مما يُدلل على اتجاه المجتمع الإسلامي آن ذاك، نحو بناء قوة الشخصية الإسلامية الحضارية المتميزة والمتماسك، والبناء الفعلي المؤثر في داخل نظمها الاجتماعية، وله الوقع الفاعل في المحيط الخارجي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وَبَلّغَ رِسَالَاتِ رَبِّهِ، فَلَمَّ اللَّهُ بِهِ الصَّدْعَ، وَرَتَقَ بِهِ الفَتْقَ، وَأَلّفَ بِهِ الشَّمْلَ بين ذوي الأَرْحَامِ، بَعْدَ العَدَاوَةِ الوَاغِرَةِ فِي الصُّدُورِ، وَالصَّغَائِنِ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وبالهدي البلاغ الإسلامي، بلغ الرفعة الاجتماعية العظيمة ومنها المتمثلة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الله بهِ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ويبرز تأثير الرسالة الإسلامية وشخصية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شخصية الأمة الإسلامية وتماسكها ووحدتها ككيان اجتماعي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وَرَتَقَ بِهِ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إلحام الفتق وإصلاحه، والرَّتق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الفتق، وهنا مما يتضمن، ما حققته الشريعة الإسلامية ونظمها من النّعم الواسعة، وينظمها تم معالجة الفجوات الواسعة المفرقة للأمة أو الناس أو المجتمع، وما تم معالجة مشاكلها لتكون كتلة واحدة متماسكة، فإدارتها ومعالجتها للأزمات والمشاكل وما وضعت لها من حلول ناجعة، مما حققت بانسيابية العلاقات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وبها تم تحقيق وحدتها، وبذلك مما تتضمنه المعالجات في مجال علم الاجتماع، وعلم الاجتماع السياسي والنفسي والتنظيمي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بِهِ الشَّمَلَ بَيْنَ ذَوِي الأَرْحَامِ، بَعْدَ العَدَاوَةِ الوَاخِرَةِ فِي الصُّدُورِ، وَالضَّغَائِنِ القَادِحَةِ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منهاج الرسالة السمحاء، أن اهتمت بتنظيم العلاقات الاجتماعية والإنسانية، ومعالجة البناء الطبقي والقبائلي، ومنه ما تحقق لتوجيه القلوب على المحبة والتآلف، بعد أن كانت الأمة متفرقة القلوب والسلوك، ومشغولة بأزماتها ومشاكلها، وامتد ذلك حتى بين ذوي الأرحام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الدعم والدعامة العظيمة، هي أوامر وتوجيهات الشريعة الإسلامية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وَبَلْغَ رِسالاتِ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وصدع أي جهر ؛ بإعلان كرامة الإنسان بالإسلام، وما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 الخالق عز وجل لبناء شخصية الإنسان في ظل الكرامة وحمايتها بالنظم الحياتية، ومنها 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نغفل ما كانت عليها الحقبة السابقة لانبثاق نور الإسلام، وما واكب جانب من العصر النبوي الشريف، وبها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أَحَدٌ مِنَ العَرَب يَقْرَأ كتاباً، وَلا يَدَّعِي نُبُوَّةً وَلا وَحْياً، فَقَاتَلَ بمَنْ أَطَاعَهُ مَنْ عَصَاهُ، يَسُوقُهُمْ إلى 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وَيُبَادِرُ بهِمْ السَّاعَةَ أَنْ تَنْزِلَ بِهِمْ، يَحْسِرُ الحَسِيرُ، وَيَقِفُ الكَسِيرُ، فَيُقِيمُ عَلَيْهِ حَتَّى يُلْحِقَهُ غَايَتَهُ، إِلا هَالِكاً لا خَيْرَ فِيهِ، حَتَّى أَرَاهُمْ مَنْجَاتَهُمْ وَبَوَّأهُمْ مَحَلَّتَهُمْ، فَاسْتَدَارَتْ رَحَاهُمْ، وَاسْتَقَامَتْ قَنَاتُهُمْ، وَايْمُ اللهِ، لَقَدْ كُنْتُ مِنْ سَاقَتِهَا حَتَّى تَوَلَّتْ بحَذَافِيرهَا، وَاسْتَوْسَقَتْ فِي قِيَادِهَا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ونقطة التحول الاجتماعي والحد الفيصل، والاتجاه بالمجتمع نحو بناء الدولة، بالعدالة والحق والأمن وبناء الكيان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حينما اقتضى الأمر للدفاع عن وجود الإنسان والإنسانية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والقتال يشمل على أمور عديدة، منها عسكرية، وفكرية وعقائدية، ونفسية وسلوكية، وعموم العبادات والمعاملات والقيم والأخلاقيات، والدليل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يَسُوقُهُمْ إلى مَنْجَاتِهِمْ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أَرَاهُمْ مَنْجَاتَهُمْ وَبَوَّاهُمْ مَحَلَّتَهُمْ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البناء الإنساني ؛ بالنظم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الحضارية وبناء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غايات وأهداف متعددة لبعثته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والهدى الإسلامي، كما يوضحه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بِالحَقِّ لِيُخْرِجَ عِبَادَهُ مِنْ عِبَادَةِ الْأَوْثَانِ إلى عِبَادَتِهِ، وَمِنْ طَاعَةِ الشَّيْطَان إلى طَاعَتِهِ، يَقُرْآن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 وَكَيْفَ مَحَقَ مَنْ مَحَقَ بِالمَثَلاتِ، وَاحْتصَدَ مَن احْتَصَدَ بِالثَّقَمَاتِ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يظهر وضوح ما تحقق من إعادة هنسة النظام الحياتي، وإعادة هندسة فكر الإنسان، والحياة الاجتماعية، ومنها التحول من اللاعقلانية إلى العقلانية، ومن الظلام والضلال إلى النور والهداية، </w:t>
      </w:r>
    </w:p>
    <w:p>
      <w:pPr>
        <w:pStyle w:val="BookText"/>
        <w:rPr/>
      </w:pPr>
      <w:r>
        <w:rPr>
          <w:rFonts w:ascii="Amiri" w:hAnsi="Amiri" w:eastAsia="Amiri" w:cs="Amiri"/>
          <w:color w:val="111111"/>
          <w:sz w:val="28"/>
          <w:sz w:val="28"/>
          <w:szCs w:val="28"/>
          <w:rtl w:val="true"/>
          <w:lang w:bidi="ar-SA"/>
        </w:rPr>
        <w:t xml:space="preserve">وذلك كان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يَقُرْآن قَدْ بَيْنَهُ وَأَحْكَمَهُ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جعل لنظم اجتماعية وتطلع فكري ينعم بنقاوته وصفاء مناخه الناس أو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فكانت وحدة كيانهم تنبع من وحدانية التوجه والتوجيه لوحدانية الخالق، والبناء الأخلاقي المتميز به الإسلام، لبناء شخصية المجتمع بالقيم الواضحة المعالم،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يقُرْآن قَدْ بَيْنَهُ وأَحْكَمَهُ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أَضَاءَتْ بهِ البلادُ بَعْدَ الضَّلالَةِ المُظْلِمَةِ، وَالجَهَالَةِ الغَالِبَةِ، وَالجَفْوَةِ الخَافِيَةِ ؛ وَالنَّاسُ يَسْتَحِلُونَ الحَرِيمَ، وَيَسْتَذِلُونَ الحَكِيمَ؛ يَحْيَوْنَ عَلى فَتْرَةٍ، وَيَمُوتُونَ عَلى كَفْرَةِ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والعبادة والطاعة، الزمام الذي توجهه التشريعات الإسلامية، وركنها الداعم والدستور القائم متمثل بالقرآن الكريم، والمنطلق من وحدانية الخالق عز وجل ؛ كمبدأ وقاعدة عامة، وتحدي الظلمة والجهالة والجفوة، ومنه يعني مدى التركيز على الوعي، والوعي الثقافي الاجتماعي، وقيام بناء المؤسسات التربوية والتعليمية، وبناء رابطة المحبة والألفة الاجتماعية وإرساء 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فضائل نِعم الخالق عز وجل بالإسلام على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أن 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 وَكَلِمَةُ الإخلاص فَإِنَّهَا الفِطْرَةُ ؛ وَإِقَامُ الصَّلاةِ فَإِنَّهَا اللهُ، وَإِيتَاءُ الزَّكَاةِ فَإِنَّهَا فَرِيضَةٌ وَاحِبَةٌ ؛ وَصَوْمُ شَهْرِ رَمَضَانَ فَإِنَّهُ جُنَّةٌ مِنَ العِقَابِ ؛ وَحَجُّ البَيْتِ وَاعْتِمَارُهُ فَإِنَّهُمَا يَنْفِيَان الفَقْرَ وَيَرْحَضَانِ الذُّنْبَ ؛ وَصِلَةُ الرَّحِمِ فَإِنَّهَا مثْرَاةٌ فِي المَالِ، وَمَنْسَأَةٌ فِي الأَجَلِ ؛ وَصَدَقَةُ السِّرِّ فَإِنَّهَا تُكَفِّرُ الخَطِيئَةَ ؛ وَصَدَقَةُ العَلانِيَةِ فَإِنَّهَا تَدْفَعُ مِيتَةَ السُّوءِ ؛ وَصَنَائِعُ المَعْرُوفِ فَإِنَّهَا تَقِي مَصَارِعَ الهَوَانِ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وحلقات هذه النظم المتواصلة والمستمرة من أخلاقيات وعبدات ومعاملات، ونظم وعلاقات اجتماعية هدفها تماسك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ولاسيما ما يتضمنه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فَإِنَّهَا مَثْرَاةٌ فِي المَالِ، وَمَنْسَأَةٌ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تفحصنا مضامينها، ولاسيما المضامين الاجتماعية، وبين صلة الرحم والتحفيز لأهم منبه ومحرك السلوك ألا وهو المال والعمر، وبين المثراة وامتداد الأجل، أمل في انتظام الحياة الاجتماعية، بوتيرتها الإنسانية المشفوعة بالرفاهية والعلاقات الحميدة، وهو هدف الإسلام لوحدة وتماسك المجتمع وتواده وتراحمه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وحتميتها بالخير تعود بكل أشكالها على النظم الاجتماعية الفاعلة بانسيابية الأداء وما يُحققه الجانب المادي في الجوانب المنظورة وغير المنظورة، ومنه في علاجات أزمات ومشاكل المجتمع، كما هو عليه بين سر الصدقة </w:t>
      </w:r>
    </w:p>
    <w:p>
      <w:pPr>
        <w:pStyle w:val="BookText"/>
        <w:rPr/>
      </w:pPr>
      <w:r>
        <w:rPr>
          <w:rFonts w:ascii="Amiri" w:hAnsi="Amiri" w:eastAsia="Amiri" w:cs="Amiri"/>
          <w:color w:val="111111"/>
          <w:sz w:val="28"/>
          <w:sz w:val="28"/>
          <w:szCs w:val="28"/>
          <w:rtl w:val="true"/>
          <w:lang w:bidi="ar-SA"/>
        </w:rPr>
        <w:t>والابتعاد عن ما يُرائي الناس من جهة وما يذل به الأخ في الإسلام أو النظير في الخلق، ورفعة العلاقات الإنسانية وتربيض النفس على امتلاكها عند المقدرة وعند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العَلانِيَةِ فَإِنَّهَا تَدْفَعُ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شكل آخر لتربيض النفس – الإنسان على العطاء وأخلاقيات العطاء المادي والمعنوي، وحوافزها وآثارها المتنوعة والإنسانية، المنظورة وغير المنظورة، فكما تكون الصدقة في الأموال، كذلك تكون في الكلمة الطيبة والعلاقات الإنسانية والإسهام في الدعم غير المادي والنفسي، وحتى قد تصل إلى النظرة الرحومة المتعاطفة مع المحتاج، وعدم استصغاره، وعدم إذلاله عند الحاجة، والابتعاد عن كل أشكال ما يجر عليه الأذى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صنائع المعروف، إلا العمق المعالج للفجوات بين الناس، ولاسيما عندما يكون دقة أداء عمل المعروف إلى أهله، لينتج قوة إضافية للمجتمع وعلاقاته، والعون على تواصل واستمرارية الخير والعطاء، وهو ما يحقق تماسك المجتمع وتضامنه وتكافله عند الحاجة والأزمات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جانب من فلسفة النظام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النظام الاجتماعي الإسلامي العظيم الدال على عظمة باعثه ومبعوثه إلى البشرية التي لها السمع والفؤاد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 ما ما به من كنوز الدنيا والآخرة، فتقوم مسيرتها به، والخالق سبحانه وتعالى 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وَقَدَّمَهُ فِي الإِصْطِفَاءِ، فَرَتَقَ بِهِ الْمَفَاتِقَ، وَسَاوَرَ بِهِ الْمَغَالِبَ، وَذَلَّلَ بِهِ الصُّعُوبَةَ، وَسَهَّلَ بِهِ الحزونَةَ، 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وضمن تنقية مناخ البيئة، وما تتطلبه البيئة الاجتماعية من إعادة هندستها وتنظيمها، وذلك لحاجة المجتمع للنظم الاجتماعية القويمة والمقومة بنقي الفكر والتشريعات، كان ضرورة توجيه الرسالة الإلهية للناس ، 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عَلى حِينٍ فَتْرَة مِنَ الرُّسُلِ، وَطُولِ هَجْعَةٍ مِنَ الأُمَمِ، وَاعْتِزَامٍ مِنَ الفِتَنِ وَانتِشارِ مِنَ الأُمُورِ، وَتَلَظِّ مِنَ الْخُرُوبِ، وَالدُّنْيَا كَاسِفَةُ النُّورِ، ظَاهِرَةُ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اصْفِرَارٍ مِنْ وَرَقِهَا، وَإِيَاسٍ مِنْ ثَمَرِهَا، وَاغْوِرَارٍ مِنْ مَائِهَا، قَدْ دَرَسَتْ مَنَارُ الهُدَى، وَظَهَرَتْ أَعْلامُ الرَّدَى، فَهْيَ متَجَهَّمَةٌ لِأَهْلِهَا، عَابِسَةٌ فِي وَجْهِ طَالِبهَا، ثَمَرُهَا الفِتْنَةُ، وَطَعَامُهَا الجِيفَةُ، وَشُعَارُهَا الْخَوْفُ، وَدِثارُهَا السَّيْف</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وبالمحتوى التشريعي الإلهي العظيم والدقيق الموافق للجعل التكويني للمخلوقات، والمتوافق بانسيابيته والمتطابق بين التوصيف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الأجواء والمحتوى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 </w:t>
      </w:r>
    </w:p>
    <w:p>
      <w:pPr>
        <w:pStyle w:val="BookText"/>
        <w:rPr/>
      </w:pPr>
      <w:r>
        <w:rPr>
          <w:rFonts w:ascii="Amiri" w:hAnsi="Amiri" w:eastAsia="Amiri" w:cs="Amiri"/>
          <w:color w:val="111111"/>
          <w:sz w:val="28"/>
          <w:sz w:val="28"/>
          <w:szCs w:val="28"/>
          <w:rtl w:val="true"/>
          <w:lang w:bidi="ar-SA"/>
        </w:rPr>
        <w:t>المتوافق مع تلك الأجواء والوظائف والمهام والأدوار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لبناء كل ما هو داعم وقويم ومتكامل، ومنه العلاقات والأنشطة الاجتماعية، وبهذا وغيره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 وَمَوْعِظَةٍ شَافِيَةٍ، وَدَعْوَةٍ مُتلافِيَة، أظْهَرَ بِهِ الشَّرَائِعَ المَجْهُولَةَ، وَقَمَعَ بِهِ الْبَدَعَ الْمَدْخُولَةَ، وَبَيَّنَ بهِ الأَحْكامَ المَفْصُولَةَ، فَمَنْ يَبْتَغِ غَيْرَ الإسلام ديناً لتحقق شِقوتُهُ، وَتَنفَصِمْ عِرُوتُهُ، وَتَعْظُمْ كَبُوتَهُ، وَيَكُن مابه إلى الحزن الطويل وَالعَذَابِ الوَبيلِ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يعود به إلى الجاهلية التي تفقد الأمم إنسانياتها، أو الوثنية التي تعمي البصيرة وتهلكهم بتخبطهم في الظلمات، وما نعاصره اليوم في عالم ملؤه التناقضات والمبني في كل أنشطته على منظومة الصراعات، فالقوي يأكل الضعيف، والمنحرف يُشوِّه القويم، وما شاكله، ومخاطره تظهر ميدانيا بوضوح، خصوصاً في الدول المتقدّمة مادياتها الحضارية البراقة، والهالكة لحقيقة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ويتواصل البيان الرسالي للبناء الإنساني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 بِنَصْرِهِ، وَهَدَمَ أَرْكَانَ الضَّلالَةِ بِرُكْنهِ، وَسَقَى مَنْ عَطِشَ مِنْ حِيَاضِهِ، وَأَتاقَ الحَيَاضَ بِمَوَاتِحِهِ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 وأَتاق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ملاه، مَوَاتِح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ومنحى التغيير والتغير الاجتماعي في الإسلام، بدأ من التوحيد ووحدة الدين والمصدر والعقيدة والاتجاه ودستور الحياة، والابتعاد عن عبادة وثنية الذات ووثنية الآخر وعبادة الأصنام والضلالة وما شاكلها،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أَرْكَانَ الصَّلالَةِ بِرُكْنِهِ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دَعَائِمَهُ عَلى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لحماية وبناء الإنسان وبيئته وكل ما يُحيط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تغيب الحقائق والعلوم والمعارف والحكم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وبه تم جمع الماضي والحاضر والمستقبل، بكل ما تحتويه الإستراتيجيات، ومنها إستراتيجية التخطيط والتنمية والتطوير والتغير الاجتماعي، وما تبني بالنظم الاجتماعية، وما يدخل في مضامين النظام والتنظيم الاجتماعي، وهو من الفضائل العظيمة لنهج الإسلام، وما يترتب عليه بناء المجتمع الإنساني المتماسك والمتوازن، لكن يبقى العيب بالإنسان ونظرته القاصرة، وما يهدد كيانه بقصور نظرته واتباع خلاف ما ينفعه من عظيم الدستور الإلهي ومعجزته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النص المبارك بين ما ورد في القرآن الكريم من ؛ النباً، والخبر، والحكم، وما تضمنه العظيم في القول، بما فيه ما يخص المضامين الاجتماعية، وَفِي القُرْآن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النبا والماضي، والمخاطبة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بصوره التاريخية والآثارية، وآثارها الاجتماعية، وما يترتب عليه في البناء الاجتماعي المستقبلي على مستوى الفرد والمجتمع، والخطط والأدوار والتطورات والنمو الاجتماعي، والإفادة والانتفاع من الإيجابيات والسلبيات السلوكية الاجتماعية مع مراعاة الزمان والمكان والمواقف والإنسان والحضارة والثقافة وطبيعة التربية والآليات المتوافرة والمنظومات الفاعلة والقنوات الملائمة والسليمة، وما يتطلب من علاجات ووقايات إنسانية وبيئية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بين الخبر والمستقبل، للحماية من كل ما يُربك مسيرة الحياة، ومنها مسيرة المجتمع المستدامة، والدليل محتوى المخاطبة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كمجتمع وتنظيمات اجتماعية ومجتمعية، وبالتأكيد يشمل مضامينه كدولة وحكومة ومجتمع، للإفادة منها في جوانب تنفع كل الأطراف، وبالتالي تصب في نفع المجتمع وكيانه وطبيعة بناءه وتشريعاته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بين الحكم والحاضر وربما للمستقبل، ومنها منظومات السلطات التشريعة والقضائية والتنفيذية وما يُكاملها، وما يكون عليه هدفها ومحورها الإنسان ؛ كفرد ومجتمع، والمخاطب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كعلاقات وأدوار وتبادل أدوار، وأنشطة وقيم وأخلاقيات ومراكز وحقوق وواجبات ومهام ومسؤوليات، ومنه يعني كخطط وإلى جانبه صنع واتخاذ القرارات وتنفيذها وآثارها الآنية والمستقبلية، وبذات الوقت لا نغفل المحتوى والمستوى الردعي للحكم ؛ كردع العرف والتقاليد الاجتماعية والردع القانوني وردع الشرع الإلهي، وما يتقدمه ردع الشرع الإلهي الذي يبني بوعي ثقافته القويمة الرصينة، الرقيب والمانع من دواخل الفرد والجماعة، المانع والواقي من كل اتجاهات الرذيلة والخطيئة وكل ما يتجه نحو أذى الآخرين، وهو ما يستهدف الإسلام نشر ثقافته وعقائده الوقائية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 عِبَادَ اللهِ المُستَحْفَظِينَ عِلْمَهُ، يَصُونُونَ مَصُونَهُ، وَيُفَجِّرُونَ عُيُونَهُ، يَتَوَاصَلُونَ بالوِلايَةِ، ويتلاقون بالمحبة، ويتساقون بكأس رَوِيَّة، وَيَصْدُرُونَ برِيَّةٍ، لا تَشُوبُهُمُ الرَّيْبَةُ، وَلَا تُسْرِعُ فِيهِمُ الغِيبَةُ، عَلى ذلِكَ عَقَدَ خَلْقَهُمْ وَأَخْلاقَهُمْ، فَعَلَيْهِ يَتَحَابُونَ، وَبِهِ يَتَوَاصَلُونَ، فَكَانُوا كَتَفَاضُلِ البَذْرِ يُنتَقَى، فَيُوْحَدْ مِنْهُ وَيُلْقَى، قَدْ مَيَّزَهُ التَّخْلِيصُ وَهَذَّبَهُ التَّمْحِيصُ</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مدى التطابق بين الجعل التشريعي للرسالة السمحاء التي تستهدف بناء الحضارة والإنسان، والجعل التكويني للإنسان المؤهّل لتلك المهام التي تعود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عَقَدَ خَلْقَهُمْ وَأَخْلاقَهُمْ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وجانب من النص المبارك، يتجه صوبه كل مالتو مريم في علم الاجتماع المعاصر، واهتماماته في ثقافة الوعي ووعي الثقافة، فمثلاً ؛ كم ممن يحملون العلم، التغيير والبناء الاجتماعي، وما يترتب من وبالمقابل كم منهم مَنْ يستعمل ويُطبّق العلم في الحياة الاجتماعية، للانتفاع منه وبناء منهج للعلاقات والتماسك الاجتماعي، وما تحمله تلك العلاقات واستراتيجياتها من عمق الأخلاقيات ليصلوا إلى مرحلة سمو الكلمة فيما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 وَيَتَلاقَوْنَ بِالمَحَبَّةِ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عَقَدَ خَلْقَهُمْ وأخلاقهم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 المبارك، يمكن وضع مخطط توضيحي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14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7"/>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البناء الفكري والعلمي والاجتماعي في الإسلام</w:t>
      </w:r>
    </w:p>
    <w:p>
      <w:pPr>
        <w:pStyle w:val="BookText"/>
        <w:rPr/>
      </w:pPr>
      <w:r>
        <w:rPr>
          <w:rFonts w:ascii="Amiri" w:hAnsi="Amiri" w:eastAsia="Amiri" w:cs="Amiri"/>
          <w:color w:val="111111"/>
          <w:sz w:val="28"/>
          <w:sz w:val="28"/>
          <w:szCs w:val="28"/>
          <w:rtl w:val="true"/>
          <w:lang w:bidi="ar-SA"/>
        </w:rPr>
        <w:t xml:space="preserve">والبناء المعلوماتي والفكري الإسلامي للعلم، باتجاهاته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 يبدأ من المستحفظين المتصفين باكتسابه بالتعلم والتربية والتعليم، وحماية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يَصُوتُونَ مَصُونَهُ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والإبداع فيه، وتنميته واستثماره، وتطويره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يُفَجِّرُونَ 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ليظهر بالفقه والتشريعات والأخلاقيات الميدانية، وضمن تفاصيل أعمالهم وتواصل عطاء ثمارها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وأساسه ومنهجه ومنحاه البنائي الواضح ؛ وكما سبق ذكره من أنّ الجعل التكويني للإنسان المتمثل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والجعل التشريعي المتمثل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فالناتج عن المطابقة والتوافق بالجعل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ما تم انسجام وانسيابية 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خَلْقَهُمْ وَأَخْلاقَهُمْ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وأصبحوا عنده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في العمل يتوجب المحبة والتواصل من أجل البناء للوصول إلى المبتغى، وبذلك البناء السلوكي القويم يحقق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يَتَوَاصَلُونَ بالوِلايَةِ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وَيَتَلاقَوْنَ بالمحبة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وَيَتَسَاقَوْنَ بكأس 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ويَصْدُرُون 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لبناء المجتمع الإسلامي العلمي السليم السوي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تُسْرِعُ فيهم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بالصراع والحسد والتدمير للمجتمع العلمي والعملي للوصول إلى المبتغى، وهنا لابد من وقفه لما يحصل اليوم في عالمنا داخل الأوساط العلمية، لكسب وتعلم وتعليم العلم والتربية على موازين بناء خطرة ومادية ولا تعتني ولا تهتم بشكل مناسب بثقافة أخلاقيات العلم والعمل، وعندها يبدأ الصراع والحسد والأحقاد المريرة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جانب مما تقدّم وما يخص الدراسة وبما نستوعبه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ظهور الفكر الإسلامي، موجات من الانحدار الأخلاقي والسلوكي المنحرف، مما أدى إلى ظهور فجوات وخلل وانحرافات اجتماعية، وأدى بتعاقبها إلى الانحرافات والسلبيات الآخر، وخلق الصراعات والضحايا الفكرية والتصفيات الجسدية، للبشرية الفاقدة الجوانب مهمة وإستراتيجية من إنسانياتها، وبذا ظهرت فلسفة على خلفيات ذلك داخل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الاستسلام البشري لهذا الواقع المرير، الغالب عليه طابع قانون الغاب أو العنف، والأقوى هو ما يسود ويُعمل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الطليعة المقاومة للتغيير السلبي، بضرورة تواصل الوقوف بوجه مثل هذا التغيير التدميري، وبشتى الوسائل المتوافرة السلمية والسليمة، ودعم ما يحقق كل إيجابي في منظومة الحياة الاجتماعية والمناخ المناسب لذلك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خضم الصراعات المريرة ومخاطر العنف والمتناقضات العميقة والعقيمة، كان المجتمع بحاجة إلى الإنقاذ من هذا الانحدار، والحد لذلك المد الخطر من الصراعات، ما جاء به التوجيه الرسالي الإنقاذي للإنسانية، وضمن التشريعات الإلهية في الدين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محتوى الرسالة الإسلامية، النهوض بالمهام التغييرية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الإصلاحية الشاملة والواسعة والعميقة التي أزالت كل الحصون والأسوار لقوى الاضطهاد والظلم والظلام والقهر والاستبداد، وزوال ما يدعمهم ويدعم مصالحهم، والاتجاه بتحرير الإنسان من كل أشكال الاستعباد، مما أدى إلى تجمعها وتكالبها ضد الرسالة السماوية، والاتجاه نحو القضاء على مكتسباتها وأسسها، ومنها البناء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الحزم والقوة الإستثنائية المستمدة من التشريعات الإسلامية العقائدية، التي كشفت قبح الظلم والظالمين، وجعلت هناك ثقافة الوعي وكشف زيف ما كان عليه المجتمع من خرافات تجعله يستسلم للقوى الغاصبة لأبسط حقوق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الوصول لمرحلة توقف المجتمع عن مقاومة التغيير الإيجابي، لشعورهم بإنصاف حقوقهم المشروعة وما يترتب عليه من دفع عجلة تقدّم ونمو وتطور حياتهم الاجتماعية والاقتصادية، والتحوّل إلى الإسهام في التغيير والبناء التربوي –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الغفلة عن ظهور التيارات الدنيوية على الساحة الإسلامية، ولا يمكن إغفال العصبية القبلية ونعرتها، والعزة في الإثم، وروح الجمود والرفض وعدم الاستعداد وعدم الرغبة في التعاون وتكامل وتبادل الأدوار، ومنها الاجتماعية، وما تفعله من عرقلة التواصل والبناء الاجتماعي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أفرزت الحياة والبناء الإسلامي عن اتجاهات وتيارات مختلفة متمثلة في ؛ التيار الدنيوي، والتيار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والتيار الأخروي الزاهد عن الدنيا وملذاتها والبعيد عن الاتكالية على الغير، وبناءه القائم على العلم والعمل والوعي، المختلف عن التيار المنغلق والمتصوف والمنعزل عن الدنيا ويتجه بشكل وبآخر نحو الاتكالية في العيش والاعتماد في موردة المعاشي على الآخرين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تنامي التيارات والقوى، تبعاً لدعم القوى الداعمة لمراكزها السياسية والعسكرية والاجتماعية والاقتصادية، والتلاعب بالثقافة والأفكار والاستراتيجيات ومستوى التفاف القوى المتوافقة بمادياتها ومصالحها مع التيارات الدنيوية، لذا تم بناء الدولة القوية الداعمة لتنمية وتطوير اتجاهات المجتمع الدنيوية الحضارية، ويُخاطر من تعارض مع هذا الاتجاه، ولاسيما بعد خلافة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الخلافات والاختلافات الكبيرة، المتجهة بها مختلف التيارات، إلا إنها بشكل وبآخر، تتجه لوحدة الدولة ووحدة اتجاهاتها على توسيع رقعة الدولة الإسلامية ونشر الإسلام، وتوضح ذلك معالمه المستقبلية لبناء الدولة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ثقافة جاهلية فيما قبل الإسلام، ومنها النظرة الأسرية والاجتماعية للمرأة، وكونها في عرفهم أنها تجلب العار على قبيلتها عند أسرها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واجهه الإسلام عند ظهوره و انتشار، ونشر ثقافة احترام المرأة، مما جعل للمرأة مكانة متطابقة مع جعلها التكويني ؛ البيولوجي والنفسي والاجتماعي، بحيث لا تفقد صفتها الجميلة التي حباها الله سبحانه وتعالى بها، ومنه البناء الروحي والنفسي والفكري والعقائدي وتربية الأجيال، وما ارتهن مستقبل الأسرة والمجتمع الإسلامي بأداء واجبها الشرعي والاجتماعي، وما أعقبه من تنامي مكانة المرأة الرفيعة، وما ترتب عليه من الحقوق والواجبات والمسؤوليات داخل المجتمع الإسلامي وداخل الأسرة، مما جعل لها مكانتها وبصمتها الواضحة في بناء الأسرة، وما يترتب للأسرة عليه من مستقبل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وبشكل عام وخاص، وضع الإسلام النظام والتنظيم والمنظومات المؤسساتية للحياة، الحكومية وغير الحكومية، والاهتمام بالاتجاهات المدنية والتفاعل الحضاري المواكب للانفتاح على العالم والفتوحات، والاهتمام بالجوانب المادية وغير المادية والنفسية والبشرية وتنمية قدراتها لدعم بناء الدولة وقوتها، وقيام المجتمع بكل مكوناته، وبمختلف المتطلبات السياسية والاجتماعية والاقتصادية والتربوية والتعليمية والثقافية والحضارية</w:t>
      </w:r>
      <w:r>
        <w:rPr>
          <w:rFonts w:eastAsia="Amiri" w:cs="Amiri" w:ascii="Amiri" w:hAnsi="Amiri"/>
          <w:color w:val="111111"/>
          <w:sz w:val="28"/>
          <w:szCs w:val="28"/>
          <w:rtl w:val="true"/>
          <w:lang w:bidi="ar-SA"/>
        </w:rPr>
        <w:t xml:space="preserve">.. </w:t>
      </w:r>
      <w:bookmarkStart w:id="50" w:name="pg19198_214528"/>
    </w:p>
    <w:p>
      <w:pPr>
        <w:pStyle w:val="Heading2"/>
        <w:numPr>
          <w:ilvl w:val="1"/>
          <w:numId w:val="1"/>
        </w:numPr>
        <w:rPr/>
      </w:pPr>
      <w:bookmarkStart w:id="51" w:name="__RefHeading___Toc16901476_1280447820"/>
      <w:bookmarkStart w:id="52" w:name="_Toc18"/>
      <w:bookmarkEnd w:id="50"/>
      <w:bookmarkEnd w:id="51"/>
      <w:r>
        <w:rPr>
          <w:rtl w:val="true"/>
        </w:rPr>
        <w:t xml:space="preserve">الفصل الثالث </w:t>
      </w:r>
      <w:r>
        <w:rPr>
          <w:rtl w:val="true"/>
        </w:rPr>
        <w:t xml:space="preserve">: </w:t>
      </w:r>
      <w:r>
        <w:rPr>
          <w:rtl w:val="true"/>
        </w:rPr>
        <w:t>الحياة الدنيوية والأخروية وتأثيرهما على المجتمع</w:t>
      </w:r>
      <w:bookmarkEnd w:id="52"/>
    </w:p>
    <w:p>
      <w:pPr>
        <w:pStyle w:val="Heading3"/>
        <w:numPr>
          <w:ilvl w:val="2"/>
          <w:numId w:val="1"/>
        </w:numPr>
        <w:rPr/>
      </w:pPr>
      <w:bookmarkStart w:id="53" w:name="__RefHeading___Toc16901478_1280447820"/>
      <w:bookmarkStart w:id="54" w:name="_Toc19"/>
      <w:bookmarkEnd w:id="53"/>
      <w:r>
        <w:rPr>
          <w:rtl w:val="true"/>
        </w:rPr>
        <w:t>إشارة</w:t>
      </w:r>
      <w:r>
        <w:rPr>
          <w:rtl w:val="true"/>
        </w:rPr>
        <w:t>:</w:t>
      </w:r>
      <w:bookmarkEnd w:id="54"/>
    </w:p>
    <w:p>
      <w:pPr>
        <w:pStyle w:val="BookText"/>
        <w:rPr/>
      </w:pPr>
      <w:r>
        <w:rPr>
          <w:rFonts w:ascii="Amiri" w:hAnsi="Amiri" w:eastAsia="Amiri" w:cs="Amiri"/>
          <w:color w:val="111111"/>
          <w:sz w:val="28"/>
          <w:sz w:val="28"/>
          <w:szCs w:val="28"/>
          <w:rtl w:val="true"/>
          <w:lang w:bidi="ar-SA"/>
        </w:rPr>
        <w:t>جانب آخر يظهر أهميته لتنظيم الحياة الاجتماعية، والنظرة إليه بعمق وتفحص، وما يتطلبه من بناء فكري ونفسي وسلوكي ميداني، وانعكاساتها، ولاسيما المستقبلية منها ونتائجها، وما يتطلبه أن يكون الهدف والغاية، وما يتطلب في ضوءه أن يكون وسيلة، والنظر لمشروعية الوسائل، وما يترتب عليها من متطلبات القيم الإنسانية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الخالق عز وجل الحياة الدنيوية، دار ممر للإنسان ومنفذ الحياة مستقبلية أبقى وعظيمة الثواب والجزاء، لا يسلك اتجاهها في الدنيا ويتحسسها بالقرآن الكريم إلا من كان نقي الدواخل وقوي الإيمان والإقدام، ومَنْ لا تثني استقامة مسيرته الله تعالى بطيب الأعمال والنيات لومة لائم وحدود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آمَنُوا وَعَمِلُوا الصَّالِحَاتِ فَيُوَفِّيهِمْ أُجُورَهُمْ وَاللَّهُ لَا يُحِبُّ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وَالْآخِرَةِ وَكَانَ اللهُ سَمِيعًا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تفحصنا وتأملنا التأثير العميق لتلك الرؤى والحقائق النقلية والعقلية التعبدية في كل تفاصيل الأعمال، ومنه على نفسية وسلوكيات الفرد والمجتمع وحتى سلوكيات من تربع على قمة هرم الدولة التنظيمي، وما تخلفه، وما تخلفه من استقرار وطمأنينة وأمان، لرأينا أن لا بديل لاختيار السبيل القويم إلا </w:t>
      </w:r>
      <w:bookmarkStart w:id="55" w:name="pg19198_214529"/>
    </w:p>
    <w:p>
      <w:pPr>
        <w:pStyle w:val="BookText"/>
        <w:rPr/>
      </w:pPr>
      <w:bookmarkEnd w:id="55"/>
      <w:r>
        <w:rPr>
          <w:rFonts w:ascii="Amiri" w:hAnsi="Amiri" w:eastAsia="Amiri" w:cs="Amiri"/>
          <w:color w:val="111111"/>
          <w:sz w:val="28"/>
          <w:sz w:val="28"/>
          <w:szCs w:val="28"/>
          <w:rtl w:val="true"/>
          <w:lang w:bidi="ar-SA"/>
        </w:rPr>
        <w:t>باستيعاب ما قامت عليه الدنيا، ولو كان استيعاب جوانب من الحياة الدنيوية، وجوانب من الحياة الأخروية، لتستقيم الأفكار والنفوس واستقامة الاتجاهات والأعمال المختلفة، ومنه ما يتضمنه بدعم فقه العبادات والمعاملات والعلاقات المتنوعة والسياسات وسبيل تكاملية نظام تسيير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ويصبح من خلاله بالانفتاح والتطلعات والثمار المستدامة، باتجاه البناء والتماسك الاجتماعي الأعمق والاستراتيجي الأبعد بقواه وفرصه الممتدة، وبأرقى التعامل الإنساني، ولبناء أرقى حضارة حقيقية لا تقوّض بانتهاء الحياة الدنيوية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هذه النظرة، ستكون الدراسة مقتضبة برؤى نهج البلاغة والتطلعات العلمية الاجتماعية والأخلاقية الحديثة، وكالآتي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الأخروية والمجتمع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6901480_1280447820"/>
      <w:bookmarkStart w:id="57" w:name="_Toc20"/>
      <w:bookmarkEnd w:id="56"/>
      <w:r>
        <w:rPr>
          <w:rtl w:val="true"/>
        </w:rPr>
        <w:t>المبحث الأول</w:t>
      </w:r>
      <w:r>
        <w:rPr>
          <w:rtl w:val="true"/>
        </w:rPr>
        <w:t xml:space="preserve">: </w:t>
      </w:r>
      <w:r>
        <w:rPr>
          <w:rtl w:val="true"/>
        </w:rPr>
        <w:t>الحياة الدنيوية والمجتمع</w:t>
      </w:r>
      <w:bookmarkEnd w:id="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تأخذ الحياة الدنيوية أبعاد عديدة منها ؛ الأول يخص الفرد أو الإنسان، ومن خلال النبض الأول له حتى لحظة النبض الأخير، والثاني يخص الأسرة النووية المتمثلة بالأب والأم وما تلد الأم، من تكوينها حتى تكوين أسرة منبثقة منها بزواج أحد الذكور أو الإناث وبلورتها والانفصال أو الاستقلال عنها، وكل ما يخص دورة حياة الأسرة، والثالث يخص الجماعة أو الجماعات، وما تشمله من تكوينات ومكونات وسلوكيات، ودورة حياة هذه الجماعة أو الجماعات، والرابع ما يخص المجتمع بمكوناته واللحظة الأولى لوجوده بكل مكوناته العرقية والقومية والدينية والمذهبية والقبلية، وحضارته إلى آخر مطاف وجوده بنبض الحضارة الأخيرة أو نهاية انحدار الحضارة الأخير، أو ما يدخل ضمن دورة حياة المجتمع والحضارة،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والخامس ما يخص البيئة ومكوناتها من جهة، وتفاعلها مع مكوناتها من جهة أخرى، وتفاعلها واستثمارها بوجود الإنسان ؛ كفرد وجماعة ومجتمع، وتفاعلها واستثمارها بتفاعل الإنسان، والنتائج وآثارها ومخلفاتها الإيجابية والسلبية وتواصلها وإصلاحها وتحديثها المستدام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مدّ الْأَرْضَ وَجَعَلَ فِيهَا رَوَاسِيَ وَأَنْهَار وَمِنْ كُلِّ الثَّمَرَاتِ جَعَلَ فِيهَا زَوْجَيْنِ اثْنَيْنِ يُغْشِي اللَّيْلَ النَّهَارَ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الهندسة التشريعية والتكوينية المتكاملة، ومنها ما تدخل ضمن دورة الحياة الدنيوية الحضارية الرهينة بقوام الأمة ونبض فاعلياتها ومُضيّها في مسيرة الحياة كموارد بشرية مجتمعية، وأفول وقيام ونشوء حضارة، ومحورها الوعي الثقافي المتكافئ والرغبة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وثبات وجود الدولة بمؤسساتها الحكومية وغير الحكومية، والمستمدة قوتها ووجودها من وجود مجموع ما تقدّم ذكره، مع قدرات الإدارة والتنظيم المناسب ومكانتها وبناء سلطاتها التشريعية والقضائية والتنفيذية، ووجودها الأساسي والهامشي أو الثانوي، ومراحل دورة حياتها الفعلية أو تصاعد رُقيّها الحضاري والثقافي، وانحدارها بسبب مختلف العوامل المادية وغير المادية والنفسية والبشرية والمجتمعية، مع عدم إغفال قواها وعلاقاتها الداخلية وبين الأقاليم أو المدن التابعة لها، وعلاقاتها الخارجية بكل أشكالها وأبعادها وامتداداتها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وجود الإنسان من خلال النظرة الإسلامية وتوجيهاتها وتشريعاتها، بحسب ما يتضمنه القرآن الكريم والأحاديث النبوية الشريفة والأقوال المأثورة المباركة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بالإرادة الاختيارية، بعد وضع أمامه ثقافة الفكر القويم والتشريعات، وترغيبه بالوعي والإدراك واتباعه كمنهجاً، واجتنابه للفكر غير القويم لما له من آثار آنية ومستقبلية غير مرغوب فيها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والمبدأ الاختياري الموجه بنقي ووضوح الفكر والتوعية البالغة من خلال ما جاء في الذكر الحكيم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 وما يترتب عليه من آثار السلوكيات والأعمال الدنيوية – الأخروية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يتضح من دقة المنطق وبيان الفكر، إذا ما تطلعنا على جوانب مما ورد في نهج البلاغة حول وصف البيئة الدنيوية، ومنها التفكير الفلسفي المتجه بإثراء الفكر القويم والقيم الأخلاقية، </w:t>
      </w:r>
    </w:p>
    <w:p>
      <w:pPr>
        <w:pStyle w:val="BookText"/>
        <w:rPr/>
      </w:pPr>
      <w:r>
        <w:rPr>
          <w:rFonts w:ascii="Amiri" w:hAnsi="Amiri" w:eastAsia="Amiri" w:cs="Amiri"/>
          <w:color w:val="111111"/>
          <w:sz w:val="28"/>
          <w:sz w:val="28"/>
          <w:szCs w:val="28"/>
          <w:rtl w:val="true"/>
          <w:lang w:bidi="ar-SA"/>
        </w:rPr>
        <w:t xml:space="preserve">واتجاهات العلاقات الاجتماعية ومجريات سلوكيات الفرد والجماعات والمجتمعات، وما يتطلب للحماية من مخاطر الدنيا وتحدياتها وتهديداتها ومغرياتها،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 مَنِ اسْتَغْنَى فِيهَا فُتِنَ، وَمَنْ افْتَقَرَ فِيهَا حَزِنَ، وَمَنْ سَاعَاهَا فَاتَتْهُ، وَمَنْ قَعَدَ عَنْهَا وَأَتَتْهُ، وَمَنْ أَبْصَرَ بِهَا بصرتُهُ، وَمَنْ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يتوجب أن تكون نظرة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من خلال منظور الوعي ومنهاج الثقافة الإسلامية، وبأبعاد دينامية متنامية مع النمو والتطور الفكري والعلمي والمعرفي، لئلا تظهر الفجوات والثغرات ضمن مكونات قوى البيئة الداخلية، ومنه فيما يؤثر ويدخل ضمن الخطط والقرارات الإستراتيجية، وما يخص المجتمع والعلاقات والبناء الاجتماعي والتربوي، والأنشطة ونتائجها، وما يتداخل بمنظومته مع العوامل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 ما يمر بالمجتمع ومستقبله، حينما يتسلط الجهل ويتحكم، ليخطأ في طريقة استخدام أو استثمار ما يمتلك من قدرات وإمكانيات وموارد و معارف وعلوم، لينطبق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 يعرف أبسط مجريات الأمور والإفادة منها، كما لو ينظر إلى مصدر الضوء فيعمي بصره وربما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بدلاً من أن يكون ضمن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بهَا بَصَّرَتْهُ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يضع الأمور في مواقعها ومواقيتها وموازينها، ويعرف كيفية التعامل مع الدنيا ما هي عليها وما يسهم في تنمية وتطوير خيراتها ومواردها الطبيعية، فيتقي كل ما يتضمنه العناء، ويستعد للفناء بالأعمال القويمة النافعة للمجتمع، ويبتعد عن سلوك حرامها، ويكون بذلك كالذي ينظر بهداية ما يكشفه الضوء ليكون مبصراً في طريقه ومسيرة الواضحة الخطى، فلا يتخبط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يتجه ويجمع بين الهداية والبصيرة، ويبني العلاقات والاتجاهات الاجتماعية الواعية بهداية العلوم والمعارف، ومنه بناء الروح الإنسانية، والحيلولة دون ظهور الانحرافات والمشكلات والصراعات الاجتماعية، ومنه ما يترتب من خلال مشكلات الأنظمة السياسية للدولة والخطط التربوية والتعليمية وتنفيذها ونتائجها الآنية والمستقبلية، ومنه ما يتلازم مع الاتجاه الدنيوي المادي للتعامل مع التفاصيل الحياتية للفرد والمجتمع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ولترسيخ القيم والأخلاقيات، يتطلب استمرارية الوعي واستيعاب المجتمع للتعامل والتعاون ضمن متطلبات قيام وبناء الحياة على أساس فهم حتمية ما تكون عليه الدنيا من أنها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وَبِالغَدْرِ مَعْرُوفَةٌ، لا تَدُومُ أَحْوَالُهَا، وَلا يَسْلَمُ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مُخْتَلِفَةٌ، وَتَارَاتٌ مُتَصَرَفَةٌ، العَيْشُ فِيهَا مَذْمُومٌ، وَالأمَانُ مِنْهَا مَعْدُومٌ، وَإِنَّمَا أهْلُهَا فِيهَا أَغْرَاضَ مُسْتَهْدَفَةٌ، تَرْمِيهِمْ بِسِهَامِهَا، وَتُفْنِيهِمْ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قَبْلَكُمْ، مِمَّنْ كَانَ أَطْوَلَ مِنْكُمْ أَعْمَاراً، وَأَعْمَرَ دِيَاراً، وَأَبْعَدَ آثاراً ؛ أصْبَحَتْ أَصْوَاتُهُمْ هَامِدَةً، وَرِيَاحُهُمْ رَاكِدَةٌ، وَأَجْسَادُهُمْ بَالِيَةٌ، وَدِيَارُهُمْ خَالِيَةً، وَآثَارُهُمْ عَافِيَةً، فَاسْتَبْدَلُوا بِالقُصُورِ المُشَيَّدَةِ، وَالنَّمَارِقِ المُمَهَّدَةِ، الصُّخُورَ وَالأحْجَارَ الْمُسَنَّدَةَ، وَالقُبُورَ اللاطِئَةَ الْمُلْحَدَةَ، الَّتِي قَدْ بُنِي عَلَى الْخَرَابِ فِنَاؤُهَا، وَشُيِّدَ بالتُّرَابِ بَنَاؤُهَا ؛ فَمَحَلُّهَا مُقْتَرِبٌ، وَسَاكِنُهَا مُغْتَرِبٌ، بَيْنَ أَهْلِ مَحَلَّةٍ مُوحِشِينَ، وَأَهْلِ فَرَاغِ مُتَشَاغِلِينَ لا يَسْتَأْنِسُونَ بالأَوْطَانِ، وَلا يَتَوَاصَلُونَ تَواصَلَ الجِيرَانِ، عَلَى مَا بَيْنَهُمْ مِنْ قُرْبِ الجَوَارِ وَدُنُو الدَّارِ، وَكَيْفَ يَكُونُ بَيْنَهُمْ تَزَاوُرٌ، وَقَدْ طَحَتَهُمْ بِكَلْكَلِهِ البَلَى، وَأَكَلَتْهُمُ الْجَنَادِلُ وَالثَّرَى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قَدْ صِرْتُمْ إِلى مَا صَارَ إِلَيْهِ، وَارتَهَنكُمْ ذلِكَ المَضْجَعُ، وَضَمَّكُمْ ذلِكَ المُسْتَوْدَعُ، فَكَيْف بكُمْ لَوْ تَنَاهَتْ بِكُمُ الأُمُورُ، وَبُعْثِرَتِ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تَبْلُو كُلُّ نَفْسٍ مَا أَسْلَفَتْ، وَرُدُّوا إلى الله مَوْلاهُمُ الحَقِّ،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يترتب عليها من عمليات الحدث بين البلاء والغدر، منه ما يكمن المجتمع بين حتمية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أَحْوَالُهَا، وَلا يَسْلَمُ نُزَّالُهَا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يعطي من مدلولات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حتمية استمرارية التغير والتغيير ومتطلبات إدارتها باستيعاب وتخطيط اجتماعي – 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حتمية تقلب الأحوال، وعندها يُعرف اتجاهات الإنسان كفرد ومجتمع، وما يتطلبه من انسيابية الحياة بلا تعقيد وبلا هدر لكل أشكال الطاقات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فاعلية إدارة وتنظيم الوقت واستثمار المجتمعات له، ومنه متطلبات البناء الفلسفي للعلاقات بشكلها المبسطة المثمر على الامتداد الدنيوي، برادع لا يتوقف عند حدود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البيئة الاجتماعية الداخلية والبيئة الخارجية وتداخلاتها وبلورتها لمستوى ؛ قوة وضعف، وفرص وتهديدات، وما يُقابلها من استثمارات ونتائج، بكل المكونات والقدرات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الاحتياجات المستمرة لإعادة الهندسة في كل مناحي الحياة، ومنه إعادة هندسة الحياة الاجتماعية، وما يتطلبه من المجتمع من استمرارية استيعاب التغيير والبناء الهندسي التكاملي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الحيلولة دون تراجع المجتمعات، يعني الحيلولة دون تراجع الحياة وتراجع الحضارات، ويعني لابد من الاهتمام بالخطط والتخطيط المدروس القائم على منظور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آخروي مستدام، </w:t>
      </w:r>
    </w:p>
    <w:p>
      <w:pPr>
        <w:pStyle w:val="BookText"/>
        <w:rPr/>
      </w:pPr>
      <w:r>
        <w:rPr>
          <w:rFonts w:ascii="Amiri" w:hAnsi="Amiri" w:eastAsia="Amiri" w:cs="Amiri"/>
          <w:color w:val="111111"/>
          <w:sz w:val="28"/>
          <w:sz w:val="28"/>
          <w:szCs w:val="28"/>
          <w:rtl w:val="true"/>
          <w:lang w:bidi="ar-SA"/>
        </w:rPr>
        <w:t>والعبرة بالخبرة ومدى دقة وملائمة استمارها، بالتوازي مع كل ما يدور في الحياة الاجتماعية، وما يُنتفع منه لليوم والمستقبل، وما يكون عليه من ظاهرة التهديدات والمخاطر في الدنيا، وما يكون معرّض لها الإنسان، هناك حياة وممات، ومنه ما تتطلبه الاستعدادات بتوجيهات طبيعة الثقافات التربوية وقوى الحزم والإرادة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ومترتبات طبيعة اختيار الأدوار، وتبادل الأدوار بالتوقيت المناسب والملائم، ومنها الأدوار الاجتماعية والحيلولة دون تأثير مغريات الأنشطة والأعمال، على أساس امتداد منظورها وما تقتصر عليها في مجال الدنيا وفلسفتها ومستوى الاستيعاب الادخاري للآخرة، ومنه النفع على المستوى الشخصي والاجتماعي، ومُترتبات الجزاء، فكما فيها الشر والحرام والظلم وكل ما هو مهدد لاستقامة الحياة الشخصية والاجتماعية العامة، فيها فرص عمل الخير والحلال الطيب والعدل والحق، وفيها الاستعدادات والحزم والصبر على البلوى ومناحي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والاستعراض الاجتماعي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الآثاري وعبرته للانتفاع منه في هندسة الفكر والثقافة والنفس</w:t>
      </w:r>
    </w:p>
    <w:p>
      <w:pPr>
        <w:pStyle w:val="BookText"/>
        <w:rPr/>
      </w:pPr>
      <w:r>
        <w:rPr>
          <w:rFonts w:ascii="Amiri" w:hAnsi="Amiri" w:eastAsia="Amiri" w:cs="Amiri"/>
          <w:color w:val="111111"/>
          <w:sz w:val="28"/>
          <w:sz w:val="28"/>
          <w:szCs w:val="28"/>
          <w:rtl w:val="true"/>
          <w:lang w:bidi="ar-SA"/>
        </w:rPr>
        <w:t xml:space="preserve">والسلوك وهندسة البناء الحضاري ؛ من البنى التحتية أو الارتكازية </w:t>
      </w:r>
      <w:r>
        <w:rPr>
          <w:rFonts w:eastAsia="Times New Roman" w:cs="Times New Roman" w:ascii="Times New Roman" w:hAnsi="Times New Roman"/>
          <w:color w:val="111111"/>
          <w:sz w:val="28"/>
          <w:szCs w:val="28"/>
          <w:lang w:val="en-US" w:bidi="en-US"/>
        </w:rPr>
        <w:t>Infastructure</w:t>
      </w:r>
      <w:r>
        <w:rPr>
          <w:rFonts w:ascii="Amiri" w:hAnsi="Amiri" w:eastAsia="Amiri" w:cs="Amiri"/>
          <w:color w:val="111111"/>
          <w:sz w:val="28"/>
          <w:sz w:val="28"/>
          <w:szCs w:val="28"/>
          <w:rtl w:val="true"/>
          <w:lang w:bidi="ar-SA"/>
        </w:rPr>
        <w:t xml:space="preserve">، وامتداداً حتى قمم البنى الفوقية، بهرميتها وتسطحها وعلاجاتها ووقاياتها من خلال عمق الخطط والتنفيذ الصالح المتواصل باستراتيجياته وما يشمله على الأبعاد التكتيكية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التنفيذية، ومحتوى الخطط والعمق الإنساني التنفيذي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الأدائي بالمبدأ المقوم للحياة، ومنها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تداخل مسؤولية الأنشطة الدنيوية حتى في التفكير الجماعي والإبداعي، ووصولاً للأداء بمبدأ أن لا تقادم في الحقوق، والآخرة ويوم الحساب هو الحد الفيصل، ليشمل فيه حتى حقوق النفس على ذات الشخص، وهذا بطبيعة الحال مردوده على طبيعة الحقوق والواجبات وحماية الحقوق المشروعة بكل أشكالها للناس، وتكفى العبرة من الواقع الدنيوي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بِالقُصُورِ المُشَيَّدَةِ، وَالنَّمَارِقِ المُمَهَّدَةِ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الصُّخُورَ وَالأحْجَارَ المُسَنّدَةَ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وَالقُبُورَ اللاطقة الْمُلْحَدَةَ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هذه القبور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بُنِي عَلى الخَرَابِ فِنَاؤُهَا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وشيد بالتراب يناؤُهَا</w:t>
      </w:r>
    </w:p>
    <w:p>
      <w:pPr>
        <w:pStyle w:val="BookText"/>
        <w:rPr/>
      </w:pPr>
      <w:r>
        <w:rPr>
          <w:rFonts w:ascii="Amiri" w:hAnsi="Amiri" w:eastAsia="Amiri" w:cs="Amiri"/>
          <w:color w:val="111111"/>
          <w:sz w:val="28"/>
          <w:sz w:val="28"/>
          <w:szCs w:val="28"/>
          <w:rtl w:val="true"/>
          <w:lang w:bidi="ar-SA"/>
        </w:rPr>
        <w:t xml:space="preserve">وبيانه الاستعراضي الوصفي للبيئة الواقعة والموقع الانتقالي المجتمع الأموات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مَحَلُّهَا مُقْتَرِبٌ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وَسَاكِنُهَا مُغترب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مَحَلَّةٍ مُوحِشِينَ، وَأَهْلِ فَرَاغِ مُتَشَاغِلِينَ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من بناء العلاقات الاجتماعية وما تكون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يَسْتَأْنِسُونَ بالأَوْطَان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يَتَوَاصَلُونَ تَواصل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مَابَيْنَهُمْ مِنْ قُرْبِ الجِوَارِ، وَدُنُو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ومستقى العلاقات الإنسانية للمجتمع، وطبيعة نظرتهم لحتمية فناء الدنيا وفاعليته ضمن حلقات السلوك الاجتماعي، يضعهم على مفترق طرق للاختيار العقلاني، ومحتوى استيعابي واسع، وحماية الذات والآخر ؛ الفردي والجمعي والمجتمعي بكل تفاصيله وظروفه، واستعدادات فكرية جماعية، قد تصل بتطبيقاتها إلى بناء سلوكي مجتمعي، يتشعب ببيانه عند توصيف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وَكَلالَةٌ حَدِّهِ، وَنَضِيضُ وَفْرِهِ، وَمِنْهُمُ المُصْلِتُ لِسَيْفِهِ، وَالْمُعْلِنُ بِشَرِّهِ، وَالْمُجْلِبُ بِخَيْلِهِ وَرَحِلِهِ، قَدْ أَشْرَطَ نَفْسَهُ، وَأَوْبَقَ دِينَهُ لِحُطامٍ يَنْتَهِرُهُ، أَوْ مِقْنَب يَقُودُهُ، أَوْ مِنْبَرِ يَفْرَعُهُ، وَلَبِئْسَ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 وَزَخْرَفَ مِنْ نَفْسِهِ لِلأَمَانَةِ، وَأَتَّخَذَ سِتْرَ اللهِ ذَريعَةٌ إلى المَعْصِيَةِ، وَمِنْهُمْ مَنْ أَبْعَدَهُ عَنْ طَلَبِ المُلْكِ ضُؤُولَةٌ نَفْسِهِ، وَانْقِطَاعُ سَبَيهِ،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وضع معادلة توضيحية لأصناف الناس المربكة اتجاهاتهم الفكرية والنفسية والسلوكية، من أجل أن تتركز الفكرة العميقة للنص المبارك وفهم جوانب منها، وتكون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المُصْلِتُ لِسَيْفِهِ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يَطْلُبُ الدُّنْيَا بِعَمَلِ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أَبْعَدَهُ عَنْ طَلَبِ المُلْكِ ضُؤُولَةٌ نَفْسِهِ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أسبابه ؛ حينما لا تكون توجيهات الإنسان على أسس محتوى قيم الثقافة الفكرية والأخلاقيات والقناعة، وما لا تكون بمستوى استقرار النفس والحاجات وظهورها والإشباعات وتوالدها وتعاظمها وما ينجم عنها من السلوك الفردي والجمعي والاجتماعي، وتبدأ بذلك من أعلى سلطة في هرم الدولة ؛ التشريعية والقضائية والتنفيذية، وربما شمل الاتجاهات الإدارية والتنظيمية، وما </w:t>
      </w:r>
    </w:p>
    <w:p>
      <w:pPr>
        <w:pStyle w:val="BookText"/>
        <w:rPr/>
      </w:pPr>
      <w:r>
        <w:rPr>
          <w:rFonts w:ascii="Amiri" w:hAnsi="Amiri" w:eastAsia="Amiri" w:cs="Amiri"/>
          <w:color w:val="111111"/>
          <w:sz w:val="28"/>
          <w:sz w:val="28"/>
          <w:szCs w:val="28"/>
          <w:rtl w:val="true"/>
          <w:lang w:bidi="ar-SA"/>
        </w:rPr>
        <w:t>له علاقة بالمجتمع وتجمعاته، وامتدادا حتى أدنى شخص في الهرم التنظيمي الرسمي وغير الرسمي، وما يؤثر عليهم بكل أشكال 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المخاطر والتمديدات على المجتمعات، حينما يتجه الإنسان بمعايير حساباته المادية النفعية الجامدة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النفس والثمن يكمن مستقبل المجتمع واستدامته، والأداء الدنيوي وأهدافه وغاياته وحدوده وآفاقه وسقفه الزمني والمكاني والموقفي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مدى تعاظم المخاطر على الفرد ذاته، ومدى استنقاص كيانه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وربما تسري وتتعاظم المخاطر لتهدد المجتمع باتجاهات موقفية معينة، ومن فكرة مختصرها تبدأ من المعادلة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p>
    <w:p>
      <w:pPr>
        <w:pStyle w:val="BookText"/>
        <w:rPr/>
      </w:pPr>
      <w:r>
        <w:rPr>
          <w:rFonts w:ascii="Amiri" w:hAnsi="Amiri" w:eastAsia="Amiri" w:cs="Amiri"/>
          <w:color w:val="111111"/>
          <w:sz w:val="28"/>
          <w:sz w:val="28"/>
          <w:szCs w:val="28"/>
          <w:rtl w:val="true"/>
          <w:lang w:bidi="ar-SA"/>
        </w:rPr>
        <w:t xml:space="preserve">في حين دخول الموجه العقلاني الواعي بمنظور العوض الأخروي، يحد من الاتجاه في ارتكاب الأخطاء والجرائم مختلف أشكالها من الجنح والجنايات، ومختصرها يبدأ من المعادلة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 كفرد ومجتمع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خير مثمرة ومستدامة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في الآخرة</w:t>
      </w:r>
    </w:p>
    <w:p>
      <w:pPr>
        <w:pStyle w:val="BookText"/>
        <w:rPr/>
      </w:pPr>
      <w:r>
        <w:rPr>
          <w:rFonts w:ascii="Amiri" w:hAnsi="Amiri" w:eastAsia="Amiri" w:cs="Amiri"/>
          <w:color w:val="111111"/>
          <w:sz w:val="28"/>
          <w:sz w:val="28"/>
          <w:szCs w:val="28"/>
          <w:rtl w:val="true"/>
          <w:lang w:bidi="ar-SA"/>
        </w:rPr>
        <w:t xml:space="preserve">ولكونها تُبنى على أساس الخير والحلال الطيب المستدام، فخصوصية وعمومية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ما يؤديه من المخطط وغير المخطط له</w:t>
      </w:r>
    </w:p>
    <w:p>
      <w:pPr>
        <w:pStyle w:val="BookText"/>
        <w:rPr/>
      </w:pPr>
      <w:r>
        <w:rPr>
          <w:rFonts w:ascii="Amiri" w:hAnsi="Amiri" w:eastAsia="Amiri" w:cs="Amiri"/>
          <w:color w:val="111111"/>
          <w:sz w:val="28"/>
          <w:sz w:val="28"/>
          <w:szCs w:val="28"/>
          <w:rtl w:val="true"/>
          <w:lang w:bidi="ar-SA"/>
        </w:rPr>
        <w:t xml:space="preserve">وبالعمومية ؛ حينها وبموجب نتائج جودة الأداء، ومنه موجهات أخلاقيات الأداء العالي الاجتماعي المنظور وغير المنظور، وما يتحدد ويتبلور ضمن بناء الشخصية الثقافية الإنسانية، بالتوازي مع قيام البناء الحضاري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مراتب الإنسانية في الحياة الدنيوية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وللبنى التي انبثقت منها وأظهرت أصناف الناس، وما يترتب من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والنفسي والسلوكي، والمسؤولية الاجتماعية، وما تبلورت مؤثرات البيئة الداخلية من قوة وضعف، بقيم ومضامين البناء والسلوك الأخلاقي، والبيئة الخارجية بعواملها وفرصها وتهديداتها ومخاطرها، وما يترتب عنه من انقلاب الموازين والأبعاد الاستيعابية والتصورية والموقفية، والإرباك الصوري ومستوى التلوث الفكري وفساده،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ديباجة ذات الخطبة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وزمن كنودٍ، يُعَدُّ فِيهِ المُحْسِنُ مُسيئاً، وَيَزْدَادُ الظَّالِمُ فِيهِ عُتُوا، لا تَنْتَفِعُ بِمَا عَلِمْنَا، وَلا نَسْأَلُ عَمَّا جَهِلْنَا، وَلا نَتَخَوَّفُ فَارِعَةٌ حَتَّى تَحُلَّ بِنَا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والكنود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 وبانقلاب الموازين، أصبح منهج هذه الأصناف من الناس تنظر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مُسيئاً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الظالم يطغى بظلمه، وعند الجهل، لا يُنتفع من العلم والعلماء، وبضياع المعرفة والعلم، بات الجهل يستشري بين الناس، فلا علم ارتقى بعلوم السؤال وفتونه وسبر غوره ومنحاه العلمي، ولا جهل تم السيطرة عليه وعلاجه والاتجاه للحد منه ومن مسبباته، وعنده تتخلف البلاد والعباد، وينجر حتى على مستوى تراجع نقاوة البيئة واتساع مسببات ملوثاتها، ومنها البيئة الاجتماعية التي تفقد تماسكها بتفاعل وأداء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 غَضٌ أَبْصَارَهُمْ ذِكْرِ المرجع، وَأَرَاقَ دُمُوعَهُمْ خَوْفُ المحشرِ، فَهُمْ بَيْنَ شَرِيد ناد، وَخَائِف مَقْمُوعِ، وَسَاكِتٍ مَكْعُومٍ، وَدَاعِ مُخلِص، وَثكَلانَ مُوجَعِ، قَد احتلتهم النقيه، وشملتهم أَحْمَلَتْهُمُ التَّقِيَّةُ وَشَمِلَتْهُم اللله، فَهُمْ فِي بَحْرِ أجَاج، أَفْوَاهُهُمْ ضَامِرَةٌ، وَقُلُوبُهُمْ قَرحَةٌ، قَدْ وَعَظُوا حَتَّى مَلُوا، وَقَهِرُوا حَتَّى دلوا، وَقُتِلُوا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فِي أَعْيُنِكُمْ أَصْغَرَ مِنْ حثالَةِ الفَرَةِ، وَقُرَاضَةِ الجَلم، 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أَبْصَارَهُمْ ذِكْرِ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يتضمنه من عمق الوعي والتمسك بما أنزل الله سبحانه وتعالى، جعل نظرتهم لعمران وبناء حضارات الدنيا على أساس إنها ؛ دار ممر، لا دار مستقر، ويعني ذلك التوجيه والتوجه منهجه الحلال كثقافة وأخلاق وتشريع وعمل وأداء مُتقن ونتائج مستدامة، ومنه الحيلولة دون خلق الفجوات، والحيلولة دون ظهور ما يؤدي لتهديدات البناء والتماسك الاجتماعي والحيلولة دون تدمير جنة الدنيا والآخرة بالحرام وتجاوزاته وتهديداته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واتجهوا صوب الهدف والغاية المجردة عن الدنيا وغرورها وضلال محبيها،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أَبْصَارَهُمْ ذِكْرِ المَرْجِعِ، وَأَرَاقَ دُمُوعَهُمْ خَوْفُ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أصحاب لهم بين مثل أصناف الناس الأربعة المتقدم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الميدانية ؛ فَهُمْ 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وطن لهم غير أنيس نقاوة الفكر الممتد المسترشد بكلام الله عز وجل والنفس المطمئنة بهداية الله تعالى، والمتحققة الآثار على التوجيه السلوكي ومنه المجتمعي، وسلامة لغة ميدان الأعمال بما تكنه الصدور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 مَشْمُوع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الكير و الكثل والردع والكف، والدخول فراراً وخوفاً ومستخفياً دون أن تُتاح لهم الفرص، وأن يحققوا عمل ما لديهم من الخير والصدق، ولذا تراهم بين كونهم في خوف وقمع، بسبب تمسكهم بالحق والإيمان وكل ما هو ينفع بتواصله لمواصلة الحياة الحضارية الحقيقية، لذا في هذا الجو المحفوف بالمخاطر، تراهم لا استقرار لهم بين المجتمع، ولا يقف خوفهم على ذاتهم، بل يتعدى خوفهم على المجتمع ومستقبله وما يلحق به، وما يلحق من قمع صدق الحديث والقول ونشر الحق والعمل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وَسَاكِتِ مَكْفُومٍ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مع السكوت قد شدّت أفواههم، وكونهم لا يسع لرأيهم سمع، وليس لهم مَنْ يسمع منهم قول الحق والصدق وما يُوصلهم لبر الخير، وفوق كل ذاك وهذا شدّت أفواههم، ولا يستطيعوا بل لا يُسمح لهم بقول ما يُصلح أحوال الناس ويوجههم إلى سبيل الرشاد وإحقاق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حينما تتاح لهم الفرص، فهم يتجهون بإخلاص للأمر بما ينفع الناس وما يضمن لهم خير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وَثَكَلانَ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يتضمن ثقل الفقدان المشوب بالوجع، ومنه ما يُفقد المناخ الاجتماعي الإصلاحي والإنسان المنتفع مما يُصلح أمور الدنيا والآخرة، وذلك بتقويم الحياة الدنيوية، وباتجاه الجهاد بالنفس بكل أشكاله، والتضحية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التحليل المنهجي البالغ الدقة، وما ترتب عليه من الاستنتاجات الميدانية ضمن هذه الأجواء المثقلة، كانوا في وضع اجتماعي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أَحْمَلَتْهُمُ التَّقِيَّةُ، وَشَمِلَتْهُمُ الذَّلهُ، فَهُمْ فِي بَحْرِ أجَاج، أَفْوَاهُهُمْ ضَامِرَةٌ، وَقُلُوبُهُمْ قَرحَةٌ، قَدْ وَعَظُوا حَتَّى مَلُوا، وَقَهَرُوا حَتَّى ذَلُّوا، وَقُتِلُوا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التحليل الموضوعي والتشخيص والمعاينة للشخوص، وجانب منه ما تبين في مكونات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عَلى أَرْبَعَةِ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للأمراض الاجتماعية، وذلك ضمن المناخ الدنيوي النذير بمخاطره ؛ الفردية والجماعية، وربما المجتمعية عند تفاقمه وانتشاره كظاهرة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لا يتحقق علاج أمراضه الاجتماعية، إلا بتطبيق التوصيات المتمثلة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الدُّنْيَا فِي أَعْيُنِكُمْ أَصْغَرَ مِنْ حثَالَةِ القَرْظِ، وَقُرَاضَةِ الجَلَم، 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نستعرض المنظور الحديث في علم الاجتماع، نرى من بين ما يظهر هو ؛ هندسة وإعادة هندسة المجتمع، وهندسة وإعادة هندسة الجوانب والمكونات الاجتماعية والبيئية، بما فيها البيئة النفسية </w:t>
      </w:r>
    </w:p>
    <w:p>
      <w:pPr>
        <w:pStyle w:val="BookText"/>
        <w:rPr/>
      </w:pPr>
      <w:r>
        <w:rPr>
          <w:rFonts w:ascii="Amiri" w:hAnsi="Amiri" w:eastAsia="Amiri" w:cs="Amiri"/>
          <w:color w:val="111111"/>
          <w:sz w:val="28"/>
          <w:sz w:val="28"/>
          <w:szCs w:val="28"/>
          <w:rtl w:val="true"/>
          <w:lang w:bidi="ar-SA"/>
        </w:rPr>
        <w:t xml:space="preserve">والاجتماعية وسلوكيات المجتمع، بل يمتد بجوانب من الحيثيات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التي يفقدها البحث العلمي الحديث المنصب على الأمور الدنيوية، فضلاً عن تكاملية النص المبارك في اتجاهات ومضامين أصول البحث العلمي الميداني الحديث، ومنه الاجتماعي ؛ من مقدمته وامتداداته في تحديد المشكلة وأهداف البحث والتحليل والدراسة، وحتى الوصول إلى الاستنتاجات والتوصيات والعلاجات، وهو ما سيتم دراسته ببحث مستقل مستقبلاً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والاهتمام بعمران الإنسان والبيئة، بل عمران الحياة بكاملها بمنظور إنساني وبحسب نمو وتطور كامل القدرات والتوقعات، هو مؤشر واضح في المنظور الإسلامي، وطبيعة ومستويات العلاقة بين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مع النظر للدنيا وبلورة ووضوح الرؤيا فيها، وما يترتب عليها من مستوى النظرة المتوازنة والعقلانية بين أسبقية واتجاهات المصالح ورضى الله تعالى، وبناء ثقافة فقهية تعزز من استقامة الأعمال والسلوكيات والأخلاقيات، ومنه ما تكون عليه الحياة الدنيوية، بكل عمقها ومكوناتها المادية وغير المادية والنفسية والبشرية، وما يتبين من المنهج وطبيعة اتجاهاته القويمة والمنحرفة، وما تفعل فعلته الأمراض الاجتماعية، وما يتطلبه من الوقاية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والموعظة لا تأخذ مداها الاجتماعي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الوقائي للذات والآخرين، إلا حينما يتطلق الإنسان كما في مبدأ ؛ مَنْ كان في الدنيا وتزود منها وهو ليس منها، يعني فضلاً عن حتمية فناء الدنيا، لا ترتقي الدنيا عنده سوى كونها وسيلة للوصول إلى المبتغى والهدف والغاية الأسمى ؛ ألا وهي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يتجه بمنهج النفع من وجوده الدنيوي، وما يترتب عليه من الادخار الآخروي، ويعني النفع للذات والمحيط به، بلا حدود الزمان والمكان والمواقف، وهو بذلك يمسك العصا من وسطها، ويتجه بالوقاية من شرور ما في الدنيا، ومنه الحماية من شرور الذات وشرور كل متسلط وحاكم على رقاب الناس، أين ما كان في الخريطة التنظيمية ؛ الرسمية وغير الرسمية، وما يتطلبه من رسوخ الوعي الثقافي والمعرفي والتربوي، واستيعاب دروسها الميدانية المتنوعة ومنها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وَاثِقٍ بِهَا قَدْ فَجَعَتْهُ، وَذي طُمَأْنِينَةٍ إِلَيْها قَدْ صَرَعَتْهُ، وَذي أبهَةٍ قَدْ جَعَلَتْهُ حَقِيرًا، وَذِي نَحْوَةٍ قَدْ رَدَّتْهُ ذَليلاً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وفاجعة الذات الاجتماعية، حينما يصل الإنسان كفرد ومجتمع إلى الوثوق بالدنيا، فيُهدد النظام الاجتماعي، ويجهل ما تتصف به الدنيا من حكم طبيعتها غير المستقرة على حال، كونها لا ترتقي للطمأنينة بها، وكذلك حتمية وطبيعة وجود الإنسان، وطبيعة مترتبات الأعمال والانتفاع منها، وما يترتب من متطلبات المجتمع لاستثمار إنساني للزمان والمكان والمواقف في الدنيا للوصول إلى أفضل الأعمال وأعلى مستوى ومرتبة الأداء، المحدد والموجه بتوجيهاته ونتائجه المستوى مكارم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يتوجب اتجاه المجتمع بين معرفة الدنيا وحقيقة وجودها ووجوده فيها، والانتفاع منها بأطر عقلانية مخطط لها، ومحققة للاستقرار الاجتماعي، مما يُعزز الاتجاه صوب أرقى بعد استراتيجي للبناء الاجتماعي، بدلاً من أن تأخذ الدنيا الإنسان ؛ كفرد ومجتمع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بموجه غرورها والتمادي في ملذاتها، وما يترتب عليها من توصيف مكوناتها ووصف ما يتطلب من أعمال وفعاليات وأنشطة، ومواصفات ما يكون عليه الإنسان بقدراته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تظهر أهمية الدقة بين القدرات والرغبات والتشريعات، أو الجعل التكويني للبيئة والإنسان، وكيفية الاستثمار الأمثل في ظل مؤثرات المتغيرات والثوابت، والعوامل المستقلة والتابعة، والتكامل المخطط له بين المعرفة والأداء وما يترتب من خطورة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حُلْوَةٌ خَضِرَةٌ، حُفَّتْ بالشَّهَوَاتِ، وَتَحَبَّبَتْ بالعَاجِلَةِ، وَرَاقَتْ بالقَلِيلِ، وَتَحَلَّتْ بالآمَالِ، وَتَزَيَّنَتْ بالغُرُورِ، لا تَدُومٌ حَبْرَتُهَا، وَلَا تُؤْمَنُ فَجْعَتُهَا، غَرَارَةً ضَرَّارَةٌ، حَائِلَةٌ زَائلهُ، نَافِذَةٌ بَائِدَةً، أكّالَةٌ غَوالَهُ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وثقافة استيعاب ووعي فقه هذه العلاقة السببية الفلسفية بين الإنسان والدنيا، وكونها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ضَرَّارَةٌ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 وَلا تُؤْمَنُ فَجْعَتُهَا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يتوجب جعل منهجها وسيلة وليست غاية، عندها تبعد الإنسان من أن يستميت فيها من أجلها، وإنما يستميت فيها من أجل الأسمى منها ألا وهي الآخرة الحياة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ولو كان هذا المنظور بعيدا عن الغيبيات والعقائديات، فإن متجهه وتوجيهه المتعدد في اتجاهاته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والسلوكي وامتداداته وارتباطاته وتأثراته وتأثيراته، يعني باستدامته على أقل تقدير، هو حماية المجتمع من النزعات الإجرامية، والحد من شرور السلوك المنحرف للأفراد والتحول للاتجاه ببناء إنسانية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الوعي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للاتجاه الأخروي، البعيد عن التطرف، تبني قوة الشخصية الفردية والشخصية الجماعية والمجتمعية، وتمتد حتى على المستوى المؤسساتية والعلاقات الإنسانية والعلاقات الرسمية وغير الرسمية، وبناء الإنسان والدولة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ما تقدّم من باب ذم الدنيا، كما يعتقد الكثير، وإنما هو وصف حقيقة الدنيا وفلسفتها وما يترتب منها وفيها، وهناك فرق بين أن تذم وبين أن تستكشف وتكشف الحقائق للوقاية والعلاج، ليتوافق الدور مع الشخصية، والتوازن بين العطاء والنتائج والأعراض الجانبية والمستقبلية، والحيلولة دون أن تتسبب بشقوة ما نقترفه، ويدعم ذلك الاتجاه، الوعي والثقافة الفقهية المعتدلة والمتوازنة وغير المتطرفة، للحماية من مخاطر عدم استيعاب وجود الدنيا وغاياتها والانصياع لملذاتها وكل ما يزول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مِنَ الدُّنْيَا سَمَاعَهُ أَعْظَمُ مِنْ عِيَانِهِ، وكل شيءٍ مِنَ الآخِرَةِ عِيَانُهُ أَعْظَمُ مِنْ سَمَاعِهِ فَلْيَكْفِكُمْ مِنَ العِيَانِ السَّمَاعُ، وَمِنَ الغَيْبِ الخَبَرُ، وَاعْلَمُوا أَنَّ مَا نَقَصَ مِنَ الدُّنْيَا وَزَادَ فِي الآخِرَةِ خَيْرٌ مِمَّا نَقَصَ مِنَ الآخِرَةِ وَزَادَ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مَنْقُوصٍ رَابِحٍ وَمَزِيدٍ خَاسِرٍ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وتنبع دقة هذه المعادلة من بين ما تجمع بين السماع والعيان، بين أن تسمع وبين تسمع وبين أن ترى، وما أعظم مستوياتهما بين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فَلْيَكْفِكُمْ مِنَ العِيَانِ السَّمَاعُ، وَمِنَ الغَيْبِ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أعظم نتائجهما بين الجزاء الدنيوي والأخروي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يترتب من العلاقات والتماسك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 فضلاً، فضلاً عن ما تقدم وما سيعقب، هو قانون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مَنْقُوصٍ رَابِحٍ وَمَزِيدٍ 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يتمثل إستراتيجياته وتوازنه في ؛ الحلال والحرام، والحق والباطل، والخير والشر، وما يُحقق من نتائج وآثار منظورة وغير 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ووجهة فلسفية إسلامية أخرى، تتمثل في قانون متفرد به الإسلام عن القوانين الوضعية الدنيوية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نَقَصَ مِنَ الدُّنْيَا وَزَادَ فِي الآخِرَةِ خَيْرٌ مِمَّا نَقَصَ مِنَ الآخِرَةِ وَزَادَ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فلسفة وأخلاقيات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غير المنظورة</w:t>
      </w:r>
    </w:p>
    <w:p>
      <w:pPr>
        <w:pStyle w:val="BookText"/>
        <w:rPr/>
      </w:pPr>
      <w:r>
        <w:rPr>
          <w:rFonts w:ascii="Amiri" w:hAnsi="Amiri" w:eastAsia="Amiri" w:cs="Amiri"/>
          <w:color w:val="111111"/>
          <w:sz w:val="28"/>
          <w:sz w:val="28"/>
          <w:szCs w:val="28"/>
          <w:rtl w:val="true"/>
          <w:lang w:bidi="ar-SA"/>
        </w:rPr>
        <w:t>وما يترتب على مضامين هذه المعادلة من مستوى هذا النفع والآثار التنظيمية والمديات في الخير والشر، والحلال والحرام، ومستوى الحد من الجرائم بجنَحِها وجناياتها، بل ربما تظهر آثارها حتى على مسيرة الحياة وتفاصيلها، ومنه على مستقبل بناء العلوم والمعارف والثقافات والحضارات والمجتمعات، وربما منه ما يترتب على مدى استقلالية الدول، والعلاقات الدولية، والقوانين الدولية العامة والخاصة، ومضامين حقوق الإنسان، ومنه ما يترتب على مستوى تبعياتها للدول العظمى، ومنه ما يترتب على أمن وأمان المجتمع ومستقبله ومستقبل أفراده ونشاطاتهم وأفعالهم وسلوكياتهم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ويتجه بيان وكشف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ماهيتها،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الوظيفي لها كبيئة متعددة الاتجاهات، وما تشمله على البيئة الاجتماعية وفعاليتها،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يدخل فيها من كائنات حية، ضمن هذه البيئة ليشغل ويؤدي دوره فيها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الأدلة 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يذم الدنيا، وإنما يصفها ويُحذر بالوقاية مما فيها، وذلك بالكشف عن حقائقها، والاحاطة منها لاجتناب ما يُقترف فيها من منحرف الأعمال ذلك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 رجلاً يذم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الذَّامُّ للدُّنْيا، المُغْتَرُّ ويتضح بغُرُورِهَا، المَخْدُوعُ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أَتَعْتَرُّ بالدُّنْيَا ثُمَّ تَذمُّهَا ؟ أَنْتَ المُتَجَرِّمُ عَلَيْهَا، أَمْ هِيَ الْمُتَجَرِّمَهُ عَلَيْكَ ؟ </w:t>
      </w:r>
    </w:p>
    <w:p>
      <w:pPr>
        <w:pStyle w:val="BookText"/>
        <w:rPr/>
      </w:pPr>
      <w:r>
        <w:rPr>
          <w:rFonts w:ascii="Amiri" w:hAnsi="Amiri" w:eastAsia="Amiri" w:cs="Amiri"/>
          <w:color w:val="111111"/>
          <w:sz w:val="28"/>
          <w:sz w:val="28"/>
          <w:szCs w:val="28"/>
          <w:rtl w:val="true"/>
          <w:lang w:bidi="ar-SA"/>
        </w:rPr>
        <w:t>مَتَى اسْتَهْوَتْكَ، أَمْ مَتَى غَرَّتُكَ ؟ أَيمَصارع آبائِكَ مِن البَلَى أَمْ بمَضَاجِعِ أُمَّهَاتِكَ تَحْتَ الثَّرَى ؟ كَمْ عَللْتَ بِكَفِّيكَ، وَكُمْ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لَهُمُ الشَّفَاءَ، وَتَسْتَوْصِفُ لَهُمُ الأَطِبَّاءَ، غَدَاةَ لَا يُغْنِي عَنْهُمْ دَوَاؤُكَ، وَلا يُجْدِي عَلَيْهِمْ بُكاؤُكَ، لَمْ يَنْفَعْ أَحَدَهُمْ إِشْفَاقُكَ، وَلَمْ تُسْعَف فيهِ بِطِلْبَتِكَ، وَلَمْ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مَثَلَتْ لَكَ بِهِ الدُّنْيَا نَفْسَكَ، وَبِمَصْرَعِهِ مَصْرَعَكَ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الدنيا تستدعي الإنسان العاقل للكشف عنها وعن مكنوناتها وما يجري فيها، ليستوعب علة وجوده وما يتطلب منه العمل فيها، وما تكون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 هَانَتْ عَلَى رَبِّهَا، فَخَلَطَ حَلالَهَا بحَرَامِهَا، وَخَيْرَهَا بِشَرِّهَا، وَحَيَاتَهَا بِمَوْتِهَا، وَحُلُوهَا بِمُرِّهَا، لَمْ يُصْفِهَا الله تَعَالَى لأَوْلِيَائِهِ، وَلَمْ يُضِنَّ بهَا عَلَى أَعْدَائِهِ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عرف ما حقيقة وجودها ووجوده فيها، يتضح له ما اختلط بين تناقضاتها، ليختار الصالح منها والقويم من الأعمال فيها ويعمل ما يُصلحها ويُصلحه، فيتجه بخير الأعمال ويرى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بَيْنَهَا، وَنَادَتْ بِفِرَاقِهَا، وَنَعَتْ نَفْسَها وَأَهْلَهَا ؛ فَمَثّلَتْ لَهُمْ ببَلائِهَا البَلاءَ، وَشَوَّقَتْهُمْ بسُرُورِهَا إلى السُّرُورِ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وَابْتَكَرَتْ بفجيعَةٍ، تَرْغِيباً وَتَرْهِيباً، وَتَخويفاً وَتَحْذيراً، فَذَمَّهَا رِجَالٌ غَدَاةَ النَّدَامَةِ، وَحَمِدَهَا آخَرُونَ يَوْمَ القِيَامَةِ، ذَكِّرَتْهُمُ الدُّنْيَا فَتَذكُرُوا، وَحَدَّثتْهُمْ فَصَدَّقُوا، ووَعَظَتْهُمْ فَاتَّعَظُوا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والدنيا حينما تكون بالعمل دار صدق وعافية وغنى وموعظة، يعني عقلانية الاتجاه وروح إنسانية الحضارة، وكما لعود الثقاب مثلاً تعدد الاستخدامات في مجالات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ينطبق على التطور التكنولوجي وتطور الاتصالات، ومنه ما يُحققه الانترنت واستخداماته وما ينجم عنه من نفع وضرر بحسب اتجاهات وميول المستخدم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ينطبق ذلك على استخدامات الطاقة النووية في مجالات الخير والشر، والنفع والضرر ؛ وكما تُستخدم في تدمير حضارات وشعوب بشكل لا يُصدّق من البشاعة، ممكن استخداماتها في مجالات صناعية متنوعة وتوليد الطاقة، وتطوير ونمو حضارات وشعوب بشكل مذهل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تبرز طبيعة الاستخدامات الدنيوية، وطبيعة نظرة وفلسفة استخدامات المستخدم لها ؛ كشخص حقيقي يتمثل بالأفراد، أو شخص معنوي يتمثل بالمؤسسات والدول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الدنيا والمجتمعات والشعوب فيها الخير والشر، والنفع والضرر، وهذه الأفكار السلمية والتدميرية واستعمالاتها، ويكون جزء منها ومحورها المحرك هو الإنسان، ومنه ما يحدد التوجه والاختيار بمؤثرات مستوى الوعي والأخلاق والاستيعاب وسلامة الأفكار وسوي النفس وسلامة العقل والسلوك، وطبيعة مَنْ يُوجهها وميوله ومستوى مركزه ودوره القيادي وتأثيره في صنع واتخاذ القرارات وما يدخل بديناميته من محددات الزمان والمكان والمواقف، ومستوى ما يحمله من مضامين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ومحور وعامل تلوث الفكر البشري ومستواه، هو من المحددات الأساسية والرئيسية في الاختيار والأداء والتنفيذ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فإنَّما مَثَلُ الدُّنْيَا مَثَلُ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 فَأَعْرِضْ عَمَّا يُعْجِبُكَ فِيهَا، لِقِلَّةِ مَا يَصْحَبُكَ مِنْهَا ؛ وَضَعْ عَنْكَ هُمُومَهَا، لِمَا أَيْقَنَتَ بِهِ مِنْ فِرَاقِهَا، وَتَصَرُّفِ حَالاتِهَا ؛ وَكُنْ آنَسَ مَا تَكُونُ بهَا، أَحْذَرَ مَا تَكُونَ مِنْهَا، فَإِنَّ صَاحِبَهَا كُلَّمَا اطْمَأَنَّ فِيهَا إِلى سُرُورٍ أَشْخَصَتْهُ عَنْهُ إلى محذورٍ، أو إلى إيناس أَزَالَتْهُ عَنْهُ إلى إيحاشٍ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مستوى الوعي والإيمان والموجه الأخلاقي، هو الحد الفيصل 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في الدنيا للدنيا، ويكون الإنسان ممن يغتر بها، وحتمية كلاهما إلى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فيها لما بعدها، ومنعكساتها على اتجاه الفرد والمجتمع، وعلى المستقبل بكل أشكاله وأبعاده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بحلالها يُحقق النعيم والسلامة، وبحرامها يتحقق الضرر والندامة، فكما جعل الخالق عز وجل في هذه الدنيا الوعي للحرام لنجتنبه، جعل الوعي للحرام لنجتنبه، جعل الوعي للحلال لتكسب مغائمه في الدنيا والآخرة، وهو طريق الشكر الله، وتكون السعادة في الدارين الدنيوية والأخروية، وبه يُبنى المجتمع، وتتوازن الحياة الدنيوية، ومنه يعرف كل ذي حق حقه، ولا يأكل الناس بعضهم بعضاً في الشدائد والرخاء، فتتحدد الحقوق وتترتب المسؤوليات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مؤشر توازن الحياة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ألا وهو مبدأ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بذات الوقت قاعدة فقهية لتنظيم المجتمعات، ومنها يتحدد مستوى توازن الدنيا وتوازن الإنسان بمكارم الأخلاق، وتوازن أعماله وما تترتب على الحياة من الحقوق والواجبات، وما يرفده من الدعم الداعم المتوجه من مستوى الإيمان والوعي الديني الحقيقي وموازينه الرادعة، لتصبح بطبيعة الحال الردع الرادع من الأعماق الإنسانية </w:t>
      </w:r>
    </w:p>
    <w:p>
      <w:pPr>
        <w:pStyle w:val="BookText"/>
        <w:rPr/>
      </w:pPr>
      <w:r>
        <w:rPr>
          <w:rFonts w:ascii="Amiri" w:hAnsi="Amiri" w:eastAsia="Amiri" w:cs="Amiri"/>
          <w:color w:val="111111"/>
          <w:sz w:val="28"/>
          <w:sz w:val="28"/>
          <w:szCs w:val="28"/>
          <w:rtl w:val="true"/>
          <w:lang w:bidi="ar-SA"/>
        </w:rPr>
        <w:t xml:space="preserve">والحكمة النابعة من استصلاح الدين كداعم ومرة الحماية الدنيا، يختلف عن استصلاح الدنيا على حساب توازن الحقوق والواجبات التي يضعها الدين لحماية الحياة ومنه الإنسان، ومستوى ما يخل ويُضعف البناء الحضاري ومستقبله، ويُخل ويُضعف التماسك الاجتماعي ومستقبل المجتمع، والنتيجة الحتمية كمعادلة كونية ومجتمعية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عَلَيْهِمْ مَا هُوَ أَضَرُّ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عليه في معالجة مرض بدواء، يسفر بعد حين عن آثار جانبية ومضاعفات وأمراض أخطر من ذلك المرض الذي تم علاجه، وربما يودي بحياة المريض، ومنه ما ينطبق على معالجات الأمراض الاجتماعية بما يتعارض مع القيم والنظم التربوية والأخلاقية باسم حقوق الإنسان، فيتهدد مستقبل المجتمعات وأمنها واستقرارها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وبأخلاقية الإسلام الإنسانية، ومسؤولية حماية المجتمع، يُخاطب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محدّراً وواعظاً ومنبها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الدُّنْيَا مَشْغَلَةٌ عَنْ غَيْرِهَا، وَلَمْ يُصِبْ صَاحِبُهَا مِنْهَا شَيْئًا إِلا فَتَحَتْ لَهُ حِرْصاً عَلَيْهَا، وَلَهَجاً بهَا، وَلَنْ يَسْتَغْنِيَ صَاحِبُهَا بِمَا نَالَ فِيهَا عَمَّا لَمْ يَبْلُغْهُ مِنْهَا، وَمِنْ وَرَاءِ ذلِكَ فِرَاقَ مَا جَمَعَ، وَنَقْضُ مَا 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اعْتَبَرْتَ بمَا مَضَى حَفِظْتَ مَا بَقِيَ، وَالسَّلامُ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الوقوف 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وَرَاءِ ذلِكَ فِرَافُ مَا جَمَعَ، وَنَقْضُ مَا أَبْرَمَ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يُقابله في العلاج الموضوعي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اعْتَبَرْتَ بِمَا مَضَى حَفِظْتَ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مما يعني التوجه في إصلاح وبناء الدواخل الإنسانية، ومنه إعادة هندسة المثلث الفكري والنفسي والسلوكي، بالموعظة من خلال استقراء ما انتكس به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فِيهَا بِالَّذِينَ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حُمِلُوا إلى قُبُورِهِمْ فَلا يُدْعَونَ رُكْبَاناً، وَأُنْزِلُوا الأَجْدَاثَ فَلا يُدْعَوْنَ ضيفاناً، وَجُعِلَ لَهُمْ مِنَ الصَّفِيح أجْنَانٌ، وَمِنَ التَّرَابِ أَكْفَانٌ، ومِنَ الرُّفَاتِ جِيرَانٌ، فَهُمْ جيرَةٌ لا يُجيبُونَ دَاعِياً، ولا يمنعُونَ ضَيْماً، وَلا يُسألُونَ مَنْدَبَةً، إن جيدُوا لَمْ يَفْرَحُوا، وَإِن تُحِطُوا لَمْ يَقْنَطُوا، جَمِيعٌ وَهُمْ آحَادٌ، وَجِيرَةً وَهُمْ أَبْعَادٌ، مُتَدَانُونَ لا يَتَزَاوَرُونَ، وَقَرِيبُونَ لا يَتَفَارَبُونَ، حُلَمَاءُ قَدْ ذهَبَتْ أضغانهُمْ، وَجُهَلاءُ قَدْ مَاتَت أَحْقَادُهُمْ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وقسوة ما في هذه الدنيا تنبع من آثار الأعمال، وما يجري الامتحان فيها باليسير العسير، والحد الفيصل، حينما يكون الاستيعاب الحقيقي والعقلاني وما يتولّد بالاختيار، ومنه ما يترتب على العلاقات الاجتماعية الحميمة، والاتجاهات المعرفية السلوكية القويمة النافعة ؛ وتربوية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دَارُ مَجَازِ، وَالآخِرَةُ دَارُ قَرَارٍ، فَخُذُوا مِنْ مَمَرَكُمْ لِمَقَرِّكُمْ، وَلا تَهْتِكُوا أَسْتَارَكُمْ عِنْدَ مَنْ يَعْلَمُ </w:t>
      </w:r>
    </w:p>
    <w:p>
      <w:pPr>
        <w:pStyle w:val="BookText"/>
        <w:rPr/>
      </w:pPr>
      <w:r>
        <w:rPr>
          <w:rFonts w:ascii="Amiri" w:hAnsi="Amiri" w:eastAsia="Amiri" w:cs="Amiri"/>
          <w:color w:val="111111"/>
          <w:sz w:val="28"/>
          <w:sz w:val="28"/>
          <w:szCs w:val="28"/>
          <w:rtl w:val="true"/>
          <w:lang w:bidi="ar-SA"/>
        </w:rPr>
        <w:t xml:space="preserve">أَسْرَارَكُمْ، وَأَخْرِجُوا مِنْ الدُّنْيَا قُلُوبَكُمْ مِنْ قَبل أو تحريج مِنْهَا أَبْدَانَكُمْ، فَفِيهَا اخْتُبِرْتُمْ، وَلِغَيْرِهَا خلِقْتُمْ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اللهِ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وَلا تُخْلِفُوا كُلاً فَيَكُونُ فَرْضاً عَلَيْكُمْ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يتم فهم طبيعة وحقيقة الدنيا، باتجاه بناء نظم 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تتقوم بها الأعمال والسلوك من دواخل الفرد والجماعة والمجتمع، وتُبنى الشخصية الواثقة مما تحمله ؛ كشخصية فردية أو شخصية جماعية يستمد منها بناء المجتمع، وبناء الخير فيه، وبناء حضارته الإنسانية المتحاورة مع الآخر وحضارته، والغوي في الدنيا حينما يُقدِّم غروره في الدنيا على أعماله، فيرتكب المحرمات، يعني الإضرار بالمجتمع والإضرار بحقوقه، ويمتد على البيئة والجماد والمخلوقات، فيُربك توازن الحياة بفسق أعماله وانحرافاتها ومؤثراتها الآنية والمستقبلية، فيجور بظلمه على كل شيء تطوله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استراتيجية الاختيار التربوي والأخلاقي الهادف لصلاح الإنسان والإنسانية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وَالإجْتِهَادِ، وَالْتَأَهبِ وَالإِسْتِعْدَادِ، وَالتَّزَوُّدِ فِي مَنْزِلِ الزَّادِ، وَلَا تَغُرَّنَّكُمُ الحَيَاةُ الدُّنْيَا كَمَا غَرَّتْ مِنْ كَانَ قَبْلَكُمْ مِنَ الأُمَمِ المَاضِيةِ، وَالقُرُونِ الخَالِيَةِ، الَّذِينَ احْتَلَبُوا دِرَّتَهَا، وَأَصَابُوا غِرَّتَهَا، وَأَفْنَوْا عِدَّتَهَا، وأَخْلَقُوا جدّتها، وَأَصْبَحَتْ مَسَاكِنُهُمْ أَجْدَانَا، وَأَمْوَالُهُمْ مِيرَاثاً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والاستيعاب والتأهب والإستعداد في الدنيا، منفذ مُمهد وواضح ومأمون للجد والاجتهاد، يجمع بين الاهتمام والعزم والمضي في بذل الوسع والجهود، وما يتوجب من الإبداع وإظهار المواهب، وكما هو التكامل بين النظرية والتطبيق، وهو ما يتحقق في أوجه المجتمعي الحضاري، باتجاه الوقاية والعلاج من الانحراف الحضاري، بتهيئة مؤهلات وآلية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تَغُرَّنَّكُمُ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مؤشر التجربة والاستقراء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غَرَّتْ مِنْ كَانَ قَبْلَكُمْ مِنَ الأُمَمِ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يقف بالاستقراء الموضوعي وفعل الإنسان وحدثه عند حيثيات هذا الجانب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 والموقفي، بل يتعداه بالمحتوى إلى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وَالقُرُون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والمتمثل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احْتَلَبُوا 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ما يدخل ضمن القصور وعدم الاهتمام والأخذ بعين الاعتبار ما تتطلبه الخطط في تنمية وتطوير الاستدامة المجتمعية في البناء الحضاري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وَأَصَابُوا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مما يمثل، ظاهرة ما يُخدع بالباطل المتفشي بين المجتمع، وما يمتد به إلى الخداع والعصيان والضياع والظلم والإغراق الاجتماعي فيما يلقونه في الدنيا، وما يتعرض للمخاطر والهلاك</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وشتان ما بين مَنْ يبيع نفسه بالثمن البخس وين مكي الدنيا والآخرة، وبين من يشتريها فيعتقها يوم لا ينفع المال والبنون، إلا مَنْ أتى الله بقلب سليم ونقي من كل الموبقات والملوثات المادية وغير المادية والفكرية والنفسية والسلوكية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وحتمية الاستقامة بهذا الفكر والمنهج، يُحقق نتائجه للذات الفردية والمجتمعية والاستقرار والطمأنينة والأمان، وبناء أسلم العلاقات ونقاوة البيئة والمناخ الاجتماعي المحقق للتواد والتراحم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وبمنظور ما تقدّم، يتبين مدى الدقة الهندسية بين الجعل التكويني والجعل التشريعي الإلهي، وما يُقابله من الجعل الوضعي للحياة الدنيوية، وتواصل إعادة هندسة هذه الحياة، بكل أشكال الإعادة التي سنتناولها في كتاب ودراسة مستقلة، إن شاء الله، ومنها ما يتعلق بالمجتمع والحياة الاجتماعية والبيئة الاجتماعية، وما يتعلق وما يؤثر بها، ومنه على ما يتأثر ويؤثر على أساس استدامة الحياة والمجتمع والعامل الاجتماعي والبيئة الاجتماعية، وتداخل التأثيرات وتبادلات لهذه التأثيرات وتحديث واستحداث ما يوازي تطور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يعني مدى متطلبات مدى متطلبات الحضارات لهندسة وتصميم الهياكل الحياتية، ومنها هياكل المجتمعات والهياكل الاجتماعية، بتداخلاتها الأفقية والعمودية، ومنه ما يدخل ويتداخل في معادلة التنمية التي غالباً ما تخص بداية الشيء، ومعادلة التطوير الذي غالباً ما يخص كل ما يعقب نجاح أو ربما مواكبة التنمية المستدامة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يتسائل البعض عن كيفية ذلك، وعلى الرغم من تعقيد وشائكية الأمور، ممكن إجابة المتخصص الحقيقي والدقيق في فلسفة العلوم، ومنها اتجاهات التجمعات المجتمعية والاجتماعية، وامتداده حتى على ذات المجتمع وبناءه بشكل عام، وبخصوصية بناءه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تتوسّع الدراسة أكثر مما مخطط لها وما ينبغي، لابد من الإشارة بشكل خاطف إلى ما يجيب على عمومية ذلك، ألا وهو ما يتعلق بتنمية وتطوير الطبقات والطبقية في المجتمع، يعني البدأ من التكامل التزامني البيئي الموقفي الإنساني الحضاري المخطط له، والاهتمام بالاستراتيجيات والسياسات المتكاملة، وعند الإسلام ؛ تكاملية ذلك يمتد بتفاصيله بمنظور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أخروي، نظري مخطط له ممتد للتنفيذ وما يعقبها من دورة متكاملة، الموصولة بالعامل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وسياسة الدولة، المستمد والموجه من مكونات تشريع ركنه الأساسي القرآن الكريم</w:t>
      </w:r>
      <w:r>
        <w:rPr>
          <w:rFonts w:eastAsia="Amiri" w:cs="Amiri" w:ascii="Amiri" w:hAnsi="Amiri"/>
          <w:color w:val="111111"/>
          <w:sz w:val="28"/>
          <w:szCs w:val="28"/>
          <w:rtl w:val="true"/>
          <w:lang w:bidi="ar-SA"/>
        </w:rPr>
        <w:t xml:space="preserve">.. </w:t>
      </w:r>
      <w:bookmarkStart w:id="58" w:name="pg19198_214547"/>
    </w:p>
    <w:p>
      <w:pPr>
        <w:pStyle w:val="Heading3"/>
        <w:numPr>
          <w:ilvl w:val="2"/>
          <w:numId w:val="1"/>
        </w:numPr>
        <w:rPr/>
      </w:pPr>
      <w:bookmarkStart w:id="59" w:name="__RefHeading___Toc16901482_1280447820"/>
      <w:bookmarkStart w:id="60" w:name="_Toc21"/>
      <w:bookmarkEnd w:id="58"/>
      <w:bookmarkEnd w:id="59"/>
      <w:r>
        <w:rPr>
          <w:rtl w:val="true"/>
        </w:rPr>
        <w:t>المبحث الثاني</w:t>
      </w:r>
      <w:r>
        <w:rPr>
          <w:rtl w:val="true"/>
        </w:rPr>
        <w:t xml:space="preserve">: </w:t>
      </w:r>
      <w:r>
        <w:rPr>
          <w:rtl w:val="true"/>
        </w:rPr>
        <w:t>الحياة الأخروية والمجتمع</w:t>
      </w:r>
      <w:bookmarkEnd w:id="60"/>
    </w:p>
    <w:p>
      <w:pPr>
        <w:pStyle w:val="BookText"/>
        <w:rPr/>
      </w:pPr>
      <w:r>
        <w:rPr>
          <w:rFonts w:ascii="Amiri" w:hAnsi="Amiri" w:eastAsia="Amiri" w:cs="Amiri"/>
          <w:color w:val="111111"/>
          <w:sz w:val="28"/>
          <w:sz w:val="28"/>
          <w:szCs w:val="28"/>
          <w:rtl w:val="true"/>
          <w:lang w:bidi="ar-SA"/>
        </w:rPr>
        <w:t>بعد ما تقدّم ذكره عن العلاقات بين الحياة الدنيوية والفرد والمجتمع والموجه الديني الإنساني، يطالعنا موضوع حيوي آخر، أكثر التصاقا بما يترتب فيه على الفرد والمجتمع، وبذات الوقت هو مكمل للمتقدّم، فإنّ التجرد أو الانقطاع عن هذا المضمون المقر النفوس، قد ينتج عنه إرباك النظام ومنه النظام الاجتماعي، وارتكاب أبشع الجرائم من الجنح والجنايات، وارتكاب الفساد بكل أشكاله المنظورة وغير المنظورة من أجل الوصول بالاستغلال إلى ما يُتصوّر أنه ذروة التمتع بالدنيا، واستغلال كل فرصة مواتية لاغتصاب حقوق الناس، والتحول إلى كتلة من غريزة الأنا على حساب الآخرين، لأنه لا يكون بالحسبان هناك الرقيب الإلهي والحساب الأخروي، وفقدان الوعي في الاحتساب والتفكير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عدم الغفلة عن العمل بموضوعية بحسب مبدأ أو قاعدة عامة وشاملة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تقادم الحقوق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فالشعور بأنّ هناك الحياة الأخروية والجزاء الأخروي، يعقر بشكل وبآخر، هذا المد الإجرامي بحق الذات والآخرين وحتى باقي المخلوقات والبيئة، وخير ما يثبت ذلك، ما نراه من خلال معايشتنا للحياة والعالم المحيط، وآخر تجربة تتبادر للذهن وما نتجت عنها من أمور متعددة ومتشعبة، انهيار قطب من أقطاب القوى العظمى في العالم ؛ الاتحاد السوفيتي، فتناثر أوصالها إلى مقاطعات ودول تنحر بعضها البعض الآخر، وما نجم عنها من المعاناة الاجتماعية المعاناة الاجتماعية، فضلاً لِما يُعاني مجتمع القطب الآخر، ألا وهي أمريكا، وما تعانيه من موجة الجرائم الخطرة، وما يجري من تواصل الترقيع في النظام وأنظمته الفرعية فيها ومنظوماتها، وما الهزة الاقتصادية العالمية ببعيدة، وما أثرت على واقع المجتمعات المرتبطة بهذا العالم المعولم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ذلك بشكل رئيسي، عدم وجود الرادع الفاعل والكافل بإنهاء الصراعات الناجم عن التمادي في الملذات المادية الدنيوية، والانقطاع إليها بتمادي وانغماس، والابتعاد عن فكرة الحساب والجزاء الأخروي الرادع للكثير من جموع النفس الأمارة بالسوء ومخاطرها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هنا بصدد دراسة فكرة دينية مجردة، وإنما التطرق إلى البعد الإنساني الاجتماعي، وتأثيره على المجتمع وسلوكياته الأخلاقية ونظامه وتنظيمه، وبالمنظور الموضوعي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وجدير بالذكر ؛ متاع الحياة وما يُملي الخافقين سعادة، حينما يتوائم إنسانية الإيمان بالله، لينتج السلم والمحبة والتماسك الاجتماعي، والاتجاه بقويم الإنسان وأعماله، ويثمر الجزاء الوافر واستمراريته بتواصل العمل الدنيوي الهادف وجه الله جل جلاله والذخر الأخروي، برصانة بناء البيئة الاجتماعية وإستراتيجيات وامتدادات أخلاقياتها، ومنه مراعاة حقوق ومصالح كل من تطول الأعمال حياضه، سواء كان بصفة فردية أو جماعية أو مجتمعية، وما يترتب على البيئة الداخلية والمحيط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يخلق الله عز وجل الإنسان والدنيا منغلقة على ذاتها، ولا هي منغلقة على الآخرة، وإنما الآخرة هي جزاء لثمار أعمال وإعمار واستثمار الدنيا وعطاء امتداداتها،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ونهج البلاغة العمق المستثمر لما ينفع الناس، ويهدي بهداية الرسالة السماوية العظيمة للتي هي أقوم وأبقى، والتأثير بما يتطلبه الفرد والمجتمع، يمنحى عجيب، يجمع ما بين ما يجمع من الاتجاهات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والتربوية المشتركة ؛ بالتعلم والتعليم، للوصول إلى أرقى حياة دنيوية مستقرة، وما يترتب على مجتمعاتها وعلاقاتها بذات مكوناتها وكياناتها ونظمها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تنظيم وانسيابية نظم العلاقات بين المجتمعات وكل مكونات البيئة، وصورة ناصعة من صور أنقى السلوكيات والأعمال، ما يتميز بعمله أولياء الله، وبفاعلية أداء الخير بلا حدود مصطنعة،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بِآجَالِهَا إِذَا اشْتَغَلَ النَّاسُ بِعَاجِلِهَا، فَأَمَاتُوا مِنْهَا مَا خَشُوا أَنْ يُمِيتَهُمْ، وَتَرَكُوا مِنْهَا مَا عَلِمُوا أَنَّهُ سَيَتْرُكُهُمْ، وَرَأَوُا اسْتِكْثَارَ غَيْرِهِمْ مِنْهَا اسْتِقلالاً، وَدَرَكَهُمْ لَهَا فَوْتاً، أَعْدَاءُ مَا سَالَمَ النَّاسُ، وَسَلْمُ مَا عَادَى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وَبهِ عَلِمُوا، وَبِهِمْ قَامَ الكِتَابُ وَبِهِ قَامُوا، لا يَرَوْنَ مَرْجُوا فَوْقَ مَا يَرْجُونَ، وَلا مَخُوفاً فَوْقَ مَا يَخَافُونَ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مدى عمق العلاقة السببية للعمل بين الدنيا والآخرة، ومنه ما يترتب رؤى الظاهر والباطن، وما تُبنى من رسالة إنسانية، ومنها ما تتضح الأهداف والغايات، وما يجري من استدامة التحليل الاستراتيجي </w:t>
      </w:r>
      <w:r>
        <w:rPr>
          <w:rFonts w:eastAsia="Times New Roman" w:cs="Times New Roman" w:ascii="Times New Roman" w:hAnsi="Times New Roman"/>
          <w:color w:val="111111"/>
          <w:sz w:val="28"/>
          <w:szCs w:val="28"/>
          <w:lang w:val="en-US" w:bidi="en-US"/>
        </w:rPr>
        <w:t>Strategic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استدامة المسح إستراتيجي، لتوضع المناحي للخطط البيانية </w:t>
      </w:r>
    </w:p>
    <w:p>
      <w:pPr>
        <w:pStyle w:val="BookText"/>
        <w:rPr/>
      </w:pPr>
      <w:r>
        <w:rPr>
          <w:rFonts w:ascii="Amiri" w:hAnsi="Amiri" w:eastAsia="Amiri" w:cs="Amiri"/>
          <w:color w:val="111111"/>
          <w:sz w:val="28"/>
          <w:sz w:val="28"/>
          <w:szCs w:val="28"/>
          <w:rtl w:val="true"/>
          <w:lang w:bidi="ar-SA"/>
        </w:rPr>
        <w:t xml:space="preserve">الإستراتيجة، ومنه ما يكون حينها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واشتَغَلُوا بِآجَالِهَا إِذا اشْتَغَلَ النَّاسُ بِعَاجِلِهَا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والتقييم والتقويم المحقق لأرفع مستوى أداء، أولاً بأول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فَأَمَاتُوا مِنْهَا مَا خَشُوا أَن يُمِيتَهُمْ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وَتَرَكُوا مِنْهَا مَا؛ عَلِمُوا أَنَّهُ سَيَتْرُكُهُمْ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أماتوا وتركوا، الوقاية والعلاج المتحقق من الخشية، والحماية بما علموا وعملوا به للوصول إلى استدامة الإستراتيجيات على أساس امتداداتها وما تؤول إليه أجالها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يُصيب المجتمعات، وما يتطلب من وضع تجارب الآخرين وما آلو إليه المجتمعات السالفة، لتكون المنار التقويمي مع مراعاة الظروف والمواقف والشخوص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وَاعْتَبِرُوا بِمَا قَدْ رَأَيْتُمْ مِنْ مَصَارِعِ القُرُونِ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وَزَالَتْ أَبْصَارُهُمْ وَأَسْمَاعُهُمْ، وَذَهَبَ شَرَفُهُمْ وَعِزُّهُمْ، وَانْقَطَعَ سُرُورُهُمْ وَنَعِيمُهُمْ، فَبُدِّلُوا بِقُرْبِ الأَوْلادِ فَقْدَهَا، وَبِصُحْبَةِ الْأَزْوَاجِ مُفَارَقَتَهَا، لا يَتَفَاخَرُونَ، وَلا يَتَنَاسَلُونَ، وَلا يَتَزَاوَرُونَ، وَلَا يَتَحَاوَرُنَ، فَاحْذَرُوا، عِبادَ اللهِ، حَدَرَ الغَالِبِ لِنَفْسِهِ، وَالمَائِعِ لِشَهْوَتِهِ، النَّاظِرِ بِعَقْلِهِ ؛ فَإِنَّ الأَمْرَ وَاضِحٌ، وَالعَلَمَ قَائِمٌ، والطَّرِيق جَدَدٌ، وَالسَّبِيلَ قَصد</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توضيح جانب من عظيم القول، وبما يخص مخاطر وتهديدات منحرف الجانب الاجتماعي والتأثير على منظومته وعواقبها وإستراتيجياتها، وبالمخطط التالي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803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4"/>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الإفادة من التجارب السالفة الخطط المجتمع واستراتيجيات المجتمعات وحضاراتها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مناسبة أخرى، يضيف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 وَتَقَضَّتِ الدُّهُورُ، وَازِفَ النُّشُورُ، أَخْرَجَهُمْ مِنْ ضَرَائِحِ القُبُورِ وَأَوْكَارِ الطُّيُورِ، وَأَوْجِرَةِ السَّبَاعِ، وَمَطَارِحِ المَهَالِكِ، سِرَاعاً إلى أَمْرِهِ، مُهْطِعِينَ إلى مَعَادِهِ، رَعِيلاً صُمُوتاً، قياماً صُفُوفاً، ينفذهُمُ البَصَرُ، وَيُسْمِعُهُمُ الدَّاعِي، عَلَيْهِمْ لَبوس الإستِكانَةِ، وَضَرَعُ الإستسلامِ وَالذَّلَّةِ، قَدْ ضَلَّتِ الحِيَلُ، وَانْقَطَعَ الأَمَلُ، وَهَوَتِ الأَفْئِدَةُ كَاظِمَةٌ، وَخَشَعَتِ الأَصْوَاتُ مُهَيْمِنَةٌ، وَأَلْجَمَ العَرَقِ، وَعَظُمَ الشَّفَقُ، وَأَرْعِدَتِ الأَسْمَاعُ لِزَبْرَةِ الدَّاعِي إِلى فَصْلِ الخِطَابِ، وَمُقَايَضَةِ الجَزَاءِ، وَنِكَال العِقَابِ، وَنَوَالَ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مخلوقون اقتداراً، وَمَرْبُوبُونَ افْتِسَاراً، وَمَقْبُوضُونَ احتضاراً، وَمُضَمَنُّونَ أَجْدَاثاً، وَكَائِنُونَ رفاتاً، ومَبْعُوثُونَ أَفْرَاداً، وَمَدِينُونَ جَزَاءً، وَمُمَيَّزُونَ حِسَاباً، قَدْ أَمْهِلُوا في طلب المخرج، وَهُدُوا سَبيلَ المَنْهَج ؛ وَعُمِّرُوا مَهَلَ المُسْتَعْتِب، وَكُشِفَتْ عَنْهُمْ سُدَفُ الرِّيبِ، وَخُلُّوا لِمِضْمَارِ الحَيَادِ، وَرَوِيَّةِ الإِرْتِيَادِ، وَأَنَاةِ الْمُقْتَبسِ الْمُرْتَادِ، فِي مُدَّةِ الْأَجَلِ، وَمُضْطَرَبِ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لَهَا أَمْثَالاً صَائِبَةً، وَمَوَاعِظَ شَافِيَةٌ، لَوْ صَادَفَتْ قُلُوباً زَاكِيَةً، وَأَسْمَاعاً وَاعِيَةٌ، وَآرَاءُ عَازِمَةً، وَأَلْبَاباً حَازمَةً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مضامين النص المبارك، ما يهتم بالمعلومة كبيئة استيعابية تجمع بين القلب والسمع والرأي والعقل، ومما يعني ؛ مركز الوعاء الأداة، والاستقبال والتحليل والدراسة، والمحاورة المثمرة، والتفكر العقلاني، وتنميتها وتطويرها ضمن بيئة ملائمة، لتكون بطيبها نامية، وبها واعية لما يجري في جانب من البيئة الدنيوي وما يجري على الدنيا، وبالعزم والحزم تقوم وتقوم الحياة الدنيوية المجتمعية بسلامتها وصيانتها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ورثي عليه إزار خَلَق مرقوع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يَخْشَعُ لَهُ القَلْبُ، وَتَذِلُّ بِهِ النَّفْسُ، وَيَقْنَدِي ِبهِ الْمُؤْمِنُونَ، إِنَّ الدُّنْيَا وَالآخِرَةَ عَدُوَّانِ مُتَفَاوِتَانِ وَسَيلان مُخْتَلِفَان ؛ فَمَنْ أَحَبَّ الدُّنْيَا وَتَوَلاهَا أَبْغَضَ الآخِرَةَ وَعَادَاهَا، وَهُمَا بِمَنْزِلَةِ الْمَشْرِقِ وَالْمَغْرِبِ وَمَاشٍ بَيْنَهُمَا ؛ كُلَّمَا قَرُبَ مِنْ وَاحِدٍ بَعْدَ مِنَ الآخَرِ، وَهُمَا بَعْدُ ضَرَّتَانِ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ويخشع، وتذل، ويفندي ؛ مراحل لبناء القلب والنفس ضمن منظومة كل مؤمن، الجامعة بين الدنيا القويمة والزهد فيها، والآخرة الحاضرة بأخلاقيات أداء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للآخرة صور أخرى عظيمة الهول، وذلك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الكِتَابُ أَجَلَهُ، وَالأَمْرُ مَقَادِيرَهُ، وَالْحِقَ آخِرُ الخَلْقِ بِأَوَّلِهِ، وَجَاءَ مِنْ أَمْرِ اللهِ مَا يُرِيدُهُ مِنْ تَجْدِيدِ خَلْقِهِ، أَمَادَ السَّمَاءَ وَفَطَرَهَا، وَأَرَجَ الْأَرْضَ وَأَرْجَفَهَا، وَقَلَعَ حِبَالَهَا وَنَسَفَهَا، وَدَكّ </w:t>
      </w:r>
    </w:p>
    <w:p>
      <w:pPr>
        <w:pStyle w:val="BookText"/>
        <w:rPr/>
      </w:pPr>
      <w:r>
        <w:rPr>
          <w:rFonts w:ascii="Amiri" w:hAnsi="Amiri" w:eastAsia="Amiri" w:cs="Amiri"/>
          <w:color w:val="111111"/>
          <w:sz w:val="28"/>
          <w:sz w:val="28"/>
          <w:szCs w:val="28"/>
          <w:rtl w:val="true"/>
          <w:lang w:bidi="ar-SA"/>
        </w:rPr>
        <w:t xml:space="preserve">بَعْضُهَا بَعْضاً مِنْ هَيْبَةِ جَلالَتِهِ وَمَخُوفِ سَطْوَتِهِ، وَاخْرَجَ مَنْ فِيهَا، فَجَدَّدَهُمْ بَعْدَ إِخْلاقِهِمْ، وَجَمَعَهُمْ بَعْدَ تَفَرُّقِهِمْ، ثُمَّ مَيّزهُمْ لِمَا يُرِيدُهُ مِنْ مَسْأَلَتِهِمْ عَنْ خَفَايَا الأَعْمَالِ وَخَبَايَا الأَفْعَالِ،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والدَّمَ مِنْ هؤلاءِ، فَأَمَّا أَهْلُ الطَّاعَةِ فَأَثَابَهُمْ حِوَارِهِ، وَخَلَدَهُمْ فِي دَارِهِ، حَيْثُ لا يَطْعَنُ النَّزَّالُ، وَلا تَتَغَيَّرُ بهِمُ الحَالُ، وَلا تَنُوبُهُمُ الأَفْزَاعُ، وَلا تَنَالُهُمُ الأَسْقَامُ، وَلا تَعْرِضُ لَهُمُ الأَخْطَارُ، وَلا تُشخِصُهُمُ الأَسْفَارُ، وَأَمَّا أَهْلُ المَعْصِيَةِ فَأَنْزَلَهُمْ شَرَّ دَارٍ، وَغَلَّ الأَيْدِيَ إلى الأَعْنَاقِ، وَقَرَنَ النَّوَاصِيَ بالأَقْدَامِ، وَأَلْبَسَهُمْ سَرَابِيلَ القَطِرَانِ، وَمُقَطَّعَاتِ النِّيرَانِ، فِي عَذَابٍ قَدِ اشْتَدَّ حَرُّهُ وَبَابٍ قَدْ أَطْبَقَ عَلى أَهْلِهِ، فِي نَارِ لَهَا كَلْبٌ وَلَجَبٌ، وَلَهَبٌ سَاطِعٌ، وَقَصِيفٌ هَائِلٌ، لا يَظْعَنُ مُقِيمُهَا وَلا يُفَادَى أسيرُهَا، وَلا تُفْصَمُ كَبُولُهَا، لا مُدَّةَ لِلدَّارِ فَتَفْنَى، وَلَا أَجَلَ لِلْقَوْمِ فَيُقْضَى</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العمل وخفاياه، والفعل وخباياه، هذا الامتداد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وتواصل الأعمال والأفعال ؛ بين أعمال يُجزى عليها، وأعمال يتمتع بها، هي المقر الحقيقي للاستقرار النفسي والاجتماعي وانعكاساته على عمق الحضارة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وهي الحمد الفيصل بين أن يعيش بحياة راضية مرضية، أو بعيشة الضنك الجزائي، والمؤشر الأساسي على العمل القويم من غيره، كما يتضح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اسْمَ اللهِ أنْ تَذكُرَهُ إِلا عَلى حَقٍّ، وَأَكْبَرْ ذِكْرَ المَوْتِ وَمَا بَعْدَ المَوْتِ، وَلَا تَتَمَنَّ المَوْتَ إلا بِشَرْطٍ وَثِيقٍ، وَاحْذَرْ كُلَّ عَمَلٍ يَرْضَاهُ صَاحِبُهُ لِنَفْسِهِ، وَيُكْرَهُ لِعَامَّةِ المُسلِمِينَ، وَاحْذَرُ كُلَّ عَمَلٍ يُعْمَلُ بهِ فِي السِّرِّ، وَيُسْتَحَى مِنْهُ فِي العَلانِيَةِ، وَاحْذَرْ كُلَّ عَمَلٍ إِذا سُئِلَ عَنْهُ صَاحِبُهُ أَنْكَرَهُ أَوْ اعْتَذَرَ مِنْهُ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ينظروا علماء الاجتماع الأكارم إلى العمق الاجتماعي، وما يُستوعب منه حقاً، ما ستولّده هذه المعادلات من انعكاساته على المناخ الاجتماعي ومستوى تنقيته، عندما يكون الحذر محور التفاعل والوقاية والأداء الرفيع، وذلك الحذر من عمل يرضاه الإنسان للأنا ويكرهه للآخرين، والعمل الذي يُحدر منه، لما يُستحى منه في العلن ويُعمل به في السر، أو ينكره صاحبه أو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يتوجب دراسة مضامينها الاجتماعية، ومنه تنظير ما يرفد المجتمع لبنائه وتماسكه الإنساني الخلاق، ولا يقتصر على هذا النص المبارك، بل هناك نصوص أخر، يمكن أن تأخذ طريقها لصالح تنقية الأجواء ومناخ المجتمعات المختلفة، إن استوعبت حقاً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 يمكن تحديد جوانب مما نستوعبه من فياض النصوص المباركة المتقدّمة الذكر وما يماثلها في نهج البلاغة، ومنها الآتي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الترابط العضوي والمفصلي والتشريعي بين الحياة الدنيوية والمستقبل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المحدد للإنسان وأعماله، وترابطه الوثيق بحسب المفهوم والفكر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 وَتَقَضَّتِ الدُّهُورُ، وَأَزِفَ النُّشُورُ، أَخْرَجَهُمْ مِنْ ضَرَائِحِ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المترتبة على الجزاء الأخروي، وغالباً ما يكون الدنيوي أيضاً، الرادع للسلوكيات الاجتماعية المنحرفة، للفرد والمجتمع ؛ وعظيمها الجزاء الأخروي،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أَهْلُ الطَّاعَةِ فَأَثَابَهُمْ بحِوَارِهِ، وَخَلَّدَهُمْ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أَهْلُ المَعْصِيَةِ فَأَنْزَلَهُمْ شَرَّ دَارٍ، وَغَلَّ الأَيْدِيَ إلى الأعناق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البشرية تُردع بالجانب المعنوي أو بجوانب أخر غير مادية، وقد يصل لدى بعضهم إلى ارتكاب الجريمة حتى بحق ذاته، وبعضهم تتفاقم حالته النفسية – الاجتماعية إلى أن يصل مرحلة السادية </w:t>
      </w:r>
      <w:r>
        <w:rPr>
          <w:rFonts w:eastAsia="Times New Roman" w:cs="Times New Roman" w:ascii="Times New Roman" w:hAnsi="Times New Roman"/>
          <w:color w:val="111111"/>
          <w:sz w:val="28"/>
          <w:szCs w:val="28"/>
          <w:lang w:val="en-US" w:bidi="en-US"/>
        </w:rPr>
        <w:t>Sadism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بالقسوة على الآخرين لإشباع رغبته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على وفق ما تمليه الحالة المازوخية </w:t>
      </w:r>
      <w:r>
        <w:rPr>
          <w:rFonts w:eastAsia="Times New Roman" w:cs="Times New Roman" w:ascii="Times New Roman" w:hAnsi="Times New Roman"/>
          <w:color w:val="111111"/>
          <w:sz w:val="28"/>
          <w:szCs w:val="28"/>
          <w:lang w:val="en-US" w:bidi="en-US"/>
        </w:rPr>
        <w:t>Masochism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وذلك يجعل قسوة الآخرين منصبة عليه لإشباع رغبته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تفاوت الردع الدنيوي والأخروي في الفكر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الدنيا للبشرية، اختباراً وليس جزاء بحد ذاتها، مما جعل الاستيعاب والوعي لذلك، قوة مضافة للمجتمعات الإنسانية، إذا ما تم استثمارها بشكل مناسب وسليم ومخطط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الدنيا هناك الملذات السلبية والإيجابية، فالسلبية حرمها الشرع لحماية الإنسان كفرد وجماعة ومجتمع، والإيجابية تم إباحتها والتمتع بها بعقلانية واستثمار إنساني دون التعدي فيها على حقوق الآخرين، ودون الهدر والتبذير والتقتير والبخل،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يُعْمَلُ بِهِ فِي السِّرِّ، وَيُسْتَحَى مِنْهُ فِي العَلانِيَةِ، وَاحْذَرْ كُلَّ عَمَلٍ إِذَا سُئِلَ عَنْهُ صَاحِبُهُ أَنْكَرَهُ أَوْ اعْتَذَرَ مِنْهُ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لبناء الإيمان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الأهمية البالغة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ومنه بناء المبادئ والقيم والفكر القويم الأخلاقي المحقق للعلاقات الإنسانية والاجتماعية العميقة، مما يؤدي إلى البناء الاجتماعي والتماسك الرصين واستمراريته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إلى تقديم كل ما هو خير للمجتمع وتقدمه وتماسكه، دون أن ينتظر المقابل لها، وهو ما تفقده المجتمعات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الدنيا والآخرة مؤشر العمل ما ينفع الناس والذات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استيعاب الدنيا على حقيقتها وامتداداتها الأخروية، يحقق التخفيف من الصراعات الاجتماعية، أو التخفيف من كل ما يفكك المجتمعات، ويحقق الحضارة الإنسانية العميقة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قَدْ رَأَيْتُمْ مِنْ مَصَارِعِ القُرُونِ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تتصف الدنيا بالعناء والتناقضات والفناء،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 بَعْدَ ابْتِدَاعِهَا بِأَعْجَبَ مِنْ إِنْشَائِهَا وَاخْتِرَاعِهَا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والبناء أعقد بكثير من الفناء، والأعظم منه حينما يكون الإبتداع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الفلسفة أو الحكمة الإلهية العظيمة ودقة النظام وتطوره يتجلى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 لَا لِسَامٍ دَخَلَ عَلَيْهِ فِي تَصْرِيفِهَا وَتَدْبِيرِهَا، وَلَا لِرَاحَةٍ وَاصِلَةٍ إِلَيْهِ، وَلَا لِثقَلِ شَيْءٍ مِنْهَا عَلَيْهِ، لا يُمِلُّهُ طُولُ بَقَائِهَا فَيَدْعُوهُ إلى سُرْعَةِ إِفْنَائِهَا، وَلَكِنَّهُ سُبْحَانَهُ دَبَّرَهَا بِلُطْفِهِ، وَأَمْسَكَهَا بِأَمْرِهِ، وَأَتْقَنَهَا بِقُدْرَتِهِ، ثُمَّ يُعِيدُهَا بَعْدَ الفَنَاءِ مِنْ غَيْرِ حَاجَةٍ مِنْهُ إِلَيْهَا، وَلا اسْتِعَانَةٍ بِشَيْءٍ مِنْهَا عَلَيْهَا، وَلا لانصراف مِنْ حَالِ وَحْشَةِ إِلى حَالِ اسْتَئنَاسِ، وَلا مِنْ حَالِ جَهْلٍ وَعَمِّى إلى حَالِ عِلْمٍ وَالْتَمَاسٍ، وَلَا مِنْ فَقْرٍ وَحَاجَةٍ إلى غِنَى وَكَثرَةٍ، وَلا مِنْ ذُلُّ وَضَعَةٍ إلى عِزّ وَقدْرَةٍ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حتمية الحياة الأخروية هي جزاء لأعمال الإنسان الدنيوية، فإمّا جنّة لقويم الأعمال، أو تار لمنحرف الأعمال، والبيئة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للجنة يُبلور جانبا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 وَمَنَازِلُ مُتَفَاوِنَاتٌ، لا يَنْقَطِعُ نَعِيمُهَا، وَلا يَظْعَنُ مُقِيمُهَا، وَلَا يَهْرَمُ خَالِدُهَا، وَلا يَيْأَسُ سَاكِنُهَا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 في غيبيات ما وراء الطبيعة، هذه البيئة الرائعة بمناخها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العظيمة بنعيمها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المِسْكِ عَلى سَوَاحِلِ أَنْهَارِهَا، وَفِي تَعْلِيقِ كَبَائِس اللؤلؤ الرَّطْبِ فِي عَسَالِيحِهَا وَأَفْنَانِهَا، وَطُلُوع تِلكَ الثَّمَارِ مُختلفة في غلف </w:t>
      </w:r>
    </w:p>
    <w:p>
      <w:pPr>
        <w:pStyle w:val="BookText"/>
        <w:rPr/>
      </w:pPr>
      <w:r>
        <w:rPr>
          <w:rFonts w:ascii="Amiri" w:hAnsi="Amiri" w:eastAsia="Amiri" w:cs="Amiri"/>
          <w:color w:val="111111"/>
          <w:sz w:val="28"/>
          <w:sz w:val="28"/>
          <w:szCs w:val="28"/>
          <w:rtl w:val="true"/>
          <w:lang w:bidi="ar-SA"/>
        </w:rPr>
        <w:t>أكْمَامِهَا، تُجنِّى مِنْ غَيْرِ تَكَلَّف فَنانِي على ميةِ مُجْتَنِيهَا، وَيُطَافُ عَلَى نُزّالِهَا فِي أَفْنيَةٍ قُصُورِهَا بِالأَعْسَالِ الْمُصَفّقَةِ، وَالْخَمُورِ الْمُرَوَّقَةِ، قَوْمٌ لَمْ تَزَلِ الكَرَامَةُ تَتَمَادَى بِهِمْ حَتَّى حَلُّوا دَارَ القَرَارِ، وَأَمِنُوا نُقلَةَ الأسْفَارِ، فَلَوْ شَغَلْت قَلْبَكَ أَيُّهَا المُسْتَمِعُ بالوصول إلى ما يَهْجُمُ عَلَيْكَ مِنْ تِلْكَ المَنَاظِرِ الْمُونِقَةِ، لَزَهِقَتْ نَفْسُكَ شَوْقاً إِلَيْهَا، وَلَتَحَمَّلْتَ مِنْ مَجْلِسِي هذا إلى مُجَاوَرَةِ أَهْلِ القُبُورِ اسْتِعْجَالاً بهَا، جَعَلْنَا اللَّهُ وَإِيَّاكُمْ مِمَّنْ يَسْعَى بِقَلْبِهِ إلى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يدوم لهذه الدنيا أي مخلوق، لشخوص حتمية الموت والفناء الواضح أمام الإنسان العاقل والسليم نفسياً وعقلياً، وبهذا خاطب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تَنَالُونَ مِنْهَا نِعْمَةً إِلا بفِراقِ أُخْرَى، وَلا يُعَمَّرُ مُعَمَّرٌ مِنْكُمْ يَوْماً مِنْ عُمُرِهِ إلا بِهَدْمِ آخَرَ مِنْ أَجَلِهِ، وَلَا تُجَدَّدُ لَهُ زِيَادَةٌ فِي أَكْلِهِ إِلا يَنفَادِ مَا قَبْلَهَا مِنْ رِزْقِهِ ؛ وَلا يَحْيا لَهُ أَثرٌ، إلا مَاتَ لَهُ أَثرٌ ؛ وَلا يَتَجَدَّدُ لَهُ جَدِيدٌ إِلا بَعْدَ أَنْ يَخْلَقَ لَهُ جَدِيدٌ، وَلا تقُومُ لَهُ ثابتة إلا وتَسْقُطُ مِنْهُ مَحْصُودَةٌ، وَقَدْ مَضَت أصول نَحْنُ فُرُوعُهَا، فَمَا بَقَاءُ فَرْع بَعْدَ ذَهَابِ أَصْلِهِ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1" w:name="pg19198_214555"/>
    </w:p>
    <w:p>
      <w:pPr>
        <w:pStyle w:val="Heading2"/>
        <w:numPr>
          <w:ilvl w:val="1"/>
          <w:numId w:val="1"/>
        </w:numPr>
        <w:rPr/>
      </w:pPr>
      <w:bookmarkStart w:id="62" w:name="__RefHeading___Toc16901484_1280447820"/>
      <w:bookmarkStart w:id="63" w:name="_Toc22"/>
      <w:bookmarkEnd w:id="61"/>
      <w:bookmarkEnd w:id="62"/>
      <w:r>
        <w:rPr>
          <w:rtl w:val="true"/>
        </w:rPr>
        <w:t>الفصل الرابع</w:t>
      </w:r>
      <w:r>
        <w:rPr>
          <w:rtl w:val="true"/>
        </w:rPr>
        <w:t xml:space="preserve">: </w:t>
      </w:r>
      <w:r>
        <w:rPr>
          <w:rtl w:val="true"/>
        </w:rPr>
        <w:t>الصلاة والصيام والزكاة والحج والمضامين الاجتماعية</w:t>
      </w:r>
      <w:bookmarkEnd w:id="63"/>
    </w:p>
    <w:p>
      <w:pPr>
        <w:pStyle w:val="Heading3"/>
        <w:numPr>
          <w:ilvl w:val="2"/>
          <w:numId w:val="1"/>
        </w:numPr>
        <w:rPr/>
      </w:pPr>
      <w:bookmarkStart w:id="64" w:name="__RefHeading___Toc16901486_1280447820"/>
      <w:bookmarkStart w:id="65" w:name="_Toc23"/>
      <w:bookmarkEnd w:id="64"/>
      <w:r>
        <w:rPr>
          <w:rtl w:val="true"/>
        </w:rPr>
        <w:t>إشارة</w:t>
      </w:r>
      <w:r>
        <w:rPr>
          <w:rtl w:val="true"/>
        </w:rPr>
        <w:t>:</w:t>
      </w:r>
      <w:bookmarkEnd w:id="65"/>
    </w:p>
    <w:p>
      <w:pPr>
        <w:pStyle w:val="BookText"/>
        <w:rPr/>
      </w:pPr>
      <w:r>
        <w:rPr>
          <w:rFonts w:ascii="Amiri" w:hAnsi="Amiri" w:eastAsia="Amiri" w:cs="Amiri"/>
          <w:color w:val="111111"/>
          <w:sz w:val="28"/>
          <w:sz w:val="28"/>
          <w:szCs w:val="28"/>
          <w:rtl w:val="true"/>
          <w:lang w:bidi="ar-SA"/>
        </w:rPr>
        <w:t>وتواصلاً لما تقدّم، ولتقويم الحياة الاجتماعية وتنقية الأجواء والمناخ الاجتماعي، بما فيه الروح الإنسانية، تبرز أمور عديدة تجعل له بناء داخلي متماسك لحمايته من ارتكاب الانحرافات والجرائم، وما يترتب عليها من تضحية مادية وغير مادية، وربما تصل بامتدادات تحدياتها ومخاطرها وتهديداتها إلى الأرواح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والحماية أو الدرع الواقي لا يكون إلا بإعادة النظر المستمر، وعدم إغفال أو إعطاء الفرصة المناسبة للنفس الأمارة بالسوء، وبطبيعة الحال يكون للمجتمع نصيب من هذه الحماية، وبناء علاقة اجتماعية بين أفرادها، تحمي هيكليته من الداخل والخارج، وكما هو عليه فريضة الصلاة ووقعها العميق، واتجاهاتها الحقيقية الرادعة، ولاسيما إذا ما يترتب عليها بناء الالتزامات على أسس الوعي والاستيعاب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يحتاج الإنسان للتفاعل مع وجوده والآخرين، والإحساس بوجوده كجزء من المجتمع، مهما كان عليه من مستوى اجتماعي، وما يحقق له المساواة مع الآخرين في محيطه من حيث الالتزام وملذات الحياة المشروعة وتمحيص النفس وترويضها والعلاقات بكل ما تعنيه الكلمة اتجاه الخالق عز وجل، وجانب منه ما يتجسّد في الأداء الجمعي لفريضتي الصلاة والصيام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احتياجات الإنسان من أن يكون له حقوقه ودوره في أداء واجباته بعدالة ومساواة، وعدم الاستهانة والإفراط والتفريط فيه، وما ينحى بمدلولات ومعايير التشريع في الحلال والحرام، وبوجو الإحساس بالآخرين من المجتمع، ومنه ما يتطلب المبادرة أو ما يتوجب أدائه اتجاه كل محتاج، والحقوق المترتبة عليه، ودون أن يتبع عطاءه المن والأذى، فيتم أدائه بما فرضته الشريعة، كما هو عليه ما يتم عن طريق أداء الخمس والزكاة والصدقات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 اللهُ عِبَادَهُ المُؤْمِنِينَ بالصَّلَوَاتِ وَالزَّكَوَاتِ، وَمُجَاهَدَةِ الصَّيَامِ فِي الأَيَّامِ المَفْرُوضَاتِ، تَسْكِيناً لأَطْرَافِهِمْ، وَتَخشيعاً لأبْصَارِهِمْ، وَتَدْلِيلاً لنفوسهم، وتخفيضاً لِقُلُوبهمْ، لِنُفُوسِهِمْ وَإذْهَاباً لِلْخَيَلاءِ عَنْهُمْ، وَلِمَا فِي ذلِكَ مِنْ تَعْفِيرِ عِتَاقِ الوُجُوهِ بِالتُّرَابِ تَوَاضُعاً، وَالْتِصَاقِ كَرَائِم الجَوَارِح بالأَرْضِ تَصَاغُراً، وَلُحُوقِ البُطُون بالمتون من الصيام تذللاً ؛ مَعَ مَا فِي الزَّكَاةِ مِنْ صَرْفِ ثَمَرَاتِ الأَرْضِ وَغَيْرَ ذلِكَ إلى أَهْلِ المَسْكَنَةِ وَالفَقْرِ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له استراتيجياته وفلسفته أو حكمته الإلهية العظيمة، ما ظهر منها وما بطن، وبهذا ستكون لنا وقفة قصيرة، وبمحدودية الدراسة، وبحسب مقتضيات ومتطلبات المباحث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والمضامين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ومضامينه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والزكاة والمضامين الاجتماعية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ومضامينه الاجتماعية</w:t>
      </w:r>
      <w:r>
        <w:rPr>
          <w:rFonts w:eastAsia="Amiri" w:cs="Amiri" w:ascii="Amiri" w:hAnsi="Amiri"/>
          <w:color w:val="111111"/>
          <w:sz w:val="28"/>
          <w:szCs w:val="28"/>
          <w:rtl w:val="true"/>
          <w:lang w:bidi="ar-SA"/>
        </w:rPr>
        <w:t xml:space="preserve">. </w:t>
      </w:r>
      <w:bookmarkStart w:id="66" w:name="pg19198_214557"/>
    </w:p>
    <w:p>
      <w:pPr>
        <w:pStyle w:val="Heading3"/>
        <w:numPr>
          <w:ilvl w:val="2"/>
          <w:numId w:val="1"/>
        </w:numPr>
        <w:rPr/>
      </w:pPr>
      <w:bookmarkStart w:id="67" w:name="__RefHeading___Toc16901488_1280447820"/>
      <w:bookmarkStart w:id="68" w:name="_Toc24"/>
      <w:bookmarkEnd w:id="66"/>
      <w:bookmarkEnd w:id="67"/>
      <w:r>
        <w:rPr>
          <w:rtl w:val="true"/>
        </w:rPr>
        <w:t>المبحث الأول</w:t>
      </w:r>
      <w:r>
        <w:rPr>
          <w:rtl w:val="true"/>
        </w:rPr>
        <w:t xml:space="preserve">: </w:t>
      </w:r>
      <w:r>
        <w:rPr>
          <w:rtl w:val="true"/>
        </w:rPr>
        <w:t>الصلاة والمضامين الاجتماعية</w:t>
      </w:r>
      <w:bookmarkEnd w:id="68"/>
    </w:p>
    <w:p>
      <w:pPr>
        <w:pStyle w:val="BookText"/>
        <w:rPr/>
      </w:pPr>
      <w:r>
        <w:rPr>
          <w:rFonts w:ascii="Amiri" w:hAnsi="Amiri" w:eastAsia="Amiri" w:cs="Amiri"/>
          <w:color w:val="111111"/>
          <w:sz w:val="28"/>
          <w:sz w:val="28"/>
          <w:szCs w:val="28"/>
          <w:rtl w:val="true"/>
          <w:lang w:bidi="ar-SA"/>
        </w:rPr>
        <w:t xml:space="preserve">تدخل عوامل وأنشطة عديدة لإصلاح وبناء الفرد والمجتمع، وهدفه الأمان والتماسك والاستقرار الاجتماعي </w:t>
      </w:r>
      <w:r>
        <w:rPr>
          <w:rFonts w:eastAsia="Times New Roman" w:cs="Times New Roman" w:ascii="Times New Roman" w:hAnsi="Times New Roman"/>
          <w:color w:val="111111"/>
          <w:sz w:val="28"/>
          <w:szCs w:val="28"/>
          <w:lang w:val="en-US" w:bidi="en-US"/>
        </w:rPr>
        <w:t>Social Stability</w:t>
      </w:r>
      <w:r>
        <w:rPr>
          <w:rFonts w:ascii="Amiri" w:hAnsi="Amiri" w:eastAsia="Amiri" w:cs="Amiri"/>
          <w:color w:val="111111"/>
          <w:sz w:val="28"/>
          <w:sz w:val="28"/>
          <w:szCs w:val="28"/>
          <w:rtl w:val="true"/>
          <w:lang w:bidi="ar-SA"/>
        </w:rPr>
        <w:t>، وعند فقدان المناخ الاجتماعي لذلك، يؤدي إلى تهديد ونذير وتحدي للمجتمع وحاضره ومستقبله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فالحضارة لا تقوم ويمتد كيانها الراسخ المستدام، إلا بوجود أساسياتها، والعوامل الداعمة المستقلة والتابعة، وآثارها في الاستقرار والأمان وبناء الثقافة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المتميزة والمتحققة ميدانياً، باتجاهاته العقلانية ورشد الفكر القائم عليه البناء النفسي والسلوكي والعلائقي، والمتميز والبعيد عن شريعة الغاب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وتنبثق من قويم المنطق والأداء والتنفيذ المثمر، المنطلق من حيث الجوانب المادية وغير المادية والنفسية والروحانية، ولها الأهمية الفاعلة للقيم المولّدة لتحقيق التوازن في دواخل النفس البشرية وقويم السلوك الاجتماعي وصدقه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والمتابعة الشخصية، أهم دافع ورافع ومنفذ آمن لقيامه، لأنّ الفرد بشكل عام قد لا يصدق، إلا ذاته وبالمواجهة الواضحة، لكون الأمور جميعها مكشوفة أمام الضمير </w:t>
      </w:r>
      <w:r>
        <w:rPr>
          <w:rFonts w:eastAsia="Times New Roman" w:cs="Times New Roman" w:ascii="Times New Roman" w:hAnsi="Times New Roman"/>
          <w:color w:val="111111"/>
          <w:sz w:val="28"/>
          <w:szCs w:val="28"/>
          <w:lang w:val="en-US" w:bidi="en-US"/>
        </w:rPr>
        <w:t>Conscience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المتماسك الرصين، ويتلاشى أو يتجه باتجاه الغفلة، حينما تحجب الذنوب </w:t>
      </w:r>
      <w:r>
        <w:rPr>
          <w:rFonts w:eastAsia="Times New Roman" w:cs="Times New Roman" w:ascii="Times New Roman" w:hAnsi="Times New Roman"/>
          <w:color w:val="111111"/>
          <w:sz w:val="28"/>
          <w:szCs w:val="28"/>
          <w:lang w:val="en-US" w:bidi="en-US"/>
        </w:rPr>
        <w:t>Delicts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ووقعها يحول بين الضمير وطبيعة أداء الأعمال والأنشطة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يتحقق ظهور جانب من فلسفة الصلاة وتوقيتاتها وضرورة وجوبها الملح للإنسان العاقل، لاستدامة وبقاء وتعزيز الضمير لدى الإنسان السوي، على المستوى الفردي والجماعي والمجتمعي الفاعل والمتفاعل، ودون أن يحول بينه وبين ذات الإنسان، وما يحمله من غريزة </w:t>
      </w:r>
      <w:r>
        <w:rPr>
          <w:rFonts w:eastAsia="Times New Roman" w:cs="Times New Roman" w:ascii="Times New Roman" w:hAnsi="Times New Roman"/>
          <w:color w:val="111111"/>
          <w:sz w:val="28"/>
          <w:szCs w:val="28"/>
          <w:lang w:val="en-US" w:bidi="en-US"/>
        </w:rPr>
        <w:t>Instinct</w:t>
      </w:r>
      <w:r>
        <w:rPr>
          <w:rFonts w:ascii="Amiri" w:hAnsi="Amiri" w:eastAsia="Amiri" w:cs="Amiri"/>
          <w:color w:val="111111"/>
          <w:sz w:val="28"/>
          <w:sz w:val="28"/>
          <w:szCs w:val="28"/>
          <w:rtl w:val="true"/>
          <w:lang w:bidi="ar-SA"/>
        </w:rPr>
        <w:t>، وما يكون من أي استخدامات منحرفة 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فرع من فروع الدين الواجبة في الشريعة الإلهية، والقائمة مع بقاء الحياة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لكون الصلاة قناة الوصل بين الخالق والمخلوق، والسبيل الأمثل للاستدامة وتنقية الأجواء النفسية للإنسان السوي العاقل، بكل توجيهات الاتجاهات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السلوكية، وبالعلاقة القويمة مع الذات، وغير الشخصية لبناء </w:t>
      </w:r>
    </w:p>
    <w:p>
      <w:pPr>
        <w:pStyle w:val="BookText"/>
        <w:rPr/>
      </w:pPr>
      <w:r>
        <w:rPr>
          <w:rFonts w:ascii="Amiri" w:hAnsi="Amiri" w:eastAsia="Amiri" w:cs="Amiri"/>
          <w:color w:val="111111"/>
          <w:sz w:val="28"/>
          <w:sz w:val="28"/>
          <w:szCs w:val="28"/>
          <w:rtl w:val="true"/>
          <w:lang w:bidi="ar-SA"/>
        </w:rPr>
        <w:t xml:space="preserve">العلاقات الإنسانية الواعية والواعدة لحضارة قائمة على بناء سلامة أخلاقية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بآثارها الفردية والجماعية والمجتمعية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فلسفة الصلاة وبتعزيزها الزماني والمكاني والموقفي، تنهياً أجواء الحد من ارتكاب المحرمات، والحد من تفاقمها وتراكم وتفاقم الذنوب بأشكالها وأنواعها واختلافاتها، وما يسهم في إدامة وإعادة هندسة ثقافة الوعي وتحسس الانحرافات السلوكية للفرد والجماعة، وتعزيز الإرادة على عمل الخير وكل ما هو نافع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بالتوقيت الجمعي والنظامي والانتظامي، الوقوف في ساحة الحساب الدنيوي، كترييض لتحسس الدور لموقف أعظم في حسابه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 آمَنُوا يُقِيمُوا الصَّلَاةَ وَيُنفِقُوا مِمَّا رَزَقْنَاهُمْ سِرًّا وَعَلَانِيَةً مِنْ قَبْلِ أَنْ يَأْتِيَ يَوْمٌ لَا بَيْعٌ فِيهِ وَلَا خِلَالٌ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وبالصلاة يكون التوقف عند مؤشر عند مؤشر الخط البياني للأعمال المنظورة وغير المنظور، ووضعها في ميزان التقويم البنائي، فكما يؤشر مستوى التلوث البيئي للموقع الجغرافي حتى يصل إلى النظر وما يتمثل أمامه من الشكل والبناء، كذلك يؤشر عند القيام بالصلاة، مستوى الحقوق والواجبات وخط الأداء الفعلي بمعايير الخير والشر، واقتراف الذنوب بصغائرها وكبائرها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يلعب الضمير، الدور الكبير في منع الأعمال المنحرفة، كما يلعبه مستوى قوة جهاز المناعة في جسد الإنسان، وما هو إلا الموجه لمنع اقتراف الأخطاء والذنوب أو منع تكرارها، ومن صوره العملية التفعيلية هو ما يمثل في وضع الخطط للأعمال وخطها البياني، والخط البياني لما يتم لما يتم تنفيذه وتقييمه وتقويمه على أرض الواقع، ومُتجهه إما شاكراً وإما كفورا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بهذا وبغيره تولّد منظومة حماية المجتمع من بعضهم البعض، وحماية استقامة العلاقات الاجتماعية وتماسك المجتمع، والتي تبدأ من ترويض وحماية الإنسان لذاته من الانحراف، وما يجرُّ عليه وعلى غيره من جريرة أعماله، وهنا توجيه الصلاة المتتابع بصيانته للنفس وعقلنة ميولها وحسابها على أساس ؛ أن لا توقف ولا تقادم للحقوق عند عتبة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نهج البلاغة بخصوص الصلاة، ومأخذها البالغ الأهمية في النفس، والمستقاة من بحور علوم المدرسة القرآنية الكريمة والمدرسة النبوية الشريفة،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فالاغتسال الروحي المستمر على مدى حياة الإنسان، يتم عن طريق الصلاة التي تبعد الإنسان عن الموبقات وكل ما يضر، ويأخذ بعده إلى ما بعد الحياة الدنيوية،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تَسْمَعُونَ إلى جَوَابِ أَهْل النَّارِ حِينَ سُئلُوا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 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وَإِنَّهَا لَتَحْتُّ الذُّنُوبَ حَتَّ الوَرَقِ، وَتُطْلِقُهَا إطلاق الرِّبَقِ، وَشَبَّهَهَا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بِالحَمّةِ تَكُونُ على باب الرجُلِ، فَهُوَ يَغْتَسِلُ مِنْهَا فِي اليَوْمِ وَاللَّيْلَةِ خَمْسَ مَرَّاتٍ، فَمَا عَسَى أَن يَبْقَى عَلَيْهِ مِنَ الدَّرَن ؟ وَقَدْ عَرَفَ حَقْهَا رِجَالٌ مِنَ المُؤْمِنِينَ الَّذِينَ لا تَشْغُلُهُمْ عَنْهَا زِينَةُ مَتَاعٍ، وَلَا قُرَّةً عَيْنٍ مِنْ وَلَدٍ وَلا مَالٍ، 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بالصَّلاةِ بَعْدَ التبشير لَهُ بِالجَنَّةِ، لِقَوْل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وَآمُرُ أَهْلَكَ بالصَّلاةِ وَاصْطَبِرْ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يَأْمُرُ بِهَا أَهْلَهُ وَيَصْرُ عَلَيْهَا نَفْسَهُ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فالحفاظ على الصلاة والاستكثار منها والأمر بها ولها، هو استقرار النفس البشرية والمجتمعية والاجتماعية بشكل عام، لما تولّده من طمأنينة واستقرار وإصلاح وبناء الدواخل النفسية، وما يتحقق من مكاسب دنيوية وأخروية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وتتضاعف صلاة الجماعة في خصوصياتها وعمومياتها ومدلولاتها وتوجهاتها بوحدة الهدف ووحدة روح الفرد والجماعة والمجتمع الإسلامي، ولذا يترتب على صلاة الجماعة الأفضلية على الصلاة المنفردة، ولها أصول ونظامها وما يتوجب على إمام الجماعة، ليحقق أهدافها وآثارها الروحية، الذي 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قُمْتَ فِي صَلاتِكَ لِلنَّاسِ، فَلا تَكُونَنَّ مُنَفّراً وَلا مُضيّعاً، فَإِنَّ فِي النَّاسِ مَنْ بهِ العِلْةُ وَلَهُ الحَاجَةُ، وَقَدْ سَأَلْتُ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وَجَّهَنِي إلى اليَمَنِ كَيْفَ أَصَلِّي بِهِمْ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بِهِمْ كَصَلاةِ أَضْعَفِهِمْ، وَكُنْ بِالمُؤْمِنِينَ رَحِيماً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المَوَقْتِ لَهَا، وَلَا تُعَجِّلْ وَقتَهَا لِفَرَاغِ، وَلا تُؤَخِّرُهَا عَنْ وَقُتِهَا لاشتغال، وَاعْلَمْ أَنَّ كُلَّ شَيْءٍ مِنْ عَمَلِكَ تَبَعْ لِصَلاتِكَ</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وللصلاة أهمية تربوية بالنسبة للفرد والمجتمع، حيث يُعد عملها الفعلي، رسوخ وقوة الردع الداخلي، ومن متطلباتها أن تكون لدى مؤديها بهكذا توجه وفاعلية ومؤثر على النفس فترتدعها عن المنكر، ومن آثارها ومترتبات ما تستنهض به من الطاقات الخيرة في فضاءات المعروف، فلا فاعلية </w:t>
      </w:r>
    </w:p>
    <w:p>
      <w:pPr>
        <w:pStyle w:val="BookText"/>
        <w:rPr/>
      </w:pPr>
      <w:r>
        <w:rPr>
          <w:rFonts w:ascii="Amiri" w:hAnsi="Amiri" w:eastAsia="Amiri" w:cs="Amiri"/>
          <w:color w:val="111111"/>
          <w:sz w:val="28"/>
          <w:sz w:val="28"/>
          <w:szCs w:val="28"/>
          <w:rtl w:val="true"/>
          <w:lang w:bidi="ar-SA"/>
        </w:rPr>
        <w:t xml:space="preserve">للصلاة إن لم تكن بهذا التوجه، لأنها تنهي عن كل والاشتراكات، وتأمر وتوجه إلى كل الأعمال أو الأنشطة القويمة الخيّرة والنافعة والمثمرة المستدامة، ومن جوانب حكمتها التربوية أن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وَالصَّلَاةَ تَنْزِيهاً عَنِ الكَبْرِ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والإيمان ذلك الاتجاه في التصديق وسلامة الاعتقاد الفكري المؤدي لسوي النفس ومنه لقويم السلوك، وبهذا فالإيمان الموجه الأسلم المسالم المؤدي للرسوخ وعقلانية الرسوخ والاستيعاب الفكري، وهو يعني وحدة الاتجاه بوحدة الربوبية، وبه وحدة المصدر واستقاء التعليمات والتوجيهات، ووحدة المرجع في كل صغيرة وكبيرة للوقاية والعلاج من كل منحرف، يعني ضمان التوجيه والتوجه القويم بوضوح السبل والمسيرة الآنية والمستقبلية، بالاختيار الواعي والعقلاني بحسب ما جاءت به الشريعة السمحاء، وهنا مدى التلازم بين الإيمان والتطهير ليكون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وتحديداً يكون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النتيجة الحتمية إزالت كل الشوائب والجراثيم المنظورة وغير المنظورة، وحماية وتقارب وتماسك المجتمع ومسيرته المستقبلية، بما فيه التنمية الاجتماعية والبناء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وتكاملاً للإيمان هي الصلاة التي توقف الشخص في ظل أوامر ربه تعالى، لمراجعة الذات والفكر والنفس والسلوك بكل الاتجاهات والمواقف والأزمان والمواقع، ومنه ما يتحقق في حماية الإنسان من شرك الكبر، لكون استيعاب الفكر وتربيض النفس على سويها العقلاني،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وبالمقدمة ما يكون التنزيه من أخطر عاهة نفسية يمكن تخطيها بالعلاج النفسي، ألا وهو التنزيه من مخاطر ما يترتب ومنه تحديداً يكون التنزيه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الإخطبوط المهدد للإنسان وما يُحيط به من أخيه ونظيره وكل مكونات بيئته الداخلية والخارجية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نتائجها الحتمية، حماية الذات والآخرين في البيئة الأسرية والبيئة الاجتماعية، ويعني حماية الفرد والأسرة والجماعة والمجتمع من كلّ ما يولّد الحواجز بين الفرد وعقلانيته، ويزيل كل ما يولد التكابر على الأخطاء والظلم والكفر، ويبعد الإنسان عن آفة العزة آفة العزّة في الإثم، ويبني سلامة العلاقات الإنسانية، ويحقق بالاستقامة بناء الكيان الإنساني النبيل، وبناء قويم المجتمع والبناء الاجتماعي وتماسكه وديمومته، وبالصلاة منه ما ينجم من هندسة الذات من الدواخل، و إعادة الهندسة </w:t>
      </w:r>
      <w:r>
        <w:rPr>
          <w:rFonts w:eastAsia="Times New Roman" w:cs="Times New Roman" w:ascii="Times New Roman" w:hAnsi="Times New Roman"/>
          <w:color w:val="111111"/>
          <w:sz w:val="28"/>
          <w:szCs w:val="28"/>
          <w:lang w:val="en-US" w:bidi="en-US"/>
        </w:rPr>
        <w:t>Reengineering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المستدامة، وهكذا يمتد فعل وفاعلية الصلاة، ومنه ما يتعلق بالمضامين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تَنْزِيهاً عن الكثير</w:t>
      </w:r>
      <w:r>
        <w:rPr>
          <w:rFonts w:eastAsia="Amiri" w:cs="Amiri" w:ascii="Amiri" w:hAnsi="Amiri"/>
          <w:color w:val="111111"/>
          <w:sz w:val="28"/>
          <w:szCs w:val="28"/>
          <w:rtl w:val="true"/>
          <w:lang w:bidi="ar-SA"/>
        </w:rPr>
        <w:t xml:space="preserve">).. </w:t>
      </w:r>
      <w:bookmarkStart w:id="69" w:name="pg19198_214561"/>
    </w:p>
    <w:p>
      <w:pPr>
        <w:pStyle w:val="Heading3"/>
        <w:numPr>
          <w:ilvl w:val="2"/>
          <w:numId w:val="1"/>
        </w:numPr>
        <w:rPr/>
      </w:pPr>
      <w:bookmarkStart w:id="70" w:name="__RefHeading___Toc16901490_1280447820"/>
      <w:bookmarkStart w:id="71" w:name="_Toc25"/>
      <w:bookmarkEnd w:id="69"/>
      <w:bookmarkEnd w:id="70"/>
      <w:r>
        <w:rPr>
          <w:rtl w:val="true"/>
        </w:rPr>
        <w:t>المبحث الثاني</w:t>
      </w:r>
      <w:r>
        <w:rPr>
          <w:rtl w:val="true"/>
        </w:rPr>
        <w:t xml:space="preserve">: </w:t>
      </w:r>
      <w:r>
        <w:rPr>
          <w:rtl w:val="true"/>
        </w:rPr>
        <w:t>الصيام ومضامينه الاجتماعية</w:t>
      </w:r>
      <w:bookmarkEnd w:id="71"/>
    </w:p>
    <w:p>
      <w:pPr>
        <w:pStyle w:val="BookText"/>
        <w:rPr/>
      </w:pPr>
      <w:r>
        <w:rPr>
          <w:rFonts w:ascii="Amiri" w:hAnsi="Amiri" w:eastAsia="Amiri" w:cs="Amiri"/>
          <w:color w:val="111111"/>
          <w:sz w:val="28"/>
          <w:sz w:val="28"/>
          <w:szCs w:val="28"/>
          <w:rtl w:val="true"/>
          <w:lang w:bidi="ar-SA"/>
        </w:rPr>
        <w:t>توجه آخر لفريضة لها من المضامين الجمعية العميقة، وما تحمله من مضامين متعددة منها ؛ اجتماعية بالأداء، واقتصادية بالسلوك، وتربوية وأخلاقية بالنظام، وصحة نفسية ورياضة روحية بالصبر والتحمل، وجسدية بالمعاناة، وعقلية بالتطلع لما يُعانية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يتضمن دقة هندسة بناء دواخل الفرد والمجتمع، وما يمتد بتنظيمها لمؤسساتها ومؤسسات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الحكومية، وما تتطلبه دورتها من إعادة هندسة البنساء لاستيعاب التغيير في الحياة، وتنقية الأجواء لوحدة الاتجاه والتوجه القويم المنتج لمجتمع أخلاقي يتحسس بحاجات بعضه بعضاً، لتهيئة الأجواء والسبل في أمثلية الإشباع والبناء، وما يمتد بالتضامن والتكافل، وما يتحدد بوحدة التوجه والتوجيه، وجمعية الإحساس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يتطلب من وجوب السيطرة على الجوانب المادية وغير المادية والنفسية للإنسان، وامتداد تأثيرات على الجوارح، وبناء نظام دوري إنساني متجدد للسيطرة على الشهوات بكل أشكال تعددها وتنوعها وحركيتها، بظروفها ومواقفها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تقدّم وغيره ما تشمله الآيات الكريمات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التوجه والتوجيه لمتطلبات فريضة الصيام وآدابها، يوضح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هذه الفريضة، ويُحدر من عدم استيعابها الفكري والنفسي والسلوكي في الأداء، حيث يقول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إِلا الجُوعُ وَالظُّمَأ، وَكَمْ مِنْ قَائِم لَيْسَ لَهُ مِنْ قِيَامِهِ إِلا السَّهَرُ وَالعَنَاءُ، حَبَّذَا نَوْمُ الأَكْيَاسِ وَإفْطَارُهُمْ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وذلك عندما ينطبق على المستحبات وليس بالواجبات، لأن فلسفة الصلاة والصيام أسمى مما تعنيه الحركات والجوع والأداء بلا وعي والتصوّر بلا نظام، فهما يبنيان صروح النفس البشرية النقية الجامعة بين الروح الإنسانية القائمة على الإخلاص وحب الخير وعمله للغير كما هو للذات، بل أكثر في التواد والتراحم، وضمان الحقوق والواجبات، فتراهم يتسابقون لتحقيق وحدة الصف الإنساني والتآزر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الاتجاهات والجوانب وما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والمتقين بوعيهم واستيعاباته، يحرصون على صدق العبادة بكل تفاعلها ونتائجها وعواقبها، وبكل ما تحقق النفع الاجتماعي،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 خمْصُ البُطُونِ مِنَ الصَّيَامِ، ذُبُلُ الشَّفَاهِ مِنَ الدُّعَاءِ، صُفْرُ الأَلْوانِ مِنَ السَّهَرِ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يكونوا إلا من القوم الذين عبدوا الله سبحانه وتعالى عبادة الأحرار، وليس عبادة التجار ولا عبادة العبيد، ولا الذين يكونوا ثقلاً وعالة على المجتمع، ولا من الذين جمحت بهم الأنا والأنانية، وأخذ مأخذه ومدياته الجامحة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يبلغ مدياته ودلالالته وبديعه ومعانيه البالغة البليغة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وأبلغهم عبادة الأحرار، وما تجعل من المجتمع بصفوفه المرصوصة الثابتة من الدواخل، فتشعر بالذات والآخر ؛ الفردية والجماعية والمجتمعية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كل عبادة، ومنها الصيام، تظهر مستوى مضامينها النقية على الجوارح، ويمكن أن نتحسس من وقع التعامل مع العبادة، والمبنية على طبيعة الثقافة العبادية، وكما يأتي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95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العمق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للعبادة وتأثيرها المجتمعي </w:t>
      </w:r>
    </w:p>
    <w:p>
      <w:pPr>
        <w:pStyle w:val="BookText"/>
        <w:rPr/>
      </w:pPr>
      <w:r>
        <w:rPr>
          <w:rFonts w:ascii="Amiri" w:hAnsi="Amiri" w:eastAsia="Amiri" w:cs="Amiri"/>
          <w:color w:val="111111"/>
          <w:sz w:val="28"/>
          <w:sz w:val="28"/>
          <w:szCs w:val="28"/>
          <w:rtl w:val="true"/>
          <w:lang w:bidi="ar-SA"/>
        </w:rPr>
        <w:t>وما الصلاة والصيام إلا من أعمدة العبادة وفروع الدين الإسلامي، فحينما يكون الأداء لهما منطلق من الشكر، فلابد أن يكون ثمارهما الصدق وضمان الحقوق على مستوى الفرد أو المجتمع، والمنافع عامة، كما هو عليه من منافع الصلاة تنهى عن المنكر وتأمر بالمعروف، والصيام له منافع على المستوى الشخصي والمجتمعي، وما الإحساس بمعاناة الفقير والمحتاج والجائع وصاحب الحاجة إلا منطلقاً للتكافل والتضامن بين مكونات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الصيام الفضيل، إعادة هندسة الإنسان المسلم والمؤمن العاقل البالغ بكل مكوناته ؛ المادية وغير المادية والنفسية والروحية والصحية والفكرية والعقائدية والسلوكية، وعند العقلاء التعمق في منافع الصيام وفلسفته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شَيْءٍ زَكَاةً، وَزَكَاةُ البَدَن الصيام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وكما تطيب الأموال بالزكاة، تطيب الأبدان وما ينضمُّ في طياته الصيام، فتنجلي وتزول الحواجز وتغفر عند حق الأداء الذنوب، ويتساوى فيها الكل، بما فيهم الفقير والغني، والشاب والهرم، وتتحدد الأجور الإلهية على قدر التحسس والمشقة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شَهْرٍ رَمَضَانَ فَإِنَّهُ جُنَّةٌ مِنَ العِقَابِ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والجنّة ؛ الدرع وكل ما يقي، وبهذا يكون الصوم الدرع الواقي من العقاب، ويعني مضامينه الكثير، يبدأ من المعلومة وامتدادها الفكري والنفسي والسلوكي، وانعكاسات كل ذلك على العلاقات والاستقرار الاجتماعي والتماسك الاجتماعي، والحيلولة دون الأداء المنحرف والمهدد لأمن المجتمع والدولة، ويعني بناء الاستقامة في دواخل الإنسان وما يكشفه العمل والسلوك والنتائج الآنية والمستقبلية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 ابْتِلاءٌ لإخلاص الخَلْقِ</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ومما يعني الاختبار الجماعي والمجتمعي في الطاعة وتطويع النفس على القويم والتقويم، لمعرفة مدى أو مستوى دقة الإخلاص والعمل بسعة ظله المبارك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للإخلاص في كل مجالات الطاعات، وتكون المكافئة،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عِيدٌ</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وبالبلاغة هذه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للعيد مضمونه الفلسفي والأخلاقي، وما ينضوي العيد تحت منظومة الحوافز، لكونه العلامة المثمرة بالسرور والسعادة لأداء العمل بتمامه الفردي والمجتمعي</w:t>
      </w:r>
      <w:r>
        <w:rPr>
          <w:rFonts w:eastAsia="Amiri" w:cs="Amiri" w:ascii="Amiri" w:hAnsi="Amiri"/>
          <w:color w:val="111111"/>
          <w:sz w:val="28"/>
          <w:szCs w:val="28"/>
          <w:rtl w:val="true"/>
          <w:lang w:bidi="ar-SA"/>
        </w:rPr>
        <w:t xml:space="preserve">.. </w:t>
      </w:r>
      <w:bookmarkStart w:id="72" w:name="pg19198_214564"/>
    </w:p>
    <w:p>
      <w:pPr>
        <w:pStyle w:val="Heading3"/>
        <w:numPr>
          <w:ilvl w:val="2"/>
          <w:numId w:val="1"/>
        </w:numPr>
        <w:rPr/>
      </w:pPr>
      <w:bookmarkStart w:id="73" w:name="__RefHeading___Toc16901492_1280447820"/>
      <w:bookmarkStart w:id="74" w:name="_Toc26"/>
      <w:bookmarkEnd w:id="72"/>
      <w:bookmarkEnd w:id="73"/>
      <w:r>
        <w:rPr>
          <w:rtl w:val="true"/>
        </w:rPr>
        <w:t xml:space="preserve">المبحث الثالث </w:t>
      </w:r>
      <w:r>
        <w:rPr>
          <w:rtl w:val="true"/>
        </w:rPr>
        <w:t xml:space="preserve">: </w:t>
      </w:r>
      <w:r>
        <w:rPr>
          <w:rtl w:val="true"/>
        </w:rPr>
        <w:t>الزكاة والصدقات والمضامين الاجتماعية</w:t>
      </w:r>
      <w:bookmarkEnd w:id="74"/>
    </w:p>
    <w:p>
      <w:pPr>
        <w:pStyle w:val="BookText"/>
        <w:rPr/>
      </w:pPr>
      <w:r>
        <w:rPr>
          <w:rFonts w:ascii="Amiri" w:hAnsi="Amiri" w:eastAsia="Amiri" w:cs="Amiri"/>
          <w:color w:val="111111"/>
          <w:sz w:val="28"/>
          <w:sz w:val="28"/>
          <w:szCs w:val="28"/>
          <w:rtl w:val="true"/>
          <w:lang w:bidi="ar-SA"/>
        </w:rPr>
        <w:t xml:space="preserve">استكمالاً لما سبق ذكره في المباحث، وما تم دراسته ضمن هذه السلسلة العلمية في نهج البلاغة، وبالذات في المضامين الاقتصادية له، وكون الزكاة </w:t>
      </w:r>
      <w:r>
        <w:rPr>
          <w:rFonts w:eastAsia="Times New Roman" w:cs="Times New Roman" w:ascii="Times New Roman" w:hAnsi="Times New Roman"/>
          <w:color w:val="111111"/>
          <w:sz w:val="28"/>
          <w:szCs w:val="28"/>
          <w:lang w:val="en-US" w:bidi="en-US"/>
        </w:rPr>
        <w:t>Zakat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لها فاعليتها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يترتب عليها من الحقوق والواجبات المفروضة، والتأثيرات والمردودات بهذا الخصوص على مستوى الفرد والجماعة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تحتم دراسة ما يترتب على الزكاة والصدقات من مضامين اجتماعية، ومؤثراتهما على التقارب والتواصل والتآلف الاجتماعي، ومنه ما يتوجب على الميسور الحال المالي، اتجاه ذوي الحاجة والفاقة والعوز، وما فرضه الخالق عز وجل على الإنسان العاقل كواجب الأداء، ليضع الإنسان المحتاج في مكانة تحفظ به كرامته وسط المجتمع، وحمايته بنظام التضامن والتكافل، وما يقابله من تنزيه النفس البشرية عن الانحرافات، ورفعها إلى المستوى الإنساني، وبناء دواخله بالأقوم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وضع الشرع الإلهي من فروض مالية، وبنسبة معينة من الزكاة على أموال الأغنياء، والتطوّع في عطاء الصدقات، وما يُكملها من فروض مالية آخر، إلا ليجعل الروح الإنسانية بأرفع مستوى من طيب العطاء، لما يولّده من سماحة العطاء، والحيلول دون سلوك البخل على الصعيد الشخصي والصعيد الجماعي، لبناء الترابط الاجتماعي بكل اتجاهاته ومحتوياته المنظورة وغير المنظورة، ومنه بناء مجتمع إسلامي، لا تُفرّقه الأعراق ولا الطوائف ولا المستويات ولا اختلاف الطبقات الاجتماعية ؛ لا بفقيره ولا بغنيه، ولا بضعيفه ولا قويه، وبث العمق الإنساني البنائي المستمد من التواد والتراحم والابتعاد عن كل صور الصراع المتباغض والحاقد والمتنافر، كما هو عليه في الفكر الاشتراكي والفكر الرأسمالي والفكر المختلط، وكل ما نحى منحى الفكر الوضعي الخطير القائم على مبدأ التغيير والبناء الحضاري بالصراع، والمؤدي بهدر الطاقات البشرية والإمكانيات والطاقات وتشتتها وتنميتها وتطورها وتواصلها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وفلسفة الضريبة أو فروض نسبة على الأموال في النظام الإسلامي، هدفه بث روح المسؤولية والتضامن والتكافل داخل المجتمع،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فقد يمتنع الإنسان بغريزة حب التملك أو ضعف إيمانه من أداء هذا الفرض، حتى وإن استخدمت شتى الأساليب معه والفروض </w:t>
      </w:r>
    </w:p>
    <w:p>
      <w:pPr>
        <w:pStyle w:val="BookText"/>
        <w:rPr/>
      </w:pPr>
      <w:r>
        <w:rPr>
          <w:rFonts w:ascii="Amiri" w:hAnsi="Amiri" w:eastAsia="Amiri" w:cs="Amiri"/>
          <w:color w:val="111111"/>
          <w:sz w:val="28"/>
          <w:sz w:val="28"/>
          <w:szCs w:val="28"/>
          <w:rtl w:val="true"/>
          <w:lang w:bidi="ar-SA"/>
        </w:rPr>
        <w:t>وبتجرد الإنسان من البخل والشح والهدر والتبذير، يجعل الأسبقية في العطاء انبثاقه من دون المن والأذى والذل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ولكونه واجب الأداء والعطاء، لذا تكون المخاطبة،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مَرْضاةِ اللهِ وتثبيتا مِن الفُسِهِمْ كَمَثَلِ جَنَّةٍ برَبُوَةٍ أَصَابَهَا وَابِلَ فَأَتَتْ أُكُلَهَا ضعْفَيْنِ فَإِنْ لَمْ يُصِبْهَا وَابِلٌ فَطَلُّ وَاللهُ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فالإنفاق له مدلولاته التي تتعدى الإستراتيجية الوضعية المحدودة والمحددة، فلا تحدده إستراتيجية زمانية ومكانية وموقفية دنيوية، ولا منظور بشري محدود يوجهه، فهو منظور الإسلام للإنفاق، إنفاق أعمق من الاستدامة، يشمل مترتباته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التي لا تتقادم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لم تقتصر العطاءات على منظور دنيوي مادي ضيق، بل يترتب عليها مضامين فلسفية متعددة المرامي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التي لا تتوقف عند عتبة الاقتصاد والمال وزوالهما، وويبقى أثر الدنيوي متواصل حتى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والبناء الفلسفي والمحتوى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يحقق مدلولاته وبيانه،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وَمِنَ النَّارِ حِجَازاً وَوِقَايَةً، فَلا يُتبعَنَّهَا أَحَدٌ نَفْسَهُ، وَلا يُكْثِرَنَّ عَلَيْهَا لَهَفَةً،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وأحد ما يعني القربان في اللغة بأنه ؛ جَليس الملك وخاصته، لقربه منه، وهو واحد القرابين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قُرْبان الأمير، ومن يُعْدائِه، وقرابينُ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وُزَرَاؤُه، وجُلساؤُه، وخاصته، والقُرْبانُ ما قَرَّبْتَ إلى الله، تبتغي بذلك، تبتغي بذلك قُرْبةٌ ووسيلة</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وطيب النفس عنوان العطاء وما يترتب عليه من الأجر، بمؤشراته الدنيوية الأخروية، وبهذا فإن أهل الإسلام أو المجتمع الإسلامي الحق، لهم المكانة المتقدّمة والمرموقة بصحبة القربان الجامع بين الزكاة والصلاة، ويمكن بيان جوانب من تأثير ذلك بالمخطط الآتي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356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5"/>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الفلسفة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والاجتماعية والأخلاقية للعطاء في الإسلام</w:t>
      </w:r>
    </w:p>
    <w:p>
      <w:pPr>
        <w:pStyle w:val="BookText"/>
        <w:rPr/>
      </w:pPr>
      <w:r>
        <w:rPr>
          <w:rFonts w:ascii="Amiri" w:hAnsi="Amiri" w:eastAsia="Amiri" w:cs="Amiri"/>
          <w:color w:val="111111"/>
          <w:sz w:val="28"/>
          <w:sz w:val="28"/>
          <w:szCs w:val="28"/>
          <w:rtl w:val="true"/>
          <w:lang w:bidi="ar-SA"/>
        </w:rPr>
        <w:t xml:space="preserve">وشتان ما بين عطاء طيب النفس ومردوده على الذات والمجتمع، وعطاء بغير طيب النفس و مردوده على الذات والمجتمع، وآثاره وامتداداته على المدى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الزكاة هي تزكية للنفس من شرور الجشع والبخل وحب الأموال، والحد من هذا السلوك المنقوص، والاتجاه صوب تنمية روح العطاء وحب الخير في العطاء، لأن عطاء الخالق عز وجل دائم لا ينفد،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أَيْمَنَ بِالخَلَفِ جَادَ بِالعَطِيَّةِ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ومحتوى ومضامين العطاء يتعدد بتعدد أشكاله وفاعليته، ومنه ما يتضمنه الزكاة والصدقات، والرزق مرتهن بآثارهم، لأنّ في الأموال حقوق متعددة، ومن جملة تلك الحقوق الواجب إيفاؤها من الزكاة والصدقات، حتماً تصب في منافع المجتمع، ورفع من مستوى القدرة الشرائية، وأساليب إشباع الحاجات وأنواعها المتعددة المستويات المنافع ومستوى مرونتها، ومنه ما يترتب على مستوى استقرار </w:t>
      </w:r>
    </w:p>
    <w:p>
      <w:pPr>
        <w:pStyle w:val="BookText"/>
        <w:rPr/>
      </w:pPr>
      <w:r>
        <w:rPr>
          <w:rFonts w:ascii="Amiri" w:hAnsi="Amiri" w:eastAsia="Amiri" w:cs="Amiri"/>
          <w:color w:val="111111"/>
          <w:sz w:val="28"/>
          <w:sz w:val="28"/>
          <w:szCs w:val="28"/>
          <w:rtl w:val="true"/>
          <w:lang w:bidi="ar-SA"/>
        </w:rPr>
        <w:t>المجتمع في الأمن والأمان، وشعور الإنسان السوي بمدى شعور الآخر به ومعاناته، ومدى قدرة بناءه الأسري، وتجاوز صعاب الظروف والمعاناة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الإيمان رحفظ الإيمان، لا يكون منبعه إلا من جملة مقومات، منها ما تتعلق بالتواد والتراحم بلا تفرقة بين مكونات المجتمع، والإدامة هذه العلاقات حفظ الحقوق وأداء الأمانة، ومنها الزكاة والصدقات، فهي حصنه الحصين،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إِمَانَكُمْ بالصَّدَقَةِ، وَحَصَنُوا أَمْوَالَكُمْ بِالزَّكَاةِ، وَادْفَعُوا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وكما للدولة سياسة ونظام، وللمؤسسات سياسة ونظام، فاتجاه الإيمان وحمايتهيكون بما يساس به بالصدقة، وحماية الأموال بدفع الحقوق ومنه الزكاة، مرة يؤثر ذلك على ذات المال وصاحبه، وأخرى على البيئة الداخلية والأسرية، ومنه ما يؤثر على البيئة الخارجية، ومنه ما يتعلق بالمجتمع والسلوك الجماعي والمجتمعي، والحد من التحسس بالفرق الطبقي، وما يتحقق من إشباع الحاجات، والحد من الانحرافات، والحد وعلاج الجرائم المتسببة من جراء الحاجة والعوز المصدر العيش وإشباع حاجات الإنسان الأساسية بأولوياتها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فاعلية العطاء، حينما يتجه الإنسان في معرفة ما وجدت من منافع ملموسة وغير ملموسة، فتظهر أمور متداخلة مع العطاء، وتمتد لتصل إلى اتجاهات، يمكن استيعاب بعضها بما نراه، ولا يمكن استيعابه إلا من خلال الثقافة والعلم والمعرفة، وبعضها لا يمكن تفسيرها إلا بالغيبيات، وكل ذلك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كحركية فعل الصدقة في المجتمع، وحركيته في إشباع الحاجات، وما يترتب على حركة السوق والاقتصاد ودوران وحركة الأعمال وسوق العمل، وما ينصب في تواد وتضامن وتكافل واستقرار المجتمع وتماسكه، فتكون الحركة الإنسانية المتكاملة، الجامعة بأخلاقياتها بين الاقتصاد والمجتمع والاستقرار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ومنه ما هو في الغيبيات، كأمد الأعمار وتسهيل الأعمال والاسترزاق حيث لا يكون في الحساب والخطط، أو لا تحتويه دراسة ولا يحتويه تخطيط وتنفيذ ونتائج معهودة، كأن تأخذ رؤوس الأموال المعرفية فعلتها في المجال الريادي والقيادي في الاقتصاد الوطني وفي المجتمع، فترتفع المدخولات والمبيعات والأرباح واتساع سوق العمل، وما يترتب من مكاسب اكتشاف ما لم يكن مكتشف من الموارد الطبيعية، وما يدخل في مجال عدم الهدر فيها، وربما تدخل في مجالات التنمية والتطوير والرفاهية </w:t>
      </w:r>
      <w:r>
        <w:rPr>
          <w:rFonts w:eastAsia="Times New Roman" w:cs="Times New Roman" w:ascii="Times New Roman" w:hAnsi="Times New Roman"/>
          <w:color w:val="111111"/>
          <w:sz w:val="28"/>
          <w:szCs w:val="28"/>
          <w:lang w:val="en-US" w:bidi="en-US"/>
        </w:rPr>
        <w:t>Welfare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لها خصوصياتها وعمومياتها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p>
    <w:p>
      <w:pPr>
        <w:pStyle w:val="BookText"/>
        <w:rPr/>
      </w:pPr>
      <w:r>
        <w:rPr>
          <w:rFonts w:ascii="Amiri" w:hAnsi="Amiri" w:eastAsia="Amiri" w:cs="Amiri"/>
          <w:color w:val="111111"/>
          <w:sz w:val="28"/>
          <w:sz w:val="28"/>
          <w:szCs w:val="28"/>
          <w:rtl w:val="true"/>
          <w:lang w:bidi="ar-SA"/>
        </w:rPr>
        <w:t xml:space="preserve">ومن جانب آخر، يظهر آثار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في الحد من مستوى العطاء المجتمعي، وهو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ولاته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ومنه ما يتضمن حماية الفرد والمجتمع والدولة، ومؤسساتهم ومشاريعهم القائمة والمستقبلية والإستراتيجية، فالتنمية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لا تتحقق إلا بحمايتها من الاجتماعية، لا تتحقق إلا بحمايتها من العاهات والمعوقات التي تولدها مشورة الإنسان المشوش والملوث الفكر وغير السوي، وسيؤثر في البناء وتماسكه والتعاون المسهم في التواد والتراحم بين الأفراد والأسرة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يؤثر على العائدية والعطاء وتأدية الحقوق وما فرضه الشرع الإلهي، لإدامة واستدامة الإنسان وممتلكاته وبيئته وسلامتهم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أداء الزكاة إلى حيث حددها الخالق عز وجل، وكونها أحد فروع الدين، وفرض على كل من يشمله سالف الذكر، لكونها تحمي انسابية النظم الاجتماعية ضمن أرقى بيئة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وأخلاقية، والحيلولة دون توالد فجوات كفيلة بتراجع وتفكك المجتمع بطبقاته الاجتماعية، المتساوية بما مفروض من الحقوق والواجبات، كلّ حس حسب الإمكانيات المادية وغير المادية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والتكامل بين الزكاة والصدقات، جعل انعكاساً تكاملياً في وحدة المجتمع، فالزكاة تحدد بنسبة وشروط، والصدقات لا تحدد بنسبة ولا شروط، هذه المعادلة الإسلامية العظيمة العطاء الإنساني، المواكبة والمراعية لكل الظروف الزمانية والمكانية ومحدداتها الموقفية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فأداء الزكاة يختلف عن أداء الصدقات، بوجوب وفرض أداء الأولى على ميسور الحال المالي وبالنسبة المئوية المحددة والشروط المفروضة وجهة مستحقيها، أما أداء الصدقات فسقفها المالي غير محدد وتشمل بشكل طوعي بالعطاء، كل طبقات المجتمع لمساعدة بعضهم البعض، حتى وإن كان المبلغ بسيطاً، وحتى صدوره من ذوي الدخول المحدودة والبسيطة، ومن حكمة هذا العطاء المعلوم وغير المعلوم، ما يولد في دواخل النفس البشرية من الشعور والتفاعل الانتمائي للمجتمع الإنساني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بحق ذلك التمرين النفسي المولد والمعزز لدى الإنسان حب العطاء والإسهام حتى ولو كان اليسير من المال، والإس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والإسهام في تسهيل أمور الناس، أو حتى الإسهام بالكلمة الطيبة والعلاقات الاجتماعية والإنسانية، وهو ما تعجز باختلاف تطبيقاته وبيانه وتحقيقه أعمق النظم الوضعية، بنظرياتها ومدارسها الاجتماعية ؛ التقليدية والحديثة والمعاصرة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العطاء بطيب النفس للأسرة والأقربة بقربه و باء بقربها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فَإِنَّهَا مَثْرَاةٌ فِي المَالِ، ومنسأة في الأجل ؛ وَصَدَقَهُ السِّرِّ فَإنَّهَا لكَفِّرُ الخَطِيئَة ؛ وَصَدَقَةُ العَلاتِيَةِ فَإِنَّهَا تَدْفَعُ مِيتَةَ السُّوءِ ؛ وَصَنَائِعُ المعرُوفِ فَإِلَهَا تَقِي مَصَارِعَ الهَوَانِ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بيان مُبسط لخلاصة منظومة الصدقات بالمخطط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159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0"/>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الامتدادات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للصدقات</w:t>
      </w:r>
    </w:p>
    <w:p>
      <w:pPr>
        <w:pStyle w:val="BookText"/>
        <w:rPr/>
      </w:pPr>
      <w:r>
        <w:rPr>
          <w:rFonts w:ascii="Amiri" w:hAnsi="Amiri" w:eastAsia="Amiri" w:cs="Amiri"/>
          <w:color w:val="111111"/>
          <w:sz w:val="28"/>
          <w:sz w:val="28"/>
          <w:szCs w:val="28"/>
          <w:rtl w:val="true"/>
          <w:lang w:bidi="ar-SA"/>
        </w:rPr>
        <w:t xml:space="preserve">ومما يجمع القول المبارك بين ؛ مستوى القربى، والعلاقات الأسرية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والجانب المالي وصفته، والمديات الزمانية والموقفية، والسلوك الإنفاقي، وطبيعته ومدياته التأثيرية وما يترتب عليه من انعكاساتها، وطبيعة العطاء في علنه وسره، وآثاره المنظورة وغير المنظورة، وصفته التعاملية والتعاونية، وما ينجم من منافع آنية ومستقبلية، وما يصب جميعها في البيئة وخدمة المجتمع، لتتحسّن الأجواء والمناخات، بما فيه المناخ التنظيمي المجتمعي للفرد والجماعة والأسرة والمجتمع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تبين مما تحمله من تشعبات فلسفة الجانب الوجوبي وفريضة الأداء، منه ما يدخل ضمن البناء الروحي للعطاء الجامع بين مختلف ما تتطلبه إدامة العلاقات والتماسك الأسري والاجتماعي، وتتفاعل بهذا وبغيره لتكون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الزَّكَاةِ فَإِنَّهَا فَرِيضَةٌ وَجحِبَةٌ</w:t>
      </w:r>
      <w:r>
        <w:rPr>
          <w:rFonts w:eastAsia="Amiri" w:cs="Amiri" w:ascii="Amiri" w:hAnsi="Amiri"/>
          <w:color w:val="111111"/>
          <w:sz w:val="28"/>
          <w:szCs w:val="28"/>
          <w:rtl w:val="true"/>
          <w:lang w:bidi="ar-SA"/>
        </w:rPr>
        <w:t xml:space="preserve">).. </w:t>
      </w:r>
      <w:r>
        <w:rPr>
          <w:rStyle w:val="FootnoteAnchor"/>
          <w:rtl w:val="true"/>
        </w:rPr>
        <w:footnoteReference w:id="153"/>
      </w:r>
      <w:bookmarkStart w:id="75" w:name="pg19198_214570"/>
    </w:p>
    <w:p>
      <w:pPr>
        <w:pStyle w:val="Heading3"/>
        <w:numPr>
          <w:ilvl w:val="2"/>
          <w:numId w:val="1"/>
        </w:numPr>
        <w:rPr/>
      </w:pPr>
      <w:bookmarkStart w:id="76" w:name="__RefHeading___Toc16901494_1280447820"/>
      <w:bookmarkStart w:id="77" w:name="_Toc27"/>
      <w:bookmarkEnd w:id="75"/>
      <w:bookmarkEnd w:id="76"/>
      <w:r>
        <w:rPr>
          <w:rtl w:val="true"/>
        </w:rPr>
        <w:t xml:space="preserve">المبحث الرابع </w:t>
      </w:r>
      <w:r>
        <w:rPr>
          <w:rtl w:val="true"/>
        </w:rPr>
        <w:t xml:space="preserve">: </w:t>
      </w:r>
      <w:r>
        <w:rPr>
          <w:rtl w:val="true"/>
        </w:rPr>
        <w:t>الحج ومضامينه الاجتماعية</w:t>
      </w:r>
      <w:bookmarkEnd w:id="77"/>
    </w:p>
    <w:p>
      <w:pPr>
        <w:pStyle w:val="BookText"/>
        <w:rPr/>
      </w:pPr>
      <w:r>
        <w:rPr>
          <w:rFonts w:ascii="Amiri" w:hAnsi="Amiri" w:eastAsia="Amiri" w:cs="Amiri"/>
          <w:color w:val="111111"/>
          <w:sz w:val="28"/>
          <w:sz w:val="28"/>
          <w:szCs w:val="28"/>
          <w:rtl w:val="true"/>
          <w:lang w:bidi="ar-SA"/>
        </w:rPr>
        <w:t>فيما تقدّم وضمن هذه السلسلة العلمية في نهج البلاغة، واتجاهات ما تم دراسته من مضامين متنوعة للحج، هذا الفرع من فروع الدين، واستكمالاً له ما سيتم في هذا المبحث من دراسة الجانب الاجتماعي لفلسفة أو حكمة فريضة الحج وتوجهاتها ومناسكها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تُعد فريضة الحج </w:t>
      </w:r>
      <w:r>
        <w:rPr>
          <w:rFonts w:eastAsia="Times New Roman" w:cs="Times New Roman" w:ascii="Times New Roman" w:hAnsi="Times New Roman"/>
          <w:color w:val="111111"/>
          <w:sz w:val="28"/>
          <w:szCs w:val="28"/>
          <w:lang w:val="en-US" w:bidi="en-US"/>
        </w:rPr>
        <w:t>Pilgrimage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للكعبة المشرفة، الحدث السنوي العظيم الذي يحتفي بوجوبه كل من استطاع إليه سبيلا، ويكون اجتماع المسلمين من كل بقاع العالم ومن مختلف الأجناس والأعمار والجنسيات والألوان ومستوياتهم وطبقاتهم ومذاهبهم الإسلامية، وذلك لأهداف ظاهرة وباطنه، وما يتمثل فيها من مضامين الحكمة الإلهية العظيمة وأسرار مكنونات هذه الفريضة ومنافعها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يقتصر الحج على المسلمين، بل يتعداه لليهود والمسيح مع اختلاف بقاع الحج لكل دين، واختلاف الأزمان والأهداف والحكمة، فاليهود يتوجهون في حجهم إلى القدس في عيد الفصح والمسيح يحجون أماكن كثيرة منها في روما بإيطاليا، ولورد في فرنسا، وبطبيعة الحال ؛ فإنّ الحج يكون عند المسلمين لبيت الله الحرام في مكة المكرمة، لكنه يبقى بيت المقدس من البقاع المقدسة للمسلمين والمسيحيين واليهود، الديانات السماوية الثلاث، لدى الجميع مع اختلاف تصوراتهم وتطلعاتهم ومعتقداتهم الجمعية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وفي اللغة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إلينا فلانٌ أَي قَدِمَ ؛ وحَجَّه يَحُجُّه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يُكْثِرُونَ الاختلاف إليه، هذا الأصل، ثم تُعورف استعماله في القصد إلى مكة للنُّسُكِ والحج إلى البيت خاصة ؛ تقول حَجَّ يَحْجُ حَجَاً، والحج قصدُ التوجه إلى البيت بالأعمال المشروعة فرضاً وسنّة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البيت أحُجُه حَجّاً إذا قصدته، وأصله من من ذلك،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الحَجِّ، سمي بذلك لِلحَجِّ فيه، والجمع ذواتُ الحِجَّةِ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أبو الحسن علي بن محمد بن علي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بالسيد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لويس معيوف اليسوعي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والأدب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الذكر الحكيم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مروى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أَمِنًا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وَيَدْكُرُوا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مضامين المنافع، ومنها المضامين الاجتماعية الواضحة المعالم، كما هو عليه ما يتعلق بالتعارف والعلاقات ومكارم الأخلاقيات والتواد والتراحم والتماسك الاجتماعي وأمن وأمان واحترام النفس الإنسانية، بل ويمتد لعدم التعدي على كل المخلوقات، ولاسيما ما تتصف به من موقع محدد وأيام معلومات فيها يكون وجوب الحج من استطاع إليه سبيلا، ومنه ما يتولد من تنوع منافع الناس المنظورة وغير المنظورة،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وتفاصيله البلاغية، هو ما نستقرءه مما ورد في نهج البلاغة، المستقاة مما ورد في القرآن الكريم والمدرسة النبوية الشريفة، حيث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الَّذِي جَعَلَهُ قِبْلَةَ لِلأَنامِ، يَرِدُونَهُ وُرُودَ الأَنْعَامِ، وَيَأْلَهُونَ إِلَيْهِ وَلُوة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فَرَضَ حَقَّهُ، وَأَوْجَبَ حَجَّهُ، وَكَتَبَ عَلَيْكُمْ وَفَادَتْهُ،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من النص المتقدم الآتي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الحج فرض قد فرضه الخالق عز وجل على عباده المسلمين، لتأدية مناسكه بحسب منهج الشريعة الإسلامية السمحاء، والحج يكون الموقع معلوم، المتمثل بقبلة المسلمين بيت الله الحرام والكعبة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الفريضة تشمل المسلم البالغ العاقل، ومن التطع بحسب ما جاء في الذكر الحكيم والسنة النبوية الشريفة، وما يضمن ويكفل تفاصيله الفقه المستمد من الشريعة السمحاء، بغض النظر عن ألوان المسلمين وجنسياتهم ومستوياتهم الثقافية والتربوية والحضارية والاقتصادية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سواسية أمام الخالق عز وجل، ولا فضل لعربي على أعجمي إلاّ بالتقوى، بما فيه كل ما يترتب من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وأداء مناسكه، علامة تواضع المسلم لعظمة الله تعالى، والانقياد لعزّته جل جلاله، وتلبية الدعوة للخالق سبحانه لأداء الفريضة وأداء فرع من فروع الدين، وهو جزء من الامتثال لأوامره تعالى، ومصداق لكلمته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شعيرة الحج من شعائر الله جل جلاله، ويمكنون حكمته تعالى جعله مما يعز به المسلمين، وبه يتجه بتقابهم ووحدتهم ووحدة توجهاتهم لأداء مناسكه، لذا مما يحث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وبوعي التوجه واستيعاب مدركات الأمور التي تتطلب من الناس، ولأجل أن تكون الأعمال بعقلانية وتفكر ورشد،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إحدى خطبه المباركة، تحليلاً بليغاً لفلسفة الحج ووجود الكعبة المشرفة ومضامين فلسفتها الاجتماعية بالقول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 بِأَحْجَارِ لا تَضُرُّ وَلا تَنْفَعُ، وَلا تُبْصِرُ وَلا تَسْمَعُ، فَجَعَلَهَا بَيْنَهُ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لِلنَّاسِ قِيَاماً، ثُمَّ وَضَعَهُ بِأَوْعَرِ بقَاعِ الأَرْضِ حَجَراً، وَأَقَلَّ نَتَائِقِ الدُّنْيَا مَدَراً، وَأَضْيَقِ بُطُونِ الأَوْدِيَةِ قُطْراً، بَيْنَ جَبَالِ خَشِنَةٍ، وَرِمَال دَمِثَةٍ، وَعَيُون وَشِلَةٍ، وَقُرًى مُنْقَطِعَةٍ ؛ لا يَزْكُو بهَا خُفٌ، وَلا حَافِرٌ وَلا ضلْفٌ، 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أَنْ يَثْنُوا أَعْطَافَهُمْ نَحْوَهُ، فَصَارَ مَثَابَةً لِمُنتَجَعِ أَسْفَارِهِمْ، وَغَايَةٌ لِمُلْتَقَى رِحَالِهِمْ، تَهْوِي إِلَيْهِ ثِمَارُ الأَفْئِدَةِ مِنْ مَفَاوِزِ قِفَارٍ سَحِيقَةٍ وَمَهَاوِي فِجَاجٍ عَمِيقَةٍ، وَجَزَائِرِ بِحَارٍ مُنْقَطِعَةٍ، حَتَّى يَهْزُوا مَنَاكِبَهُمْ ذُلُلاً يُهَلِّلُونَ اللَّهِ حَوْلَهُ، وَيَرْمُلُونَ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السَّرَائِيلَ وَرَاءَ ظُهُورِهِمْ، وَشَوَّهُوا بِإعْفَاءِ الشُّعُورِ مَحَاسِنَ خَلْقِهِمْ، ابْتِلاءٌ عَظِيماً، وَامْتِحَانَا شَدِيداً، وَاخْتِبَاراً مبيناً، وَتَمْحِيصاً بليغاً، جَعَلَهُ اللهُ سَبَباً لِرَحْمَتِهِ، وَوُصْلَةٌ إلى جَنَّتِهِ، وَلَوْ أَرَادَ سُبْحَانَهُ أَنْ يَضَعَ بَيْتَهُ الحَرَامَ، وَمَشَاعِرَهُ العِظَامَ، بَيْنَ جَنَّاتٍ وَأَنْهَارٍ، وَسَهْلٍ وَقَرَارٍ، جَمَّ الأَشْجَارِ دَانِيَ الثَّمَارِ، مُلْتَفَّ البنَى، مُتَّصلَ القُرَى، بَيْنَ بُرَّةٍ سَمْرَاءَ، وَرَوْضَةٍ خَضْرَاءَ، وَأَرْيَافٍ مُحْدِقَةٍ وَعِرَاصِ مُغْدِقَةٍ، وَرِيَاضِ نَاضِرَةٍ، وَطُرُقٍ عَامِرَةٍ، لَكَانَ قَدْ صَغُرَ قَدْرُ الْجَزَاءِ عَلَى حَسَبٍ ضَعْفِ البَلاءِ </w:t>
      </w:r>
    </w:p>
    <w:p>
      <w:pPr>
        <w:pStyle w:val="BookText"/>
        <w:rPr/>
      </w:pPr>
      <w:r>
        <w:rPr>
          <w:rFonts w:ascii="Amiri" w:hAnsi="Amiri" w:eastAsia="Amiri" w:cs="Amiri"/>
          <w:color w:val="111111"/>
          <w:sz w:val="28"/>
          <w:sz w:val="28"/>
          <w:szCs w:val="28"/>
          <w:rtl w:val="true"/>
          <w:lang w:bidi="ar-SA"/>
        </w:rPr>
        <w:t>وَلَوْ كَانَ الإِمَاسُ المَحْمُولُ عَلَيْهَا، وَالأَحْجَار المرفوع بها، بَيْنَ زُمُرُّدَةٍ خَضْرَاءَ، وَيَاقُوتَةٍ حَمْرَاءَ، وَنُورٍ وَضيَاءٍ، لَخَفِّفَ ذلِكَ مُصَارَعَةَ الشَّكَ فِي الصُّدُورِ، وَلَوَضَعَ مُجَاهَدَةَ إِبْلِيسَ عَنِ القُلُوبِ، 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وجوانب مما يتضح من النص المبارك المتقدم الآتي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للكعبة والحج ومناسك الحج، تتضمن أمور غيبية لا يعلمها إلا الله تعالى، وأمور وأهداف جعلها الله تعالى ؛ ظاهرة وباطنه، وجعلها بحكمته جل وتعالى، وجعل منها ولأمور غيبية أحجار لا تضر ولا تنفع، ولا تبصر ولا تسمع، وموضعها بأوعر أرض، ولو أراد الخالق جل جلاله أن يجعلها بين أرقى الجنان لكان ذلك، وهو سهل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الكعبة شاخصة المعالم منذ زمن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وأمره سبحانه وتعالى التوجه لجني ثمار بركتها وخير العمل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 اللهُ سَبَباً لِرَحْمَتِهِ، وَوَصْلَةٌ إلى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العلامة الفارقة، والمنفذ الرفيع لرحمة الله تعالى للإنسان، الضامن له المغفرة بصدق توجهه واتجاهه، والحرص على بناء الهدف الأخروي الأسمى الذي يليق بالإنسان وكرامته، إن أراد الإنسان اختيار سبيل الكرامة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فتح باب رحمته تعالى لمخلوقاته عن طريق هذه الشعيرة التعبدية، وسبل تذليل الصعاب، وبها تكون العودة للتفكر العقلاني، يعني إعادة هندسة البناء الفكري والعقائدي والعبادي والتنظيمي، ومحبة الإنسان لأخيه الإنسان، وبناء روح التعاون بين المجتمع الإنساني والتماسك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بثقافة التقارب والمحاورة والعطاء، وتوجيهها تضحية بوعي مثمر من أجل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كفرد وجماعة ومجتمع، وإعادة النظام بهندسته لنصابه، والمنظومة إلى تلاحمها ونتاجها الإنساني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تعالى بين ؛ الاختبار، والتوازن والتكامل بين الجعل التكويني للمخلوق، وعلى أساسه ما يُقابله من الجعل التشريعي الذي هو بذاته رحمة للبشرية، فما يكون من وصف ومواصفات المكانة والمخلوق، هو المعوّل عليه في التشريع، بمعنى آخر لا وجوب ولا </w:t>
      </w:r>
    </w:p>
    <w:p>
      <w:pPr>
        <w:pStyle w:val="BookText"/>
        <w:rPr/>
      </w:pPr>
      <w:r>
        <w:rPr>
          <w:rFonts w:ascii="Amiri" w:hAnsi="Amiri" w:eastAsia="Amiri" w:cs="Amiri"/>
          <w:color w:val="111111"/>
          <w:sz w:val="28"/>
          <w:sz w:val="28"/>
          <w:szCs w:val="28"/>
          <w:rtl w:val="true"/>
          <w:lang w:bidi="ar-SA"/>
        </w:rPr>
        <w:t xml:space="preserve">حساب فوق حقيقة ما يتحمّله المخلوق، ويتم تكليفه بموجبها ومستوى الطاقة، وكما يقول العقلاء ضمن المبدأ التكليفي والتنظيمي والإداري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المستطاع لكي 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أَنْ يَتْلُوا أَعْطَافَهُمْ نَحْوَهُ، فَصَارَ مَثَابَةً لِمُنتَجَعِ أَسْفَارِهِمْ، وَغَايَةً لِمُلْتَقَى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خفف عبء الترحال وأداء ما توجب عليهم، وهو أعمق وأوسع التقاء للمجتمعات الإنسانية ومن جميع بقاع العالم بصدق مشاعرهم، وبوضوح الغايات والأهداف، وما يترتب عند هذه البقعة من أن تذوب الفوارق، ويتساوون في تأدية الحقوق والواجبات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أجواء وبيئة ملائمة وخصبة العطاء، لا يأس معها من رحمة الله، ولا قطيعة وتقاطع بين الإنسان وأخيه الإنسان، وجعل سبحانه وتعالى البيت الحرام مُلتقى مستدام بين الأجيال على مد الدنيا، تؤتي ثمارها كل حين، وباب لتنقية الأجواء الفكرية والنفسية والسلوكية، الفردية والمجتمعية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فكرة جهاد النفس الهادف والمخطط له، ومنبعث من الرؤيا والرسالة الصادقة والمتكاملة بين ما جعل سبحانه الإنسان وما شرعه له من منهج لصدق الأداء والشكر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استقامة الاختيار بمواقفها المتوافقة، وأجواء بيئتها ومحتواها، وموقع الاتجاه الواحد الموحد للأرواح، بالتوقيت المعلوم الذي لا يتغيّر مهما تغيرت الظروف والإنسان، وهي وقفة لإعادة النظر بالذات وحقيقتها وما تخفي، وما تكون عليه الآن، وما يُنتظر منها مستقبلاً من العطاء اللا محدود، حتى على المستوى المجتمعي والعالمي، وعندها تتجلى الصورة الواضحة للنفع الذي يتعدى الذات والحدود المحلية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يَخْتَبرُ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بِأَنْوَاعِ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بِأَنْوَاعِ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بِضُرُوبِ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اقترن الاختبار بالشدائد، والتعبد بالمجاهد، والابتلاء بالمكاره، وفلسفته أو حكمته سبحانه وتعالى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 لِلْتَكَبَرِ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وتُمثل آفة التكبر، أكبر آفة تدميرية للفرد والمجتمع والبيئة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يحمله من علاجات 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فردية وجماعية ومجتمعية واستقرارها نحو متجه السلوك الهادف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وَلِيَجْعَلْ ذلِكَ أَبْوَاباً فتحاً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والجعل يجمع ؛ ما قبل التشريع، وما يوافق ويتزامن مع التشريع، وما بعد التشريع، وتطبيقاته، ونتائجه المتنوعة، بآفاق فتح أبوابها، وبالتحديد يكون الفتح العظيم، المفتوح على مصراعيه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فضله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أعظم النتائج والأسباب، ورحمته حين تذليل الصعاب، وما يكون متجهه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وتتعدد مناهج تذليل الصعاب، ومنها نشر وعي وثقافة الأداء العالي والدقيق للأعمال، كما هو ما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أحد ولاته على مكة، حيث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 وَلا يَكُن لَكَ إلى النَّاسِ سَفِيرٌ إلا لِسَالكَ، وَلا حَاجِبٌ إلا وجهك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وَمُرْ أَهْلَ مَكَّةَ أَلا يَأْخُذُوا مِنْ سَاكِن أَجْراً، فَإِنَّ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بهِ، 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 وَفّقَنَا اللهُ وَإِيَّاكُمْ لِمَحَايِّهِ، وَالسَّلام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يتضح، ما للحج من متطلبات مفصلية 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بما فيه إعادة هندسة مفصلية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وما يعني من أهمية الوعي والتوعية والاستيعاب الثقافي واستيعاب الآخر، والدليل الواضح يظهر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 وَذَكِّرْهُمْ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وقناته تكون ما يقوم به الوالي من تنظيم اجتماعي فقهي، وآليته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تمثل التربية الثقافية والثقافة التربوية في الفقه الإسلامي، وبطبيعته ما يشمله من فقه الحج وما له علاقة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 التعليم في مجال الفقه، ولاسيما فقه الحج، لكون ما يتطلب تعزيزه من التعليم الموجه لأداء مناسك الحج بأكمل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مما يشمله عليه الجانب التربوي، وما يتوجبه من الاستعداد واستمرارية تعزيز التعليم والتعلم، وإذابة الحواجز بين العالم والمتعلم لرفد المجتمع، وتبادل المعلومات الفقهية، وما يُستجد منه، والفتاوي الفقهية الدقيقة التي ترتكز على المدرسة القرآنية، وامتداداتها الشرعية، وما تتقدّم من توجيهات الأحاديث النبوية الشريفة وأقوال 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للعالم مكانته المتقدمة في إسداء المشورة الفقهية ومستجداتها للمجتمع ومنه الحجاج لبيت الله الحرام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دليل واضح، ووجه من وجوه فلسفة أو حكمة فريضة الحج في بناء الوعي لما يعمله الإنسان بحسب طاقته الاستيعابية، وبناء الروح النقية المتماسكة لمختلف المجتمعات الإنسانية الإسلامية المناهضة للجهل والانحرافات، والعمل على كل ما هو أقوم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دليل على وجوب وأهمية تحمل السلطات الحكومية للمسؤولية العبادية اتجاه المجتمع، ولاسيما في موقع الحدث الديني وتأدية فرائضه وشعائره، ودليل على مدى ضرورة التعاون بين القيادة الحكومية أو مهام الدولة وبين العامة أو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ومدى تحمُّل ما يتطلبه من رفع مستوى الثقافة الفقهية على مستوى الدولة، ولاسيما في موقع وتوقيت الحدث، وتعاون الدولة مع المجتمع لتحقيق أفضل سبل الإرشاد والتوجيه والتوجه الديني، دون حدود بين الدولة والحكومة والعالم والمجتمع، ولاسيما الحجاج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ومدى وجوب بناء علاقات رسمية وغير رسمية بين الدولة والقادة والمجتمع، ومنه ما يتطلبه في المحافل الدينية، والحيلولة دون وضع الحجب بينهم كدولة وكمتعلم وكعالم، وما يرتبط بين التعليم والمجتمع بكل مستوياته، وتسهيل مهامهم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يتم وضوح إذابة الحواجز المجالسة كل شريحة وفي مقدمتها العلماء، وهو ما يُشجع على فتح القنوات دون ظهور الخلل في أداء الفرائض، ودون التمايز بين الناس إلا بالتقوى ومؤشرات قويم الأعمال ومنافعها، ومنها المنافع الاجتماعية المستدامة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يتحقق إذابة الفوارق بكل أشكالها، ومنه بناء وحدة الروح الإنسانية، بفاعلية فريضة الحج واستقامة الأداء، والتحسس بالعقل والروح الجماعي، وعمق الانتماء والتماسك الاجتماعي</w:t>
      </w:r>
      <w:r>
        <w:rPr>
          <w:rFonts w:eastAsia="Amiri" w:cs="Amiri" w:ascii="Amiri" w:hAnsi="Amiri"/>
          <w:color w:val="111111"/>
          <w:sz w:val="28"/>
          <w:szCs w:val="28"/>
          <w:rtl w:val="true"/>
          <w:lang w:bidi="ar-SA"/>
        </w:rPr>
        <w:t xml:space="preserve">.. </w:t>
      </w:r>
      <w:bookmarkStart w:id="78" w:name="pg19198_214577"/>
    </w:p>
    <w:p>
      <w:pPr>
        <w:pStyle w:val="Heading2"/>
        <w:numPr>
          <w:ilvl w:val="1"/>
          <w:numId w:val="1"/>
        </w:numPr>
        <w:rPr/>
      </w:pPr>
      <w:bookmarkStart w:id="79" w:name="__RefHeading___Toc16901496_1280447820"/>
      <w:bookmarkStart w:id="80" w:name="_Toc28"/>
      <w:bookmarkEnd w:id="78"/>
      <w:bookmarkEnd w:id="79"/>
      <w:r>
        <w:rPr>
          <w:rtl w:val="true"/>
        </w:rPr>
        <w:t xml:space="preserve">الفصل الخامس </w:t>
      </w:r>
      <w:r>
        <w:rPr>
          <w:rtl w:val="true"/>
        </w:rPr>
        <w:t xml:space="preserve">: </w:t>
      </w:r>
      <w:r>
        <w:rPr>
          <w:rtl w:val="true"/>
        </w:rPr>
        <w:t>البناء الاجتماعي للفرد والمجتمع</w:t>
      </w:r>
      <w:bookmarkEnd w:id="80"/>
    </w:p>
    <w:p>
      <w:pPr>
        <w:pStyle w:val="Heading3"/>
        <w:numPr>
          <w:ilvl w:val="2"/>
          <w:numId w:val="1"/>
        </w:numPr>
        <w:rPr/>
      </w:pPr>
      <w:bookmarkStart w:id="81" w:name="__RefHeading___Toc16901498_1280447820"/>
      <w:bookmarkStart w:id="82" w:name="_Toc29"/>
      <w:bookmarkEnd w:id="81"/>
      <w:r>
        <w:rPr>
          <w:rtl w:val="true"/>
        </w:rPr>
        <w:t>إشارة</w:t>
      </w:r>
      <w:r>
        <w:rPr>
          <w:rtl w:val="true"/>
        </w:rPr>
        <w:t>:</w:t>
      </w:r>
      <w:bookmarkEnd w:id="82"/>
    </w:p>
    <w:p>
      <w:pPr>
        <w:pStyle w:val="BookText"/>
        <w:rPr/>
      </w:pPr>
      <w:r>
        <w:rPr>
          <w:rFonts w:ascii="Amiri" w:hAnsi="Amiri" w:eastAsia="Amiri" w:cs="Amiri"/>
          <w:color w:val="111111"/>
          <w:sz w:val="28"/>
          <w:sz w:val="28"/>
          <w:szCs w:val="28"/>
          <w:rtl w:val="true"/>
          <w:lang w:bidi="ar-SA"/>
        </w:rPr>
        <w:t>يحتاج المجتمع إلى نظام وتنظيم ومنظومة داعمة، بانسيابية المكونات الفردية والجماعية، ويمنوع التكوينات البنائية، والبناء الفاعل وذات المرونة في كيانه الشامل، وما يفعله ذلك من قنوات تبادلية بين العوامل السياسية والاجتماعية والاقتصادية، وما تفعله المنظومات التربوية والثقافية والحضارية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والبناء الاجتماعي </w:t>
      </w:r>
      <w:r>
        <w:rPr>
          <w:rFonts w:eastAsia="Times New Roman" w:cs="Times New Roman" w:ascii="Times New Roman" w:hAnsi="Times New Roman"/>
          <w:color w:val="111111"/>
          <w:sz w:val="28"/>
          <w:szCs w:val="28"/>
          <w:lang w:val="en-US" w:bidi="en-US"/>
        </w:rPr>
        <w:t>Social 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بشكل عام، يُظهر الشخصية المتكاملة ؛ للفرد والجماعة والمجتمع، ومنه ما يؤثر على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ترى نظرية روبرت ريدفيلد </w:t>
      </w:r>
      <w:r>
        <w:rPr>
          <w:rFonts w:eastAsia="Times New Roman" w:cs="Times New Roman" w:ascii="Times New Roman" w:hAnsi="Times New Roman"/>
          <w:color w:val="111111"/>
          <w:sz w:val="28"/>
          <w:szCs w:val="28"/>
          <w:lang w:val="en-US" w:bidi="en-US"/>
        </w:rPr>
        <w:t>R Rebfield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تنصب وتؤكد على العلاقات الدائمة والعلاقات الثنائية وبحسب التحليل الرأسي </w:t>
      </w:r>
      <w:r>
        <w:rPr>
          <w:rFonts w:eastAsia="Times New Roman" w:cs="Times New Roman" w:ascii="Times New Roman" w:hAnsi="Times New Roman"/>
          <w:color w:val="111111"/>
          <w:sz w:val="28"/>
          <w:szCs w:val="28"/>
          <w:lang w:val="en-US" w:bidi="en-US"/>
        </w:rPr>
        <w:t>Vertical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والتحليل الأفقي </w:t>
      </w:r>
      <w:r>
        <w:rPr>
          <w:rFonts w:eastAsia="Times New Roman" w:cs="Times New Roman" w:ascii="Times New Roman" w:hAnsi="Times New Roman"/>
          <w:color w:val="111111"/>
          <w:sz w:val="28"/>
          <w:szCs w:val="28"/>
          <w:lang w:val="en-US" w:bidi="en-US"/>
        </w:rPr>
        <w:t>Horizontial Analysis</w:t>
      </w:r>
      <w:r>
        <w:rPr>
          <w:rFonts w:ascii="Amiri" w:hAnsi="Amiri" w:eastAsia="Amiri" w:cs="Amiri"/>
          <w:color w:val="111111"/>
          <w:sz w:val="28"/>
          <w:sz w:val="28"/>
          <w:szCs w:val="28"/>
          <w:rtl w:val="true"/>
          <w:lang w:bidi="ar-SA"/>
        </w:rPr>
        <w:t xml:space="preserve">، ونحى منحاه راد كلف براون </w:t>
      </w:r>
      <w:r>
        <w:rPr>
          <w:rFonts w:eastAsia="Times New Roman" w:cs="Times New Roman" w:ascii="Times New Roman" w:hAnsi="Times New Roman"/>
          <w:color w:val="111111"/>
          <w:sz w:val="28"/>
          <w:szCs w:val="28"/>
          <w:lang w:val="en-US" w:bidi="en-US"/>
        </w:rPr>
        <w:t>wn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وركز على العلاقات الثنائية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Dyadic Relationships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فضلاً عن لفيف من علماء الاجتماع، أما إيفانز بریتشارد </w:t>
      </w:r>
      <w:r>
        <w:rPr>
          <w:rFonts w:eastAsia="Times New Roman" w:cs="Times New Roman" w:ascii="Times New Roman" w:hAnsi="Times New Roman"/>
          <w:color w:val="111111"/>
          <w:sz w:val="28"/>
          <w:szCs w:val="28"/>
          <w:lang w:val="en-US" w:bidi="en-US"/>
        </w:rPr>
        <w:t>Evans Pritchard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ركز على العلاقات الدائمة للبناء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وركزت نظرية إميل دورکهایم </w:t>
      </w:r>
      <w:r>
        <w:rPr>
          <w:rFonts w:eastAsia="Times New Roman" w:cs="Times New Roman" w:ascii="Times New Roman" w:hAnsi="Times New Roman"/>
          <w:color w:val="111111"/>
          <w:sz w:val="28"/>
          <w:szCs w:val="28"/>
          <w:lang w:val="en-US" w:bidi="en-US"/>
        </w:rPr>
        <w:t>Emile Durkheim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الجانب المادي، وبالذات على التضامن العضوي </w:t>
      </w:r>
      <w:r>
        <w:rPr>
          <w:rFonts w:eastAsia="Times New Roman" w:cs="Times New Roman" w:ascii="Times New Roman" w:hAnsi="Times New Roman"/>
          <w:color w:val="111111"/>
          <w:sz w:val="28"/>
          <w:szCs w:val="28"/>
          <w:lang w:val="en-US" w:bidi="en-US"/>
        </w:rPr>
        <w:t>Gaganic Solidarity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والتضامن الآلي </w:t>
      </w:r>
      <w:r>
        <w:rPr>
          <w:rFonts w:eastAsia="Times New Roman" w:cs="Times New Roman" w:ascii="Times New Roman" w:hAnsi="Times New Roman"/>
          <w:color w:val="111111"/>
          <w:sz w:val="28"/>
          <w:szCs w:val="28"/>
          <w:lang w:val="en-US" w:bidi="en-US"/>
        </w:rPr>
        <w:t>Mechanical Solidarity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لمعالجات الظواهر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مختصر لو نظرنا إلى الاتجاهات المختلفة للنظريات الحديثة، وتسائلنا من خلالها كيف يكون البناء الاجتماعي، لتوجه الوصول إلى الفكرة المناسبة بالشكل المختصر المفيد بالآتي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محمد سعيد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والشخصية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ولاسيما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هذه التقسيمات تفي غرض المبحث وبالشكل المطلوب، تم الاعتماد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الحميد أحمد رشوان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الاجتماعية والاتجاهات النظرية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الجامعي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على سبيل المثال، فضلا عن ما تقدم من المصادر والمراجع وما سيلحقه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الوضعي ؛ والذي ينطلق من خلال العلوم الطبيعية لتفسير الظواهر الاجتماعية كالرياضية والميكانيكية والطبيعية والكيميائية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ابرزهم في هذا الاتجاه ؛ أوجست كونت، ماكيفر، وليام أو جبرن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التطوري التاريخي ؛ والذي يعتمد على المراحل التاريخية المتعاقبة للتطور الاجتماعي، ومن رواد هذا الاتجاه ؛ سان سيمون، الكسيس دي توكوفي، تشارلس داروین، هربرت سبنسر، ادوارد تایلر، مورجان، شبنجلر، کارل مانهایم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التحليلي ؛ وينقسم إلى تحليل عقلي و تحليل تجريبي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امبيريقي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التحليل العقلي يكون الانتقال من المجهول إلى المعلوم من خلال الدراسة الهادفة الوصول إلى بعض المعاني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التجريبي ؛ ويدخل بمفهومها من ظاهرة مجهولة إلى ظاهرة معروفة، أو مما يجهله إلى ما يعرفه بشكل دقيق ومن خلال العناصر التي تتألف منها، وكان من بين رواد هذا الاتجاه ؛ جورج زيمل الذي رفض النظريات العضوية والوصف التاريخي، وانتقد فلسفة ماركس وتحليله الاقتصادي، على الرغم من تأييده إلى ملامح النظرية المادية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الاتجاه التحليلي كان ؛ فلفريد و باريتو، الذي اعتبر المجتمع الإنساني، كنسق الأسرة ونسق الاقتصاد الذي يتضمن النسق المهني، ونسق الدين، والسياسة،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كانوا بهذا الانسياق في الاتجاه التحليلي ؛ فرديناند توينز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هذا الاتجاه وبالتحليل العقلي والتجريبي للمشكلة موضوع الدراسة، تقسم إلى مجموعة متغيرات أو عناصر أو قضايا، أكثر بساطة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الاتجاه النفسي ؛ وقد تم تفسير المجتمع في ضوء علم النفس الاجتماعي، وذلك بالتركيز على الذات واتجاهات الفرد وعواطفه ودوره في الفعل الاجتماعي، وكان من بين رواد هذا الاتجاه ؛ سيجموند فرويد، مارجريت مید، جابرييل تاد، جون ستيوارت ميل، وليام جراهام سمتر، جورج هربرت مید ماكس فيبر، تشارلس كولي، وليام ماكدوجال، جاكوب مورينو، كيمبول يانج، جون ديوي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الاتجاه الوظيفي ؛ ويبين ضرورة تكامل الاجزاء في ذلك الكل المعقد، ومن بين رواد هذا الاتجاه ؛ أميل دورکهایم، رادكليف براون، تالکوت بارسونز، جيمس بيرنهام، ايفانز ريتشارد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أظهر البناء الاجتماعي والوظيفة الاجتماعية في إحدى دراساته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المختلفة المتمثلة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الحتمية الاقتصادية ؛ وهو التركيز على الجانب الاقتصادي كدافع للتغيير الاجتماعي دون الأخذ بنظر الاعتبار للعوامل الأخر، ومن رواد هذا الاتجاه ؛ كارل ماركس، وقد أخذ هذه الحتمية على أساس تاريخي، ما قبل الإقطاع ثم الإقطاع، والرأسمالية، والاشتراكية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السكانية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الأساس السكاني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رواد هذا التحليل هو ؛ توماس مالتس، والمعروف بدراسته للزيادة السكانية إلى الإنتاجية، وعد الزيادة السكانية تكون على أساس متوالية هندسية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متوالية حسابية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ونبه بخطورة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الإحصائي ؛ الذي يُعد الأسلوب الكمي في التحليل هو الأساس في بناء النظرية، والعلاقات الاجتماعية من الزواج والطلاق وغيرها، تُبنى على أساس إحصائي، والدلالة الوصفية تنبثق من خلاله، ومن رواد هذا الاتجاه ؛ أدولف كيتيلية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اتجاه بحث الحالة، ويكون على وفق هذا الاتجاه، دراسة الحالة، المنهج للكشف والتحليل سواء كان شخصاً معيناً أو أسرة أو جماعة أو نظام أو ميادين أو مجتمع 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وأخذ العينات التي تمثل حالة الدراسة، وهو بديل عن أسلوب أو منهج المسح الذي يتطلب من خلاله دراسة كل الحالة المطلوبة، ومن أبرز رواده ؛ فردريك لو بلاي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الايكولوجي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يؤثر على الفرد أو المجتمع وتطوره وبناءه الاجتماعي من حيث التوزيع السكاني والنظم، مثلاً في البيئة الحضرية والبيئة الريفية والبيئة الصحراوية، ومن رواده ؛ روبرت از را 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اجتماع المعرفة ؛ وهو اتجاه آخر، من رواده ؛ بتريم سوروکن، واهتمامه بالإحصائيات الاجتماعية والثقافية التي تسهم في توضيح الحقيقة العلمية وتوجد الروابط العلمية بين عناصر الثقافة الحسية ونمو النظرية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كانت المدارس والنظريات، وبلا شك، فقد أخذت عليها مآخذ، لما تحمله من هفوات ونواقص وتناقضات، وقد لاحقتها الدراسات، بالتحليل والنقد والتفنيد، وعلى الرغم من ذلك، فإنّ للسلب والنقص في المدارس والنظريات المذكورة، شيء وارد، لذا لا تنتفي الحاجة والفائدة من دراسة </w:t>
      </w:r>
    </w:p>
    <w:p>
      <w:pPr>
        <w:pStyle w:val="BookText"/>
        <w:rPr/>
      </w:pPr>
      <w:r>
        <w:rPr>
          <w:rFonts w:ascii="Amiri" w:hAnsi="Amiri" w:eastAsia="Amiri" w:cs="Amiri"/>
          <w:color w:val="111111"/>
          <w:sz w:val="28"/>
          <w:sz w:val="28"/>
          <w:szCs w:val="28"/>
          <w:rtl w:val="true"/>
          <w:lang w:bidi="ar-SA"/>
        </w:rPr>
        <w:t>كل الاتجاهات، بدراسة منهجية وعلمية، بعيده عن التعصب واللا علمية، لأن العلم يتحجم في البيئة المتطرفة الاتجاهات المبنية على الأسس التعصبية، فالتحليل والمحاورة بتجرد من الهلوسة العقلية والتعصب لها، أمر يحقق الغايات العلمية واتجاهاتها الإبداعية المثمرة، فإما علم بفضاء عطاءاته، أو تعصب يذر اليابس والأخضر، والأخطر حينما يقترن التعصب بجهالة والابتعاد عن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يتطلب البناء العلمي المثمر، الاتجاه بطروحات البحث العلمي، وتداول الأفكار البعيدة عن السلبية، وما يلحق من تدمير وتلوث الفكر البشري، الجمعي والمجتمعي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البناء الاجتماعي، سواء كان ينطلق من شخصية الفرد أو المجتمع، أو بمعنى آخر ؛ المبني بحسب الفلسفة الرأسمالية أو الفلسفة الاشتراكية أو المختلطة، فإنّ له سلبياته كما له إيجابياته، لما يتخذ أحادية التركيز، وبناءه على رؤية ضيقة، ومحدد بالفرد أو المجتمع، للانطلاق منها نحو البناء الاجتماعي والتحكم بشكل متطرف في علاجات التماسك الاجتماعي، وكأن المجتمع مادة تدخل في العمليات الإنتاجية الميكانيكية، لتكون مخرجات ومنتوجات استهلاكية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ومن البديهي، فإنّ التشريعات الإلهية غير التشريعات الوضعية للإنسان، فحينما يضع الخالق عز وجل التشريعات، يضعها بمنظور الجعل التكويني للمخلوق العاقل وغير العاقل، والمتحرك والساكن، والمتغير والثابت، والمنظور والظاهر، وغير المنظور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ومصداق ذلك محتوى القرآن الكريم اللا محدود، وما أوضحته الأحاديث النبوية الشريفة، وما أوضحته 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وما يجود به علوم القرآن الكريم والاستنباط الفقهي، وفقه الحياة الشاملة والواسعة في التشريع الإسلامي، ومنه الفقه الاجتماعي وكل ما له علاقة به،، وكل ما يتبع الصراط المستقيم على مدى الحياة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نهج البلاغة، إلا مُستقى من أنقى وأرقى ثمار الشجرة الطيبة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وثمرها لبناء الحياة الدينامي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المواكب لكل متطوّر، بالوقاية والعلاج ووضع الحلول لكل موقف، ولاسيما في مقدمته معالجة معضلات التكوين والبناء الاجتماعي والإنساني</w:t>
      </w:r>
    </w:p>
    <w:p>
      <w:pPr>
        <w:pStyle w:val="BookText"/>
        <w:rPr/>
      </w:pPr>
      <w:r>
        <w:rPr>
          <w:rFonts w:ascii="Amiri" w:hAnsi="Amiri" w:eastAsia="Amiri" w:cs="Amiri"/>
          <w:color w:val="111111"/>
          <w:sz w:val="28"/>
          <w:sz w:val="28"/>
          <w:szCs w:val="28"/>
          <w:rtl w:val="true"/>
          <w:lang w:bidi="ar-SA"/>
        </w:rPr>
        <w:t xml:space="preserve">وجانب منه ما سنتناوله في هذا الفصل، وبالمحاور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الفرد والمضامين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الفرد – المجتمع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وفلسفتها الاجتماعية – الإنسانية</w:t>
      </w:r>
      <w:r>
        <w:rPr>
          <w:rFonts w:eastAsia="Amiri" w:cs="Amiri" w:ascii="Amiri" w:hAnsi="Amiri"/>
          <w:color w:val="111111"/>
          <w:sz w:val="28"/>
          <w:szCs w:val="28"/>
          <w:rtl w:val="true"/>
          <w:lang w:bidi="ar-SA"/>
        </w:rPr>
        <w:t xml:space="preserve">. </w:t>
      </w:r>
      <w:bookmarkStart w:id="83" w:name="pg19198_214581"/>
    </w:p>
    <w:p>
      <w:pPr>
        <w:pStyle w:val="BookText"/>
        <w:rPr/>
      </w:pPr>
      <w:bookmarkEnd w:id="83"/>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وتماسك المجتمع ودور الاحتجاج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التخاط والتنمية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الاجتماعية وأثرها على مسيرة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السياسي والمجتمع</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901500_1280447820"/>
      <w:bookmarkStart w:id="85" w:name="_Toc30"/>
      <w:bookmarkEnd w:id="84"/>
      <w:r>
        <w:rPr>
          <w:rtl w:val="true"/>
        </w:rPr>
        <w:t>المبحث الأول</w:t>
      </w:r>
      <w:r>
        <w:rPr>
          <w:rtl w:val="true"/>
        </w:rPr>
        <w:t xml:space="preserve">: </w:t>
      </w:r>
      <w:r>
        <w:rPr>
          <w:rtl w:val="true"/>
        </w:rPr>
        <w:t>بناء الفرد والمضامين الاجتماعية</w:t>
      </w:r>
      <w:bookmarkEnd w:id="85"/>
    </w:p>
    <w:p>
      <w:pPr>
        <w:pStyle w:val="BookText"/>
        <w:rPr/>
      </w:pPr>
      <w:r>
        <w:rPr>
          <w:rFonts w:ascii="Amiri" w:hAnsi="Amiri" w:eastAsia="Amiri" w:cs="Amiri"/>
          <w:color w:val="111111"/>
          <w:sz w:val="28"/>
          <w:sz w:val="28"/>
          <w:szCs w:val="28"/>
          <w:rtl w:val="true"/>
          <w:lang w:bidi="ar-SA"/>
        </w:rPr>
        <w:t xml:space="preserve">أخطر ما يمر 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التكوين والبناء الذي يتطلب تأدية الواجبات والحقوق اتجاه الذات والآخر، وما يُقابله عمل الآخر ؛ كفرد وجماعة ومجتمع، وبالشكل المترتب على صالح الأعمال المؤداة أو المطلوبة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يتطلبه من دقة تفاصيل هندسة البناء المادي وغير المادي والنفسي والروحي والمجتمعي والعلمي والمعرفي والإبداعي وكل ما يُكامل الحياة وحضارتها الإنسانية، و امتداد متطلبات سلامة بناء النظام المفتوح واستدامته في إعادة هندسة أنشطة ومكونات الحياة، المواكب لكل نمو وتطوير وتغيير قويم، وعقلانية الإنسان واكتساب الخبرة والعبرة للعمل على الإفادة من التاريخ والآثار، ولاسيما ما يتجه نحوه علم الاجتماع واهتمامه ودراسته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وهو ما نستقرأ مضامينه والإشارة إليه في 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دَمَّرَ اللهُ عَلَيْهِمْ وَلِلْكَافِرِينَ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الخالق عز وجل الإسلام هو الحياة النابضة بالسلام وسلامة الإنسان وفكره وإنسانيته، ومنه ما يترتب على سلامة الحياة الاجتماعية التي لا تتوقف إلا عند وقت يشاءه تعالى، لتبدأ الحياة الحقيقية العظمى والرفيعة، الحياة الأخروية، امتثالاً لمكانة الإنسان الحقيقي عند الخالق الأعظم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ويأخذ المضمون أو البعد الاجتماعي </w:t>
      </w:r>
      <w:r>
        <w:rPr>
          <w:rFonts w:eastAsia="Times New Roman" w:cs="Times New Roman" w:ascii="Times New Roman" w:hAnsi="Times New Roman"/>
          <w:color w:val="111111"/>
          <w:sz w:val="28"/>
          <w:szCs w:val="28"/>
          <w:lang w:val="en-US" w:bidi="en-US"/>
        </w:rPr>
        <w:t>Social Distance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الدور الفاعل في بناء الفرد من خلال ثقافة الفهم والاستيعاب والتفاهم ومعرفية المحاورة ومحاورة المعرفة، وانطلاقاً من محتوى ؛ التعلم والتربية </w:t>
      </w:r>
    </w:p>
    <w:p>
      <w:pPr>
        <w:pStyle w:val="BookText"/>
        <w:rPr/>
      </w:pPr>
      <w:r>
        <w:rPr>
          <w:rFonts w:ascii="Amiri" w:hAnsi="Amiri" w:eastAsia="Amiri" w:cs="Amiri"/>
          <w:color w:val="111111"/>
          <w:sz w:val="28"/>
          <w:sz w:val="28"/>
          <w:szCs w:val="28"/>
          <w:rtl w:val="true"/>
          <w:lang w:bidi="ar-SA"/>
        </w:rPr>
        <w:t xml:space="preserve">والتعليم، والتأثير البيئي وبلورته، بما فيه الوسط العائلي والأسري وموقع الفرد في خريطته وأنشطته وإسهاماته المتنوعة، وما يصل إليه من وعي مطلوب واستيعاب يحقق الاستقرار والأمان والتفاهم وتواصل الفهم المتبادل والاستعداد </w:t>
      </w:r>
      <w:r>
        <w:rPr>
          <w:rFonts w:eastAsia="Times New Roman" w:cs="Times New Roman" w:ascii="Times New Roman" w:hAnsi="Times New Roman"/>
          <w:color w:val="111111"/>
          <w:sz w:val="28"/>
          <w:szCs w:val="28"/>
          <w:lang w:val="en-US" w:bidi="en-US"/>
        </w:rPr>
        <w:t>Aptitade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للاستجابة </w:t>
      </w:r>
      <w:r>
        <w:rPr>
          <w:rFonts w:eastAsia="Times New Roman" w:cs="Times New Roman" w:ascii="Times New Roman" w:hAnsi="Times New Roman"/>
          <w:color w:val="111111"/>
          <w:sz w:val="28"/>
          <w:szCs w:val="28"/>
          <w:lang w:val="en-US" w:bidi="en-US"/>
        </w:rPr>
        <w:t>Response</w:t>
      </w:r>
      <w:r>
        <w:rPr>
          <w:rFonts w:ascii="Amiri" w:hAnsi="Amiri" w:eastAsia="Amiri" w:cs="Amiri"/>
          <w:color w:val="111111"/>
          <w:sz w:val="28"/>
          <w:sz w:val="28"/>
          <w:szCs w:val="28"/>
          <w:rtl w:val="true"/>
          <w:lang w:bidi="ar-SA"/>
        </w:rPr>
        <w:t xml:space="preserve">، والاتجاه بعقلانية ورشد، وتعزيزه الفردي والمجتمعي، والحيلولة دون أن يكون المسبب في توالد الخلل الاجتماعي </w:t>
      </w:r>
      <w:r>
        <w:rPr>
          <w:rFonts w:eastAsia="Times New Roman" w:cs="Times New Roman" w:ascii="Times New Roman" w:hAnsi="Times New Roman"/>
          <w:color w:val="111111"/>
          <w:sz w:val="28"/>
          <w:szCs w:val="28"/>
          <w:lang w:val="en-US" w:bidi="en-US"/>
        </w:rPr>
        <w:t>Social 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المربك والمهدد للبناء والتطور الاجتماعي، والحد من الدور الخطر المؤدي لتفاقم المشاكل الاجتماعية والتفكك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بنظر الاعتبار، أن لا يُستبعد بأن يكون أحد أفراد المجتمع، وبالجريرة التي يقترفها، يُسبب مشاكل، ربما تتعدى بآثارها ذلك المجتمع، لتصل إلى مجتمعات أخر، ولا سيما حينما يكون الشخص بمستوى صاحب أو صانع القرارات أو السياسي القيادي، مما يطراً على العلاقات المتبادلة بين المجتمع الواحد أو يتعداه بين المجتمعات ؛ بالسلبية والصراع وهدر الطاقات والأرواح البشرية، أو على الأقل ما يطراً من عدم الاستقرار والطمأنينة، أو قد يؤدي إلى انحراف أفراد آخرين أو جيل من الشباب المعول عليهم لبناء مستقبل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التوجه والتوجيه الإنساني والحضاري الإسلامي، مما احتواه نهج البلاغة منذ قرون، وهو المستمد أصوله من المدرسة الرسالية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الشريفة، ومما يكشف عن أهمية المعالجات الفكرية والمعرفية ومتطلبات قويم المناهج لبناء الفرد بأعمق أسسه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الحضارية، ونبدأ لنقف عند هذه المضامين والمحتوى البيئي والبيولوجي والنفسي، ونستقي منه بالخصوص ما يمتلكه من المضامين الاجتماعية، وهو اتجاه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أَنشَاهُ فِي ظلماتِ الأَرْحَامِ، وَشُغف الأستار، نُطْفَةً دِهَاقاً، وَعَلَقَةً مِحَاقاً، وَجَنِيناً وَرَاضِعاً، وَوَلِيداً ويَافِعاً، ثمَّ مَنَحهُ قَلْباً حَافِظاً، وَلِسَاناً لافِظاً، وبَصَراً لاحظاً، ليفهم مُعتبراً، ويُقصِّر مُزْدَجِراً ؛ حَتَّى إِذَا قَامَ اعْتِدَالَهُ، وَاسْتَوَى مِثَالُهُ، نَفَرَ مُسْتَكبراً، وَخَبَطَ سَادِراً، مَاتِحاً فِي غَرْبِ هَوَاهُ، كَادِحاً سَعْياً لِدُنْيَاهُ، فِي لَذَّاتِ طَرَبِهِ، وَبَدَوَاتِ أَرَيهِ، ثُمَّ لا يَحْتَسِبُ رَزِيَّةٌ، وَلا يَخْشَعُ تَقِيَّة ؛ فَمَات فِي فِتْنَتِهِ غَرِيزاً، وَعَاشَ فِي هَفْوَتِهِ يَسِيرًا، لَمْ يُفِدْ عِوَضاً، وَلَمْ يَقْضِ مُفْتَرَضاً، دَهِمَتَهُ فَجَعَاتُ المَنيَّةِ فِي غَيْرِ جِمَاحِهِ، وَسَنَنِ مِرَاحِهِ، فَظَلَّ سَادِراً، وَبَات سَاهِراً، فِي غَمَرَاتِ الآلامِ، وَطَوَارِقِ الأَوْجَاعِ وَالأَسْقَامِ، بَيْنَ أَخِ شَقِيقٍ، وَوَالِدٍ شَفِيقٍ، وَدَاعِيَةِ بالوَيْلِ جَزَعاً، وَلَادِمَةٍ لِلصَّدْرِ قَلَقاً؛ وَالمَرْءُ فِي سَكْرَةٍ مُلهِثةٍ، وَغَمْرَةٍ كَارِئةٍ، وَآلةٍ مُوجِعَةٍ، وَجَذبَةٍ مُكْرِبَةٍ، وَسَوْقَةٍ مُتْعِبَةِ، ثمَّ أَدْرج في أكفانِهِ مُبْلِساً، وجُذِبَ مُنْقَاداً سَلِساً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وبمنظور تحليلي اجتماعي، يبدا تكوين النشأ ضمن الجو البيئي الدقيق الواسع بمحدوديته و خصوصية عالمه واجتماعيته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 فِي ظُلُمَاتِ الأَرْحَامِ، وَشُغفِ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والجميل بعظمة وخصوصية البيئة، الشاملة للمخلوق الجنين وأمه، حيث خَلَقه الله عز وجل بالشمول البيئي على أعمق وأدق الاتجاهات الغريزية والفطرية الأمومية، وما يتحقق من حتمية الإشباع، ومما يحتويه من عمق الطمأنينة والحنان والألفة والمحبة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من الأمومة وتطورها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البيولوجي والفسلجي والنفسي، والمتمثلة نبضها من التزاوج والاتصال الجنسي بين الأم والأب، وتكون عند مستودع رحم الأم والأمومة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نُطْفَةً دِهَاقاً، وَعَلَقَةً محاقاً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وحلقة الوصل بين عالم محدود وعالم محدود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وَجَنِيناً وَرَاضِعاً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ليلتحق ويتواصل بنموه داخل البيئة وتطوراتها وامتداداتها الأوسع، حتى تتحقق بلورة البيئة الأسرية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تتحوّل لمرحلة أخرى معززة بمدلولات 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وامتدادها الزماني والمكاني والموقفي، وجانب من هذه الامتدادات النضوج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الفسلجي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وَوَلِيداً وَيَافِعاً، ثُمَّ مَنَحَهُ قَلْباً حَافِظاً، وَلِسَاناً لافِظاً، وَبَصَراً لاحظاً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يتأمّل ويتهيأ، بنضوج وبلوغ تكاملية الجعل التكويني للإنسان، ومنه ؛ القلب والحفظ، واللسان واللفظ ببيانه ودلالاته، والبصر والملاحظة ودقة تحديد اللحظ، المواكب بنموه وتطوراته لمثلث بيئة النضوج العقلي والعلمي والمعرفي المتمثل ؛ بالتعلّم التربية،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يدعم آليه الجعل التكويني للإنسان، المتواصل بجعله المتلائم والمتوافق مع التشريعات الإلهية والوضعية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 مُعتبراً، َويُقَصِّرَ مُزدَجِراً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عند عتبة برنامج الطفولة والأمومة، وما يترتب عليه ويكتسب ويتأثر بالمكون والمحيط البيئي، ومحوره الفهم، بالمخطط وغير المخطط له، والمنظور وغير المنظور، وضمن العوامل التابعة والمستقلة، والاتجاه ببلورة وبناء الشخصية، ومنها تكوين وبلورة شخصيته الاجتماعية من كونه رضيعاً حتى انتهاء آخر نبض في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حتمية البناء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كبيئة وكفكر، وبيئة نفسية عامة وخاصة، واتجاهات سلوكية متنوعة، بين الاختبار والاختيار والضغوطات الأسرية والضغوطات الاجتماعية والضغوطات العقائدية والتشريعية بمختلف أشكالها واتجاهاتها، وضغوطات حتمية الموت وحتمية عدم البقاء أو زوال الدنيا، متأثراً ومؤثراً بنسب متفاوتة، بين ما يترتب من علاقات اجتماعية منها ما يتمثل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العلاقات الاجتماعية العمودية </w:t>
      </w:r>
      <w:r>
        <w:rPr>
          <w:rFonts w:eastAsia="Times New Roman" w:cs="Times New Roman" w:ascii="Times New Roman" w:hAnsi="Times New Roman"/>
          <w:color w:val="111111"/>
          <w:sz w:val="28"/>
          <w:szCs w:val="28"/>
          <w:lang w:val="en-US" w:bidi="en-US"/>
        </w:rPr>
        <w:t>Vertical Social Relations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العلاقات الاجتماعية الأفقية </w:t>
      </w:r>
      <w:r>
        <w:rPr>
          <w:rFonts w:eastAsia="Times New Roman" w:cs="Times New Roman" w:ascii="Times New Roman" w:hAnsi="Times New Roman"/>
          <w:color w:val="111111"/>
          <w:sz w:val="28"/>
          <w:szCs w:val="28"/>
          <w:lang w:val="en-US" w:bidi="en-US"/>
        </w:rPr>
        <w:t>Horizontal Social Relations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الاجتماعية الرسمية </w:t>
      </w:r>
      <w:r>
        <w:rPr>
          <w:rFonts w:eastAsia="Times New Roman" w:cs="Times New Roman" w:ascii="Times New Roman" w:hAnsi="Times New Roman"/>
          <w:color w:val="111111"/>
          <w:sz w:val="28"/>
          <w:szCs w:val="28"/>
          <w:lang w:val="en-US" w:bidi="en-US"/>
        </w:rPr>
        <w:t>Formal Social Relation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العلاقات الاجتماعية غير الرسمية </w:t>
      </w:r>
      <w:r>
        <w:rPr>
          <w:rFonts w:eastAsia="Times New Roman" w:cs="Times New Roman" w:ascii="Times New Roman" w:hAnsi="Times New Roman"/>
          <w:color w:val="111111"/>
          <w:sz w:val="28"/>
          <w:szCs w:val="28"/>
          <w:lang w:val="en-US" w:bidi="en-US"/>
        </w:rPr>
        <w:t>Informal Social Relations</w:t>
      </w:r>
    </w:p>
    <w:p>
      <w:pPr>
        <w:pStyle w:val="BookText"/>
        <w:rPr/>
      </w:pPr>
      <w:r>
        <w:rPr>
          <w:rFonts w:ascii="Amiri" w:hAnsi="Amiri" w:eastAsia="Amiri" w:cs="Amiri"/>
          <w:color w:val="111111"/>
          <w:sz w:val="28"/>
          <w:sz w:val="28"/>
          <w:szCs w:val="28"/>
          <w:rtl w:val="true"/>
          <w:lang w:bidi="ar-SA"/>
        </w:rPr>
        <w:t>وما يشترك بين هذه العلاقات، وربما غيرها من العلاقات الاجتماعية الجانبية والموقفية المشتركة، وبمختلف الظروف ومتغيراتها وثباتها، وما مخطط وغير مخطط لها، المتوقعة وغير المتوقعة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في كل الأحوال الخطوط العامة لما قبل الحياة ومروراً بها، واستعمالاتها الاجتماعية، حتى الانتقال إلى عالم، عنده تفقد فيها الأعمال أساس الحساب الدنيوي، وهنا المؤشر الدنيوي عموماً يقوم على الاستيعاب، منها الثقافية والعقائدية، بكل مكوناته ؛ الفردي والجماعي والمجتمعي، والتعامل معها بمنظور ؛ اللا إيمان، والإيمان، واليقين، ولكلّ له انطباعاته وتعزيزاته ومدى تفاعل الاستجابة له، وما يحقق من السلوك الوظيفي والأدائي، وأعلاه المؤثر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وغالباً ما يتأثر بناء العلاقات الفردية وعقلنتها الاجتماعية على منظومة متعددة الأطراف والاتجاهات ومنها ما يتعلق بمعايير العمر والمكان والموقف، وهو ما يشمل عليه النص المبارك، وبطبيعته يبدأ من عمر الفرد وما يترتب على كل مرحلة من مراحل النضج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كالطفولة والشباب والكهولة، ومنها اتجاهات المترتبات والمسؤوليات والالتزامات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محرك الحاجة للقوة </w:t>
      </w:r>
      <w:r>
        <w:rPr>
          <w:rFonts w:eastAsia="Times New Roman" w:cs="Times New Roman" w:ascii="Times New Roman" w:hAnsi="Times New Roman"/>
          <w:color w:val="111111"/>
          <w:sz w:val="28"/>
          <w:szCs w:val="28"/>
          <w:lang w:val="en-US" w:bidi="en-US"/>
        </w:rPr>
        <w:t>Need for Power</w:t>
      </w:r>
      <w:r>
        <w:rPr>
          <w:rFonts w:ascii="Amiri" w:hAnsi="Amiri" w:eastAsia="Amiri" w:cs="Amiri"/>
          <w:color w:val="111111"/>
          <w:sz w:val="28"/>
          <w:sz w:val="28"/>
          <w:szCs w:val="28"/>
          <w:rtl w:val="true"/>
          <w:lang w:bidi="ar-SA"/>
        </w:rPr>
        <w:t xml:space="preserve">، وما يترتب عليه من مستوى الحاجة إلى إقامة علاقات ودية مع الآخرين </w:t>
      </w:r>
      <w:r>
        <w:rPr>
          <w:rFonts w:eastAsia="Times New Roman" w:cs="Times New Roman" w:ascii="Times New Roman" w:hAnsi="Times New Roman"/>
          <w:color w:val="111111"/>
          <w:sz w:val="28"/>
          <w:szCs w:val="28"/>
          <w:lang w:val="en-US" w:bidi="en-US"/>
        </w:rPr>
        <w:t>Need for Affiliation</w:t>
      </w:r>
      <w:r>
        <w:rPr>
          <w:rFonts w:ascii="Amiri" w:hAnsi="Amiri" w:eastAsia="Amiri" w:cs="Amiri"/>
          <w:color w:val="111111"/>
          <w:sz w:val="28"/>
          <w:sz w:val="28"/>
          <w:szCs w:val="28"/>
          <w:rtl w:val="true"/>
          <w:lang w:bidi="ar-SA"/>
        </w:rPr>
        <w:t xml:space="preserve">، ولشغل المواقع المناسبة للطموحات، تظهر الحاجة للتحصيل </w:t>
      </w:r>
      <w:r>
        <w:rPr>
          <w:rFonts w:eastAsia="Times New Roman" w:cs="Times New Roman" w:ascii="Times New Roman" w:hAnsi="Times New Roman"/>
          <w:color w:val="111111"/>
          <w:sz w:val="28"/>
          <w:szCs w:val="28"/>
          <w:lang w:val="en-US" w:bidi="en-US"/>
        </w:rPr>
        <w:t>Need for Achievement</w:t>
      </w:r>
    </w:p>
    <w:p>
      <w:pPr>
        <w:pStyle w:val="BookText"/>
        <w:rPr/>
      </w:pPr>
      <w:r>
        <w:rPr>
          <w:rFonts w:ascii="Amiri" w:hAnsi="Amiri" w:eastAsia="Amiri" w:cs="Amiri"/>
          <w:color w:val="111111"/>
          <w:sz w:val="28"/>
          <w:sz w:val="28"/>
          <w:szCs w:val="28"/>
          <w:rtl w:val="true"/>
          <w:lang w:bidi="ar-SA"/>
        </w:rPr>
        <w:t xml:space="preserve">وربما يكون الموجه حسب ما يتأثر بالتغيرات الاجتماعية المتنوعة، كما هو عليه بشكل 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التغير الاجتماعي التطوري </w:t>
      </w:r>
      <w:r>
        <w:rPr>
          <w:rFonts w:eastAsia="Times New Roman" w:cs="Times New Roman" w:ascii="Times New Roman" w:hAnsi="Times New Roman"/>
          <w:color w:val="111111"/>
          <w:sz w:val="28"/>
          <w:szCs w:val="28"/>
          <w:lang w:val="en-US" w:bidi="en-US"/>
        </w:rPr>
        <w:t>Inevitable Social 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التغير الاجتماعي الانتشاري </w:t>
      </w:r>
      <w:r>
        <w:rPr>
          <w:rFonts w:eastAsia="Times New Roman" w:cs="Times New Roman" w:ascii="Times New Roman" w:hAnsi="Times New Roman"/>
          <w:color w:val="111111"/>
          <w:sz w:val="28"/>
          <w:szCs w:val="28"/>
          <w:lang w:val="en-US" w:bidi="en-US"/>
        </w:rPr>
        <w:t>Diffusional Social 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التغير الاجتماعي الدائري </w:t>
      </w:r>
      <w:r>
        <w:rPr>
          <w:rFonts w:eastAsia="Times New Roman" w:cs="Times New Roman" w:ascii="Times New Roman" w:hAnsi="Times New Roman"/>
          <w:color w:val="111111"/>
          <w:sz w:val="28"/>
          <w:szCs w:val="28"/>
          <w:lang w:val="en-US" w:bidi="en-US"/>
        </w:rPr>
        <w:t>Circular Social 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التغير الاجتماعي المخطط </w:t>
      </w:r>
      <w:r>
        <w:rPr>
          <w:rFonts w:eastAsia="Times New Roman" w:cs="Times New Roman" w:ascii="Times New Roman" w:hAnsi="Times New Roman"/>
          <w:color w:val="111111"/>
          <w:sz w:val="28"/>
          <w:szCs w:val="28"/>
          <w:lang w:val="en-US" w:bidi="en-US"/>
        </w:rPr>
        <w:t>Planned Social Change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 المخطط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ويؤثر مستوى ما يتحسب له الفرد والمجتمع من الحتمية التكنولوجية </w:t>
      </w:r>
      <w:r>
        <w:rPr>
          <w:rFonts w:eastAsia="Times New Roman" w:cs="Times New Roman" w:ascii="Times New Roman" w:hAnsi="Times New Roman"/>
          <w:color w:val="111111"/>
          <w:sz w:val="28"/>
          <w:szCs w:val="28"/>
          <w:lang w:val="en-US" w:bidi="en-US"/>
        </w:rPr>
        <w:t>Technological Determinism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ومستوى سرعة التغييرات، والاتجاه المادي وغير المادي والنفسي، ومنه ما ينجر على التغيرات الاجتماعية، فضلا عن ما ينظر الفرد في عملية البناء بمؤثرات النظر لمؤثرات البناء للحتمية الاجتماعية </w:t>
      </w:r>
      <w:r>
        <w:rPr>
          <w:rFonts w:eastAsia="Times New Roman" w:cs="Times New Roman" w:ascii="Times New Roman" w:hAnsi="Times New Roman"/>
          <w:color w:val="111111"/>
          <w:sz w:val="28"/>
          <w:szCs w:val="28"/>
          <w:lang w:val="en-US" w:bidi="en-US"/>
        </w:rPr>
        <w:t>Social Determinism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ما كانت تجمع في دنياه مراحلها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مَنَحَهُ قَلْباً حَافِظاً، وَلِسَاناً لافِظاً، وَبَصَرَاً لاحظاً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ونتيجته المترتبة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 مُعْتَبراً، ويُقَصِّرَ مُزْدَجِراً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يتعاقب من مراحل النمو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 وَاسْتَوَى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يتمثل في أمور متعددة منها ما يتعلق بالمحرك الاجتماعي ومؤثراته وتعزيزاته </w:t>
      </w:r>
    </w:p>
    <w:p>
      <w:pPr>
        <w:pStyle w:val="BookText"/>
        <w:rPr/>
      </w:pPr>
      <w:r>
        <w:rPr>
          <w:rFonts w:ascii="Amiri" w:hAnsi="Amiri" w:eastAsia="Amiri" w:cs="Amiri"/>
          <w:color w:val="111111"/>
          <w:sz w:val="28"/>
          <w:sz w:val="28"/>
          <w:szCs w:val="28"/>
          <w:rtl w:val="true"/>
          <w:lang w:bidi="ar-SA"/>
        </w:rPr>
        <w:t xml:space="preserve">السلوكية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مستكبراً، وخبط سادراً ماتحاً فِي غَرْبِ هَوَاهُ، كَادِحاً سَعْياً لِدُنْيَاهُ، فِي لَذَّاتِ طَرَبِهِ، وَبَدَوَاتِ أَرَبهِ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يتجه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يَحْتَسِبُ رَزِيَّةٌ، وَلا يَخْشَعُ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والحتمية المفرغ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فِي فِتْنَتِهِ غَرِياً، وَعَاشَ في هَفْوَتِهِ يَسيراً، لَمْ يُفِدْ عوضاً، وَلَمْ يَقْضِ مُفْتَرَضاً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والخطورة بين الحياة والموت، حينما لا تكون للموعظة، ولا للخبرة، ولا للتجارب، ولا للملاحظة، ولا للعلم والمعرفة، أي مؤشر للامتثال والانتفاع منها وبناء شخصية الإنسان، وتقويم السلوك والأداء الفردي والجمعي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 عِوَضاً، وَلَمْ يَقْضِ مُفْتَرَضاً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بناء ثقافة حتمية الحياة والموت وفلسفتها ومحركاتها وحراكها الاجتماعي، بمؤشر ما يترتب على الرؤيا والرسالة، ومنهما ما ترسم من الأهداف والغايات المعوّل عليها في وضع طبيعة البناء الفردي المخطط له، وما يترتب عليه من أداء، بمنظور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يَخْلُقْكُمْ عَبَاً، وَلَمْ يَتْرُكُكُمْ سُدًى، وَلَمْ يَدَعْكُمْ فِي جَهَالَةٍ وَلَا عَمَى، قَدْ سَمَّى آثَارَكُمْ، وَعَلِمَ أَعْمَالَكُمْ، وَكَتَبَ جالَكُمْ، وَأَنْزَلَ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فِيكُمْ نبيه أَزْمَاناً، حَتَّى أَكْمَلَ لَهُ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وَأَنْهَى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مَحَابَهُ مِنَ الْأَعْمَالِ وَمَكَارِهَهُ، وَنَوَاهِيَهُ وَأَوَامِرَهُ، وَأَلْقَى إِلَيْكُمُ المَعْذِرَةَ، وَاتَّخَذَ عَلَيْكُمُ الحُجَّةَ، وَقَدَّمَ إِلَيْكُمْ بالوَعِيدِ، وَأَنْدَرَكُمْ بَيْنَ يَدَيْ عَذَابٍ شَدِيدٍ، فَاسْتَدْرِكُوا بَقِيَّةَ أَيَّامِكُمْ، وَاصْبرُوا لَهَا أَنْفُسَكُمْ، فإِنَّهَا قَلِيلٌ فِي كَثِير الأيام التي تَكُونُ مِنْكُمْ فِيهَا الغَفْلَةُ، وَالشَّاغُلُ عَنِ المَوْعِظَةِ، وَلا تُرَخُصُوا لأَنْفُسِكُمْ، فَتَذعَبَ بكُمُ الرُّخَصُ مَذاهِبَ الظُّلَمَةِ، وَلا تُدَاهِنُوا فَيَهْجُمَ بِكُمُ الإدْهَانُ عَلى المَعْصِيَةِ، عِبَادَ اللَّهِ، إِنَّ أَنْصَحَ النَّاسِ لِنَفْسِهِ أَطْوَعُهُمْ لِرَبِّهِ، وَإِنَّ أَغشَهُمْ لِنَفْسِهِ أَعْصَاهُمْ لِرَبِّهِ، وَالمَغْبُونَ مَنْ غَيْنَ نَفْسَهُ، وَالمَغبوطُ مَنْ سَلِمَ 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وَالشَّقِيُّ مَنِ انْخَدَعَ لِهَوَاهُ وَغُرُورِهِ، وَاعْلَمُوا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الرِّيَاءِ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وَمُجَالَسَةَ أهْلِ الهَوَى مَنْسَاة للإيمان، وَمَحْضَرَةٌ لِلشيطان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الجعل التكويني للمخلوق، وما يُقابله من توافق الجعل التشريعي بالبناء الأعمق والأبعد من الإستراتيجي الدنيوي والهادف، ووضوحه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يَخْلُقُكُمْ عَبَثًا، وَلَمْ يَتْرُكُكُمْ سُدًى، وَلَمْ يَدَعْكُمْ فِي جَهَالَةٍ وَلا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يتحقق من دقة استدامة هذا النظام، ومنه النظام الاجتماعي المستدام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سَمَّى آثَارَكُمْ، وَعَلِمَ أَعْمَالَكُمْ، وَكَتَبَ آجَالَكُمْ، وَأَنْزَلَ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فِيكُمْ نَبيَّهُ أَزْمَاناً، حَتَّى أَكْمَلَ لَهُ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للمؤلف جزء مستقل في هذه السلسلة العلمية، والموسوم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 في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ومؤشر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واضح في النص المبارك ؛ وكما يبينه النص اللاحق من توجيهات و تعزيزات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مَحَابَهُ مِنَ الأَعْمَال وَمَكَارِهَهُ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وَتَوَاهِيَهُ وَأَوَامِرَهُ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والحلقات المتتابعة التوجيهات للحفاظ على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ونظامه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إِلَيْكُمُ المَعْذِرَةُ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عَلَيْكُمُ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إلَيْكُمْ بِالوَعِيدِ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وَأَنْذَرَكُمْ بَيْنَ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يظهر مضامينه بوضوح، هو الاهتمام بخطط ثقافة الوعي وطواعية انتظام بناء ونظم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حماية محتوى البناء والمضامين الاجتماعية، واتجاه النظام والتنظيم والمنظومة باتجاهها في البناء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 كما هو عليه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يَخْلُقُكُمْ عَبثاً، وَلَمْ يَتْرُكُكُمْ سُدًى، وَلَمْ يَدَعْكُمْ فِي جَهَالَةٍ وَلا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واستدامة وسلامة بناء الفرد موقعه بين ؛ الخلق، والتعلم والتربية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النفس مُشرعة في النص المبارك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الفرد والجماعة والمجتمع يتوجهوا بما يمليه مستوى استيعابات وتفهم ؛ النَّفْسُ الْمُطْمَئِنَّةُ، والنَّفْس اللوَّامَة، والنَّفْسَ الأَمَّارَةٌ بالسُّوءِ، ولكون النفس تتوسط بين ؛ الفكر ومحتواه، والسلوك وطبيعته وأدائه، وهي منتجع لنقاوة وملوث الفكر وسيطرته وتوجيهاته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أَنْصَحَ النَّاسِ لِنَفْسِهِ أَطْوَعُهُمْ لِرَبِّهِ، وَإِنَّ أَغَشَهُمْ لِنَفْسِهِ أَعْصَاهُمْ لِرَبِّهِ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وتبدأ من الناس مَنْ هو أنصحهم، والأنصح يتضمن ؛ مستوى محتوى فكري واستيعاب وفهم، ومستوى مرونة التعامل وفاعلية التوقيت والموقع والموقف وانسيابية الأداء والعطاء</w:t>
      </w:r>
    </w:p>
    <w:p>
      <w:pPr>
        <w:pStyle w:val="BookText"/>
        <w:rPr/>
      </w:pPr>
      <w:r>
        <w:rPr>
          <w:rFonts w:ascii="Amiri" w:hAnsi="Amiri" w:eastAsia="Amiri" w:cs="Amiri"/>
          <w:color w:val="111111"/>
          <w:sz w:val="28"/>
          <w:sz w:val="28"/>
          <w:szCs w:val="28"/>
          <w:rtl w:val="true"/>
          <w:lang w:bidi="ar-SA"/>
        </w:rPr>
        <w:t xml:space="preserve">والنتيجة الحتمية القائمة على ذلك، هو مستوى ومدى تفاعل الفرد، وطبيعة بناء ونظام الفرد ومؤثرات الغريزة ومستوى الانجراف في تيارها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وَالمَغْبُونُ مَنْ غَبَنَ نَفْسَهُ، وَالمَغْبُوطُ مَنْ سَلِمَ 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وَالشَّقِيُّ من انْخَدَعَ لِهَوَاهُ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يتعلق بالمحتوى والمضامين البيئية، وما له علاقة بالبناء والنظام التربوي، فإن لهما تأثيراتهما على الفرد – 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الرِّيَاءِ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وَمُجَالَسَةَ أَهْلِ الهَوَى مَنْسَاةٌ لِلإيمانِ، وَمَحْضَرةٌ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ما يكون كيفية وطبيعة قيام البناء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الرياء والهوى في اتجاهات البنائية للفكر والنفس والسلوك، يكون الجذب البيئي، والحاضنة المناسبة وما يتحقق ليكون محضرة الشيطان، كحضور او مرجع وتوجيه وسيطرة وقرار وأداء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ويتجه بناء الفرد ومضامينه الاجتماعية، حينما تكون الاستعدادات والتعزيزات والاستيعابات والسلوكيات والأعمال، ومنه قوة مكوّن السلوك الثقافي، وما يتحقق من منظور ميداني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وَمَنْ غَفَلَ عَنْهَا خَسِيرَ، وَمَنْ خَافَ أَمِنَ، وَمَنِ اعْتَبَرَ أَبْصَرَ، وَمَنْ أَبْصَرَ فَهِمَ، </w:t>
      </w:r>
    </w:p>
    <w:p>
      <w:pPr>
        <w:pStyle w:val="BookText"/>
        <w:rPr/>
      </w:pP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والبناء ونظام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يكمن بين ؛ الحساب والغفلة، ومستوى الأمن والبصيرة والفهم والعلم في البناء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يُحدد اتجاه ومدى ومستوى التعاطف التعاطف مع مطابقة ظاهرة أو حالة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الرَّاضِي بِفِعْلِ قَوْمٍ كَالدَّاخِلِ فِيهِ مَعَهُمْ، 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الرِّضَى بِهِ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بناء الفرد الاجتماعي، بموجه ثقافي تعلمي وتربوي وتعليمي، ومنه مستوى التمسك بصالح الأعمال، والرفض من دواخل الإنسان لكل ما هو لا يتطابق مع القيم الإنسانية –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يظهر في مضامين النص المبارك، مدى خطورة التعاطف أو الانصياع للباطل، ومدى أهمية سلامة البناء الفكري وفلسفته المتطابقة مع المنحى الصحيح المتمثل بالرضى اتجاه الحق وإحقاقه، والحيلولة دون سيطرة الباطل وعمله، وما يجر من مخاطر وتهديدات على الفرد وبناء شخصيته المميزة والمتميزة، والمخاطر تكمن بين طبيعة واتجاه وآثار العمل الباطل والرضى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لمحتوى فكري للبناء والعلاقات والنظم الاجتماعية، حينما يكون الشخص الغيور على عرضه وبذات الوقت لا يرتكب المحرمات مهما كانت صغيرة أو كبيرة، ومؤشر التزامه الميداني والسلوكي يكون على قاعدة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يجتمع الشخص الغيور مع فعل الزنى ودوافعه وكل ما ينضوي تحت الفواحش وارتكاب ما حرم الله من مهددات قويم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الأسري، لكون أسس بناء الفرد ونظامه يكون يقويم المضامين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والموجه والفاعل لمكونات السلوك وآثاره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 ذلك من آليه بناء منظومة فكرية إصلاحية، تبدأ أسسها من الذات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ومؤشر قوة الأسس، قيام قويم البناء وتوجيهات النظام التطبيقي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والعلانية، والدين والدنيا، الفرد والخالق والناس، جميعها حلقات حركية تجمعها المنظومة والبناء الفكري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مستوى سلامة السلوك والأداء، والمنبثق من مستوى القناعة والتعزيز والاستعداد والعمل والنتائج على أسس الخطط المستدامة المرسومة وغير المرسومة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واتجاه منهجيته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للفرد، تكون حسب توجيهات الانفتاح النظامي على الناس أو 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وبموجبه يكون المحتوى أو المكوّن لبناء الفرد، بما فيه بناء علاقات ونظم الفرد مع المجتمع، والبناء الروحي وبما يُمليه المنطق الإنساني والأخلاقي لتماسك المجتمع، وما يتطلب البناء المادي وسلامته، والابتعاد عن كل ما يُهلك الإنسان من جموح الجشع والتشبث بالحياة الزائلة على حساب العمل الصالح والدين والآخرة، وربما يتجاوز بتفاقمه للمساس بالمجتمع وتهديد أمنه واستقراره وتماسكه، والإخلال ببناءه ونظمه ومستقبله ومستقبل حضارته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بالخطاب الجمعي، وبالحث على سلسلة البناء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 والمجتمعي، وباتجاه وتعزيز الاستعدادات الفكرية والنفسية للسلوك، المجسّدة لطبيعة بناء الشخصية وبلورتها، واتجاه العمل الفاعل والتماسك الواعي،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وَتَجَلْبَبَ الخَوْفِ ؛ فَزَهَرَ مِصْبَاحُ الهُدَى فِي قَلْبِهِ، وَأَعَدَّ القِرَى لِيَوْمِهِ النَّازِلِ بهِ، فَقَرَّبَ عَلَى نَفْسِهِ البَعِيدَ، وَهوَّنَ الشَّدِيدَ، نَظَرَ فَأَبْصَرَ، وَذَكَرَ فَاسْتَكْثَرَ، وَارْتَوَى مِنْ عَذْبٍ فُرَاتٍ سُهِّلَتْ لَهُ مَوَارِدُهُ، فَشَرِبَ نَهْلاً، وَسَلَكَ سَبِيلاً جَدَداً، قَدْ خَلَعَ سَرَابِيلَ الشَّهَوَاتِ، وَتَخَلَّى مِنَ الهُمُومِ، إِلا هَمّاً وَاحِداً الْفَرَدَ بِهِ،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بِأَمْتَنِهَا، فَهُوَ مِنَ الْيَقِينِ عَلَى مِثْلِ ضَوءِ الشَّمْسِ، قَدْ نَصَبَ نَفْسَهُ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وَتَصْيرِ كُلِّ فَرْع إلى أَصْلِهِ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وبكل مستويات البنى من أدناها حتى أعلاها، يكون البناء التقويمي للفرد على مبدأ إستعدادات الشخص وبها يتعزز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اللهُ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والتحسس على فاعلية الإعانة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 وَتَجَلْبَبَ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وتتعدد معالجات النظم بتعدد المواقف والرؤى والقرارات وتتقوم بسوي الحزن والخوف على مستقبل نظم الحياة، المقابل لتنوع الحراك الوقائي والعلاجي المستدام، وتفاعله الإنساني والأخلاقي، ومنه مؤشرات النجاح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 مِصْبَاحُ الهُدَى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بالتوازي 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القِرَى لِيَوْمِهِ النَّازِلِ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 النتائج وآثارها الميدانية ومنها الفاعلية الاجتماعية وثمار فعله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بالتوازي 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عامل رفع المعنويات الفردية والجمعية والمجتمعية لتعزيز الإقدام للأداء بكل ثقة بالنفس على أسس وبناء مخطط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اتجاهات بلورة وعي وقوة بناء الشخصية، هو الشعور والتفاعل مع الآخر، والتفاعل العلاجي والوقائي مع ملمات الحياة وما تؤول إليه، وما يوجه به الفرد التوجيه الواضح المعالم والقويم، </w:t>
      </w:r>
    </w:p>
    <w:p>
      <w:pPr>
        <w:pStyle w:val="BookText"/>
        <w:rPr/>
      </w:pPr>
      <w:r>
        <w:rPr>
          <w:rFonts w:ascii="Amiri" w:hAnsi="Amiri" w:eastAsia="Amiri" w:cs="Amiri"/>
          <w:color w:val="111111"/>
          <w:sz w:val="28"/>
          <w:sz w:val="28"/>
          <w:szCs w:val="28"/>
          <w:rtl w:val="true"/>
          <w:lang w:bidi="ar-SA"/>
        </w:rPr>
        <w:t xml:space="preserve">وما يتحقق له من تماسك ما يمتلكه من قوى داخلية كامنة، حين تظهر مكنوناتها المتفاعلة الأداء باتجاه ما يحقق الخير والنفع، وهو ما يجعله في الرؤى والأجواء والحركة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وسلك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وقطع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وبالبدائل ؛ استمسك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بأوثقها، وأقواها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مع الآخرين في التآزر والبناء والتماسك، منطلقاً من ثقافة كما يحب لنفسه يحب لغيره، وما يكره لها يكره لغيره، كما يعرف ما يؤثر في غيره، وعندها تتجه معرفة نظم وسبل بناء ما يترتب من منوّع العلاقات الاجتماعية والإنسانية ؛ بمختلف اشتراطات العلاقات ؛ الحضورية والغيابية والانقطاعية، وأن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يدعم التوجه للصداقة، أمور ومقومات عديدة منبثقة من العاطفة والإحساس والميول، وربما تشترك النظرة الموضوعية والذاتية والتعاطف الإنساني والعمر ونوع جنس الإنسان وما يُكاملها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يتحقق الجانب الداعم لروابط الصداقة الفردية والجماعية، وما يتعلق بالظروف والمواقف الطارئة من النكبة والغيبة والوفاة، والتعاطف معها، إلا المنفذ لمصداقية تحسس روابط الصداقة، وهو عامل إستراتيجي فاعل في بناء الفرد واتجاهاته وتفاعله الجمعي، وهو منهج تربوي يتطلب أن تأخذه المؤسسات التربوية بنظر الاعتبار في خططها ومناهجها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هو في طليعة وأولويات التوجه لبناء دواخل الفرد، ولذا لابد من أن يبدأ تأهيل البرامج التربوية من التوجه في معرفته وتجربته ومزاولته التطبيقية للمنهج التقويمي التحسسي أو الشعوري من الذات بالتوازي مع الآخر حتى يتوجه لتقويم الآخرين وحثهم على الطاعة وأخلاقياتها، ومنه منطلقاً للإسهام في بلورة تماسك المجتمع،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أَحْثُّكُمْ عَلى طَاعَةِ إلا وأسيفُكُمْ إلَيْهَا، وَلا أَنْهَاكُمْ عَنْ مَعْصِيَةِ إلا وَأَتْنَاهَى قَبْلَكُمْ عَنْهَا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ونجاح القيادي وتماسك القيادة، ومنها القيادة الاجتماعية، تبدأ من السبق للأمر ثم المطالبة للحث على الطاعة، والرافد للتناهي هو ثقافة النهي قبل وقوع المعصية، وهو ما يُجسد تنمية الإفادة من التجربة والحدس والتحسس والشعور الذاتي، ومستوى مصاديق الوعي والثقافة التنظيمية الراسخة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وهو مما يُدلله على مدى قوة الإحساس التضامني لمستقبل المجتمع وتقدمه، ومتطلبات المراحل الإصلاحية المستدامة لبناء الفرد، وما يكون الحاضر في دواخله، وما يتطلب أو ما يجب أن يكون عليه المجتمع لبناء مستقبله، وما يستطيب من نقي الفكر المحقق لسوي النفس وقويم السلوك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بهذا تبرز أهمية توازن الفرد وسلوكياته، للاتجاه المتزامن مع التوازن الاجتماعي </w:t>
      </w:r>
      <w:r>
        <w:rPr>
          <w:rFonts w:eastAsia="Times New Roman" w:cs="Times New Roman" w:ascii="Times New Roman" w:hAnsi="Times New Roman"/>
          <w:color w:val="111111"/>
          <w:sz w:val="28"/>
          <w:szCs w:val="28"/>
          <w:lang w:val="en-US" w:bidi="en-US"/>
        </w:rPr>
        <w:t>Social Equilibrium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يتطلبه من سلامة البناء الفكري والمعرفي، ومنه سلامة الملاحظة والتشخيص بالحواس التقليدية والحديثة الاكتشاف، وما يتوالد من الجانب التربوي والتعليمي، وما يتطلب من النظرة المعرفية، كما هو عليه الانتفاع من أصناف المعرفة ؛ كالمعرفة التقريرية </w:t>
      </w:r>
      <w:r>
        <w:rPr>
          <w:rFonts w:eastAsia="Times New Roman" w:cs="Times New Roman" w:ascii="Times New Roman" w:hAnsi="Times New Roman"/>
          <w:color w:val="111111"/>
          <w:sz w:val="28"/>
          <w:szCs w:val="28"/>
          <w:lang w:val="en-US" w:bidi="en-US"/>
        </w:rPr>
        <w:t>Declarative knowledge</w:t>
      </w:r>
      <w:r>
        <w:rPr>
          <w:rFonts w:ascii="Amiri" w:hAnsi="Amiri" w:eastAsia="Amiri" w:cs="Amiri"/>
          <w:color w:val="111111"/>
          <w:sz w:val="28"/>
          <w:sz w:val="28"/>
          <w:szCs w:val="28"/>
          <w:rtl w:val="true"/>
          <w:lang w:bidi="ar-SA"/>
        </w:rPr>
        <w:t xml:space="preserve">، والمعرفة الإجرائية </w:t>
      </w:r>
      <w:r>
        <w:rPr>
          <w:rFonts w:eastAsia="Times New Roman" w:cs="Times New Roman" w:ascii="Times New Roman" w:hAnsi="Times New Roman"/>
          <w:color w:val="111111"/>
          <w:sz w:val="28"/>
          <w:szCs w:val="28"/>
          <w:lang w:val="en-US" w:bidi="en-US"/>
        </w:rPr>
        <w:t>Procedural knowledge</w:t>
      </w:r>
      <w:r>
        <w:rPr>
          <w:rFonts w:ascii="Amiri" w:hAnsi="Amiri" w:eastAsia="Amiri" w:cs="Amiri"/>
          <w:color w:val="111111"/>
          <w:sz w:val="28"/>
          <w:sz w:val="28"/>
          <w:szCs w:val="28"/>
          <w:rtl w:val="true"/>
          <w:lang w:bidi="ar-SA"/>
        </w:rPr>
        <w:t xml:space="preserve">، والمعرفة الشرطية </w:t>
      </w:r>
      <w:r>
        <w:rPr>
          <w:rFonts w:eastAsia="Times New Roman" w:cs="Times New Roman" w:ascii="Times New Roman" w:hAnsi="Times New Roman"/>
          <w:color w:val="111111"/>
          <w:sz w:val="28"/>
          <w:szCs w:val="28"/>
          <w:lang w:val="en-US" w:bidi="en-US"/>
        </w:rPr>
        <w:t>Conditional knowledge</w:t>
      </w:r>
    </w:p>
    <w:p>
      <w:pPr>
        <w:pStyle w:val="BookText"/>
        <w:rPr/>
      </w:pPr>
      <w:r>
        <w:rPr>
          <w:rFonts w:ascii="Amiri" w:hAnsi="Amiri" w:eastAsia="Amiri" w:cs="Amiri"/>
          <w:color w:val="111111"/>
          <w:sz w:val="28"/>
          <w:sz w:val="28"/>
          <w:szCs w:val="28"/>
          <w:rtl w:val="true"/>
          <w:lang w:bidi="ar-SA"/>
        </w:rPr>
        <w:t xml:space="preserve">ومنه ما يتبادر بدعمه أثر التعلم والتربية والتعليم، وهو جانب مما يظهر في البناء التعلمي والتربوي والتعليمي، وما قبل وأثناء وبعد الاستقاء العلمي والمعرفي، بالدافعية والإدراك والكفاءة والفاعلية، وتحليل المحتوى، ومستوى البناء للمنظومة المعلوماتية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المعرفية، وما يتجه ببناء الاستراتيجيات والفلسفة التربوية، ومدى الاندماج في الأنشطة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طَابَ سَقْيُهُ، طَابَ غَرْسُهُ وَحَلَتْ ثَمَرَتُهُ، وَمَا خَبُثَ سَقْيَهُ، خَبُثَ غَرْسُهُ وَأَمَرَّتْ ثَمَرَتُهُ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بان جانب من مضامينه هو ما يتعلّق بعلم الاجتماع التربوي، وعلم النفس الاجتماعي، وعلم النفس التربوي، وعلم نفس الطفل، وعلم النفس المقارن، وجميعها وغيرها تشترك في انسيابية منظومة ؛ التربية، النفس، 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كفرد وجماعة ومجتمع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وتتركز يسقيها عند طبيعة المحتوى العلمي والمعرفي، وحلقاتها المخطط لها وما يتم تنفيذه ونتائجه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تتصف به من جودة عالية مؤشرها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النتيجة الميدانية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تتصف بانخفاض الجودة ومؤشرها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يُبين العوامل المستقلة والتابعة، والبيئة الداخلية والبيئة الخارجية، وخطورة التلوث بكل أشكاله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وتتضح أمور متعددة، منها ما يتعلق بجوانب النظم والبناء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وما يتعلق بالعطاء الإبداعي الريادي، أو ما خالفه أو يعترضه ويعيق انسيابيته المتمثل بطبيعة التحديات والتهديدات، ومنه ما يتحقق من مستوى الاستيعاب والتفاعل الحضاري، وما يشمله من بناء شخصية الفرد، نمرد، بالتعلم والتربية والتعليم، وبمحتوى ما يتلقاه في بيئته، وما يتمثل من الرغبات والاستعدادات والتعزيزات والقدرات وما يُكاملها، ومنه ما يتجسد من مستوى العطاء وثماره، والمخطط المبسط الآتي، يُقرب جانب من محتوى النص المبارك والفكرة والمنظومة التربوية ونتائجها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2438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4"/>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منظومة البناء التربوي الحضاري على مستوى الفرد والمجتمع</w:t>
      </w:r>
    </w:p>
    <w:p>
      <w:pPr>
        <w:pStyle w:val="BookText"/>
        <w:rPr/>
      </w:pPr>
      <w:r>
        <w:rPr>
          <w:rFonts w:ascii="Amiri" w:hAnsi="Amiri" w:eastAsia="Amiri" w:cs="Amiri"/>
          <w:color w:val="111111"/>
          <w:sz w:val="28"/>
          <w:sz w:val="28"/>
          <w:szCs w:val="28"/>
          <w:rtl w:val="true"/>
          <w:lang w:bidi="ar-SA"/>
        </w:rPr>
        <w:t xml:space="preserve">ويُحذّر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التناقض والازدواجية في الكلمة والرؤيا والتصور والرسالة المؤثر على بلورة الأهداف والغايات، وربما يمتد للتناقض والازدواجية مع البيئة والتخطيط والتنفيذ وطبيعة الأداء والمستقبل، مؤثراً فيه على الذات الفردية والجماعية وعلى طبيعة البناء الاجتماعي ومضامينه، وذلك يتضح عندما سأل أحدهم الموعظة،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وَيُرجي التوبة بطول الأمل، يَقُولُ فِي الدُّنْيا يقول الزَّاهِدِينَ، وَيَعْمَلُ فِيهَا بِعَمَلِ الرَّاغبِينَ، إِنْ أُعْطِيَ مِنْهَا لَمْ يَشْبَعْ، وَإِنْ مُنِعَ مِنْهَا لَمْ يَقْنَعْ ؛ يَعْجِرُ عَنْ شكْرِ مَا أُوتِيَ، وَيَبْتَغِي الزِّيَادَةَ فِيمَا بَقِيَ ؛ يَنْهَى وَلَا يَنْتَهِي، وَيَأْمُرُ بِمَا لا يَأْتِي ؛ يُحِبُّ الصَّالِحِينَ وَلا يَعْمَلُ عَمَلَهُمْ، وَيُبْغِضُ المُذْنِبينَ وَهُوَ أَحَدُهُمْ، يَكْرَهُ المَوْتَ لِكِثْرَةِ ذُنُوبِهِ، وَيُقِيمُ عَلَى مَا يَكْرَهُ المَوْتَ مِنْ أجْلِهِ، إِنْ سَقِمَ ظَلَّ نَادِماً، وَإِنْ صَحَ أَمِنَ لاهِياً ؛ يُعْجَبُ بنَفْسِهِ إذا عُوفِيَ، وَيَقْنَطُ إِذا ابْتُلِيَ ؛ إنْ أَصَابَهُ بَلاء دَعَا مُضْطَرًا، وَإِنْ نَالَهُ رَخَاءٌ أَعْرَضَ مُغْتَرًا ؛ تَغْلِبُهُ نَفْسُهُ عَلى مَا يَظُنُّ، وَلا يَغْلِبُهَا عَلى مَا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غَيْرِهِ بِأَدْنَى مِنْ ذَنْبِهِ، وَيَرْجُو لِنَفْسِهِ بأكثرَ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اسْتَغْنَى بَطِرَ وَفُتِنَ، وَإِن افْتَقَرَ قَنِطَ وَوَهَنَ ؛ يُقَصِّرُ إِذَا عَمِلَ، وَيُبَالِغُ إِذَا سَأَلَ ؛ إِنْ عَرَضَتْ لَهُ شَهْوَةٌ أَسْلَفَ المَعْصِيَة، وَسَوْفَ التَّوْبَةَ، وَإِنْ عَرَتْهُ مِحْنَةٌ الفَرَجَ عَنْ شَرَائِطِ المِلَّةِ، يَصِفُ العِبْرَةَ وَلا يَعْتَبِرُ، وَيُبَالِعُ فِي المَوْعِظَةِ وَلا يَتَّعِظُ ؛ فَهْوَ بِالقَوْلِ مُدِلٌ، وَمِنَ العَمَلِ مُقِلٌ، يُنَافِسُ فِيمَا يَفْنَى، وَيُسَامِحُ فِيمَا يَبْقَى، يُرَى الغُنْمَ مَغْرَماً، وَالغُرْمَ مَغْنَماً ؛ يَخْشَى المَوْتَ، وَلا يُبَادِرُ القَوْتَ ؛ يَسْتَعْظِمُ مِنْ مُعْصِيَةِ غَيْرِهِ مَا يَسْتَقِل أَكْثَرَ مِنْهُ مِنْ نَفْسِهِ، وَيَسْتَكْثِرُ مِنْ طَاعَتِهِ مَا يَحْقِرُهُ مِنْ طَاعَةِ غَيْرِهِ، فَهُوَ عَلى النَّاسِ طَاعِنٌ، وَلِنَفْسِهِ مُدَاهِنٌ ؛ اللهوُ مَعَ الأَغْنِيَاءِ أَحَبُّ إِلَيْهِ مِنَ الذِّكْر مَعَ الفُقَرَاءِ، يَحْكُمُ عَلى غَيْرِهِ لِنَفْسِهِ، وَلَا يَحْكُمُ عَلَيْهَا لِغَيْرِهِ؛ </w:t>
      </w:r>
    </w:p>
    <w:p>
      <w:pPr>
        <w:pStyle w:val="BookText"/>
        <w:rPr/>
      </w:pPr>
      <w:r>
        <w:rPr>
          <w:rFonts w:ascii="Amiri" w:hAnsi="Amiri" w:eastAsia="Amiri" w:cs="Amiri"/>
          <w:color w:val="111111"/>
          <w:sz w:val="28"/>
          <w:sz w:val="28"/>
          <w:szCs w:val="28"/>
          <w:rtl w:val="true"/>
          <w:lang w:bidi="ar-SA"/>
        </w:rPr>
        <w:t>يُرْشِدُ غَيْرَهُ وَيُغْوِي نَفْسَهُ، فَهُوَ يُطَاعُ وَيَعْصي، ويستوفِي وَلا يُوفِي، وَيَخْشَى الخَلْقَ فِي غَيْرِ رَبِّهِ وَلا يَخْشَى رَبَّهُ فِي خَلْقِهِ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مخاطر البناء البعيد عن أصول المحتوى الاجتماعي السليم إلا صادر عن اتجاه وميول ورغبات وعمل الفرد، وكاتجاه فردي وجمعي ومجتمعي، يتوجه بين النظرة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ومستوى ما يظهر من التوازن بين الرجاء والأمل، خطوة وسطية، ترفد البنى التحتية لمستقبل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وما يترتب على هذا وغيره من مستوى تطابق الخطط والتصور مع القدرات والدوافع والرغبات والحاجات والأداء والإشباع، وهكذا مضامين الموعظة المباركة، وما تحمله من دروس تُجْمِل الوقاية والعلاج الفكري والنفسي والسلوكي الفردي والمجتمعي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يمكن الإفادة منها في مجالات الخطط التربوية، كغيرها مما تقدّم وما سيلحق، ومن أدلة ذلك، الإفادة مما يحمله من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 وَيُرَجِّي التَّوْبَةَ بِطُول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تعطي الدفع الراسخ لمستقبل التنمية المستدامة ومنه ما تتطلبه مراحل التطوير، ومؤشر وأهمية وضوح مكونات الحلقات الإستراتيجية، ذات النظرة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حتى وإن توقفت عند زمن معين، فلا تتقادم آثارها بالمفهوم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الوقت يكون مستقبل بناء الدواخل الفردية والجماعية، بإعادة هندسة الذات وبكل تفاصيلها، ويتضح محورها عند مضامين النص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 ويرجي التَّوْبَةَ بِطُولِ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وتتجه الموعظة بمضامين متعددة، منها ما تكون ضمن علم الاجتماع، وأخرى تتعلق في مجال علم الأخلاق، المبني على أساس سوي النفس وقويم السلوك، وستكون دراسة مستقلة للأخلاقيات وعلم الأخلاق ضمن هذه السلسلة العلمية في نهج البلاغة،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فإذا تجاوز الفرد هذه الازدواجية والتناقضات التي تؤثر على بناء شخصية الفرد وسلوكياته وقراراته وآثاره، وانعكاسات ذلك على الدولة والمجتمع الآنية والمستقبلية، فيكون عندها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وضمن البناء التربوي والأخلاقي للذات الفردية المنتجة، أن يكون بحسب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ومؤشر الحماية الوقائية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ومؤشر الاستشعار والتحسس بالذات وبالتزامن مع الآخر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وربما يتعدى لحماية الآخر قبل الذات، والتحديد والتمييز بين موقع وبيئة الرغبة وبيئة اللا رغبة، وبيئة الميول وبيئة اللاميول، وبيئة التحسس والاستشعار وبيئة اللا تحسس واللا إستشعار، وبيئة الحاجة والرغبة والإشباع المستدام، وما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وبفكرة وحقيقة ممكن تطبيقها بتعدد وتكاملية أفرادها على المستوى المجتمعي، للوقوف النظامي والبنائي اتجاه التحديات والتهديدات والمخاطر، واستثمار كل الفرص المواتية لخدمة الإنسانية وتنميتها وتطويرها في دواخل الإنسان، وتنمية وتطوير القدرات والقوى الكامنة والظاهرة، ومنه الحماية ومعالجة كل حيثيات الضعف، أو على الأقل الحد منها ومن تناميها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لم تصلها أفضل النظريات والتطبيقات الإنسانية، واستيعاباتها تنبثق من ؛ مستوى ثقافة الاستشعار والتحسس، والمتزامن معه ؛ مستوى المحتوى الفكري والعلمي والمعرفي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هناك تمارين داخل هذه المنظومة تظهر بدقتها بالتجربة والخبرة والتعلم والتربية والتعليم، ليكون فاعلية وعمل وحركة مفرغة دائرية وانفتاحها على المحيط والبيئة الخارجية، ومنه ما يدلل على اعتبار شخص المجتمع متكامل في مؤثرات الأداء الإيجابي والسلبي والشعور بوعي وثقافة عالية، واختيار النافع والمثمر على أساس الاستشعار بالذات والآخر في آن واحد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النظرة الإسلامية، وما أولاه الإسلام من أهمية بالغة، ركز على مبدأ الاستشعار والتحسس والشعور بالآخرين، وعندها يكون اتجاه النظرة والاستثثار ؛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 وحقوق وحلال وحرام، لكون هذا المبدأ سيكون مقوم للأعمال وموجه لها على أساس الثقافة التحسسية التنظيمية ومنه المجتمعية والبناء التربوي الاجتماعي الرصين الذي يحقق سلامة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في الدول المعاصرة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تطبيق بعض مضامين هذا التوجه، داخل المجتمع المؤسساتي ولاسيما المجتمع الصناعي وورش الأعمال، وبالرغم من جني ثماره المتعددة والرائعة، وما حققه من علاقات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وما رفع من المستوى الكمي والنوعي للمنتوج، وما كان مردّه على مكانة المشروع وتطوره، وما جلب للمستثمرين من ارتفاع لمستوى الأرباح، إلا إن اتجاه نظرته تقتصر ولا تتعدى الحدود الدنيوية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منهج تربوي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 آخر لبناء دواخل الفرد، وما يلحقه من سوي العلاقات الإنسانية ونقي الأجواء الاجتماعية، وذلك من خلال التحذير التقويمي الوقائي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وَمُصَاحَبَةً الفُسَّاقِ، فَإِنَّ الشَّرِّ بالشَّرِّ مُلْحَقِّ</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مصاحبة مَنْ يرتكب المعاصي، الدرع الواقي من الانجراف والانحراف عن سواء السبيل، لكون مصادر التربية تتعدد، منها ما يتعلق بالبيئة والأصدقاء، وطبيعة السلوك وآثاره على الصاحب والقرين، عندها حتى وإن لم يصدر الفُسق والسلوك المنحرف منه وصدر من صاحبه، نظر إليه المجتمع بنظرة الريبة وما يشوه صورته أمامهم، أو ربما جرّ عليه، المصاحب له والمرتكب الجرم، جانب مما أجرم بحق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وبخصوص موضوع الدراسة، بناء الفرد والتنشئة والمضامين الاجتماعية، يمكن أن نجمل من بين أهم ما نستوعبه مما تقدّم من النصوص المباركة،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للتطور والتكامل البيولوجي، أهمية كبيرة في تكوين الفرد اجتماعياً، لما يحققه من استيعاب روعي إنساني من خلال مسببات ذلك من القلب الحافظ، واللسان اللافظ، والبصر اللاحظ، والاستيعاب والتفهم باعتبار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سلوك وعلاقات الفرد الاجتماعية، يُبنى على أسس النضج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الذي يؤهله لاستيعاب ما حوله، بمستوى معين من العقلانية والرشد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يتفاوت الاستيعاب والنضج والتعامل العقلاني الرشيد بين ؛ فرد وآخر، وجماعة وأخرى، ومجتمع وآخر، بين الفهم والاستعاب الفردي والجمعي والمجتمعي، بمحددات التوقيت والمكان والموقف الاجتماعي، وبلورة الفرد بكل معنى بلورة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داخل المجتمع والمحيط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الخالق عز وجل، لم يخلق الإنسان عبثاً، وبذات الوقت، لم يتركه بلا نظام وتوجيه، بل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منفذ الإنسان التكويني وانفتاحه على التعلم والتربية والتعليم، والبناء العلمي والمعرفي، و مرشد الإنسان العاقل بهدى الكتب السماوية، بتوجيهاتها لنظام وتنظيم وهندسة الحياة، وبضمنها التنظيم الاجتماعي، والأنبياء والرسل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والمنهج لإيصال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الخالق عز وجل مخلوقه بمنهجه القويم، وعلمه الاستقامة ونتائجها، والانحراف ونتائجه آثاره، ومن خلال الاختيار والانتهاج، يكون الثواب والعقاب، و يتوقف مستقبله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والأنشطة الاجتماعية، لهما ما يُقابلهما في الحياة الاجتماعية الدنيوية، إما تكون منظورة أو غير منظورة، وامتداداتها وتكاملها مع ما يلحقها من الحياة الأبقى الأبدية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أنزله سبحانه وتعالى من شرائع وتعاليم وقيم وأخلاقيات نظام وتنظيم الحياة الدنيوية، وصالح الفرد والمجتمع، وحقيقة شاخصة ؛ بغنى الخالق عز وجل عن خلقه وأنشطتهم، وحاجة الخلق لله تعالى، لذا فإنّ أنصح الناس لنفسه، أطوعهم لربه، لكون التقويم يبدأ من الذات وقبل وبعد التخطيط والتنفيذ والأداء والنتائج وآثارها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الاختلافات التي تحدث بين أفراد المجتمع، وانقياده لظلمات الفكر وملوثه، يسبب تباه الأفراد وضلالهم عن سواء السبيل، وحتمية تفرقهم وبغضهم وشقوتهم، واردة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الفرد لسلوكياته الاجتماعية، ومحاسبة النفس وتقويم سلوكياته، يحقق ما يمسك به على زمام الحياة الدنيوية وامتداداتها الأخروية، فالخوف من العواقب واجتناب المنحرف من الأعمال، هو صمام أمان للإنسان، فالاعتبار بالتجارب الخاصة بالفرد وتجارب الآخرين، الاستيعاب والوعي والمرشد لاجتناب المخاطر والتحديات والتهديدات البيئية، وعواملها المتغيرة والثابتة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الخالق عز وجل التحذير وإنارة مناهج الحياة، كسبيل ردعي وقائي، واختيار الأقوم من بين البدائل، والرضى عن منحرف الأعمال والسلوك، عقوبته الردعية كالعامل بها، فضلاً عن الراضي بها، وهو ما لا تحمله النظريات الوضعية للثواب والعقاب، وفلسفته حماية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من تدمير الذات الاجتماعية ؛ الفردية والجمعية، وبذات الوقت هو جانب تقويمي لسلوكيات الفرد الاجتماعية، والمؤدّي بقويمه لوحدة وتماسك المجتمع ومنع الانحراف قبل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تعالى لِمَنْ أخلص وأصلح دواخله وسريرته، إكراماً له، أن تكون علانيته صالحة، لأنها نبتت في الأرض الصالحة للخير، وهو ما يحقق بطبيعته لقويم العلاقات الاجتماعية، لكونها تنبع من استقامة العلاقة بين الخالق والمخلوق والبيئة، وجميعها لا تقوم على صحيح السلوك الاجتماعي إلا بإصلاح الفرد لدواخله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للمنطق حضوره الفاعل في العلاقات الاجتماعية، فينبعث صلاحه من صلاح المنطق، وبقاء الذكر لا ينبعث من امتلاك الحياة المادية الدنيوية، وإنما مما يتركه من المنطق المتكامل مع الجانب اللا مادي، بالكلمة الطيبة والعلم وآثاره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ان يكون الفرد بمنهج قويم الأعمال، لابد من استيعابات ووعي واستعدادات وتعزيزات داعمة، يتقدّمها الاستعانة بالله تعالى على أمور الدنيا، والاستقاء من المصادر النقية، والتفكير والعمل فيما يكتسبه من بقاء الأعمال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يتطلب من أجل أن يكون الفرد منتهجاً قويم الأعمال، لابد من أن يبتعد عن كل ما هو منحرف، ويبتعد عن كل ما يميل به إلى الضلالة، والحد منها بالبصيرة والتبصر، والابتعاد عن كل المضللات الدنيوية</w:t>
      </w:r>
      <w:r>
        <w:rPr>
          <w:rFonts w:eastAsia="Amiri" w:cs="Amiri" w:ascii="Amiri" w:hAnsi="Amiri"/>
          <w:color w:val="111111"/>
          <w:sz w:val="28"/>
          <w:szCs w:val="28"/>
          <w:rtl w:val="true"/>
          <w:lang w:bidi="ar-SA"/>
        </w:rPr>
        <w:t xml:space="preserve">.. </w:t>
      </w:r>
      <w:bookmarkStart w:id="86" w:name="pg19198_214596"/>
    </w:p>
    <w:p>
      <w:pPr>
        <w:pStyle w:val="BookText"/>
        <w:rPr/>
      </w:pPr>
      <w:bookmarkEnd w:id="86"/>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اتجاه الفرد ما يستر شد به من معايير تقويمية وقويمة لبناء شخصيته الاجتماعية، والحيلولة دون التداخل بين النفاق والدجل في العلاقات الاجتماعية الإنسانية، للوصول بانسيابية وفاعلية مثمرة إلى المبتغى، والابتعاد عن كل سلبيات ومخاطر ما يُتجه في عالمنا العولمي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بالوعي الأخلاقي عن انتهاج الازدواجية في الشخصية، أو الابتعاد عن منهج القول الذي يُخالف الفعل، فعند افتضاح سلوكه هذا بين المجتمع الملتزم بالقيم والأخلاق، سينحدر بشخصيته نحو عدم احترام الآخرين له، والاحترام هو ما يُعد من الحاجات المتقدمة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تنمية وتطوير عامل التحسس والاستشعار في النظم التربوية، وحمل الفرد أن يكون بهذا النظام الإنسان الفاعل والنافع بكل ما تعنيه الكلمة، وما تترتب عليها من مواقف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ذكره، هو جانب مما تحمله النصوص المباركة المتقدمة، وما يتبيّن من خلالها، ما ضرورة بناء الفرد بدعم العوامل الذاتية والموضوعية في رصانة الشخصية، وما يشترك من عوامل تكوينية وغريزية واجتماعية وتربوية وبيئية، مدعمة بالاستعدادات وسلامة الوعي، وما يدخل من المضامين الاجتماعية المتفاعلة معها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901502_1280447820"/>
      <w:bookmarkStart w:id="88" w:name="_Toc31"/>
      <w:bookmarkEnd w:id="87"/>
      <w:r>
        <w:rPr>
          <w:rtl w:val="true"/>
        </w:rPr>
        <w:t>المبحث الثاني</w:t>
      </w:r>
      <w:r>
        <w:rPr>
          <w:rtl w:val="true"/>
        </w:rPr>
        <w:t xml:space="preserve">: </w:t>
      </w:r>
      <w:r>
        <w:rPr>
          <w:rtl w:val="true"/>
        </w:rPr>
        <w:t xml:space="preserve">بناء الفرد </w:t>
      </w:r>
      <w:r>
        <w:rPr>
          <w:rtl w:val="true"/>
        </w:rPr>
        <w:t xml:space="preserve">- </w:t>
      </w:r>
      <w:r>
        <w:rPr>
          <w:rtl w:val="true"/>
        </w:rPr>
        <w:t>المجتمع</w:t>
      </w:r>
      <w:bookmarkEnd w:id="88"/>
    </w:p>
    <w:p>
      <w:pPr>
        <w:pStyle w:val="BookText"/>
        <w:rPr/>
      </w:pPr>
      <w:r>
        <w:rPr>
          <w:rFonts w:ascii="Amiri" w:hAnsi="Amiri" w:eastAsia="Amiri" w:cs="Amiri"/>
          <w:color w:val="111111"/>
          <w:sz w:val="28"/>
          <w:sz w:val="28"/>
          <w:szCs w:val="28"/>
          <w:rtl w:val="true"/>
          <w:lang w:bidi="ar-SA"/>
        </w:rPr>
        <w:t>بعدما تقدّم، وما تم التوصل إليه من ضرورة الاستعداد الذاتي في تعزيز البناء الداخلي للفرد، وبلورة الشخصية المتماسكة، وما تدخل في مضامينها الاجتماعية، واستكمالاً له يتطلب أن نعرف التفاعل المطلوب لهذا النظام والتنظيم الفرعي، وتواصله بالتكامل مع النظام الرئيسي، لبناء مجتمع يضع منهج لتعزيز قوته الإضافية المستمدة من مكانة الفرد وبناء ذاته وكيانه وتكوينه الإنساني – الأخلاقي، ومنه تماسكه حسب مقتضيات الأدوار وامتداداتها وتغيير الأدوار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يثمر من جعل الشخص المناسب في المكان والتوقيت والموقف المناسب، وهو جزء من تحقيق إسهام المجتمع والفرد في رصانة البناء، وما ثقافة الأدوار وتبادل الأدوار بين أفراد المجتمع، إلا جانب آخر حيوي ومتفاعل في منظومة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ومحددات النظم والبناء وما يسفر سه من البناء الاجتماعي المحقق لتماسك المجتمع </w:t>
      </w:r>
      <w:r>
        <w:rPr>
          <w:rFonts w:eastAsia="Times New Roman" w:cs="Times New Roman" w:ascii="Times New Roman" w:hAnsi="Times New Roman"/>
          <w:color w:val="111111"/>
          <w:sz w:val="28"/>
          <w:szCs w:val="28"/>
          <w:lang w:val="en-US" w:bidi="en-US"/>
        </w:rPr>
        <w:t>Social Cohesion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وبأعمق ما يتطلبه من وعي وثقافة 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وبلا ريب إن بناء الرسالة السماوية، قائم على تحقيق كل ما يصب في مصب كرامة الإنسان ؛ الفرد والمجتمع، وتبدأ من تكوين بناءه المتكامل المعزز بالتشريع الإلهي، ومنه يستمد تنظيم الحياة بكل جوانبها، لتؤهله أن يكون وحدة واحدة للانطلاق بتماسك نحو البناء الحضاري الإنساني، وما يشعره کونه الإنسان المتفاعل مع عمق إنسانيته، وما يحمل من رسالة أخلاقية يسعى لتحقيقها على سواء 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منطلق تكوين وبناء شخصية الفرد المتماسكة التي لا تنفصل عن قويم تكوين وبناء شخصية المجتمع المنتجة للحضارة، وما يترتب علية وسط البيئة الاجتماعية، وما يقتضيه التماسك الاجتماعي، يكون جانب متقدم من منحى ما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لائِم، سِيمَاهُمْ سِيمَا الصِّدِّيقِينَ، وَكَلامُهُمْ كَلامُ الأَبْرَارِ، عُمَّارُ اللَّيْلِ وَمَنَارُ النَّهَارِ، مُتَمَسِّكُونَ بِحَبْلِ القُرْآنِ ؛ يُحْيُونَ سُنَنَ اللَّهِ وَسُنَنَ رَسُولِهِ ؛ لا يَسْتَكْبِرُونَ وَلا يَعْلُونَ، وَلا يَغْلُونَ وَلا يُفْسِدُونَ، قُلُوبُهُمْ في الحنان، وَأَجْسَادُهُمْ فِي العَمَل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يظهر مدى الترابط بين مكونات روحية التكوين الفكري الجمعي، المبني على الاسترشاد بما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وما تضمره القلوب، تظهره سمات وهيئة بناء تكامل الشخصية الفردية والجمعية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تحمله الشخصية من أخلاقية عملية تظهر في الأداء المكاني والزماني والموقفي، والدليل المنطقي والأخلاقي الواضح للعيان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وَكَلامُهُمْ كَلامُ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في نظام وتنظيم ومنظومة اجتماعية معطاءة بما ترسم لها من عطاء واسع ومؤثر على مستوى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بما فيه كونهم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اللَّيْلِ وَمَنَارُ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ومُرشدهم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التشريع الإلهي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الحركي، الثابت بما جاء به، والحركي مع حركة التغير والتطور والتنمية الحياتية، لذا حلول فقهه دائم ومستمر الحلول لكل جديد ومستجد ومبتكر ومبدع، لا يقف كحاجز أو حائل بينه وبين كل تطوّر يخدم الإنسان والإنسانية، والدليل ما تراه من آراء الفقهاء بخصوص ما تفرزه الحضارات وما تفرزه إيجابيات وسلبيات العولمة، وإيجابيات وسلبيات التطوّر الدلالي للمعلومات، وامتداد العلوم والمعارف، لتذلله وتجعله في خدمة الفرد والمجتمع والدولة، بكل المحتوى العقلاني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سُنَنَ اللَّهِ وَسُنَنَ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والإحياء هذا مستمر وقائم لديمومة الحياة وإعادة هندستها بتشريع الإسلام وصلاح الفرد والمجتمع على أفضل صورة تدفعه نحو التنمية المستدامة والتطوير،، ومنها التنمية المستدامة بسنن الله ورسوله، وبالتغير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التوازن السلوكي المنبثق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وَلا يَعْلُونَ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يَغْلُونَ وَلا يُفْسِدُونَ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يتحقق انسيابية وفاعلية البناء الاجتماعي، وعنده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سعيدة بقويم الأعمال والنتائج، واستدامة المردودات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لذا استمرارية الثبات والثقة بالعقيدة، والأنفس الراسخة والمطمئنة بالعقيدة الإسلامية المعطاءة للبشرية، تحقق نتائجها واستمرارية العطاء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يجمع بين العمل الدنيوي والتطلع الأخروي، وما يتحقق من سعادة تحمل أعباء الأعمال، وما يترتب عليه ؛ لكل حادث حديث، ولكل مسعى جديد ومستجد ونافع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يُعزز الدوافع الإنسانية لديهم عند فاعلية التشريع الإسلامي، وعندها تكون السعادة المتكاملة بين الفعل الرصين والأداء العالي الدنيوي، وتحقيق العطاء المستمر، ومحوره رضى الله تعالى الذي لا يمسه كل محتال ومنافق ودجال في هذه الحياة، أين ما كان من خريطة الحياة والتنظيمات الرسمية وغير الرسمية، لذا لا ينظر الإنسان إلى الوراء كجانب مُحبط للعمل والتقويم، بل ينظر برؤى وأهداف واضحة، ويعمل بمسيرة متواصل ونافعة ومعطاءة الاستدامة ومستمرة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التوجيهي لثقافة المنطق والأخلاق، بما يحقق تماسك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وما يجمعهما مع المجتمعات الحضارية الأخرى المحيطة، وما ينتهج الآفاق الإنسانية لأخلاقية العلاقات وتهذيب الأحكام مع الذات والآخر، والدليل ما يُظهره وضوح القول وتوجيهاته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لَكُمْ أَنْ تَكُونُوا سَبَّابينَ، وَلَكِنَّكُمْ لَوْ وَصَفْتُمْ أَعْمَالَهُمْ، وَذَكَرْتُمْ حَالَهُمْ، كَانَ أَصْوَبَ فِي القَوْلِ، وَأَبْلَغَ فِي العُذْرِ، وَقُلْتُمْ مَكَانَ سَبِّكُمْ أَيَّاهُمْ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وَهْدِهِمْ مِنْ ضَلالَتِهِمْ، حَتَّى يَعْرِفَ الحَقَّ مَنْ جَهِلَهُ، وَيَرْعَوِيَ عَنِ الغَيِّ وَالعُدْوَانِ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 وسيلة من الوسائل المعبرة عن السخط والرفض وما يُعبّر عن بدأ مرحلة العنف الكلامي المدمّر للعلاقات، وربما كان مرحلة من مراحل فقدان ما يسد فجوة التقويم، واليأس من إصلاح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لسد هذه الثغرة المهددة للاستقرار الاجتماعي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والتحوّل إلى مرحلة التأني في اتخاذ القرار في لحظة الغضب، وكموقف تعبيري عن الآخر العد، لابد من أن يُعبر عن ما يُظهر الإنسان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بموقف القوة الفكرية وما يعكسه من انطباع تماسك الشخصية، ومدى سلامة البيئة والتنشئة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يتجه نحو انسيابية حل المشكلة قبل أن تتفاقم وتتحول إلى أزمة، وعندها يظهر في محتوى البناء الإعلامي المجتمعي لنقل صور الحقائق وأخلاقياتها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لَوْ وَصَفْتُمْ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والوصف يقترن بالعمل والمواصفات تقترن بالإنسان المؤدي ذلك العمل، وهنا يظهر المستوى الوظيفي للبناء الإنساني والاجتماعي للحلول، ويعني الفرز بين العمل وتوقيتاته وثغراته، والشخص المؤدي له، وأخلاقيته تعني للعقلاء، الوصف الوظيفي ونتائجه، يختلف عن المواصفات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وَذَكَرْتُمْ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موقعهم وما هم عليه من خوض الباطل والانحراف والمرض الأخلاقي والاجتماعي، وهنا يظهر جانب التشخيص وبيان الحالة المرضية غير المنظورة، ومتطلبات معالجة الجانب السلوكي للفرد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ونتائجه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يكشف عن أساس ميداني، وما يتوجب من توضيح صورة خبرية لما يكون عليه أعداء الإنسانية وأعداء الحضارة الإسلامية الحقة، وكسب الجولة السلمية بالكلمة وما تتطلبه المرحلة الإعلامية المجتمعية، وهو مما يشمل على علم النفس الاجتماعي وعلم النفس الإعلامي، وما يدخل ضمن التمييز بين الحق والباطل والأخذ بزمام المبادرة، للكشف عن ضعف عدو المجتمع والحضارة الحقيقية، والكشف عن خطورة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كون جانب منه يتجه صوب منهجية الطروحات، وما يترتب عليه من بيان سياسة نظام قائم على أساس منطقي وأخلاقي وإنساني بالغ لكشف الحقائق، وحلوله الموضوعية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وَهْدِهِمْ مِنْ ضَلَالَتِهِمْ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العملية لاتجاه الرأي العام تتمثل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كشف وتوضيح مكونات الصورة الحقيقية، ليتصل بالحقائق العقلانية وما يتصل من قناعات مثمرة ومتميزة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وَيَرْعَوِيَ عَنِ الغَيِّ وَالعُدْوَانِ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يمثل العلاج والوقاية من انحراف البناء، وبذات الوقت تقويمه على أسس اجتماعية ومحتوى وتكوينات وسلوكيات 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ما يبني يبني عمق العلاقات الاجتماعية والأخلاقية التي تهدف الإصلاح والصلاح بدون إراقة الحقوق والدماء، وبلا حقد وضغينة، ويمثل نقطة التقاء وتحول داخل استقامة البناء وسلامة مكونات النظم السياسية –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يستمد منه المجتمع، بما فيه الفرد وأنشطته، القوة والمقدرة والأخاء والمحبة، استقامة ووضوح التوجه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بِخَمْسٍ لَوْ ضَرَبْتُمْ إِلَيْهَا آباط الإبل 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وَلا يَخَافَنَّ إلا ذَنْبَهُ، 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يَسْتَحِيَنَّ أحَدٌ إِذا لَمْ يَعْلَمِ الشَّيْء أَنْ يَتَعَلَّمَهُ، 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وإستراتيجية البناء التربوي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الذي يجمع بين ؛ الوحدانية والقدرة والتوجه، كرؤيا ورسالة هادفة، والقوة حينما تكون الوقاية من الانحراف في اتجاهات الأداء، وهو يمثل السيطرة على الضعف وتعاظم ثبات القوة المنتجة الفاعلة بالوعي والعقلانية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يَخَافَنَّ إِلا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وحينها يتطلب أن يكون على أقل تقدير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مستوى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مستوى الذنب</w:t>
      </w:r>
    </w:p>
    <w:p>
      <w:pPr>
        <w:pStyle w:val="BookText"/>
        <w:rPr/>
      </w:pPr>
      <w:r>
        <w:rPr>
          <w:rFonts w:ascii="Amiri" w:hAnsi="Amiri" w:eastAsia="Amiri" w:cs="Amiri"/>
          <w:color w:val="111111"/>
          <w:sz w:val="28"/>
          <w:sz w:val="28"/>
          <w:szCs w:val="28"/>
          <w:rtl w:val="true"/>
          <w:lang w:bidi="ar-SA"/>
        </w:rPr>
        <w:t xml:space="preserve">وربما يكون مستوى الخوف الصحي والسوي، عندما يكون السبيل للحد العلاجي الآني للمشكلة أو الأزمة والحيلولة دون تفاقم الذنب وآثاره، والوقائي المستقبلي للحد من تكرار الذنب أو الحد من الثغرات والفجوات التي تؤدي للذنب أو الحيلولة دون ظهور حواضن أو بيئة لتكاثر الذنوب، وهو بذاته يخدم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وما يتعلق بالجانب التكويني والتشريعي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والعمليات الفاعلة والمثمرة، حين يكون دقة اختيار المعلومات ومصادرها ومعرفة القدرات الذاتية على المستوى الفردي والجماعي والمجتمعي، لبناء القدرات الفعلية بما يمتلك الإنسان من سلامة العلوم والمعارف، وسلامة استثماراتها على السبيل الريادي المجتمعي، وهي منظومة يدعمها مبدأ التعلم والتربية والتعليم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يَسْتَحِيَنَّ أَحَدٌ إِذا لَمْ يَعْلَمِ الشَّيْءَ أَنْ يَتَعَلَّمَهُ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مما يشمل على مبدأ ؛ تعلم كيف تتعلم، وتوقف عند حدود ما تعلم، وهو اتجاه تربوي عظيم، يجمع ما بين العلم وحدود آداب العلم والتعلم والتعليم، والجُرأة في وضوح ما عليه الإنسان، لكي لا يقع في مشاكل طبيعة الأداء من جهة ومستوى احترام </w:t>
      </w:r>
    </w:p>
    <w:p>
      <w:pPr>
        <w:pStyle w:val="BookText"/>
        <w:rPr/>
      </w:pPr>
      <w:r>
        <w:rPr>
          <w:rFonts w:ascii="Amiri" w:hAnsi="Amiri" w:eastAsia="Amiri" w:cs="Amiri"/>
          <w:color w:val="111111"/>
          <w:sz w:val="28"/>
          <w:sz w:val="28"/>
          <w:szCs w:val="28"/>
          <w:rtl w:val="true"/>
          <w:lang w:bidi="ar-SA"/>
        </w:rPr>
        <w:t xml:space="preserve">وتصديق الآخر له، ومما يمثل أعمق بناء فلسفي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وعنده يتطابق الوصف الوظيفي مع مواصفات الشخص القائم على تنفيذ وتأدية وظيفته، بمكانه وتوقيته وموقفه، ومنه ما يتحقق حركية ومستوى الأداء واستدامته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يتمثل بالصبر والمثابرة، ويكون المسك بزمام أمور التنمية المستدامة والتطور، ومنها التنمية الاجتماعية وبناء شخصية متكاملة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المدعم بالإيمان العقائدي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الصَّبْرَ مِنَ الإِيمَانِ كَالرَّأْسِ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جودة كل أداء لا يتحقق إلا بالصبر مع مثابرة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وتكاملية الحقيقة القائمة على تماسك الشخصية، أن تجعل مبداً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جَسَدٍ لا رَأْسَ مَعَهُ، وَلا فِي إيمان لا صَبْرَ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لتوليد بيئة اجتماعية فاعلة، تستوعب الحقائق والمبادئ والقيم، وبالصبر يتحقق عدم التسرع والتعدي على حقوق الآخرين، وبالصبر يحمي الفرد والمجتمع من الانحرافات المقصودة وغير المقصودة وارتكاب الجرائم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 آخر يضعه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دواخل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 الهَيِّبةُ، وبالنَّصَفَةَ يَكْثُرُ المَوَاصِلُونَ، وَبِالإفْضَالِ تَعْظُمُ الأَقْدَارُ، وَبِالتَّوَاضُعِ تَتِمُّ النِّعْمَةُ، وَبِاحْتِمَالِ المؤَنِ يَجِبُ السُّوْدَدُ، وَبِالسِّيرَةِ العَادِلَةِ يُقْهَرُ الْمَنَاوِيُّ، وَبِالحِلْمِ عَنِ السَّفِيهِ تَكْثُرُ الأَنْصَارُ عَلَيْهِ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قول كان جناية على صاحبه، ورب قول ذهب ليُربك مكانة الإنسان العالم أو صاحب المكانة المرموقة في المجتمع، والعلاقات تُبنى بالإنصاف بين المجتمع، والمكانة تعظم بآثار ما يُقدِّمه الشخص ، وبها وبالتواضع الذي يُلغي الحواجز بين المستويات المتقدّمة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لا تشتمل عليه حتى النظريات الاجتماعية الحديثة، وتأثيرات المنظور السمعي والبصري والسلوكي المجتمعي، وتآزر القوى الخيرة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على الدوام تكون القوة الداعمة للمجتمع هي بالعدد والعتاد المادي، بل يكون أبلغ عدد وعُدة وعتاد، يتمثل في انتهاج النظم التربوية فيما يوحد الأمة على الخير والمحبة، ووحدة الكلمة الصادقة الطيبة على الحق، وجانب منه تتجلى صورته عندما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لِما يُحققه من استقرار وما يتخطى الحواجز والعواصف، لتتجلى الأمور وتستقر في نصابها الحقيقي، لتتجه مسيرة الحياة بوجهتها الصحيحة، وبذا الأخلاق وفاعلية الكلمة الطيبة، تجمع الفرد إلى جانب الآخر ليكون بناء المجتمع، ويجعل من الفرد بالتقارب والعلاقات الطيبة، المجتمع المتكامل بأهدافه المشتركة، مما يسري في عروقه وحدة الكلمة والاتفاق عليها لوحدة الناس، ليكونوا العشيرة الكريمة المتماسكة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والارتقاء لبناء ثقافة المحاورة والمودّة بين الناس، لتعزيز النظم والبناء الحضاري، ومنه إستدامة تماسك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وأحد العوامل الداعمة لذلك،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ودليل رقيّ الأخوة، حين يكون العتاب بالإحسان إليه، ولا يكون معالجة ما يواجه رد الشر إلاّ بالإنعام عليه، وهو أرفع مستوى تنظيمي لتفهم الحياة والعلاقات الإنسانية على مختلف المستويات الاجتماعية والتنظيمية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الوقوف على بناء نظام الأسرة المتماسكة، لابد من رسم اتجاهات ثقافية تنظيمية، لتتحقق أدق الأواصر بين أفرادها، ومحددات الوسط البيئي التربوي، وما يترتب من إسهاماته في بناء التماسك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على أساس الحقوق المتبادلة، وما يوازيها من الواجبات المترتبة عليها، حيث تبدأ الحقوق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وَإِنَّ لِلْوَالِدِ عَلَى الوَلَدِ حَقًّا، فَحَقُّ الوَالِدِ عَلى الوَلَدِ أَنْ يُطِيعَهُ فِي كُلِّ شَيْءٍ، إلا فِي مَعْصِيَةِ اللَّهِ سُبْحَانَهُ ؛ وَحَقُ الوَلَدِ عَلى الوَالِدِ أَنْ يُحْسَنَ اسْمَهُ، وَيُحَسِّنَ أَدَبَهُ، وَيُعَلِّمَهُ القُرآنَ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 التركيز على الوالد والولد، وهما جانب من مكونات الأسرة من جهة، ومكون من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من جهة أخرى، وما يجمعهما من حقوق وواجبات، فإنه خير دليل على المسؤولية الكبير الملقاة على عاتقهما في تكوين وبناء الشخصية ومنه بناء وحماية نظام الأسرة وتنظيمها</w:t>
      </w:r>
    </w:p>
    <w:p>
      <w:pPr>
        <w:pStyle w:val="BookText"/>
        <w:rPr/>
      </w:pPr>
      <w:r>
        <w:rPr>
          <w:rFonts w:ascii="Amiri" w:hAnsi="Amiri" w:eastAsia="Amiri" w:cs="Amiri"/>
          <w:color w:val="111111"/>
          <w:sz w:val="28"/>
          <w:sz w:val="28"/>
          <w:szCs w:val="28"/>
          <w:rtl w:val="true"/>
          <w:lang w:bidi="ar-SA"/>
        </w:rPr>
        <w:t>ورصانتها التربوية والأخلاقية وتماسكها، لتكون منطلقاً لمستقبل الأسرة والمجتمع والدولة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وبمستوى تنظيم الحقوق العملية ودقة تكاملية الأداء، يُبنى عمق النظام الأسري المرتبط بعمق النظام الاجتماعي، وبمراعاة البناء الفكري والتربوي والتعليمي على أسس أخلاقية تحمي سلامة الشخصية، أين ما كان موقعها الأسري والاجتماعي، وطبيعة الدور وتبادله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عدم الاستهانة بالدور والتنظيم والنظام، مهما كان بسيطاً، ومهما كان الفعل يسيراً أو مهما صغر عمل الخير، فلا يستهان به، فربما وقع الخير في موضعه المناسب وتعاظم بتراكمه وتأثيراته، ليفعل فعلته العظيمة في الفرد والمجتمع، فربما كان أول الغيث قطرة،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الخَيْرَ وَلا تَحْقِرُوا مِنْهُ شَيْئًاً، فَإِنَّ صَغِيرَهُ كَبِيرٌ وَقَلِيلَهُ كَثِيرٌ، وَلا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وَاللَّهِ كَذلِكَ، إِنَّ لِلْخَيْرِ وَالشَّرِّ أَهْلاً، فَمَهمَا تَرَكْتُمُوهُ مِنْهُمَا كَمَا كُمُوهُ أهْلُهُ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تتمثل الاستعدادات والتعزيزات الفردية وتعاظمها الجماعي والمجتمعي، والتمرين النفسي والتربوي والاجتماعي المؤهل لتطبيقاته المستقبلية، وآثار التجربة وتراكم الخبرة، ومدى التحسس بالغير وصراعات التغيير، ومدى القابليات على التطاول في علاج ما يصعب علاجه، وهو ما يجعل تنمية القدرات بمعرفة الذات وإدارة الذات وإدارة التغيير، فالإنسان أعرف من غيره بنفسه وما يكته وما يترتب على العزّة في الإثم، ليكون الإنسان كفرد ومجتمع يواجه مخاطر وتهديدات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والخلاف، جانب آخر يتعرّض الفرد والمجتمع إلى مخاطره وتهديداته، ومنه ما يرتبط بالرأي وتماسكه، ولا،، ولاسيما حين يحتاج الأمر لوحدة الرأي، وخطورة الصراع وتهديداته حينما يفرق وحدة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والخلاف بمختلف أشكاله السلبية الذي يختلف عن الاختلاف، يولد الشر والضغينة بين أفراد المجتمع، فتضيع الحقوق وتهدر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وللسيطرة على وحدة المجتمع، لابد أن تؤخذ الأمور ببساطتها، لكي لا تتعاظم الصغار من سوء الفهم، المهدد لتماسك بناء المجتمع، وبهذا المنحى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وهنا أيضاً يدخل الرأي والرأي الآخر، واستقبال الأمور بحسن النية، وتجاوز ضيق الكلمة إلى رحابة إنسانيتها ودلالاتها المتغيرة من الأسوء إلى الأحسن، فربما تجاوزت العبارة غير مواضعها، أو كانت في غير محلّ التعبير عنها وأداء ما يُحسنها، فكما يرغب الشخص أن تؤخذ الأمور بمقاديرها، يتطلب الاتجاه بذات المنحى القويم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ومستوى ومؤشر العلاقات الإنسانية، هو جانب مهم مما يمتاز به الاتجاه الحضاري، وهو ما يوجّه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لتوظيف السلوكيات الاجتماعية، دون الهدر في طاقاتها، فإدارة المجتمع لا يتحقق نجاحها إلا بسلامة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ومدى دقة وفاعلية نظم العدالة وتحقيق المساواة، وشعور الإنسان بإنسانيته المتبادلة، وما يتطلبه من المرونة </w:t>
      </w:r>
      <w:r>
        <w:rPr>
          <w:rFonts w:eastAsia="Times New Roman" w:cs="Times New Roman" w:ascii="Times New Roman" w:hAnsi="Times New Roman"/>
          <w:color w:val="111111"/>
          <w:sz w:val="28"/>
          <w:szCs w:val="28"/>
          <w:lang w:val="en-US" w:bidi="en-US"/>
        </w:rPr>
        <w:t>Flexibility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والانسيابية الكفيلة، لتصل مرحلة التنمية الاجتماعية المستدامة إلى مستوى تحمل أعباء الأدوار كل من هو معني بالمسؤولة، لتأدية المهام والواجبات، والحيلولة دون ظهور المشاكل وتحولها إلى أزمات ومنطلقاً للصراعات الاجتماعية، والحلول الكفيلة بذلك تحقق فاعلية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وهو ما يُمثل السبيل القويم للسلامة التربوية وبناء العلاقات والتماسك الاجتماعية </w:t>
      </w:r>
    </w:p>
    <w:p>
      <w:pPr>
        <w:pStyle w:val="BookText"/>
        <w:rPr/>
      </w:pPr>
      <w:r>
        <w:rPr>
          <w:rFonts w:ascii="Amiri" w:hAnsi="Amiri" w:eastAsia="Amiri" w:cs="Amiri"/>
          <w:color w:val="111111"/>
          <w:sz w:val="28"/>
          <w:sz w:val="28"/>
          <w:szCs w:val="28"/>
          <w:rtl w:val="true"/>
          <w:lang w:bidi="ar-SA"/>
        </w:rPr>
        <w:t xml:space="preserve">والمرونة المناسبة هي مصدر من مصادر الملائمة والتوافق المستمر، للانطلاق بانسيابية وفاعلية للبناء الاجتماعي، وباتجاه بعضهم يبني بعضاً، وامتلاء الشخص بالعلم والعمل به، هو يأتي مصداق العلم ومحتوى الخطط والتنفيذ والأداء الاجتماعي العالي الإستراتيجية، والثقة بالقدرات العادلة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ومحدد العلاقة في مجال الظن الواقع بين العدل والثقة، هو مدى سلامة الجانب الثقافي للمفاهيم وتطلعات الإنسان مع أخيه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يكون الظن بمستوى الفساد والإساء، ولا موضع للصلاح، عندها تكون بحسب ما ورد في معالجات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اسْتَوْلَى الصَّلاحُ عَلَى الزَّمَانِ وَأَهْلِهِ، ثُمَّ أَسَاءَ رَجُلٌ الظَّنَّ يَرَجُلِ لَمْ تَظْهَرْ مِنْهُ حَوْيَةٌ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اسْتَولَى الفَسَادُ عَلى الزَّمَانِ وَأَهْلِهِ، فَأَحْسَنَ رَجُلٌ الظَّنَّ بِرَجُلِ فَقَدْ غَرَّرَ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فتوجهات الظن، وما يترتب عليه لدى الفرد والمجتمع، يحدده الموقف ومستوى الصلاح والفساد، وما يترتب عليه من حسن الظن من عدمه، وبيئة الفساد هي المعززة لاتخاذ منحى الظن لدى الناس، وعدم الثقة ببعضهم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ضعيف الرأي، أو مِمّنْ لا يمتلك أدوات ومؤهلات صنع واتخاذ القرارات أو ما تتطلبه المشورة، والخطورة هو الأخذ من لا مؤهلات له بذلك، حتماً سيؤثر به على بناء الفرد والمجتمع وأنشطته ومشاريعه المتنوعة، ومستوى ما يتجه نحو بناء العلاقات الاجتماعية والإنسانية، حيث يقول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يَفِيلُ رَأَيْهُ، وَيُنْكَرُ عَمَلُهُ، فَإِنَّ الصَّاحِبَ مُعْتَبَرٌ بِصَاحِبِهِ، وَاسْكُنِ الأَمْصَارَ العِظَامَ فَإِنَّهَا جِمَاعُ الْمُسْلِمِينَ، وَاحْذَرْ مَنَازِلَ الغَفْلَةِ وَالجَفَاءِ وَقِلَّةَ الأَعْوَان عَلى طَاعَةِ اللهِ، وَاقْصُرْ رَأيَكَ عَلى مَا يَعْنِيكَ</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والحذر من تقلبات وضعف وخطأ الرأي، الدال على عدم إتقان إبداء الرأي، لأسباب متعددة منها ما يكون بذات العقل وقدراته التكوينية أو في التفكير والاستنتاجات، أو ما يتعلق بالخبرة ومزاولة الأعمال وربما عدم امتلاك القدرات التخصصية، أو ما يتعلق بعدم امتلاك الأدوات العلمية والعملية، وقد يكون في أحسن أحواله، هو عدم تآزر ووحدة التنفيذ ودقة الأداء، وربما الوصول لمرحلة تكران مؤدي العمل لعمله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فالموقف وشدة وضغوطات ما يمر به الفرد والجماعة، وكيفية علاجاتهم وتخطيهم للمشكلة أو الأزمة، هو ما يُدلل على جوهر الإنسان وما يمتلكه من قدرات وقابليات، وكما هو الثبات في ساحة السياسة والعلم والحرب وصنع واتخاذ القرار، هو المحدد لمستوى الثبات، والموجه لمستقبل المجتمع وتوجهاته التنموية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وصفحة أخرى من صفحات طبيعة وإستراتيجية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يتحدد بالرأي والمشورة واتخاذ القرار الصائب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يتحقق من خلال طبيعة البناء التربوي والتعليمي والمبادرة التعلمية، فالانفراد بالسلطة، شكل من أشكال الاستبداد السياسي، واتخاذ لغة القوة التدميرية، وما يترتب عليها من السطوة والجبروت والدكتاتورية، وهو ما يدخل ضمن علم الاجتماع السياسي، وعلم الاجتماع الإداري والتنظيمي، وعلم النفس الاجتماعي، وهو ما تم تناوله في مباحثه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والمشاركة طابع يولد، وأول ما يولد قبول الآخر، وقبول الرأي والرأي الآخر، والثقة المتبادلة، والكفء المتوازن والمساواة والعدالة، لتكافؤ القدرات والفرص النابعة مما يمتلك الأفراد من القدرات والأدوات والآليات المتوافرة والتي ستتوافر، والثقة بذات النفس، والشعور والتعزيزات المشتركة، وما شابه و کامل هذا، لكي يتحقق مبدأ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شَاوَرَ الرِّجَالَ شَارَكَهَا فِي عُقُولِها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المشاركة الحقيقية المبنية على الثقة المتبادلة، وبدورها المبنية على علمية وخبرة وطاقات وإمكانيات وما تمتلكه رؤوس الأموال المعرفية –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وأقصد بمصطلح رؤوس الأموال الاجتماعية ؛ التي تصنع ما يحقق التنمية الاجتماعية المستدامة، وتكون القطب الموازن لإعادة هندسة المجتمع واستقامة مسيرته الحضارية المتميزة، وما تحقق من 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الممثلة للقوة غير المنظورة، وما يمكن من استمرارية تحقيق الأهداف الإستراتيجية المرسومة ضمن الخطط وما تنفّذه القدرات الإبداعية الريادية والقيادية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يولد انطباع تعاوني بين القوى العقلية والقوى البدنية والقوى المعلوماتية والقوى التقنية في تأدية الواجبات والحقوق، وحماية الحقوق الإنسانية للإنسان كفرد ومجتمع، وبالتوازي مع حقوق المخلوقات، بما فيها البيئة والبيئة الاجتماعية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والأدوار والمراكز والقيم، من جملة ما تحمله العلاقات والتماسك والبناء الاجتماعي واستقراره على مستوى الفرد والجماعة والمجتمع، بما فيه الأسرة ومكوناتها ونظامها وتنظيمها</w:t>
      </w:r>
      <w:r>
        <w:rPr>
          <w:rFonts w:eastAsia="Amiri" w:cs="Amiri" w:ascii="Amiri" w:hAnsi="Amiri"/>
          <w:color w:val="111111"/>
          <w:sz w:val="28"/>
          <w:szCs w:val="28"/>
          <w:rtl w:val="true"/>
          <w:lang w:bidi="ar-SA"/>
        </w:rPr>
        <w:t xml:space="preserve">.. </w:t>
      </w:r>
      <w:bookmarkStart w:id="89" w:name="pg19198_214606"/>
    </w:p>
    <w:p>
      <w:pPr>
        <w:pStyle w:val="BookText"/>
        <w:rPr/>
      </w:pPr>
      <w:bookmarkEnd w:id="89"/>
      <w:r>
        <w:rPr>
          <w:rFonts w:ascii="Amiri" w:hAnsi="Amiri" w:eastAsia="Amiri" w:cs="Amiri"/>
          <w:color w:val="111111"/>
          <w:sz w:val="28"/>
          <w:sz w:val="28"/>
          <w:szCs w:val="28"/>
          <w:rtl w:val="true"/>
          <w:lang w:bidi="ar-SA"/>
        </w:rPr>
        <w:t>فمن يعرف دوره في المجتمع، والمجتمع يعينه ويتعاون معه على أداء دوره، وما يشغله من المركز الملائم والمؤهل نفسياً وجسدياً له، وما يعينه المجتمع على تحمل أعباء مسؤولية المركز، وما يتطلبه من أداء عال للواجبات، وما يكمله مما يحمل من قيم ومبادئ وأخلاقية وإنسانية، والدعم الاجتماعي في تقويم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يحقق تأدية الحقوق والواجبات، وتبادل المنفعة لتنمية القدرات ومنها القدرات في التنمية الاجتماعية، لتحقيق الأهداف المرسومة للدور، ومنه ثقافة تبادل الأدوار والمسؤوليات، ودوره في تحقيق تواصل البناء والتماسك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6901504_1280447820"/>
      <w:bookmarkStart w:id="91" w:name="_Toc32"/>
      <w:bookmarkEnd w:id="90"/>
      <w:r>
        <w:rPr>
          <w:rtl w:val="true"/>
        </w:rPr>
        <w:t>المبحث الثالث</w:t>
      </w:r>
      <w:r>
        <w:rPr>
          <w:rtl w:val="true"/>
        </w:rPr>
        <w:t xml:space="preserve">: </w:t>
      </w:r>
      <w:r>
        <w:rPr>
          <w:rtl w:val="true"/>
        </w:rPr>
        <w:t xml:space="preserve">الصداقة وفلسفتها الاجتماعية </w:t>
      </w:r>
      <w:r>
        <w:rPr>
          <w:rtl w:val="true"/>
        </w:rPr>
        <w:t xml:space="preserve">- </w:t>
      </w:r>
      <w:r>
        <w:rPr>
          <w:rtl w:val="true"/>
        </w:rPr>
        <w:t>الإنسانية</w:t>
      </w:r>
      <w:bookmarkEnd w:id="91"/>
    </w:p>
    <w:p>
      <w:pPr>
        <w:pStyle w:val="BookText"/>
        <w:rPr/>
      </w:pPr>
      <w:r>
        <w:rPr>
          <w:rFonts w:ascii="Amiri" w:hAnsi="Amiri" w:eastAsia="Amiri" w:cs="Amiri"/>
          <w:color w:val="111111"/>
          <w:sz w:val="28"/>
          <w:sz w:val="28"/>
          <w:szCs w:val="28"/>
          <w:rtl w:val="true"/>
          <w:lang w:bidi="ar-SA"/>
        </w:rPr>
        <w:t>لا يمكن أن تفقد أو تستغني أي دولة أو مساحة جغرافية حضارية جماعية ومجتمعية وبمختلف مكوناتها الديموغرافية عن الصداقة وعن العلاقات الإنسانية النبيلة وما تشمله من تضحيات، ومرتكزاتها في تنمية قوة الأواصر، ومتطلبات تناميها الذي يحقق مناخ من الأخوة والمحبة، بطعمها الخاص، وبرفعتها الأخلاقية تتعدّى كل الروابط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صديق حفظ بصداقته القويمة المرصوفة والمعبدة بالفكر واستيعاب الآخر، حفظ الناس من سفك الدماء والتعدي على الحقوق الإنسانية، والصداقة تشترك باتجاهاتها عبر مختلف العصور مع العنصر البشري وفكره العقلاني وميوله وعواطفه وغرائزه ونفسيته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وحركية واختلاف دلالات مفاهيم وتطبيقات الصداقة بين الماضي والحاضر، الصداقة القابعة بين ورقة الأمس وطبيعة ومحتوى الكلمة عبر كل أشكال الإرسال البريدي، وفاعلية أداء الكترونيتها اليوم، كما هو عليه ما يتم إرسال الرسائل والمخاطبات الرسمية وغير الرسمية عبر الانترنت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اشتركت أو اختلفت الامتدادات المستقبلية وحركاتها وتطوراتها ضمن المساحات المادية وغير المادية والنفسية والسلوكية، وما يتحقق من الرغبات والميول، وما تحمله من الأهداف والغايات، وما </w:t>
      </w:r>
    </w:p>
    <w:p>
      <w:pPr>
        <w:pStyle w:val="BookText"/>
        <w:rPr/>
      </w:pPr>
      <w:r>
        <w:rPr>
          <w:rFonts w:ascii="Amiri" w:hAnsi="Amiri" w:eastAsia="Amiri" w:cs="Amiri"/>
          <w:color w:val="111111"/>
          <w:sz w:val="28"/>
          <w:sz w:val="28"/>
          <w:szCs w:val="28"/>
          <w:rtl w:val="true"/>
          <w:lang w:bidi="ar-SA"/>
        </w:rPr>
        <w:t xml:space="preserve">يترتب عليها من هندسة وإعادة هندسة بناء الشخصية والرؤى وتكوينها لمحتوى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الواضح والفاعل والمؤثر، وربما كان الموجه العقائدي والديني الفاعل في بناء روابط الصداقة، لتحفظ القيم ومكارم الأخلاق والتعاون والتفاني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اللغة ؛ الصَّداقة والمصادقةُ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المخالة، وصَدَقَه النصيحة والإخاء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أَمْحَضه له، وصادقته مُصادقة وصداقاً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خاللته، والاسم الصَّداقة، وتصادقا في الحديث وفي المودّة، والصَّداقة مصدر الصديق، واشتقاقه أنه صَدَقَه المودة والنصيحة،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المُصادِق لك، والجمع صُدقاء وصُدْقان وأصدقاء وأصادق</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والصداقة في الإسلام تبنى على منظومة وأسس منها ما تكون اجتماعية وأخلاقية وإنسانية، بلا أهداف ومصالح و منافع سرعان ما تزول تزول الصداقة، وربما تصل الصداقة في سلامة منظومتها ومبناها إلى أن تتعدى وتشمل صفة الأخوة الأسرية، وربما بصدق الصداقة المتبادلة الصادقة، يفتدي الصديق صديقه بكل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تبنى الصداقة بين شخصين وأكثر، فيتفانى أحدهما من أجل الآخر في الحق والتقييم والتقويم دون حساب، وربما ضاعت الصداقة بوجود فجوة أو ثغرة بين صداقة الصديقين، ومن الفجوة ينفذ من خلالهما شخص لا يحمل من أخلاقية ومكارم الأخلاق الإسلامية، فتضيع الصداقة في كلمة تعكر صفوها، وربما عاد الأصدقاء لصداقتهم بعد تصدع، وربما لم تعد الصداقة لمجاريها، أو ربما تتحوّل إلى بغضاء وحقد وضغينة، أو ربما سفك دماء وضحايا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 ضَيَّعَ الحقوق، وَمَنْ أَطَاعَ الوَاشِي ضَيّعَ الصَّدِيقَ</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وبين ضياع الحقوق وضياع الصديق، إرباك الجانب من النظام الاجتماعي، وتعاظمها تهديد مستقبل العلاقات ومسيرة التقدم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الاتجاه الخطر والمهدد للمجتمع،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ووجهة أخرى تكاملية تجمع بين الفكر والجسد والميول والمضامين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والمجتمعية، ومدى دقة مستوى المنحى التبادلي للعلاقات، ومستوى السلامة والمودة، بما فيه ما يتحقق من جراءه، الخطوات المتعاقبة، وما يؤدي إلى خلل استيعاب العلاقات الإنسانية، وما ينجم عنه من فجوات تسبب </w:t>
      </w:r>
    </w:p>
    <w:p>
      <w:pPr>
        <w:pStyle w:val="BookText"/>
        <w:rPr/>
      </w:pPr>
      <w:r>
        <w:rPr>
          <w:rFonts w:ascii="Amiri" w:hAnsi="Amiri" w:eastAsia="Amiri" w:cs="Amiri"/>
          <w:color w:val="111111"/>
          <w:sz w:val="28"/>
          <w:sz w:val="28"/>
          <w:szCs w:val="28"/>
          <w:rtl w:val="true"/>
          <w:lang w:bidi="ar-SA"/>
        </w:rPr>
        <w:t xml:space="preserve">اختراق الفيروس الجسد المجتمع الذي يؤدي الإصابة بالأمراض الاجتماعية، وربما انبثق من أفة الحسد، ولذا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لِغَفْلَةِ الحَسَّادِ، عَنْ سَلَامَةِ الأَجْسَادِ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لكون المرض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المتمثل بالحسد، يُهدد أواصر العلاقات الإنسانية، وما يمتد من تهديدات الانحرافات الفكرية بموجه ومؤثرات الجهل وامتداداته الخطرة في بناء شخصية الإنسان المتحضّر، وما يُقابله بحدود عقلانية الوقاية والعلاج من كل معوقات استمرارية الصداقة ونبلها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وباتجاهات آفاق العلاقات الأوسع، يقول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احْفَظْ عَنِّي أَرْبَعاً، وأَرْبَعاً،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وَأَكْرَمَ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إِيَّاكَ وَمُصَادَقَةَ الأَحْمَقِ، فَإِنَّهُ يُرِيدُ أَنْ يَنْفَعَكَ فَيَضُرَّكَ، وَإِيَّاكَ وَمُصَادَقَةَ البَخِيلِ، فَإِنَّهُ يَقْعُدُ عَنْكَ أَحْوَجَ مَا تَكُونُ إِلَيْهِ ؛ وَإِيَّاكَ وَمُصَادَقَةَ الفَاجِر، فَإِنَّهُ يَبيعُكَ بالتَّافِهِ، وَإِيَّاكَ وَمُصَادَقَةَ الكَذَابِ، فَإِنَّهُ كَالسَّرَاب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ويُبَعدُ عَلَيْكَ القريب</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ولتقريب بلاغة وفلسفة الفكرة وعمق تفاعلها الميداني، يمكن رسم المخطط الذي يبين مخاطر وتهديد منحرف بناء الشخصية الاجتماعية من زاوية منظور الصداقة بالآتي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5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فلسفة واستراتيجيات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الشخصية </w:t>
      </w:r>
    </w:p>
    <w:p>
      <w:pPr>
        <w:pStyle w:val="BookText"/>
        <w:rPr/>
      </w:pPr>
      <w:r>
        <w:rPr>
          <w:rFonts w:ascii="Amiri" w:hAnsi="Amiri" w:eastAsia="Amiri" w:cs="Amiri"/>
          <w:color w:val="111111"/>
          <w:sz w:val="28"/>
          <w:sz w:val="28"/>
          <w:szCs w:val="28"/>
          <w:rtl w:val="true"/>
          <w:lang w:bidi="ar-SA"/>
        </w:rPr>
        <w:t xml:space="preserve">والنظر للصداقة ضمن منظومة تكوين الإنسان كفرد ومجتمع، وما يهدد تكونه وتطلعاته الإستراتيجية،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الوصية المبارك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وَعِنْدَ جُمُودِهِ عَلَى الْبذْلِ، وَعِنْدَ تَبَاعُدِهِ عَلَى الدُّنْوِّ، وَعِنْدَ شِدَّتِهِ عَلَى الدِّينِ، وَعِنْدَ جُرْمِهِ عَلَى الْعُذْرِ، حَتَّى كَأَنَّكَ لَهُ عَبْدٌ، وَكَأَنَّهُ ذُو نِعْمَةٍ عَلَيْكَ، وَإِيَّاكَ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وَامْحَضُ أَخَاكَ النَّصِيحَةَ، حَسَنَةٌ كَانَتْ أَوْ قبيحةً، وَتَجَرَّعِ الْغَيْظَ فَإِنِّي لَمْ أَرَ جُرْعَةً أَحْلَى مِنْهَا عَاقِبَة، وَلا أَلَذَّ مَغَبَّةٌ، وَلِنْ لِمَنْ غَالَظَكَ، فَإِنَّهُ يُوشِكُ أَنْ يَلِينَ لَكَ، وَخذ عَلَى عَدُوِّكَ بِالْفَضْلِ فَإِنَّهُ أَحْلَى الظَّفَرَينِ، وَإِنْ أَرَدْتَ قَطِيعَةَ أَخِيكَ فَاسْتَبْقِ لَهُ مِنْ نَفْسِكَ بَقِيَّةٌ يَرْجِعُ إِلَيْهَا إِنْ بَدَا لَهُ ذلِكَ يَوْماً مَا وَمَنْ ظَنَّ بِكَ خَيْراً فَصَدِّقَ ظَنَّهُ، وَلَا تُضِيعَنَّ حَقٌّ أخيكَ اتّكَالاً عَلَى مَا بَيْنَكَ وَبَيْنَهُ، فَإِنَّهُ لَيْسَ لَكَ بأخ مَنْ أَضَعْتَ حَقَّهُ، وَلا يَكُنْ أَهْلُكَ أشْفَى الخلق بكَ، وَلا تَرْغَبَنَّ فِيمَنْ زَهِدَ عَنْكَ، وَلا يَكُونَنَّ أَخُوكَ أَقْوَى عَلَى قَطِيعَتِكَ مِنْكَ عَلَى صِلَتِهِ، وَلا تَكُونَنَّ عَلَى الإِسَاءَةِ 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المنظومة التربوية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تسهم في بناء الشخصية وتداخلاتها مع مكونات الشخصيات الأخرى، ومنها ما يحمل من دقة التحسس الإنساني المتمثل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قَطِيعَةً أَخِيكَ فَاسْتَبْقِ لَهُ مِنْ نَفْسِكَ بَقِيَّةٌ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وامتداد تربوي آخر يرتبط بالحقوق الإنسانية المتبادلة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حَقَّ أَخِيكَ اتكَالاً عَلَى مَا بَيْنَكَ وَبَيْنَهُ، فَإِنَّهُ لَيْسَ لَكَ بِأَخِ مَنْ أَضَعْتَ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وامتداداتها التكاملية لبناء الشخصية الأسرية 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تمثل مجموعة مبادئ، تلتقي وتصب في مجرى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وتتصل حلقات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وأشكالها البنائية والأخلاقية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أَخُوكَ أَقْوَى عَلَى قَطِيعَتِكَ مِنْكَ عَلَى 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عَلَى الإساءَةِ أَقْوَى مِنْكَ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المبادئ الأخرى الموجهة للصداقة والأخوة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تَضَعَ ذَلِكَ فِي غَيْرِ مَوْضِعِهِ، أَوْ أَن تَفْعَلَهُ بِغَيْرِ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يبرز الوعي والعقلانية في التوصيف التشريحي للوظيفة والوصف الوظيفي المتكامل والمواصفات لشاغل تلك الوظيفة، والموضع والموقف والظروف البناء العلاقات – الحقوق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مؤشرات الصداقة واتجاهاتها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واقتران الصديق بالأخوة، لم تأتي من فراغ ضمن المفاهيم الإسلامية، وإنما جاءت لبناء مجتمع متكامل بإنسانيته ومنحاه الحضاري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 جَارَ، وَالصَّاحِبُ مُنَاسِبٌ، وَالصَّدِيقُ مَنْ صَدَقَ غَيْبه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والمصاحبة شكل آخر له خصوصياته في العلاقات الإنسانية والمجتمعية،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يَفِيلُ رأيهُ، وَيُنْكَرُ عَمَلُهُ، فَإِنَّ الصَّاحِبَ مُعْتَبَرٌ بِصَاحِيهِ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تحمله المصاحبة أو المعاشرة من صفات الآخر، وربما نبعت من المصاحبة، الصداقة وامتدت بهذا الاتجاه التبادلي، لذا يتطلب مصاحبة مَنْ يكون قوله يُطابق سلوكه وعمله، ولا ينكر ما قام به من سلوكيات اتصفت بالسوء والإضرار بالآخرين أو بصاحبه، وقد يُقرن بصفات صاحبه، عند الاتجاهات المنكرة والمنحرفة، مما يؤدبي إلى ما يُشوه سمعة الآخر مِمَّنْ يُصاحبه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يصب في مجال الوقاية وصلاح العلاقات الإنسانية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ولكون الصديق الصدوق الذي يحفظ غيبة صديقه، وما يتطلب من علاجات ملائمة للظروف الطارئة على العلاقات المتبادلة، الجماعية والمجتمعية، فالاتجاه الأنفع والأنمى لبناء العلاقات واستمراريتها وديمومتها داخل المجتمع، يكون التوجه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للإيمان، الصَّادِقُ عَلَى شَفَا مَنْجَاةٍ وَكَرَامَة، وَالكَاذِبُ عَلَى شَرَفِ مَهْوَاهُ وَمَهَانَة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وباستيعاب فلسفة الصداقة القائمة على البناء الإسترتيجي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فإنه سيسهم بتعاظمه في الاتجاهات الفكرية والتعاونية الاجتماعية والحضارية المثمرة، وربما أسهمت هذه العلاقات غير الرسمية وتحولت بصرحها ومجراها لتصب بالمجرى الرسمي، وتسهم بتماسكه المؤسسي، الحكومي وغير الحكومي، ومنه ما يتم حماية الدولة وأمنها وأمن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ولاستيعاب وتعزيز اتجاه العلاقات،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أصْدِقَاؤُكَ ثلاثة، وَأَعْدَاؤُكَ ثلاثة،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وَصَدِيقُ صَدِيقِكَ، وَعَدُوُّ عَدُوِّكَ، 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وَصَدِيقٌ عَدُوِّكَ</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92" w:name="pg19198_214611"/>
    </w:p>
    <w:p>
      <w:pPr>
        <w:pStyle w:val="BookText"/>
        <w:rPr/>
      </w:pPr>
      <w:bookmarkEnd w:id="92"/>
      <w:r>
        <w:rPr>
          <w:rFonts w:ascii="Amiri" w:hAnsi="Amiri" w:eastAsia="Amiri" w:cs="Amiri"/>
          <w:color w:val="111111"/>
          <w:sz w:val="28"/>
          <w:sz w:val="28"/>
          <w:szCs w:val="28"/>
          <w:rtl w:val="true"/>
          <w:lang w:bidi="ar-SA"/>
        </w:rPr>
        <w:t xml:space="preserve">ويمكن بيان ما يترتب من هندسة منظومة العلاقات وتفروعاتها واستراتيجياتها بالمخطط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917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08"/>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هندسة منظومة العلاقات واستراتيجياتها</w:t>
      </w:r>
    </w:p>
    <w:p>
      <w:pPr>
        <w:pStyle w:val="BookText"/>
        <w:rPr/>
      </w:pPr>
      <w:r>
        <w:rPr>
          <w:rFonts w:ascii="Amiri" w:hAnsi="Amiri" w:eastAsia="Amiri" w:cs="Amiri"/>
          <w:color w:val="111111"/>
          <w:sz w:val="28"/>
          <w:sz w:val="28"/>
          <w:szCs w:val="28"/>
          <w:rtl w:val="true"/>
          <w:lang w:bidi="ar-SA"/>
        </w:rPr>
        <w:t>وهذا المفهوم البلاغي والفلسفي المجتمعي للعلاقات، يحقق بتناميه واتساع مساحته، جانب مهم للاتجاهات السياسية والعلاقات الدولية الواضحة مع مراعاة الاتجاه والتوجه بدقة صنع واتخاذ القرارات الموقفية، وما يتطلب من دراسة الظروف على أرض الواقع</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901506_1280447820"/>
      <w:bookmarkStart w:id="94" w:name="_Toc33"/>
      <w:bookmarkEnd w:id="93"/>
      <w:r>
        <w:rPr>
          <w:rtl w:val="true"/>
        </w:rPr>
        <w:t xml:space="preserve">المبحث الرابع </w:t>
      </w:r>
      <w:r>
        <w:rPr>
          <w:rtl w:val="true"/>
        </w:rPr>
        <w:t>:</w:t>
      </w:r>
      <w:r>
        <w:rPr>
          <w:rtl w:val="true"/>
        </w:rPr>
        <w:t>بناء وتماسك المجتمع ودور الاحتجاج فيه</w:t>
      </w:r>
      <w:bookmarkEnd w:id="94"/>
    </w:p>
    <w:p>
      <w:pPr>
        <w:pStyle w:val="BookText"/>
        <w:rPr/>
      </w:pPr>
      <w:r>
        <w:rPr>
          <w:rFonts w:ascii="Amiri" w:hAnsi="Amiri" w:eastAsia="Amiri" w:cs="Amiri"/>
          <w:color w:val="111111"/>
          <w:sz w:val="28"/>
          <w:sz w:val="28"/>
          <w:szCs w:val="28"/>
          <w:rtl w:val="true"/>
          <w:lang w:bidi="ar-SA"/>
        </w:rPr>
        <w:t xml:space="preserve">جانب آخر لما تتطلبه الحياة الاجتماعية للبناء القويم، وما يحققه للمجتمع من التماسك الاجتماعي، حينما يضع بناءه الاجتماعي على الأرضية الملائمة والأسس والمناخ والبيئة المدروسة، لاتخاذ كافة الاحتياطات لما يتوقع أن يحدث، والإفادة مما سبق وما حدث، يعني الإفادة من المعلومات الإستراتيجية، ليكون للمجتمع رصيده وحضوره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المتميز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وللتقويم يظهر دور الاحتجاج التصحيحي لما هو منحرف، أولاً بأول، والسير حسب ما يتطلب بالاتجاه الصحيح والمناسب، وما هو عقلاني رشيد يدعم كل القوى المعروضة للعطاء ضمن عقد المواطنة، وعقد قبول الآخر، وعقد الفكر الآخر، وعقد الأداء الآخر، والعقد الاجتماعي الأخلاقي، والوصول لمستوى الأداء العالي في ظل التماسك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ما يتجه بطواعية حماية الحقوق الإنسانية، وما يُقومه القرآن الكريم والأحاديث النبوية الشريفة، وما يتوجّه في ضوءه 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والبوصلة الموجهة من أجل أن لا يحدث ما يسبب الخلل والانحراف وتلوث المناخ الاجتماعي، ومنه ما يؤثر على نظم العلاقات والبناء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المنطق والرؤية والأداء، تتوجه الدراسة في رصد المضامين مما نستوعبه وما سلّط عليه الضوء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للتوجه الاجتماعي الإسلامي الإنساني، المنطلق من الأرضية والبناء القرآني والنبوي الرسالي المواكب لكل زمان ومكان وموقف، والتوجه الاجتماعي من خلال الوعي والاستيعاب وكشف الحقائق الغامضة على عامة الناس، أو كشف المتلابس على محدودي الثقافة وتنمية البناء الثقافي الواعي، لرشادهم إلى ما هو خير لهم والمستقبلهم، وما هو قويم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والخطوات الأولى أو بداية ما يتطلبه التوجيه، هو التحذير بالوعي والاستيعاب وثقافة المحاورة وفن الاستماع والإصغاء المثمر والتفاوض، لبناء وحدة المجتمع والإبقاء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دَمَّرَ حِزْبَهُ، وَاسْتَجْلَبَ جَلَبَهُ، لِيَعُودَ الجُوْرُ إلى أَوْطَانِهِ، وَيَرْجِعَ البَاطِلُ إلى نِصَابِهِ، وَالله مَا أَنْكَرُوا عَلَيَّ مُنْكَراً، وَلا جَعَلُوا بَيْنِي وَبَيْنَهُمْ نَصِفا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يفعله السلوك الاجتماعي المنحرف من تهديد الاستقرار والأمن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البَغْيَ وَالزُّورَ يُوتِغَان المَرْءَ فِي دِينِهِ وَدُنْيَاهُ، ويُبْدِيَان خَلَلَهُ عِنْدَ مَنْ يَعِيبُهُ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والبغي ؛ العدل عن الحق والاستطالة، ويوتغ يعني ؛ يُفسد ويُهلك ويُؤثم، ويُوتغ ؛ الهلاك في الدين والدنيا، وأيضاً الإثم وفساد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يتطلبه تصحيح الانحراف من خلال كشف الحقائق بالاحتجاج والحوار، يعني إعادة هندسة ما تبعثر من المفاهيم والفكر، بما يمتلكه من أدوات إنجاح المحاورة، وصدق النية للوصول لفهم الحقائق، والحيلولة دون تأثير تهديدات ومخاطر النفاق والمنافق والمغرض من الناس، والهادف بمآرب شيطانية منكرة للتفرقة بين الناس، وبالتوجه الوقائي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لِي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لا أَخَافُ عَلى أُمَّتِي مُؤْمِناً وَلا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فَيَمْنعُهُ الله بإيمَانِهِ، وَأَمَّا المشركُ فَيَقْمَعُهُ الله بشركِهِ، وَلَكِنِّي أَخَافُ عَلَيْكُمْ كُلَّ منافق الجنان، عَالِمِ اللَّسَانِ، يَقُولُ مَا تَعْرِفُونَ، وَيَفْعَلُ مَا تُنْكِرُونَ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334000" cy="4241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2"/>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مصادر التهديدات والمخاطر الفعلية على الأمة ومحتوى التفكير والاحتجاج</w:t>
      </w:r>
    </w:p>
    <w:p>
      <w:pPr>
        <w:pStyle w:val="BookText"/>
        <w:rPr/>
      </w:pPr>
      <w:r>
        <w:rPr>
          <w:rFonts w:ascii="Amiri" w:hAnsi="Amiri" w:eastAsia="Amiri" w:cs="Amiri"/>
          <w:color w:val="111111"/>
          <w:sz w:val="28"/>
          <w:sz w:val="28"/>
          <w:szCs w:val="28"/>
          <w:rtl w:val="true"/>
          <w:lang w:bidi="ar-SA"/>
        </w:rPr>
        <w:t>لذا فأسير النفاق، أسير الفكر والتصورات غير السوية، الموجه لسلوكياته بتعزيزات نفسية ومنطقية خطرة، يقبع بهما وراء أدائه واحتجاجاته الماكرة والخبيثة والمدمرة التكتيكية والإستراتيجية، العابرة من خلال الفرد إلى الجماعة والمجتمع والدولة، وأعمقها خطورة وتهديد، حينما يتسلل المنافق ليكون صانع القرارات أو المؤثر بها، بشكل مباشر وغير مباشر، وحينما يتسلّق ويتقدم في الوظائف الإستراتيجية والمتقدمة في الدولة ومؤسساتها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وخطورته حينما يختفي بوجهه وفعله الخبيث، وراء منطق الشريعة والدين، والتلاعب بالألفاظ والدلالات والمفاهيم، فيقول بما يعرفه المؤمنون حقاً، ويعمل بما يُنافيه وما ينكره المسلم والمؤمن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ونموذج متقدّم للنفاق، ما أشار إليه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بالمرصاد، ويكشفه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لمعاوية، بالاحتجاج والمقارنة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أَتَانِي كِتَابُكَ تَذكُرُ فِيهِ اصْطِفَاءَ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لِدِينِهِ وَتَأيِيدَهِ إِيَّاهُ بِمَنْ أَيَّدَهُ مِنْ أَصْحَابِهِ ؛ فَلَقَدْ خَبَّأ لَنَا الدَّهْرُ مِنْكَ عَجَباً ؛ إذ طَفِقْتَ تُخيرُنَا بِبَلاءِ اللَّهِ تَعَالَى عِنْدَنَا، وَنِعْمَتِهِ عَلَيْنَا فِي نَبِيِّنَا، فَكُنْت فِي ذلِكَ كَنَاقِلِ التَّمْرِ إلى هَجَرَ، أَوْ دَاعِي مُسَدّدِهِ إِلى النِّضَالِ، وَزَعَمْتَ أَنَّ أَفْضَلَ النَّاسِ فِي الإِسْلامِ فُلانٌ وَفُلانٌ، فَذَكَرْتَ أَمْراً إِنْ تَمَّ اعْتَزَلَكَ كُلُهُ، وَإِنْ نَقص لَمْ يَلْحَقِّكَ ثلْمُهُ،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w:t>
      </w:r>
    </w:p>
    <w:p>
      <w:pPr>
        <w:pStyle w:val="BookText"/>
        <w:rPr/>
      </w:pPr>
      <w:r>
        <w:rPr>
          <w:rFonts w:ascii="Amiri" w:hAnsi="Amiri" w:eastAsia="Amiri" w:cs="Amiri"/>
          <w:color w:val="111111"/>
          <w:sz w:val="28"/>
          <w:sz w:val="28"/>
          <w:szCs w:val="28"/>
          <w:rtl w:val="true"/>
          <w:lang w:bidi="ar-SA"/>
        </w:rPr>
        <w:t xml:space="preserve">مِنْهَا،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تربع أَيُّهَا الإِنْسَانُ عَلَى ظِلْعِكَ، وَتَعْرِفُ قُصُورَ دَرْعِكَ، وَتَتَأَخَّرُ حَيْثُ أَخَرَكَ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لَذَهَّابٌ فِي التّيهِ، رَوَّاعٌ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وَالأَنْصَارِ، وَلِكُلِّ فَضْلٌ،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بِسَبْعِينَ تَكْبِيرَةً عِنْدَ صلاتِهِ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ما فُعِلَ بوَاحِدِهِمْ،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الطَّيَارُ فِي الجَنَّةِ وَذُو الْجَنَاحَيْنِ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مَا نَهَى اللهُ عَنْهُ مِنْ تَزكيَةِ المَرْءِ نَفْسَهُ، لَدْكَرَ ذَاكِرٌ فَضَائِلَ جَمَّةٌ، تَعْرِفُهَا قُلُوبُ الْمُؤْمِنِينَ، وَلا تَمُجُّهَا آذانُ السَّامِعِينَ، فَدَعْ عَنْكَ مَنْ مَالَتْ بِهِ الرَّمِيَّةُ فَإِنَّا صَنَائِعُ رَبَّنَا، وَالنَّاسُ بَعْدُ صَنَائِعُ لَنَا، لَمْ يَمْنَعْنَا قَدِيمُ عِزّنَا وَلَا عَادِي طُولِنَا عَلَى قَوْمِكَ أَنْ خَلَطْنَاكُمْ بِأَنْفُسِنَا ؛ فَنَكَحْنَا وَأَنْكَحْنَا، فِعْلَ الأَكْفَاءِ، وَلَسْتُمْ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ذلِكَ وَمِنَّا النَّبِيُّ وَمِنْكُمُ المُكَذِّبُ، وَمِنَا أَسَدُ اللهِ وَمِنْكُمْ أَسَدُ الأَخْلافِ، وَمِنَّا سَيِّدَا شَبَابِ أَهْلِ الجَنَّةِ وَمِنْكُمْ صِبْيَةُ النَّارِ، وَمِنَّا خَيْرُ نِسَاءِ العَالَمِينِ، وَمِنْكُمْ حَمَّالَةُ الخَطَب، فِي كَثِيرٍ مِمَّا لَنَا وَعَلَيْكُمْ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قَدْ سُمِعَ، وَجَاهِلِيَّتُنَا لا تَدْفَعُ، وَكِتَابُ اللهِ يَجْمَعُ لَنَا مَا شَدَّ عَنَّا، وَهُوَ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مَرَّةً أَولَى بِالقَرَابَةِ، وَتَارَةً أَوْلَى بالطَّاعَةِ، وَلَمَّا احْتَجَّ الْمُهَاجِرُونَ عَلى الأَنْصَارِ يَوْمَ السَّقِيفَةِ بِرَسُولِ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فَلَجُوا عَلَيْهِمْ، فَإِن يَكُن الفَلَجُ بهِ فَالحَقُ لَنا دُونَكُمْ، وَإِن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أَنِّي لِكُلِّ الخُلَفَاءِ حَسَدْتُ، وَعَلَى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كُنتُ أقادُ كَمَا يُقَادُ الجَمَلُ المخشوش حَتَّى أَبايع ؛ وَلَعَمْرُ اللهِ لَقَدْ أَردت أن تذم فَمَدَحْتَ،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حُجَّتِي إلى غَيْرِكَ قَصْدُهَا، وَلكِنِّي أَطْلَقْتُ لَكَ مِنْهَا بِقَدْرِ مَا سَنَحَ مِنْ ذِكْرِهَا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 مَا كَانَ مِنْ أَمْرِي وَأَمْرِ عُثْمَانَ، فَلَكَ أَنْ تُجَابَ عَنْ هذِهِ لِرَحِمِكَ مِنْهُ، فَأَيُّنَا كَانَ أَعْدَى لَهُ،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بذَلَ لَهُ نُصْرَتَهُ فَاسْتَقْعَدَهُ وَاسْتَكَفَّهُ، أَمْ مَنْ اسْتَنْصَرَهُ فَتَرَاخَى عَنْهُ </w:t>
      </w:r>
    </w:p>
    <w:p>
      <w:pPr>
        <w:pStyle w:val="BookText"/>
        <w:rPr/>
      </w:pPr>
      <w:r>
        <w:rPr>
          <w:rFonts w:ascii="Amiri" w:hAnsi="Amiri" w:eastAsia="Amiri" w:cs="Amiri"/>
          <w:color w:val="111111"/>
          <w:sz w:val="28"/>
          <w:sz w:val="28"/>
          <w:szCs w:val="28"/>
          <w:rtl w:val="true"/>
          <w:lang w:bidi="ar-SA"/>
        </w:rPr>
        <w:t xml:space="preserve">وَبَثَّ المنُونَ إِلَيْهِ، حَتَّى أَتَى قَدَرُهُ عَلَيْهِ، كَلَّا وَاللَّهِ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لأعنذر منْ أَنِّي كُنْتُ أَنْقِمُ عَلَيْهِ أَحْدَاثَا ؛ فَإِنْ كَانَ الذَّنْبُ إِلَيْهِ إرْشَادِي وَهِدَايَتِي لَهُ ؛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p>
    <w:p>
      <w:pPr>
        <w:pStyle w:val="BookText"/>
        <w:rPr/>
      </w:pPr>
      <w:r>
        <w:rPr>
          <w:rFonts w:ascii="Amiri" w:hAnsi="Amiri" w:eastAsia="Amiri" w:cs="Amiri"/>
          <w:color w:val="111111"/>
          <w:sz w:val="28"/>
          <w:sz w:val="28"/>
          <w:szCs w:val="28"/>
          <w:rtl w:val="true"/>
          <w:lang w:bidi="ar-SA"/>
        </w:rPr>
        <w:t xml:space="preserve">وَمَا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الإصْلاحَ مَا اسْتَطَعْتُ، وَمَا تَوْفِيقِي الا باللهِ عَلَيْهِ تَوَكَّلْتُ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أَنَّهُ لَيْسَ لِي وَلأَصْحَابِي عِنْدَكَ إِلا السَّيْفُ، فَلَقَدْ أَصْحَكْتَ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ثَاكِلِينَ، وَبِالسَّيْف مُخَوَّفِينَ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لبّث قَلِيلاً يَنْحَقِ الهَيْجَا حَمَلْ</w:t>
      </w:r>
    </w:p>
    <w:p>
      <w:pPr>
        <w:pStyle w:val="BookText"/>
        <w:rPr/>
      </w:pPr>
      <w:r>
        <w:rPr>
          <w:rFonts w:ascii="Amiri" w:hAnsi="Amiri" w:eastAsia="Amiri" w:cs="Amiri"/>
          <w:color w:val="111111"/>
          <w:sz w:val="28"/>
          <w:sz w:val="28"/>
          <w:szCs w:val="28"/>
          <w:rtl w:val="true"/>
          <w:lang w:bidi="ar-SA"/>
        </w:rPr>
        <w:t xml:space="preserve">فَسَيَطلُبُكَ مَنْ تَطلبُ، وَيَقْرُبُ مِنْكَ مَا تَستَبْعِدُ، وَأَنا مُرْقِل نَحْوَكَ فِي جَحْفَلٍ مِنَ الْمُهَاجِرِينَ وَالأَنْصَارِ، وَالتَّابِعِينَ لَهُمْ بِإِحْسَانٍ، شَدِيدٍ زِحَامُهُمْ، سَاطِع قَتامُهُمْ، مُتَسَرْبِلِينَ سَرَابِيلَ المَوْتِ ؛ أَحَبُّ اللَّقَاءِ ِإلَيْهِمْ لِقَاءُ رَبِّهِمْ، وَقَدْ صَحِبَتْهُمْ ذُرِّيَّةٌ بَدْرِيَّةٌ، وَسَيُوفٌ هَاشِمِيَّةٌ، وَقَدْ عَرَفْتَ مَوَاقِعَ نِصَالِهَا فِي أخِيكَ وَخَالِكَ وَجَدِّكَ وَأَهْلِكَ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نستوعبه من النص المبارك المتقدم، وحسب ما يخص المبحث، يمكن إجماله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حد رادع، لكل مَنْ يدّعي الصلاح والقوام ويعمل بخلافه، وذلك من خلال ما يتناسب من كشف زيفه أمام الناس، لئلا يغرر بالجهلة ومحدودي النظر والتفكير، ومنه بطريقة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وسيلة للكشف عن الحقائق، وما يؤدي بمضامينه العامة والخاصة، والصالح العام والخاص للناس، وحمايتهم من مؤثرات تزييف الحقائق والأفكار وتلويثها، والحد من خطورة وتهديدات التزويق الكلامي المنافق، ووضع الحقائق والأمور في نصابها، ليتضح ويُفرز الادعاء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بالمعرفة والعلم تكون الآليات والأدوات المواتية للاحتجاج، وحماية الناس من الفكر المضاد والملوث بمنهج النفاق والدجل، ومحاولة كشف الحقائق وإرشاد المغرر بهم، للعودة إلى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يكشف الاحتجاج، اتجاهات الشخصية وسلوكياتها وأفكارها على حقيقتها، ويأخذ الشخص مكانه الحقيقي، وتتبيّن الحقوق، ويرجع لكل حق حقه حتى ولو كان بعد حين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الموضوعي والتحليلي الموقفي للاحتجاج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كُنتُ أقَادُ كَمَا يُقَادُ الجَمَلُ المَخشُوسُ حَتَّى أبَايِعَ ؛ وَلَعَمْرُ اللهِ لَقَدْ أَرَدْتَ أَنْ تَذمَّ فَمَدَحْتَ، وَأَنْ تَفْضَحَ فَاقْتَضَحْتَ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w:t>
      </w:r>
    </w:p>
    <w:p>
      <w:pPr>
        <w:pStyle w:val="BookText"/>
        <w:rPr/>
      </w:pPr>
      <w:r>
        <w:rPr>
          <w:rFonts w:ascii="Amiri" w:hAnsi="Amiri" w:eastAsia="Amiri" w:cs="Amiri"/>
          <w:color w:val="111111"/>
          <w:sz w:val="28"/>
          <w:sz w:val="28"/>
          <w:szCs w:val="28"/>
          <w:rtl w:val="true"/>
          <w:lang w:bidi="ar-SA"/>
        </w:rPr>
        <w:t xml:space="preserve">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حُجَّنِي إلى غَيْرِكَ قَصْدُهَا، وَلكِنِّي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الاحتجاج بما ورد في منهل المسلمين النقي، والمصدر والمرجع العظيم الإلهي الأنقى الذي لا يحده زمان ولا مكان ولا موقف، وكذلك حضور مرجعية الأحاديث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الاحتجاج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 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 لله جل جلاله، أن يكون نقص في صنائع ربنا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آخر له، موجّه إلى أبي موسى الأشعري، ومما جاء في الكتاب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وَأُلْفَتِهَا مِنِّي، أبتغي بذلك حُسْنَ الثَّوَابِ، وَكَرَمَ المَآبِ، وَسَافِي بالذِي وَأيْتُ عَلى نَفْسِي، وَإِن تَغَيَّرت عن صالح ما فَارَقْتَنِي عَلَيْهِ، فَإِنَّ الشَّقِيُّ مَنْ حُرمَ تَفْعَ مَا أُوتِيَ مِنَ العَقْلِ، وَالتَّجْرِبَةِ، وَإنّي لأعبدُ أنْ يَقُول قَائِل بباطِلِ، وَأَنْ أَفْسِدَ أَمْراً قَدْ أَصْلَحَهُ الله، فَدَعْ مَا لا تَعْرِفُ، فَإِنَّ شِرَارَ النَّاسِ طَائِرُونَ إِلَيْكَ بأقاويل السُّوءِ، وَالسَّلامُ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الأهداف الإستراتيجية للإحتجاج الإسلامي، هو الحرص على جماعة أمة الإسلام والاتجاه نحو توحيد الكلمة والمحبة والألفة،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الثَّوَابِ، وَكَرَمَ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يمثل الدرس الأسمى للدوافع الإنسانية وحب الإنتماء للإسلام والأمة الإسلامية وصالح تقدم الأمة، يتجرد من التعصب،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الشَّقِيَّ مَنْ حُرِمَ نَفْعَ مَا أُوتِيَ مِنَ العَقْلِ،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والتجربة، هذا التكامل العظيم العقلاني الداعم للبحث والتقصي، وما يثمر من النتائج والآثار، المؤدي للتنمية، ومنها التنمية الاجتماعية العقلانية المستدامة، وباستمرارية مسؤولية الأداء ؛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ومنه الأداء الاجتماعي ونتائجه الآنية والمستقبلية، النفعية والحركية، وامتداداته للفرد والمجتمع والمؤسسات، ومنه الحرص الإنساني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لأعْبَدُ أنْ يَقُولَ قَائِلٌ ببَاطِلِ، وَأَنْ أَفْسِدَ أمْراً قَدْ أَصْلَحَهُ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فالمعرفة لها مستويات، وتخصصات المنظورة وغير المنظورة، ومتداولة وغير متداولة، ولها خصوصياتها وعمومياتها، وما يتم الحصول عليها بالتعلم والتربية والتعليم، وبالدراسة والاكتساب النظري والتطبيقي والتجريبي من خلال الفرد ذاته أو ما يدور حولة،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مَا أُوتِيَ مِنَ العَقْلِ، وَالتَّجْرِبَةِ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ذلك وغيره، الأدوات والوسائل والآليات الداعمة للاحتجاج وسلامته، </w:t>
      </w:r>
    </w:p>
    <w:p>
      <w:pPr>
        <w:pStyle w:val="BookText"/>
        <w:rPr/>
      </w:pPr>
      <w:r>
        <w:rPr>
          <w:rFonts w:ascii="Amiri" w:hAnsi="Amiri" w:eastAsia="Amiri" w:cs="Amiri"/>
          <w:color w:val="111111"/>
          <w:sz w:val="28"/>
          <w:sz w:val="28"/>
          <w:szCs w:val="28"/>
          <w:rtl w:val="true"/>
          <w:lang w:bidi="ar-SA"/>
        </w:rPr>
        <w:t>وهو ما يحقق الحرص على سلامة الفرد والجماعة والمجتمع، وربما المؤسسات الرسمية وغير الرسمية، ومنه المؤسسات الاجتماعية أو مؤسسات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التوجه فيه وجوب العقلانية والاتجاه التجريبي والخبرة في إدارة الاحتجاج لإظهار الحق، والعمل الفعلي على عدم التناقض والعزة في الإثم، ولابد من هدف وحدة الأمة المشرع على الحق والحقائق الواضحة، ووحدة البناء والتماسك الاجتماعي، ولابد من الإصلاح الاجتماعي الواعي، المدعم بالعقل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موجه إلى معاوية، ورد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فَإِنَّا كُنَّا نَحْنُ وَأَنْتُمْ عَلى مَا ذَكَرْتَ مِنَ الأُلْفَةِ وَالجَمَاعَةِ، فَفَرَّقَ بَيْنَنَا وَبَيْنَكُمْ أَمْسِ أَنَا آمَنَّا وَكَفَرْتُمْ، وَاليَوْمَ أَنَا اسْتَقَمْنَا وَفُتِنتُمْ، وَمَا أَسْلَمَ مُسْلِمُكُمْ إِلا كَرْهاً، وَبَعْدَ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حِزْباً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والاتجاه نحو الحق والباطل، حدود الإيمان والكفر، والاستقامة والفتنة، والإرادة والإكراه، ووحدة الاتجاه والقيادة الموحدة وما يكون خلافه، ومنهما تنبثق الإيديولوجيات والدفاع عنها بشتى السبل والمبررات الفلسفية والبلاغية، وإذا ما اتجه محور الخلاف والتفكير نحو الصراع الفكري والتعصب والمصالح، أصبح التنظير بين صراع العقلانية واللاعقلانية، وصراع بين نقي الفكر وملوث الفكر فينفرط عقد الألفة والجماعة، وقد يتحول الاحتجاج والرأي والرأي الآخر في دائرة العبثية، ويصبح عندها الدين على توجيه ملوكها لوعاظ السلاطين والملوك والانتهازيين المنفادين لأصحاب النفوذ والقرار وتقلباتهم بين أروقة عبثية الباطل من أجل المصالح والسيطرة والسلطات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ضياع موضوعية الاحتجاج وتبادل الآراء لاتباع الحق ومضامينه في السلطات التشريعية والقضائية والتنفيذية وامتداداتهم، تكون النتيجة ما يُربك انتظام ونظام المجتمع ومنظوماته المتنوعة، ويربك التآلف والتماسك الاجتماعي، وإرباك صفوف المجتمع في ظل الحق ومتبعيه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bookmarkStart w:id="95" w:name="pg19198_214618"/>
    </w:p>
    <w:p>
      <w:pPr>
        <w:pStyle w:val="Heading3"/>
        <w:numPr>
          <w:ilvl w:val="2"/>
          <w:numId w:val="1"/>
        </w:numPr>
        <w:rPr/>
      </w:pPr>
      <w:bookmarkStart w:id="96" w:name="__RefHeading___Toc16901508_1280447820"/>
      <w:bookmarkStart w:id="97" w:name="_Toc34"/>
      <w:bookmarkEnd w:id="95"/>
      <w:bookmarkEnd w:id="96"/>
      <w:r>
        <w:rPr>
          <w:rtl w:val="true"/>
        </w:rPr>
        <w:t xml:space="preserve">المبحث الخامس </w:t>
      </w:r>
      <w:r>
        <w:rPr>
          <w:rtl w:val="true"/>
        </w:rPr>
        <w:t xml:space="preserve">: </w:t>
      </w:r>
      <w:r>
        <w:rPr>
          <w:rtl w:val="true"/>
        </w:rPr>
        <w:t>التغير الاجتماعي</w:t>
      </w:r>
      <w:bookmarkEnd w:id="97"/>
    </w:p>
    <w:p>
      <w:pPr>
        <w:pStyle w:val="BookText"/>
        <w:rPr/>
      </w:pPr>
      <w:r>
        <w:rPr>
          <w:rFonts w:ascii="Amiri" w:hAnsi="Amiri" w:eastAsia="Amiri" w:cs="Amiri"/>
          <w:color w:val="111111"/>
          <w:sz w:val="28"/>
          <w:sz w:val="28"/>
          <w:szCs w:val="28"/>
          <w:rtl w:val="true"/>
          <w:lang w:bidi="ar-SA"/>
        </w:rPr>
        <w:t xml:space="preserve">لو تتبعنا مسيرة الحياة الاجتماعية على مد العصور وآثارها في كل مكان من بقاع المعمورة، لتبين لنا، عدم إمكانية استمرار المجتمع من غير مراعاة ودراسة ما يجري من تغيرات مفاجئة وسريعة أو بطيئة ومتعاقبة، وما يترتب عليها من أمور يقتضي منها النجاح في وضع خطط مدروسة ومواكبة للتغيرات، ومنه ما يتعلق بتغيرات المجتمع ومنهجيته في التغيرات الاجتماعية، واستمرار دعم نقاط القوة ورصانتها في بيئة يتحقق فيها إحقاق الحق والعدالة والمساواة، وعقلانية وترشيد خطواتها بالبحث ووضع الحلول برؤى واضحة تتناسب مع الرسالة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والأخلاقية، والعلاقات والنظم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في عالمنا الحديث الطاغي عليه العولمة وتعاظم الانفجار المعلوماتي وسرعة واستمرارية تطور تكنولوجيا المعلومات، وبشكل وبآخر ما أفرزته العولمة في فضاءاتها المنقطعة النظير، واتصالاتها التي حجمت العالم وحدوده الافتراضية بالتبعية السياسية والاقتصادية من جهة، وما جرّ على الشعوب من التبعية الاجتماعية والأخلاقية، والتربوية والتعليمية، وما جرّ من مخاطر وتهديدات الفراغات والفجوات المتسارعة الاتساع، ومنه الفجوات الرقمية والتكنولوجية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وعدم انتظار الركب للتفكير بشكله المعقول والعقلاني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كانت التهديدات تنبع من مستوى التغيير وعولمة التغيير والتغير، ومنه التغير الاجتماعي </w:t>
      </w:r>
      <w:r>
        <w:rPr>
          <w:rFonts w:eastAsia="Times New Roman" w:cs="Times New Roman" w:ascii="Times New Roman" w:hAnsi="Times New Roman"/>
          <w:color w:val="111111"/>
          <w:sz w:val="28"/>
          <w:szCs w:val="28"/>
          <w:lang w:val="en-US" w:bidi="en-US"/>
        </w:rPr>
        <w:t>Social Change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يرتبط من خطط تنموية اجتماعية، وعندما يكون تأثير برامجه الإيجابية، يوم دينامية للفرد والأسرة والمجتمع، ومنه ما يؤثر على أساسيات وسياسات واستراتيجيات الدولة وخططها وقراراتها وبرامجها وسياساتها المتنوعة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والتغير الاجتماعي لا يُحدده الفرد، ولكنه ثمرة ناتجة عن عمليات متفاعلة ومستمرة بين الأفراد ومكونات المجتمع، والذي يبدأ من مستوى التنظير </w:t>
      </w:r>
      <w:r>
        <w:rPr>
          <w:rFonts w:eastAsia="Times New Roman" w:cs="Times New Roman" w:ascii="Times New Roman" w:hAnsi="Times New Roman"/>
          <w:color w:val="111111"/>
          <w:sz w:val="28"/>
          <w:szCs w:val="28"/>
          <w:lang w:val="en-US" w:bidi="en-US"/>
        </w:rPr>
        <w:t>Thoerizing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يترتب عليه من طبيعة الحركة الدينامية وما يشمل كل الأطر وما يطرأ على المجتمع، وما يتجه بشكل إيجابي أو سلبي موقع وزمان وموقف، متأثر ومؤثر بما يحيط به من عوامل مستقلة وتابعة، ومن خلال مؤثرات الاختلافات والتفاعلات والعلاقات المتبادلة، والتحولات والتقدّم، ومنه التقدّم الاجتماعي </w:t>
      </w:r>
      <w:r>
        <w:rPr>
          <w:rFonts w:eastAsia="Times New Roman" w:cs="Times New Roman" w:ascii="Times New Roman" w:hAnsi="Times New Roman"/>
          <w:color w:val="111111"/>
          <w:sz w:val="28"/>
          <w:szCs w:val="28"/>
          <w:lang w:val="en-US" w:bidi="en-US"/>
        </w:rPr>
        <w:t>Social Progress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والحركية الاجتماعية، وبما يُمليه مناخ التطوير والتطور الاجتماعي </w:t>
      </w:r>
      <w:r>
        <w:rPr>
          <w:rFonts w:eastAsia="Times New Roman" w:cs="Times New Roman" w:ascii="Times New Roman" w:hAnsi="Times New Roman"/>
          <w:color w:val="111111"/>
          <w:sz w:val="28"/>
          <w:szCs w:val="28"/>
          <w:lang w:val="en-US" w:bidi="en-US"/>
        </w:rPr>
        <w:t>Social Evolution</w:t>
      </w:r>
      <w:r>
        <w:rPr>
          <w:rFonts w:ascii="Amiri" w:hAnsi="Amiri" w:eastAsia="Amiri" w:cs="Amiri"/>
          <w:color w:val="111111"/>
          <w:sz w:val="28"/>
          <w:sz w:val="28"/>
          <w:szCs w:val="28"/>
          <w:rtl w:val="true"/>
          <w:lang w:bidi="ar-SA"/>
        </w:rPr>
        <w:t xml:space="preserve">، وما يطرأ من التغير البنائي </w:t>
      </w:r>
      <w:r>
        <w:rPr>
          <w:rFonts w:eastAsia="Times New Roman" w:cs="Times New Roman" w:ascii="Times New Roman" w:hAnsi="Times New Roman"/>
          <w:color w:val="111111"/>
          <w:sz w:val="28"/>
          <w:szCs w:val="28"/>
          <w:lang w:val="en-US" w:bidi="en-US"/>
        </w:rPr>
        <w:t>Structural Changer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والتغير الثقافي </w:t>
      </w:r>
      <w:r>
        <w:rPr>
          <w:rFonts w:eastAsia="Times New Roman" w:cs="Times New Roman" w:ascii="Times New Roman" w:hAnsi="Times New Roman"/>
          <w:color w:val="111111"/>
          <w:sz w:val="28"/>
          <w:szCs w:val="28"/>
          <w:lang w:val="en-US" w:bidi="en-US"/>
        </w:rPr>
        <w:t>Cultural Change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ضمن أخلاقيات معينة </w:t>
      </w:r>
    </w:p>
    <w:p>
      <w:pPr>
        <w:pStyle w:val="BookText"/>
        <w:rPr/>
      </w:pPr>
      <w:r>
        <w:rPr>
          <w:rFonts w:ascii="Amiri" w:hAnsi="Amiri" w:eastAsia="Amiri" w:cs="Amiri"/>
          <w:color w:val="111111"/>
          <w:sz w:val="28"/>
          <w:sz w:val="28"/>
          <w:szCs w:val="28"/>
          <w:rtl w:val="true"/>
          <w:lang w:bidi="ar-SA"/>
        </w:rPr>
        <w:t>تستقي هيكليتها ومعالمها وامتداداتها من طبيعة واتجاهات ومصادر التشريع والتنفيذ، وربما لا يمكن السيطرة على هذا التغير بسبب مؤثرات العولمة وعولمة الاتصالات والمعلومات دون إمكانية حجبها بسهولة عن المتلقي، وما يضع له منها الاتجاهات البنائية والثقافية والتطوري</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Schaefer, T., Op., Cit., P : 91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اهتم في دراسته علماء الاجتماع ومنهم ؛ ماكس فيبر، ولويس موركن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وكان لكل واحد منهم نتائجهوتفسيراته الخاصة واقتناعاته الفكرية لتحليل ذلك، وما يترتب عليه من منظور النظريات التطورية للتغير الاجتماعي، المبني على أسس الصراع الاجتماعي ومنه ما يترتب من المراحل الحضارية، والذي انتقد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ونظريته المادية التاريخية، والمبني بدراسته على اتجاهات الرأسمالية وفلسفتها الفردية وسلبياتها، بينما يرى علماء الاجتماع المعاصرون، بأن التغيير الاجتماعي، حالة طبيعية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P: 124 - 184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اتجاهات للتغير الاجتماعي، تغير تراجعي، تغير دائري، تغير متذبذب، تغير ذو نطاق محدود، وتغير ارتقائي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بحسب السرعة، إما أن يكون نمطها ؛ تغير بطيء، أو تغير طبيعي تدريجي، أو تغير مفاجيء 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عوامل التغير الاجتماعي ؛ العامل الجغرافي، العامل السكاني، العامل الاقتصادي، العامل التكنولوجي، العوامل الفكرية، وما تؤثر الثورات والحروب، القادة الزعماء، الانفتاح على المجتمعات الأخرى، وهناك معوقات عديدة للتغير ؛ داخلية وخارجية، مادية وغير مادية ونفسية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والتغير يكون إما شكلي أو جوهري، ويتم ضمن ظروف محددة، تحدثها حالة معينة، ويحتاج إلى مستوى لتعديله أو تحويره أو تكوين جديد له أو بلورته أو إعادة هندسته مع مراعاة ما يطرأ على التنظيم والعلاقات الاجتماعية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Jr., Robert O. Blood, "The Family", The Free Pess, New York, 1972, P : 220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وأولاده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غالباً بالمنبه والإدراك والدوافع والمحرك وما يتجه لتكاملها وبلورتها، فلذا تختلف تفاصيل التغير من مجمتع أو شعب إلى آخر، ومن جيل إلى آخر، ومن فرد إلى آخر داخل الأسرة الواحدة، وربما يختلف حتى لدى الفرد الواحد بالمواقع والأزمنة والمواقف وطبيعة المشاكل والأزمات</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535 - 539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وللتغير والتغيير تاريخه ومناهجه واتجاهاته، وهو حتمية وسنة من سنن الحياة، وامتداداته عبر المنظومات الإنسانية، ومؤشرات مناحيه واتجاهاته العقادية والفلسفية، ومضاءه في التغير الاجتماعي ؛ الجوهري منه والموضوعي والشكلي، بإيجابيانه أو سلبياته، ومستوى ما يمتلك المجتمع من قوة وضعف داخل بيئته، ومستوى ما تتوافر له من فرص وما يواجهه من تهديدات أو تحديات أو 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يكون التغير مع السلامة التنموية والتطورية والتطويرية، وما توضع من خطط تتبنى الأهداف والغايات، وما يتجه بتنفيذها بالاتجاه الصحيح والمناسب، وما يترتب عليها من سبل تفعيل الجانب التقييمي والتقويمي للمستوى الحضاري ؛ كوظيفة وأداء ونتائج و آثار آنية ومستقبلية، وما يواكب احتواء واستثمار الإبداعات والتطورات الحضارية، وبناء الإنسان الحقيقي الهادف للبناء والمحبة والسلام والتقدّم الواعي والمدروس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 الإسلام منظومة الحياة الكونية بدستوره القرآن العظيم، ومنه كان تطبيقات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واصله الأئمة الأطهار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وأعقبه في المسيرة التطبيقية، العلم والنص والاجتهاد في الإسلام، ليواكب كل تطور ونمو وتغير وتغيير مستدام، لئلا يكون هناك فراغ وفجوات وضعف المجتمع الإسلامي في مسيرته، فكان هناك الفقه المتخصص الذي يضع علاجاته وحلوله، ووقاياته وعلاجاته، لحماية الإنسان وما يُحيط به، فيه الکائنات والفضاء الخارجي، بما فيه، ومنه حماية الإنسانية من مخاطر الانحراف المدمّر أو المهدد الحركة الحياة الصحيحة القويمة، بآفاقها الإستراتيجية الممتدة والمستمرة، ومناحيها وآثارها ومترتباتها الفردية والجمعية والمجتمعية ؛ الدنيوية والأخروية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ونرى حتى في عالمنا المعاصر، إزداد اهتمام الإسلام بالتغيير والتغير وسبله ومناهجه وما يجري فيه ومن خلاله، وبشكل مباشر وغير مباشر، فهناك الفقه المعالج لمختلف ومنوّع الجوانب ؛ كالسياسية والاجتماعية والاقتصادية والأخلاقية والتربوية والتعليمية والتعلمية والثقافية وكل مناحي الحياة والحضارية، المادية وغير المادية والنفسية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ولعوامل التغيير أهمية بالغة، منها ؛ البيئية والاقتصادية والاجتماعية، والمحتوى الفكري والديني والعقائدي، والديمغرافية السكانية، والتقدّم العلمي والمعرفي وسرعته وآلياته وتعقيداته، ومستوى انفتاح المجتمعات الإنسانية وتفاعلها الثقافي والحضاري، وسبل تفهم الذات والآخر، وتقبل الآخر وآراءه على أساس المحاورة والعدل والمساواة، وما يترتب من مسؤوليات وحقوق وواجبات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ومستوى دعائم التغير الاجتماعي منها ما يدخل ضمن ؛ الوعي الاجتماعي </w:t>
      </w:r>
      <w:r>
        <w:rPr>
          <w:rFonts w:eastAsia="Times New Roman" w:cs="Times New Roman" w:ascii="Times New Roman" w:hAnsi="Times New Roman"/>
          <w:color w:val="111111"/>
          <w:sz w:val="28"/>
          <w:szCs w:val="28"/>
          <w:lang w:val="en-US" w:bidi="en-US"/>
        </w:rPr>
        <w:t>Social Consciousness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ثقافة الاحساس بالذات وبالآخر الجماعي والمجتمعي بالقول والفعل، وما </w:t>
      </w:r>
    </w:p>
    <w:p>
      <w:pPr>
        <w:pStyle w:val="BookText"/>
        <w:rPr/>
      </w:pPr>
      <w:r>
        <w:rPr>
          <w:rFonts w:ascii="Amiri" w:hAnsi="Amiri" w:eastAsia="Amiri" w:cs="Amiri"/>
          <w:color w:val="111111"/>
          <w:sz w:val="28"/>
          <w:sz w:val="28"/>
          <w:szCs w:val="28"/>
          <w:rtl w:val="true"/>
          <w:lang w:bidi="ar-SA"/>
        </w:rPr>
        <w:t xml:space="preserve">يؤثر فيه من العرف الاجتماعي </w:t>
      </w:r>
      <w:r>
        <w:rPr>
          <w:rFonts w:eastAsia="Times New Roman" w:cs="Times New Roman" w:ascii="Times New Roman" w:hAnsi="Times New Roman"/>
          <w:color w:val="111111"/>
          <w:sz w:val="28"/>
          <w:szCs w:val="28"/>
          <w:lang w:val="en-US" w:bidi="en-US"/>
        </w:rPr>
        <w:t>Social Code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تشمله من تنظيمات رسمية وغير رسمية الحاكمة للمجتمع، والعرف الاجتماعي </w:t>
      </w:r>
      <w:r>
        <w:rPr>
          <w:rFonts w:eastAsia="Times New Roman" w:cs="Times New Roman" w:ascii="Times New Roman" w:hAnsi="Times New Roman"/>
          <w:color w:val="111111"/>
          <w:sz w:val="28"/>
          <w:szCs w:val="28"/>
          <w:lang w:val="en-US" w:bidi="en-US"/>
        </w:rPr>
        <w:t>Social convention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وتشمل على التقاليد الاجتماعية، والعادات الاجتماعية </w:t>
      </w:r>
      <w:r>
        <w:rPr>
          <w:rFonts w:eastAsia="Times New Roman" w:cs="Times New Roman" w:ascii="Times New Roman" w:hAnsi="Times New Roman"/>
          <w:color w:val="111111"/>
          <w:sz w:val="28"/>
          <w:szCs w:val="28"/>
          <w:lang w:val="en-US" w:bidi="en-US"/>
        </w:rPr>
        <w:t>Social Habit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وتشكل آلية تلقائية وثابتة نسبياً للمواقف الاجتماعية، والنضج الاجتماعي </w:t>
      </w:r>
      <w:r>
        <w:rPr>
          <w:rFonts w:eastAsia="Times New Roman" w:cs="Times New Roman" w:ascii="Times New Roman" w:hAnsi="Times New Roman"/>
          <w:color w:val="111111"/>
          <w:sz w:val="28"/>
          <w:szCs w:val="28"/>
          <w:lang w:val="en-US" w:bidi="en-US"/>
        </w:rPr>
        <w:t>Social Maturity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الممثل لمستوى نضج مرحلي مناسب للمهارات والعادات للجماعة الواسعة، وطبيعة العقل الاجتماعي </w:t>
      </w:r>
      <w:r>
        <w:rPr>
          <w:rFonts w:eastAsia="Times New Roman" w:cs="Times New Roman" w:ascii="Times New Roman" w:hAnsi="Times New Roman"/>
          <w:color w:val="111111"/>
          <w:sz w:val="28"/>
          <w:szCs w:val="28"/>
          <w:lang w:val="en-US" w:bidi="en-US"/>
        </w:rPr>
        <w:t>Social Mind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محتوى الآراء التي تسود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ومستوى الذكاء الاجتماعي </w:t>
      </w:r>
      <w:r>
        <w:rPr>
          <w:rFonts w:eastAsia="Times New Roman" w:cs="Times New Roman" w:ascii="Times New Roman" w:hAnsi="Times New Roman"/>
          <w:color w:val="111111"/>
          <w:sz w:val="28"/>
          <w:szCs w:val="28"/>
          <w:lang w:val="en-US" w:bidi="en-US"/>
        </w:rPr>
        <w:t>Social Interaction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الممثل للقدرة على مستوى الجماعة والمجتمع لاستيعاب الواقع بكل تفاصيله وتواصله مع ما يتوجب أن يكون مثمر، والفعل الاجتماعي </w:t>
      </w:r>
      <w:r>
        <w:rPr>
          <w:rFonts w:eastAsia="Times New Roman" w:cs="Times New Roman" w:ascii="Times New Roman" w:hAnsi="Times New Roman"/>
          <w:color w:val="111111"/>
          <w:sz w:val="28"/>
          <w:szCs w:val="28"/>
          <w:lang w:val="en-US" w:bidi="en-US"/>
        </w:rPr>
        <w:t>Social Action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من بين ما يهدف لتغيير الأوضاع الاجتماعية والسياسية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ويعمل بفاعلية عامل الوعي العقائدي في الإسلام، المبني بشكل عام على أساس التوازن العقلاني والوسطية والاعتدال البعيد عن التشدد والبعيد عن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على أساس حماية ووقاية الإنسان ؛ الذات والأخ في الدين والنظير في الخلق، لبناء إنسان حضاري متوجه بسلامة واستقامة العقل وسلامة الفكر وسوي النفس وقويم السلوك، ويعمر الأرض بشكلها المستدام الذي يحافظ على حقوق البيئة والأجيال القادمة وما يتطلبه من حركية وامتداد البناء والاستثمار </w:t>
      </w:r>
      <w:r>
        <w:rPr>
          <w:rFonts w:eastAsia="Times New Roman" w:cs="Times New Roman" w:ascii="Times New Roman" w:hAnsi="Times New Roman"/>
          <w:color w:val="111111"/>
          <w:sz w:val="28"/>
          <w:szCs w:val="28"/>
          <w:lang w:val="en-US" w:bidi="en-US"/>
        </w:rPr>
        <w:t>Investment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للطاقات المختلفة والمتنوعة، ليكون بامتداداته ؛ بعضه يبني بعض، بالتواد والتراحم والألفة والمحبة، ويتجه لوضع تجارب الحضارات ونتائجها وعواقبها في خدمة الإنسان، للانتفاع منها في مسيرته الحضارية، ومدياتها العلمية والمعرفية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منهجه وثوابته وحلوله، حركي مع الزمان والمكان والمواقف، ومع كل تغير، ولاسيما التغير الاجتماعي، لوضع الحلول الإنسانية لجميع المشاكل، قبل أن تتفاقم وتصبح أزمات، وبالشكل البعيد النظر، وبمؤثراته ومستقبله وأعراضه الأساسية والجانبية، ومستقبل النظم الاجتماعية، بالوظائف والتركيبات والأبنية المتكاملة، بالقيم والمعايير والأخلاقيات، وما يترتب على الحالات والظواهر الاجتماعية، بمختلف تجاربها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بمنهج التغير والتغيير في الإسلام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وما يتحقق من حتمية السبب والنتيجة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واتجاه الإسلام على أساس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والمنبثق من أسبقية الوعي الاجتماعي ومحتوياته، والاستيعاب الثقافي الفقهي والحكمي وما يضفيه الإيمان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جمالية السعادة الممتدة بآثار الأعمال لما بعد الدنيا، مما يجعل من الفكر الفردي والجمعي باستدامة التغير على قويم الاختيار والتنمية التطوير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الدليل النظري والتطبيقي ينبع من القرآن العظيم والأحاديث النبوية الشريفة وتوجيهات وتطبيقات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الثقافي على أساس المبدأ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فِى السَّمَاوَاتِ وَالْأَرْضِ إِنَّ اللَّهَ هُوَ الْغَنِيُّ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المنهج والمنحى الدقيق، كانت مسيرة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مناهجه وتطبيقاته  وبث نقاوة الثقافة الفكرية والاستقامة التنظيمية، حيث يتبين فيه الخلق والاصطفاء والبيئة والفكر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يعتني الإسلام بالتغير الاجتماعي وثقافة الثوابت والمتغيرات، والبناء الأقوم والتغير والتغيير الأقوم النافع للإنسان وكل اتجاهاته الكريمة والأخلاقية، بما فيه البيئة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على التغير الاجتماعي والتحول من الحياة الطوبائية إلى الحياة النظامية وبناء المؤسسات والمنظومات، وما يترتب من العلاقات الإنسانية، بما فيها العلاقات الرسمية وغير الرسمية، وما يترتب على مجريات التنظيم والنظام والإيديولوجية والسياسة والتربية والتعليم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وانعكاسات ذلك التغير على النظام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ومنظوماته وأنظمته الفرعية، الموجه والمسير لها بالأساس، الفقه الاقتصادي والاجتماعي من توضيح ما هو يدخل ضمن الحلال والحرام، يعني الحد مما يدخل ضمن الظلم، والاستعدادات السلوكية لاستبعاد كل أشكال الظلم عن كل الأعمال والأطراف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المجتمعية، ومنها الداخل ضمن العملية التجارية والاقتصادية، بمعاملاتها المختلفة وعقودها المبرمة بين أطراف البيع والشراء، ومؤثر دورانه يمر بالتالي على النظام والتنظيم والمنظومة الاجتماعية، وهو مما يدخل ضمن مهام علم الاجتماع، وفروعه ومنها ؛ علم الاجتماع التنظيمي وعلم النفس الاجتماعي، وعلم النفس التربوي، ويظهر في جانب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وَحَاسِبُوهَا مِنْ قَبْلِ أَنْ تُحَاسَبُوا، وَتَنَفَّسُوا قَبْلَ ضِيقٍ الخِنَاقِ، وَانْقَادُوا قَبْلَ عُنْفِ السَّيَاقِ، وَاعْلَمُوا أَنَّهُ مَنْ لَمْ يُعَنْ عَلى نَفْسِهِ حَتَّى يَكُونَ لَهُ مِنْهَا وَاعِظُ وَزَاجِرٌ، لَمْ يَكُنْ لَهُ مِنْ غَيْرِهَا لا زَاجِرٌ وَلا وَاعِظُ</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وضرورة بناء الشخصية والتغير في زنتها واتزانها، يبدأ من الذات وبتقويم ذاتي، والتغير الفردي والجمعي والاجتماعي يتبلور من دقة الدراسة والتحليل والتخطيط والتنفيذ بالعمل الواعي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زِلُوا أَنْفُسَكُمْ مِنْ قَبْلِ أَن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مؤشره باطن وظاهر النفس، أي ما يخفي ويختفي وراء النفس، وما يظهر وما لا يظهر للإنسان، وما يظهر أمام العيان للجميع، ومنه الشعور واللا شعور، والسوي واللا سوي، المحدود والممدود، المنظور وغير المنظور، ومضامين النفس الفردية والجمعية والمجتمعية، بزمانها ومكانها ومواقفها، وما يترتب من محاور ؛ النفس الأمارة، والنفس اللوامة، والنفس المطمئنة، وما يتضمنه من مجالات وآثار دنيوية وأخروية، والوزن والاتزان يبدأ من هذا وغيره، ومنه ما يعني ؛ الرؤى والتحسس والنظم والنتاجات المثمرة والاستدامة، ومنه ثقافة التحسس المدروس بمؤثرات الماضي والحاضر والمستقبل، والتغيرات المقروءة والمتوقعة بحسب المناخ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ومنه المجتمعي للبيئة الفردية والجماعية وأداء الأعمال وثمارها ؛ وما يتحقق في الدنيا قبل فوات الأوان، وهو مما يحقق استقامة التغير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 والمستقبلي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وَحَاسِبُوهَا مِنْ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واستدامة نظام الحساب الذاتي الدنيوي وعلى الصعيد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الجماعي، وتحاسبوا يشمل حساب الآخرين في الدنيا، وبالأساس ما يعقبه من حساب الخالق عز وجل الأخروي، وهنا يسهم في الحماية من كل تغير وردود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وَتَنَفْسُوا قَبْلَ ضيق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ضيق الخناق إلا بعد فوات الأوان، فعلى سبيل المثال ؛ التجار إذا ما أُريد لها استمرارية الأداء القيادي والريادي بعالم التجارة، لابد أن من مطابقة المخطط له مع ما يتم تنقيذه، ويتم مراجعة السجلات والنشاطات والتغييرات والتغيرات في المزيج التسويقي كمنتوج وأسعار وما شابه، وبخلافه حتماً لا تنفعه المراجعة، إلا بحدود معينة، بعد ما يصل لمرحلة الأزمة والضيق والتغيرات في السوق والإستراتيجيات، ومنه الإستراتيجيات المجتمعية بين ما قبل مرحلة المعلوماتية والاتصالات المتطورة وما رسمته نظم الانترنت واستثمارات رأس المال العلمي والمعرفي وما بعدها، وما يتعلق بالمنافسة والتراجع التنافسي للمنتوج، وكذلك ما يترتب على كل إنسان في مجال عمله، وكذلك في تفاقم المشاكل لتصبح أزمات، وكذلك ما يتم على مستوى الأعمال الدنيوية ونتائجها وتغيراتها، وما يعقبه من المترتبات الأخروية وحساباتها وضيق وحتمية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وَانْقَادُوا قَبْلَ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يتمثل التوازن بالأعمال القويمة في الدنيا، هو الانقياد العقلاني بالجعل التكويني للإنسان المتوازن بالجعل التشريعي الإلهي، ومنه الانقياد الراقي </w:t>
      </w:r>
    </w:p>
    <w:p>
      <w:pPr>
        <w:pStyle w:val="BookText"/>
        <w:rPr/>
      </w:pPr>
      <w:r>
        <w:rPr>
          <w:rFonts w:ascii="Amiri" w:hAnsi="Amiri" w:eastAsia="Amiri" w:cs="Amiri"/>
          <w:color w:val="111111"/>
          <w:sz w:val="28"/>
          <w:sz w:val="28"/>
          <w:szCs w:val="28"/>
          <w:rtl w:val="true"/>
          <w:lang w:bidi="ar-SA"/>
        </w:rPr>
        <w:t>للخير والواعد بنتائج الأعمال الدنيوي، وآثارها وتبعاتها الأخروية، وبشكله الاجتماعي الواسع، ما يتطلب من استعدادات عند بداية ما يطرأ من التغير ومنه التغير الاجتماعي المحلي والعالمي، وما يتطلبه مستجداتها من دراسات وإحاطات فقهية، ووضع المعالجات الفقهية المناسبة أولاً بأول، قبل اكتساح موجة التغير والتغيير فتدمر كل شيء، بما فيه وفي مقدمته المنظومة الأخلاقية والإنسان، والإحاطة المتسارعة قبل اتساع المستحدث من الأمور، يجعل الإنسان المسلم بمستوى الحدث والتغير والرؤى وعوامل الاحتفاظ بالشخصية المتوازنة الاندماج، وهو بذلك يكون المواكب والفاعل مع التغير الحضاري المادي وغير المادي، وبذات الوقت الاحتفاظ بخصوصياته والانفتاح على العالم والعولمة التي لا خلاص منها بسبب شجرة التبعية المتشعبة التي لا خلاص منها، ولكن يمكن الحد منها وبرمجتها بالنتاج المعرفي والأخلاقي، وثقافة الاحتواء الأخلاقي للتكنولوجيا والمعلومات والاتصالات المتعاظمة، وبشمولية الإفادة من إيجابياتها العقلانية الواعي للجانب الميداني والواعد للثمرة الدنيوية المقومة بمنظور التبعات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وما يترتب على الآليات العملية المستدامة، وهو مما يظهر بشكل واضح في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 لَمْ يُعَنْ عَلى نَفْسِهِ حَتَّى يَكُونَ لَهُ مِنْهَا وَاعِظُ وَزَاجِرٌ، لَمْ يَكُنْ لَهُ مِنْ غَيْرِهَا لا زَاجِرٌ وَلا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فالإعانة على النفس، مما تعنى السيطرة على النفس الأمارة بالسوء، والسيطرة على كل منحرف من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وَزَاحِرٌ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ثقافة وفكر وتفكر، وخطوط حمراء الحماية الإنسان ؛ كفرد ومجتمع فاعل ومثمر، وهما يعني استدامة الدواخل البيئية بالقوة النافعة المنتجة للخير، واستدامة المحيط بعقلانية فضاءات الحريات الاجتماعية المنتجه مع الآخر، يعني حلقة وصل بين القوة المنتجة للخير وفرصها المنتجة للخير مع الآخر ؛ الأخ والنظير، بصفته الفردية والجماعية والمجتمعية والمؤسساتية بكل أشكالها النظامي والبنائي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يعني من خلال معادلة مبسطة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مستوى ثقافة الإعانة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ثقافة الواعظ والزاجر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ثقافة أخلاقية الحضارة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يحقق للمجتمع مستقبل المنظومة القيادية والريادية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ومما يتمثل فيها من بصمات ثقافة مفاهيمية عميقة، وهو أحد العوامل الميدانية الرئيسية الفاعلة في الوسطية الإسلامية </w:t>
      </w:r>
    </w:p>
    <w:p>
      <w:pPr>
        <w:pStyle w:val="BookText"/>
        <w:rPr/>
      </w:pPr>
      <w:r>
        <w:rPr>
          <w:rFonts w:ascii="Amiri" w:hAnsi="Amiri" w:eastAsia="Amiri" w:cs="Amiri"/>
          <w:color w:val="111111"/>
          <w:sz w:val="28"/>
          <w:sz w:val="28"/>
          <w:szCs w:val="28"/>
          <w:rtl w:val="true"/>
          <w:lang w:bidi="ar-SA"/>
        </w:rPr>
        <w:t xml:space="preserve">ومنظومتها المجتمعية 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بنقاوة مناخها واستقامة ورصائة مفصلية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الهادفة والجامعة بين التطلعات الدنيوية والتطلعات الأخروية بلا تقاطع وحدود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يَقْصِمُ جَبَّارِي دَهْرٍ قَطُّ إِلا بَعْدَ تَمْهِيلِ وَرَخَاءِ ؛ وَلَمْ يَجْبُرْ عَظْمَ أَحَدٍ مِنَ الأُمَمِ الا بَعْدَ أَزَلِ وَبَلاء</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الظَّالِمَ فَلَنْ يَقُوتَ أَخْذَهُ، وَهُوَ لَهُ بِالْمِرْصَادِ عَلَى مَجَازِ طَرِيقِهِ، وبموضع الشَّجَا مِنْ مَسَاغَ رِيقِهِ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يتطلب النظر إلى الرفاهية الاجتماعية وثقافتها واستقامتها، بكل دقة ووعي، والتعامل بعقلانية معها على أساس استقامة الفكر والنفس والسلوك والأعمال، والحيلولة دون تأثير سلبية التغير، ومنه التغير الاجتماعي وتطلعات المجتمع ورؤاه وآفاقه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ضرورة الوعي لحركية بناء النظام والتنظيم الاجتماعي، وما علم الاجتماع الإداري والتنظيمي، وعلم الاجتماع السياسي، الذي يتجه بدراسة المجتمع وكل تفاصيله بالتزامن أو ضمن مؤثرات المنحى الإداري والتنظيمي والنفسي والسياسي، وما هو إلا منفذ لقيام مجتمع على أسس راسخة بحسب الفلسفة والإستراتيجية المستوعب لها، إن كان اتجاهه موضوعي، أو بمنظور مصالحه الشخصية بفرديتها وجمعينها، فيكون بموجبه تعزيز المتجه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يظهر الموجه الديني بتشريعاته وقيمه وأخلاقياته ومستوى تأثيراته، وبالاستعابات الوسطية الدقيقة، يأخذ مأخذه الإيجابي ؛ إن كان الدين الإلهي المحرك والمعزز لاتجاهاته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وبخلافه عندما تدخل الأهواء والمصالح، سيكون سلبي ؛ إن كانت الشخوص هي الدين، فيكونوا أرباباً من دون الله، ويكون الفرق واضح بالبناء والتغير ومستوى الاتجاه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يتحكم في التغير الاجتماعي، ما سبق ذكره وما سيلحق، على مستوى تحقيق جودة الأداء العالي </w:t>
      </w:r>
      <w:r>
        <w:rPr>
          <w:rFonts w:eastAsia="Times New Roman" w:cs="Times New Roman" w:ascii="Times New Roman" w:hAnsi="Times New Roman"/>
          <w:color w:val="111111"/>
          <w:sz w:val="28"/>
          <w:szCs w:val="28"/>
          <w:lang w:val="en-US" w:bidi="en-US"/>
        </w:rPr>
        <w:t>High Performance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للفرد وتكامله داخل المجتمع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كان وما زال اتجاه المجتمعات في مقامة التغيير، وقد تكون مقاومة التغيير عشوائي أو مدروس أو بوعي، وتلعب الثقافة ورصانتها، ورصانة الحضارة وقوتها من نقاوة المعلومات والمنظومة المعلوماتية والعلمية والمعرفية، والدعائم التربوية والأخلاقية والتعليمية، وهو ما ينشده الإسلام والرسالة الة القائم باستقامتها، وبما يُمليه الوعي والاستيعاب والتوجه والأداء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والاستقامة في كل شيء، يبدأ من الوحدانية وحدة التوجيه والتوجه، وما يحقق الاطمئنان لمصدر المعلومات ونقاوتها وسلامة اتجاه التغيير والتغير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 وَكَيْفَ مَحَقَ مَنْ مَحَقَ بِالمَثَلاتِ، وَاحْتَصَدَ مَنِ احْتَصَدَ بِالنَّقَمَاتِ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يُقابل أسس التغيير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العِبَادُ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وَلِيُثبتُوهُ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ودعم الثقافة مصدر التغيير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ومصدر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وأثر التغيير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أَرَاهُمْ مِنْ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وَخَوَّفَهُمْ مِنْ سَطْوَتِهِ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مَحَقَ مَنْ مَحَقَ بالمثلات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وَاحْتَصَدَ مَنِ احْتَصَدَ 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ما يُمثّله النص المبارك هو كيفية ؛ هندسة وإعادة هندسة التغيير والتغير، ومنه الغيير والتغير الاجتماعي وفلسفته واستراتيجياته المتواصلة بتكاملية المحتوى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يسهم الأمر بالمعروف والنهي عن المنكر في اتجاه التغيير والاستقامة، وذلك بثقافة الوقاية والعلاج من خلال الاستيعاب والفهم، وهو ما تم مناقشته في مبحث، وهنا يتوجب الثقافة الفقهية والحضارية المواكبة لكل تغيير، والمطلوب تكاملية الأداء والنتائج، وبهذا المنحى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الآمِرِينَ بِالْمَعْرُوفِ التَّارِكِينَ لَهُ، وَالنَّاهِينَ عَنِ الْمُنكَرِ العَامِلِينَ بِهِ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وقيام اللعن على ما يترتب عليه من آثار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 ومخاطر ما يتم عمله ن المنكر كسبب وأداء ونتيجه وما يترتب من إرباك للمجتمع، باتجاه التغيير غير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أهمية التمييز بين الأمر بالمعروف والنهي عن المنكر، وبما تمليه ثقافة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والآثار المترتبة ؛ الآنية والمستقبلية، المنظورة وغير المنظورة، ومستوى استقامة الحياة وأنظمتها وطبيعة الاتجاه نحو حتمية التغير الاجتماعي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أن يكون بصفة فردية أو جماعية أو مؤسسية، لكون مسؤولية التغيير أو التوجيه، تبدأ من وبذات الشخص وبتوجيهات الآمر بالمعروف، فإذا لم يكن العمل بالمعروف والحد من المنكر، فلا يمكن لفاقد الشيء أن يُعطيه، وينبع ذلك من مدى رصانة التربية والتعليم، وما تمليه مؤثرات الثقة بالنفس وبالأدوات الممتلكة والآليات والقدرات والخبرات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والتغير وحتميته بشكل عام، والتغير الاجتماعي وحتميته بشكل خاص، يركز على العقلانية والثقافة والإرادة والتطور والنظام والبناء والوظائف والأدوار والتضامن والمسؤوليات والضبط الاجتماعي، ويحتاج إلى الإيمان بالرسالة الموجهة وسلامتها، وسلامة قنوات إيصال المعلومة، وسلامة المتلقي، وما يحق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يحققه الضبط والدور الاجتماعي، لتأخذ مسؤولية الكلمة دورها الفاعل في تغيير المجتمع، وإمكانية تغيير وتغير المراكز والأدوار، وما تمليه من ثقافة تبادلها بمفهوم المسؤولية والأداء، والحقوق والواجبات، وأعمق وأدق ما يتجه به النظام السلوكي للتغيير، ما يتضمنه قول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إلى، وَاللهِ،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يتضمنه القول المبارك ؛ أهمية ثقافة التطبيق على الذات، لفاعلية نظام التغيير والسلوك التنظيمي المنطلق من الذات، وما يتطلبه من الاستعدادات لدى الاستعدادات لدى الشخص الرسالي القيادي، ومدى أهمية تطبيق ثقافة التحسس والشعور بالآخر الفردي والجمعي والمجتمعي، وما يترتب من الأعباء واستمرارية تحمل المسؤولية وامتداداتها الاجتماعية، والدور التضامني لنجاح وسلامة التغيير الأقوم، والحث المقابل له، رسوخ ثقافة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وحتمية ما تصب في منافع و مصالح وتماسك الإنسان وما يُحيط به من فرص، لتكون طاقة مضافة وفاعلة ومحركة ومثمرة للخير، والنهي بالملائم مما يتطلب من المعالجة والوقاية، المؤدي لعلاج أو الحد من اتساع منطقة الضعف المتمثل بالمعصية، وأسبقية الاستعداد والأداء المطلوب لاستثمار الفرص والحماية من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فالمبدأ أن يجمع التغيير بين مستوى معين من الجوانب الذاتية والجوانب الموضوعية، وما يتطلبه الموقف وظروفه من العلاجات، وما يُناسب أو ما يتناسب مع التغييرات الحاصلة أو التي ستحصل، وبما يسهم من المتغير والثابت، والمستقل والتابع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للإسهام في نجاح التغير الاجتماعي وتماسك المجتمع والدولة، ومنه ما يتجه ويحول دون التفكك الاجتماعي، كعامل قوة، يُقابله الفرص في نجاح استقامة التغير ومنافعه واستدامته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وبالخطاب الواضح، البالغ لمرامي التغيير الإصلاحي والوقائي يقول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الَّتِي تَحْمِلُ ظُهُورُهَا الأَثْقَالَ مِنْ أَيْدِيكُمْ، وَلَا تَصَدَّعُوا عَلَى سُلْطَائِكُمْ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تَقْتَحِمُوا مَا اسْتَقْبَلْتُمْ مِنْ فَوْرِ نَارِ الفِتْنَةِ، وَأَمِيطُوا عَنْ سَنَنهَا، وَخَلُوا قَصْدَ السَّبِيلِ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والأزمة كل ما يحمله الفكر من الآراء المنحرفة والحوثة التي تهدد الناس أو المجتمع، لكونها رهينة بالأداء وآثاره على المدى القريب والبعيد، ومخاطر امتداده على التغير الاجتماعي يتم من جراءه، ومنه ما يُهدد المؤسسات والدولة والنظام ومستقبل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التغيير الاجتماعي الإيجابي المثمر، فحينما تظهر مشكلة، فيبدأ تقويم مسارها من تحديد المشكلة، ومعرفة أسبابها، ووضع البدائل والحلول الكفيلة بعلاجها، والاتجاه بها باتجاه إنساني وأخلاقي فاعل من شأنه أن يجعل حركية روح العلاقات الاجتماعية، وبتماسك يكفل للمجتمع الحياة الكريمة، البعيدة عن المشاكل الاجتماعية، ومنه ما يحقق فيها المكانة الاجتماعية لكل عضو في المجتمع، وجعل الدعامة والمنهجية المناسبة لكل ما هو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مناسبة أخرى، الدلالة الخطابية وفاعلية العودة للتاريخ، وما آلت إليه الأمم والحضارات، وما كان من أسباب الانحدار الحضاري المنعكس من سلبية وانتكاسة التغير الاجتماعي، والمحرافه واستمرارية الامتداد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عن تلك الحقبة التاريخية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يَكُونُوا أَرْبَاباً فِي أَقْطَارِ الأَرَضِينَ،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 حِينَ وَقَعَتِ الفُرْقَةُ، وَتَشتَّتَتِ الألْفَةُ، وَاخْتَلَفَتِ الكَلِمَةُ وَالأَفْئِدَةُ، وَتَشَعَّبُوا مختلفِينَ، وَتَفَرَّقُوا مُتَحَارِبِينَ، 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تُظهر الخطبة أو تُظهره مضامين النص المبارك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وأهمية الوعي الثقافي واتجاهاته في التغير الاجتماعي، لما يخص مضامين متنوعة، ومنه كجانب ردعي، دون الانحراف في التغير، أو استيعاب التغير لهدف الإسهام في عدم انحرافه، إذا كان استيعاب التغير لصالح المجتمع وتنميته وتطوره واللحاق بركب الحضارة الإنسانية، واستيعاب ووعي تجارب الآخرين مع عدم إغفال الجانب الموضوعي والظروف والمواقف المحيقة بها، لجعلها العبرة التي يمكن الإفادة من إيجابياتها وسلبياتها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عدم بقاء القوة والدولة واستمرارها، لأسباب يُعزى مجملها للسلطان وكيفية التغير الاجتماعي وما يتحدد منه مستوى الضبط والتماسك الاجتماعي، ومدى صلاحيته للمجتمع ومسيرته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التماسك الاجتماعي والالتفاف حول ما يتمثل فيه الحق، وما يتوجبه من حضور فاعل التغير الاجتماعي التضامني الأداء والنتائج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أهمية عواقب التغير الاجتماعي لوحدة الاتجاه الفكري، ووحدة الكلمة وتماسك البناء لاستمرارية الاتجاه الحضاري المتفاعل للمجتمع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النسيج الاجتماعى والألفة والمحبة بين الأفراد والمجتمع، عندما يكون هناك تغير بلا صراعات و بلا عواقب سلبية مؤثرة على التكوين الحضاري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يتفاقم الأمر بالمجتمع، واتجاهه التصعيدي وربما نشوب الحروب، بسبب التغير غير المسطر عليه وغير المبرمج وغير المخطط له، وتوقيت اتخاذ القرار له غير مناسب، لأسباب كأن تكون بذات الأفراد أو بثقافتهم، أو بآلية التنفيذ وأدواته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انتهاج التوازن بالإيمان، كحلقة فاعلة في إنجاح الخطوات التنموية والتغير الاجتماعي المثمر والمستدام، ويخطط ملائمة ومدروسة، توافق الظروف الراهنة والمستقبلية، وبمختلف السياسات التغييرية ؛ كالفجائية والتدريجية، وبالتغير الكلي أو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نرى من المتقدم وما له علاقة، بأنّ التغير في كل الاتجاهات الفاعلة، تبدأ من العلاقات المفصلية المجتمعية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 بين المثقف المنتج للثقافة والفكر والمعارف والعلوم، والمثقف المستهلك للنتاج الثقافي والفكري والمعرفي والعلمي، وطبيعة وأبعاده واستراتيجياته وثماره واستثماره، وبمنظور المستقبل والتطور والتنمية المستدامة، النظرية والتطبيقية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عموماً فالنظر للتغير الاجتماعي، أحد الاستراتيجيات الرئيسية، بل أعمق وأوسع الآفاق في المنهج الإسلامي، لكون نظرته وعمله ونتائجها، ممتدة الاتجاهات الدنيوية الأخروية، والمؤثرة بتأثيرها المتبادل في مسيرة الحضارة الإنسانية، وبمستوى المؤثرات يكون مستوى البناء والاستمرار والتماسك التنموي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وبخلافه يتجه المجتمع وحضارته بالتفكك والانحلال والتراجع والنكوص الحضاري، لذا فإن التخطيط والتنمية الاجتماعية، أحد المؤشرات المتعاقبة بالكيفية التي يكون عليه التغيير الاجتماعي ومستقبل تماسك المجتمع والدولة</w:t>
      </w:r>
      <w:r>
        <w:rPr>
          <w:rFonts w:eastAsia="Amiri" w:cs="Amiri" w:ascii="Amiri" w:hAnsi="Amiri"/>
          <w:color w:val="111111"/>
          <w:sz w:val="28"/>
          <w:szCs w:val="28"/>
          <w:rtl w:val="true"/>
          <w:lang w:bidi="ar-SA"/>
        </w:rPr>
        <w:t xml:space="preserve">.. </w:t>
      </w:r>
      <w:bookmarkStart w:id="98" w:name="pg19198_214630"/>
    </w:p>
    <w:p>
      <w:pPr>
        <w:pStyle w:val="Heading3"/>
        <w:numPr>
          <w:ilvl w:val="2"/>
          <w:numId w:val="1"/>
        </w:numPr>
        <w:rPr/>
      </w:pPr>
      <w:bookmarkStart w:id="99" w:name="__RefHeading___Toc16901510_1280447820"/>
      <w:bookmarkStart w:id="100" w:name="_Toc35"/>
      <w:bookmarkEnd w:id="98"/>
      <w:bookmarkEnd w:id="99"/>
      <w:r>
        <w:rPr>
          <w:rtl w:val="true"/>
        </w:rPr>
        <w:t xml:space="preserve">المبحث السادس </w:t>
      </w:r>
      <w:r>
        <w:rPr>
          <w:rtl w:val="true"/>
        </w:rPr>
        <w:t xml:space="preserve">: </w:t>
      </w:r>
      <w:r>
        <w:rPr>
          <w:rtl w:val="true"/>
        </w:rPr>
        <w:t>التخطيط والتنمية الاجتماعية</w:t>
      </w:r>
      <w:bookmarkEnd w:id="100"/>
    </w:p>
    <w:p>
      <w:pPr>
        <w:pStyle w:val="BookText"/>
        <w:rPr/>
      </w:pPr>
      <w:r>
        <w:rPr>
          <w:rFonts w:ascii="Amiri" w:hAnsi="Amiri" w:eastAsia="Amiri" w:cs="Amiri"/>
          <w:color w:val="111111"/>
          <w:sz w:val="28"/>
          <w:sz w:val="28"/>
          <w:szCs w:val="28"/>
          <w:rtl w:val="true"/>
          <w:lang w:bidi="ar-SA"/>
        </w:rPr>
        <w:t xml:space="preserve">بعد أن أطلعنا على الضرورة البالغة للاهتمام بجانب التغير الاجتماعي، ولاكتمال ووضوح بعض الجوانب الأخرى الضرورية للموضوع، تطلب أن ندرس الجانب العقلاني للتغير الاجتماعي، وذلك عن طريق التخطيط والتنمية الاجتماعية، للحيلولة دون الانحراف الاجتماعي </w:t>
      </w:r>
      <w:r>
        <w:rPr>
          <w:rFonts w:eastAsia="Times New Roman" w:cs="Times New Roman" w:ascii="Times New Roman" w:hAnsi="Times New Roman"/>
          <w:color w:val="111111"/>
          <w:sz w:val="28"/>
          <w:szCs w:val="28"/>
          <w:lang w:val="en-US" w:bidi="en-US"/>
        </w:rPr>
        <w:t>Social Deviance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فالتخطيط </w:t>
      </w:r>
      <w:r>
        <w:rPr>
          <w:rFonts w:eastAsia="Times New Roman" w:cs="Times New Roman" w:ascii="Times New Roman" w:hAnsi="Times New Roman"/>
          <w:color w:val="111111"/>
          <w:sz w:val="28"/>
          <w:szCs w:val="28"/>
          <w:lang w:val="en-US" w:bidi="en-US"/>
        </w:rPr>
        <w:t>Planning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 وضع السبل الكفيلة للوصول إلى الأهداف ومن خلال الدراسات والأساليب الكمية وغير الكمية، المستفيضة والمتعلقة بالموضوع، والتنبؤ لها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والإجتماعية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لبيب البخيحي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الاجتماعية للتربية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المتحدة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التطوير </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التحول المخطط له، واتجاه استثماره وتحوله من مرحلة أو مستوى أدنى إلى مرحلة أو مستوى أعلى وأفضل، أو التقدم فيه، وجانب معين، وهناك التطوير الجزئي والجانب معين، والتطوير الشامل ؛ كالاجتماعي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الإشارة إلى ضرورة التوجه وعدم الخلط بين التطوير والتنمية بالرغم من أنهما يتداخلان ويُكمِّل أحدهما الآخر، فالتنمية </w:t>
      </w:r>
      <w:r>
        <w:rPr>
          <w:rFonts w:eastAsia="Times New Roman" w:cs="Times New Roman" w:ascii="Times New Roman" w:hAnsi="Times New Roman"/>
          <w:color w:val="111111"/>
          <w:sz w:val="28"/>
          <w:szCs w:val="28"/>
          <w:lang w:val="en-US" w:bidi="en-US"/>
        </w:rPr>
        <w:t>Growth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الزيادة والاتساع والتكثير وتكبير الحجم، كما يحصل</w:t>
      </w:r>
    </w:p>
    <w:p>
      <w:pPr>
        <w:pStyle w:val="BookText"/>
        <w:rPr/>
      </w:pPr>
      <w:r>
        <w:rPr>
          <w:rFonts w:ascii="Amiri" w:hAnsi="Amiri" w:eastAsia="Amiri" w:cs="Amiri"/>
          <w:color w:val="111111"/>
          <w:sz w:val="28"/>
          <w:sz w:val="28"/>
          <w:szCs w:val="28"/>
          <w:rtl w:val="true"/>
          <w:lang w:bidi="ar-SA"/>
        </w:rPr>
        <w:t>للنبات والشجر والأجسام والأموال والمشاريع، فتكون التنمية أفقية أو عمودية، أو اشتراكهما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والتنمية تأخذ مجالات معينة، كأن تكون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سياسية، وتنمية اقتصادية، وتنمية اجتماعية، ولكلِّ اتجاهه وأهدافه، وهناك التنمية الشاملة للدولة، وتُستثمر فيها كل الطاقات والخبرات والمؤهلات الوطنية المتوافرة، ويتم الإفادة من الطاقات والخبرات والمؤهلات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ما تقترن التنمية بالدول النامية والمتخلفة، ويهدف لمعالجة مشاكلها وأزماتها، وتحويلها إلى برامج إصلاحية وتقويمية، ومنه اتساع الاستثمارات بكل أشكالها بما فيه ما يخص التنمية الاجتماعية، ومن جهة أخرى يقترن التطور والتطوير بالدولة المتقدمة والمتطورة في مختلف مناحي الحياة والحضارة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خطوات أو قفزات التغير المتسارع في العالم، وما يتحقق من التعاظم المعلوماتي وسعة الفضاء المعلوماتي المتوالي الكبير مع الزمن، والتطور التكنولوجي المتسارع، وما يترتب عليه من الأثر </w:t>
      </w:r>
    </w:p>
    <w:p>
      <w:pPr>
        <w:pStyle w:val="BookText"/>
        <w:rPr/>
      </w:pPr>
      <w:r>
        <w:rPr>
          <w:rFonts w:ascii="Amiri" w:hAnsi="Amiri" w:eastAsia="Amiri" w:cs="Amiri"/>
          <w:color w:val="111111"/>
          <w:sz w:val="28"/>
          <w:sz w:val="28"/>
          <w:szCs w:val="28"/>
          <w:rtl w:val="true"/>
          <w:lang w:bidi="ar-SA"/>
        </w:rPr>
        <w:t>البالغ على كل الاتجاهات ومنها الاجتماعية والجوانب التنموية فيها، ومتطلبات إدارة هذه التنمية بشكل يستوعب التطور العالمي المتسارع، أو على الأقل المحاولة لاستيعاب الجانب الإستراتيجي منه، وتحويله في خدمة ما ينصه التخطيط والتنمية الاجتماعية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يتطلب من المجتمعات واتجاهاتها الحضارية القويمة، هو النجاح في هندسة وإعادة هندسة دورة حياتها وبالتوازي مع استقامة التغير، وما يحقق استيعاب ومواكبة العولمة الإيجابية والوقاية من اتجاهاتها السلبية، ويسهم بذلك ما تقوم بمهامه هندسة التنمية ؛ للتجديد والتحديث والإبداع في مواكبة التطورات المادية وغير المادية، وما تأخذ الهندرة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الفاعل في التنمية، وما ينصب من خلال أنشطتها في دورة التخطيط وإعادة هندسة التنمية، ورفع مستوى الدخل مع فاعلية ووضوح التخصص وتقسيم العمل، لرفد انسيابية ومرونة وفاعلية العمليات والأداء والتنفيذ والنتائج ومردوداتها على المدى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ويتطلب في مجال التنمية الاجتماعية، هندسة التنمية الاجتماعية وهندرتها، وإعادة هندسة التنمية الاجتماعية، لتواكب كل تطوّر دون توقف، فيسبق فيه دعم المجتمعات للنظم الاجتماعية التنموية والحضارية، بالتزامن مع هندسة وإعادة هندسة ؛ الإدارة والاقتصاد والسياسات والاستراتيجيات والجوانب التربوية والتعليمية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إليها، والاهتمام بالتخطيط لها وتقييمها وتقويمها، بمطابقة الخط البياني للخطط والخط البياني للتنفيذ ونتائجه الكمية وغير الكمية والتنمية البشرية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والمزج بين التفكير العام والتخصصي، وتصميم العمليات، وما يهدف من تحقيق التحسينات المستمرة للأداء وحركية المعايير، وما يتطلب من استخدام التقنيات والخبرات والمؤهلات، وما يدخل ضمنه من مهنية التطور والتطوير والأداء التنموي، فضلاً عن الطرق والأساليب، وما يتم الخوض في جوهر الأعمال التنموية، باتجاهات تتعدى الروتين الهرمي إلى العمل الفاعل على استيعاب المواقف ومتطلباتها، بما فيه التفكير الاستقرائي والاستنتاجي، وتقنية المعلومات وتطورها، والأفادة من كل ذلك وغيره في التخطيط والتنمية الاجتماعية، والحد من اتساع الفجوات التنموية، ومعالجة الفجوات القائمة، ومنها الفجوات الرقمية من ؛ اتصالات ومعلومات وتقنياتها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التكاملية بين التخطيط والقرارات الناجمة عنه في مجالات التنمية الاجتماعية، وما يدخل ضمن استراتيجياتها، والعمل على بيان وتوصيف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تشريح وظيفي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المهام البسيطة والأعمال المركبة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للسيطرة على المواصفات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والأداء، وما يتوجبه من تحسينه للأداء ليكون بمستوى الأداء العالي في تنفيذ ما مخطط له، والإفادة من انعكاساتها المستقبلية الريادية والقيادية للتنمية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وتظهر هنا فلسفة الإدارة </w:t>
      </w:r>
      <w:r>
        <w:rPr>
          <w:rFonts w:eastAsia="Times New Roman" w:cs="Times New Roman" w:ascii="Times New Roman" w:hAnsi="Times New Roman"/>
          <w:color w:val="111111"/>
          <w:sz w:val="28"/>
          <w:szCs w:val="28"/>
          <w:lang w:val="en-US" w:bidi="en-US"/>
        </w:rPr>
        <w:t>Management Philosophy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واستراتيجياتها في التخطيط والتنمية الاجتماعية، التي تشمل مثلاً ؛ التربية والتعليم والتدريب وتنمية وتطوير القدرات والمواهب والتفكير الإبداعي، بما فيه التفكير الإبداعي القيادي والريادي للخبرة – التدريب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وما يتعلق به، يسهم في رفع المستوى المعاشي والرفاهية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وبناء بيئة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من شأنها أن تواكب كل تطورات العولمة ومدياتها اللا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وممكن أن يكون التخطيط والتنمية الاجتماعية ؛ يدعم دراسة وتحليل ووضع السبل الممكن تنفيذها على ما هو مرسوم وما تم تصميمه، لتحقيق الأهداف الاجتماعية، والتحوّل من مستوى وحجم اجتماعي معين إلى ما هو أفضل وأوسع، بما فيه المؤسسات والمنظمات المتنوعة، ويكون ذلك بكل الاتجاهات ؛ المحلية والإقليمية والوطنية والعالمية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اشكارة،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اندرو ويبستر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لسوسيولوجية التنمية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حميد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الإسلام قد اهتم بشكل كبير وواسع بكل جوانب الحركة ؛ بزمانها ومكانها ومواقفها، وما تمتد بحيزها في التنمية وتطوير الحياة بكل اتجاهاتها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لَكُمُ الْأَرْضَ ذَلُولا فَامْشُوا فِي مَنَاكِيهَا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يتعلق بالتخطيط والتنمية الاجتماعية، ومصدر الاسترشاد والآلية من خلال ما خطه القرآن الكريم والأحاديث النبوية الشريفة، وما انبثق منهما 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يكشفه من سلامة الفهم والتوفيق والتطبيق وأهمية الجانب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وَالعَامِلُ بالعِلْمِ كَالسَّائِرِ عَلى الطَّرِيقِ الوَاضِحِ</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ومحور ما يتبين أهمية التخطيط للتنمية والتطوير ليتحقق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وحركيته التنفيذية والتطبيقية أو الميدانية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ومفصليته الواضحة ؛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ومفتاحها رؤوس الأموال </w:t>
      </w:r>
    </w:p>
    <w:p>
      <w:pPr>
        <w:pStyle w:val="BookText"/>
        <w:rPr/>
      </w:pPr>
      <w:r>
        <w:rPr>
          <w:rFonts w:ascii="Amiri" w:hAnsi="Amiri" w:eastAsia="Amiri" w:cs="Amiri"/>
          <w:color w:val="111111"/>
          <w:sz w:val="28"/>
          <w:sz w:val="28"/>
          <w:szCs w:val="28"/>
          <w:rtl w:val="true"/>
          <w:lang w:bidi="ar-SA"/>
        </w:rPr>
        <w:t xml:space="preserve">البشرية والمجتمعية والعلمية والمعرفية، بريادتها وقيادتها، ومدى وضوح رؤيا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وما يترتب عليه من توقعات أو تنبؤات، ومستوى التنمية وتطوير مستقبل الحياة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الواضح لا يكون إلا بمعالجات جوهرية وموضوعية، تتم في هداية وتوجيه الشريعة، وما يستقي منها الفقه أدواته وآلياته لعلاج مشاكل وأزمات كل مناحي الحياة وحركيتها، واتجاهات العلم ومنظومة المعرفة، ومستوى الوامل التابعة والمستقلة، وما يكون عليه داخل المجتمع من مستوى وحركية رأس المال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 ومنحى مستوى استقراره واتجاهاته داخل أو خارج البيئة، المحدد لهروب ما هو الداعم للتنمية والتطوير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هنا ضرورة الاستيعاب والدراسة والتحليل المستفيض للأمور وتقييمها وتقويمها، وما يترتب عليه من تغييرات على مستوى الفرد والمجتمع، وبدقة محتواه يؤدي بوضوح الطريق ومعرفة تصورات أو تنبؤات أو توقعات عواقبه، ومستوى الظن والتوقعات والاستقرار والطمأنينة، ووضوح ما يُستمد من المعلومات المناسبة، هو دعم آخر للتوقعات ووضع الخطط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وتغير الفرد أو المجتمع من غير رسم خطط مدروسة ودقيقة ومناسبة وواضحة، يؤدي في الغالب الأعم إلى ظهور أعباء ومشاكل وأزمات، ربما تتحمله حتى الأجيال اللاحقة، ومنه ما يؤثر على مستوى تماسك النسيج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يتطلب أن توضع دراسة مستفيضة ومتكاملة من شأنها بالتغير المناسب أن تقود المجتمع صوب التطور والتنمية المناسبة بمادياتها ولا مادياتها على المدى القريب والبعيد، وبحسب ما يكون عليه ظاهرها وباطنها ومطابقة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دراسة التغير والتخطيط له، والاهتمام بالاحتمالات، بنظرة تنموية شاملة لمستقبل اجتماعي متطور، بالرؤى والأبعاد، والأدق ما تكون عليه السُّنة الصالحة أو المنهج أو الفكر القويم الذي أخذ مأخذه في الواقع الحياتي التطبيقي ودواخل النفوس ومكوّن النسيج الاجتماعي، وبهذا الخصوص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ومجراه يكون على أساس التغير الاجتماعي، وما يؤول إليه مستوى التماسك الاجتماعي والتطور الاجتماعي </w:t>
      </w:r>
      <w:r>
        <w:rPr>
          <w:rFonts w:eastAsia="Times New Roman" w:cs="Times New Roman" w:ascii="Times New Roman" w:hAnsi="Times New Roman"/>
          <w:color w:val="111111"/>
          <w:sz w:val="28"/>
          <w:szCs w:val="28"/>
          <w:lang w:val="en-US" w:bidi="en-US"/>
        </w:rPr>
        <w:t>Social Evolution</w:t>
      </w:r>
      <w:r>
        <w:rPr>
          <w:rFonts w:ascii="Amiri" w:hAnsi="Amiri" w:eastAsia="Amiri" w:cs="Amiri"/>
          <w:color w:val="111111"/>
          <w:sz w:val="28"/>
          <w:sz w:val="28"/>
          <w:szCs w:val="28"/>
          <w:rtl w:val="true"/>
          <w:lang w:bidi="ar-SA"/>
        </w:rPr>
        <w:t xml:space="preserve">، ولا يحدث ويُستثمر ذلك إلا من خلال خطط للتنمية الاجتماعية، </w:t>
      </w:r>
    </w:p>
    <w:p>
      <w:pPr>
        <w:pStyle w:val="BookText"/>
        <w:rPr/>
      </w:pPr>
      <w:r>
        <w:rPr>
          <w:rFonts w:ascii="Amiri" w:hAnsi="Amiri" w:eastAsia="Amiri" w:cs="Amiri"/>
          <w:color w:val="111111"/>
          <w:sz w:val="28"/>
          <w:sz w:val="28"/>
          <w:szCs w:val="28"/>
          <w:rtl w:val="true"/>
          <w:lang w:bidi="ar-SA"/>
        </w:rPr>
        <w:t>تتصف بإمكانية التطبيق والتوقعات الإيجابية والمردودات، مع الأخذ بنظر الاعتبار جاني الرقابة التقويمية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ولضرورة التوضيح لهذه الفكرة الحساسة والدقيقة، المتعلقة بالتشريعات والعقد الاجتماعي، وما يشترك بين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الموجهة لقويم الاتجاه والسلوك والعمل، وما سيتضح الجانب آخر في مبحث لاحق عن الشخصية القيادية والتماسك الاجتماعي، وللأهمية يمكن وضع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6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استراتيجيات التنمية والتطوير الاجتماعي</w:t>
      </w:r>
    </w:p>
    <w:p>
      <w:pPr>
        <w:pStyle w:val="BookText"/>
        <w:rPr/>
      </w:pPr>
      <w:r>
        <w:rPr>
          <w:rFonts w:ascii="Amiri" w:hAnsi="Amiri" w:eastAsia="Amiri" w:cs="Amiri"/>
          <w:color w:val="111111"/>
          <w:sz w:val="28"/>
          <w:sz w:val="28"/>
          <w:szCs w:val="28"/>
          <w:rtl w:val="true"/>
          <w:lang w:bidi="ar-SA"/>
        </w:rPr>
        <w:t xml:space="preserve">والنهي هذا قائم على حماية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أساس المنظومة المشتركة في البناء التكويني والتشريعي لحماية الناس بمختلف شرائحهم ومكوناتهم، وحماية لاستمرارية واستدامة التنمية والتطوير القائم على ؛ عمل واجتمع وصلح، مقابل ؛ الأمة والألفة والرعية، وهدفه وغايته الإنسان ؛ الفرد والجماعة والمجتمع في البيئة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الصالحة للمستقبل الحضاري المتميز والمثمر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نَبَدَهُ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ويبرز مما يتضمنه النص المبارك، أهمية الوعي واتضاح الرؤى وبلورة الأفكار واستقراء الأجواء والمناخ وما يدور وما يعترض مسيرة الحياة من المخاطر والتهديدات والتحديات، ومترتبات ما فعله الشخص ونتائج ما حدث له، يعني معرفة السبب والنتيجة والآثار المترتبة عليه وما يحيط به، وما تبينه من المعايير، ومنه ما يتوجبه من استقراء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 تَعْرِفُوا الَّذِي تَرَكَ الرُّشد، يعني بالدراسة والتحليل والمعاينة، تعرفوا الأسباب والمسببات وما ينجم عنه من حيثيات وتفاصيل، لتعرفوا كيفية الانتفاع والوقاية من مؤثرات ذلك، وتُبنى الخطط التنموية، ومنها ما تتطلبه الخطط والتنمية الاجتماعية، وتكون النتيجة الواضحة بالانتفاع من تجارب الآخرين ؛ تَعْرِفُوا الرُّشْد، بالنظرية والتطبيق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وبذات الاتجاه السابق الذكر، عندما ؛ تَعْرِفُوا الَّذِي نَقَضَ مِيثَاقِ الكِتَابِ، من حيث دراسة وتحليل الأجواء والبيئة والشخصية، وما يحمله الشخص من فكر، وما تحمله نفسيته ومنحى سلوكه، تكون النتيجة ؛ تَأخُذُوا بميثاق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ماسبق ذكره، عندما ؛ تَعْرِفُوا الَّذِي نَبَذَ مِيثَاقِ الكتاب، من حيث بناء الشخصية والمحتوى النفسي وخلفيته الفكرية، وما ينجم عنه من سلوك ومؤثراته الآنية والمستقبلية، تكون النتيجة ؛ تَمَسَّكُوا بِمِيثَاقِ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والمعرفة والرشد وميثاق الكتاب والأخذ والتمسك به من خلال استيعاب ووعي، بما فيه من ضمان سلامة التطبيق لدستور الحياة، وما يترتب عليه من الحقوق بشكل عام، ومنه حقوق الإنسان کفرد ومجتمع، ومنه يتم قويم البناء الإنساني، والمحتوى اللا محدود للإيمان العميق ما ورد فيه من قوة العمل، وقد ورد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كمؤشر وشرط محوري فاعل للوعي والاستيعاب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فإنّ الأول يبدأ من البناء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المفصلي، والمخاطب لكل زمان ومكان، الفرد والمجتمع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لَنْ تَعْرِفُوا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موجه برامج تنمية وتطوير النظم التربوية والتعليمية وتنفيذها، بما في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الحتمي ونتائج البرامج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استقراء ما يتضمن علم النفس التربوي، وعلم الاجتماع التربوي، ومنه ما يتعلق في مضامين التخطيط والتنمية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وتعزيزه المعرفي التكاملي الآخر أو الثاني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تَأْخُذُوا بميثاق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ومصدره التشريعي المتكامل الموجه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الحتمي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والتعزيز المعرفي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تَمَسَّكُوا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الحتمي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والاستنتاجات ناجمة عن ما يولده الفكر التحليلي ودراسة المجتمع لرسم الخطة </w:t>
      </w:r>
      <w:r>
        <w:rPr>
          <w:rFonts w:eastAsia="Times New Roman" w:cs="Times New Roman" w:ascii="Times New Roman" w:hAnsi="Times New Roman"/>
          <w:color w:val="111111"/>
          <w:sz w:val="28"/>
          <w:szCs w:val="28"/>
          <w:lang w:val="en-US" w:bidi="en-US"/>
        </w:rPr>
        <w:t>Plan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الكفيلة بالتنمية الاجتماعية، وفاعليتها تظهر من خلال مضامين علم الاجتماع المعرفي التنموي، والخطة التي بالإمكان تنفيذها مع مراعاة كل مستلزماتها المادية وغير المادية والنفسية والبشرية، وبالسبل المتعددة منها التربوية والثقافية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يتطلب لوضع الخطط التنموية الفعلية المدروسة، أن تكون بحسب الدراسات المستفيضة، وما لها من الخصوصية والعمومية في التكوين النظامي البنائي، وبوعي شروط الدراسة من ؛ اقتصادية الدراسة والقدرة الزمنية المحددة لها، واختيار الكادر، ودقة المعلومات والبيانات المستقاة من مصادرها المطلوبة، ومدى وضوحها واختزالها وانسيابيتها، ومدى موافقتها مع الاستراتيجيات، ومدى توافر </w:t>
      </w:r>
    </w:p>
    <w:p>
      <w:pPr>
        <w:pStyle w:val="BookText"/>
        <w:rPr/>
      </w:pPr>
      <w:r>
        <w:rPr>
          <w:rFonts w:ascii="Amiri" w:hAnsi="Amiri" w:eastAsia="Amiri" w:cs="Amiri"/>
          <w:color w:val="111111"/>
          <w:sz w:val="28"/>
          <w:sz w:val="28"/>
          <w:szCs w:val="28"/>
          <w:rtl w:val="true"/>
          <w:lang w:bidi="ar-SA"/>
        </w:rPr>
        <w:t>البدائل مما يتوافر من المعلومات والبيانات المتنوعة، وما يتطلبه من تناسب تلك المعلومات بين كلفتها وجدواها وأهميتها واستثماراتها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بهذا التوجه التخطيطي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التنموي المدروس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ومما تبينه دلالة الكلمة والقول المبارك، وحركيتهما بين متعدد الغايات ومنها ما تتضمنه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يقابل الاتجاه الاقتصادي والاستثماري المخطط وغير المخطط له، وأهمية التوفيت، ومخاطر الضياع، وجودة المنتوج، وملكية الأرض واستثمارها، والموقف والنتائج، والمعلومات المرتدة من إيجابياتها وسلبياتها، ومدى الإفادة من المعلومات، والاتجاه صوب ما يحقق الخطط الإستراتيجية، بمتطلبات التنفيذ والأداء المناسب، وما يترتب عليها من المردودات الآنية والمستقبلية وتبعاتها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يقابل الاتجاه السياسي، التخطيط الإستراتيجي وما ينبثق منه القرارات ومنها القرارات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الإستراتيجية، ومدى النضج السياسي ونضج الحكومات والسلطات التشريعية والقضائية والتنفيذية، ويظهر بشكل بارز منها ما يتعلق بالسياسات والأتجاهات والمضامين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التنفيذية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وَمُجْتَنِي الثَّمَرَةِ لِغَيْرِ وَقْتِ إِبْنَاعِهَا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يتعلق بالجيو سياسية واتخاذ القرارات وطبيعتها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يقابل الاتجاه الاجتماعي، ومدى عمق ومعالجات إستراتيجيات التخطيط الاجتماعي، ومدى النضج الاجتماعي، والإنضاج الاجتماعي للتغيرات ومكاسبها، بالتوقيت والموقع والمواقف، ومنها ما يدخل ضمن علم النفس الاجتماعي، وعلم النفس التربوي والتعليمي وعلم الاجتماع الإداري والتنظيمي، وما يتعلق بالجانب التخطيطي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موضوعية البحث العلمي التنموي، وعمق ودقة التخصص ومدى فاعلية المستوى الثقافي، بل أوسع من هذا وأكثر تفصيلاً، ولو تفحصنا الدقة البلاغية في اختيار الموضوع ودلالة الكلمة وتعدد وتكاملية مضامينها، وعمق ألفاظها واتجاهاتها، ووحدة وتوازن حركة قطبها، والمكوّن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أَرْضِهِ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يظهر ما أهمية التخطيط واستراتيجياتها للتنمية الاجتماعية، وما أهمية الدقة والتوقيت والعمل بهذا الاتجاه التنموي الداعم للتقدّم التنموي الشامل والحضاري، ومنه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يجب أن تكون عليه قبل الخطة، والتهيئة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يجب أن يكون للخطة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يجب أن يكون للتنفيذ، والاستثمار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سيكون عليه من جراءه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لتكون المردودات تكاملية، وبالذات ؛ الاقتصادية والاجتماعية وما مخطط لها، وما يحقق تنمية فعلية للمجتمع، بكل الاتجاهات ؛ الأفقية والعمودية، والبناء التحتي وامتداداته حتى الفوقي منه، لقيام المجتمع على أسسه أنظمته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أن تكون الخطط وتنفيذها على وفق المصالح العامة، ثم المصالح الأخرى ذات المحدودية والخصوصية والفردية والمصلحية، وما يتعلق بالأنانية وامتلاك الغير وما يعمله، وعلاج ذلك والوقاية منه، يتبين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يَرْضَاهُ صَاحِبُهُ لِنَفْسِهِ، وَيُكْرَهُ لِعَامَّةِ الْمُسْلِمِينَ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 فَضَعْ كُلَّ أَمْرٍ مَوْضِعَهُ، وَأَوْقِعْ كُلَّ أَمْرٍ مَوْقِعَهُ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والاتجاه لما يحتاجه التطوّر الاجتماعي، وما تتطلبه تنميته وتقييماته وتقويماته المتشعبة المتنوعة والمتكاملة، ومنه الخطط الكفيلة القيام بالمهام التنموية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العجلة في الأمور دون النضج ودون الرؤيا الواضحة وتكامل الرسالة، ومنه وضوح الأهداف والغايات، وما يؤثر على مستقبل المجتمع وأنشطته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التهاون والاستهانة فيه يؤثر كما تؤثر العجلة فيه، وتهديد توجهات الإصرار على النحرافات معينة، وما لا يُعرف فيها أوجه الصواب، أو الضعف عند وضوحها، وما تتطلبه من وضع الأمور في مواضعها بظروفها ومكوناتها، ومواقع ما يتحقق فيها التقدم والتنمية الحضارية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بموقع صنع واتخاذ القرارات، وما يترتب عليه من الحقوق والواجبات والمسؤوليات اتجاه المجتمع ومواقع تنميته الحقيقية، حيث يقول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الإِسْتِئْثَارَ بمَا النَّاسُ فِيهِ أَسْوَةٌ، وَالتَّغَابِيَ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01" w:name="pg19198_214638"/>
    </w:p>
    <w:p>
      <w:pPr>
        <w:pStyle w:val="BookText"/>
        <w:rPr/>
      </w:pPr>
      <w:bookmarkEnd w:id="101"/>
      <w:r>
        <w:rPr>
          <w:rFonts w:ascii="Amiri" w:hAnsi="Amiri" w:eastAsia="Amiri" w:cs="Amiri"/>
          <w:color w:val="111111"/>
          <w:sz w:val="28"/>
          <w:sz w:val="28"/>
          <w:szCs w:val="28"/>
          <w:rtl w:val="true"/>
          <w:lang w:bidi="ar-SA"/>
        </w:rPr>
        <w:t>وهنا الجانب التوازن في مضامين التنمية الاجتماعية، بما فيها من خطط وتنفيذ تلك الخطط وبأفضل وجه وأنسبه، يكفل حماية المصلحة العامة والحقوق العامة للمجتمع، والابتعاد عن الجانب الشخصي، لِما يُحدثه من الخرافات، قد تؤثر بعمق تماسك المجتمع وبناءه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6901512_1280447820"/>
      <w:bookmarkStart w:id="103" w:name="_Toc36"/>
      <w:bookmarkEnd w:id="102"/>
      <w:r>
        <w:rPr>
          <w:rtl w:val="true"/>
        </w:rPr>
        <w:t>المبحث السابع</w:t>
      </w:r>
      <w:r>
        <w:rPr>
          <w:rtl w:val="true"/>
        </w:rPr>
        <w:t xml:space="preserve">: </w:t>
      </w:r>
      <w:r>
        <w:rPr>
          <w:rtl w:val="true"/>
        </w:rPr>
        <w:t>السياسة الاجتماعية وأثرها على مسيرة المجتمع</w:t>
      </w:r>
      <w:bookmarkEnd w:id="103"/>
    </w:p>
    <w:p>
      <w:pPr>
        <w:pStyle w:val="BookText"/>
        <w:rPr/>
      </w:pPr>
      <w:r>
        <w:rPr>
          <w:rFonts w:ascii="Amiri" w:hAnsi="Amiri" w:eastAsia="Amiri" w:cs="Amiri"/>
          <w:color w:val="111111"/>
          <w:sz w:val="28"/>
          <w:sz w:val="28"/>
          <w:szCs w:val="28"/>
          <w:rtl w:val="true"/>
          <w:lang w:bidi="ar-SA"/>
        </w:rPr>
        <w:t xml:space="preserve">وتواصلاً لما تقدّم وما سيلحق، فإنّ السياسة الاجتماعية </w:t>
      </w:r>
      <w:r>
        <w:rPr>
          <w:rFonts w:eastAsia="Times New Roman" w:cs="Times New Roman" w:ascii="Times New Roman" w:hAnsi="Times New Roman"/>
          <w:color w:val="111111"/>
          <w:sz w:val="28"/>
          <w:szCs w:val="28"/>
          <w:lang w:val="en-US" w:bidi="en-US"/>
        </w:rPr>
        <w:t>Social Policy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لها الأهمية البالغة في توجيه مسيرة المجتمع، لكونها تضع سياق تنظيمي في كيفية التعامل مع محتوى ؛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يتم من الاستيعاب والإسهام في تحليل سياسة الدولة ومؤسساتها المتنوعة، ومنها ما يتعلق باستخدام السياق الاجتماعي للقوة، وتوازن السلوك السياسي والنظام السياسي في توزيع القوة بين السلطة </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والنفوذ </w:t>
      </w:r>
      <w:r>
        <w:rPr>
          <w:rFonts w:eastAsia="Times New Roman" w:cs="Times New Roman" w:ascii="Times New Roman" w:hAnsi="Times New Roman"/>
          <w:color w:val="111111"/>
          <w:sz w:val="28"/>
          <w:szCs w:val="28"/>
          <w:lang w:val="en-US" w:bidi="en-US"/>
        </w:rPr>
        <w:t>Influences</w:t>
      </w:r>
      <w:r>
        <w:rPr>
          <w:rFonts w:ascii="Amiri" w:hAnsi="Amiri" w:eastAsia="Amiri" w:cs="Amiri"/>
          <w:color w:val="111111"/>
          <w:sz w:val="28"/>
          <w:sz w:val="28"/>
          <w:szCs w:val="28"/>
          <w:rtl w:val="true"/>
          <w:lang w:bidi="ar-SA"/>
        </w:rPr>
        <w:t>، ومنه ما يتم السيطرة على توالد العنف ضمن البيئة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بشأن الخدمات الاجتماعية وتنظيماتها وإدارتها، كالتعليمية منها والصحية والأمنية والضمان الاجتماعي والإسكان، وما هو يُكاملها، والغاية هو الوصول إلى نظم وبناء اجتماعي، بمستوى العلاقات وما تمليه من الوعي والتماسك والتفاعل، وبموجب خطط مدروسة من شأنها أن تحقق تقدّم المسيرة بقويم السبل على وفق العقلانية والرشد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دينكن ميشيل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الإسلام من خلال دستوره الإلهي العظيم، نظم تكاملية، منها ما تتعلق بالسياسة الاجتماعية التي تسهم من خلالها الدولة بالتعاون مع المجتمع والأسرة والأفراد، ويكون كالبنيان المرصوص في السراء والضرّاء، والضيق والرخاء، وتوجهاته الواسعة لحماية الإنسان ونظمه من خلال مبنى الحلال والحرام والأمر بالمعروف والنهي عن المنكر، وآثارها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التي لا تتقادم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وبطبيعة الحال، يختلف الإسلام في نظم السياسة الاجتماعية عن ما يضعه الفكر الرأسمالي والفكر الاشتراكي، لما للدولة والمجتمع والأسرة والأفراد من تفاعل في الإسلام، وذلك بتنسيق مختلف الأنشطة والجهود، وانصباب نتائجها كوحدة واحدة يبني بعضه بعضاً، والبعيد بذلك عن فلسفة الصراعات والتضحيات وبناء الحضارات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الكتاب الموجه من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مالك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مصدر نابع من ؛ أعظم دستور ألا وهو القرآن الكريم، وما انبثق عن المدرسة النبوية الشريفة، وهو محتوى مستمر الفاعلية، وشامل ومعالج للحياة، وبه ما يحقق بناء الدستور الإنساني المتكامل للناس، وبه تحقيق المواطنة بمنهج إسلامي لا يقف عند قصور العقول البشرية، بل له عمقه في حقوق الإنسان والإنسانية جمعاء، وخصوصية عمق أخلاقيات العدالة والمساواة، بما فيها السياسة الاجتماعية الرصينة التي تنهض بمستقبل الناس، لتشمل بتفاصيل الحقوق، مختلف الشرائح الاجتماعية، ومما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وَالمَنَّ عَلَى رَعِيَّتِكَ بِإِحْسَانِكَ، أَوْ التَّزَيَّدَ فِيمَا كَانَ مِنْ فِعْلِكَ، أَوْ أَنْ تَعِدَهُمْ فتتبعَ مَوْعِدَكَ خلْقِكَ، فَإِنَّ المَنَّ يُبْطِلُ الإِحْسَانَ، وَالتَّزَيَّدَ يَذْهَبُ بِنُورِ الحَقِّ، وَالخُلْفَ يُوجِبُ المَقْتَ عِنْدَ اللَّهِ وَالنَّاسِ،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فأساس بناء السياسة الاجتماعية ؛ قيام المسؤولية وتحمل المسؤولية بشكل تضامني، وما يترتب عليه من مستوى دقة وجودة الأداء، ووجوبيته على تماسك عقد سياسي تشريعي وقانوني، وتلبية حقوق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وبه يتحقق الآليات على أرض الواقع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وَلَمَنَّ عَلى رَعِيَّتِكَ بِإِحْسَانِكَ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وفلسفته أو حكمته في إنسانية وأخلاقيات الشريعة الإسلامية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التَّزَيَّدَ فِيمَا كَانَ مِنْ فِعْلِكَ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يتضمنه ثقافة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العالي، ولا سيما المجتمعي منه، بحيث لا يقوم بإظهار الزيادة في الأعمال، المبني على الأساس المرائي والافتخار المنقص للعمل والسياسة الاجتماعية، وفلسفته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وَالتَزَيَّدَ يَذهَبُ بِنُور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تختلط الأمور، وتنحرف اتجاهات الفكر وميول النفس والسلوك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 فَتَتبعَ مَوْعِدَكَ بِخَلْفِكَ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يحمل على ضرورة الاهتمام بأخلاقية الضبط الإستراتيجي والاهتمام بثقافة الموعد لدى الدولة، وتعزيزه على مستوى الفرد والجماعة والمجتمع، وتحقيقه الميداني والتطبيقي في جميع بناء نظم العلاقات البعيدة عن إخلاف الموعد، </w:t>
      </w:r>
    </w:p>
    <w:p>
      <w:pPr>
        <w:pStyle w:val="BookText"/>
        <w:rPr/>
      </w:pPr>
      <w:r>
        <w:rPr>
          <w:rFonts w:ascii="Amiri" w:hAnsi="Amiri" w:eastAsia="Amiri" w:cs="Amiri"/>
          <w:color w:val="111111"/>
          <w:sz w:val="28"/>
          <w:sz w:val="28"/>
          <w:szCs w:val="28"/>
          <w:rtl w:val="true"/>
          <w:lang w:bidi="ar-SA"/>
        </w:rPr>
        <w:t xml:space="preserve">ومما يعني أنه لابد من تطابق بين الخطط والتنفيد، وتحقيق الثقة المتبادلة بين الدولة والمجتمع وتحقيق مكاسب اجتماعية، وفلسفته التنموية والتطويرية، وحماية الاستراتيجيات المتعددة، ومنها ما تتعلق بالسياسية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والتنظيمية والإدارية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 يُوحِبُّ المَقْتَ عِنْدَ اللهِ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باتجاه تكاملي أخلاقي آخر، ومنه ما يتعلق بمستوى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وذلك ما ورد في 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 فلابد من أن يكون أثر للقول على الفعل، وما يتحقق بموجه الشرع الإلهي، والمحتوى والنفع الاجتماعي، وبناء السياسة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يتضح ما أهمية الاهتمام باتجاهات السياسة الاجتماعية والتخطيط لها، ومدى أهمية التطابق بين التخطيط والتنفيذ والنتائج والآثار المستقبلية، ومنه ما يتعلق ببرامج التكافل والضمان الاجتماعي،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ولابد من الدولة ومؤسساتها ومؤسسات المجتمع المدني من اتجاهها نحو المنحى الإنساني، وشمول مختلف الأعمار ببرامج الضمان الاجتماعي، وكل حسب متطلباته وحساسيته وقدراته، ولاسيما الضعيف والمحتاج وذوو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الاهتمام بهذه الشريحة، وعدم تحقيق الحماية والضمان المناسب لهم، ربما يسبب صدع كبير في البناء الاجتماعي وتماسكه، وفجوة في تكاملية العناية بكل شريحة اجتماعية، وحماية المجتمع من الانحرافات، والحيلولة دون تفاقمها للوصول إلى الإضرار وارتكاب الجرائم، وهو أخطر ما يواجهه المجتمع، وما يواجه إستراتيجيات السياسة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وَيُؤْسَى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النصيب المفروض والحق المعلوم وما كاملها، توضع الخطط الكفيلة ببناء السياسة الاجتماعية المستدامة، وهندستها على أسس كفيلة بحماية كل شرائح المجتمع بحسب تكامل أداء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ولبناء السياسة الاجتماعية بمقتضى ما تقدّم، وقبل كل شيء، الانطلاق من توجهات مخافة الله تعالى، والعواقب المترتب عليها مستقبل الإنسان ؛ كفرد ومجتمع، وهو الردع الداعم لبناء استقامة الدواخل لكل فرد، ولمختلف المستويات الاجتماعية، ليكون بمنهجه حسب المسؤوليات والمواقف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وبقويم الأعمال وأنقاها، وما يترتب عليها من مردودات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والضمان الاجتماعي المخطط له، يُلبي إشباع الحاجات الأساسية، وبهذا لابد من أن يكون محتواه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يحفظ كرامة الإنسان، وانتظام تربوية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تنسى بأنّ السياسة الاجتماعية وتوجيهاتها وخططها وتحمل مسؤولية التنفيذ والنتائج ولمختلف الأمور وعواقبها، تتحملها الدولة أولاً، وامتداده التكاملي الداعم هو التكافل الاجتماعي هما ؛ المجتمع والأفراد، وما يحمل من الخصوصيات والعموميات، ومؤثرات العوامل المستقلة والتابعة للوصول إلى الأهداف المنشودة المستقبل واستراتيجيات المجتمع والأجيال، وبناية وحماية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كل الأموال التي تُجبى، لها أهداف أخلاقية منظورة وغير منظورة، ولها الفلسفة المالية العامة في الجباية والإنفاق، وهو ما تتضمنه السياسة الاجتماعية وخططها المتعمقة والمجسدة لسياسة الدولة</w:t>
      </w:r>
    </w:p>
    <w:p>
      <w:pPr>
        <w:pStyle w:val="BookText"/>
        <w:rPr/>
      </w:pPr>
      <w:r>
        <w:rPr>
          <w:rFonts w:ascii="Amiri" w:hAnsi="Amiri" w:eastAsia="Amiri" w:cs="Amiri"/>
          <w:color w:val="111111"/>
          <w:sz w:val="28"/>
          <w:sz w:val="28"/>
          <w:szCs w:val="28"/>
          <w:rtl w:val="true"/>
          <w:lang w:bidi="ar-SA"/>
        </w:rPr>
        <w:t xml:space="preserve">لذا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غايات وأهداف جباية الخراج لبناء المجتمع وحمايته من خلال الخطط المرسومة، وما تتطلبه حاجات المجتمع بحسب تلك السياسة الاجتماعية العقلانية الرشيدة، ليكون سمة إمكانية التنفيذ وبأفضل مردوداتها وأنسبها،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ابْلَغَ مِنْ نَظَرِكَ فِي اسْتِجَلابِ الخَرَاجِ، لأنَّ ذلِكَ لا يُدْرَكُ إلا بالعِمَارَةِ ؛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وتنطلق دقة هندسة السياسة الاجتماعية من صلاح وإصلاح بين الخراج وجباية الدولة للخراج من المصدر المتوجب عليه هذا الأداء المالي، واعتناء الدولة بالنظر ومراعاة معايير ؛ الظروف الاعتيادية وغير الاعتيادية، ولكل ظرف اتجاهاته الخاصة في النظام الضريبي الذي لا ينقل كاهل الناس، وتعدد التوزيع من خلال المنافذ الواجبة الإنفاق عليها، وتكاملية دورة السياسة المالية مع السياسة الاجتماعية، وإنسانية وأخلاقية بناء النظام الضريبي في الإسلام، لتقليص فجوة الضعف داخل المجتمع، وذلك بإشباع حاجات مختلف شرائح المجتمع من خلال الخطط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المدروسة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والدورة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وفلسفتها في نظر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عِمَال عَلى الخَرَاج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المقابل لدقة وعظيم منظومة الإعمار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وعمق فلسفته و استراتيجيته بما تحمله من علة ومعلول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لا يُدْرَكُ إلا بالعِمَارَةِ ؛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بمحتوى ما تحمله هذه النظرة الجامعة الشاملة حتى تمتد لتشمل أصحاب رؤوس الأموال وحمايتهم، وبهم حماية المجتمع من خلال سلامة الدورة الاقتصادية، يعني سلامة دوران العمل وحماية كل العاملين في القطاعات الاستثمارية من تسريحهم من أعمالهم، وحماية مصادر دخولهم، ويعني حماية الأموال المستثمرة من هروبها خارج البلاد، ويعني الحماية من الفساد الإداري والمالي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عظيم ما يعني ويتضمنه النص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حماية الدولة من انحرافاتها السلوكية والتنظيمية العامة، والاتجاه بالتخطيط وإعادة التخطيط الدقيق بظروفه الحماية استقامة هندسة وإعادة هندسة سلوك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العمراني والحضاري المستدام الذي لا يقف عند حد معين من الإنسانية، ومنه الاتجاه بما يتم وضع معايير دقيقة له، مراعية فيه بناء توازن الحياة ومتطلباتها، ومنها الحياة والسياسة الاجتماعية المؤثرة بطبيعتها على المجتمع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الكثير الكثير الذي لا يسع ولا يمكن تغطيته في سطور ومجلدات، لكونها متشعبة وجامعة بين أخلاقيات العدالة الإسلامية وبناء نظام المساواة من جهة، وبين النظر فيها للمحتوى الحركي للعمران والمجتمع والاقتصاد والأخلاق وما يتكامل معها، وما يترتب من حقوق لا تقف عند نقطة محددة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أيضاً تمتد هذه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لتشمل الدولة والأفراد والمجتمع، بكل المعايير والاتجاهات الدولة بأنظمتها وسياساتها ومنها السياسة الاجتماعية، والأفراد والمجتمع بكل شرائحه وطبقاته الاجتماعية التي تتضامن وتتكافل لتبني بعضها البعض، وما يربط بين وجوب اهتمام الدولة بنظرتها الإنسانية والاجتماعية في جباية الأموال التي لها الأثر البالغ بمدياتها المتعددة على مسيرة المجتمع، وما من العمق الإستراتيجي والدقة في سمة السياسة الاجتماعية والنظام الضريبي للدولة، والكفيلة بمراعاة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الاتجاهات الفاعل في الدورة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وما يُلازمها في حماية المنظومة العمرانية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الحضارية المستدامة بكل المعايير الخلافة</w:t>
      </w:r>
      <w:r>
        <w:rPr>
          <w:rFonts w:eastAsia="Amiri" w:cs="Amiri" w:ascii="Amiri" w:hAnsi="Amiri"/>
          <w:color w:val="111111"/>
          <w:sz w:val="28"/>
          <w:szCs w:val="28"/>
          <w:rtl w:val="true"/>
          <w:lang w:bidi="ar-SA"/>
        </w:rPr>
        <w:t xml:space="preserve">.. </w:t>
      </w:r>
      <w:bookmarkStart w:id="104" w:name="pg19198_214643"/>
    </w:p>
    <w:p>
      <w:pPr>
        <w:pStyle w:val="Heading3"/>
        <w:numPr>
          <w:ilvl w:val="2"/>
          <w:numId w:val="1"/>
        </w:numPr>
        <w:rPr/>
      </w:pPr>
      <w:bookmarkStart w:id="105" w:name="__RefHeading___Toc16901514_1280447820"/>
      <w:bookmarkStart w:id="106" w:name="_Toc37"/>
      <w:bookmarkEnd w:id="104"/>
      <w:bookmarkEnd w:id="105"/>
      <w:r>
        <w:rPr>
          <w:rtl w:val="true"/>
        </w:rPr>
        <w:t xml:space="preserve">المبحث الثامن </w:t>
      </w:r>
      <w:r>
        <w:rPr>
          <w:rtl w:val="true"/>
        </w:rPr>
        <w:t xml:space="preserve">: </w:t>
      </w:r>
      <w:r>
        <w:rPr>
          <w:rtl w:val="true"/>
        </w:rPr>
        <w:t>التغير السياسي والمجتمع</w:t>
      </w:r>
      <w:bookmarkEnd w:id="106"/>
    </w:p>
    <w:p>
      <w:pPr>
        <w:pStyle w:val="BookText"/>
        <w:rPr/>
      </w:pPr>
      <w:r>
        <w:rPr>
          <w:rFonts w:ascii="Amiri" w:hAnsi="Amiri" w:eastAsia="Amiri" w:cs="Amiri"/>
          <w:color w:val="111111"/>
          <w:sz w:val="28"/>
          <w:sz w:val="28"/>
          <w:szCs w:val="28"/>
          <w:rtl w:val="true"/>
          <w:lang w:bidi="ar-SA"/>
        </w:rPr>
        <w:t>التغير كمصطلح يعني انتقال الشيء من حالة إلى حالة أخرى، والتغيير هو إحداث شيء لم يكن قبله، وبهذا المعنى يتجه التغير السياسي تحول رئيسي في البنية السياسية كالانتقال من الدكتاتورية إلى الديمقراطية، والتغير الاجتماعي هو تحول رئيسي في البنية الاجتماعية وبذات الاتجاه كالتحوّل الاجتماعي من الاستبداد الدكتاتوري بالشعوب إلى الديمقراطية والحرية الاجتماعية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والسياسة هو النشاط الاجتماعي القاضي بتحقيق الأمن الخارجي والوفاق الداخلي لوحدة سياسية معينة، ضامناً النظام وسط الصراعات الناشئة عن تنوع وتباعد الآراء والمصالح، بواسطة القوة المرتكزة عامه على القانون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وجانب آخر تتأثر المجتمعات الإنسانية به بشكل بالغ وعميق، وذلك يكون بالمضامين والتغيرات السياسية ومدى استقرارها، ويتم من خلالها، وبما يتحدد من مستوى وسبل حماية المجتمع وعلاقاته ونظمه ونموه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يؤشر عليه مستوى ما يكون عليه من ؛ مواقع القوة واستثماراتها، وتنظيم السلطة، وطبيعة النفوذ، وما يترتب من توزيعاتها المثمرة ؛ كقوة وسلطة ونفوذ، فأي تغير في التوازن السياسي، يُربك عملية صنع واتخاذ القرارات وتنفيذها وما تتطلبه من الأداء المناسب، وما تتطلبه من التقييم والتقويم، ومناهجها الانسابية في حماية المجتمع وأمنه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يحققه النظام السياسي من التوازن في توزيع القوى، وما تكون عليه طبيعة السلطات التشريعية والقضائية والتنفيذية، وما يتطلب من الاتجاهات الرقابية الرسمية وغير الرسمية، ومدى فاعلية مؤسسات أو منظمات المجتمع المدني التي تُراعي بدورها أمن وحماية الدولة وتماسكها، وهنا لابد التفريق بين الدولة والحكومة، فالدولة قائمة بمقوماتها وجغرافيتها ومنها الجغرافية السياسية، أما الحكومة فهي متغييرة مهما امتد عمرها وتعددت اتجاهاتها وطبيعة أنظمتها وإيديولوجياتها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يترتب عليه من العلاقات بين الأنظمة السياسية واتجاهاتها وأنشطتها، والنظم والبنية الاجتماعية والاقتصادية، وما يظهر عنه من الصراعات السياسية على السلطة، وما ينجم عنها من </w:t>
      </w:r>
    </w:p>
    <w:p>
      <w:pPr>
        <w:pStyle w:val="BookText"/>
        <w:rPr/>
      </w:pPr>
      <w:r>
        <w:rPr>
          <w:rFonts w:ascii="Amiri" w:hAnsi="Amiri" w:eastAsia="Amiri" w:cs="Amiri"/>
          <w:color w:val="111111"/>
          <w:sz w:val="28"/>
          <w:sz w:val="28"/>
          <w:szCs w:val="28"/>
          <w:rtl w:val="true"/>
          <w:lang w:bidi="ar-SA"/>
        </w:rPr>
        <w:t>أنظمة مستبدة وغير مستبدة، ومدى استمرارية وتغير ذلك، وما يترتب من شكل النظام السياسي، وشكل المجتمع من حيث كونه متمدن وغير متمدن، وما يتحقق من نمو وتطور المجتمع، بكل توجهاتها المجتمعية الزراعية والصناعية والتجارية والعسكرية، وفي وقتنا المعاصر ظهر المجتمعات المعلوماتية، ونمو وتطور النظام السياسي واتجاهاته، ونمو وتطور الدولة والبناء الحضاري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ويرتبط التغير السياسي بمختلف التغيرات الحياتية، ومنها ما يرتبط بالحركات وسبل التغيير والتغير الاجتماعي، وتوجهات ذلك يُحدد مستوى خطورة الصراعات الحتمية وغير الحتمية، ومنها الصراعات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يرتبط بهما من الاتجاهات الاقتصادية، وتعاقب ما تمليه الظروف والمواقف، وما يتم من مستوى توزيع القوة والسلطة والنفوذ، وما يقوم من علاقات داخل المجتمع والوظائف والأغراض والانتظام ضمن آلية المتغيرات الاجتماعية، وما يؤشر على حتمية النتائج ضمن جوانب من مكوناتها، والعلاقة الجدلية بين المجتمع والدولة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وعموماً ربما يمكن أن يكشف جوانب من طبيعة النظام السياسي واتجاهات التغير السياسي في الدولة من خلال المعادلات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مستوى توزيع القوة والسلطة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طبيعة صنع واتخاذ القرارات وتنفيذها استخدامات القوة والسلطة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النظام السياسي وجوهره الإيديولوجي طبيعة توزيع وعمل وفاعلية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النظام السياسي القائم</w:t>
      </w:r>
    </w:p>
    <w:p>
      <w:pPr>
        <w:pStyle w:val="BookText"/>
        <w:rPr/>
      </w:pPr>
      <w:r>
        <w:rPr>
          <w:rFonts w:ascii="Amiri" w:hAnsi="Amiri" w:eastAsia="Amiri" w:cs="Amiri"/>
          <w:color w:val="111111"/>
          <w:sz w:val="28"/>
          <w:sz w:val="28"/>
          <w:szCs w:val="28"/>
          <w:rtl w:val="true"/>
          <w:lang w:bidi="ar-SA"/>
        </w:rPr>
        <w:t xml:space="preserve">وما جاءت به الإيديولوجيات من نظرية صراع المجتمعات وصراع الحضارات، لقيام شكل بناء النظام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وهو ما لا يقرّه الإسلام بشكله المطلق، وربما يكون مؤثر مما يؤثر في العملية البنائية، ويرى الإسلام بطبيعة وواقع البناء الحضاري الحقيقي وامتداداته، ومنه ما يكون المجتمع قائم على أسس العدالة والمساواة في الحقوق وما يترتب عليه من واجبات ومسؤوليات، وبالتضامن والتكافل يبني بعضه البعض الآخر على منهج إنساني، بكل مكونات المجتمع وطبقاته وتوزيع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تتطلبه من تبادل تلك الأدوار، وتجمعهم محاورة الحضارات والبناء الحضاري المستدام، وهو ما لا تحمله كل الإيديولوجيات الوضعية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إنّ هذا التوجه كان له حضوره الفاعل في القرآن الكريم وضمن تنظيم البيئات والمخلوقات والحياة العامة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w:t>
      </w:r>
    </w:p>
    <w:p>
      <w:pPr>
        <w:pStyle w:val="BookText"/>
        <w:rPr/>
      </w:pPr>
      <w:r>
        <w:rPr>
          <w:rFonts w:ascii="Amiri" w:hAnsi="Amiri" w:eastAsia="Amiri" w:cs="Amiri"/>
          <w:color w:val="111111"/>
          <w:sz w:val="28"/>
          <w:sz w:val="28"/>
          <w:szCs w:val="28"/>
          <w:rtl w:val="true"/>
          <w:lang w:bidi="ar-SA"/>
        </w:rPr>
        <w:t xml:space="preserve">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واستقى من هذا المنهل العذب،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التنظيمية حسب ما تمليه الرسالة السماوية، ومنه سار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استهدف منه، تحقيق الحق والعدل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الخصوص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وجانب من مضمون النص المبارك ؛ الاتجاه السلوكي الرئيسي للتغير السياسي من حيث ارتكاب الظلم فيكون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الأُمَمُ تَخَافُ ظُلْمَ رُعَاتِهَا ؛ حينما يستبد القائد بحكم الناس، ومنه ما ينفرد بالسلطة وصنع واتخاذ القرارات والتمادي في التلاعب بالأدوار وتضييع الحقوق وثقلهم بأعباء المسؤوليات والواجبات، فتكون القوة لغة السلطة والنفوذ، أو رفع من مستوى الضرائب التي تثقل كاهل الناس، أو توقيت الضرائب في غير توقيتها أو مكانها أو شخوصها، أو يتم استيفاء الضريبة في الأزمات، أو اتخاذ القرارات التي تنفع السلطة وأصحاب النفوذ، وتكون إضرارها في الناس، ولاسيما الفقراء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ما يتصل بالتغير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الرُّعَاةِ تَخَافُ ظُلْمَ الأُمَم ؛ وعندها يستبد الناس بالقائد، وذلك الجهل الناس، أو التمادي في سلب الحقوق، أو أخذ أدوار ليس لهم الحق فيه، أو يجهلون أو يتجاهلون الحقوق المتبادلة بين القائد ورعيته، أو التعامل مع المحيط الخارجي ليكونوا الثغرة أو الفجوة التي يدخل من خلالها العدو لتدمير العلاقات الوطنية ومستقبل البلاد والعباد، أو كل فرد يعمل بترجيح </w:t>
      </w:r>
    </w:p>
    <w:p>
      <w:pPr>
        <w:pStyle w:val="BookText"/>
        <w:rPr/>
      </w:pPr>
      <w:r>
        <w:rPr>
          <w:rFonts w:ascii="Amiri" w:hAnsi="Amiri" w:eastAsia="Amiri" w:cs="Amiri"/>
          <w:color w:val="111111"/>
          <w:sz w:val="28"/>
          <w:sz w:val="28"/>
          <w:szCs w:val="28"/>
          <w:rtl w:val="true"/>
          <w:lang w:bidi="ar-SA"/>
        </w:rPr>
        <w:t>المآرب الخاصة على العامة، وربما كان عدم التعاون مع قائدهم فيخذلونه عند الشدائد التي بها الدولة والناس، أو عدم دفع ما يترتب عليهم من الضرائب التي تسهم في علاجات المشاكل وأزمات الدولة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مما يتضح ويتضمنه النص المبارك، مدى الاطمئنان القاطع لمصدر التشريعات التي لا تضيع عنده الحقوق، ولا تخفى الواجبات من العبادات والمعاملات والتنظيمات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الخوف الطبيعي والاستقرائي والموضوعي، نابع من طبيعة ومستوى ثقافة الانتماء والتنظيم والفهم الاستيعابي والامتثال للتشريعات الإلهية التي تصب أولاً وأخيراً في مصب صالح الأمة والإنسانية جمعاء، ومنه ما يكون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مخاطر هذا الجهل والقصور عن الحق، وبذات الدقة والحذر، كانت تطبيقاته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حماية الإنسان ؛ كفرد وجماعة ومجتمع، وحماية ما يُحيط به، وحماية ما يمكن حمايته من تماسك المجتمع وسياسة الدولة ومتطلبات التغير والتغيير وما يرتبط به أو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رأي علاجي ووقائي في موقف التغير السياسي الآخر والذي يتمثل في مقتل الخليفة عثمان بن عفان، وما أعقبه من مبايعة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 فَإِنَّا مُسْتَقْبِلُونَ أَمْراً لَهُ وُجُوهٌ وَأَلْوَانٌ ؛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 وَلَعَلّي أَسْمَعُكُمْ وأطْوَعُكُمْ لِمَنْ وَلَيْتُمُوهُ أَمْرَكُمْ، وَأَنا لَكُمْ وَزيراً، خَيْرٌ لَكُمْ مِنْ أَمِيراً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المبارك البليغ المختصر بكلماته، العظيم مكوناته، يشتمل على الكثير من المعالجات المتنوعة والمتكاملة، فهو يجمع بين التغير السياسي وبناء النظام الواضح، وثقافة الحماية من مخاطر التغير السياسي، المتمثل في جانب من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استقراء التغير السياسي الواقع، وتوقعات وحتمية مؤثرات هذا التغير على مستقبل البلاد، بالتزامن بين إرادة التغيير وعدم تحمل الناس أعباء هذا التغيير الواسع، والدليل ما يوضحه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المبارك يوضح ما يمثل إرادة الناس أو المجتمع للتغيير، بأسبابه ومسبباته الموضوعية، وما يتطلبه من الشخص القيادي من كشف الحقائق المستقبلية وحتمية سلامة النظم الأخلاقية الواضحة في البناء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وما يتطلبه من دقة النسيج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القيادي، والمؤهلات القيادية، ويعني الكشف عن حتمية ما يؤثره الخلل الاجتماعي على مستقبل بناء الدولة، ولذا يتطلب بناء سلامة </w:t>
      </w:r>
    </w:p>
    <w:p>
      <w:pPr>
        <w:pStyle w:val="BookText"/>
        <w:rPr/>
      </w:pPr>
      <w:r>
        <w:rPr>
          <w:rFonts w:ascii="Amiri" w:hAnsi="Amiri" w:eastAsia="Amiri" w:cs="Amiri"/>
          <w:color w:val="111111"/>
          <w:sz w:val="28"/>
          <w:sz w:val="28"/>
          <w:szCs w:val="28"/>
          <w:rtl w:val="true"/>
          <w:lang w:bidi="ar-SA"/>
        </w:rPr>
        <w:t xml:space="preserve">نظم الحقوق والواجبات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الحق والعدالة والمساواة، لا تتجزّأ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ضرورة ما يتطلبه من تضامنية وإسهام 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المتوازن لتحمل أعباء المسؤولية المشتركة، ولثقافة الوعي المجتمعي أهمية بالغة في حقيقة التوجهات الإسلامية، ومنه ما ينبثق 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 وهو أحد اتجاهاته يُدلل على أن تفاعل الناس أو المجتمع لدعم خطط السلطات التشريعية والقضائية والتنفيذية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يجعل شخصية معنوية اجتماعية تنظر وتستقرأ الأحداث والمعلومات، لتضع نصب أعينها الشخص المرشح للقيادة والزمن والمكان والموقف، لتضع الشخص المناسب في المكان والتوقيت والموقف المناسب، وتكون منها القرار الجمعي والمجتمعي قبل تحمل أعباء المسؤولية السياسية، ليعقبه القرار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القيادة الجمعية والمجتمعية قبل أن تكون القيادة السياسية والإدارية والتنظيمية، ومنهم وبوعيهم تنبثق وتشخص القيادة، ليتجاوزوا بذلك مرحلة الديمقراطية المزيفة، والوصول إلى مراحل متقدمة في سلوك مجتمعي قيادي، وتسيير 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 تضامني مستمر ومستدام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وبذات الوقت يتم بناء ثقافة تجاوز الأنا القيادية، وبناء ثقافة الوعي للبدائل بين القيادة والقائد، لتحقيق الذات المجتمعي التضامني في الاختيار وتحمل الناس المسؤولية التنفيذية، بما فيه التنمية السياسية الاجتماعية القويمة والمقومة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ربط آخر يتمثل بضرورة الاستشارة المتقدمة على القيادة لبيان دقة مسارها على منهج واضح من الخطط، والخصوصية ما هم عليه من عدم النضج الثقافي للحقيقة الجامعة بين القيادة والإدارة والتنظيم، ولزوم تحقيق ما لا يحتملونه من تطبيق مرارة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تَرَكْتُمُونِي فَأَنَا كَأَحَدِكُمْ ؛ وَلَعَلّي أسْمَعُكُمْ وَأَطْوَعُكُمْ لِمَنْ وَلْيَتُمُوهُ أَمْرَكُمْ، وَأَنا لَكُمْ وَزِيراً، خَيْرٌ لَكُمْ مِنْ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يحقق التوازن بين إلقاء الحجة عليهم، وبث جانب من الوعي المطلوب والبدائل للمرحلة الراهنة من التغير السياسي الشامل، وما استجابة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الناس الخلافته، إلا بعد التثبت من توحيد اتجاهاتهم لمرحلة خطرة وعصيبة، وقبل كل ذلك، فهو بلا ريب وبلا منازع، الأجدر والأحق بالخلافة لإحقاق الحق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وبذات البيان والتوجه التوعوي، والاستيعاب المطلوب لمرحلة التغير السياسي، وما يتطلب من الناس أو المجتمع إتباعه من أجل الوصول إلى حالة استقرار الرأي العام المناسب، والحيلولة دون إرباك المجتمع ونسيجه بالتزامن مع التغير والتغيير السياسي، وآلية التحول وتخطي الصعاب والمخاطر </w:t>
      </w:r>
    </w:p>
    <w:p>
      <w:pPr>
        <w:pStyle w:val="BookText"/>
        <w:rPr/>
      </w:pPr>
      <w:r>
        <w:rPr>
          <w:rFonts w:ascii="Amiri" w:hAnsi="Amiri" w:eastAsia="Amiri" w:cs="Amiri"/>
          <w:color w:val="111111"/>
          <w:sz w:val="28"/>
          <w:sz w:val="28"/>
          <w:szCs w:val="28"/>
          <w:rtl w:val="true"/>
          <w:lang w:bidi="ar-SA"/>
        </w:rPr>
        <w:t xml:space="preserve">والتهديدات، وما يتمثل في الانتقال التحولي نحو قويم الاتجاه، وما يُمليه ويُحتّمه متطلبات التغير والتغيير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يَهْدَأُ النَّاسُ، وَتَقَعَ القُلُوبُ مَوَاقِعَهَا، وتُؤخَذ الحُقُوقُ مُسْمَحَةٌ ؛ فَاهْدَؤُوا عَنِّي، وانظُرُوا مَاذَا يَأْتِيكُمْ بِهِ أَمْرِي، وَلا تَفْعَلُوا فَعْلَة تضعضعُ قُوَّةً، وتسقط منة، وثورث وهنا وذلة، وسأمسِكُ الأَمْرَ مَا اسْتَمْسَكَ، وَإِذا لَمْ أَجِدْ بُدا فَآخِرُ الدَّوَاءِ الكَي</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والثبات يبدأ من طبيعة الصبر ووضوح الرؤيا، وتأثيره على وقع التغيير والتغير وقوته على الفكر والنفس ؛ كأفراد وجماعات ومجتمع، ومؤثراتها الآنية والمستقبلية، وهنا يظهر ما يتطلب من المستوى الثقافي والحضاري للمجتمع، ومنه ما يتمثل في كيفية التعامل مع الحدث، والتعامل مع ظهور المشاكل والأزمات، والسيطرة عليها بدقة متطلبات التخطيط والتنفيذ، وإدارتها بشكل واع، ويمكن توضيح آلية إدارة المجتمع مع الدولة للأزمات، بالمخطط المبسط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آلية إدارة المجتمع للأزمات</w:t>
      </w:r>
    </w:p>
    <w:p>
      <w:pPr>
        <w:pStyle w:val="BookText"/>
        <w:rPr/>
      </w:pPr>
      <w:r>
        <w:rPr>
          <w:rFonts w:ascii="Amiri" w:hAnsi="Amiri" w:eastAsia="Amiri" w:cs="Amiri"/>
          <w:color w:val="111111"/>
          <w:sz w:val="28"/>
          <w:sz w:val="28"/>
          <w:szCs w:val="28"/>
          <w:rtl w:val="true"/>
          <w:lang w:bidi="ar-SA"/>
        </w:rPr>
        <w:t xml:space="preserve">صبر المجتمع على الأزمات وإدارتها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القُلُوبُ مواقعها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الحقوق مُسْمَحَةُ</w:t>
      </w:r>
    </w:p>
    <w:p>
      <w:pPr>
        <w:pStyle w:val="BookText"/>
        <w:rPr/>
      </w:pPr>
      <w:r>
        <w:rPr>
          <w:rFonts w:ascii="Amiri" w:hAnsi="Amiri" w:eastAsia="Amiri" w:cs="Amiri"/>
          <w:color w:val="111111"/>
          <w:sz w:val="28"/>
          <w:sz w:val="28"/>
          <w:szCs w:val="28"/>
          <w:rtl w:val="true"/>
          <w:lang w:bidi="ar-SA"/>
        </w:rPr>
        <w:t>ويعني ما أهمية وضرورة الصبر، كعامل فكري وتعزيز نفسي وحيوي، داعم لمختلف الأنشطة ومنه الثبات على المبادئ ودقة التركيز واستقراء التغير واستمرارية التغير، والقدرة والثبات والعزيمة بشكل موضوعي تفصيلي وواضح الرؤيا والمعالم ؛ ومنه ما يتعلق بالتغير السياسي، بالدراسة والتحليل ووضع الحلول الكفيلة وعلى وفقها تُبنى وتقوم الخطط على أسسها الصحيحة، ويتم التنفيذ والأداء العالي في معالجة الأمور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والعودة لدليل مضامين ما يُطلق بشكل يحقق تفوق الذكاء الإبداعي المجتمعى للتغير الكائن بما سبق وما لحق وامتداد ما يكون بشكل متحسس وتفاعلي اجتماعي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يَهْدَأُ النَّاسُ، وَتَقَعَ القُلُوبُ مَوَاقِعَهَا، وتُؤخَذ الحَقُوقُ مُسْمَحَةً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والتركيز الدلالي واستمراريته بين التغير والصبر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يَهْدَأُ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مَوَاقِعَهَا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 مُسْمَحَةٌ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يجمع بين التغير ووضوح الرؤيا وتحديد مواطن الحقوق والتعاون بالمسامحة وبناء العلاقات وتماسك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 ثقافة الحقوق والواجبات والتضامن في أداء متطلبات المسؤولية، ومنه ما يتطلبه استقرار الوضع داخل الدولة، وما يتحقق من الاستقرار داخل المجتمع، واستكماله يتم بالمرجعية المعرفية وسلامة التوجه والتوجيه، وثبات وحدة المرجع المتمثل بالقرآن الكريم والأحاديث النبوية الشريفة، وعند عتبة الموضوعية يتحقق التقارب والمحاورة والتفاهم وإعادة الحقوق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والتحقق من سلامة التغيير والتغير والفاعلية والآثار المستدامة، واستكمالاً يتضح في موطن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وَارْدُدْ إلى اللهِ وَرَسُولِهِ مَا يُضْلِعُكَ مِنَ الخُطُوبِ، وَيَشْتَبهُ عَلَيْكَ مِنَ الْأُمُور ؛ فَقَدْ قَالَ الله تَعَالَى يقوم أحبُّ ارْشَادَهُمْ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تعني الكثر في مجال التغير والتغيير، المقابل للتقييم الوظيفي وتقويم الأداء، ويكون مدى مطابقة الشيء محددات التشريع، وتعني هندسة وإعادة هندسة محتوى التغيير بحسب المعايير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والسبيل في ذلك يتم ردها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يعني معرفة رأي التشريع الإلهي، أو مدى مطابقة الأعمال مع ما جاء في الشريعة ومنها محددات ومترتبات الحلال والحرام، وموجز بيانه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وأسبابه الوقائية والعلاجية الموجبه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يُضلعُكَ مِنَ الخُطُوبِ، وَيَشْتَبُهُ عَلَيْكَ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الاتجاه نحو أقوم السبل في التغيير والتغير، ومنه السياسي والاجتماعي، بأقوم وأنقى الفكر المؤدي إلى الاستقرار النفسي وسويها الجمعي والمجتمعي، والاتجاه بسلوك وأعمال أخلاقية منتجة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الاتجاه بجانب من ذلك نحو الاستراتيجيات، وأخذت بمنظور إسلامي تكاملي متوازن بين الدنيا وامتداداتها الأخروية الغير قابلة للتقادم، لتم دقة وتكاملية بناء الصياغة الإستراتيجية الشاملة، ومنه ما يتجه نحو تكامل محتوياتها التي تجمع ما بين ؛ المدخلات من المعلومات الدقيقة، ومطابقة البيئة الداخلية من قوة وضعف، مقابل البيئة الخارجية وما يكون فيها من فرص ومخاطر، وكل ما هو يسهم ويؤثر في صنع وتبلور اتخاذ القرارات، والأخذ بالمقتضيات الوقائية والعلاجية المطلوبة، وما يتطلب من </w:t>
      </w:r>
    </w:p>
    <w:p>
      <w:pPr>
        <w:pStyle w:val="BookText"/>
        <w:rPr/>
      </w:pPr>
      <w:r>
        <w:rPr>
          <w:rFonts w:ascii="Amiri" w:hAnsi="Amiri" w:eastAsia="Amiri" w:cs="Amiri"/>
          <w:color w:val="111111"/>
          <w:sz w:val="28"/>
          <w:sz w:val="28"/>
          <w:szCs w:val="28"/>
          <w:rtl w:val="true"/>
          <w:lang w:bidi="ar-SA"/>
        </w:rPr>
        <w:t>التنفيذ الإستراتيجي، ويواكبه بالمطابقة المعيارية للنتائج، وما يوجهه التقييم والتقويم الرقابي، بكل أشكاله ومعالجاته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يحقق الاتجاه نحو وحدة المرجع التشريعي، والتأكد من سلامة الشخوص وسلامة التغير والتغيير ونتائجه، ومنه سلامة المجتمع من التهديدات والمخاطر المحيقة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وموقف آخر بذات التغير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القيادي ومتطلباته، وما يتطلبه من اختيار مراجع هذا التغير،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فَاقْتَدَيْتُهُ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يكون لا وجود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وإربَة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آخر لا محرّك ومحفز ودافع ؛ للرغبة والحاجة، وعند وحدة المرجع التشريعي وسلامته، عندها وبسوي النفس، تتحوّل الأمور لمواضعها الحقيقية، ويكون رؤية الموقف والحدث والتغير بوضوح موضوعيته، وحيثيات ما جرى من تغير وما مطلوب من البدائل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ولكونه المبدأ النابع من المسألة اتشريعية والعقائدية بالقرآن الكريم، ومما يتمثل فيه من الحق والعدل والمساواة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بأذهَى مِنِّي، وَلَكِنَّهُ يَغْدِرُ وَيَفْجُرُ، وَلَوْلا كَرَاهِيَةُ الغَدْر لَكُنتُ مِنْ أَدْهَى النَّاسِ، وَلكِن كُل غُدَرَةٍ فُجَرَةٌ، وَكُلُّ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غَادِر لِوَاءٌ يُعْرَفُ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أَسْتَغْفَلُ بالمَكِيدَةِ، وَلَا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أخلاقيات وقيم ومبادئ الإسلام السياسة وإدارة الفكر وإدارة الدولة والمؤسسات، ومدى الترابط بين أخلاقيات السياسة والتغيير السياسي، والتأثير المرتبط والمترتب على المجتمع، وهو يمثل البناء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 أو الفقهي، ولا يتحدد تأثيره وثوابه وعقابه على مستوى الدنيا، بل يتعداه إلى ما بعد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المضمون السياسي من المنطلق الإنساني والاتجاه الأخلاقي في ظاهره وباطنه، وما يضمره الشخص، وما يصل من مستوى الأمن وأمان وحماية المجتمعات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ويتطلب أن يكون التغير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 وما يُبنى عليه من توصيف ووصف وظيفي متوافق مع المواصفات الوظيفية في اختيار الشخص المناسب في التوقيت والمكان والموقف المناسب، وهو من </w:t>
      </w:r>
    </w:p>
    <w:p>
      <w:pPr>
        <w:pStyle w:val="BookText"/>
        <w:rPr/>
      </w:pPr>
      <w:r>
        <w:rPr>
          <w:rFonts w:ascii="Amiri" w:hAnsi="Amiri" w:eastAsia="Amiri" w:cs="Amiri"/>
          <w:color w:val="111111"/>
          <w:sz w:val="28"/>
          <w:sz w:val="28"/>
          <w:szCs w:val="28"/>
          <w:rtl w:val="true"/>
          <w:lang w:bidi="ar-SA"/>
        </w:rPr>
        <w:t xml:space="preserve">فضليات ما يضمن للمجتمع من مستقبل يحقق مرحلة التنمية والتطوير، ومنه ما يخص التنمية الاجتماعية، وما تدعمها فاعلية المنظومة التربوية والتعليمية والأخلاقية وخططها، ويظهر ذلك في جانب مما يوجّه به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 ؛ وأَوْقَفَهُمْ فِي الشَّبُهَاتِ، وأخذهم بالحجج، وأقلهم تبرُّماً بمراجَعَةِ الخَصْمِ، وَأَصْبَرَهُمْ عَلى تَكَشف الأمور، وَأَصْرَمَهُمْ عِند الضاح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فلسفة الاختيار ينصب في توازن تمثيلهم بين المجتمع والدولة والسلطات، والسلوكيات التنظيمية، وما يتضمنه من سياسات وعلاقات إنسانية، ومنه ما ينى عليه من أخلاقيات حماية حقوق الإنسان، بل حماية حقوق الناس ؛ الأخ في الدين والنظير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وللتغيرات السياسية، مؤثرات منها ما تتعلق بالسمات القيادية وسلوكياتها، كما هو عليه صنع القرار واتخاذه، وما يدخل الرأي المؤثر من خلال المشورة، وما يسبقها من سلامة ودقة المعلومات والبيانات، والمتطلبات العلمية والمعرفية والخبرات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ومحاور الجانب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والإداري في النص المبارك ؛ الناس، والنفس، والحكم الذي من دلالاته هنا، صنع واتخاذ القرار السياسي والإداري ومدياته الاجتماعية البنائية، وتحسس واختيار الأفضلية من بين البدائل والنفس والمسؤولية، ويمكن تقريب المفهوم الاجتماعي وإستراتيجيته وفلسفته، وهو مما يتضمنه علم الاجتماع التنظيمي وعلم النفس الاجتماعي والتنظيمي والسلوكي، وما لا يمكن للتغير السياسي واتجاهاته، أن يتجاهل تأثيراتها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وفضلاً عن ما تقدّم ذكره، يبدأ الحكم ومما يتضمنه، إدارة شؤون الناس أو المجتمع، والاستنباط من الأصول بالأدوات والآليات وما كاملها، فالتوجه للتغيير والتغير السياسي وسياسة الدولة والاختيار الموضوعي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يظهر منه ؛ ما يترتب على الموقف من الحاجة لإدارة المشكلة والأزمة وما تتطلب من حلول عقلانية، ومنها المشكلة والأزمة الاجتماعية، بما فيه ما يتعلق بالمجتمع والدولة، والمؤسسات والأنشطة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تُمَحْكُهُ الحَصُومُ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المشادة و المنازعة في الكلام، والمَحْكُ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في اللجاجة عند المساومة والغضب ونحو ذلك والمحك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ومما يظهر منه بخصوص الموضوع ؛ الخلافات والصراعات بين أفراد المجتمع ؛ المادية وغير المادية، وبأي مستوى كان، وكيفية استيعابها وتحجيمها للحد منها ووضع الحلول لها، بالرأي السديد المحقق للتماسك الاجتماعي والبناء التنظيمي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يَتَمَادَى فِي 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يتضح مدى أهمية المرونة والوعي القيادي – الاجتماعي، وعدم الانجرار وراء العزة في الإثم الذي يُخرج أصحاب القرار عن مواضعهم في المسؤولية ومنها المسؤولية الإنسانية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يَحْصَرُ مِنَ الفَيْءِ إِلى الحَقِّ إِذا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البناء الأخلاقي وتوزيع المال العام، والاتجاهات السلوكية والاجتماعية والسياسية ووضع الأمور في مواضعها، بكل تفاصيل ودقة الحق ومعرفته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تُشْرِفْ نَفْسُهُ عَلى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والطمع هذا الثقل الكبير الذي تضيع فيه الحقوق، وتهدر فيه المواهب والطاقات الاجتماعية، ومنها الطاقات المبدعة والخلاقة، فتجيّر الجهود وما يمتلكه الغير، لصاحب الشأن والسلطة والهيمنة السطوة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يكتفي بأدْنَى فَهُم 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وجانب منه يمثل مدى أهمية الإفادة من التكاملية العلمية والمعرفية، وما يترتب من حقوق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أخروية، وما يتوافر من الأدوات المادية وغير المادية والفكرية والفقهية، ليكون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فِي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آخذهم بالحجج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تَبَرُّماً بِمُرَاجَعَةِ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أَصْبَرَهُمْ عَلَى تَكَشفِ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أَصْرَمَهُمْ عِنْدَ اتَّضَاحِ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يستميله إغْرَاء، وأُولئِكَ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يحقق انسيابية الحياة الاجتماعية في ظل أي تغيير وتغير، بما فيه التغير السياسي، لكونه سيحقق الموائمة بين التوقيتات والمواقع والمواقف في ظل الاسترشاد بالتشريعات الإسلامية والفقهية لحماية المجتمع أو الناس وحقوقهم المنظورة وغير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آخر يدعم نجاح وتطوّر التغير، بما فيه التغير السياسي وبرامجه وخططه واتخاذ قراراته واستراتيجياته ومؤثراته على المجتمع، وذلك من مجموعة عوامل مستقلة وتابعة، وما يترتب من الأمور الوقائية والعلاجية، ولاسيما ما يتعلق بالاستشارات الموجهة لصنع القرارات والسياسات واتجاهاتها المؤثرة من البخل والجبن والحرص، وجميعهم يتجهون بالآراء نحو حب الدنيا والأنانية وظلم الناس وإرباك مستقبل التنمية الاجتماعية،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الشَّرَة بالجُورِ، فَإِنَّ البخْلَ وَالجُبْنَ وَالحِرْصَ غَرَائِزُ شَتَّى يَجْمَعُهَا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يعني كمعادلات سلوكية ونفسية واجتماعية واقتصادية استثنائية مؤثرة في اتجاهات التغير والتغيير، ومنه التغير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بِكَ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يَعِدُكَ الفَقْرَ</w:t>
      </w:r>
    </w:p>
    <w:p>
      <w:pPr>
        <w:pStyle w:val="BookText"/>
        <w:rPr/>
      </w:pP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يُضْعِفُكَ عَنِ الأُمُور</w:t>
      </w:r>
    </w:p>
    <w:p>
      <w:pPr>
        <w:pStyle w:val="BookText"/>
        <w:rPr/>
      </w:pPr>
      <w:r>
        <w:rPr>
          <w:rFonts w:ascii="Amiri" w:hAnsi="Amiri" w:eastAsia="Amiri" w:cs="Amiri"/>
          <w:color w:val="111111"/>
          <w:sz w:val="28"/>
          <w:sz w:val="28"/>
          <w:szCs w:val="28"/>
          <w:rtl w:val="true"/>
          <w:lang w:bidi="ar-SA"/>
        </w:rPr>
        <w:t xml:space="preserve">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لَكَ الشرة بالجور</w:t>
      </w:r>
    </w:p>
    <w:p>
      <w:pPr>
        <w:pStyle w:val="BookText"/>
        <w:rPr/>
      </w:pPr>
      <w:r>
        <w:rPr>
          <w:rFonts w:ascii="Amiri" w:hAnsi="Amiri" w:eastAsia="Amiri" w:cs="Amiri"/>
          <w:color w:val="111111"/>
          <w:sz w:val="28"/>
          <w:sz w:val="28"/>
          <w:szCs w:val="28"/>
          <w:rtl w:val="true"/>
          <w:lang w:bidi="ar-SA"/>
        </w:rPr>
        <w:t xml:space="preserve">والنتيجة الجامعة للسلوك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وخطورته على البنية التنظيمية – الاجتماعية وتأثيراتها المتبادل في التغيير والتغير، ومنه التغير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وفاعلية غريزية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وَالجُبْنَ وَالحِرْصَ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غَرَائزُ شَتَّى يَجْمَعُهَا سُوءُ الظَّنِّ بِاللَّهِ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وفلسفة واستراتيجيات هذا النهي لحماية واستقامة التغير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الواعي بقدرات وفهم وذكاء، لا يحده ولا يهدده العوق النفسي والمجتمعي وعوق الشخصية القيادية – السياسية، وهو يبين الموقف الإسلامي لحماية المواقع القيادية من القيادات المعوقة والمعوّقة لقوة مسيرة التغيير والتغير بميزاته التنموية والتطويرية، ومنه حماية المجتمع باتجاهات التغير السياسي، وحماية التغير المبدع من المعوقات المستقلة والتابعة، وهو حماية مواقع القوة ومواقع استثمار تفوق إبداعي للفرص المواتية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جانب آخر معوق ضمن موقع قيادي متقدم، يتأثر ويؤثر به التغير السياسي وما تكون عليه مواقع السلطات التنفيذية بشكل مبدئي حتى يؤثر على الاستراتيجيات والقرارات وسياسات الدولة وتوجه المجتمع، ومنه ما يمكن التوجه لحماية المجتمع عن طريق ثقافة التغيير والتغير المثمر وتنميتها وتطويرها على أسس الخير والوقاية وعلاج الشر، وحماية استغلال نفوذ السلطات ومنها السلطة التنفيذية،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للأَسْرَارِ قَبْلَكَ وَزِيراً، وَمَنْ شَرِكَهُمْ فِي الأَيَّامِ فَلا يَكُونَنَّ لَكَ بِطَانَةً، فَإِنَّهُمْ أَعْوَانُ الأَثَمَةِ، وَإِخْوَانُ الظُّلَمَةِ، وَأَنتَ وَاحجدٌ مِنْهُمْ خَيْرَ الخَلَفِ مِمَّنْ لَهُ مِثْلُ آرَائِهِمْ وَنَفَاذِهِمْ، وَلَيْسَ عَلَيْهِ مِثْلُ آصَارِهِمْ وَأَوْزَارِهِمْ وَآثَامِهِمْ، مِمَّنْ لَمْ يُعَاوِنْ ظَالِماً عَلى ظُلْمِهِ، 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وَأَحْسَنُ لَكَ مَعُونَةً، وَأَحْنَى عَلَيْكَ عَطْفاً، وَأَقَلُّ لِغَيْرِكَ إلْفاً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واستقامة التغير السياسي، حينما يُستبعد مَنْ كان للأشرار وزيراً، ولاسيما الوزير المشارك في آثامهم وظلمهم، وهو ما يعني حماية السلطة التنفيذية ومراكز صنع واتخاذ القرارات من كل شخص له الدور والإسهام في ظلم الناس، بكل أشكال الظلم وهدر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وعماد التغيير والتغير ؛ بناء ثقافة سلامة المجتمع وسلوكيات الأفراد والجماعات، وموقف الدولة والحكومة التنفيذية وسلوكياتها بمنحى التغير والتغيير والبناء والضبط والضغط، والحيلولة دون تحويلها إلى مرحلة التغيير باتجاه العنف والتضحيات، وما يمتد بالمخاطر والتهديدات للتأثير على منحى التغيير البنائي أو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أُخْرَى بزَوَالِ نِعْمَةٍ، وَانْقِطَاعِ مُدَّةٍ، مِنْ سَفْكِ الدِّمَاءِ بِغَيْرِ حَقَّهَا، وَاللهُ سُبْحَانَهُ مُبْتَدِى بِالحُكْمِ بَيْنَ العِبَادِ، فِيمَا تَسَافَكُوا مِنَ الدِّمَاءِ يَوْمَ القِيَامَةِ ؛ فَلا تُقَوِّينَ سُلْطائِكَ بِسَفْكِ دَمٍ حَرَامٍ، فَإِنَّ ذلِكَ مِمَّا يُضْعِفُهُ ويُوهِنهُ، بَلْ يُزيلُهُ وينقله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معادلة مما تجمع بين الاستقرار السياسي والاجتماعي والأمني، صيانة وحماية الحقوق العامة والخاصة، ومحورها العظيم يتمثل في حماية أرواح الناس، وعدالة السلطان ؛ المتمثل في اختيار مكونات السلطات ؛ التشريعية والقضائية والتنفيذية، ودقة توصيفها؛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مكونات الوظائف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الوصفي للوظائف على أسس دقة التشريح الوظيفي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ومواصفاتها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يتحقق في ضوء ما يحمله الوصف الوظيفي في اختيار ووضع الشخص المناسب في المكان والتوقيت والموقف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وتوازنه يتحقق بالتقييم والتنويم الرقابي، ومدى مطابقة الهياكل التنظيمية والدليل التنظيمي للمؤسسات</w:t>
      </w:r>
      <w:r>
        <w:rPr>
          <w:rFonts w:eastAsia="Amiri" w:cs="Amiri" w:ascii="Amiri" w:hAnsi="Amiri"/>
          <w:color w:val="111111"/>
          <w:sz w:val="28"/>
          <w:szCs w:val="28"/>
          <w:rtl w:val="true"/>
          <w:lang w:bidi="ar-SA"/>
        </w:rPr>
        <w:t xml:space="preserve">.. </w:t>
      </w:r>
      <w:bookmarkStart w:id="107" w:name="pg19198_214655"/>
    </w:p>
    <w:p>
      <w:pPr>
        <w:pStyle w:val="Heading2"/>
        <w:numPr>
          <w:ilvl w:val="1"/>
          <w:numId w:val="1"/>
        </w:numPr>
        <w:rPr/>
      </w:pPr>
      <w:bookmarkStart w:id="108" w:name="__RefHeading___Toc16901516_1280447820"/>
      <w:bookmarkStart w:id="109" w:name="_Toc38"/>
      <w:bookmarkEnd w:id="107"/>
      <w:bookmarkEnd w:id="108"/>
      <w:r>
        <w:rPr>
          <w:rtl w:val="true"/>
        </w:rPr>
        <w:t>الفصل السادس</w:t>
      </w:r>
      <w:r>
        <w:rPr>
          <w:rtl w:val="true"/>
        </w:rPr>
        <w:t xml:space="preserve">: </w:t>
      </w:r>
      <w:r>
        <w:rPr>
          <w:rtl w:val="true"/>
        </w:rPr>
        <w:t>النظرة الطبقية بين نهج البلاغة وعلم الاجتماع الحديث</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لِيَتَّخِذ بَعْضُهُمْ بَعْضًا سُخْريًا وَرَحْمَةُ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سبق وإن تتم معالجة ودراسة موضوع الطبقات والطبقية من منظور اقتصادي، دون إهمال المنظور الاجتماعي، وتواصله وتكامله سيتم معالجة الدراسة الطبقية بمنظور اجتماعي، دون إغفال أو إهمال المنظور الاقتصادي له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ولابد من القول بأنّ المسميات ودلالاتها قد تتغير، وتبقى النظرة والحتمية الطبقية شاخصة على مد العصور، لتأخذ مضامينها واتجاهاتها بين الصراع والبناء في ظل مختلف الأنظمة القائمة والفاعلة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بانّ حتمية الفوارق الطبقية لا تذوب، ولا يمكن أن يكون هناك مجتمع لا طبقي ؛ بواقعه وحقيقته، مهما تم من بذل رؤوس الفلسفة وما يرسمونه من الإيديولوجيات وتفاصيل تنظيراتهم، وما يتم وضع خطط وسبل تطبيقاتها المختلفة، وتبقى مهما بذلت المجتمعات الإنسانية بجهودها الاستثنائية للقضاء أو إلغاء الفوارق، لما لها من عمق فلسفي وحياتي ضروري وفاعل، داخل التكوين النفسي والفكري والعلمي والمعرفي، ومنه ما يؤثر على العمل والحقيقة الطبقية الإنسائية بمختلف المستويات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من الإشارة إلى أنّ الطبقية الاجتماعية </w:t>
      </w:r>
      <w:r>
        <w:rPr>
          <w:rFonts w:eastAsia="Times New Roman" w:cs="Times New Roman" w:ascii="Times New Roman" w:hAnsi="Times New Roman"/>
          <w:color w:val="111111"/>
          <w:sz w:val="28"/>
          <w:szCs w:val="28"/>
          <w:lang w:val="en-US" w:bidi="en-US"/>
        </w:rPr>
        <w:t>Social Stratification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تشمل الأنظمة الطبقية منها ؛ النظام الطبقي الطائفي </w:t>
      </w:r>
      <w:r>
        <w:rPr>
          <w:rFonts w:eastAsia="Times New Roman" w:cs="Times New Roman" w:ascii="Times New Roman" w:hAnsi="Times New Roman"/>
          <w:color w:val="111111"/>
          <w:sz w:val="28"/>
          <w:szCs w:val="28"/>
          <w:lang w:val="en-US" w:bidi="en-US"/>
        </w:rPr>
        <w:t>Caste System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والنظام الطبقي القانوني </w:t>
      </w:r>
      <w:r>
        <w:rPr>
          <w:rFonts w:eastAsia="Times New Roman" w:cs="Times New Roman" w:ascii="Times New Roman" w:hAnsi="Times New Roman"/>
          <w:color w:val="111111"/>
          <w:sz w:val="28"/>
          <w:szCs w:val="28"/>
          <w:lang w:val="en-US" w:bidi="en-US"/>
        </w:rPr>
        <w:t>Estate System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والنظام الطبقي المفتوح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الاجتماعية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Classes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Dressler, David  Carns, Donald " Op. Cit., "P; ( 363 - 368). - Sugarman, Barry " Op, Cit., " P : (52 - 63)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أن هذا الموضوع متشعب ويحتاج إلى مجلدات لتغطيته، لكن ما سيتم التطرق له من نظرة سريعة، لتغطية أهم الجوانب الضرورية للدراسة وبشكل مقتضب جداً على الرغم من صعوبة الإحاطة به وبهذا الاختصار، وهدفه إعطاء جزئية للقارئ الكريم، فضلاً عن ما أسلفنا الإشارة 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ولابد من تحديد بداية، للإحاطة بالفكرة، والاتجاه نحو ما يمكن تحقيق وضوحها وشموليتها وكالاتي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الصراع </w:t>
      </w:r>
      <w:r>
        <w:rPr>
          <w:rFonts w:eastAsia="Times New Roman" w:cs="Times New Roman" w:ascii="Times New Roman" w:hAnsi="Times New Roman"/>
          <w:color w:val="111111"/>
          <w:sz w:val="28"/>
          <w:szCs w:val="28"/>
          <w:lang w:val="en-US" w:bidi="en-US"/>
        </w:rPr>
        <w:t>Conflict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الصراع الطبقي </w:t>
      </w:r>
      <w:r>
        <w:rPr>
          <w:rFonts w:eastAsia="Times New Roman" w:cs="Times New Roman" w:ascii="Times New Roman" w:hAnsi="Times New Roman"/>
          <w:color w:val="111111"/>
          <w:sz w:val="28"/>
          <w:szCs w:val="28"/>
          <w:lang w:val="en-US" w:bidi="en-US"/>
        </w:rPr>
        <w:t>Class Struggle</w:t>
      </w:r>
      <w:r>
        <w:rPr>
          <w:rFonts w:ascii="Amiri" w:hAnsi="Amiri" w:eastAsia="Amiri" w:cs="Amiri"/>
          <w:color w:val="111111"/>
          <w:sz w:val="28"/>
          <w:sz w:val="28"/>
          <w:szCs w:val="28"/>
          <w:rtl w:val="true"/>
          <w:lang w:bidi="ar-SA"/>
        </w:rPr>
        <w:t xml:space="preserve">، وما تتبناه إيديولوجية </w:t>
      </w:r>
      <w:r>
        <w:rPr>
          <w:rFonts w:eastAsia="Times New Roman" w:cs="Times New Roman" w:ascii="Times New Roman" w:hAnsi="Times New Roman"/>
          <w:color w:val="111111"/>
          <w:sz w:val="28"/>
          <w:szCs w:val="28"/>
          <w:lang w:val="en-US" w:bidi="en-US"/>
        </w:rPr>
        <w:t>Ideology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من الرأسمالية </w:t>
      </w:r>
      <w:r>
        <w:rPr>
          <w:rFonts w:eastAsia="Times New Roman" w:cs="Times New Roman" w:ascii="Times New Roman" w:hAnsi="Times New Roman"/>
          <w:color w:val="111111"/>
          <w:sz w:val="28"/>
          <w:szCs w:val="28"/>
          <w:lang w:val="en-US" w:bidi="en-US"/>
        </w:rPr>
        <w:t>Capitalism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والنظام الرأسمالي، والاشتراكية </w:t>
      </w:r>
      <w:r>
        <w:rPr>
          <w:rFonts w:eastAsia="Times New Roman" w:cs="Times New Roman" w:ascii="Times New Roman" w:hAnsi="Times New Roman"/>
          <w:color w:val="111111"/>
          <w:sz w:val="28"/>
          <w:szCs w:val="28"/>
          <w:lang w:val="en-US" w:bidi="en-US"/>
        </w:rPr>
        <w:t>Socialism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والنظام الاشتراكي والإيديولوجيات التي استمدت منهما أو نحت منحاهما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غيث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مجالات علم الاجتماع المعاصر ؛ أسس نظرية ودراسات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اندرو ويسنر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الحميد أحمد رشوان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مليحة عوني القصير،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خليل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 طبقية ؛ ومدى إمكانية تحقيقها من عدمه داخل الدولة وفلسفة البناء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والاجتماعي –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طبقة اجتماعية، واعتمادها كاتجاه صاعد أو نازل، أو فكرة الاتجاه من الأعلى إلى الأسفل، أو الاتجاه من الأسفل إلى الأعلى، كقاعدة طبقية هرمية، واتجاه الحركية التفاعلية الطبقية، ومستوى السيطرة على مختلف السبل والقرارات، وما يترتب عليها من بناء استراتيجي –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جانب التضحية، والاعتماد بها للتوازن الاجتماعي والضبط والضغط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الفردية والجماعية والمجتمعية، ومنه قيام البناء والكيان ؛ كالسياسي والاقتصادي والاجتماعي والتربوي والثقافي</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ارفنج زايتلن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المعاصرة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عودة،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مستوى ما يتعلق بفلسفة واستراتيجيات الدولة، ومدى التغير واستمرارية التنمية المستدامة، ومنها التنمية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بين أهم الجوانب التي تشترك أو تتباين فيها الأنظمة السياسية، واتجاهاتها في الاهتمام بالجانب الاجتماعي وفلسفته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تختلف كل الأنظمة عن النظام الإسلامي، وما جاء في ظل ما تضمنه اتجاه الفكر العربي الإسلامي، وخصوصية وعمومية ما تضمنه دستور الإسلام ؛ القرآن الكريم، وما تضمنته 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مصطلح الصراع ؛ فلا يُنكر بأن الصراع، مثلما له السلبيات له الإيجابيات، فهو قبل كل شيء يحدث من جراء تناقض أو اختلاف أو خلاف أفكار أو تطبيقات معينة، ويكون بغض النظر عن النتائج فيما إذا كان القويم أو المنحرف سيكون هو السائد</w:t>
      </w:r>
    </w:p>
    <w:p>
      <w:pPr>
        <w:pStyle w:val="BookText"/>
        <w:rPr/>
      </w:pPr>
      <w:r>
        <w:rPr>
          <w:rFonts w:ascii="Amiri" w:hAnsi="Amiri" w:eastAsia="Amiri" w:cs="Amiri"/>
          <w:color w:val="111111"/>
          <w:sz w:val="28"/>
          <w:sz w:val="28"/>
          <w:szCs w:val="28"/>
          <w:rtl w:val="true"/>
          <w:lang w:bidi="ar-SA"/>
        </w:rPr>
        <w:t>وبطبيعة الحال ؛ ينجم عن الصراع، ضحايا وتضحيات، مادية وغير مادية ونفسية، وأخطرها حينما تصل التضحية، لمرحلة التصفية البشرية أو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استطردنا أفكار ونظريات وتطبيقات الرأسمالية والاشتراكية، ومَنْ ركب ركبهم، ومنظريهم ومفكريهم في مجال علم الاجتماع، نرى منهم ؛ هنري بايرن، وماكس فيبر، وسمبارت، وسان سيمون، وأوكست كومت، والبيون سمول، وكارل ماركس، وكارل منهايم، وهيكل، ولدويك فيوباخ، وفردريك انجلز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لرأينا، بشكل مباشر وغير مباشر، أن الأفكار قد تناولت الطبقات والطبقية على أساس الصراع واتجاه الغلبة والسيطرة والبناء وتحمل المسؤولية، بالتزامن مع القيام بمسيرة تنموية تتوافق مع التوجهات والخطط، سواء كانت على مستوى فردي أو جماعي، أو على مستوى الدولة وتنميتها الشاملة، أو التوجيهات والخطط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وصل الأمر في الدول الرأسمالية إلى تقسيم الطبقات الاجتماعية إلى ؛ الطبقة العليا، والطبقة الوسطى، والطبقة الدنيا، وبدورها تم تقسيمها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العليا العليا، الطبقة العليا الوسطى، والطبقة العليا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الوسطى العليا، الطبقة الوسطى الوسطى، والطبقة الوسطى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الدنيا العليا، الطبقة الدنيا الوسطى، الطبقة الدنيا الدنيا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وتستمر الرأسمالية في تقسيماتها الطبقية، ولم تقف عند هذا الحد، بل جعلت من الصراع مفتاح للتنمية والتطوير، حتى وإن كان الصراع عشوائي، ربما يصل بتنظيراتهم للإمبريالية، وتلتقي الاشتراكية في محور الصراع، لكنها ترى منتهاه انتصار الطبقة العاملة، حتى تصل لمرحلة الشيوعية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المنحى اتجهت فلسفة وتطبيقات ونتائج وواقع الرأسمالية، وفلسفة وتطبيقات ونتائج وواقع الاشتراكية، المتحكم الأساسي في طبيعة الملكية وسيطرة وتحكم طبقة اجتماعية معينة، واتجهت بالمعترك الهرمي بين رأس الهرم وقاعدته، فكانت نتائجه ؛ إتباع اتجاه المسيرة الحضارية من الأعلى إلى الأسفل، والاتجاه المعاكس اتجه بمسيرته من الأسفل إلى الأعلى، وكلاهما تحكّم به الصراع وما نجم من مستوى سيطرة وتضحيات معروفة، ومردوداتها على طبيعة وحركية مستوى التنمية والتطوير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في الظروف الاقتصادية المعاصرة، أثبت فشله التطبيقي أو الميداني، فالاشتراكية والنظام 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 ونظرية العامل الواحد أو الأحادي، المتمثل بالعامل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أعلن إفلاسه والتفكك إلى دويلات، وما خلف من مشاكل ومصائب وأزمات، وضعف وهوان، بعد أن كان يُهدد استقرار وانسيابية النظام العالمي بأفكاره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والرأسمالية والنظام الرأسمالي، أخذ منهج ونظام الترقيع لعلاج نتائج الصراع الطبقي المرير، فسلك العولمة حتى في المعلوماتية والعلوم والمعارف ليتحول العالم إلى بقعة صغيرة بين مخالب عالم الاتصالات وضاع المجتمع والفرد بين الفجوات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الدولية، وضاعت الطبقية في دوامتها بين ضياع الذات الفردية وضياع الذات الجماعية أو الجمعية، وضياع الذات المجتمعية، وضياع ذات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النتيجة ضباع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وإنسانيته واتجاهاته الأخلاقية، وضياع استثماراته وتنميته في عالم الانتكاسات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وصدمة الاقتصاد العالمي وأزماته وتذبذبات نموه، وعندها قلب موازين القوى لدى الدول والشعوب ومشاريعها ومؤسساتها المختلفة، وانقلبت الطبقية وتفاقمت الصراعات، واختلفت أساليب الترقيع العلاجي والوقائي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نغفل الفكرة المفصلية المتمثلة بالصراع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وبمعنى آخر ؛ عَدّ مختلف الأنظمة الوضعية المتقدّمة الذكر، بأنّ التقدّم والتنمية والتطوّر والحضارة، مبنية على أساس الصراع وانتظار حصيلة نتائجه، وتختلف التفاصيل بين نظرية تقليدية ونظرية حديثة ونظرية معاصرة، والتغيرات الطبيعية والآلية، والطارئة وغير الطبيعية، في إيجابياتها وسلبياتها ومؤثراتها وتعزيزاتها ونتائجها و آثارها الداخلية والخارجية كبيشة متفردة ومشتركة، ومتعاونة وغير متعاونة، باتصالات وعلاقات رسمية واتصالات وعلاقات غير رسمية، كمجتمع طبقي داخل العمل، ومجتمع طبقي خارج العمل، وخارج العمل مجتمع مشترك من داخل وخارج العمل، ولكلّ انطباعاته وأحاسيسه وتعزيزاته واتجاهاته وتفاعلاته وتعاونه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أفكار ونظريات تبين إمكانية إلغاء أو إذابة للفوارق الطبقية، بحيث يصل إلى حد توليد أو خلق المجتمع اللا طبقي، ومن البديهي لا يمكن ذلك حتى في الدولة الفاضلة، وليس من العدالة </w:t>
      </w:r>
    </w:p>
    <w:p>
      <w:pPr>
        <w:pStyle w:val="BookText"/>
        <w:rPr/>
      </w:pPr>
      <w:r>
        <w:rPr>
          <w:rFonts w:ascii="Amiri" w:hAnsi="Amiri" w:eastAsia="Amiri" w:cs="Amiri"/>
          <w:color w:val="111111"/>
          <w:sz w:val="28"/>
          <w:sz w:val="28"/>
          <w:szCs w:val="28"/>
          <w:rtl w:val="true"/>
          <w:lang w:bidi="ar-SA"/>
        </w:rPr>
        <w:t>والإنصاف، أن يكون جزاء الأعمال والمواقع والتفكير والنتاج بالتساوي، وبشكل عام فإن طبيعة السعي والعمل ومستوى الأداء والتقييم والتقويم، هو المولد للطبقات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وَالْبَصِيرُ وَالَّذِينَ آمَنُوا وَعَمِلُوا الصَّالِحَاتِ وَلَا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 وَمَا رَبُّكَ بِغَافِلٍ عَمَّا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 وَلِيُوَفِّيَهُمْ أَعْمَالَهُمْ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الأحوال، تكون البيئة والمناخ الاجتماعي، وبيئة ومناخ التنظيم والبناء الاجتماعي، ولابد من أن يكون بديل لتحاشي التضحيات والضحايا من خلال التشريع الإلهي المتمثل ؛ بالقرآن الكريم، وما جاء في ضوءه من 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التخطيط والتوجه والأداء القويم، وبه يواكب كل جديد ومُستجد، لبناء الفرد والجماعة والمجتمع والدولة، ومختلف المؤسسات، ومنها المؤسسات الاجتماعية، فالدين الإسلامي دين يضمن حقوق الإنسان والإنسانية، كما يضمن التطور والعطاء الفكري والعلمي والمعرفي، ولبناء وتماسك الطبقات الاجتماعية والتعايش السلمي، بلا انحرافات ولا سلبيات، وعلى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 فالتوازن الاجتماعي الصحي والقويم، لا يمكن قيامه إلا بنظم وبناء الطبقية المعتدلة الاتجاهات، المحققة للعدالة وإحقاق الحقوق، والمتجهة نحو التماسك الاجتماعي، المدعوم بالفهم الطبقي المثمر، والمساواة في الفرص والحماية من التهديدات والمخاطر، وما يصب في المجالات التخطيطية ومواقع تنفيذها ومتابعة الأداء والنتائج، الداعم لحقوق الطبقات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والبناء الطبقي في الإسلام، فضلاً عن كل ما تقدم ذكره، مبني على أساس الاستيعاب والفهم والتعاون والجهود المبذولة بمستوى المسؤولية والاستحقاق للتنمية الاجتماعية، وبالعمل رفع الله تعالى الإنسان النافع المنتج المنتظم على ما هو عليه من مستوى طبقي، ورفع الله عز وجل بعضهم فوق بعض بالسعي والإقدام على قويم الأنشطة والأعمال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كان من بين مضامين الآية المباركة ؛ الدينامية أو الحركية الاقتصادية والاجتماعية والتربوية، وما تدعم توجه تحسين المكانة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الطبقية، وعمق الحضارة بمقوماتها الإنسانية التي لا يحدها موقع جغرافي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رَحْمَةَ رَبِّكَ نَحْنُ قَسَمْنَا بَيْنَهُمْ مَعِيشَتَهُمْ فِي الْحَيَاةِ الدُّنْيَا وَرَفَعْنَا بَعْضَهُمْ فَوْقَ بَعْضٍ دَرَجَاتٍ لِيَتَّخِذَ بَعْضُهُمْ بَعْضًا سخْرِيًّا وَرَحْمَةً رَبِّكَ خَيْرٌ مِمَّا يَجْمَعُونَ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وإشارة لما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 الجعل التكويني للإنسان وقواه العقلية والجسدية وتوجهاتها والحركية والفهم والخبرات وتراكمها، بالتوازي مع الولاية التكوينية، وبمقتضاه يتم أداء كل الأنشطة بحسب ما يوجهه الجعل التشريعي والولاية التشريعية، وما يتحقق من المنظومة الأخلاقية الفقهية المواكبة لكل ما يطرأ من تطور الحياة، ومن دليل ما يُميز ذلك التوازن في معيشتهم، كونه بأخلاقيته يتفاعل ويؤدى بمستوى جودة الأداء ضمن الحياة الدنيا وبمنظور ما يلحقه من حساب أخروي لا يتقادم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يتحقق مما يترتب من المسؤولية والتوافق التكاملي بين التكوين والتشريع والتطبيقات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وفلسفته العملية الحياتية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لِيَتَّخِذَ بَعْضُهُمْ بَعْضًا سُخْرِيًّا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مما يمثل التآلف والتناغم والتحسس الإستراتيجي المتكامل والمستدام للانسيابية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وإنسانية وأخلاقية المنظومة الطبقية الميدانية للحياة الدنيوية وامتداداتها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الميداني في الاستقراء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الآثاري لمخاطر الظلم الاجتماعي والطبقي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لِتَنْظُرَ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وتوجيه الإسلام على قيام الناس بعضهم مع ما يكامل البعض الآخر، كالبنيان المرصوص، وبتفاوت مواقعهم ومسؤولياتهم، وتكامل قدراتهم وإمكانياتهم بالمعرفة والتخطيط والأداء، وما يتوجبه من التعاون المثمر واستثمار الفرص بقدراتهم مقابل الحد من المخاطر، والسيطرة على فجوات ومواقع الضعف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التنظيم الإلهي ودقته المتناهية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وَكُلُّ شَيْءٍ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وعِزّ كُلِّ ذليل، وقُوَّةُ كُلّ ضَعِيف، وَمَفْزَعُ كُلِّ مَلْهُوفٍ، مَنْ تَكَلَّمَ سَمِعَ نُطقَهُ، وَمَنْ سَكَتَ عَلِمَ سِرَّهُ، وَمَنْ عَاشَ فَعَلَيْهِ رِزْقُهُ، وَمَنْ مَاتَ فَإِلَيْهِ مُنْقَلَبُهُ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وعنده يقوم كيان ودقة النظام الطبقي بموازين العدالة والمساواة، واتجاه وتوجه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ومما يعني مدى ذوبان الحواجز الطبقية في فلسفة الأسلام، وقيام محله مستوى الأداء وامتدادات منافع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لا مكان للصراع في الإسلام، لكون الصراع يستند على تلوث وانحراف منظومة ؛ الفكر والنفس والسلوك والأعمال، والاتجاه الدنيوي المادي اللا إنساني، لذا يقول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إتَرَانٌ عَلى دِينِ اللهِ، مَا فَرَّقَ بَيْنَكُمْ إِلا خَبْتُ السَّرَائِرِ، وَسُوءُ الضَّمَائِرِ، فَلا تَوَازَرُونَ وَلا تَنَاصَحُونَ، وَلا تَبَادَلُونَ وَلا تَوَادُّونَ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وانحراف الصراع ينبع من لا أخلاقيات ولا إنسانية وخُبث وملوث الفكر، وما ينم عنه في دواخل النفس الفردية والجمعية، ومنه توالد الأزمات الاجتماعية والاقتصادية والأخلاقية، وذلك بسوء ما تضمره الصدور وما تخفيه الدواخل، ومنه الابتعاد عن كل ما يُقارب الجماعة ويوحدها على الخير والمحبة، والابتعاد عن كل ما يحقق البيئة الاجتماعية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ما يظهر، خطورة ما يواجهه المجتمع ومكوناته الطبقية الاجتماعية، ومنه اتباع الأفكار المنحرفة، والمسيرة في ركب الماديات المولدة في دواخل النفس ؛ الخبائث وغشاوة الضمير </w:t>
      </w:r>
      <w:r>
        <w:rPr>
          <w:rFonts w:eastAsia="Times New Roman" w:cs="Times New Roman" w:ascii="Times New Roman" w:hAnsi="Times New Roman"/>
          <w:color w:val="111111"/>
          <w:sz w:val="28"/>
          <w:szCs w:val="28"/>
          <w:lang w:val="en-US" w:bidi="en-US"/>
        </w:rPr>
        <w:t>Conscience</w:t>
      </w:r>
      <w:r>
        <w:rPr>
          <w:rFonts w:ascii="Amiri" w:hAnsi="Amiri" w:eastAsia="Amiri" w:cs="Amiri"/>
          <w:color w:val="111111"/>
          <w:sz w:val="28"/>
          <w:sz w:val="28"/>
          <w:szCs w:val="28"/>
          <w:rtl w:val="true"/>
          <w:lang w:bidi="ar-SA"/>
        </w:rPr>
        <w:t>، بما يؤثر على التنشئة الاجتماعية والتدرج الاجتماعي ومستقبل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والحصيلة هو الابتعاد عن كل ما يحقق التعاون والتماسك الاجتماعي، والاتجاه منحرف البناء الاجتماعي، وما يؤدي إلى التفكك الاجتماعي والابتعاد عن التواد والتراحم وحب الآخر كما هو عليه حب الذات، ومنه الحيلولة دون الاستعدادات النفسية للإصلاح الاجتماعي المتجه نحو الاستقرار الاجتماعي والطمأنينة المستدامة، وخطورة إرباك وتفكك النسيج الاجتماعي ممنوعه الطبقي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العَنَاءِ أَنَّ المَرْءِ يَجْمَعُ مَا لا يَأْكُلُ وَيَيْنِي مَا لا يَسْكُنُ، ثُمَّ يَخْرُجُ إِلى اللهِ تَعَالَى لا مَالاً حَمَلَ، وَلا بِنَاءً نَقَل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تقف الطبقية على الجانب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بل تتعداه اتجاهات الطبقية الطبيعية إلى مستوى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واستيعابات وفهم المجتمع والاستعدادات له، ومنه ما يكون بطبيعته على مراتب وطبقات، لاختلاف ميولهم ورغباتهم وحاجاتهم وإشباعاتهم، فمنهم من يواصل مسيرته العلمية بحق وثبات، ومنهم مَنْ يتجه لميدان الأعمال المختلفة، ويأخذ كلّ منهم دوره المناسب في مستوى التماسك والبناء والتقدم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تظهر الاتجاهات المجتمعية المتنوعة والمتفاوتة في طبقاتها العلمية والمعرفية والفكرية والسلوكية والنفسية والمجتمعية، لينقسم الناس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أَنْبَاعُ كُلِّ نَاعِقِ، يَمِيلُونَ معَ كُلِّ رِيحٍ، لَمْ يَسْتَضيئُوا بِنُورِ العِلْمِ، وَلَمْ يَلْجَؤُوا إِلى رُكْنٍ وَثِيق</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وطبقات أو مستويات المجتمع المدني الحضاري يبدأ من المؤشر العلمي والمعرفي ونتاجاتهما، وما يعقبه دون ذلك، و مؤشرات النسبة العلمية لا تتحدد بالشهادات الورقية، بل تُبلورها النتاجات الإبداعية والمواهب الأصيلة وما تؤثره على الساحة الميدانية، ومدى استيعاب وفهم واستثمار هذه الطاقات التي تعدُّها الدول المتقدّمة مؤشر الحضارات ورأس المال المستدام، ولتوضيح جوانب مما يهدفه تحليل النص المبارك، يمكن وضع المخطط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مستويات النَّاسُ أو طبقات الناس من منظور علمي – معرفي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44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5"/>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وتمنظور النص المبارك، يمكن بناء معادلة، لبيان المستويات أو الطبقات الاجتماعية في ضوء المحتوى العلمي والمعرفي، وجانب مما يتضمنه هو علم الاجتماع المعرفي، وكالآتي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مُتَعَلَّمٌ عَلَى سَبِيلِ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 رَعَاعٌ أَتْبَاعُ كُلِّ نَاعِقٍ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ومؤشر فاعلية مضامين هذه المعادلة وغيرها، وما لها علاقة بها، هو بيان مستوى التقدّم العلمي والمعرفي والحضاري، ومحدداته النسب الداخلة ضمن المعادلة، فكلما ارتفعت نسبة الطبقة الأولى أو نسبة عدد العلماء، يعني أنّ هناك رأس مال معرفي قيادي وريادي مستدام ومؤهل للنتاج العلمي والمعرفي، ويعني أن هناك توقعات معوّل عليها لمستقبل الحضارات، ويدلل على مؤشر واعد للمجتمع، وعلى إن الدولة ومؤسساتها توعد بأن تكون ريادية وقيادية بين المجتمعات والدول، ويوعد باستقلالية الدولة وعدم تبعيتها، ونتائجه الاستثمارية هو ارتفاع مستوى الدخل والاكتفاء الذاتي وظهور فرص عمل بشكل واسع، ويؤدي باستقامته إلى دوران استثماري متصاعد، ويعني أن هناك تدرج اجتماعي ووظيفي واعد لمستقبل اقتصادي متين، ويوعد بازدهار الدولة وتعدد مهامها الإنسانية وبناء دولة </w:t>
      </w:r>
    </w:p>
    <w:p>
      <w:pPr>
        <w:pStyle w:val="BookText"/>
        <w:rPr/>
      </w:pPr>
      <w:r>
        <w:rPr>
          <w:rFonts w:ascii="Amiri" w:hAnsi="Amiri" w:eastAsia="Amiri" w:cs="Amiri"/>
          <w:color w:val="111111"/>
          <w:sz w:val="28"/>
          <w:sz w:val="28"/>
          <w:szCs w:val="28"/>
          <w:rtl w:val="true"/>
          <w:lang w:bidi="ar-SA"/>
        </w:rPr>
        <w:t>المؤسسات والمواطنة، ويكون لها مركز فاعل في استقطاب الأرقى بالتنافس الإبداعي، ومنه استقطاب رؤوس الأموال واستثمارها بأرقى مستويات الاستثمارات، ويدلل على أن هناك تكاملية وتحول تنموي المستقبل متطور، وموسه على أن هناك تنوع في الإستراتيجيات وتعدد أقطابقها وتكاملها الواعد ويعني مفهوم إسلامي بهذا وغيره، سلامة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ترتفع في المعادلة نسبة الاتجاه نحو التعلم وما يُقابلها ويُكاملها من انسيابية وفاعلية الخطط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التعليمية وسلامة تنفيذها، يعني أنّ هناك تنمية وتطوير حقيقي للمجتمع وطبقاته ومستقبله الوظيفي واستثماراته العلمية الواعدة، ويدلل على أنّ هناك استدامة وتواصل للتقدم الحضاري، ويعني هناك اتجاه الدولة القيادية وامتداداتها المثمرة الواعدة بريادتها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والمخاطر المهدّدة المستقبل المجتمعات والحضارات، هو عندما ترتفع نسبة الهمج الرعاع التي تنذر بعدم استقرار المجتمع والتدرج الاجتماعي، وتذبذب مناخها وبيئتها الصحية، ويعني تهديد للمناخ البيئي المجتمعي المتماسك، ونتائجه عدم استقرار الدولة ومنه تهديد أمن وأمان المجتمع واستقراره، ويعني انحدار المستوى العلمي والمعرفي والأخلاقي وضياع الحقوق، وانحدار مستوى الطبقية وتصدع تكاملها البنائي، ويعني ازدياد الجهل والصراعات والجرائم، ونذير على هلاك الدولة والمجتمع، ويكون عندها القوي يأكل الضعيف، ويعني هلاك العلماء والعلوم بين مجتمع الهمج الرعاع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 خلال هذه المعادلة، الفهم والتحقق من معرفة مستوى تماسك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وانسيابية الكيان الطبقي الاجتماعي، ومستقبل ثقافة الاتجاهات المعرفية، وحقيقة تعداد انتماء الناس لكل طبقة منها، واستعداداتهم وتفاعلهم مع الرؤى والرسالة والغايات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المعادلة، وتعدد مضامينها واتجاهاتها، وتعدد الاستعانة بها، فقد تتكرر ضمن هذه السلسلة العلمية، فضلاً عن ما تقدّم ذكره، ويمكن إضافة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مؤشر رأس المال المعرفي داخل المشروع أو المؤسسة، وداخل الدول وعلى مستوى عالمي، مقابل تعداد السكان، ومدى إمكانية دعمها للتنمية ؛ والتنمية الاجتماعية، لرفع مستوى دخل الطبقات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السكان الداخلين ضمن الخطة التربوية والتعليمية على مستوى المناطق والدولة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السكان ومقارنتهم بين المتعلمين وغير المتعلمين، ونسبة أصحاب العقول والفهم والشهادات والقدرات وتخصصاتهم، ومدى الاحتياجات الآنية والمستقبلية منهم على مستوى المناطق الجغرافية والدولة، ومدى الإفادة منها في التنمية، ومدى إمكانية تطويرها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الإنساني والحضاري، وما يتطلبه من وضع خطة تربوية وتعليمية، لرفع المستويات التعليمية والمعرفية للطبقات الاجتماعية، والبناء الطبقي على أساس المساواة والعدالة والمواطنة التنموية والحضارية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نسبة الطبقة الدنيا غير المتعلمة والتي لا تحمل مستوى ثقافي، فكلما ارتفعت هذه النسبة وانخفض مستوى السيطرة عليها، يعني هناك شخوص مخاطر وتحديات وتهديدات على حركة التنمية والتطور الحضاري والاجتماعي والاقتصادي، وحتى يمند تأثيره على المستوى السياسي للدولة ومدى إمكانية الاستثمارات وما تتطلبه من النظرة الإستراتيجية، وما يتطلب من وضع خطط إستراتيجية بوعى وثقافة تنظيمية، لتحقيق الدورات القويمة لكل مفاصل الحياة داخل الدولة، كما هو عليه ضمان سلامة الدورة الاقتصادي التنموية، وسلامة الدورة الاجتماعية السليمة والداعمة بعدد السكان إلى نسبة أصحاب الشهادات، وبالذات أصحاب الكفاءات التي تسهم في بناء كل مستويات البنى القائمة عليها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الاجتماعية من البنى التحتية حتى الوصول إلى البنى الفوقية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البرامج التربوية والتعليمية ومستوى التغير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 المنظور منه وغير المنظور، والمادي والمعنوي والإنساني، وفي مقدمته ما يدخل من أدوات تعليمية، وأبرز ما يتمثل في البرامج التعليمية، سلامة المحتوى التربوي والتعليمي، وتكاملية محتوى الكتاب التربوي والتعليمي المدروس والمخطط له وسلامة انسيابية المعلومات فيه وعدم تشتت أفكار المتلقي أو المتعلّم من خلاله، ومدى تعزيز كل ما يمكن من رفع قدراته ووعيه وثقافته التخصصية والعامة، وتكاملية القائم بالتخطيط والتنفيذ، والقائم بالحركة التربوية والتعليمية، وبالذات القائم بإيصال المعلومات، ودقة وطريقة أو أسلوب إيصالها، فالمعلومة واضحة المعالم لدى الشخص التربوي، لكن إيجابية أو سلبية طريقة إيصال المعلومة وتفاصلها هي الحد الفيصل في التنمية التربوية والتعليمية وطريقة استثمار التفكر والذكاء الإبداعي والذكاء التنافسي المنتج وهو بذاته قد يؤدي إلى مستوى ومدى سلامة انسيابية وفاعلية ومرونة الطبقات والطبقية وتعاونها، والتحسين الطبقي، ومنه التعاون الإصلاحي، وعدم الاستغناء عن بعضهم البعض في الحق والعدالة والمساواة والتكامل البنائي للطبقية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تبين ما عليه الناس من قدرات ومستويات وما يترتب عليهم طبقياً واجتماعياً، وانطلاقاً ومما يُكامله، يظهر طبيعة وفاعلية الرعية وطبقاتها، بمنظور إسلامي ومبدأ إنساني،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لا يَصْلُحُ بَعْضُهَا إِلا يَبَعْضٍ،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وتواصلاً مع المضامين الاقتصادية في دراسة مستقلة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الاقتصاد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النص المبارك، تتطلع من خلاله إلى المحتوى الاجتماعي الخاص بالطبقات، والبناء المتقدم والرفيع في التعامل مع الإنسان ككيان وحضارة إنسانية عظيمة، والمبني على أساس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الحتمية الطبقية للمجتمع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يكون مجتمع ذات حضارة ومكانة، وأن يكون منتج، وبالخطط يكون متكامل الإنتاج </w:t>
      </w:r>
      <w:r>
        <w:rPr>
          <w:rFonts w:eastAsia="Times New Roman" w:cs="Times New Roman" w:ascii="Times New Roman" w:hAnsi="Times New Roman"/>
          <w:color w:val="111111"/>
          <w:sz w:val="28"/>
          <w:szCs w:val="28"/>
          <w:lang w:val="en-US" w:bidi="en-US"/>
        </w:rPr>
        <w:t>Production</w:t>
      </w:r>
      <w:r>
        <w:rPr>
          <w:rFonts w:ascii="Amiri" w:hAnsi="Amiri" w:eastAsia="Amiri" w:cs="Amiri"/>
          <w:color w:val="111111"/>
          <w:sz w:val="28"/>
          <w:sz w:val="28"/>
          <w:szCs w:val="28"/>
          <w:rtl w:val="true"/>
          <w:lang w:bidi="ar-SA"/>
        </w:rPr>
        <w:t>، إلا أن يكون المجتمع متكون من طبقات لها حقوق وعليها واجبات ومسؤوليات، وحتى منه الاختلاف في استثمار العقول والعلوم والمعارف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الحتمية الحضارية لهذه الطبقات، هو الإصلاح الذي لابد منه، وإنسانيته وأخلاقية وجوده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يَبَعْض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الغالب على هذا النص، المضمون الاجتماعي الذي يتعدى بقيمه وإنسانيته وأخلاقيته وشخصيته الاجتماعية، كل ما وضعه النظام الرأسمالي والنظام الاشتراكي والنظام المختلط الذي مزج بين النظامين من نظريات، وجانب منه ما يُبنى ويقوم على الصراع الطبقي والتضحيات وانتصار طبقة على أخرى وطبيعة تبنيها التطوّر والحضارة، بمثابة مفتاح التقدم، والإسلام بطروحاته التي يكشف عنها القول المبارك، لا مكان لنظرية الصراع الطبقي، بل هناك حتمية قيام الطبقات على أسس إسلامية إنسانية مثمرة، وحتمية بناء الدولة والمجتمع بأداء الدور ليصلح الناس بعضهم البعض، وذلك بكل تفاصيلهم وبلا تمايز عنصري ومذهبي وديني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الحتمية الأخرى المتكاملة مع سابقتها، ألا وهي سابقتها، ألا وهي حتمية عدم استغناء الناس البعض عن البعض 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يتجه نحو تكاملية مسيرته الهيكلية والوظيفية ؛ ومنه البناء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وتكاملية خبراته ونهضويته الحضارية والإنسانية، والمسؤولية القائمة بين الإصلاح وعدم الاستغناء، بعيداً عن منطق الصراع الطبقي وما يهدره من الطاقات والخبرات، وبعيداً عن منطق حتمية </w:t>
      </w:r>
    </w:p>
    <w:p>
      <w:pPr>
        <w:pStyle w:val="BookText"/>
        <w:rPr/>
      </w:pPr>
      <w:r>
        <w:rPr>
          <w:rFonts w:ascii="Amiri" w:hAnsi="Amiri" w:eastAsia="Amiri" w:cs="Amiri"/>
          <w:color w:val="111111"/>
          <w:sz w:val="28"/>
          <w:sz w:val="28"/>
          <w:szCs w:val="28"/>
          <w:rtl w:val="true"/>
          <w:lang w:bidi="ar-SA"/>
        </w:rPr>
        <w:t xml:space="preserve">العامل الاقتصادي الأوحد، لقيام حضارة وأفول حضارة، وبهذا يُفنّد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الصراع الطبقي والعامل الاقتصادي الأوحد والفردية المطلقة لقيام حضارة، وذلك قبل تكوينها التنظيري وقيامها بعشرات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وجود الطبقات الاجتماعية، ولابد من الطبقات والطبقية وذلك لسلامة وقوام البناء والتماسك الاجتماعي، لتباين الطاقات والخبرات والمواهب والإبداعات وطريقة استثماراتها وفرصها، ليكون كمنبعث حضاري وإنساني فاعل ومتطور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وجانب مما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دورة متكاملة لهندسة المجتمع والاقتصاد، وإعادة هندسة المجتمع والاقتصاد الهيكلي والوظيفي من خلال بيانه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الرَّعِيَّةَ طَبَقَاتٌ لا يَصْلُحُ بَعْضُهَا إِلا بِبَعْضٍ، وَلا غِنَى بِبَعْضِهَا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الرعية أدرى بحالهم وحاجاتهم وطبيعة وطريقة إشباع حاجاتهم وأولوياتها، وما يُصلح حالهم وحضارتهم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تكاملية الهيكلية والوظيفية وتعدد الأدوار وتبادلها من خلال طبيعة نظام الطبقات 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عُمَّالُ الإِنْصَافِ وَالرَّفْق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أَهْلُ الجِزْيَةِ وَالخَرَاجِ مِنْ أَهْلِ الذَّمَّةِ وَمُسْلِمَةِ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التَّجَارُ وَأَهْلُ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الطَّبَقَةُ السُّفْلَى مِنْ ذَوِي الْحَاجَةِ وَالمَسْكَنَةِ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تكاملية السلطات مع تكاملية البناء الاجتماعي الطبقي مع تكاملية التوزيع </w:t>
      </w:r>
      <w:r>
        <w:rPr>
          <w:rFonts w:eastAsia="Times New Roman" w:cs="Times New Roman" w:ascii="Times New Roman" w:hAnsi="Times New Roman"/>
          <w:color w:val="111111"/>
          <w:sz w:val="28"/>
          <w:szCs w:val="28"/>
          <w:lang w:val="en-US" w:bidi="en-US"/>
        </w:rPr>
        <w:t>Distribution</w:t>
      </w:r>
      <w:r>
        <w:rPr>
          <w:rFonts w:ascii="Amiri" w:hAnsi="Amiri" w:eastAsia="Amiri" w:cs="Amiri"/>
          <w:color w:val="111111"/>
          <w:sz w:val="28"/>
          <w:sz w:val="28"/>
          <w:szCs w:val="28"/>
          <w:rtl w:val="true"/>
          <w:lang w:bidi="ar-SA"/>
        </w:rPr>
        <w:t xml:space="preserve">، والدليل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قَدْ سَمَّى الله لَهُ سَهْمَهُ، وَوَضَعَ عَلى حَدِّهِ فَرِيضَةً فِي كِتَابِهِ أَوْ 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المشروع والأخلاقي للكسب ومنه الحصول على المكانة والمستوى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بحدود الجهود المبذولة والقدرات، وما تحققه الجهود العقلية والجسدية، يتم الوصول الطبيعي للأهداف المرسومة والمخطط لها، بواقعها وشمولها واستمرارتها في التجدد والتوازن والتنسيق والتنظيم والتنفيذ، وما يواكبه من التقييم والتقويم بالعدالة والمساواة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تكون المسؤولية الاجتماعية تضامنية في التخطيط وتنفيذ الأنشطة، لذا بالمنظور الإسلامي، أي انحراف يحدث، لابد أن يُقابله تقويم وإصلاح اجتماعي </w:t>
      </w:r>
      <w:r>
        <w:rPr>
          <w:rFonts w:eastAsia="Times New Roman" w:cs="Times New Roman" w:ascii="Times New Roman" w:hAnsi="Times New Roman"/>
          <w:color w:val="111111"/>
          <w:sz w:val="28"/>
          <w:szCs w:val="28"/>
          <w:lang w:val="en-US" w:bidi="en-US"/>
        </w:rPr>
        <w:t>Social 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والبناء والتماسك </w:t>
      </w:r>
    </w:p>
    <w:p>
      <w:pPr>
        <w:pStyle w:val="BookText"/>
        <w:rPr/>
      </w:pPr>
      <w:r>
        <w:rPr>
          <w:rFonts w:ascii="Amiri" w:hAnsi="Amiri" w:eastAsia="Amiri" w:cs="Amiri"/>
          <w:color w:val="111111"/>
          <w:sz w:val="28"/>
          <w:sz w:val="28"/>
          <w:szCs w:val="28"/>
          <w:rtl w:val="true"/>
          <w:lang w:bidi="ar-SA"/>
        </w:rPr>
        <w:t xml:space="preserve">الاجتماعي، البعيد عن الهيمنة والصراع والتضحية المادية وغير المادية والنفسية والبشرية، وبدلاً من الصراع، يكون الإصلاح والبناء والتماسك، ولا يمكن استغناء المجتمع عن بعضه البعض، ولاسيما في رسم الخطط وتنفيذها، والقيام بتنمية اجتماعية مستدامة وشاملة، ليكون التوازن، بما فيه التوازن الاجتماعي، وما يتجه بإيجابياته وقويم الأداء، ومنه الأداء الطبقي الخلاق، بحقيقة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يَبَعْضٍ، وَلا غِنَى 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التغير الاجتماعي القويم، وتكون معرفية وثقافة وتنظيم الطبقات الاجتماعية على أساس طبقات بناء وتماسك، وبناء حضاري إنساني، وبمبادئ وقيم وأخلاقية تضع الحقوق والواجبات والمسؤوليات في موازينها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لايتم ذلك إلا بالاستعدادات، ومنه ما يتحقق بالوعي والاستيعاب الفكري المطلوب، والتوازن والتكامل بين الطبقات الاجتماعية، وهو ما لا تمتلكه مختلف النظريات في هذا المجال، ولا أفضل التطبيقات الوضعية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الإسلام وضع القيم والأخلاقيات، وامتداد الثواب والعقاب الخاص والعام، بنظرة تفاعلية دنيوية وأخروية، والإسلام يرفض أن يكون قيام وامتداد طبقة على حساب طبقة أخرى، بل بناء بعضهم البعض، وهندسة الأسس والبناء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وإعادة هندسة البناء على أسس نافعة ومنتجه ومتعاونة ومعطاءة ومستمرة، وأبرزه الإصلاح وعدم استغناء البعض عن الآخرين، وضمن مكونات المجتمع الإنساني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ولا فرق إلا بالعمل والتقوى والعطاء والنفع المستدام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وأهمية وفاعلية الوظائف والأعمال في المشاريع والمؤسسات الحكومية وغير الحكومية، بمنتوجاتها الخدمية والسلعية والمعلوماتية، تدفع بحركة دقة 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الطبقية المنتجة، وآلية الأداء التخصصي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الطبقي المتكامل، والبناء الهيكلي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الوظيفي يظهر بدقة وتكامل تخصصاته؛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بإِذْنِ اللهِ، حُصُونُ الرَّعِيَّةِ، وَزَيْنُ الوَلاةِ، وَعِزُّ الدِّينِ، وَسُبُلُ الأمْنِ، وَلَيْسَ تَقُومُ الرَّعِيَّةُ إِلا بِهِمْ، ثمَّ لا قِوَامَ ِللجُنودِ إلا بمَا يُخْرِجُ اللَّهُ لَهُمْ مِنَ الخَرَاج الَّذِي يَقْوَوْنَ بِهِ عَلى جِهَادِ عَدُوِّهِمْ، وَيَعْتَمِدُونَ عَلَيْهِ فِيمَا يُصْلِحُهُمْ، وَيَكُونَ مِنْ وَرَاءِ حَاجَتِهِمْ، ثُمَّ لَا قِوَامَ لِهدَينِ الصَّنْفَيْنِ إِلا بالصنفِ الثَالِثِ مِنَ القُضَاةِ والعُمَّال وَالكُتَابِ، لِمَا يُحْكِمُونَ مِنَ الْمَعَاقِدِ، وَيَجْمَعُونَ مِنَ المَنَافِعِ، وَيُؤْتَمَنُونَ عَلَيْهِ مِنْ خَوَاصٌ الأُمُورِ وَعَوامِّهَا، وَلَا قِوَامَ لَهُمْ جَمِيعاً إلا بالتجارِ وَذَوي الصناعَاتِ، فِيمَا يَجْتَمِعُونَ عَلَيْهِ مِنْ مَرَافِقِهِمْ، ويُقِيمُونَهُ مِنْ أَسْوَاقِهم، ويكفونَهُمْ مِنْ التَّرَفق بأَيْدِيهِمْ مَا لا يَبْلُغه رفقُ غَيْرِهِمْ، ثمَّ الطبقة السفلى من أهْلِ الحَاجَةِ وَالمَسْكَنَةِ الَّذِينَ يَحِقّ رفدُهُمْ وَمَعُونَتُهُمْ، وَفِي اللهِ لِكُلِّ سَعَةٌ، وَلِكُلِّ عَلى الوَالِي حَقٌّ بِقَدْرِ </w:t>
      </w:r>
    </w:p>
    <w:p>
      <w:pPr>
        <w:pStyle w:val="BookText"/>
        <w:rPr/>
      </w:pPr>
      <w:r>
        <w:rPr>
          <w:rFonts w:ascii="Amiri" w:hAnsi="Amiri" w:eastAsia="Amiri" w:cs="Amiri"/>
          <w:color w:val="111111"/>
          <w:sz w:val="28"/>
          <w:sz w:val="28"/>
          <w:szCs w:val="28"/>
          <w:rtl w:val="true"/>
          <w:lang w:bidi="ar-SA"/>
        </w:rPr>
        <w:t>ما يُصْلِحُهُ، وَلَيْسَ يَخْرُجُ الوَالِي مِنْ حَقِيقَةِ مَا أَلْزَمَهُ الله مِنْ ذلِكَ إلا بالاهتمام وَالإسْتِعَانَةِ بالله، وَتَوْطِينِ نَفْسِهِ عَلى لُزُومِ الحَقِّ، وَالصَّبْرِ عَلَيْهِ فِيمَا خَفَّ عَلَيْهِ أَوْ تَقُلَ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يكون بين الطبقات الرسمية وغير الرسمية، والحكومية وغير الحكومية، وهنا أقصد بالطبقة الرسمية ؛ كل ما ينضوي أوامره ضمن القطاع العام </w:t>
      </w:r>
      <w:r>
        <w:rPr>
          <w:rFonts w:eastAsia="Times New Roman" w:cs="Times New Roman" w:ascii="Times New Roman" w:hAnsi="Times New Roman"/>
          <w:color w:val="111111"/>
          <w:sz w:val="28"/>
          <w:szCs w:val="28"/>
          <w:lang w:val="en-US" w:bidi="en-US"/>
        </w:rPr>
        <w:t>Public Sector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أنشطة الدولة ومؤسساتها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والطبقة غير الرسمية ؛ كل ما ينضوي ضمن المؤسسات والمشاريع التابعة للأفراد والمجتمع، أو خارج أنشطة الدولة المتنوعة، وأمّا تنظيمهم فسيكون في ضوء ما جاء في ذات كتاب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العامله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ولاه على مصر، وتدور ضمن النصوص، وما يتم الإشارة إلى بعضها بالآتي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من واجباتهم حماية الرعية، ويمثلون مستوى قوة الدولة وضبطها وأمنها وأمن الرعية أو المجتمع وحماية الدين وقوام الرعية، لذا يتطلب من الجهة العليا ذات التكليف أو المسؤولية، البداية من تركيبة الحكومة وما يترتب عليها من المسؤولية بالاختيار المناسب للسلطات التنفيذية وامتداداتها الإدارية والتنظيمية والأمنية، فالتوجه موضوعي شامل ومتوازن ودقيق،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اللَّهِ وَلِرَسُولِهِ وَلإِمَامِكَ، وَأَنْقَاهُمْ جَيْباً وَأَفْضَلَهُمْ حِلْماً، مِمَّنْ يُبْطِيءُ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الجزية والخراج من أهل الذمة ومسلمة الناس، وما تُجبى من الإيرادات للدولة والتي تسهم في قوة الدولة للجهاد والإصلاح والخدمات المتنوعة، وعمارة الأرض ومنه الزراعي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وإعانة الدولة والرعية أو المجتمع والأفراد على إحقاق الحق والتواصل في مسيرة البناء والتنمية والتطوير بحسب الخطط المرسومة، والسير للتماسك الطبقي على أسس سليمة حتى في جباية الأموال، والدليل ؛ جباية الأموال،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وجانب مما يُبينه النص المبارك ؛ الأهمية البالغة في العقلانية والدراسة والتخطيط لكل اتجاهات التنمية الشاملة، وما يدعم إستراتيجية الطبقات والطبقية بكل المستويات وتنمية المجتمع، وحمايتهم من الأزمات الاقتصادية المؤدية للأزمات الاجتماعية، وربما جرت إلى الانحراف وارتكاب الجرائم المختلفة، وهو جانب مهم من جوانب حماية المجتمع بالبناء والإصلاح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والعمّال والكتاب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فالقضاة يحكمون في مختلف العقود من أجل إحقاق الحقوق وانسيابية النظام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وآليته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الحُصُومُ، وَلَا يَتَمَادَى فِي الزَّلْةِ، وَلا يَحْصَرُ مِنَ الفَيْء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استقامتهم والحيلولة دون ظهور الفساد الإداري والمالي والقضائي، يحقق الاستقرار والطمأنينة، وما يولون المجتمع من إحقاق الحق ونشر العدل وتطبيقه حتى على المتقدّم بالسلطة، وزرع الثقة لدى كل طبقات المجتمع بالسلطة القضائية واستقلاليتها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والعمال هم السُّعاة الذين يأخذون الصَّدَقات من أربابها، ولدقة مهامهم الهيكلية والوظيفية، وأدوارهم المتنوعة في إحقاق متنوع الحقوق والعدالة والمساواة،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تُوَلِّهِمْ مُحَابَاةً وَأَمْرَةً، فَإِنَّهُمَا جِمَاعٌ مِنْ شُعَبِ الْجَوْرِ وَالخِيَانَةِ، وَتَوَخَّ مِنْهُمْ أَهْلِ التَّجْرِبَةِ وَالحَياءِ، مِنْ أَهْلِ البُيُوتَاتِ الصَّالِحَةِ، وَالْقَدَمِ فِي الإسلام المُقَدَّمَةِ، فَإِنَّهُمْ أَكْرَمُ أَخْلافاً، وَأَصَحُ أَعْرَاضاً، وأقل في المطامع إشراقاً، وأَبْلَغ في عَواقِبِ الأُمُورِ نَظَراً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وبالاستقامة فيما يكمل دور الطبقات الاجتماعية، وما يتحقق من استقرار المجتمع والدولة، لما يُحققونه من السلامة والأمان والإسهام في تقديم الخدمات من خلال مؤسسات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الكتاب فهم مؤشر للأمانة التي تتكامل مع للأمانة التي تتكامل مع القضاة والعمّال ؛ لذا القضاة والعمّال ؛ لذا يُوجه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عَلى أُمُورِكَ خَيْرَهُمْ، وَاخْصُصُ رَسَائِلَكَ الَّتِي تُدْخِلُ فِيهَا مَكَائِدَكَ وَأَسْرَارَكَ بأَجْمَعِهِمْ لِوُجُوهِ صَالِحِ الأَخْلاقِ مِمَّنْ لا تُبْطِرُهُ الكَرَامَةُ، فَيَجْتَريءَ بِهَا عَلَيْكَ فِي خِلافِ لَكَ بحَضْرَةِ مَلإٍ، وَلا تَقْصُرُ بِهِ الغَفْلَهُ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الإشارة، بأنّ النص المبارك المتقدّم، له مضامين تكاملية متنوعة الاتجاهات، منها إدارية وأخرى تنظيمية واقتصادية وسياسية وأخلاقية، وحماية الطبقات الاجتماعية وحقوقها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 وذوي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الطبقات التكاملية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أسهم بتكامل، رأس المال السياسي ورأس المال الاجتماعي ورأس المال الاقتصادي في التكوين الطبقي للمجتمعات، وبذات المنحى ما يدعمه ويحقق أو يساعد على إعادة هندسته من رأس المال الإداري والتنظيمي، بالتوازي مع أو يقوده رأس المال المعرفي والعلمي والمعلوماتي، ويظهر صحة هذا التثبت في جانب مما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يَجْتَرِؤُونَ عَلَيْهَا، فَإِنَّهُمْ سِلْمٌ لا تُخَافُ بَاثِقَتُهُ، وَصُلْحٌ لا تُخْشَى عَائِلَتْهُ، وَتَفَقَّدْ أُمُورَهُمْ بِحَضْرَتِكَ وَفِي حَوَاشِي بِلادِكَ</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يتبين جانب آخر من البناء الاجتماعي، وما يأخذ مأخذه في الإصلاح، وما يتطلبه من التماسك الاجتماعي، وتوجيهات النص المبارك التي تناولناه في مواضع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الطبقة السفلى من أهل الحاجة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يستحقون المساعدات الخاصة والصلات والإعانات وتجاوز الصعوبات وضائقة الحياة، ولذا يحث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البُؤْسَى وَالزَّمْنَى، فَإِنَّ فِي هَذِهِ الطَّبَقَةِ قَانعاً وَمُعْتَراً، وَاحْفَظْ اللهِ مَا اسْتَحْفَظَكَ مِنْ حَقِّهِ فِيهِمْ، وَاجْعَلْ لَهُمْ قِسْماً مِنْ بَيْتِ مَالِكَ، وقِسْماً مِنْ غَلَاتِ صَوَافِي الإِسْلامِ فِي كُلِّ بَلَدٍ، فَإِنَّ لِلأَقْصَى </w:t>
      </w:r>
    </w:p>
    <w:p>
      <w:pPr>
        <w:pStyle w:val="BookText"/>
        <w:rPr/>
      </w:pPr>
      <w:r>
        <w:rPr>
          <w:rFonts w:ascii="Amiri" w:hAnsi="Amiri" w:eastAsia="Amiri" w:cs="Amiri"/>
          <w:color w:val="111111"/>
          <w:sz w:val="28"/>
          <w:sz w:val="28"/>
          <w:szCs w:val="28"/>
          <w:rtl w:val="true"/>
          <w:lang w:bidi="ar-SA"/>
        </w:rPr>
        <w:t>مِنْهُمْ مِثْلَ الَّذِي لِلأَدْنَى، وَكُلٌّ قَدِ اسْتَرْعِيتَ حَقَّهُ، فَلا يَشْغَلَنَّكَ عَنْهُمْ بَطَرٌ، فَإِنَّكَ لا تُعْذَرُ بتضييعِكَ التَّافِة لإحْكامِكَ الكَثِيرَ المهم، فَلا تُشخص هَمَّكَ عَنْهُمْ، وَلَا تُصَعِّرْ خَدَّكَ لَهُمْ، وَتَفَقَدْ أمورَ مَنْ لا يَصِلُ إِلَيْكَ مِنْهُمْ مِمَّنْ تَقْتَحِمُهُ العُيُونُ، وَتَحْقِرُهُ الرِّجَالُ ؛ فَفَرِّغْ لِأُولئِكَ ثقَتَكَ مِنْ أَهْلِ الخَشْيَةِ وَالتَّوَاضِعِ، فَلْيَرْفَعْ إِلَيْكَ أُمُورَهُمْ، ثُمَّ اعْمَلْ فِيهِمْ بالإغدَارِ إلى اللهِ يَوْمَ تَلْقَاهُ، فَإِنَّ هؤلاء مِنْ بَيْنِ الرَّعِيَّةِ أَحْوَجُ إلى الإِنْصَافِ مِنْ غَيْرِهِمْ، وَكُلَّ فَأَعْذِر إلى اللهِ فِي تَأْدِيَةِ حَقِّهِ إِلَيْهِ، وَتَعَهَّدْ أَهْلَ اليُتمِ وَذَوِي الرَّقْةِ فِي السِّنُ مِمَّنْ لا حِيلَةَ لَهُ، وَلا يَنْصِبُ لِلْمَسْأَلَة نَفْسَهُ، وَذِلِكَ عَلى الولاة ثقِيل، وَالحَقُ كُلُّهُ ثَقِيلٌ ؛ 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وبلا ريب ؛ يشمل ما تقدّم، أمور ومضامين متعددة منها ؛ ما يخص الإصلاح والبناء والنظام الاجتماعي والطبقي، وما يتعلق بمسؤولية الضمان الاجتماعي، والأهمية البالغة لذلك، وما يترتب من حقوق مضاعفة وملائمة،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اللهِ مَا اسْتَحْفَظَكَ مِنْ حَقِّهِ فِيهِمْ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وَاجْعَلْ لَهُمْ قِسْماً مِنْ بَيْتِ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وقِسْماً مِنْ غَلَاتِ صَوَافِي الإِسْلامِ فِي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لحماية المجتمع وبالذات الطبقة التي تعاني من الحاجة والفاقة،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اليُثْمِ وَذَوِي الرَّقِّةِ فِي السِّنَّ مِمَّنْ لا حِيلَةً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يهدد حياتها مخاطر الحاجة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تعدد مواقع المسؤولية وتحملها، لابد من أن يكون تضامني وتكاملي، ممنوع طبقاتهم وأنشطتهم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 مستويات ؛ الدولة والمجتمع والأفراد، وذلك لبناء مجتمع يحمل أرقى القيم والمبادئ الإنسانية الفاعلة، ويتجه بوعي اجتماعي واستيعاب وفهم مثمر، لتوليد استعدادات مناسبة، لمبادرة تحمُّل المسؤولية ومعالجة مواقعها الخطرة، بكامل ما تعنيه من المبادرة التضامنية، لتكون الطبقات والطبقية إنسانية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ويتطلب أن يكون المعوّل الأساسي لبناء الوعي الطبقي وفلسفته داخل المجتمع، للانطلاق نحو مجتمع تذوب فيه حواجز الطبقات الاجتماعية، وتذوب عُقدة الطبقية، والابتعاد عن كل ما يؤدي إلى الصراعات والتفكك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الجانب المادي المحرك للقيم المجتمع، إن كان المجتمع بلا وعي وبلا إيمان وأخلاقية وإنسانية، وليس له الرادع المناسب، للحيلولة دون إرباك وتفكك مقومات التماسك الاجتماعي، وبهذا يُحدّر من تهديدات الانجراف وراء ماديات الحياة،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وَصَنيعُ المَالِ يَزُولُ بزْوَالِهِ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فَمَنْ كان صنيع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والمتقدّم في طبقته الاجتماعية بالمال، وأخذ بالمال مكانته واحترام الآخرين، واكتسب القوة والمناعة والتفاف الناس من حوله بالمال، فربما كل ذلك وغيره سرعان ما يزول بزوال المال، أي إن أحواله تتقلب مع تقلب العامل الاقتصادي ومع دوران وتقلبات الظروف الاقتصادية وقوانينها الاستثمارية، وموازين الربح والخسارة والإفلاس، فلا أمان للمال مع تحكمه بالطبقة الاجتماعية، وحتمية الزوال بحتمية التغيرات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هذا القانون حتى على مستوى الدول والحكومات والحضارات، فكم من دولة بتوجيهات العامل الواحد، قد زالت واندرست، وكم من حكومة سقطت وتلاشت، لكن العوامل المتعددة تبقى هي القائمة بها الحكومات والدول والحضارات، وذلك بالدعم والتضامن والتكافل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وبالنظرة الخاطفة والمختصرة، يتبين ما يحققه البناء والإصلاح الاجتماعي، والتماسك بين الطبقات الاجتماعية، وتحقيق استمرارية قيام الحضارات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يقوم مجتمع بلا التفاوت الطبقي، ولكن المشكلة في الكيفية التي يحقق من خلالها، وحدة الصف الاجتماعي وانسيابية بطبقاته المتنوعة، فإذا ما تحقق البناء والإصلاح، يكون التفاوت الطبقي عامل صحي، والطبقية نعمة وليست نقمة على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نتطلع إلى الدور الإنساني الفاعل لمكونات المجتمع وطبقاته، وتخصصه وتقسم عمله، ومواقعه الوظيفية وأداء ونتائج الأداء، وما يتطلب من تأديته وتحقيق دوره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من النص المبارك، يمكن وضع المخططات التي تبين الدور التخصصي وتقسيم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الوظيفي، وتأثير ذلك بالتوصيف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الوظيفة أو العمل وفوائدها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وبالوصف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عليه الوظيفة أو العمل ومكوناتها ومتطلباتها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وبالمواصفات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تتطلبه الوظيفة أو ما يتطلبه العمل من الشخص الشاغل للوظيفة المناسبة وللمكان المناسب والتوقيت المناسب والموقف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ومؤثرات كل ذلك وما يكامله على المركز والطبقية – الاجتماعية ؛ والمخططات تكون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تَقُومُ الرَّعِيَّةُ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المهام الرئيسية لطبقة الجنود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54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77"/>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 لا قِوَامَ للجُنودِ إِلا بِمَا يُخْرِجُ اللهُ لَهُمْ مِنَ الحَرَاج، ويتمثل في طبيعة مصادر الخراج وجبايتها، وكما يبيه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775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80"/>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العلاقة الإستراتيجية المفصلية بين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وَالعُمَّال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قِوَامَ لِهدَيْنِ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بالصنف الثَّالِثِ مِنَ القُضَاةِ وَالعُمَّال والكتاب، وكما في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838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82"/>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علاقة ومهام طبقة القُضَاةِ وَالعُمَّال والكتاب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 وَذَوي الصَّنَاعَاتِ ؛ وَلَا قِوَامَ 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الخراج، القُضَاةِ وَالعُمَّال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بالتَّجَارِ وَذَوي الصَّنَاعَاتِ، والمخطط الآتي يوضح ذلك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546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5"/>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مهام طبقة التجار وذوي الصناعات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 مِنْ أَهْل الحَاجَةِ وَالمَسْكَنَةِ الذِينَ يَحقُّ رِفْدُهُمْ 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تم استيعابه وبحسب ما يخص الدراسة، يتبيّن إنّ الإسلام، يُصنّف بدقة الطبقات بالهيكلية والوظيفية، وتهتم بكل من يعمل، وتجعلهم بمستوى طبقة مُتقدّمة ومنتجة وداعمة للاقتصاد والأمن وبناء الدولة والمجتمع، وداعمة ومعالجة لظروف الطبقة السفلى مِنْ أَهْلِ الْحَاجَةِ وَالمَسْكَنَةِ دون استنقاص منهم، لكون التشريعات الإسلامية تضع لكل من يعمل له المكانة والضمانات والحقوق والكرامة في عمله وحق العيش في كل الظروف الاقتصادية وبدخل مناسب يتوافق مع ما يُقدِّمه ويبذله من قدرات عقلية وجسدية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إن الإسلام جعل مِنْ أَهْلِ الْحَاجَةِ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الحقوق والعناية المنفردة والخاصة، لكونهم جزء من المجتمع والإنسانية، ولهم وجودهم وما يوافقهم من الجعل التشريعي الإسلامي، والدقيق في الأمر، جعلهم الإسلام كيان قائم بذاته مما يجعل لهم كل الحق والكرامة، وليس المنّة عليهم والتفضل عليهم، وإنما من نعم الله تعالى أن يتحقق الأداء في إحقاق حقوقهم وصون كرامتهم التي تبدأ من الأسرة، وتمتد للبيئة الاجتماعية والمجتمع والدولة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اللهِ لِكُلِّ سَعَةٌ، وَلِكُلِّ عَلى الوَالِي حَقٌّ بِقَدْرِ مَا يُصْلِحُهُ، وَلَيْسَ يَخْرُجُ الوَالِي مِنْ حَقِيقَةِ مَا أَلْزَمَهُ الله مِنْ ذلِكَ إلا بالاهْتِمَامِ وَالإِسْتِعَانَةِ باللَّهِ، وَتَوْطِينِ نَفْسِهِ عَلى لُزُومِ الحَقِّ، وَالصَّبْرِ عَلَيْهِ فِيمَا خَفَّ عَلَيْهِ أَوْ 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الخالق عز وجل، لكلِّ طاقاته وقدراته واستيعاباته وحركياته، وما يطور ويُنمّي ويصقل مواهبه وإبداعاته، ومقابله كان الجعل التشريعي الذي حدد له ما يحفظه ويحفظ مكانته وكرامته وإنسانيته اتجاه ذاته واتجاه الآخرين، وما يترتب من الحقوق والواجبات، المنطلق من القدرات والتكاملية مع ما يُحيطه، وما يتوافق بين الطبقات المتوالدة من 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تباين طاقاتهم وتحملهم، فإنه يحقق جانب نفعية آخر، وتكاملية إنتاج ونتاج الطبقية والطبقات الاجتماعية المتنوعة، ويبدأ من دقة رأس الهرم أو قيادية الناس،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عَلى الْوَالِي حَقٌّ بِقَدْرِ 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هي أخلاقية وإنسانية وحتمية وجود الطبقية،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بِقَدْرِ 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يوازنه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الحَقِّ، وَالصَّبْرِ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تتعاظم الجهود ضمن مفصلية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وعدم استغناء المجتمع عن بعضهم البعض، ولذا من أجل أن تتجه الطبقية بانسيابية وتحقيق ما يتطلبه من حقوق ومسؤوليات وواجبات وأعباء وأدوار واختيار وتبادل أدوار ودقة أداء وتكافؤ، وهو جانب من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حَقُوقاً افْتَرَضَهَا لِبَعْض النَّاس عَلى بَعْضٍ، فَجَعَلَهَا تتَكَافَأ فِي وُجُوهِهَا، وَيُوحِبُ بَعْضُهَا بَعْضاً، وَلا يُسْتَوْجَبُ بَعْضُهَا إِلا يَبَعْضِ، 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فَرِيضَةٌ فَرَضَهَا الله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عَلى كُلِّ، فَجَعَلَهَا نِظَاماً لأُلْفَتِهِمْ،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أَدْلالِهَا السُّنَنُ، فَصَلَحَ بِذلِكَ الزَّمَانُ، وَطُمِعَ ببَقَاءِ الدَّوْلَةِ، وَيَئِسَتْ مَطَامِعُ الأَعْدَاءِ، وَإِذَا غَلَبَتِ الرَّعِيَّةُ وَالِيَهَا،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وَتَعِزُّ الأَشْرَارُ، وَتَعْظُمُ تَبِعَاتُ اللَّهِ سُبْحَانَهُ عِنْدَ العِبَادِ، 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حَقِيقَةَ مَا اللَّهُ سُبْحَانَهُ أَهْلُهُ مِنَ الطَّاعَةِ لَهُ، وَلَكِنْ مِنْ وَاحِبٍ حُقُوقِ اللهِ عَلى عِبَادِهِ النَّصِيحَةُ بِمَبْلَغ جُهْدِهِمْ، وَالتَّعَاوُنُ عَلى إِقَامَةِ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وَلا امْرُقٌ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بيان مواقع ومصادر الحقوق الرئيسية في مخطط، قبل تناول مختصر لذلك وعلاقته بالطبقية في الإسلام،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210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89"/>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بشكل مختصر مكونان الحقوق في الإسلام</w:t>
      </w:r>
    </w:p>
    <w:p>
      <w:pPr>
        <w:pStyle w:val="BookText"/>
        <w:rPr/>
      </w:pPr>
      <w:r>
        <w:rPr>
          <w:rFonts w:ascii="Amiri" w:hAnsi="Amiri" w:eastAsia="Amiri" w:cs="Amiri"/>
          <w:color w:val="111111"/>
          <w:sz w:val="28"/>
          <w:sz w:val="28"/>
          <w:szCs w:val="28"/>
          <w:rtl w:val="true"/>
          <w:lang w:bidi="ar-SA"/>
        </w:rPr>
        <w:t>والحق، هذا الدعم الداعم العظيم، الواسع بلا حدود، له وقعه الإنساني على الفرد وفي كل طبقة من طبقات المجتمع، والطبقية لا تمنع من كسب الحقوق بأشكالها واتجاهاتها، بما تمليه العدالة والمساواة والمواطنة، فالتشريعات الإلهية في الدين الإسلامي، لا تُفرّق بين الطبقات الاجتماعية، بل اتجه الجعل التشريعي بدقته إلى جعل حقوق الضعيف والمحتاج عظيمة الوجوب والأداء الدنيوي، وما يُقابله من الآثار والامتدادات الأخروية المتمثلة بالثواب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وتخصصاته، ومنه ما يتمثل ويترتب من الجعل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وما يُقابله من الجعل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ولعظمة محورية الحقوق وما يترتب من واجبات ومسؤوليات، فإنّ هندسة منظوماتها ودقتها تبدأ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وَيُوجِبُ بَعْضُهَا بَعْضاً، وَلا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ولعظمة الحقوق وتأثيرها على موازين الحياة، ومن رحمته عز وجل أن جعل من حقوقه، أي انبثقت منها حقوق، وهذه الحقوق التي وضحتها الشريعة، افترضها لبعض الناس على بعض، والأدق عظمة في التنظيم ؛ فَجَعَلَهَا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تَتَكَافَأ فِي وُجُوهِهَا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وَيُوحِب بَعْضُهَا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يُسْتَوْجَبُ بَعْضُهَا إِلَّا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وأولويات ومصادر وتبويب الحقوق وتبادلها على مراتب 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 ودولة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أو</w:t>
      </w:r>
    </w:p>
    <w:p>
      <w:pPr>
        <w:pStyle w:val="BookText"/>
        <w:rPr/>
      </w:pPr>
      <w:r>
        <w:rPr>
          <w:rFonts w:ascii="Amiri" w:hAnsi="Amiri" w:eastAsia="Amiri" w:cs="Amiri"/>
          <w:color w:val="111111"/>
          <w:sz w:val="28"/>
          <w:sz w:val="28"/>
          <w:szCs w:val="28"/>
          <w:rtl w:val="true"/>
          <w:lang w:bidi="ar-SA"/>
        </w:rPr>
        <w:t xml:space="preserve">قيادة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الحقوق بين الراعي والرعية حق الوالي على الرعية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 الرَّعِيَّة على الوالي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نِظاماً لأُلْفَتِهم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لدينهم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أَدَّتِ الرَّعِيَّةُ إلى الوَالِي حَقَّهُ، وَأَدَّى الوَالِي إِلَيْهَا حَقَّهَا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مَنَاهِجُ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اعْتَدَلَتْ مَعَالِمُ العَدْلِ جَرَتْ عَلى أَدْلالِهَا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بِذلِكَ الزَّمَانُ طمع يبقَاءِ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يَئسَتْ مَطَامِعُ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غَلَبَتِ الرَّعِيَّةُ وَاليَهَا، أَوْ أَجْحَفَ الوَالِي بِرَعِيَّتِهِ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هُنَالِكَ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مَعَالِمُ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الإدْغَالُ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مَحَاجُ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عَلَى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يُسْتَوْحَشُ لِعَظيمٍ حَقٌّ عُطِّلَ وَلَا لِعَظِيمٍ بَاطِل 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الأَبْرَارُ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تَبِعَاتُ اللهِ سُبْحَانَهُ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والعلاج والوقاية ما يحمله النص المبارك من الناحية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مواقعها الطبقية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فَعَلَيْكُمْ بِالتَّناصُحِ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وَاجب حُقوق اللهِ عَلَى عِبَادِهِ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النَّصِيحَةُ بِمَبْلَغ جُهْدِهِمْ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التَّعَاوُنُ عَلَى إِقَامَةِ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الحقوق المترامية الاتجاهات والمواقع والمواطن، وما يترتب عليها من الهيكلية والوظيفية، وما ينبثق عنها من الواجبات والمسؤوليات القائمة ضمن النظام والبناء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للحياة الدنيوية، وتعزيز سلامة أداء الحقوق ومن أحقيتها تستقر الأفكار والأنفس والعقول والسلوك والأعمال المتنوعة والمختلفة، أين ما كانت مواقعها على الخريطة الطبقية، لتتحقق العدالة والمساواة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الاتجاه للحقوق والواجبات، يتوجب شروع أدوات وآليات تحقيق الحقوق والواجبات على أكمل وجه، داخل المجتمعات وطبقاتها الاجتماعية، بسلطاتها المتنوعة والمتكاملة، ومنها دعائم السلطة التنفيذية والقضائية التي تكون جزء من توجهات وأداء منظوماتها المؤسساتية</w:t>
      </w:r>
      <w:r>
        <w:rPr>
          <w:rFonts w:eastAsia="Amiri" w:cs="Amiri" w:ascii="Amiri" w:hAnsi="Amiri"/>
          <w:color w:val="111111"/>
          <w:sz w:val="28"/>
          <w:szCs w:val="28"/>
          <w:rtl w:val="true"/>
          <w:lang w:bidi="ar-SA"/>
        </w:rPr>
        <w:t xml:space="preserve">.. </w:t>
      </w:r>
      <w:bookmarkStart w:id="110" w:name="pg19198_214679"/>
    </w:p>
    <w:p>
      <w:pPr>
        <w:pStyle w:val="Heading2"/>
        <w:numPr>
          <w:ilvl w:val="1"/>
          <w:numId w:val="1"/>
        </w:numPr>
        <w:rPr/>
      </w:pPr>
      <w:bookmarkStart w:id="111" w:name="__RefHeading___Toc16901518_1280447820"/>
      <w:bookmarkStart w:id="112" w:name="_Toc39"/>
      <w:bookmarkEnd w:id="110"/>
      <w:bookmarkEnd w:id="111"/>
      <w:r>
        <w:rPr>
          <w:rtl w:val="true"/>
        </w:rPr>
        <w:t>الفصل السابع</w:t>
      </w:r>
      <w:r>
        <w:rPr>
          <w:rtl w:val="true"/>
        </w:rPr>
        <w:t xml:space="preserve">: </w:t>
      </w:r>
      <w:r>
        <w:rPr>
          <w:rtl w:val="true"/>
        </w:rPr>
        <w:t>دور الاقتصاد في بناء المجتمع</w:t>
      </w:r>
      <w:bookmarkEnd w:id="112"/>
    </w:p>
    <w:p>
      <w:pPr>
        <w:pStyle w:val="Heading3"/>
        <w:numPr>
          <w:ilvl w:val="2"/>
          <w:numId w:val="1"/>
        </w:numPr>
        <w:rPr/>
      </w:pPr>
      <w:bookmarkStart w:id="113" w:name="__RefHeading___Toc16901520_1280447820"/>
      <w:bookmarkStart w:id="114" w:name="_Toc40"/>
      <w:bookmarkEnd w:id="113"/>
      <w:r>
        <w:rPr>
          <w:rtl w:val="true"/>
        </w:rPr>
        <w:t>إشارة</w:t>
      </w:r>
      <w:r>
        <w:rPr>
          <w:rtl w:val="true"/>
        </w:rPr>
        <w:t>:</w:t>
      </w:r>
      <w:bookmarkEnd w:id="114"/>
    </w:p>
    <w:p>
      <w:pPr>
        <w:pStyle w:val="BookText"/>
        <w:rPr/>
      </w:pPr>
      <w:r>
        <w:rPr>
          <w:rFonts w:ascii="Amiri" w:hAnsi="Amiri" w:eastAsia="Amiri" w:cs="Amiri"/>
          <w:color w:val="111111"/>
          <w:sz w:val="28"/>
          <w:sz w:val="28"/>
          <w:szCs w:val="28"/>
          <w:rtl w:val="true"/>
          <w:lang w:bidi="ar-SA"/>
        </w:rPr>
        <w:t>مجال آخر تأخذ فيه الأموال والجوانب الاقتصادية، بشكل عام، الدور الكبير والفاعل، ضمن مجموعة عوامل أخرى في نظم وبناء المجتمعات والطبقات، مع الأخذ بنظر الاعتبار، المستوى التوعوي والثقافي والحضاري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التنمية الشاملة، ليست ذات فاعلية ومسيرة مستمرة، بمثل ما تكون عليه في حالة دقة تخطيط القوة الاقتصادية وعقلانية استثمارها، والعمل على استيعاب ما يتزامن أو يعقبها من تطورات بما فيه ما يبذله الفرد والمجتمع والدولة من جهود، واحتواء واستثمار ما يُحيط بهم من القوى البيئية والموارد الطبيعية، وذلك بوضع خطط مستدامة شاملة ومتكاملة وكفيلة للقيام بدور البناء المباشر وغير المباشر، وبمكوناته المادية وغير المادية، فضلاً عن تكاملية المحور النفسي –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من الضروري أن يتم دراسة دور الاقتصاد في نظم وبناء المجتمع، وإن كان بشكل مختصر، وستكون المحاور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الاقتصادي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المضامين الاجتماعية الجباية الأموال على مستوى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وبعده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وأهميته الاجتماعية والاقتصادية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وتأثيره الاجتماعي</w:t>
      </w:r>
      <w:r>
        <w:rPr>
          <w:rFonts w:eastAsia="Amiri" w:cs="Amiri" w:ascii="Amiri" w:hAnsi="Amiri"/>
          <w:color w:val="111111"/>
          <w:sz w:val="28"/>
          <w:szCs w:val="28"/>
          <w:rtl w:val="true"/>
          <w:lang w:bidi="ar-SA"/>
        </w:rPr>
        <w:t xml:space="preserve">. </w:t>
      </w:r>
      <w:bookmarkStart w:id="115" w:name="pg19198_214680"/>
    </w:p>
    <w:p>
      <w:pPr>
        <w:pStyle w:val="Heading3"/>
        <w:numPr>
          <w:ilvl w:val="2"/>
          <w:numId w:val="1"/>
        </w:numPr>
        <w:rPr/>
      </w:pPr>
      <w:bookmarkStart w:id="116" w:name="__RefHeading___Toc16901522_1280447820"/>
      <w:bookmarkStart w:id="117" w:name="_Toc41"/>
      <w:bookmarkEnd w:id="115"/>
      <w:bookmarkEnd w:id="116"/>
      <w:r>
        <w:rPr>
          <w:rtl w:val="true"/>
        </w:rPr>
        <w:t>المبحث الأول</w:t>
      </w:r>
      <w:r>
        <w:rPr>
          <w:rtl w:val="true"/>
        </w:rPr>
        <w:t xml:space="preserve">: </w:t>
      </w:r>
      <w:r>
        <w:rPr>
          <w:rtl w:val="true"/>
        </w:rPr>
        <w:t>الجانب الاقتصادي والمجتمع</w:t>
      </w:r>
      <w:bookmarkEnd w:id="117"/>
    </w:p>
    <w:p>
      <w:pPr>
        <w:pStyle w:val="BookText"/>
        <w:rPr/>
      </w:pPr>
      <w:r>
        <w:rPr>
          <w:rFonts w:ascii="Amiri" w:hAnsi="Amiri" w:eastAsia="Amiri" w:cs="Amiri"/>
          <w:color w:val="111111"/>
          <w:sz w:val="28"/>
          <w:sz w:val="28"/>
          <w:szCs w:val="28"/>
          <w:rtl w:val="true"/>
          <w:lang w:bidi="ar-SA"/>
        </w:rPr>
        <w:t>استكمالاً لما تقدّم، وما تم دراسته ضمن هذه السلسلة العلمية ومنها ؛ علم الاقتصاد في نهج البلاغة، لابد من دراسة وبيان الجانب الاقتصادي وتأثيره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وقوة الاقتصاد أحد العوامل الرئيسية التي تسهم في قيام كيان وقوة حضارية، وتقوم إلى جانبه وفي ظله النظم والرفاهية الاجتماعية، وبه تُدعم خطط التنمية والتطوير الاجتماعي، والداعم للدورة الاقتصادية البسيطة والأحادية، وللدورة الاقتصادية المركبة أو المتعددة الاتجاهات والاستثمارات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من صورة الدخل الوطني أو القومي وطبيعة الصادرات وتعدد مصادر التمويل وتعدد أغراض الاستثمارات، وتعدد واستمرارية الاستثمارات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ما تكون عليه الظواهر الاقتصادية داخل وخارج حدود الدولة، وما يترتب عليها من علاقات اقتصادية، بدورها تحقق مؤثرات على المجتمع واتجاهاته التنموية والتغيير والتغير الاجتماعي، وما تحققه من مستوى عوامل الجذب الإستثماري من داخل وخارج الدولة، وبذاته يُشجع المجتمع على استثمار طاقاته المتعددة وفي المقدّمة تنمية وتطوير رأس المال المعرفي المحقق للاتجاه في توليد استمرارية الرفاهية الاجتماعية والاهتمامات التطويرية للإبداعات والمواهب والخبرات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اقتصاديات العمل </w:t>
      </w:r>
      <w:r>
        <w:rPr>
          <w:rFonts w:eastAsia="Times New Roman" w:cs="Times New Roman" w:ascii="Times New Roman" w:hAnsi="Times New Roman"/>
          <w:color w:val="111111"/>
          <w:sz w:val="28"/>
          <w:szCs w:val="28"/>
          <w:lang w:val="en-US" w:bidi="en-US"/>
        </w:rPr>
        <w:t>Labour Economics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وتطور النظريات الاقتصادية إلا صورة اقتصادية أخرى، يمكن أن تكون داعمة لاتجاهات المجتمع والدولة، ومنه مجتمع الأعمال والأنشطة المتنوعة، كأصحاب رؤوس الأموال والمستثمرين وكل مستويات المجتمع الصناعي وما يلحقه من ظروف العمل، وبناء شبكة العلاقات بين كل مستويات الأنشطة، والتوازن بين قوانين العمل وما يترتب عليه من الظروف الاجتماعية للعمل وسوق العمل والتوزيع، وما يمتد ذلك ويؤثر على المجتمع بمستوى مشكلات السياسات الاقتصادية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تظهر الرؤيا والرسالة والأهداف والغايات والحلول والتوجيهات الإسلامية لمعالجات الاقتصاد ومجتمع العمل وحركيته واتجاهاته المتعددة ؛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كمستوى المكانة وقيمة الإنسان التي يضعها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وإنسانية العمل في قوله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وتظهر دقة الصورة في النص المتقدّم، ومنها ما تعدد المكونات والمضامين الاقتصادية والاجتماعية، بتعدد مناحيه من ؛ المتجر، الدنيا،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الثمن، مستوى العوض، ليأخذ العمق الإنساني والأخلاقي، والابتعاد عن ماديات الحياة، أو الانغماس في الملذات الدنيوية، وهو ما يمثل أرفع مستوى لقانون العمل وحقوق العامل والذي يبدأ مؤشر ثقافته من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والابتعاد وإنسانيته ومستقبله للزائل الرخيص، فماديات الحياة ومنها الأموال قد تكون بالإنسان عن بيع نفسه بعدها والانغماس بها، الحاجب للرؤيا وسواء السبيل بين العمل والثمن والعوض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المُؤْمِنِينَ أَفْضَلُهُمْ تَقْدِمَةٌ مِنْ نَفْسِهِ وَأَهْلِهِ وَمَالِهِ، فَإِنَّكَ مَا تُقَدِّمُ مِنْ خَيْرٍ يَبْقَ لَكَ ذُخْرُهُ، وَمَا تُؤَخِّرْهُ يَكُنْ لِغَيْرِكَ خَيْرُهُ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وجانب من مضامينه يبين معايير ومستوى الالتقاء بين التركة والسلوك الاقتصادي والنفسي والعلاقات الاجتماعية والإنسانية، والعلاقة بين الذات والأسرة والمال، والتضحية والإنفاق المثمر في الدنيا والآخرة، جانب من محددات طبيعة إمكانيات واتجاهات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أَخْسَرَ النَّاسِ صَفْقَةٌ، وَأَخَيْبَهُمْ سَعْياً، رَجُلٌ أَخْلَقَ بَدَنْهُ فِي طَلَبِ مَالِهِ، وَلَمْ تُسَاعِدَهُ المقَادِيرُ عَلَى إِرَادَتِهِ، فَخَرَجَ مِنَ الدُّنْيَا بِحَسْرَتِهِ، وَقَدِمَ على الآخِرَةِ يَتَبِعَتِهِ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ومؤشر الخسارة مقرونة بالصفقة، والخيبة مقرونة بالسعي، وما يُقابله من تضحيات العمر دون إشباع الحاجات والتمتُّع بما أحل الله تعالى، ومنه عدم الوصول إلى الرفاهية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وعدم وضوح الأهداف من الكسب والعيش، ومنه لا يحقق ما يتطلب من توازن الدخل </w:t>
      </w:r>
      <w:r>
        <w:rPr>
          <w:rFonts w:eastAsia="Times New Roman" w:cs="Times New Roman" w:ascii="Times New Roman" w:hAnsi="Times New Roman"/>
          <w:color w:val="111111"/>
          <w:sz w:val="28"/>
          <w:szCs w:val="28"/>
          <w:lang w:val="en-US" w:bidi="en-US"/>
        </w:rPr>
        <w:t>Income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الدنيا والآخرة، فيضيع بين طلب الدنيا بضياعها دون الإفادة واستثمار ما يمكن استثماره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ومؤشر عدم التوازن بين ما للدنيا وأهدافها وغاياتها، وما للآخرة والآثار التي لا تتقادم والمترتبة على أعمال الدنيا، وعدم التخطيط لمسيرة الحياة الشخصية والأسرية والمجتمعية وتكاملها، وأسلوب التفاعل والتعامل الاقتصادي وتنظيمه، وما يُقابله من البرامج والخطط المؤدية بتنفيذها للرفاهية الاجتماعية، ولتحقيق استقرار المجتمع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وسلامة وجود الجانب الاقتصادي، يُعد الوسيلة لحماية الإنسان وإنسانيته، والغاية هو ذات الإنسان وبناءه، سواء كان بصفة فردية أو جماعية أو مجتمعية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والتعاون والتنسيق بين المجتمع، والاتجاه بمبدأ وجود الأموال وتنميتها لخدمة الإنسان، وما يترتب من حقوق وواجبات، والاتجاه الإنفاقي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بثقافة تستوعب فلسفة الوجود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والسلوك الإنفاقي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الهدف الأسمى لمعالجة الحاجات وإشباعاتها، وهو جانب مما يتضمنه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 وَأَعْمَالُ العِبَادِ فِي عَاجِلِهِمْ، نُصْبُ أَعْيُنِهِمْ فِي آجَالِهِمْ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لأن الثقافة السلوكية القويمة، هي الموجه الأخلاقي، فكما تُعالج الأموال أمور متعددة كاجتماعية واقتصادية وتنموية وإشباع الحاجات، فإنها تُعالج دواخل الإنسان ومبادرة عطاء الخير، وتنمية علاقات واتجاهات الأفراد والمجتمع في البناء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الشكر الله تعالى على نعمه إلا بإيفاء الحقوق المترتبة على الشخص ومسؤولياته وأمواله، وما تأخذه من اتجاهات مختلفة تنعم بالرحمة الإلهية وشمولية تبادلها بين الإنسان وأخيه الإنسان، بل تتعدى إلى حماية البيئة والمخلوقات، وبها يصل الشخص إلى الإيفاء بجانب من الشكر واستدامته، وهو جانب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والنّعم واسعة الأطراف والمرامي والغايات والأهداف، منها ما تكون فردية وجمعية ومجتمعية، ويقابل النّعم الشكر بمختلف أشكاله المادية وغير المادية، ومنه ما يتضمن الشكر، سلامة وأخلاقية الأداء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وتتعدد أشكال 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الشكر ما يكون عيني أو منظورة كما يحصل عند الإنفاق في مواضعه المتعددة، ومنه الإنفاق على المحتاجين والفقراء والمساكين وأبناء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والشكل الآخر للشكر هو غير عيني وغير منظور، كما يحصل عند مشورة أصحاب الدراية والعلوم والمعارف والخبرات، ومنه ما يتعلق بالحكم وصنع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 من منوّع الخدمات، ولاسيما حينما تصل منافعه لأوسع شريحة أو طبقة اجتماعية، وبلا مقابل والهدف التقرب بالعمل هذا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وتوزيع النّعم الإلهية تتوافق وتكون بالتوقيت المرهون بأسبابها ومسبباتها والسعي لها، وتتوافق مع الجعل التكويني للإنسان وطاقاته واستيعاباته وخبراته، بأن لا يتعارض من الجعل التشريعي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حقيقة النّعمة، حينما يُكاملها الشخص بقويم سلوكه مع ما يستثمرها وينعم بشكرها، بكل ما يعنيه الشكر، ومنه الإنفاق الاستثماري والإنفاق الاستهلاكي، وشمولية هذا الإنفاق الهادف </w:t>
      </w:r>
    </w:p>
    <w:p>
      <w:pPr>
        <w:pStyle w:val="BookText"/>
        <w:rPr/>
      </w:pPr>
      <w:r>
        <w:rPr>
          <w:rFonts w:ascii="Amiri" w:hAnsi="Amiri" w:eastAsia="Amiri" w:cs="Amiri"/>
          <w:color w:val="111111"/>
          <w:sz w:val="28"/>
          <w:sz w:val="28"/>
          <w:szCs w:val="28"/>
          <w:rtl w:val="true"/>
          <w:lang w:bidi="ar-SA"/>
        </w:rPr>
        <w:t xml:space="preserve">وبالذات للمعالجة أو الإسهام في معالجة الأزمات الاقتصادية </w:t>
      </w:r>
      <w:r>
        <w:rPr>
          <w:rFonts w:eastAsia="Times New Roman" w:cs="Times New Roman" w:ascii="Times New Roman" w:hAnsi="Times New Roman"/>
          <w:color w:val="111111"/>
          <w:sz w:val="28"/>
          <w:szCs w:val="28"/>
          <w:lang w:val="en-US" w:bidi="en-US"/>
        </w:rPr>
        <w:t>Economic Crises</w:t>
      </w:r>
      <w:r>
        <w:rPr>
          <w:rFonts w:ascii="Amiri" w:hAnsi="Amiri" w:eastAsia="Amiri" w:cs="Amiri"/>
          <w:color w:val="111111"/>
          <w:sz w:val="28"/>
          <w:sz w:val="28"/>
          <w:szCs w:val="28"/>
          <w:rtl w:val="true"/>
          <w:lang w:bidi="ar-SA"/>
        </w:rPr>
        <w:t xml:space="preserve">، وهو جانب مما يُعالجه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النّعم إلا منفذ للدخل وقناة الحماية كرامة وحقوق الإنسان، وما الدورة الإنفاقية وسلامتها، إلا سبيل لتحقيق منافع وسلامة البيئة والمناخ الإنساني والاجتماعي، ولابد من سلامة الموجه والمخطط وما يتكامل مع اهتماماته اهتماماته في استتباب أمن وأمان المجتمع، ومنافع البلاد والعباد بالتنمية والتطوير المستمر والمستدام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يتضمنه القول المبارك ؛ هندسة وإعادة هندسة النّعم، وهندسة النّعم تبدأ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فَيُقِرُّهَا فِي أَيْدِيهِمْ مَا بَذلُوهَا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وللتغير في هذا النظام الهندسي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وأخلاقياته، تبدأ المرحلة الانتقالية المتمثلة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مَنَعُوهَا نَزَعَهَا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لتصل إلى مرحلة إعادة هندسة النعم التي تتمثل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حَوَّلَهَا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بالزمان والمكان والموقف والهيكلية والوظيفية، بتوصيفها التشريحي، ووصفها الوظيفي، ومواصفاتها بالقائم الجديد على النّعم، وبهذا فهو شامل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توضيح جانب مما تقدّم من هندسة وإعادة هندسة النّعم بالمخطط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11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98"/>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هندسة وإعادة هندسة النعم الإلهية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وتتعدد أساليب التحويل ومنافذها، فمنها تتجه للفقدان بالخسارة والتبذير والتبديد، ومنها تضيع مشاريع يرتفع فيها المخاطر، ومنها الخسارة عن طريق الظروف الطارئة غير المتوقعة، أو عن طريق </w:t>
      </w:r>
    </w:p>
    <w:p>
      <w:pPr>
        <w:pStyle w:val="BookText"/>
        <w:rPr/>
      </w:pPr>
      <w:r>
        <w:rPr>
          <w:rFonts w:ascii="Amiri" w:hAnsi="Amiri" w:eastAsia="Amiri" w:cs="Amiri"/>
          <w:color w:val="111111"/>
          <w:sz w:val="28"/>
          <w:sz w:val="28"/>
          <w:szCs w:val="28"/>
          <w:rtl w:val="true"/>
          <w:lang w:bidi="ar-SA"/>
        </w:rPr>
        <w:t>التخطيط غير الدقيق، وما يعقبه من عدم دقة التنفيذ والتنظيم والإدارة والجدوى الاقتصادية والاجتماعية والسياسية، وربما يتم التحويل للنّعم بموت مالكها، وهو ما يخص فاقد النعمة، وهو ما ينطبق على الفرد والجماعة والمجتمع والدولة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مكتسب النّعمة، فقد تتعدد أساليب الكسب، فمنه يُكتسب عن طريق الميراث، أو يُكتسب عن طريق رؤوس الأموال واستثماراتها وتعاظم الأرباح، أو استثمار المواهب ورؤوس الأموال المعرفية والعلمية والإبداعية، وبشكل أوسع عن طريق الموارد الطبيعة، ومنوّع ثروات ما يتم استخراجها من باطن الأرض، وما يتحقق من استثمار الثروات أو استثمار عائداتها، وتحويلها إلى مسبب للرفاهية الاجتماعية، وتعدد مسببات للشكر لإدامة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والاستصلاح الجوهري والصميمي الشامل، شكل آخر لإعادة هندسة النعم بالآليات الملائمة والمستدامة، وأدوات مرنة وتتحمّل التحديث والتطوير، ويظهر الاتجاه والمنهج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 كُلَّ نِعْمَةٍ أَنْعَمَهَا اللهُ عَلَيْكَ، وَلَا تُضَيِّعَنَّ نِعْمَةً مِنْ نِعَمِ اللَّهِ عِنْدَكَ، وَلْيُرَ عَلَيْكَ أَثرُ مَا أَنْعَمَ اللهُ بِهِ عَلَيْكَ</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ويأخذ الاستصلاح، العمق الفلسفي والاتجاهات الإستراتيجية، وتكون التنمية الفكرية والعلمية والمعرفية، والاتجاه بأساليب التربية والتعليم والتدريب واكتساب الخبرات التطبيقية وتطوير القدرات، وهو الداعم الإستراتيجي لتنمية وتطوير الاقتصاد العقلي </w:t>
      </w:r>
      <w:r>
        <w:rPr>
          <w:rFonts w:eastAsia="Times New Roman" w:cs="Times New Roman" w:ascii="Times New Roman" w:hAnsi="Times New Roman"/>
          <w:color w:val="111111"/>
          <w:sz w:val="28"/>
          <w:szCs w:val="28"/>
          <w:lang w:val="en-US" w:bidi="en-US"/>
        </w:rPr>
        <w:t>Rational Economic</w:t>
      </w:r>
      <w:r>
        <w:rPr>
          <w:rFonts w:ascii="Amiri" w:hAnsi="Amiri" w:eastAsia="Amiri" w:cs="Amiri"/>
          <w:color w:val="111111"/>
          <w:sz w:val="28"/>
          <w:sz w:val="28"/>
          <w:szCs w:val="28"/>
          <w:rtl w:val="true"/>
          <w:lang w:bidi="ar-SA"/>
        </w:rPr>
        <w:t xml:space="preserve">، وجانب منه رأس المال العقلي والمعرفي، وتكامليته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تبدأ وتتكامل وتكون مثمرة ومنتجة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 كُلَّ نِعْمَةٍ أَنْعَمَهَا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فضلاً عن ما تقدم ذكره، إعادة 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ما يمتلك الفرد أو الجماعة أو المجتمع أو الدولة من قدرات وإمكانيات وثروات، مراحلها الاستخراجية والتحويلية، وهنا تظهر مسؤولية النّعمة، وما يترتب عليها من الأخلاقيات الاقتصادية والاجتماعية، التنموية والتطويرية، وما تثمره من الانتاج السلعي والخدمي والمعلوماتي، ونتاجاتها الفكرية والمعرفية، وجميعها وما يكاملها، ومواردها المنظورة وغير المنظورة، تحتاج إلى الاستصلاح الجوهري المناسب، كما هو عليه استصلاح الفكر وصقل المواهب والإبداعات الوطنية، فهي مستقبل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والدولة والحضارة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نِعْمَةَ مِنْ نِعَمِ اللَّهِ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هدر وضياع النّعمة وجودتها، هو ما يعقب أو يتزامن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اسْتَصْلِحْ كُلَّ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فالنشاط الاقتصادي </w:t>
      </w:r>
      <w:r>
        <w:rPr>
          <w:rFonts w:eastAsia="Times New Roman" w:cs="Times New Roman" w:ascii="Times New Roman" w:hAnsi="Times New Roman"/>
          <w:color w:val="111111"/>
          <w:sz w:val="28"/>
          <w:szCs w:val="28"/>
          <w:lang w:val="en-US" w:bidi="en-US"/>
        </w:rPr>
        <w:t>Economic Activity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الحقيقي يُبنى على رؤيا ورسالة وأهداف وغايات مثمرة واستراتيجية، وامتداداته تكامل الدورة الاقتصادية </w:t>
      </w:r>
      <w:r>
        <w:rPr>
          <w:rFonts w:eastAsia="Times New Roman" w:cs="Times New Roman" w:ascii="Times New Roman" w:hAnsi="Times New Roman"/>
          <w:color w:val="111111"/>
          <w:sz w:val="28"/>
          <w:szCs w:val="28"/>
          <w:lang w:val="en-US" w:bidi="en-US"/>
        </w:rPr>
        <w:t>Economic Cycle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والدورة التجارية </w:t>
      </w:r>
      <w:r>
        <w:rPr>
          <w:rFonts w:eastAsia="Times New Roman" w:cs="Times New Roman" w:ascii="Times New Roman" w:hAnsi="Times New Roman"/>
          <w:color w:val="111111"/>
          <w:sz w:val="28"/>
          <w:szCs w:val="28"/>
          <w:lang w:val="en-US" w:bidi="en-US"/>
        </w:rPr>
        <w:t>Business Cycle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وتكون الدعامة </w:t>
      </w:r>
    </w:p>
    <w:p>
      <w:pPr>
        <w:pStyle w:val="BookText"/>
        <w:rPr/>
      </w:pPr>
      <w:r>
        <w:rPr>
          <w:rFonts w:ascii="Amiri" w:hAnsi="Amiri" w:eastAsia="Amiri" w:cs="Amiri"/>
          <w:color w:val="111111"/>
          <w:sz w:val="28"/>
          <w:sz w:val="28"/>
          <w:szCs w:val="28"/>
          <w:rtl w:val="true"/>
          <w:lang w:bidi="ar-SA"/>
        </w:rPr>
        <w:t xml:space="preserve">للاقتصاد الوطني، والمستقبل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وكذلك مما يشمل على عدم ضياع نعمة الوقت واستثمارها، بالتخطيط وإدارة الوقت المناسب، وعدم ضياع المواقع الجغرافية واستثماراتها، بكل ظروفه وبيئته، ولابد من استيعاب وفهم خواص النعمة المنظورة وغير المنظورة وحمايتها أين ما كانت، وعدم ضياع المواقف والفرص والإنسان والاستثمارات التنموية المستدامة، ومنه ما يتحقق من استثمار الكفاءة الاقتصادية </w:t>
      </w:r>
      <w:r>
        <w:rPr>
          <w:rFonts w:eastAsia="Times New Roman" w:cs="Times New Roman" w:ascii="Times New Roman" w:hAnsi="Times New Roman"/>
          <w:color w:val="111111"/>
          <w:sz w:val="28"/>
          <w:szCs w:val="28"/>
          <w:lang w:val="en-US" w:bidi="en-US"/>
        </w:rPr>
        <w:t>Economic Efficacy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العالية، والابتعاد بالتخطيط والتنفيذ المناسب عن كل ما يسبب أو يسهم في ظهور المشكلة الاقتصادية </w:t>
      </w:r>
      <w:r>
        <w:rPr>
          <w:rFonts w:eastAsia="Times New Roman" w:cs="Times New Roman" w:ascii="Times New Roman" w:hAnsi="Times New Roman"/>
          <w:color w:val="111111"/>
          <w:sz w:val="28"/>
          <w:szCs w:val="28"/>
          <w:lang w:val="en-US" w:bidi="en-US"/>
        </w:rPr>
        <w:t>Economic Problem</w:t>
      </w:r>
      <w:r>
        <w:rPr>
          <w:rFonts w:ascii="Amiri" w:hAnsi="Amiri" w:eastAsia="Amiri" w:cs="Amiri"/>
          <w:color w:val="111111"/>
          <w:sz w:val="28"/>
          <w:sz w:val="28"/>
          <w:szCs w:val="28"/>
          <w:rtl w:val="true"/>
          <w:lang w:bidi="ar-SA"/>
        </w:rPr>
        <w:t>، والحيلولة دون تفاقمها لتصبح أزمة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 عَلَيْكَ أَثرُ مَا أَنْعَمَ اللَّهُ 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تظهر أهمية الرفاهية الاقتصادية </w:t>
      </w:r>
      <w:r>
        <w:rPr>
          <w:rFonts w:eastAsia="Times New Roman" w:cs="Times New Roman" w:ascii="Times New Roman" w:hAnsi="Times New Roman"/>
          <w:color w:val="111111"/>
          <w:sz w:val="28"/>
          <w:szCs w:val="28"/>
          <w:lang w:val="en-US" w:bidi="en-US"/>
        </w:rPr>
        <w:t>Economic Welfare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البناء الهندسي، وما تحققه من الرفاهية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وشرعيتها وبما لا يتعارض مع الشرع الإلهي، وهو ما يعقب ويتكامل مع الاستصلاح وعدم ضياع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هذه الدورة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وما تحققه من إعادة هندسة هذه الدورة وتكاملها المستدام، بين ؛ استصلح، ولا تضيعن، والأثر، ومحوره ؛ النعمة المستدامة، وكيفية هندستها وإعادة هندستها لخدمة المجتمع وبيئته والأجيال القادمة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هندسة وإعادة هندسة وإعادة هندسة النعمة 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w:t>
      </w:r>
    </w:p>
    <w:p>
      <w:pPr>
        <w:pStyle w:val="BookText"/>
        <w:rPr/>
      </w:pPr>
      <w:r>
        <w:rPr>
          <w:rtl w:val="true"/>
        </w:rPr>
        <mc:AlternateContent>
          <mc:Choice Requires="wps">
            <w:drawing>
              <wp:inline distT="0" distB="0" distL="0" distR="0">
                <wp:extent cx="5334000" cy="3543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0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جانب آخر عند القول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فربما العطاء أو الإنفاق اليسير والقليل في مواضعه الدقيقة، يحقق تراكم مستقبلي عظيم يمتد لما بعد الدنيا بمنافعه، وربما اليسير في التنمية المستدامة القويمة، يحقق الكثير المستقبلي، وربما عمل الخير للناس، يحقق الكثير، وربما قدّم شخص ما هو يسير مما يستطيعه للناس أو لبعضهم من الخير، فتتعاظم مردوداته بالقدرات الجماعية على الشكر له، وعطاء الله تعالى أوسع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 تم أخذ القول على عمل الخير الدنيوي ومحدودية الإنسان في العطاء، وما يُقابله من عطاء الله تعالى الدنيوي والأخروي اللا محدود، فهو أعظم تنامي للنّعم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وبالمعايير الدنيوية والأخروية يأخذ الخير مضامين واتجاهات متعددة، فاليسير في الدنيا، ينفع الكثير في الآخرة، والاتجاه بالتفكير وعمل الخير، بطبيعته هو ما يُنمّي الخير داخل النفس الفردية والجماعية، ويحقق تنامي الخير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مستوى الدولة والحكومة وانتظام النظام، يُخاطب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وكان عامله على أذربيجان، ويُحدّره من الغفلة عن أموال العامة، وما يتوجب من مراعاة توزيعها وإنفاقها، لكونها الأمانة الثقيلة،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 وَلَعَلّي ألا أكونَ شَرَّ وُلاتِكَ لَكَ، وَالسَّلامُ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ما يتضح من النص المبارك، ما يرتبط بين مسؤولية الأموال العامة وإدارتها، والاهتمام بقيادة الإدارة المحلية لإحدى ولايات الدولة الإسلامية، وبين الأمانة وثقلها وسلامة منحى إنفاق الأموال العامة، وبناء وتماسك المجتمع والدولة في ظل إحقاق الحق والعدالة والمساواة، لابتغاء القيم الإسلامية وسبله القويمة التي تهدف حماية الإنسان والإسهام في إرشاده وتوجيهه الوجهة الصحيحة والمناسبة، ومنه ما يتعلّق بالفقه المالي والاقتصادي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فلسفة الأمور لا قياس لها، بل هناك معايير ترشدنا لدقة النظرة واتخاذ القرار أو الموقف من جانب معين، كما هو مؤشر رضى الله جل جلاله وسخطه في توزيع النّعم،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إِنَّمَا وَلَهُمْ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تَعْتَبِرُوا الرّضَى وَالسُّخط بالمالِ وَالوَلَدِ جَهْلاً بمَوَاقِعِ الفِتْنَةِ، وَالاخْتِبَارِ فِي مَوْضِعِ الغِنَى وَالإِقْتِدَارِ، فَقَدْ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أَيَحْسَبُونَ أَنَّ مَا نُمِدُّهُمْ بِهِ مِنْ مَالٍ وَبَنِينَ نُسَارِعُ لَهُمْ فِي الخَيْرَاتِ ؟ بَلْ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يَخْتَيرُ عِبَادَهُ الْمُسْتَكْبِرِينَ فِي أَنْفُسِهِمْ بِأَوْلِيَائِهِ الْمُسْتَضْعَفِينَ فِي أعينهم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والنعم بين الرضى والسخط ؛ اختبار وبيان فهم واتجاه الفكر، وميول النفس وتعزيزاتها، وقويم السلوك بين مضامينه الأخلاقية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ومدى تقارب وتطابق الجعل التكويني للإنسان، والجعل التشريعي الإلهي لحماية ذلك الإنسان وما يُحيطه، والانطلاق به صوب الأمان والتماسك الأخلاقي من الدواخل، دون أزمات عقدة المال والعقدة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ودون امتداداتها السياسية والثقافية والحضارية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النعم، حقوق وواجبات ومسؤوليات، منها ما يتعلق بالجدوى، وآخر يتعلق بالإنسانية والأخلاقية والأداء وطبيعة ذلك الأداء والنتائج، وتتعدد مصادر الأموال وتبعاتها، لتأخذ صبغة الأموال العامة والأموال الخاصة والأموال المشتركة، وما يترتب عليه من الملكية والتصرف وحريتها حسب الاسترشاد بالشريعة والفقه الإسلامي، وما يتطلب من الأداء، والنفع الإنساني، و آثاره الدنيوية الأخروية،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آتَاهُ اللهُ مَالاً فَلْيَصِلْ بِهِ القَرَابَةَ، وَلْيُحْسِنْ مِنْهُ الضَّيَافَةَ، وَلْيَفُكَ بِهِ الأَسِيرَ وَالعَانِي، وَلْيُعْطِ مِنْهُ الفَقِيرَ وَالغَارِمَ، وَلْيَصْرُ نَفْسَهُ عَلى الحَقُوقِ وَالنَّوَائِب، ابْتِغَاءَ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فَوْزاً بهذِهِ الخِصَالِ شَرَفُ مَكَارِمِ الدُّنْيَا، وَدَرْكُ فَضَائِلِ الآخِرَةِ ؛ إِنْ شَاءَ اللَّهُ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فالصلة أداة تستثمرها اتجاهات الأموال، ويعني أنّ هناك العلاقة والترابط بين المال والاقتصاد وما يمكن استثمار مضامينه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فمنها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يصل بهِ القَرَابَةَ ؛ وهي، أي الأموال، ما تولّد التقارب والتواصل والتواد والمحبة بين الأقرباء، يعني مدى إسهام الأموال في البناء والتماسك الأسري والقربي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يُحْسِنُ مِنْهُ الضيافة ؛ ومنه يكون السلوك الاقتصادي للأموال المولد للعلاقات الاجتماعية بالضيافة والتعارف وحب الخير والألفة الاجتماعية والتقارب الاجتماعي، بلا هدف مادي ولا غريزة حب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يَفُك بِهِ الأَسِيرَ وَالعَانِي ؛ ويمثل ما تسهم به الأموال في علاجات الحاجة إلى الحرية والعودة للمجتمع بصلاح وحب الخير وبناء العلاقات الإنسانية، وبه تعزيز وتنمية العطاء والخير للآخرين دون مقابل، والهدف مرضاة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 مِنْهُ الفَقِيرَ وَالغَارِمَ ؛ وجانب آخر تسهم به الأموال، وذلك مما يحقق أداء الحقوق والواجبات والعطاءات، والعناية بالإنسان وحقوقه المشروعة بلا المن والأذى، وبلا مقابل والهدف هو مرضاة الخالق عز وجل، وإعانة المحتاج لإشباع حاجاته، وتحسين ظروفه، وهو </w:t>
      </w:r>
    </w:p>
    <w:p>
      <w:pPr>
        <w:pStyle w:val="BookText"/>
        <w:rPr/>
      </w:pPr>
      <w:r>
        <w:rPr>
          <w:rFonts w:ascii="Amiri" w:hAnsi="Amiri" w:eastAsia="Amiri" w:cs="Amiri"/>
          <w:color w:val="111111"/>
          <w:sz w:val="28"/>
          <w:sz w:val="28"/>
          <w:szCs w:val="28"/>
          <w:rtl w:val="true"/>
          <w:lang w:bidi="ar-SA"/>
        </w:rPr>
        <w:t xml:space="preserve">ما يحقق حماية الإنسان من الانحراف والحد من الاتجاه نحو ما يسبب في ارتكاب المحرمات والرذيلة والجرائم، ومنها الجرائم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بسبب الحاجة وإلحاحها وأسلوب ومصادر الإشباع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يصير نَفْسَهُ عَلَى الْحُقُوقِ وَالنَّوَائِب، ابْتِغَاءَ الثَّوَابِ ؛ وهو الهدف الفلسفي الأسمى المجرّد من الأنانية ومسبباتها، والمجرد من حب الذات البغيض، والصبر هذا التمرين النفسي المنبثق من قوة الشخصية، والمنبعث من صفاء الفكر ونقاوته، وما يؤدي لقويم السلوك وما يتبنّى من أخلاقية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وينصب كل ذلك وغيره ويحقق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فَوْزاً بِهِذِهِ الخِصَالِ شَرَفُ مَكَارِمِ الدُّنْيَا، وَدَرْكُ فَضَائِل الآخِرَةِ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معالم واضحة لنظام وهدف توجيه الأموال في الإسلام، فالأموال وسيلة لدعم إنسانية الإنسان وأهدافه، وبتوافر الأموال تتحقق مؤشرات السلوك المالي داخل المجتمع، وبيان مستوى الجانب الإنساني للاقتصاد في المفهوم الإسلامي،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فَمَا يَصْنَعُ بِالدُّنْيَا مَنْ خُلِقَ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بِالمَالِ مَنْ عَمَّا قَلِيل يُسْلَبُهُ، وَتَبْقَى عَلَيْهِ تَبعَتُهُ وحِسَابُهُ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الأَمْرَ يَنْزِلُ مِنَ السَّمَاءِ إلى الْأَرْضِ كَقَطَرَاتِ المَطَرِ إِلى كُلِّ نَفْسٍ بِمَا قُسِمَ لَهَا مِنْ زيَادَةٍ أَوْ نُقْصَانِ، فَإِنْ رَأى أحدُكُمْ لأخِيهِ غَفِيرَةً فِي أَهْلِ أَوْ مَالِ أَوْ نَفْسٍ فَلا تَكُونَنَّ لَهُ فِتْنَةٌ ؛ فإنَّ المَرْءَ المُسلِمَ مَا لَمْ يَغْشَ دَنَاءَةٌ تَظْهَرُ فَيَخْشَعُ لَهَا إِذا ذُكِرَتْ، وَيُغْرَى بِهَا لِقَامُ النَّاسِ، كَانَ كَالفَالِجِ اليَاسِرِ الَّذِي يَنتَظِرُ أَوَّلَ فَوْزَةٍ مِنْ قِدَاحِهِ تُوجِبُ لَهُ المَغْنَمَ، وَيُرْفَعُ بِهَا عَنْهُ المَغْرَمُ، وَكَذلكَ المَرْءُ المُسلِمُ البَرِيء من الخِيانَةِ 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فَإذا هُوَ ذُو أَهْلِ وَمَالٍ، وَمَعَهُ دِينُهُ وَحَسَبُهُ، وَإِنَّ المَالَ وَالبَنِينَ حَرْثُ الدُّنْيَا، وَالعَمَلَ الصَّالِحَ حَرْثُ الآخِرَةِ، وَقَدْ يَجْمَعُهُمَا اللَّهُ تَعَالَى لأقْوَامٍ، فَاحْذَرُوا مِنَ اللهِ مَا حَذَّرَكُمْ مِنْ نَفْسِهِ، وَاخْشَوْهُ خَشْيَةٌ لَيْسَتْ بتَعْذِيرٍ، وَاعْمَلُوا فِي غَيْرِ رِيَاءٍ وَلَا سُمْعَةٍ ؛ فَإِنَّهُ مَنْ يَعْمَلْ لِغَيْرِ اللهِ يَكِلْهُ اللهُ لِمَنْ عَمِلَ لَهُ، نَسْأَلُ اللهُ مَنَازِلَ الشُّهَدَاءِ، وَمُعَايشَةَ السُّعَدَاءِ، وَمُرَافَقَةَ الأَنْبِيَاءِ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وَدِفَاعِهِمْ عَنْهُ بِأَيْدِيهِمْ والسنتهم، وهُمْ أَعْظَمُ النَّاسِ حَيْطَةً مِنْ وَرَائِهِ، وَالمُهُمْ لِشَعَثهِ، وَأَعْطَفَهُمْ عَلَيْهِ عِنْدَ نَازِلَةٍ إِذا تَزَلَتْ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فِي النَّاسِ خَيْرٌ لَهُ مِنَ المَالِ يَرِثهُ غَيْرُهُ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جعل الخالق عز وجل النعم، واتجاه الفهم والاستيعابات والقدرات والاستثمارات، بما فيه مختلف الأموال ومصادرها، وكل ما يترتب على اتجاهات الفلسفة والإستراتيجيات والسلوكيات الاقتصادية في الإسلام، وفلسفة كل ما احتوته نعم الحياة واستعمالاتها واستثماراتها، رحمة للإنسان والإنسانية وتسيير أمور الدنيا بمنظور أخلاقي لجني الثمار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ليست فيما خلق وأنزل الله تعالى، بل المشكلة في ذات شخص الإنسان ؛ الفردي والجمعي والمجتمعي والمؤسساتي للدولة وفلسفتها، وما يغلبه بين المصلحة الشخصية والفردية والمصلحة العامة والجمعية الشاملة، وما يرفده استيعابات العامل العقلي المبني على الفكر والعلم والمعرفة وما بعده وقبله، ويجعل كل وسيلة في مقامها، والحيلولة دون تحوّل الوسائل إلى أهداف وغايات، فيتم استعباد الإنسان لذاته أو للآخرين دون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تتجه بالقويم القائم على حركية الإنسان، نحو قويم البناء والنظام والتماسك، ومنه وفي مقدمته البناء والتماسك الاجتماعي، بالاستيعاب والتفاعل مع حالة وجود كل شيء ومكانته، والحد من سلوك استفحال الماديات والأموال في النفوس، وبه ينذر بهلاك الإنسان وبيئته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مثال على ما تعانية الشعوب، ما نراه اليوم من تفاقم الأزمات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وحتى السياسية، بسبب تحول أهداف الناس للأموال والاقتصاد وعولمتها باتجاه سلبي مُدمّر للإنسان المجتمعي والاجتماعي وتنميته المستدامة، والابتعاد عن أسس التنمية الحماية الحقوق والاستعداد للواجبات، ومنها حق البيئة ومستقبلها، وحق الأجيال المستقبلية في هذه البيئة ومواردها الطبيعية وغير الطبيعية، وحق العلوم والمعارف في استقامة أخلاقية الأعمال، وفي مقدمتها الإبداعية واستثمار المواهب وتنميتها، والحيلولة دون ارتكاب التحولات في اتجاهاتها للإضرار بالذات والمحيط بكل التفاصيل، سرعان ما يتحوّل إلى ثقل على كاهل الناس، كما حصل في الأزمات الاقتصادية العالمية، وما أربك حتى الإنسانية في دواخل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يتوجب أن يأخذ الاقتصاد والتنمية الاقتصادية، المجرى القويم الخدمة المجتمعات الإنسانية، وما يتضمنه التشريع الإسلامي ودعمه لسلامة الانسياق في التنمية المستدامة وهندسة وإعادة هندسة التنمية الممتدة بثمارها، وكما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الآخِرَةِ، وَيُكْرِمُهُ فِي النَّاسِ وَيُهينُهُ عِنْدَ اللهِ، وَلَمْ يَضَعَ امْرُلٌ مَالَهُ فِي غَيْرِ حَقَّهِ وَلا عِندَ غَيْر أَهْلِهِ إلا </w:t>
      </w:r>
    </w:p>
    <w:p>
      <w:pPr>
        <w:pStyle w:val="BookText"/>
        <w:rPr/>
      </w:pPr>
      <w:r>
        <w:rPr>
          <w:rFonts w:ascii="Amiri" w:hAnsi="Amiri" w:eastAsia="Amiri" w:cs="Amiri"/>
          <w:color w:val="111111"/>
          <w:sz w:val="28"/>
          <w:sz w:val="28"/>
          <w:szCs w:val="28"/>
          <w:rtl w:val="true"/>
          <w:lang w:bidi="ar-SA"/>
        </w:rPr>
        <w:t xml:space="preserve">حرَمَهُ اللهُ شُكْرَهُمْ، وَكَانَ لِغَيْرِهِ وُدُّهُمْ، فَإِن زَلْت به النعل يَوْماً فَاحْتَاجَ إِلى مَعُونَتِهِمْ فَشَرُّ خَلِيلٍ وَالامُ خَدِين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قطب كل الأمور لتحقيق العدالة في مكانها، والمساواة في مكانها، ومنه ما يترتب على الأموال وأصحابها من حقوق وواجبات، وامتدادات آثاره الدنيوية ؛ كآثار دنيوية، وامتدادها كآثار آخروية، وذلك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المَمالِ فِي غَيْرِ حَقِّهِ تَبْذِيرٌ وَإِسْرَافَ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في عدم إحقاق الحق هذا 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صَاحِبَهُ فِي الدُّنْيَا وَيَضَعُهُ فِي الآخِرَةِ، وَيُكْرِمُهُ فِي النَّاسِ وَيُهِينُهُ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والمحدودية الدنيا ولتقلبات ما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مُعَافَى إِذْ سَقِمَ ؛ وَبَيْنَا تَراهُ غَنِيًّا إذِ افْتَقَرَ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والغفلة بين الانغماس في غفلة المال وغفلة النفس والعافية، فيغفل الناس جمعهم ويفقدوا التماسك الاجتماعي، فتنهار الحضارة بضياع الثقافة من وجودهم وضياع النّعم، كنعمة الوحدة والتماسك، ونعمة الأمن والأمان، ونعمة العافية، ونعمة غنى النفس،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تَرَاهُ مُعَانِّى إِذْ سَقِمَ ؛ وَبَيْنَا تَراهُ غَنِيًّا إذِ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لمرارة الانحراف أو عدم الاتجاه بالاتجاه المناسب والصحيح، أو عدم مداراة النّعم،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اخذروا نِفَارَ النّعم فَمَا كُلُّ شَارِدٍ بمَرْدُودٍ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لأنّ لكل نعمة فيها حقوق وواجبات ومسؤولية أخلاقية، واجبة الأداء، فبتأدية الأمانة الشرعية، تدوم النعم بأداء حقوقها، وبتحليل علمي بسيط، وبتتبع جانب من الحلقات الرئيسية للدورة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ليتضح حينما تنطلق النّعمة فاقدة سلامة التخطيط والتنفيذ وسلامة الأداء، سيؤدّي بنتائجها إلى حتمية فقدان النعم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والنفار أو هروب الأموال على أشكال متنوعة، فمنه ما يكون الهروب من الأشخاص، ومنه ما يكون من المناطق أو الأقاليم أو الدول، ومنه ما يكون بعدم معرفة اتجاهات استثمارها وتنميتها، ومنه ما يكون بسبب توالد المشاكل والأزمات الاقتصادية، ومنه ما يكون بعدم معرفة السلوك الإنفاقي فيتجه نحو الإنفاق الاستهلاكي على منهج التبذير أو الإسراف أو الهدر أو الإتلاف أو وضعها في غير مواضعها، ومنه ما يدخل ضمن الإنفاق الاستثماري، وعدم معرفة الجدوى الاقتصادية أو الجدوى الاجتماعية أو عدم معرفة التوقيت أو استثمار واستيعاب الموقع الاستثماري والاقتصادي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باتجاه البخل والتقتير والشح، تنفر النعم بعدم اتجاهها نحو الثوابت الاستثمارية والإستهلاكية والادخارية، وعدم توازنها مع الدخل الفردي والدخل الوطني، والبعيد عن المنافسة الاقتصادية </w:t>
      </w:r>
      <w:r>
        <w:rPr>
          <w:rFonts w:eastAsia="Times New Roman" w:cs="Times New Roman" w:ascii="Times New Roman" w:hAnsi="Times New Roman"/>
          <w:color w:val="111111"/>
          <w:sz w:val="28"/>
          <w:szCs w:val="28"/>
          <w:lang w:val="en-US" w:bidi="en-US"/>
        </w:rPr>
        <w:t>Economic Competition</w:t>
      </w:r>
      <w:r>
        <w:rPr>
          <w:rFonts w:ascii="Amiri" w:hAnsi="Amiri" w:eastAsia="Amiri" w:cs="Amiri"/>
          <w:color w:val="111111"/>
          <w:sz w:val="28"/>
          <w:sz w:val="28"/>
          <w:szCs w:val="28"/>
          <w:rtl w:val="true"/>
          <w:lang w:bidi="ar-SA"/>
        </w:rPr>
        <w:t>، فيؤدي إلى الهدر والتلف في السلع وتقادم المعلومات وتقادم طريقة</w:t>
      </w:r>
    </w:p>
    <w:p>
      <w:pPr>
        <w:pStyle w:val="BookText"/>
        <w:rPr/>
      </w:pPr>
      <w:r>
        <w:rPr>
          <w:rFonts w:ascii="Amiri" w:hAnsi="Amiri" w:eastAsia="Amiri" w:cs="Amiri"/>
          <w:color w:val="111111"/>
          <w:sz w:val="28"/>
          <w:sz w:val="28"/>
          <w:szCs w:val="28"/>
          <w:rtl w:val="true"/>
          <w:lang w:bidi="ar-SA"/>
        </w:rPr>
        <w:t>تقديم حتى الخدمات، كل هذا وغيره، يؤثر على الاقتصاد، وبدوره يؤثر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آخر ؛ تبدأ المخاطر حينما لا يكون النظر إلى الندرة </w:t>
      </w:r>
      <w:r>
        <w:rPr>
          <w:rFonts w:eastAsia="Times New Roman" w:cs="Times New Roman" w:ascii="Times New Roman" w:hAnsi="Times New Roman"/>
          <w:color w:val="111111"/>
          <w:sz w:val="28"/>
          <w:szCs w:val="28"/>
          <w:lang w:val="en-US" w:bidi="en-US"/>
        </w:rPr>
        <w:t>Sarety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إنها المؤثر على التنمية المستدامة، ولا يُنظر إلى العقلانية الفعالة </w:t>
      </w:r>
      <w:r>
        <w:rPr>
          <w:rFonts w:eastAsia="Times New Roman" w:cs="Times New Roman" w:ascii="Times New Roman" w:hAnsi="Times New Roman"/>
          <w:color w:val="111111"/>
          <w:sz w:val="28"/>
          <w:szCs w:val="28"/>
          <w:lang w:val="en-US" w:bidi="en-US"/>
        </w:rPr>
        <w:t>Workable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التوازن بين الدخل </w:t>
      </w:r>
      <w:r>
        <w:rPr>
          <w:rFonts w:eastAsia="Times New Roman" w:cs="Times New Roman" w:ascii="Times New Roman" w:hAnsi="Times New Roman"/>
          <w:color w:val="111111"/>
          <w:sz w:val="28"/>
          <w:szCs w:val="28"/>
          <w:lang w:val="en-US" w:bidi="en-US"/>
        </w:rPr>
        <w:t>Income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والاستهلاك </w:t>
      </w:r>
      <w:r>
        <w:rPr>
          <w:rFonts w:eastAsia="Times New Roman" w:cs="Times New Roman" w:ascii="Times New Roman" w:hAnsi="Times New Roman"/>
          <w:color w:val="111111"/>
          <w:sz w:val="28"/>
          <w:szCs w:val="28"/>
          <w:lang w:val="en-US" w:bidi="en-US"/>
        </w:rPr>
        <w:t>Consumption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والادخار </w:t>
      </w:r>
      <w:r>
        <w:rPr>
          <w:rFonts w:eastAsia="Times New Roman" w:cs="Times New Roman" w:ascii="Times New Roman" w:hAnsi="Times New Roman"/>
          <w:color w:val="111111"/>
          <w:sz w:val="28"/>
          <w:szCs w:val="28"/>
          <w:lang w:val="en-US" w:bidi="en-US"/>
        </w:rPr>
        <w:t>Saving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والاستثمار </w:t>
      </w:r>
      <w:r>
        <w:rPr>
          <w:rFonts w:eastAsia="Times New Roman" w:cs="Times New Roman" w:ascii="Times New Roman" w:hAnsi="Times New Roman"/>
          <w:color w:val="111111"/>
          <w:sz w:val="28"/>
          <w:szCs w:val="28"/>
          <w:lang w:val="en-US" w:bidi="en-US"/>
        </w:rPr>
        <w:t>Investment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مستوى الفرد والجماعة والمجتمع والدولة، ويستمد نتائجه السلبية أو الإيجابية، وبذات الوقت الكيفية في النظر والتعامل وما يكون عليه عناصر الإنتاج </w:t>
      </w:r>
      <w:r>
        <w:rPr>
          <w:rFonts w:eastAsia="Times New Roman" w:cs="Times New Roman" w:ascii="Times New Roman" w:hAnsi="Times New Roman"/>
          <w:color w:val="111111"/>
          <w:sz w:val="28"/>
          <w:szCs w:val="28"/>
          <w:lang w:val="en-US" w:bidi="en-US"/>
        </w:rPr>
        <w:t>Factors Of Production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ومدى فاعلية المشروع الحر </w:t>
      </w:r>
      <w:r>
        <w:rPr>
          <w:rFonts w:eastAsia="Times New Roman" w:cs="Times New Roman" w:ascii="Times New Roman" w:hAnsi="Times New Roman"/>
          <w:color w:val="111111"/>
          <w:sz w:val="28"/>
          <w:szCs w:val="28"/>
          <w:lang w:val="en-US" w:bidi="en-US"/>
        </w:rPr>
        <w:t>Free Enterprise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بنظرة الاقتصاد وعلم الاقتصاد </w:t>
      </w:r>
      <w:r>
        <w:rPr>
          <w:rFonts w:eastAsia="Times New Roman" w:cs="Times New Roman" w:ascii="Times New Roman" w:hAnsi="Times New Roman"/>
          <w:color w:val="111111"/>
          <w:sz w:val="28"/>
          <w:szCs w:val="28"/>
          <w:lang w:val="en-US" w:bidi="en-US"/>
        </w:rPr>
        <w:t>Economics</w:t>
      </w:r>
      <w:r>
        <w:rPr>
          <w:rFonts w:ascii="Amiri" w:hAnsi="Amiri" w:eastAsia="Amiri" w:cs="Amiri"/>
          <w:color w:val="111111"/>
          <w:sz w:val="28"/>
          <w:sz w:val="28"/>
          <w:szCs w:val="28"/>
          <w:rtl w:val="true"/>
          <w:lang w:bidi="ar-SA"/>
        </w:rPr>
        <w:t>، وانعكاسات كل ذلك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 آخر له علاقة بما تقدّم، وما يتعلّق بالنظام الإنفاقي للدولة، ومنه الضمان الاجتماعي الذي يتحمل أعباءه المجتمع وحاجاتهم، وهو ما يختلف عن التكافل الاجتماعي الذي يسهم به المجتمع والأفراد والمبادرات الشخصية، وما يترتب من أخلاقية المسؤولية الاقتصادية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عند مواقع مسؤولية الدولة والحكومة،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يتمثل ضمن الواجبات والمهام الرسمية لتحقيق التوازن الاجتماعي ورفاهية المجتمع، ولاسيما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العِبَالِ وَالْمَجَاعَةِ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حينما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مُصيباً بِهِ مَوَاضِعَ الفَاقَةِ وَالخَلَاتِ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تكون سياسة جغرافية الرفاهية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تبدأ من الأقرب، ثم تتدرج إلى الأبعد حتى تغطية الحاجة للفرد والأسر والمجتمع، والدليل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فَضَلَ عَنْ ذلِكَ فَاحْمِلْهُ إِلَيْنَا لِنَفْسِمَهُ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الجوانب المهمة في جباية الأموال لدى الدولة هو الحتمية الإنفاقية، وأن تجعل الدولة الرفاهية الاقتصادية في خدمة الرفاهية الاجتماعية المستدامة، والحفاظ على كرامة الإنسان، وتماسك المجتمع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الثقافة الإسلامية للحكومية في الإنفاق والتوزيع، لها أعمق الأدلة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الحضارية في الحقوق والواجبات والتضامن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الحكومي، فما اجتمع من أموال، منوّع ما يسلك من قنوات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فلا يُرسل إلى خزينة الدولة المركزية من الأموال إلا بعد الاكتفاء والإتفاقي </w:t>
      </w:r>
    </w:p>
    <w:p>
      <w:pPr>
        <w:pStyle w:val="BookText"/>
        <w:rPr/>
      </w:pPr>
      <w:r>
        <w:rPr>
          <w:rFonts w:ascii="Amiri" w:hAnsi="Amiri" w:eastAsia="Amiri" w:cs="Amiri"/>
          <w:color w:val="111111"/>
          <w:sz w:val="28"/>
          <w:sz w:val="28"/>
          <w:szCs w:val="28"/>
          <w:rtl w:val="true"/>
          <w:lang w:bidi="ar-SA"/>
        </w:rPr>
        <w:t>على ذات الولاية أو الإقليم أو المنطقة الجغرافية، وفالا بدى مما يُجبى من الأموال هم الناس أصحاب الشأن، وعندها التوجه في تغطية وإشباع 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العِيَالِ وَالمَجَاعَةِ، مُصِيباً بِهِ مَوَاضِعَ الفَاقَةِ وَالخَلاتِ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 الخدمات والبناء والتنمية والرفاهية الاجتماعية، ويعني مدى متطلبات الاهتمام الحكومي للتوافق بين علاقات السلوك الاقتصادي ودخول المجتمع، ويتبين الترابط الجدلي بين الجوانب الاقتصادية والاجتماعية والسياسية، وذات سياسة الدولة الإنفاقية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نحو الخريطة الاجتماعية المتكاملة بين السياسة والاقتصاد والتربية والتعليم والثقافة والحضارة الإنسانية المنتجة، والمتجهة للتكامل بين البناء المالي للحكومة المركزية، والبناء المتماسك للرفاهية الاجتماعية التي تتبناها خطط الحكومة المحلية، للولاية الإسلامية اللامركزية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يقف الاقتصاد والمال في الإسلام عند هذا الحد، بل وضع حقوق متنوعة، ومنها الحقوق المالية، وما يترتب عليها من وجوب الدفع، وهو ما يتبين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فَقِيرٌ إلا بمَا مُتِّعَ بِهِ غَنِيٌّ، وَالله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يعني أن هناك تعدد مصادر وقنوات دعم الفقراء والمحتاجين في المجتمع، وأحد محاورها وقنواتها غير الحكومية، ما فرضه التشريع الإسلامي على أموال الأغنياء، وكان من بين الضمانات الإسلامية للفقراء،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فِي أَمْوَالِ الأَغْنِيَاءِ أَقْوَاتَ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والفقراء في الشريعة الإسلامية هم الذين لا يملكون قوت سنتهم، ولذا أقل ما يترتب على الفقراء، أن لا فرض مالي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الوقت المسؤولية الاقتصادية والمالية والاجتماعية والأخلاقية تترتب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مسؤولية عظيمة على أصحاب الأموال من الأغنياء، والدليل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سَائِلُهُمْ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دليل على كون الأموال في الإسلام تحويل أو توكيل وحقوق ومسؤولية وأداء الأمانة إلى أهلها بدون إذلال، وبما يترتب عليه من مضامين إنسانية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والشكوى جانب آخر لبيان الظروف، ومنها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يعنى كشف الضعف في جسد الأسرة والمجتمع، والاعتناء بهذا الكشف عن الضعف، يعني التعويض والحماية من التعرُّض لموجات التهديدات والمخاطر على المجتمع والبنى التحتية والفوقية للعوامل الاقتصادية والاجتماعية، ويعني ظهور تحدّي إغراء العدوّ لضعاف النفوس والإيمان، بدلاً من وضع الحلول الكفيلة لعلاج المشاكل ومنها المشاكل المالية وظهور الحاجات ومتطلبات الإشباع، والمشاكل الاجتماعية وخطورة الصراعات المتعددة الأوجه والأشكال، وتوالد الثغرات واتساعها التي بالإمكان الدخول عن طريقها </w:t>
      </w:r>
    </w:p>
    <w:p>
      <w:pPr>
        <w:pStyle w:val="BookText"/>
        <w:rPr/>
      </w:pPr>
      <w:r>
        <w:rPr>
          <w:rFonts w:ascii="Amiri" w:hAnsi="Amiri" w:eastAsia="Amiri" w:cs="Amiri"/>
          <w:color w:val="111111"/>
          <w:sz w:val="28"/>
          <w:sz w:val="28"/>
          <w:szCs w:val="28"/>
          <w:rtl w:val="true"/>
          <w:lang w:bidi="ar-SA"/>
        </w:rPr>
        <w:t>لأي شخص أو إيديولوجية أو فكر يهدم البناء الاجتماعي ويُمزّق النسيج والتماسك الاجتماعي، ومنه ما تتعاظم المصائب، لينتهي بتدمير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جاءت توجيهات الإسلام الوقائية، لحماية المسلمين والإسلام، وما وضعه الإسلام وجاء بيان منهجه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الحَاجَةَ إلى مُؤْمِنٍ، فَكَأَنَّهُ شَكَاهَا إلى الله ؛ وَمَنْ شَكَاهَا إلى كَافِرِ، فَكَأَنَّمَا شَكَا الله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ولو نظرنا في كل زمان حتى يومنا المعاصر لرأينا مصداق هذا التحذير، وما يترتب من مخاطر کشف مواقع الضعف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شَكَاهَا إلى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يؤدي لنخر جسد الأمة الإسلامية وتشتتها إلى مذاهب متفرقة، ونفوذ أعداء الإنسانية من خلال فجوته، وسبل خطروته لتهيئة مناخ الخلافات الأمة وما يعمل على توسيع الشقاق ويهدد بناء ومكونات الكيان الحضاري الإنساني المعاصر بحلته الجديدة، وأخوته الأصيلة، وما الفقر والجهل والتفرقة والتشتت وتكفير البعض للبعض الآخر، إلا نتاج هذا التوجه من الشكاية وفسح المجال لأعداء الأمة في التدخل بالخصوصيات، وأحد العوامل الرئيسية في تأجيج الروح العدائية الخبيثة التي ترغب في تشويه حقيقة الإسلام ومنهجه الإنساني وفطرة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الحَاجَةَ إلى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الشكاية العلاجية والوقائية، فيكون المؤمن أو المسلم إلى جانب أخيه المسلم في علاج مواقع الضعف ليزيلها أو يحد منها لتدعم مواطن القوة في الجسد الإسلامي، فقوة المسلم قوة مضافة للمجتمع والاقتصاد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وعلاقاته الاجتماعية وتطور نظمه وتطوره وتماسك يناءه، وانسجام وانتظام نسيجه المجتمعي للوقوف في حماية الناس والجسد الإسلامي، وحماية مصادر أفكاره النقية، وتماسك روحيته ووحدته على الخير ونتاج المحبة المستدامة، أمام تحديات ومخاطر وتهديدات التغير والتغيير العالمي للوجه السلبي العولمي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يمكن إجمال من بين ما ورد، ومما تقدّم من النصوص الجليلة،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الأموال في الإسلام، ليست الغاية، وإنما الوسيلة الهادفة إلى تحقيق ما يُذلل الصعاب والحاجات والظروف التي يواجهها الناس أو المجتمع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الاجتماعي وما يترتب عليه من مستوى ومسؤولية الفرد والجماعة والمجتمع وحتى الدولة، يتطلب أن لا يُبنى على أسس مادية مطلقة ؛ بالفكر والتطبيق، لأن ذلك يؤدي إلى اقتصار الفكر على المحتوى أو المضمون الدنيوي المنفرد بخطورته، مما يُسبب إلى السباق والصراع والجشع وتدمير البنى الاجتماعية وتمزيق النسيج الاجتماعي والأنساق </w:t>
      </w:r>
    </w:p>
    <w:p>
      <w:pPr>
        <w:pStyle w:val="BookText"/>
        <w:rPr/>
      </w:pPr>
      <w:r>
        <w:rPr>
          <w:rFonts w:ascii="Amiri" w:hAnsi="Amiri" w:eastAsia="Amiri" w:cs="Amiri"/>
          <w:color w:val="111111"/>
          <w:sz w:val="28"/>
          <w:sz w:val="28"/>
          <w:szCs w:val="28"/>
          <w:rtl w:val="true"/>
          <w:lang w:bidi="ar-SA"/>
        </w:rPr>
        <w:t>الاجتماعية من أجل تحقيق غريزة الذات والكسب المادي بمشروعيته وعدم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إنصباب فكر الإنسان الذي ينحى منحى ملتزم، أن يحقق في الحياة الدنيوية، أقصى ما يمكن تحقيقه من خير وصالح الأمة الإسلامية والإنسانية ولأوسع أرضية شعبية، هي بأمس الحاجة لذلك، وكل ما يُشعره الضمير بتحقيق أحسن الأداء، واستقرار سريرته هذا العطاء، وما يهدفه لرضى الخالق جل جلاله، ومدى انساع فاعليته على مستوى المجتمع، ومنه لاستقراره واستقرار الدولة، وتحقيق الأمن الاجتماعي والأمان، والتخفيف عن أعباء المجتمع ومتطلبات حاجاته، وبناء التعاون التضامني واتجاهاته المؤدية للتماسك الاجتماعي الحقيقي، المحقق للاستقرار والطمأنينة، واستمرارية وتواصل البناء الاجتماعي المستدام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الإرث في التشريع الإسلامي له حسراته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يمثل الحد من محاطر أحادية النظرة الدنيوية المادية، وردع لانحراف السلوك الاجتماعي –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للدنيا حرث وللآخرة حرث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المَالَ وَالبَنينَ حَرْثُ الدُّنْيَا، وَالعَمَلَ الصَّالِحَ حَرْثُ الآخِرَةِ، وَقَدْ يَجْمَعُهُمَا الله تَعَالَى 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وثمار الحرث ما يشمل الجانب الأسري والمال والعمل، وهو دليل على الترابط بين حركية الإنسان، وحركية المال، وحركية العمل، ويقف الإنسان بين الدنيا والآخرة في عمله، والفلاح في العمل، لكونه أشمل وأوسع، فتتوزع منافعه بين الفرد والجماعة والمجتمع والدولة، وخير يعم العمل ما يصل الدنيا بالآخرة، والعمل أحد عوامل الإنتاج في الاقتصاد والاجتماع، فبمردوداته المنظورة وغير المنظورة يخدم أبرزها الجوانب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النشاط والوضع الاقتصادي على المجتمع، فكلما تعددت فرص التعاون في أساليب وأنشطة المجتمع، كلّما تحققت المنافع الاجتماعية، واتجهت نحو قويم سبل الرفاهية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واتجاهاتها نحو البناء الاجتماعي ونظمه المثمرة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تتعدد أساليب الشكر لإدامة النّعم الإلهية، ويبدأ الشكر من الفرد ذاته وأسرته والجماعة والمجتمع والبيئة، وانتظام الأداء العالي لمنظومة الحقوق والواجبات وما يترتب من مسؤوليات، وما يتوجب من إحقاق الحقوق لأصحابها</w:t>
      </w:r>
      <w:r>
        <w:rPr>
          <w:rFonts w:eastAsia="Amiri" w:cs="Amiri" w:ascii="Amiri" w:hAnsi="Amiri"/>
          <w:color w:val="111111"/>
          <w:sz w:val="28"/>
          <w:szCs w:val="28"/>
          <w:rtl w:val="true"/>
          <w:lang w:bidi="ar-SA"/>
        </w:rPr>
        <w:t xml:space="preserve">.. </w:t>
      </w:r>
      <w:bookmarkStart w:id="118" w:name="pg19198_214695"/>
    </w:p>
    <w:p>
      <w:pPr>
        <w:pStyle w:val="BookText"/>
        <w:rPr/>
      </w:pPr>
      <w:bookmarkEnd w:id="11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الخالق عز وجل للأعمال المختلفة التي تهدف خير للإنسانية، الجزاء الدنيوي والأخروي، كلٌّ على وفق ما يتناسب مع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الأموال وباقي النّعم الإلهية، هي بمثابة أمانة الخالق عز وجل يودعها عند عباده، وفيها تعدد أشكال الحقوق، بما فيها حركتها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ومنها ما يتوجب توزيع نسب محددة، كما هو فيما يترتب من الحقوق لذوي الحاجات والفقراء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المساس بكرامتهم وإنسانيتهم، والرحمة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يتوجب معرفة المنافذ المناسبة والصحيحة والمخطط لها، وبذات الوقت اختيار أسلم السبل التي تسهم في حماية المجتمع، لذا فإنّ الإنفاق في غير مواضعها هدر الجانب من الحقوق المتمثلة بالهدر والتبذير والإسراف،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ولابد من التفريق بين مصطلح البخل والتقتير والإسراف والتبذير، وما يكون معتدلاً كالكرم والجود والاقتصاد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متطلبات سلامة الجوانب والأنشطة الاقتصادية، بجاني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الاستهلاكي والإنفاق الاستثماري، والتوازن الاجتماعي من خلال التوزيع والدخل والادخار، وما يكون حلقة الوصل الاجتماعي، وعلاج الخلل والفجوات الاجتماعية، وما يناسبه من الدعم الداعم للبناء الاجتماعي ونظمه، والعمل بمتطلبات التنمية المستدامة وسبل التطوير، ومنها التنمية والتطوير الاجتماعي</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6901524_1280447820"/>
      <w:bookmarkStart w:id="120" w:name="_Toc42"/>
      <w:bookmarkEnd w:id="119"/>
      <w:r>
        <w:rPr>
          <w:rtl w:val="true"/>
        </w:rPr>
        <w:t>المبحث الثاني</w:t>
      </w:r>
      <w:r>
        <w:rPr>
          <w:rtl w:val="true"/>
        </w:rPr>
        <w:t xml:space="preserve">: </w:t>
      </w:r>
      <w:r>
        <w:rPr>
          <w:rtl w:val="true"/>
        </w:rPr>
        <w:t>المضامين الاجتماعية لجباية الأموال على مستوى الدولة</w:t>
      </w:r>
      <w:bookmarkEnd w:id="12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ومواصلة لما تقدّم، فقد تتعدد أهداف وغايات واتجاهات وأساليب استقرار الدولة والمجتمع والحماية بكل محتويات الكلمة، بما فيه ما تتطلبه الجوانب المادية ومنافعها ومضامينها الاجتماعية، فجباية الأموال لم تأخذ الحدود والمضامين الاقتصادية والمستويات الاقتصادية للمجتمع فحسب، بل تتعداه إلى مجالات أخر ؛ كدعم النظم والعلاقات والخطط والبناء والتنمية والتطوير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ويخصنا في هذه الدراسة ؛ ما يتعلق بالجوانب والتأثيرات الاجتماعية، ومنه متطلبات الحقوق والمساواة والعدالة الاجتماعية المتحققة، وما يترتب من وسائل إسهامات الأموال في حل المشكلات والأزمات وتأدية الخدمات الاجتماعية والاستثمارات الإستراتيجية المتعددة الأهداف، وما يعيش المجتمع بكل مضامينه وعوامله المستقلة والتابعة، والثابتة والمتغيرة، فضلاً عن المحاولات للتقريب بين للتقريب بين الطبقات الاجتماعية، أو على الأقل الإسهام أو الإعانة على المعالجة والسيطرة على ما يُعاني المجتمع من ظروف قد تكون طارئة، أو دائمة لأسباب صحية أو لعامة بدنية، والمؤثرة على الاتجاهات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يتطلبه من الحقوق والواجبات الطبيعية، المفروض تأديتها كفرض عيني وكفائي، وحقوق إنسانية، وبرسوخ طابعها الأخلاقي والذي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والأخلاقية تبدأ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تتبع الصدقة أذى للمتصدق عليه، يتحقق بطلانها، لفقدانها إنسانية وأخلاقية الصدقة وسماحة العطاء، ولذا تتوجه التربية الإسلامية إلى بيان الأفضلية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 وَاللهُ غَنِيٌّ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المتشبع بثقافة التحسس حتى باستدامة المشاعر، والرفق بالأحاسيس الإنسانية يكون العطاء، وبالوجه الآخر تكون جباية الأموال في الدولة الإسلامية، التي تبدأ بفرضها على الميسور اقتصادياً ومالياً ومن الأغنياء، لجبايتها وإنفاقها على بنود وفقرات الميزانية العامة للدولة، وتقديم الخدمات المختلفة والمطلوبة الأداء والواجبة على الدولة تقديمها للناس أو المجتمع بأحكام الشريعة في العدالة والمساواة، لتحقيق الأمن والأمان والطمأنينة والاستقرار، وبالتعاون المثمر في كل الظروف وبالنسب المترتبة عليه، بين الدولة والمجتمع والجماعات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يتجسّد من إنسانية المنطلق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التطبيقي، عند الوقوف لقراءة مضامين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يستعمله على الصدقات، ومما يتضمنه من جوانب اجتماعية واقتصادية وإنسانية في جبايتها، وذلك يظهر عند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وَحْدَهُ لا شَريكَ لَهُ، وَلا تُرَوِّعَنَّ مُسلِماً وَلا تَجْتَازَّنَّ عَلَيْهِ كَارِها، وَلا تأخُذَنَّ مِنْهُ أَكْثَرَ مِنْ حَقٍّ اللَّهِ فِي مَالِهِ، فَإِذَا قَدِمْتَ عَلى الحَيِّ فَانْزِلْ بِمَائِهِمْ مِنْ غَيْرِ أَنْ تُخَالِطَ أَبْيَاتَهُمْ، ثم امض إلَيْهِمْ بِالسَّكِينَةِ والوقار ؛ حَتَّى تَقُومَ بَيْنَهُمْ فَتَسَلَّمَ عَلَيْهِمْ، وَلا تُخدِج بِالتَّحِيَّةِ لَهُمْ،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عِبادَ اللَّهِ، أَرْسَلَنِي إِلَيْكُمْ وَلِيُّ اللَّهِ وَخَلِيفَتُهُ، لَآخُذ مِنْكُمْ حَقَّ اللَّهِ فِي أَمْوَالِكُمْ، فَهَلْ للَّهِ فِي أَمْوَالِكُمْ مِنْ </w:t>
      </w:r>
    </w:p>
    <w:p>
      <w:pPr>
        <w:pStyle w:val="BookText"/>
        <w:rPr/>
      </w:pPr>
      <w:r>
        <w:rPr>
          <w:rFonts w:ascii="Amiri" w:hAnsi="Amiri" w:eastAsia="Amiri" w:cs="Amiri"/>
          <w:color w:val="111111"/>
          <w:sz w:val="28"/>
          <w:sz w:val="28"/>
          <w:szCs w:val="28"/>
          <w:rtl w:val="true"/>
          <w:lang w:bidi="ar-SA"/>
        </w:rPr>
        <w:t xml:space="preserve">حَق فَتَؤَدُّوهُ إلى وَلِيهِ،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 بهِ، وَلَا تُنَفِّرَنَّ بَهِيمَةً وَلا تُفْزِعَنَّهَا، وَلا تَسُوءَنَّ صَاحِبَهَا فِيهَا، وَاصْدَعِ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 فَاقْبِضْ حَقَّ اللهِ مِنْهُ، فَإِنِ اسْتَقَالَكَ فَأَقِلّهُ ثُمَّ اخلِطْهُمَا ثُمَّ اصْنَعْ مِثْلَ الَّذِي صَنَعْتَ أَوْلاً حَتَّى تَأْخُذَ حَقَّ اللَّهِ فِي مَالِهِ، وَلَا تَأْخُذَنَّ عَوْداً وَلا هَرمَةً وَلا مَكْسُورَةٌ وَلا مَهْلُوسَةً، وَلا ذَاتِ عَوَارٍ، وَلا تَأْمَنَنَّ عَلَيْهَا إِلَّا مَنْ تَثِقُ بدِينِهِ، رَافِقاً بِمَالِ المُسْلِمِينَ حَتَّى يُوصَلَهُ إلى وَلِيْهِمْ فَيَقْسِمَهُ بَيْنَهُمْ، وَلا تُوَكِّل بها إلا ناصحاً شفيقاً وأَمِيناً حَفِيظاً، غَيْرَ مُعْنِفٍ وَلا مُجْحِفٍ، وَلا مُلْعِب وَلا مُتْعِب، ثُمَّ احْذُر إِلَيْنَا مَا اجْتَمَعَ عِنْدَكَ نُصَيّرَهُ حَيْثُ أَمَرَ اللهُ بِهِ، فَإِذَا أَخَذَهَا أَمِينُكَ فَأَوْعِزْ إِلَيْهِ أَلا يَحُولَ بَيْنَ نَاقَةٍ وَبَيْنَ فَصيلها، وَلا يَمْصُرَ لَبَنَهَا فَيَضُرَّ ذلِكَ بِوَلَدِهَا ؛ وَلا يَجْهَدَنَّهَا رُكُوباً، وَلْيَعْدِلْ بَيْنَ صَوَاحِبَاتِهَا فِي ذلِكَ وبَيْنَهَا، وَلْيُرَفِّهُ عَلى اللّاغب، وَلْيَسْتَأْنِ بِالنَّقِبِ وَالظَّالِعِ، وَلْيُورِدُهَا مَا تَمُرُّ بِهِ مِنَ الغُدُرِ، وَلا يَعْدِلُ بِهَا عَنْ نَبَتِ الأَرْضِ إِلى جَوَادُ الطَّرُقِ، وَلْيُرَوِّحْهَا فِي السَّاعَاتِ، وَلْيُمْهِلْهَا عِنْدَ النِّطَافِ وَالأَعْشَابِ، حَتَّى تَأْتِينَا بِإِذْنِ اللهِ بُدَّنَا مُنْقِيَاتٍ، غَيْرَ مُتَعَبَاتٍ وَلا مَجْهُودَاتٍ، لِنَفْسِمَهَا عَلى كِتَابِ اللهِ وَسُنَّةِ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أَعْظَمُ لأجْرِكَ، وَأَقْرَبُ لِرُشْدِكَ، إِنْ شَاءَ الله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والتقوى منطلق المؤمن، وعند تقوى الله تعالى، تتركز الأهداف على كل ما يحقق الوصول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وعندها لا حاجة لتناقض ما يضمر ويظهر الإنسان، وتُبنى الطمأنينة النفسية، مما ينتظم الفكر وتستقر الأنفس وتتقوّم الأعمال والسلوك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الدورة النظامية للنظم الاجتماعية والاقتصادية المتعاظمة بسلامتها، وحينها يكون الأداء بصورته الدقيقة والإنسانية، وهو ما يترتب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تُرَوِّعَنَّ مُسْلِماً وَلا تَجْتَازَّنَ عَلَيْهِ كَارِها، وَلا تَأخُذَنَّ مِنْهُ أَكْثَرَ مِنْ حَقٌّ اللَّهِ فِي مَالِهِ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مدى ترابط العلاقات الإنسانية في الإسلام، ومنه ما يجمع بين جباية الأموال من العامة، والاستقرار النفسي للمستوفى منه المستحقات الضريبية للدولة من جهة، والابتعاد عن أسلوب الإكراه في ذلك، لئلا يكون عن غير طيب النفس، ومنه ما يتبين مدى العلاقة الصميمية الإنسانية بين الدولة </w:t>
      </w:r>
    </w:p>
    <w:p>
      <w:pPr>
        <w:pStyle w:val="BookText"/>
        <w:rPr/>
      </w:pPr>
      <w:r>
        <w:rPr>
          <w:rFonts w:ascii="Amiri" w:hAnsi="Amiri" w:eastAsia="Amiri" w:cs="Amiri"/>
          <w:color w:val="111111"/>
          <w:sz w:val="28"/>
          <w:sz w:val="28"/>
          <w:szCs w:val="28"/>
          <w:rtl w:val="true"/>
          <w:lang w:bidi="ar-SA"/>
        </w:rPr>
        <w:t>والمجتمع، حتى في جباية مستحقات الدولة على الفرد والمجتمع، والأعمق والأدق في حقوق المجتمع أن لا يُستوفى منهم أكثر من حق الله تعالى في أموال الناس أو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الترابط بين السلوك الوظيفي وإنسانية وأدب وثقافة جباية الدولة للأموال، ويمتد دقته العلاقات بين موظف الجبايات وجهة استيفاء الجباية منه، وأصول العلاقة التي ترتبط وتبدأ من أداء التحية مفتاح الكلام عند هذا الموقف البالغ الحساسية، وما يجري من الإخبار بتخويل المسؤول الأعلى في الدولة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إِلَيْكُمْ وَلِيُّ اللَّهِ وَخَلِيفَتُهُ، لَآخُذَ مِنْكُمْ حَقَّ اللَّهِ فِي أَمْوَالِكُمْ، فَهَلْ اللَّهِ فِي أَمْوَالِكُمْ مِنْ حَق فَتَوَدُّوهُ 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المهنية عند ما شرعه الإسلام، وما بين العامل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وما يقع ضمن وجوب ما هو فرض لأداء حقوق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التحقق من النص المبارك، يتضح الأعمق، وذلك عندما يتضمن ثقافة أداء الحقوق الطوعية مع جوانب متعددة للحقوق، منها ما تدخل حتى ضمن مهارة الحفاظ على حقوق الحيوان في الجباية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تُنَفِّرَنَّ بَهِيمَة وَلا تُفْزِعَنَّهَا، وَلَا تَسُوءَنَّ صَاحِبَهَا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مهارة أخرى في جباية الأموال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 فَاقْض حَقٌّ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بيان النص وتعليماته عند هذا الحد، بل يصل بتعليماته عند أصول بناء العلاقة وثقافة الصدق في العطاء، لكونها ستعود بالنفع المضاعف عليه، لما سيتواصل به سلامة الحركة والدورة الاقتصادية، وما يدعم به الميزانية العامة للدولة وما مخطط له من الأنشطة والمشاريع، وسلامة وقوة إنفاق الدولة، وتغطية متطلبات وحاجات وخدمات المجتمع، و به كيفية استيفاء ما يُفرض من أموال على دافع الضريبة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أصول ومسؤولية الجباية، عينة الضريبة، فهي تعود بنفع الأموال، وكما تبين، للدولة وبالتالي الخدمة المجتمع وحاجاته، فلذا يواصل استعراض النص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تَأْخُذَنَّ عَوْداً وَلا هَرِمَةً وَلا مَكْسُورَةٌ وَلا </w:t>
      </w:r>
    </w:p>
    <w:p>
      <w:pPr>
        <w:pStyle w:val="BookText"/>
        <w:rPr/>
      </w:pPr>
      <w:r>
        <w:rPr>
          <w:rFonts w:ascii="Amiri" w:hAnsi="Amiri" w:eastAsia="Amiri" w:cs="Amiri"/>
          <w:color w:val="111111"/>
          <w:sz w:val="28"/>
          <w:sz w:val="28"/>
          <w:szCs w:val="28"/>
          <w:rtl w:val="true"/>
          <w:lang w:bidi="ar-SA"/>
        </w:rPr>
        <w:t>مَهْلُوسَةً، وَلا ذَاتِ عَوَارٍ، وَلَا تَأْمَنَنَّ عَلَيْهَا الا من تثق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رَافِقاً بِمَال المُسْلِمِينَ حَتَّى يُوَصَّلَهُ إِلى وَلِيِّهِمْ فَيَقْسِمَهُ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المضامين الاجتماعية والاقتصادية، وما يخص الجباية فيها، عندها يأخذ مطابقة الوصف الوظيفي مع مواصفات الشاغل لها، مجاله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على مستوى الدولة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تُوَكَّلْ بها إلا ناصحاً شَفِيقاً وَأَمِيناً حَفِيظاً، غَيْرَ مُعْنِفٍ وَلا مُجْحِفٍ، وَلا مُلْغِب وَلَا مُتْعِب، ثمَّ احْذُر إلَيْنَا مَا اجْتَمَعَ عِنْدَكَ نُصَيِّرْهُ حَيْثُ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ودقته لم تقف عند هذه الآلية في الجباية وتحمل المسؤولية، بل يتواصل في حماية نظم الحقوق والواجبات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أَخَذَهَا أَمِينُكَ فَأَوْعِرُ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يَحُولَ بَيْنَ نَاقَةٍ وَبَيْنَ فَصيلها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يَمْصُرَ لَبَنَهَا فَيَضُرُّ ذلِكَ بِوَلَدِهَا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يَجْهَدَنَّهَا رُكُوباً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وَلْيَعْدِلْ بَيْنَ صَوَاحِبَاتِهَا فِي ذلِكَ وَبَيْنَهَا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وَلْيُرَفِّهُ عَلى اللاعب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وَلْيَسْتَأن بالنَّقِب والظَّالِع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وليوردها ما عمر بهِ مِنَ الغُدْرِ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يَعْدِلُ بهَا عَنْ نَبَتِ الْأَرْضِ إِلى جَوَادُ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وَلْيُرَوِّحْهَا فِي السَّاعَاتِ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وَلْيُمْهَلْهَا عِنْدَ النِّطَافِ وَالْأَعْشَابِ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تَأْتِينَا بإذن اللهِ بُدَّنَا مُنْقِيَاتٍ، غَيْرَ مُتْعَبَاتٍ وَلا مَجْهُودَاتٍ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اكتمال آلية الجباية ونقل الأمانة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لِنَقْسِمَهَا عَلى كِتَابِ اللهِ وَسُنَّةِ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أَعْظَمُ لأَجْرِكَ، وَأَقْرَبُ لِرُشدِكَ،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العلاقة بين الدولة والمجتمع، ومنظومة الجباية الإسلامية التي تبدأ من توجيهات وتفاصيل السلوك الإنساني، والتعاون بين ؛ جهة جباية الأموال والضرائب، والمجتمع، وما تؤول إليه الخدمة المجتمع، وإعانة المحتاجين، وتقديم الخدمات للعباد والبلاد، وأصولها وأصول بناء الدولة المدنية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الأموال التي تُجبى وما تأخذ مجراها ومأخذها في مجال التوزيع الإصلاحي والبناء التنموي الشامل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وما ينتج عنه من تطوير الدولة ومؤسساتها، وذلك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 وَمَنْ طَلَبَ الخَرَاجَ بِغَيْرِ عِمَارَةٍ أَخْرَبَ البلاد، وَأَهْلَكَ العِبَادَ، وَلَمْ يَسْتَقِمْ أَمْرُهُ إِلا قَلِيلاً، فَإِنْ شَكَوْا ثِقَلاً أَوْ عِلَّةً، أَوِ انْقِطَاعَ شِرْبٍ أَوْ بَالْةٍ، أَوْ إِحَالَةَ أَرْضِ اغْتَمَرَهَا غَرَقٌ، أَوْ أَجْحَفَ بهَا عَطَسٌ، خَفَّفْتَ عَنْهُمْ بِمَا تَرْجُو أَنْ يَصْلُحَ بِهِ أَمْرُهُمْ ؛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إحْمَامِكَ لَهُم، والثَّقَة مِنْهُمْ بمَا عَوَّدَتَهُمْ مِنْ عَدْلِكَ عَلَيْهِمْ وَرِفْقِكَ بِهِمْ، فَرُبَّمَا حَدَثَ مِنَ الْأُمُورِ مَا إِذَا عَوَّلْتَ فِيهِ عَلَيْهِمْ مِنْ بَعْدُ احْتَمَلُوهُ طَيِّبَةٌ أَنْفُسُهُمْ بِهِ ؛ فَإِنَّ العُمْرَانَ مُحْتَمِل مَا حَمَّلْتَهُ، وَإِنَّمَا يُؤْتَى خَرَابُ الْأَرْضِ مِنْ إعْوَازِ أَهْلِهَا، وَإِنَّمَا يُعْوِزُ أَهْلُهَا لِإِسْرَافِ أَنْفُسِ الوُلاةِ على الجَمْعِ، وَسُوءِ ظَنْهِمْ بِالبَقَاءِ، وَقِلَّةِ انْتِفَاعِهِمْ بالعِبَرِ</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وجانب من النظام والبناء الإستراتيجي يجمع بين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 الفقه الاقتصادي الإسلامي، الخراج لأهله بِمَا يُصلحهم، وبهذا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مصادر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لِمَنْ سِوَاهُمْ</w:t>
      </w:r>
    </w:p>
    <w:p>
      <w:pPr>
        <w:pStyle w:val="BookText"/>
        <w:rPr/>
      </w:pPr>
      <w:r>
        <w:rPr>
          <w:rFonts w:ascii="Amiri" w:hAnsi="Amiri" w:eastAsia="Amiri" w:cs="Amiri"/>
          <w:color w:val="111111"/>
          <w:sz w:val="28"/>
          <w:sz w:val="28"/>
          <w:szCs w:val="28"/>
          <w:rtl w:val="true"/>
          <w:lang w:bidi="ar-SA"/>
        </w:rPr>
        <w:t xml:space="preserve">والمضامين الاجتماعية لجباية الخراج وترابطها وعلاقاتها صريحة وواضحة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صَلاحَ لِمَنْ سِوَاهُمْ إِلا بِهِمْ، لأنَّ النَّاسَ كُلُّهُمْ عِبَالٌ عَلَى الْحَرَاجِ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يرتبط مع العدالة والمساواة وإحقاق حقوق الدولة والناس، والمسؤويات الشاملة لكل من يعنيهم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ما يتم جبايته من الأموال للدولة، له مضامينه المتعددة، منها ما يكون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إنساني، و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وما يتكامل في خططه وتنفيذه ومستقبله بين دقة التوزيع والإنفاق الاستهلاكي والإنفاق الاستثماري، بالاتجاهات المحققة للجدوى الإنسانية قبل تفاصيل الجدوى الاقتصادية المادية، لوجود الأموال وحركتها الاقتصادية حسب ما مخطط 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آخر في غاية الدقة والحساسية، ألا وهو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مدى دقة النظرة الحقيقية لتواصل واستمرارية أنظمة الإستراتيجيات، والنظام الضريبي والجبائي لا يتعارض ولا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وفلسفة هندسة الاقتصاد والاستمرارية تكمن في قوة عِمارَةِ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والعلة والمعلول في قوة ورفع مستوى دار الدولة وجباية الضرائب بالتوازي مع الرفاهية 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لا يُدْرَكُ إلا بالعِمَارَةِ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وآثاره المستقبلية الخطرة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الخَرَاجَ بِغَيْرِ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نتيجته في التنمية والتطوير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أخْرَبَ البلادَ، وَأَهْلَكَ العِبَادَ، وَلَمْ يَستَقِمْ أَمْرُهُ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حتمية استمرارية سلامة الدورة الاقتصادية، ومنها جباية الضرائب والبناء الاجتماعي، ينبثق من مستوى قوة عمارة الأرض، والدليل ما يظهر ضمن حلقاتها الرئيسية من مستوى ؛ التوزيع والدخل، والاستهلاك والادخار والاستثمار، وتواصل توسيع وقيام المشاريع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تتواصل في النص المتقدم، مدى، مدى أهمية نظام الجباية الحكومية الفرعي من النظام الضريبي للدولة وخططه مع مراعاة عِيارَةِ الأَرْض مع عوامل مؤثرة في الحركة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الْأَرْضِ مِنْ إِعْوَازِ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وحركية العامل الإنساني والأخلاقي ؛ وجه تكاملي آخر في نظام الجباية والإنفاق والتوزيع الهادف للتوازن وسلامة قويم السلوك الاقتصادي وسوي الميول النفسي للانفاق الاستهلاكي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الإستثماري، وما يحققه من إستراتيجية الإنفاق الحكومي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يواصله من وضوح الترابط بين جباية الأموال والنظام والبناء الاجتماعي، وما يُكامله من العلاقات الإنسانية النظامية بين الدولة والناس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أَنفُسِكُمْ، وَاصْبِرُوا لِحَوَائِجِهِمْ، فَإِنَّكُمْ خُزّانُ الرَّعِيَّةِ، وَروكَلاءُ الأُمَّةِ، وَسُفَرَاءُ الأَئِمَّةِ، وَلا تُحْشِمُوا أَحَداً عَنْ حَاجَتِهِ، وَلا تَحْبِسُوهُ عَنْ طَلِبَتِهِ، وَلا تَبِيعُنَّ لِلنَّاسِ فِي الخَراجِ كِسْوَةً شِتَاءٍ وَلا صَيْفِ، وَلا دابَّةٌ يَعْتَمِلُونَ عَلَيْهَا، وَلا عَبْداً، وَلا تَضْرِهُنَّ أَحَداً سَوْطاً لمكان درهم، وَلا تَمَسُّنْ مَالَ أَحَدٍ مِنَ النَّاسِ، مُصَلِّ وَلا مُعاهد، إلا أن تَجِدُوا فَرَساً أَوْ سلاحاً يُعْدَى بهِ عَلى أَهْلِ الإِسْلامِ، فإِنَّهُ لا يَنبَغِي لِلْمُسْلِمِ أَنْ يَدَعَ ذلِكَ فِي أَيْدِي أعداء الإسلام، فَيَكُون دَوكَةٌ عَلَيْهِ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بيان أمر مهم وحيوي في فلسفة الإسلام، وهو يتجاوز في إنسانيته كل النظم الوضعية، ألا وهو جانب جانب من منظور الإستثمار الإسلامي، بنظرته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ربما يدخل وينقل بنود عديدة من الإنفاق الإستهلاكي إلى الإنفاق الإستثماري، ويظهر عند الجدوى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لعمارة الإنسان وأمنه في إشباع حاجاته، وربما يدخل بشكل غير مباشر ضمن دعم رؤوس الأموال العلمية والمعرفية، وظهورها في دقة تطبيق العدالة والمساواة عند إشباع الحاجات الضرورية للمجتمع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والشراكة بمفهومها الإسلامي الواسع والعظيم، وما ترتبط الشراكة بالأمانة، هو الوجه الآخر لبناء العلاقة الصميمية بين الدولة كسلطات، ومنها السلطة التنفيذية، مع الناس أو المجتمع بكل شرائحه، وما يتطلبه النظام الضريبي للدولة، ومنه نظام جباية الأموال المخطط له، وما يترتب على الأموال من شركاء، وهو ما يظهر في جانب من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وَبُؤْسَى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وَالسَّائِلُونَ وَالمَدْفُوعُونَ، وَالغَارِمُونَ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اسْتَهَانَ بالأَمَانَةِ، وَرَتَعَ فِي الحَيَانَةِ، وَلَمْ يُنَزِّهَ نَفْسَهُ وَدِينَهُ عَنْهَا، فَقَدْ أَحَلَّ بِنَفْسِهِ الذُّلَ وَالخِزْيَ فِي الدُّنْيَا، وَهُوَ فِي الآخِرَةِ أَذلُّ وَأُخْرَى</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مضامين النصوص المباركة في هذا المبحث، والمبينة لأهمية المضامين الاجتماعية والصالح العام والحق العام، وما له علاقة أو الداخل ضمن منظومة جباية الدولة للأموال بكل صفاتها ودوافعها وجدواها وسلوكياتها الاقتصادية، وفضلاً عن ما تقدّم، يمكن إجمال بعضها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التنظيم </w:t>
      </w:r>
      <w:r>
        <w:rPr>
          <w:rFonts w:eastAsia="Times New Roman" w:cs="Times New Roman" w:ascii="Times New Roman" w:hAnsi="Times New Roman"/>
          <w:color w:val="111111"/>
          <w:sz w:val="28"/>
          <w:szCs w:val="28"/>
          <w:lang w:val="en-US" w:bidi="en-US"/>
        </w:rPr>
        <w:t>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الوظيفي لجباية الأموال في الإسلام، يتجه بمنهج الحلال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في جباية الأموال ومنها الضرائب، ومنه ما يتضمنه التوزيع والإنفاق على مستوى الدولة والمجتمع والأفراد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يُراعى النظام الضريبي، وجانب منه نظام جباية الأموال، حاجات المجتمع من جهة، والظروف التي تتعرض لها البلاد، الآنية والمستقبلية، وما يتوافق مع مسيرة التنمية وخطط الدولة، وما يتطلب من دقة صنع واتخاذ القرارات الخاصة والعامة على مستوى المجتمع –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التوازن بين متطلبات البناء والتنمية والعمران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وما يترتب عليها من أسبقية بينها وبين جباية الأموال من الضرائب والرسوم، فيتوجب أن لا يكون تقاطع بين التنمية والتطوير العمراني للبلاد، وما يحد منها مما تفرض الدولة من الضرائب والرسوم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مستوى الروح المعنوية </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بشكله الفردي والجماعي، وذلك عن طريق التشجيع على الاستثمارات وجذب رؤوس الأموال، وبدورها حتماً ستحقق إستراتيجية مستقبلية ناجحة لجباية الضرائب والرسوم، وبتحقيق العمران، يرتفع مستوى جباية الأموال وتعاون المعني بالأمر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أسلوب الترهيب في جباية الأموال، وهو ما يدلل على ضرورة نشر الثقافة الوظيفية والمجتمعية، والتوعية المناسبة لفلسفة الضرائب والرسوم للمعني بهما من أجل دفعهما عند الجباية طواعية دون ضغوط نفسية وعملية، ومن جهة أخرى بيان قنوات صرف هذه الأموال في المجالات الاستهلاكية والاستثمارية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من فلسفة عدم الإكراه على دفع الضرائب لئلا يدخل موضوع الغصب، وهو ما يحتاج برنامج توعوي للمجتمع، وهو مؤشر على الضبط الاجتماعي، فيما يظهر من النصوص المباركة المتقدمة،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فَانْطَلِقَ مَعَهُ مِنْ غَيْرِ أَنْ تَخِيفَهُ أَوْ تُوعِدَهُ أَوْ تَعْسِفَهُ أَوْ تُرْهِقَهُ فَخُذ ما أَعْطَاكَ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حق لله حدده الشرع الإلهي، والدليل ما ورد في النص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مِنْهُ أَكْثَرَ مِنْ حَقٌّ اللَّهِ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يحقق المساواة والعدالة في مواضعها من جباية الأموال بعمومياتها وخصوصياتها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بناء الثقة المتبادلة، وتنمية العلاقات والاحترام بين العاملين على جباية الأموال والأشخاص المعنيين بالدفع الضريبي، ومنه حماية هذه المؤسسة من الفساد الإداري والمالي والأخلاقي وما له علاقة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تكون جباية الأموال على شكل نقدي أو عيني من المستحق الدفع عليهم على أن لا تكون من المواد المحرمة، أو على شرط عدم وجود عيب أو خلل فيها، لكونها أموال عامة، وما تتطلبه من الحفاظ عليها أو نقلها أو توزيعها مع سلامتها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آلية جباية الأموال من الحقوق ولاسيما ما تتمثل بالسلع عن طريق قسمتها إلى نصفين، وتخيير المجبى منه النصف، وتقسيمه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يصل إلى مقدار الحقوق المترتبة على صاحب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الحماية الأموال من الاختلاس والسرقة والفساد المالي وما شاكله، جاء النهي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تُوَكّل بها إلا ناصحاً شفيقاً وَأمِيناً حَفِيظاً، غَيْرَ مُعْنِف وَلا مُجْحِف، وَلا مُلْغِبٍ وَلا مُتعِب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ويتوجب أن يكون المسؤول عنها وعن جبايتها أهلاً للأمانة،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أصول لنقل أموال الدولة بعد جبايتها، سواء كانت على شكل نقد أو مسلح، فلكل يتوجب ما يناسبه من الحفظ والنقل والتسليم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لتوزيع الأموال أو الحقوق المتراكمة، الشروط المفروضة في الشريعة الإسلامية، وذلك لصون حق كل فرد في المجتمع، بالضمان الاجتماعي، والتكافل الاجتماعي، لحماية المجتمع واستقراره وأمنه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المجتمع عن طريق بعضهم البعض، ولا يكون الصلاح إلا ببناء ثقافة الإصلاح التضامني الإنساني، على مبدأ متقدّم وغاية في الرُّقيّ،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بِبَعْضٍ، وَلا غِنَى بِبَعْضِهَا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وبالعمل به داخل المجتمع، يدعم جباية الأموال وتوزيعها بإصلاح حال المجتمع، وتقديم الخدمات اللائقة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ضمن منظومة الصلاح، جباية الأموال من العامل عليه حتى أبسط معني به من دافعي هذه الأموال للدولة، لذا كان التوجيه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الخَوَاجِ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حلقات متوصلة تستحق العناية والحفاظ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إنسانية وأخلاقية جباية الأموال المتمثلة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تُحْشِمُوا أَحَداً عَنْ حَاجَتِهِ، وَلا تَحْبِسُوهُ عَنْ طَلِبَتِهِ، وَلَا تَبِيعُنَّ لِلنَّاسِ فِي الحَرَاجِ كسْوَةَ شِتَاءٍ وَلا صَيْفِ، وَلا دابَّةيَعْتَمِلُونَ عَلَيْهَا، وَلا عَبْداً، وَلا تَضْرِينَ أَحَداً سَوْطاً لِمَكانِ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وتمتد الرحمة في النظام الإسلامي إلى مبدأ غاية في الإنسانية والأخلاقية في جباية الضرائب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تَمَسُّنَّ مَالَ أَحَدٍ مِنَ النَّاسِ، مُصَلِّ وَلا مُعاهِدٍ، إلا أَنْ تَجِدُوا فَرَساً أَوْ سلاحاً يُعْدَى بهِ عَلى أَهْلِ الإِسْلامِ، فَإِنَّهُ لا يَنْبَغِي لِلْمُسْلِمِ أَنْ يَدَعَ ذلِكَ فِي أَيْدِي أَعْدَاءِ الإسلام، فَيَكُونَ شَوْكَهُ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يدخل ضمن النظام الضريبي في الإسلام، علم النفس الضريبي، ومنه ما يُراعى الدقة في الوصف الوظيفي ومواصفات الموظف القائم على الجباية، كما هو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تُوَكِّل بهَا إلا ناصحاً شَفِيقاً وأميناً حفيظاً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لحماية الأموال والحقوق، والاهتمام بحقوق الإنسان وحقوق الحيوان في جباية الضرائب وتوزيعها وإنفاقها، كما هو عليه في جبايتها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 مُسْلِماً وَلا تَجْتازَنَ عَلَيْهِ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كان بشكل واضح في النصوص المباركة المتقدمة الذكر، وبذاته يحقق المضامين الاجتماعية الراسخة في جباية الأموال على مستوى الدولة، وهو عامل حضاري لا تحتويه النظم الوضعية في عصرنا الراهن</w:t>
      </w:r>
      <w:r>
        <w:rPr>
          <w:rFonts w:eastAsia="Amiri" w:cs="Amiri" w:ascii="Amiri" w:hAnsi="Amiri"/>
          <w:color w:val="111111"/>
          <w:sz w:val="28"/>
          <w:szCs w:val="28"/>
          <w:rtl w:val="true"/>
          <w:lang w:bidi="ar-SA"/>
        </w:rPr>
        <w:t xml:space="preserve">.. </w:t>
      </w:r>
      <w:bookmarkStart w:id="121" w:name="pg19198_214705"/>
    </w:p>
    <w:p>
      <w:pPr>
        <w:pStyle w:val="Heading3"/>
        <w:numPr>
          <w:ilvl w:val="2"/>
          <w:numId w:val="1"/>
        </w:numPr>
        <w:rPr/>
      </w:pPr>
      <w:bookmarkStart w:id="122" w:name="__RefHeading___Toc16901526_1280447820"/>
      <w:bookmarkStart w:id="123" w:name="_Toc43"/>
      <w:bookmarkEnd w:id="121"/>
      <w:bookmarkEnd w:id="122"/>
      <w:r>
        <w:rPr>
          <w:rtl w:val="true"/>
        </w:rPr>
        <w:t>المبحث الثالث</w:t>
      </w:r>
      <w:r>
        <w:rPr>
          <w:rtl w:val="true"/>
        </w:rPr>
        <w:t xml:space="preserve">: </w:t>
      </w:r>
      <w:r>
        <w:rPr>
          <w:rtl w:val="true"/>
        </w:rPr>
        <w:t>العمل والمضامين الاجتماعية</w:t>
      </w:r>
      <w:bookmarkEnd w:id="123"/>
    </w:p>
    <w:p>
      <w:pPr>
        <w:pStyle w:val="BookText"/>
        <w:rPr/>
      </w:pPr>
      <w:r>
        <w:rPr>
          <w:rFonts w:ascii="IRNazanin" w:hAnsi="IRNazanin" w:eastAsia="IRNazanin"/>
          <w:color w:val="111111"/>
          <w:sz w:val="28"/>
          <w:sz w:val="28"/>
          <w:szCs w:val="28"/>
          <w:rtl w:val="true"/>
          <w:lang w:bidi="fa-IR"/>
        </w:rPr>
        <w:t xml:space="preserve">العمل </w:t>
      </w:r>
      <w:r>
        <w:rPr>
          <w:rFonts w:eastAsia="Times New Roman" w:cs="Times New Roman" w:ascii="Times New Roman" w:hAnsi="Times New Roman"/>
          <w:color w:val="111111"/>
          <w:sz w:val="28"/>
          <w:szCs w:val="28"/>
          <w:lang w:val="en-US" w:bidi="en-US"/>
        </w:rPr>
        <w:t>Labour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أحد عوامل أو عناصر الإنتاج، والعمل </w:t>
      </w:r>
      <w:r>
        <w:rPr>
          <w:rFonts w:eastAsia="Times New Roman" w:cs="Times New Roman" w:ascii="Times New Roman" w:hAnsi="Times New Roman"/>
          <w:color w:val="111111"/>
          <w:sz w:val="28"/>
          <w:szCs w:val="28"/>
          <w:lang w:val="en-US" w:bidi="en-US"/>
        </w:rPr>
        <w:t>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مضمونه الاقتصادي ؛ هو المجهود الاختياري المبذول النافع للوصول إلى غرض أو هدف محدد، وبمضامينه الاجتماعية ؛ يمثل كل ما يكون عليه الفرد داخل النشاط، ليأخذ به مكانته وتقديره بين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كل ما يتحقق من أداء بصفة أدائه العقلي أو الجسدي، تخطيطي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تنفيذي، ونتائجه منظورة وغير منظور، أو تكون على شكل سلع أو خدمات أو معلومات، وباتجاهاته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ضمان وكرامة واستقرار وطمأنينة ومستقبل الفرد والمجتمع، وشخصية الإنسان تتجسد وتتميز من طبيعة العمل، وبجودته يتحقق انتظام شرفية وأخلاقية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وللمزيج التوافقي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وتفاعله مع العوامل الأخر كالسياسية وما يترتب من تشريعات، له الأهمية البالغة والمؤثرة على العمل، ويمكن بيان جانب منه ضمن مكونات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537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24"/>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يبيين جانب من دينامية العمل الداخلة في المزيج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w:t>
      </w:r>
    </w:p>
    <w:p>
      <w:pPr>
        <w:pStyle w:val="BookText"/>
        <w:rPr/>
      </w:pPr>
      <w:r>
        <w:rPr>
          <w:rFonts w:ascii="Amiri" w:hAnsi="Amiri" w:eastAsia="Amiri" w:cs="Amiri"/>
          <w:color w:val="111111"/>
          <w:sz w:val="28"/>
          <w:sz w:val="28"/>
          <w:szCs w:val="28"/>
          <w:rtl w:val="true"/>
          <w:lang w:bidi="ar-SA"/>
        </w:rPr>
        <w:t xml:space="preserve">وبالاتجاه الآخر، فالعمل ومستوى التواصل الاجتماعي وفرص بناء العلاقات الإنسانية، وما يحققه من توسيع مجالات تبادل الآراء الشخصية والعامة، وكل ما له من تأثير على مستوى العمل وتطويره الرسمي، هي سمة من سمات بيئة العمل، وربما يكون نتاج العمل إبداعي واستثماري للإبداعات، أو استثمار رؤوس الأموال العلمية والمعرفية، فضلاً عن ما يترتب من بناء بصمات وخصوصية الهوية الاجتماعية ومستوى استقرارها، وتلبية الحاجات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عناصر العمل الفاعلة باتجاهاتها الاجتماعية، وبهذا يمكن وضع مخطط لتوضيح جانب مما تحقق عناصر العمل في بناء المنظومة الاجتماعية بالآتي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87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27"/>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دور عناصر العمل في بناء المنظومة الاجتماعية</w:t>
      </w:r>
    </w:p>
    <w:p>
      <w:pPr>
        <w:pStyle w:val="BookText"/>
        <w:rPr/>
      </w:pPr>
      <w:r>
        <w:rPr>
          <w:rFonts w:ascii="Amiri" w:hAnsi="Amiri" w:eastAsia="Amiri" w:cs="Amiri"/>
          <w:color w:val="111111"/>
          <w:sz w:val="28"/>
          <w:sz w:val="28"/>
          <w:szCs w:val="28"/>
          <w:rtl w:val="true"/>
          <w:lang w:bidi="ar-SA"/>
        </w:rPr>
        <w:t>ومنه يظهر فاعلية الاقتصاد الرسمي وما تسهم بيئة العمل، فربما للاقتصاد غير الرسمي له فاعليته وتأثيره في الاقتصاد الرسمي المخطط له، كما هو عليه نشاط اقتصادي رسمي تواجهه معوقاته واختناقاته وفجواته، وما يحول دون دقة الأداء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وبالاتجاه التكاملي مع الاقتصاد غير الرسمي، ممكن أن يُعالج الكثير من الأزمات، بما فيه ردم الفجوات وحل مشاكل الاختناقات والمعوقات، وبطبيعة الحال فإن الاقتصاد غير الرسمي ينتج عن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وما يترتب من التواصل الاجتماعي، وربما دخل الفعل الاجتماعي في شرعنة السلوك الاقتصادي، بأدق السبل التي لا تتعارض مع ثوابت الشرع واستيعاباته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تصبح علاجاته الاقتصادية عن طريق ما تحققه فاعلية النظم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في دفع عجلة التنمية والإنتاج، وأيضاً ما يتم تجاوز المجتمعات التقليدية باستيعاب مختلف التغييرات المثمرة والنافعة، وتلبية الحاجات الأسرية – المجتمعية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أصول المنافع المتبادلة وما يسهم في حلها التشريع الإسلامي، إلاّ الدعم الداعم للحركة التنموية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بما فيه العمل، وما تسهم به الجهود المبذولة ؛ العقلية والجسدية والنفسية </w:t>
      </w:r>
    </w:p>
    <w:p>
      <w:pPr>
        <w:pStyle w:val="BookText"/>
        <w:rPr/>
      </w:pPr>
      <w:r>
        <w:rPr>
          <w:rFonts w:ascii="Amiri" w:hAnsi="Amiri" w:eastAsia="Amiri" w:cs="Amiri"/>
          <w:color w:val="111111"/>
          <w:sz w:val="28"/>
          <w:sz w:val="28"/>
          <w:szCs w:val="28"/>
          <w:rtl w:val="true"/>
          <w:lang w:bidi="ar-SA"/>
        </w:rPr>
        <w:t xml:space="preserve">وبهذا يكون للعمل مفعوله الراسخ في النسق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بالتوازي مع اتجاهات النسق المهني، وبناء المشاريع والمؤسسات المتنوعة داخل الدولة أو الإقليم، وربما يتعدى ذلك إلى التعاون المثمر بين المؤسسات والمشاريع الوطنية والأجنبية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بذلك يتعدى حدود المجتمعات التقليدية والنمطية لزيادة الكفاءة الإنتاجية وتفاعلها مع تقنيات أو تكنولوجيا المعلومات، وما جرى لظهور النظام الاجتماعي المعاصر بآليات معلوماتية تتجمع مع غيرها في منظومة الاقتصاد المعرفي، ويمكن أن تكون منظومة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معرفية، وما يتضمنه من إنتاج أو نتاج غير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الإسلام للعمل والعامل في ثقافته المكانة والتقدير، ولا يقتصر العمل وما يُقابله من أجر وثواب على الحياة الدنيوية، بل تعداه للحياة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تقادم للعمل وأثره في الإسلام، وللعمل وجه خير ونفع ومستقبله مثمر ومستدام، وما يُقابله من أجر دنيوي وأخروي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واتجاه آخر للعمل وشخصية عامله وأفكاره غير الإنسانية وغير الأخلاقية، هو الشر والضرر وما ينتجه من مخاطر وتهديدات ونتائجه العقيمة، وقد تنجر عواقب سلبية للعمل على عامليها لمدى الحياة وما يلحقه من عواقب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بالتحديد، يأخذ مجالاته الدنيوية وأهدافه المنظورة وغير المنظورة، أو المادية وغير المادية، وتبعاته الدنيوية أو عدم تبعات له، وكله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الخالص لله، وهو يعمله خاصة الناس وفي مقدمتهم الأنبياء والرسل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والمنتخب من الناس، وذلك تبعاً للجعل التكويني وستثماراته بهداية الجعل التشريعي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الذي يحمل اتجاهاته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 تتغير نسبته بين الدنيوية والأخروية بحسب عامله وخلاصة اتجاهاته وثبات مواقفه، وربما كان مصدره التوجيه الفكري المؤثر على النفس والسلوك، وربما كانت الحاجة والإشباع وقناعة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غيرها، مغيرة النسبة وتذبذبها والميول والتعزيز، وربما يؤثر عليه طريقة التعلم والتربية والتعليم والبيئة الداخلية والبيئة الخارجية، والعوامل الثابتة والمتغيرة، وربما كان البارز العامل الاجتماعي وتأثيرات الجماعات والمجتمع والمجتمعات الآخر، وربما دخل التدريب وتنمية القدرات والمواهب والإبداعات، وربما للغرائز مفعوله الخطر، وربما دخلت التطورات التكنولوجية في التوجه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الذي يحمل اتجاهاته وفعله، لأهداف دنيوية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والعمل قد يتجه بموجه ميول وأمور إيمانية وعقائدية ودينية، كما هي لو كان العامل باتجاه إسلامي، أو من الكتابيين أو من غير الكتابيين، وهو ما يُحدد المنطلق من مؤهلات القبول وعدم القبول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ودقة ما يحمله من أمور عقائدية ومصادر هذه العقائد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ربما يتبع طبيعة ومستوى التعصب الذي يلحق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الأعمال بلا استثناء، لها تأثيراتها الدنيوية، المنظورة وغير المنظورة، وتعدد اتجاهات ومستوى التأثير على الفرد والجماعات والمجتمع والدولة، وكذلك لها امتداد تبعاتها التي لا تتقادم ؛ التبعات الأخروية، وما يكون عليها من الحساب والثواب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بمستوى نفعها وعدم نفعها وضررها، وبمختلف المستويات وامتداداتها الزمانية والمكانية والموقفية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عَمَل يسير، جرّ على الناس الكثير من إيجابيات أو سلبيات، ومنها ما يسن الإنسان من السنة الحسنة وغير الحسنة، ومؤثره في العمل حسب موقعه الاجتماعي والقيادي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يأخذ العمل في الإسلام، فضلاً عن ما تم ذكره، اتجاهات وما يتعلّق بذات العمل ومكوناته وأبعاده وتأثيراته، وبذات نيّة العمل به، وتكتيك وإستراتيجية العمل ؛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وطبيعة العمل وامتداداته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وتأخذ الأعمال في البيانات الواردة بالكتب السماوية، منها ما يتعلق بالأعمال العبادية، وأعمال المعاملات المتمثلة بالأنشطة والفعاليات الاقتصادية وغير الاقتصادية التي لها المساس من قريب أو بعيد بصميم المجتمع والبيئة والحياة الاجتماعية، ومنه على مستوى الدولة والمجتمع والفرد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وطبيعة المعاملات ونقاوتها، تبدأ من ذات العمل والداخل في معلوماته وتخطيطيه وقراره ومصادر تمويله ومردوداته، ونقاوته من مؤديات الفساد المالي والإداري، وغسيل أو غسل الأموال، و مستوى عمق واتساع الأداء والنتائج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الخالق عز و جل العمل شخصية الإنسان العبادية والجهادية، وإذا لم يسترشد بالشريعة ومعالجات فقهها، ربما تحولت العبادة للذات أو توجه هذه العبادة للآخر وللناس، وربما كان أداء العباد باتجاه الإشراك بين الخالق تعالى والناس، أو الأقوم الخالص بتوجهه الله عز وجل، فلكلِّ جُعِل له ثوابه وعقابه، فضلاً عن كون الأعمال بطبيعتها، جانب مما تحمله برؤى اقتصادية برؤى اقتصادية – اجتماعية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به الفقه من حلول، إلا لبيان موقف الشريعة من أسس وطبيعة الأعمال، وهو يضع السبل الكفيلة بتنظيم الحياة واتجاهات الإنسان، والسبل التنظيمية النقية والبناء السلوكي القويم والواضح للأعمال لتكون بحد ذاتها عبادة، ومنه ما يحمي الحقوق وتأدية الواجبات وتحمل أعباء المسؤوليات، وترجمتها من خلال تأدية الأعمال والمعاملات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عليه الأسس والمبادئ، والمو نه والمرشد الفقهي التشريعي، وآلية الثقافة الفقهية، وما يظهر عند 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به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بناء نظم تجارة ذات أصول ومرشد وقواعد فقهية، وعند ذلك تكون هندسة وإعادة هندسة الأنشطة التجارية والمالية بالمرشد الثقافي الفقهي، ومنه حماية كل الطبقات الاجتماعية، ويتم من خلالها عدم ضياع الحقوق والواجبات ؛ لكل ما يعنيه الأمر، ولكل الداخل في منظومة الاتجار، ويتقدّمهم التجار، ومنه استراتيجيات ما يتمثل في سلامة ؛ قنوات الاتصالات والتوزيع، والأسواق وطبيعتها، والمزيج التسويقي وآلية السوق والتخطيط للسوق والمنتج للسلع الاستخراجية والتحويلية والزبون والمستهلك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والإدارة والتنظيم ؛ وهندسة وإعادة هندسة الإدارة والتنظيم، لا يتحقق بدورته السليمة والشاملة وبالمؤثرات الاجتماعية، إلا بالقواعد والمبادئ الأخلاقية التي يضعها الفقه، وبما يتوصل إليه أولاً بأول الفقيه العارف بكل محتويات وتطورات التجارة والاقتصاد والاجتماع والظروف البيئية وتغيراتها وتغيرات العوامل المستقلة والتابعة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يطرأ من اتجاهات حديثة على المعاملات التجارية والمالية، المتمثلة بالمعاملات الإلكترونية وعولمتها، وما ينجم عنها من تهديدات ومخاطر بخصوص الحقوق والواجبات، والحلال والحرام، وما تحدثه من صراعات اعات بين مختلف بقاع العالم، وسرعة حركتها ومؤثراتها الاجتماعية، وموقف الفقه الإسلامي منها، وبكل هذه الاتجاهات وما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أوجب الله تعالى الوعي والفهم لمتطلبات الأعمال وثقافة تنظيمها الفقهي، وأداء الأعمال على سلامة الأسس والمبادئ الفقهية التي هي المنفعة الناس من قريب وبعيد، بزمانها ومكانها وموقفها واستدامتها، وسلامة النية، ليكون السبيل الرحمة البشرية ؛ الدنيوية والأخروية، ومفتاح للنفع والإشباع الدنيوي، والأجر بعواقبها، والعبرة ليس بمن يقول لك هذا حلال ينفعك، وهذا حرام يضرك حسب، بل العبرة في إتباع أقوم ذلك والانتفاع منه بشكل فردي وجماعي ومجتمعي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ويبرز في النص المبارك، مدى أهمية الجانب التوعوي والثقافة التنظيمية لمشروع حياة المجتمعات والشعوب والأمم، فلا تتوقف الدورة النفعية المستدامة عند حد التجارة، بل تكامل منظومتها المنظومات الآخر للمجتمع والحياة، ومنه المواكبة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والتنظيمية، لكل جديد ومستجد ومستحدث، وهو ما ينعكس على النفس والسلوك الفردية والجماعية والمجتمعية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ونطالع في نهج البلاغة ؛ أنواع الأعمال ومختلفها، ومنها ما أعدّها الخالق عز وجل العمل به بحكم الجهاد، ويصل طلب العلم بأعظم الجهاد في الشريعة الإسلامية، وبالعلم تقام المجتمعات والأمم وحضاراتها وتصان به كرامة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منطلق الخطاب من العمل العبادي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وَالعَمَلُ يُرْفَعُ، وَالتَّوْبَةُ تَنْفَعُ، وَالدُّعَاءُ يُسْمَعُ وَالحَالُ هَادِئَةٌ، وَالأَقْلامُ جَارِيَةٌ، وَبَادِرُوا بالأَعْمَالَ عُمُراً نَاكِساً، أَوْ مَرَضاً حَابساً، أَوْ مَوْتاً خَالِساً فَإِنَّ الْمَوْتَ هَادِمُ لَدَاتِكُمْ، وَمُكَبِّرُ شَهَوَاتِكُمْ، وَمُبَاعِدُ طِيَّاتِكُمْ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اعْمَلُوا ؛ هذا التوجيه والتوجه الأكثر قوام للعطاء، وبه الحث على النفع المستدام بالعمل المنتج لذات الإنسان وما يُحيط به، ولعظمة وبصمة العَمَل فهو ؛ يُرْفَعُ، وآلية العمل الممهدة لاستقامته وانعكاساته على المجتمع من خلال ؛ التَّوبة، لأنها تَنْفَعُ على مستوى الفرد والمجتمع، لكون الإنسان سيتجاوز الضرر وما يُعكّر صفو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روحي آخر حينما تضيق الأمور والسبل بالإنسان، فيكون منفذه الواسع بالدُّعَاء من قادر على الإجابة، وبذات الدعاء ربما يُؤثر في داخل الإنسان ليُقوِّم فكره ونفسيته وسلوكه واتجاهات أعماله، لتكون الحال هَادِئَةٌ، والأقلام جاريَةٌ، بكل ما يتحقق به ذات الفرد والمجتمع</w:t>
      </w:r>
    </w:p>
    <w:p>
      <w:pPr>
        <w:pStyle w:val="BookText"/>
        <w:rPr/>
      </w:pPr>
      <w:r>
        <w:rPr>
          <w:rFonts w:ascii="Amiri" w:hAnsi="Amiri" w:eastAsia="Amiri" w:cs="Amiri"/>
          <w:color w:val="111111"/>
          <w:sz w:val="28"/>
          <w:sz w:val="28"/>
          <w:szCs w:val="28"/>
          <w:rtl w:val="true"/>
          <w:lang w:bidi="ar-SA"/>
        </w:rPr>
        <w:t>ومن طبيعة وجودة الأعمال ما يتحقق من خلالها خير الادخار عند ؛ بادِرُوا بالأَعْمَال، وفلسفة هذه المبادرة ومردودها ادخاري – إنساني في يوم يكون فيه ؛ عُمُراً نَاكِساً، أَوْ مَرَضاً حَايساً، أَوْ مَوْتاً خَالِسا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الحتمية التي لا مناص منها، وتنطبق هذه المعادلة على الإنسان ومشاريعه وحضاراته، والموت نذير على حتمية نهاية الحياة، فهو ؛ هَادِمُ لَذَّاتِكُمْ، وَمُكَدِّرُ شَهَوَاتِكُمْ، وَمُبَاعِدُ طِيَّاتِكُمْ، وكل ذلك يحتاج لاستدامة متواصلة بالعمل، ومنه مستدامة للأجيال، ومنه مستدامة للبيئات، وجميعها تصب في بحرى أعمال وحضارات الشعوب والأمم، الذي يجملها عمل الناس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وصالح الأعمال، وما تتطلبه من جودة مستدامة، للارتقاء باستقرار الدعائم والأسس من الدواخل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المجتمعية، بالمديات والآثاره الدنيوية وامتداداتها، والتحسس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بقدرات مزاولة السلوكيات والأعمال ونتائجها الآنية والمستقبلية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 فِي أَيَّامٍ مَهْلِهِ، قَبْلَ إِرْهَاقِ أَجَلِهِ، وَفِي فَرَاغِهِ قَبْلَ أَوَانِ شُغلِهِ، وَفِي مُتَنَفْسِهِ قَبْلَ أَن يُؤْخَذ بكَظَمِهِ، وَلْيُمَهِّدْ لِنَفْسِهِ وَقَدَمِهِ، وَلْيَتَزَوَّدْ مِنْ دَارِ ظَعْنِهِ لِدَارِ إِقَامَتِهِ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عِنْدَ الأَعْمَالِ السَّيِّئَةِ بِنَقْصِ الثَّمَرَاتِ، وَحَبْسِ البَرَكَاتِ، وَإِغْلاقِ خَزَائِنِ الخَيْرَاتِ، لِيَتُوبَ تَائِبٌ، وَيُقْلِعَ مُقْلِعٌ، وَيَتَذَكَّرَ مُتَذَكِّرْ، وَيَزْدَحِرَ مُزْدَجِرٌ، وَقَدْ جَعَلَ اللهُ سُبْحَانَهُ الإِسْتِغْفَارَ سَبَباً لِدُرُورِ الرزق وَرَحْمَةِ الخَلْقِ،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يُرْسِلِ السَّمَاءَ عَلَيْكُمْ مِدْرَاراً، وَيُمْدِدْكُمْ بأَمْوَالِ وَبَنِينَ وَيَجْعَلْ لَكُمْ جَنَّاتٍ وَيَجْعَلْ لَكُمْ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فَرَحِمَ الله امْرَأَ اسْتَقْبَلَ تَوْبَتَهُ، وَاسْتَقَالَ خَطِيئَتَهُ، وَبَادَرَ مَنِيَّتَهُ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من القول المبارك، يمكن وضع مخطط توضيحي لمخاطر آثار الأعمال،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692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34"/>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مخاطر آثار الأعمال المجتمعية وعلاجاتها</w:t>
      </w:r>
    </w:p>
    <w:p>
      <w:pPr>
        <w:pStyle w:val="BookText"/>
        <w:rPr/>
      </w:pPr>
      <w:r>
        <w:rPr>
          <w:rFonts w:ascii="Amiri" w:hAnsi="Amiri" w:eastAsia="Amiri" w:cs="Amiri"/>
          <w:color w:val="111111"/>
          <w:sz w:val="28"/>
          <w:sz w:val="28"/>
          <w:szCs w:val="28"/>
          <w:rtl w:val="true"/>
          <w:lang w:bidi="ar-SA"/>
        </w:rPr>
        <w:t xml:space="preserve">وعندما يتطلب استيعاب قدرات العمل وآثاره، لابد أن نعرف أسسه القائم عليه، أو ما هو الدعامة له، وببلاغة النسب وعمقه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الاستراتيجي، وامتداداته بين الإسلام والعمل، يمكن إجماله 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 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فلنتابع ولنتفحص كيف يكون مفعول ذلك في المجتمع وعلاقاتهم الاجتماعية وأنشطتهم المتنوعة، ومدى تماسكهم الاجتماعي بمنظور أدق، وأصدق بناء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وبعمقه الأخلاقي والمنطقي الحقيقة الإنسان وحقيقة النشاط الملاصق له، والمحقق له كرامته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ترجع الأمور إلى انسيابياتها ومرونتها وفاعليتها من التسليم بالإسلام، لابد من الاتجاه بمعرفة ما التسليم فيُترجم باليقين، ونرى نسيج اليقين هُوَ التَّصْدِيقُ، ليرشدنا التَّصْدِيق بهدى الإقْرَار، وترجمة الإقرار بالأداء، وتجسيد الأداء بالعمل، وبهذا تكون حركية الإسلام ليتجلى وجه حامله ؟ بالعمل ودقة الأداء وما يحققه، وحماية بيئته ونقاوة مناخه المستدام، فنتائج الأداء والعمل الرصين بجودته وفاعليته وإشباعاته، يعني مستوى ما يكون عليه الإنسان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وضع معادلة بسيطة </w:t>
      </w:r>
      <w:r>
        <w:rPr>
          <w:rStyle w:val="FootnoteAnchor"/>
          <w:rtl w:val="true"/>
        </w:rPr>
        <w:footnoteReference w:id="305"/>
      </w:r>
      <w:r>
        <w:rPr>
          <w:rFonts w:ascii="Amiri" w:hAnsi="Amiri" w:eastAsia="Amiri" w:cs="Amiri"/>
          <w:color w:val="111111"/>
          <w:sz w:val="28"/>
          <w:sz w:val="28"/>
          <w:szCs w:val="28"/>
          <w:rtl w:val="true"/>
          <w:lang w:bidi="ar-SA"/>
        </w:rPr>
        <w:t xml:space="preserve">، لها علاقة بالمجتمع ومستقبله ومستقبل حضارته، وكالآتي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الأداء</w:t>
      </w:r>
    </w:p>
    <w:p>
      <w:pPr>
        <w:pStyle w:val="BookText"/>
        <w:rPr/>
      </w:pPr>
      <w:r>
        <w:rPr>
          <w:rFonts w:ascii="Amiri" w:hAnsi="Amiri" w:eastAsia="Amiri" w:cs="Amiri"/>
          <w:color w:val="111111"/>
          <w:sz w:val="28"/>
          <w:sz w:val="28"/>
          <w:szCs w:val="28"/>
          <w:rtl w:val="true"/>
          <w:lang w:bidi="ar-SA"/>
        </w:rPr>
        <w:t xml:space="preserve">مستوى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الحضارة</w:t>
      </w:r>
    </w:p>
    <w:p>
      <w:pPr>
        <w:pStyle w:val="BookText"/>
        <w:rPr/>
      </w:pPr>
      <w:r>
        <w:rPr>
          <w:rFonts w:ascii="Amiri" w:hAnsi="Amiri" w:eastAsia="Amiri" w:cs="Amiri"/>
          <w:color w:val="111111"/>
          <w:sz w:val="28"/>
          <w:sz w:val="28"/>
          <w:szCs w:val="28"/>
          <w:rtl w:val="true"/>
          <w:lang w:bidi="ar-SA"/>
        </w:rPr>
        <w:t xml:space="preserve">مستوى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قدرات ؛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w:t>
      </w:r>
    </w:p>
    <w:p>
      <w:pPr>
        <w:pStyle w:val="BookText"/>
        <w:rPr/>
      </w:pPr>
      <w:r>
        <w:rPr>
          <w:rFonts w:ascii="Amiri" w:hAnsi="Amiri" w:eastAsia="Amiri" w:cs="Amiri"/>
          <w:color w:val="111111"/>
          <w:sz w:val="28"/>
          <w:sz w:val="28"/>
          <w:szCs w:val="28"/>
          <w:rtl w:val="true"/>
          <w:lang w:bidi="ar-SA"/>
        </w:rPr>
        <w:t xml:space="preserve">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 ابْتُلِي بالهم، ولا حَاجَةَ اللهِ فِيمَنْ لَيْسَ اللَّهِ فِى مَالِهِ وَنَفْسِهِ نَصِيبٌ</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ونتائج التقصير، ربما يوعز لأسباب نقص الخبرة والمهارة والموهبة، أو لأسباب نفسية وما شاكل ذلك، ويُقابله مستوى أداء منخفض وعمل ناقص، ويعني ظهور ثغرة أو فجوة في نسيج وبيئة العمل وبدورة الأنشطة يتولد ضعف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وبذات الوقت تتعدد أشكال الهموم، فمنها ما تُسببه ظهور ؛ الحاجة، التخلف، الجهل، إنخفاض مستوى الجودة، خلل بالفرد وقدراته، وربما يتعدى مستواه الجمعي إلى خلل في مكوّن المجتمع وثقافته وحضارته ومستقبله، بما فيه البيئة والمناخ التنظيمي والحياتي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وغيره تكون العقوبة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واتجاهات العمل وطبيعته وأهدافه، ينبع من مكونات الإنسان الفكرية والنفسية والجسدية، المنظورة وغير المنظورة، ولذا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وَيَأْمَنُهُ عَلى نَفْسِهِ، فَيُفْنِي عُمُرَهُ فِي مَنْفَعَةِ غَيْرِهِ ؛ وَعَامِلَ عَمِلَ فِي الدُّنْيَا لِمَا بَعْدَهَا، فَجَاءَهُ الَّذِي لَهُ مِنَ الدُّنْيَا بِغَيْرِ عَمَلٍ، فَأَحْرَزَ الحَظِّيْنِ مَعاً، وَمَلَكَ الدَّارَيْنِ جَمِيعاً، فَأَصْبَحَ وَجيهاً عِنْدَ اللهِ، لا يَسْأَلُ اللهَ حَاجَةً فَيَمْنَعُهُ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والأعمال بكل أشكالها واتجاهاتها واستهدافاتها ونتائجها وانعكاساتها، يتم فيها بذل مختلف الجهود والطاقات والقدرات، ولكن شنان ما 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عَمِلَ فِي الدُّنْيَا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هكذا عمل نتائجه التضليل للذات والآخر، وما يوجهه، وما يؤدي به، وما يولد من شتى أشكال الصراعات المدمّرة، وتعاظم فضاءاتها غير المرئية، الآنية والمستقبلية، وتنمية الأنا المنحرفة اللا سوية المقيتة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عَمِلَ فِي الدُّنْيَا لِمَا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يتمثل فيه تحقيق أدق النظم والبناء الاجتماعي والأعمال القويمة، وطبيعة النتائج واستدامتها ومستوى الأداء العالي والنفع المجتمعي، وبعظيم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أَخْرَزَ الحَظَّيْنِ مَعاً، وَمَلَكَ الدَّارَيْنِ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اتجاه وقائي آخر، يرشدنا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لآلية المنهج الذي بالإمكان أن يتم من خلاله أقوم الأعمال، وامتلاك مناطق أنقى الأفكار، وبسوي النفس وطمأنينتها، وبموجه السلوك العقلاني الهادف لخدمة الإنسان والإنسانية، وبناء النظام المجتمعي، وما يثمر عنه أفضل وأجود النتائج،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يَرْضَاهُ صَاحِبُهُ لِنَفْسِهِ، وَيُكْرَهُ لِعَامَّةِ المُسْلِمِينَ، وَاحْدَرْ كُلَّ عَمَلٍ يُعْمَلُ بِهِ فِي السِّرِّ، وَيُسْتَحَى مِنْهُ فِي العَلانِيَةِ، وَاحْذَرُ كُلَّ عَمَلٍ إِذَا سُئِلَ عَنْهُ صَاحِبُهُ أَنْكَرَهُ أَوْ اعْتَذَرَ مِنْهُ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والتدقيق في هكذا معادلة ؛ جامعة للوقاية والعلاج، مانعة للاختراق والصراع، وما يبنيه من نظام إنذار مبكر، خطواته الوقائية، متزامنة بالحذر المخطط له، بعمق التوقعات المعلومة، ودقة الأوليات المعلوماتية، وبتحديد مؤثرات مخاطر حب الأنا، المنافي لأحكام الشريعة، ومخاطر مؤشره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يَرْضَاهُ صَاحِبُهُ لِنَفْسِهِ، وَيُكْرَهُ لِعَامَّةِ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يُكامله خطورة هو عندما يصل به إلى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يُعْمَلُ بِهِ فِي السِّرِّ، وَيُسْتَحَى مِنْهُ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وامتداده اهتزاز الشخصية ومصاديقها، حينما يصل الأمر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إِذَا سُئِلَ عَنْهُ صَاحِبُهُ أَنْكَرَهُ أَوْ 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الكتاب الذي بعثه إلى الحارث الهمداني،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يَفِيلُ رَأَيْهُ، وَيُنْكَرُ عَمَلُهُ، فَإِنَّ الصَّاحِبَ مُعْتَبَرُ بِصَاحِبهِ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وعنده يصل العمل إلى الإضرار المنبثق من القرائن، ليكون أفراد المجتمع هم الضحية، لعدم تطابق العمل مع صدق الأداء وتحقيق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آخر يتمثل عند الداعي إلى أنشطة معينة، بلا عمل فعلي نافع، بما فيه منحاه الاجتماعي، وما يتبعه تخبط بالأداء، ويكون منطلقه بلا خطط مرسومة، ولا تكامل بالأدوات والآليات المطلوب توافرها للأداء أو التنفيذ،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والرامي بلا وتر، تكون رميته تتصف بالضعف وقصر المدى الذي لا يصل إلى الهدف المطلوب، ويعني لا إستراتيجية واضحة لعمله، ولا يمكن أن يحقق الأهداف المرجوة، وما يتحقق فهو منقوص، وتنعكس تبعاته على الذات والآخرين،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آخر يعترض الأعمال، المتمثل بالنفس الأمارة بالسوء التي تمنع أو تؤدي إلى عرقلة أو انحراف في تنفيذ الأعمال وعدم تحقيق الأهداف المرسومة، وبالنفس الأمارة بالسوء تقتصر النظرة على الدنيا ومردوداتها ومتعتها الزائفة الزائلة،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أَكْرَمْتَ نَفْسَكَ عَلَيْهِ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وتطويع القدرات من تطويع النفس والسيطرة عليها، وسلامة اتجاهاتها ونتائجها ومردوداتها على </w:t>
      </w:r>
    </w:p>
    <w:p>
      <w:pPr>
        <w:pStyle w:val="BookText"/>
        <w:rPr/>
      </w:pPr>
      <w:r>
        <w:rPr>
          <w:rFonts w:ascii="Amiri" w:hAnsi="Amiri" w:eastAsia="Amiri" w:cs="Amiri"/>
          <w:color w:val="111111"/>
          <w:sz w:val="28"/>
          <w:sz w:val="28"/>
          <w:szCs w:val="28"/>
          <w:rtl w:val="true"/>
          <w:lang w:bidi="ar-SA"/>
        </w:rPr>
        <w:t xml:space="preserve">الذات والمجتمع،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ويضيع العمل عندما يقتصر على محدودية النظرة والإشباع والماديات الدنيوية، ويفقد العمل خصائصه وعلاقاتها والنظم والعمليات الاجتماعية المستمرة وتطورات العمل الأساسية والوظيفية على الصعيد الفردي والجماعي، وتوالد المشاكل والأزمات المباشرة وغير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الإسلام ونظرته للعمل التنموي، يتجاوز الاستراتيجيات الدنيوي، ليكون للعمل استراتيجيات ممتدة ومستدامة، ويستقي العمل أو النشاط شخصيته من شخصية العامل والخطط المرسومة، ونتائجه وآثاره تتحدد بطبيعة ذات العمل وجودة نتائجه،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فالأعمال هي المحددة لنتائجها، كما هو صورة العلوم والمعارف أولاً، فكما تكون الموضوعية تغلب على الذاتية في مختلف الأمور، فثمرة العمل هي المؤشر والمحدد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يتلازم العلم والعمل أينما وجد ثمرة العطاء، وانفصال أحدهما عن الآخر، يؤدي تراجع الإبداعات والمواهب، والمؤدي للنكوص وتراجع الحضارات، ومؤثراته على مستقبل الأمة أو المجتمع وتخلفه،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 وَالعِلْمُ يَهْتِفُ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ويتجه الوعي والفهم والاستعدادات والخبرات والمهارات ومستوى دقة الاستدامة، لبيان مدى قوة العلاقة بين العلم والعمل، ونذير ارتحال العلم، باستشراء الجهل وفقدان العمل به، وتعاظم التهديدات والمخاطر، وعندها ضياع المجتمعات وحضاراتها، وتحوّل الشعوب أو المجتمعات إلى تابع ضعيف لا قوة لها، ولا شخصية مستقلة ولا حضارة متميزة</w:t>
      </w:r>
      <w:r>
        <w:rPr>
          <w:rFonts w:eastAsia="Amiri" w:cs="Amiri" w:ascii="Amiri" w:hAnsi="Amiri"/>
          <w:color w:val="111111"/>
          <w:sz w:val="28"/>
          <w:szCs w:val="28"/>
          <w:rtl w:val="true"/>
          <w:lang w:bidi="ar-SA"/>
        </w:rPr>
        <w:t xml:space="preserve">.. </w:t>
      </w:r>
      <w:bookmarkStart w:id="124" w:name="pg19198_214715"/>
    </w:p>
    <w:p>
      <w:pPr>
        <w:pStyle w:val="Heading3"/>
        <w:numPr>
          <w:ilvl w:val="2"/>
          <w:numId w:val="1"/>
        </w:numPr>
        <w:rPr/>
      </w:pPr>
      <w:bookmarkStart w:id="125" w:name="__RefHeading___Toc16901528_1280447820"/>
      <w:bookmarkStart w:id="126" w:name="_Toc44"/>
      <w:bookmarkEnd w:id="124"/>
      <w:bookmarkEnd w:id="125"/>
      <w:r>
        <w:rPr>
          <w:rtl w:val="true"/>
        </w:rPr>
        <w:t>المبحث الرابع</w:t>
      </w:r>
      <w:r>
        <w:rPr>
          <w:rtl w:val="true"/>
        </w:rPr>
        <w:t xml:space="preserve">: </w:t>
      </w:r>
      <w:r>
        <w:rPr>
          <w:rtl w:val="true"/>
        </w:rPr>
        <w:t>العلم وأهميته الاجتماعية والاقتصادية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عَزِيرٌ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غافر</w:t>
      </w:r>
    </w:p>
    <w:p>
      <w:pPr>
        <w:pStyle w:val="BookText"/>
        <w:rPr/>
      </w:pPr>
      <w:r>
        <w:rPr>
          <w:rFonts w:ascii="Amiri" w:hAnsi="Amiri" w:eastAsia="Amiri" w:cs="Amiri"/>
          <w:color w:val="111111"/>
          <w:sz w:val="28"/>
          <w:sz w:val="28"/>
          <w:szCs w:val="28"/>
          <w:rtl w:val="true"/>
          <w:lang w:bidi="ar-SA"/>
        </w:rPr>
        <w:t>بعد أن تم الاطلاع على ما أهمية العمل، وما أهمية مضامينه الاجتماعية، وما نظر إليه الإسلام من العمق والسعة، وما يولد من أجواء ومناخات وبيئات تتمثل بقوة أدائه ومحكم نتائجه واستمرارية عطاءه الأخلاقي والإنساني، وما يضفي العمل على شخصية الفرد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ولاستكمال الموضوع، تطلب أن نتعرف وندرس أهمية العلم وما يضفي عند الاهتمام به من حقائقه ونظرياته وعظمة كيانه المستقلبي وآفاقه الراسخة والشاخصة، وتحديد جانب مما ينظر الإسلام للعلم على إنه الحركة الجهادية العظيمة المحققة انتظام وبناء الشخصية المعنوية للدولة والمجتمع والفرد، وما تضعه في موقع ريادي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نقول بأنّ العلم يرفع من الشعوب الساعية والداعمة والمستثمرة والمتواصلة التطور له، ويخفض شعوب عند التخاذل في طلبه والابتعاد والتراجع عنه ومحاربة حامل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وطن واسع بخياله العلمي وعلم الخيال الخصب، والعلم رأس المال الذي لا ينضب من توليد المعلومات والبيانات والحقائق ومنهج الفهم للعالم الحضاري، وبه لا يُذل شخوصه، وبه تُنقذ الشعوب والدول من الذل والتبعية والاضطهاد والتخلف والظلم، وتتحقق تكاملية الحياة بالعلم والعمل، ومنه ما يتحقق الخير والبناء والتقدم، بل يتحقيق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ونذير المخاطر والتهديدات، عندما يصبح العلم أسير بيد الظالم، فيتحول إلى سوط يقرع به الإنسانية، ويضطهد به الناس، ويحجب نوره ليحول ضياء يومه الظلام، وساحاته إلى سجون ومعتقلات، ولا يرى إلا نظامه الأوحد يحكم وإلا فلا حياة لغيره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والوعي وثقافة ملكية العلم واستثماره وتنميته وتطويره، واستثمار مضامينه في الخيال العلمي، واستثمار العلم كرأس مال مستدام، تحيى في ظله الأمم والشعوب والدول، والحيلولة دون قيام العلم في حده السلبي، فيكون الركود العلمي في ثنايا الجهل، وهو ما يؤدي إلى كارثة تهدد 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التي يستعصى حلها، وتفكك النسيج والبناء الاجتماعي ومستقبل الدول بشعوبها أو مجتمعاتها، ولذا يُحدّر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عِلْمَكُمْ جَهْلاً، وَيُقِينَكُمْ شَكا، إذا عَلِمْتُمْ فَاعْمَلُوا، وَإِذا تَيَقّنتُمْ فَأَقْدِمُوا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وعند تهديد العلم واليقين بالجهل والشك، تتحجم وتضمحل وتتراجع الحضارات، وما توقف اقتران العلم بالعمل، أو الحيلولة دون استثمار رؤوس الأموال العلمية والمعرفية، وعدم جعلها ضمن البيئة والأجواء الصحية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من كل ما يولّد مشاكل ومعوقات، والتوجه لما يحقيق فعالية وانسيابية ومرونة استدامة دورة الحياة الحضارية المزدهرة، ليكون التقارب والتعاون المجتمعي ووضوح الأدوار وتوزيعها بموضوعية ومسؤولية الأداء وتحقيق الأهداف والغايات المخطط لها بدقة الأسلوب النافذ بالعلم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فالدراسات النظرية والحقائق العلمية وتطبيقاتها بالإدارة والاقتصاد والاستيعاب الاجتماعي له، وعدم الاستهانة بصغيرها وحتى كبيرها، هو شكل من أشكال إبعاد الجهل وإبعاد الشك بمنظور الجدوى بكل تفاصيلها مع وجود العلم وحلوله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يُستدام العلم ودورة حياته إلا بمواكبة إيجابيات العولمة، وما يواكب تعاظم مساحة الفضاء المعلوماتي اللا محدود، والحد من تعاظم الفجوات الرقمية، المربكة لمستقبل المجتمع والدولة، بما فيه المؤسسات والمشاريع الفردية والجماعية والمجتمعية والحكومية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تنطبق التهديدات على ما يُقابلها من حماية المجتمعات والدول، وحماية كل المشاريع والمؤسسات الحكومية وغير الحكومية، الصغيرة منها وحتى الوصول إلى الكبيرة، الثقيلة والمتوسطة والخفيفة والإستراتيجية، حينما لا تضع جُلّ اهتمامها في خدمة التنمية والتطوير ومواكبة كل تغير لدراستها المسبقة والمواكبة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يتطلب من ملاحقة كل ما يواكب التنمية والتطوير بالعلم والمعرفة والتدريب والتربية والتعليم، وتخصيص بيئة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تستوعب وتغير وتقوم بإدارة الأزمات وإدارة المشاكل ومنها مشاكل المجتمع ومشاكل الاقتصاد ومشاكل التقادم المتسارع في العالم، وسرعة عجلة التغير والمنافسة الريادية والقيادية واستعمالاتها للتقويم والبناء والعمران والحضارة، وما تتطلبه من بناء ثقافة 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مستوعبة لكل القدرات ومنه حمايتها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عدم الاستهانة مما لا يُعقل تحقيقه، فربما تحول الغريب أليفا بمرور الزمن، وهو ما نرى أدلته واضحة عبر تاريخ العلوم، فما ثورة التكنولوجيا والتغير الاجتماعي، وما عصر الفضاء، وعصر الانفجار والاتساع المهول لفضاء المعلومات، وما هندسة وإعادة هندسة الحياة، إلا شكل من أشكال مواكبة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والتغير، ومنه مواكبة التغير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جانب مما يظهر في النص المبارك المتقدّم الذكر، للعناية بالموثوقية، بكل تفاصيل العلم ومكوناته وتطبيقاتة، والحماية من تقادمه، لكون في تقادمه، تقادم الحياة ومنها النظم الفكرية والاجتماعية والتغير الاجتماعي، ويهدد تماسكه، وتوالد الصراعات، بدلاً عن الاتجاه البنائي للمجتمع وحماية نسيجه، وتكاملية انسيابية منظوماته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وأخلاقية العلم وتطبيقات هذه الأخلاقية الدقيقة المتمثلة بأمور عديدة منها الخير في استثماراته، هو ما يخدم تطلعات المجتمع ومستقبله، ولذا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 وَأَرْفَعُهُ مَا ظَهَرَ فِي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فأدنى العلم الذي لم يظهر أثره في الفكر والنفس والأفعال والأعمال والسلوكيات، ولا يحقق إنسانية وأخلاقية العلم، ولا خير في علم لا يمنع الشر والانحراف، ولا يمنع ما يهدد المجتمعات الإنسانية واستقراراتها وتماسكها وبناء مستقبلها المستدام المحقق للأهداف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لأخلاقية تعلم العلم ونشره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يَسْتَحِيَنَّ أَحَدٌ إِذَا لَمْ يَعْلَمِ الشَّيْءَ أَنْ يَتَعَلَّمَهُ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تعزيز لأخلاقية العلم والتعلم، وذلك من أجل أن تكون الأفكار المجتمعية بأقوم ما تتعامل مع العلم، ومنه ما يتمثل في علم النفس التربوي والاجتماعي، بتعلمه وتعليمه ونشره وما يترتب عليه من بناء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وبأدق ما ينفع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عيب في مَنْ يجهل شيئاً، وإنما العيب في التعالي على العلم ووضع حواجز عند تعلمه، والادعاء بما ليس عنده من العلم وهو في جهله، أو في واقع الأمر، تأخذه العِزّة في الإثم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والتحذير من الجهل ومصائبه، هو بذاته وقاية وحماية للإنسان من الوقوع في مخاطر جهله، وحماية المجتمع من تعاظم عدم إدراك المخاطر والتهديدات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يكون للعلماء موقعهم المناسب، ويُحافظون على مكانتهم من خلال سلامة العلم ونشره وتعليمه على أسس أخلاقية وإنسانية، ومنه سلامة صنع واتخاذ القرارات المناسب لحماية المجتمع واحترام خصوصياته وكيانه، لاحترام النعمة الإلهية الرافدة لاستدامة مستقبل المجتمع، والحيلولة دون الانجرار وراء ما يخفض من مكانتهم العلمية وأهدافها النبيلة، وهنا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عِبَادَ اللَّهِ المُسْتَحْفَظِينَ عِلْمَهُ، يَصُونُونَ مَصُونَهُ، وَيُفَجِّرُونَ عُيُونَهُ، يَتَوَاصَلُونَ بِالوِلايَةِ، ويتلاقون بالمحبَّةِ، وَيَتَسَاقَوْنَ بِكَأْسٍ رَوِيَّةٍ، وَيَصْدُرُونَ برِيَّةٍ، لا تَشُوبُهُمُ الرِّينَةُ، وَلَا تُسْرِعُ فِيهِمْ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عَقَدَ خَلْقَهُمْ وَأَخْلاقَهُمْ، فَعَلَيْهِ يَتَحَابُونَ، وَبِهِ يَتَوَاصَلُونَ، فَكَانُوا كَتَفَاضُلِ البَذْرِ يُنتَقَى، فَيُؤْخَذُ مِنْهُ وَيُلْقَى، قَدْ مَيَّزَهُ التّخليص، وَهَذَّبَهُ التَّمْحِيصُ</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ما يحتويه النص المبارك المتقدّم من جوانب اجتماعية، وأهمية العلم، وأهمية العلماء و آفاقهم الإبداعية وأصالتها في تنمية وتطوير العلوم وتطبيقاتها المتنوعة، بالتقييم والتقويم، والعلاقات المترتبة بين العلم والعلماء وأخلاقيتهما، وما يتوجب أن يتحلى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هناك وقفة، إن شاء الله، ضمن هذه السلسلة العلمية في نهج البلاغة، الخاصة بعلم الأخلاق وعلم المنطق، ومواضيعه الخاصة بفضائل العلوم والعلماء الأخلاقية والمنطقية، فضلاً عن المحتوى الواسع للمناحي السلوكية وقويمها وتقويم ما يحتاج لتقويمها عن طريق النصوص المباركة التي تعالج الموضوع، أسأل الله تعالى الإعانة والشرف الكبير لاستكمال فتح أبواب للدراسات على هذا المنهج العلمي لمنوّع آفاق العلوم في نهج البلاغة الواسعة المرامي والفاعلة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ولمكانة العلوم والمعارف الرفيعة التي جعلها الخالق عز وجل، ومنه ما جعله حلية العلماء، وحماية ورفعة الإنسان كفرد وجماعة ومجتمع، لما يحمله من إنسانية وأخلاقية تسير في ركبها الأمم،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الرَّذْل والرَّذِيل والأرذل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 من الناس،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 في منظره وحالاته،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الدون الخسيس،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الرَّديء من كل شيء، والرذيلة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الفضيلة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ولا يمكن أن يدخل أو حتى يصل لفضاء العلم من اقترن بالرذيلة، فللعلم أخلاقية الوجود، وأخلاقية الدراسة والبحث، وأخلاقية آلية الانتفاع منه والعمل به ونشره، والسابق لكلِّ ذلك هو مَنْ يحمله، ومَنْ يكتسبه، وما يكون عليه حامل العلم وطالبه، إلا أن يتجه بمنظور أخلاقيته وأخلاقية فلسفتة وأخلاقية إنسانيته، وتتجه أخلاقيته بمستوى فردي وجماعي ومجتمعي، ويتقدمهم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ويرفع الله تعالى بالعلم والعلماء المجتمعات الحضارية والإنسانية، ويتجهون به بمختلف الرؤى الأخلاقية وفلسفاتها، وما يجري ويتواصل من رؤوس الأموال العلمية والمعرفية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وبالجهل في كل معنى الكلمة والمصطلح وما يتجه به تكون الرذيلة للإنسان كفرد وكمجتمع، وبالجهل فقدان الهدى ووضوح السبل وأدوات وآليات التنمية والتقدم والتطوّر، ومنها الاتجاهات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والحرمان من العلم إما أن يكون بشكل خاص أو بشكله الأعم، ومخاطر وتهديدات الحظر، حينما تتوسع قاعدته وتعم الرذيلة بالجهل والتراجع الثقافي والحضاري، ومنه ما يؤدي إلى تفكك المجتمع والدولة، وبالجهل إذلال الشعوب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 الركن القائم عليه العلم والأمن الاجتماعي، والركن القائم عليه بناء وهندسة الحياة وتماسك المجتمع، وهو أحد أركان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وَرَسَاحَةِ الحِلْمِ، فَمَنْ فَهِمَ عَلِمَ غَوْرَ العِلْمِ ؛ ومَنْ عَلِمَ غَوْرَ العِلْمِ صَدَرَ عَنْ شرَائِع الحكم ؛ وَمَنْ حَلُمَ لَمْ يُفَرِّطُ فِي أَمْرِهِ وَعَاشَ فِي النَّاسِ حَمِيداً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وجانب من مفهوم الفهم </w:t>
      </w:r>
      <w:r>
        <w:rPr>
          <w:rFonts w:eastAsia="Times New Roman" w:cs="Times New Roman" w:ascii="Times New Roman" w:hAnsi="Times New Roman"/>
          <w:color w:val="111111"/>
          <w:sz w:val="28"/>
          <w:szCs w:val="28"/>
          <w:lang w:val="en-US" w:bidi="en-US"/>
        </w:rPr>
        <w:t>Understanding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العملية التي يتم من خلالها إدراك الموقف أو الموضوع الخارجي وربطه في علاقة محددة، وبهذا فهو نتاج عوامل النضج والتعلم والتربية والتعليم، ويعتد الفهم على سوي خلق الفرد ومستوى قدراته وخبراته والاستعدادات والرغبات، لذا يختلف الفهم بين الأفراد بشكل فهم فردي أو 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كظاهرة اجتماعية يبين ما لدى الناس من العلوم والمعارف والثقافات، ومنه ما يتعلق بالاشتراك في فهم سلوك الآخرين المتبادل والمشتركة، وما يتعلق بتوفعاتهم أزاء الموضوعات المشتركة والشائعة والمتعارف عليها، وما يتعلق بعوامل الفهم، ومنه العواطف والميول والاتجاهات، وما يترتب على المعرفة من دلالات صحيحة على الفهم، وما يتضمن من التعاطف اتجاه موضوع خارجي، لتحديد التقدير والتسامح والتفهم الجماعي والمجتمعي</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والاجتماعية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 هذه البلاغة في شعب العدل، ويمكن أن يتبين جانب من عظمة القول المبارك بالمعادلة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غَائِصِ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رَسَاخَةِ الحِلْمِ</w:t>
      </w:r>
    </w:p>
    <w:p>
      <w:pPr>
        <w:pStyle w:val="BookText"/>
        <w:rPr/>
      </w:pPr>
      <w:r>
        <w:rPr>
          <w:rFonts w:ascii="Amiri" w:hAnsi="Amiri" w:eastAsia="Amiri" w:cs="Amiri"/>
          <w:color w:val="111111"/>
          <w:sz w:val="28"/>
          <w:sz w:val="28"/>
          <w:szCs w:val="28"/>
          <w:rtl w:val="true"/>
          <w:lang w:bidi="ar-SA"/>
        </w:rPr>
        <w:t xml:space="preserve">ويمكن إجمال نتائجه وآلياته بالآتي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فَهِمَ عَلِمَ غَوْرَ العِلْمِ ؛ وفهم الأمور مؤداه إلى بلورة الاتجاه والمنحى التخطيطي والتنظيمي والأدائي، ومنه الغور في العلم الذي هو أسس البناء العلمي بنظرياته وحقائقه، واتجاهات استكشافاته واكتشافاته وإبداعه وأصالته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 غَوْرَ العِلْمِ صَدَرَ عَنْ شَرَائِعِ الحُكْمِ ؛ ومن قناة وأسس البناء العلمي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عمق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مقدم وأول شرائع الحكم </w:t>
      </w:r>
    </w:p>
    <w:p>
      <w:pPr>
        <w:pStyle w:val="BookText"/>
        <w:rPr/>
      </w:pPr>
      <w:r>
        <w:rPr>
          <w:rFonts w:ascii="Amiri" w:hAnsi="Amiri" w:eastAsia="Amiri" w:cs="Amiri"/>
          <w:color w:val="111111"/>
          <w:sz w:val="28"/>
          <w:sz w:val="28"/>
          <w:szCs w:val="28"/>
          <w:rtl w:val="true"/>
          <w:lang w:bidi="ar-SA"/>
        </w:rPr>
        <w:t>وعدل العدل أن يكون في الإنسانية، التوازن بين الشعوب بالعلم وما يُكافئ بعضهما البعض، لكي لا تكون أحداهما عالة على الأخرى، ولا يظلم أحدهما الآخر، ولا يصيب الحرمان أحدهما، أو على الأقل يمكن المحاورة والتفاهم بين الشعوب ليعم السلام والوئام والتماسك لخدمة الكلمة الطيبة الفاعلة في العلم، وبالهدف الإنساني الرفيع للعلم يكون الاتجاه للبناء الاجتماعي والاقتصادي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يكون العلم بين الاستهلاك والنتاج السوسيولوجي، يأخذ مضامينه النسبية في مستوى الاستثمار الإبداعي، المحدد للرؤى والاستيعاب والفهم، وهو جانب مما يعالجه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أَشْكَلَ عَلَيْكَ شَيْءٌ مِنْ ذلِكَ فَاحْمِلُهُ عَلَى جَهَالَتِكَ، فَإِنَّكَ أَوَّلُ مَا خُلِقْتَ بهِ جَاهِلاً ثم علّمْتَ، وَمَا أَكْثَرَ مَا تَجْهَلُ مِنَ الأمْرِ، ويَتحَيَّرُ فِيهِ رَأَيْكَ، وَيَضِلُّ فِيهِ بَصَرُكَ ثُمَّ تُبْصِرُهُ بَعْدَ ذَلِكَ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مضامين القول المبارك وتبيانه، يظهر منه ما يتعلق بعلم الاجتماع المعرفي </w:t>
      </w:r>
      <w:r>
        <w:rPr>
          <w:rFonts w:eastAsia="Times New Roman" w:cs="Times New Roman" w:ascii="Times New Roman" w:hAnsi="Times New Roman"/>
          <w:color w:val="111111"/>
          <w:sz w:val="28"/>
          <w:szCs w:val="28"/>
          <w:lang w:val="en-US" w:bidi="en-US"/>
        </w:rPr>
        <w:t>Sociology Of Knowledge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يعتمد على التطور الفكري للإنسان وما يُحيط به والتطوّر العام، وهذا بشكل مبسط ومفيد، يكون بادئ ذي بدأ يحمله على الإشكالات والقصور وجهل الفرد لما يُحيط به، والاتجاه نحو التواصل المعرفي للمجتمع، وعدم التحير في الرأي وبيئة محدودية المعرفة، وقد يصل به محدودية المعرفة والجهل إلى متاهات أو ضلال، سرعان ما تنكشف على حقيقتها، ويتجه بالأجواء العلمية الصحية بالتوسع والاطلاع المعرفي عبر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علم النفس الحضري، إلا السبيل المتضمن للاستعدادات والتعزيزات الحضارية، ومنها التعزيزات العلمية الداعمة للطلب العلمي الفردي والجمعي، بخصائصها الجوهرية النافعة المستدامة بين التنمية العلمية وامتداداتها التطويرية وما يتطلبه من تحديث </w:t>
      </w:r>
      <w:r>
        <w:rPr>
          <w:rFonts w:eastAsia="Times New Roman" w:cs="Times New Roman" w:ascii="Times New Roman" w:hAnsi="Times New Roman"/>
          <w:color w:val="111111"/>
          <w:sz w:val="28"/>
          <w:szCs w:val="28"/>
          <w:lang w:val="en-US" w:bidi="en-US"/>
        </w:rPr>
        <w:t>Modernisation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ترفد العمليات الاجتماعية في المجال الحضري والتقدّم العلمي والتحول الاجتماعي وتفاعلاتها في المجال الاجتماعي، ويمكن للعلم أن يأخذ مكانته من خلال الضمير العلمي المجتمعي، ومنه ما يعني بناء أخلاقية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من الأجدى للإنسان أن يكون العلم، الدعم الداعم والحماية الشاخصة له وللمجتمع وتقدمه،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 وَاعْلَمْ أَنَّهُ لا خَيْرَ فِي عِلْمٍ لا يَنْفَعُ، ولا يُنتَفَعُ بِعِلْمٍ لا يَحِقُ تَعلَمُهُ</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علاجات المشكلة والأزمة بكل أشكالها، تنمو المعلومة ومستوى عملياتها النفعية، ومدى اجتماعيتها النافعة بالعلم الاستهلاكي والاستثماري، ومدى نجاحها ضمن قويم التنشئة الاجتماعية واستدامة تواصل عملياتها الاجتماعية بين العلم والمعرفة وتطبيقاتها</w:t>
      </w:r>
      <w:r>
        <w:rPr>
          <w:rFonts w:eastAsia="Amiri" w:cs="Amiri" w:ascii="Amiri" w:hAnsi="Amiri"/>
          <w:color w:val="111111"/>
          <w:sz w:val="28"/>
          <w:szCs w:val="28"/>
          <w:rtl w:val="true"/>
          <w:lang w:bidi="ar-SA"/>
        </w:rPr>
        <w:t xml:space="preserve">.. </w:t>
      </w:r>
      <w:bookmarkStart w:id="127" w:name="pg19198_214721"/>
    </w:p>
    <w:p>
      <w:pPr>
        <w:pStyle w:val="BookText"/>
        <w:rPr/>
      </w:pPr>
      <w:bookmarkEnd w:id="127"/>
      <w:r>
        <w:rPr>
          <w:rFonts w:ascii="Amiri" w:hAnsi="Amiri" w:eastAsia="Amiri" w:cs="Amiri"/>
          <w:color w:val="111111"/>
          <w:sz w:val="28"/>
          <w:sz w:val="28"/>
          <w:szCs w:val="28"/>
          <w:rtl w:val="true"/>
          <w:lang w:bidi="ar-SA"/>
        </w:rPr>
        <w:t>وحينما يتداخل أشباه العلم وأشباه العلماء مع العلم الحقيقي وخُلّص العلماء، يتحول العلم حسدا، وتتحول البيئة الاجتماعية والحضارة إلى رُكام، والنور إلى ظلام، وتتحول المنفعة من ثمار العلم إلى تلوث بيئة ومناخ العلم وفساد ثماره، وتسمم غاياته النبيلة والإنسانية، ويتحول العلم إلى جحيم، ويحترق فيه النسيج الاجتماعي، وتفكك المجتمع وتراجع علاقاته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يعني مفهوم النفع في الإسلام، الخصوصية الأخلاقية الإسلامية النابعة عن المصدر الموحد ؛ القرآن الكريم، بحلاله ومنع حرامه، ونفعه ومنع ضرره، والمعروف ومنع المنكر، وما ماثله، وإتمام وعي فيه وتنامي وظائفه وهياكله، ومنه الانتظام مع التطوير العالمي، وما يجري من تغيرات عالمية، ويتم بوضوح الرؤى والتخطيط الشامل الذي يحتوى الرسالة الإنسانية، وما يحققه التنفيذ من استقامة الأداء العالي ؛ التحسسي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المثبتات والثوابت والركائز، وما اتسع له المبحث، يظهر جوانب من أهمية العلم للمجتمع ومستقبله المنظور وغير المنظور، واستقلاليته ورسوخ البناء الحضاري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6901530_1280447820"/>
      <w:bookmarkStart w:id="129" w:name="_Toc45"/>
      <w:bookmarkEnd w:id="128"/>
      <w:r>
        <w:rPr>
          <w:rtl w:val="true"/>
        </w:rPr>
        <w:t>المبحث الخامس</w:t>
      </w:r>
      <w:r>
        <w:rPr>
          <w:rtl w:val="true"/>
        </w:rPr>
        <w:t xml:space="preserve">: </w:t>
      </w:r>
      <w:r>
        <w:rPr>
          <w:rtl w:val="true"/>
        </w:rPr>
        <w:t>البخل وتأثيره الاجتماعي</w:t>
      </w:r>
      <w:bookmarkEnd w:id="129"/>
    </w:p>
    <w:p>
      <w:pPr>
        <w:pStyle w:val="BookText"/>
        <w:rPr/>
      </w:pPr>
      <w:r>
        <w:rPr>
          <w:rFonts w:ascii="Amiri" w:hAnsi="Amiri" w:eastAsia="Amiri" w:cs="Amiri"/>
          <w:color w:val="111111"/>
          <w:sz w:val="28"/>
          <w:sz w:val="28"/>
          <w:szCs w:val="28"/>
          <w:rtl w:val="true"/>
          <w:lang w:bidi="ar-SA"/>
        </w:rPr>
        <w:t>وتواصلاً مع ما تقدّم، وما تم دراسته ضمن هذه السلسلة العلمية من مضامين البخل ما يدخل ضمن علم النفس، العلوم الإدارية والقيادية، وعلم الاقتصاد، وما سيتم دراسته هنا في ظل مضامينه في علم الاجتماع، وتأثيرات البخل الاجتماعية بمنظور ما ورد من معالجاته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تطلعنا لمعرفة البخل والبخيل وتأثيراته الاجتماعية المختلفة، نبدأ من عظيم الذكر الحكيم ؛ القرآن الكريم، وعلاجاته لهذا السلوك المُربك من أصوله النفسية غير السوية، وعقده التراكمية، كما تبينه الآيات البينات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أَتَاهُمُ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يَبْخَلُونَ وَيَأْمُرُونَ النَّاسَ بِالْبَحْلِ وَمَنْ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يَحْسَبَنَّ الَّذِينَ يَبْخَلُونَ بمَا أَتَاهُمُ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عظيم الذكر، ومن فيض نوره المقدّس المرسل والرسالة الكريمة، ما للبخل والبخيل من مكانة الدرك الأسفل في الدنيا والآخرة، لكون الإنسان ابتداءاً هو موكل على هذه الأموال وسلوكها الاقتصادي، وله حق التصرف بحدود الشرع، ومنهجه التنموي في كل اتجاهات التنمية، ومنها تنمية الخير والأخلاقيات، بما فيها الأخلاقيات والسلوك الأخلاقي الاقتصادي –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ذلك الموكل على الأموال، له حق التصرُّف المعتدل بما ينفعه وينفع أسرته والناس، بنشاطاته الإنفاقية الاستهلاكية والاستثمارية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الارتكازية، ومؤثراته على البيئة والحياة، بكل معنى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فضلاً عن الحقوق الواجبة الأداء على الأغنياء ومن تم فرض الحقوق عليهم بدفعها، لبناء توازن اجتماعي تضامني وتكافلي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الوقت ؛ الدولة والأغنياء، كأفراد وجماعات، قناة وسبب من أسباب التوزيع المردودات عوامل الإنتاج، وأي خلل في المسيرة الاقتصادية التنموية، واتجاهات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مردوداته حتماً ستكون سلبية على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وبتراكم وتوسيع السلوك الاقتصادي السلبي للبخلاء، يكون في مقدمة من يُربك العلاقات والتنمية الاجتماعية، وعندما لم يتم التوازن والتخطيط المناسب لاستثمار وتوزيع ما يُقابل عوامل الإنتاج وعائدياتها، ومنه ما سيكون وبالاً على المجتمع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وسلوك الشخص البخيل بأي صفة كان ؛ معنوية أو حقيقية، وبأي موقع من الحركة السياسية والاقتصادية والإدارية، يؤدي إلى الخلل في الدورة الاقتصادية والحركة الاقتصادية من جهة، وما يؤثر في المجتمع والتوازن الاجتماعي </w:t>
      </w:r>
      <w:r>
        <w:rPr>
          <w:rFonts w:eastAsia="Times New Roman" w:cs="Times New Roman" w:ascii="Times New Roman" w:hAnsi="Times New Roman"/>
          <w:color w:val="111111"/>
          <w:sz w:val="28"/>
          <w:szCs w:val="28"/>
          <w:lang w:val="en-US" w:bidi="en-US"/>
        </w:rPr>
        <w:t>Social Equilibrium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لعدم تأدية الانسيابية والتوازن الاقتصادي </w:t>
      </w:r>
      <w:r>
        <w:rPr>
          <w:rFonts w:eastAsia="Times New Roman" w:cs="Times New Roman" w:ascii="Times New Roman" w:hAnsi="Times New Roman"/>
          <w:color w:val="111111"/>
          <w:sz w:val="28"/>
          <w:szCs w:val="28"/>
          <w:lang w:val="en-US" w:bidi="en-US"/>
        </w:rPr>
        <w:t>Economic Equilibrium</w:t>
      </w:r>
      <w:r>
        <w:rPr>
          <w:rFonts w:ascii="Amiri" w:hAnsi="Amiri" w:eastAsia="Amiri" w:cs="Amiri"/>
          <w:color w:val="111111"/>
          <w:sz w:val="28"/>
          <w:sz w:val="28"/>
          <w:szCs w:val="28"/>
          <w:rtl w:val="true"/>
          <w:lang w:bidi="ar-SA"/>
        </w:rPr>
        <w:t>، المؤدي بدوره مضاعفات مخاطره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عن طريقه عدم تأدية الحقوق والواجبات المفروضة، بمثابة كتمان النعم الإلهية وحجزها بالبخل وتراجعها ومنه لا تكون إلى جانب تنميته، التنمية والتماسك الاجتماعي، ويبدأ البخيل بتهديد ذاته أولاً، وتراجع فيها، ولذا مما يظهر في المعالجات ومنها المجتمعية،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يرفع من مستوى رفاهيته ورفاهية أسرته بشكل متزن، ولا يسهم في رفع مستوى رفاهية مَنْ كان حوله من العباد والبلاد، فلا يتمتع فيما امتلكه في دنياه بما يُرضي الخالق عز وجل، وبذات الوقت لا يُرضي من كان حوله، ويكون في دنياه قد عطّل المسموح به، وفتح جحيم المحذور، فضاع في دنياه وآخرته بين سوء فهم الاقتصاد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ينطبق أيضاً على أصحاب المراكز السياسية والإدارية، فيظلمون يبخلهم، مَنْ كان في إدارتهم، ويهدرون حقوقهم، ولا يثمنون ما يبذلوه من جهود، فيكونون سواسية مع المقصرين في أداء واجباتهم، ولذا يُحدّر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وينهي منظور الشرع الإسلامي وفقه الإدارة،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وَالمَغَائِمِ وَالأَحْكَامِ وَإِمَامَةِ المُسْلِمِينَ البخيلُ، فتَكُونَ فِي أَمْوَالِهِمْ نَهْمَتُهُ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لكون البخيل يشوه كل جميل، ويرى بخل الأنا المرضي فوق كل شيء، فيهلك المجتمع، ويُهدد استقرار البلاد، ويتجه بسياساته وخططه في تضييق الحياة عليهم، وعند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تتعلق بالبخيل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وهدف المنع والنهي في الفقه الإداري، لكي لا يتحكم البخيل بالقرارات المتعددة الأهداف بالشكل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الفُرُوجِ وَالدِّمَاءِ وَالمَغَانِمِ وَالأَحْكامِ وَإِمَامَةِ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في مضامينها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السلوكية، تُنمّي قوة تفكير وترسيخ أو تعزيز البخل في هرمية الحاجات والاشباع، والشعور بالنقص الحاد والمستمر، والامتثال المرضي لشهوة الحيازة والامتلاك والاكتناز، مما تجعل سلوكه نهم الامتلاك مع القنوط من رحمة الله تعالى، فيتراجع لديه الخط البياني للإيمان، وتمتلكه وسوسة الشيطان، وما تملي عليه النفس الأمارة بالسوء، وربما تتحول شهوة الامتلاك إلى الظلم الواسع وهدر حقوق الناس، وباتجاهه هذا يتصور تمتعه ببخله ومبالغته في حرصه، وهو ما يُرهق به من حوله ويُرهق به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حتى مخاطر وتهديدات أفكاره وسلوكياته تنجر على طبيعة وظيفته الاستشارية وما يُبديه من آراء وتوجيهات، وهنا يتوجب شرعاً الاستغناء عن آراء البخيل، وفلسفة ذلك يضعه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وهذا التحذير والنهي والتوجيه الإسلامي، من عواد ما يؤثر به أداء البخيل على مستوى الوظيفة الاستشارية للأنشطة من تراجع ونكوص وما يتجاوز به الحرص غير المبرر، وما يؤدي بمخاطره وتهديداته على كل المستويات، وتتعاظم الخطورة عندما يدخل بمشورته ضمن صناعة القرار واتخاذه، وامتداداته في التنفيذ ومستوى واتجاهات الأداء ونتائجه، وتأثيره على ما يخص التخطيط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وليتصوّر الإنسان ما سيحل مجتمع، لو تولّى البخيل مركز مؤثر أو كان في مشورة مستويات إدارية أو سياسية أو تنموية متقدمة ومؤثرة في مستقبل بلد ومجتمع وحضارة، بل حتى ينجر على ثقافة الأخلاقية واستراتيجياتها، وما يلحق بالعلاقات والعمليات الاجتماعية والأنشطة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أمام البخلاء، وتوبيخهم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لِلَّذِي رَزَقَهَا، وَلا أَنْفُسَ خَاطَرْتُمْ بهَا لِلَّذِي خَلَقَهَا، تَكْرُمُونَ بِاللَّهِ عَلَى عِبَادِهِ، وَلا تُكْرِمُونَ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بِنُزُولِكُمْ مَنَازِلَ مَنْ كَانَ قَبْلَكُمْ، وَانقِطَاعِكُمْ عَنْ أَوْصَلِ إِخْوَانِكُمْ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هناك مبدأ عظيم جعله الله عز وجل للإنسانية، ولحماية المجتمع ومصالحه، والحماية العظيمة، أن لا يُذل الإنسان في النعم الإلهية وحقوقه فيها،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نِعْمَةٍ حَقًّا، فَمَنْ أَدَّاهُ زَادَهُ مِنْهَا، وَمَنْ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هكذا جعل الله تعالى الموازين وتوازن بناء الشخصية ونظم الحياة بدقة أداء الحقوق والواجبات، وما يتحقق من نتائج العدالة والمساواة، لكن هناك من يخل بها، ومنهم البخيل الذي يعيق ويُعطّل دورة نظم الحياة، وحركة واستقرار وفاعلية المجتمع وتنميته وتقدمه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واستكمالاً ؛ لابد من الإشارة إلى أنّ الاكتناز بصفة البخل، معوّق الحركة وسلامة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ومقابله وضع الخالق عز وجل العقاب الدنيوي والأخروي، لما يؤثر على سلامة حركة الحياة وتطبيق ثقافة الرفاهية المتوازنة للفرد والأسرة والمجتمع، وما يترتب عليها من حقوق المجتمع الاقتصادية، وقد ورد في الذكر الحكيم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يَكْبَرُونَ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الحالتين في البخل والاكتناز اللاعقلاني المجمد للأموال، والمعوق لحركة الاقتصاد والعجلة التنموية، يختلف ذلك عن السلوك الادخاري، لما للادخار من أهداف وغايات تنموية، ومنه قد يوسع في الأنشطة القصة والمخطط لقيامها، ويوسع في حركة العرض والطلب في سوق العمل، ومنه تطوير القدرات والمهارات والمواهب والإبداعات، وسلامة الحركة الاجتماعية وتوسيع مجتمع الأعمال المتنوعة، وتوسيع تنوع استثمارات المدخرات، أو على الأقل الإسهام في معالجة ظروف العيش، أو الإسهام في مساعدة حل المشاكل والأزمات على الصعيد الفردي أو الأسري والمجتمعي، وقد تكون مردوداته الجمعية على مستوى المجتمع، وضمان المستقبل بالادخار البعيد عن الحرص والبخل والتقتير، سلامة الدورة التنموية في تأجيل منفعة الأموال لزمان لاحق، وتطوير البلاد والعباد</w:t>
      </w:r>
      <w:r>
        <w:rPr>
          <w:rFonts w:eastAsia="Amiri" w:cs="Amiri" w:ascii="Amiri" w:hAnsi="Amiri"/>
          <w:color w:val="111111"/>
          <w:sz w:val="28"/>
          <w:szCs w:val="28"/>
          <w:rtl w:val="true"/>
          <w:lang w:bidi="ar-SA"/>
        </w:rPr>
        <w:t xml:space="preserve">.. </w:t>
      </w:r>
      <w:bookmarkStart w:id="130" w:name="pg19198_214726"/>
    </w:p>
    <w:p>
      <w:pPr>
        <w:pStyle w:val="Heading2"/>
        <w:numPr>
          <w:ilvl w:val="1"/>
          <w:numId w:val="1"/>
        </w:numPr>
        <w:rPr/>
      </w:pPr>
      <w:bookmarkStart w:id="131" w:name="__RefHeading___Toc16901532_1280447820"/>
      <w:bookmarkStart w:id="132" w:name="_Toc46"/>
      <w:bookmarkEnd w:id="130"/>
      <w:bookmarkEnd w:id="131"/>
      <w:r>
        <w:rPr>
          <w:rtl w:val="true"/>
        </w:rPr>
        <w:t xml:space="preserve">الفصل الثامن </w:t>
      </w:r>
      <w:r>
        <w:rPr>
          <w:rtl w:val="true"/>
        </w:rPr>
        <w:t xml:space="preserve">: </w:t>
      </w:r>
      <w:r>
        <w:rPr>
          <w:rtl w:val="true"/>
        </w:rPr>
        <w:t>العدالة والحق وتأثيرهما على المجتمع</w:t>
      </w:r>
      <w:bookmarkEnd w:id="132"/>
    </w:p>
    <w:p>
      <w:pPr>
        <w:pStyle w:val="Heading3"/>
        <w:numPr>
          <w:ilvl w:val="2"/>
          <w:numId w:val="1"/>
        </w:numPr>
        <w:rPr/>
      </w:pPr>
      <w:bookmarkStart w:id="133" w:name="__RefHeading___Toc16901534_1280447820"/>
      <w:bookmarkStart w:id="134" w:name="_Toc47"/>
      <w:bookmarkEnd w:id="133"/>
      <w:r>
        <w:rPr>
          <w:rtl w:val="true"/>
        </w:rPr>
        <w:t>إشارة</w:t>
      </w:r>
      <w:r>
        <w:rPr>
          <w:rtl w:val="true"/>
        </w:rPr>
        <w:t>:</w:t>
      </w:r>
      <w:bookmarkEnd w:id="134"/>
    </w:p>
    <w:p>
      <w:pPr>
        <w:pStyle w:val="BookText"/>
        <w:rPr/>
      </w:pPr>
      <w:r>
        <w:rPr>
          <w:rFonts w:ascii="Amiri" w:hAnsi="Amiri" w:eastAsia="Amiri" w:cs="Amiri"/>
          <w:color w:val="111111"/>
          <w:sz w:val="28"/>
          <w:sz w:val="28"/>
          <w:szCs w:val="28"/>
          <w:rtl w:val="true"/>
          <w:lang w:bidi="ar-SA"/>
        </w:rPr>
        <w:t>لا يتحقق انتظام وقيام الأمم والشعوب والمجتمعات وحتى القبائل على امتداد التاريخ وحتى الآن والمستقبل، إلا بحتمية قيام العدالة والحق، لتكون النتائج، تطبيق حق المساواة بين أفراد المجتمع على مستوى الدولة وعلى مستوى 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حقيقة سلامة قيام المؤسسات والمنظمات الإنسانية والحقوقية والاجتماعية وما ماثلها في المجتمع المدني، المحلية والوطنية والعالمية، الرسمية وغير الرسمية، المعترف بها وغير المعترف بها، إلا المنفذ الصحي لقيام الحق والعدالة، وما يحققه من المتابعة والرقابة التقييمية للوظائف والتقويمية للأداء، لانتظام الأعمال وتنظيمها وإدارتها وانسيابية وفاعلية المجتمع والإنجاز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سيكون محور الدراسة في هذا الفصل يتمثل بالآتي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العدالة لاستقرار المجتمع</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ومستقبل المجتمع</w:t>
      </w:r>
      <w:r>
        <w:rPr>
          <w:rFonts w:eastAsia="Amiri" w:cs="Amiri" w:ascii="Amiri" w:hAnsi="Amiri"/>
          <w:color w:val="111111"/>
          <w:sz w:val="28"/>
          <w:szCs w:val="28"/>
          <w:rtl w:val="true"/>
          <w:lang w:bidi="ar-SA"/>
        </w:rPr>
        <w:t xml:space="preserve">. </w:t>
      </w:r>
      <w:bookmarkStart w:id="135" w:name="pg19198_214727"/>
    </w:p>
    <w:p>
      <w:pPr>
        <w:pStyle w:val="Heading3"/>
        <w:numPr>
          <w:ilvl w:val="2"/>
          <w:numId w:val="1"/>
        </w:numPr>
        <w:rPr/>
      </w:pPr>
      <w:bookmarkStart w:id="136" w:name="__RefHeading___Toc16901536_1280447820"/>
      <w:bookmarkStart w:id="137" w:name="_Toc48"/>
      <w:bookmarkEnd w:id="135"/>
      <w:bookmarkEnd w:id="136"/>
      <w:r>
        <w:rPr>
          <w:rtl w:val="true"/>
        </w:rPr>
        <w:t>المبحث الأول</w:t>
      </w:r>
      <w:r>
        <w:rPr>
          <w:rtl w:val="true"/>
        </w:rPr>
        <w:t xml:space="preserve">: </w:t>
      </w:r>
      <w:r>
        <w:rPr>
          <w:rtl w:val="true"/>
        </w:rPr>
        <w:t>أهمية العدالة لاستقرار المجتمع</w:t>
      </w:r>
      <w:bookmarkEnd w:id="137"/>
    </w:p>
    <w:p>
      <w:pPr>
        <w:pStyle w:val="BookText"/>
        <w:rPr/>
      </w:pP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وامتداداً للسابق الذكر، وما تضمنته المباحث، ولتكامل الدراسة، فإن العدالة </w:t>
      </w:r>
      <w:r>
        <w:rPr>
          <w:rFonts w:eastAsia="Times New Roman" w:cs="Times New Roman" w:ascii="Times New Roman" w:hAnsi="Times New Roman"/>
          <w:color w:val="111111"/>
          <w:sz w:val="28"/>
          <w:szCs w:val="28"/>
          <w:lang w:val="en-US" w:bidi="en-US"/>
        </w:rPr>
        <w:t>Justice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عام، تأخذ مضامينها المتنوعة التي تصب في المجرى الإنساني، وذلك لتحقيق الطمأنينة وسلامة الاستقرار على مستوى الفرد والمجتمع، بمكوناته المادية والمعنوية، وإحقاق ما تحققه العدالة، وبمختلف المستويات والشرائح الاجتماعية، وبمختلف مشاربهم واتجاهاتهم، لوضع ميزان العدالة في نصابه الحقيقي، وإعطاءه القوة المستمدة من ستمدة من السلطات الإلهية أولاً، وما تكسبه من السلطات الدنيوية وامتداداتها الجزائية الأخروية، ويدخل مبدأ العدالة ضمن الشرائع والقوانين والعادات والتقاليد والأعراف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العدالة إلا الركن الداعم والحيوي للسلطات المنظورة وغير المنظورة، كما هو عليه السلطات التشريعية والقضائية والتنفيذية، وما يترتب عليها، ليكون قيام البلاد والعباد بالاستقرار والطمأنينة والعطاء في ظل المساواة في الحقوق وما يترتب عليها من الواجبات والمسؤوليات والأدوار، وتنفيذها في ظل القوانين والتعليمات واللوائح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يتطلب للانسيابية ومرونة التفاعل مع العدالة، بث الثقافة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للعدالة، وذلك لدعم العدالة، ودعم كل من يقوم بنشرها وتطبيقها، كما هو عليه في الهيئات أو السلطات التشريعية والقضائية والتنفيذية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أفلاطون العدالة، أحد الفضائل الأربعة، فكان عنده أساس الحكمة هو العقل، والشجاعة القلب، والاعتدال العفة في الجوانب الشهوانية، والعدل أساسه العقل والقلب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فقد تعددت الدراسات الخاصة بها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من الأساتذة المصريين والعرب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جمهورية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بخصوص العدالة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واشهدوا إِذا تَبَايَعْتُمْ وَلَا يُضَارٌ كَاتِبٌ وَلَا شَهِيدٌ وَإِن تَفْعَلُوا فَإِنَّهُ فُسُوق بكم والقوا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جعل الإسلام، قوام كل مناحي الحياة بالعدل ومنظومته، والعدل قبل كل ذاك وهذا هو اسم من أسماء الله الحسنى، والعدل هو الملك وأساس البناء الفكري النقي، ومنه يتحقق الاستقرار النفسي السوي، والاتجاه السلوكي القويم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من العدالة هي العدالة الاجتماعية </w:t>
      </w:r>
      <w:r>
        <w:rPr>
          <w:rFonts w:eastAsia="Times New Roman" w:cs="Times New Roman" w:ascii="Times New Roman" w:hAnsi="Times New Roman"/>
          <w:color w:val="111111"/>
          <w:sz w:val="28"/>
          <w:szCs w:val="28"/>
          <w:lang w:val="en-US" w:bidi="en-US"/>
        </w:rPr>
        <w:t>Social Justice</w:t>
      </w:r>
      <w:r>
        <w:rPr>
          <w:rFonts w:ascii="Amiri" w:hAnsi="Amiri" w:eastAsia="Amiri" w:cs="Amiri"/>
          <w:color w:val="111111"/>
          <w:sz w:val="28"/>
          <w:sz w:val="28"/>
          <w:szCs w:val="28"/>
          <w:rtl w:val="true"/>
          <w:lang w:bidi="ar-SA"/>
        </w:rPr>
        <w:t>، ومُجمل ما تعنيه يتجه ضمن ؛ البيئة الخارجية وعلى مستوى عالمي، وبيئة وسطية تتمثل في بيئة الدولة والإقليم، وبيئة داخلية على مستوى مجتمع وجماعات وأفراد، وما تكون عليه التركيبات والأوضاع الاجتماعية، وفرص تطبيق العدالة فيه وعدم التمييز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والعدالة على مستوى بيئة اجتماعية إسلامية داخلية، وما يُحيط بها من بيئة خارجية على مستوى عالمي، وبشكل أوسع بيئة تكون على مستوى محيط الكون، أو على مستوى البيئة الكونية، بما فيه الفضاء الخارجي للكرة الأرضية، وبهذا تشمل العدالة ؛ الدنيا والآخرة، الدنيوية ما يُحققه الإنسان ومشروع الدولة والتنظيم التشريعي وما تتوجه به سلطة القضاء، وما يترتب من تنفيذ حكومي، ما يترتب من دمج أو استقلالية السلطات، وما الدستور إلا الخريطة الشاملة لحركة هذه السلطات، وما يتم الاحتكام من خلال مكونات بنوده و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تباين الأمر، فالعدالة واحدة لا تتجزء بكل ما تعنيه الكلمة من أهداف واتجاهات ومحتوى ومضامين وعمق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لكن ربما تختلف رؤى ومشارب ومصادر استقاء العدالة، ولاسيما إذا استفحلت الفلسفات الأحادية بفرديتها أو مجتمعيتها، وما تمليه المصالح الدنيوية والمصالح الشخصية والفئوية والمذهبية والقومية، ومستوياتها الوظيفية دون مراعاة الجانب الموضوعي وحقيقة و فلسفة وجود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احتوى الفكر الإسلامي الجليل وما تضمن عمق روحيته نهج البلاغة، وما مستمد بمحتواه واستر شد بهداه من مدرسة القرآن الكريم الجامعة والمدرسة النبوية الشريفة الجامعة، ومنه ما يتعلق بالعدالة والعدالة الاجتماعية، والكيفية التي يتعامل معها والمواقف،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 وَظُهُورُ مَوَدَّ، وَظُهُورُ مَوَدَّةِ الرَّعِيَّة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فاستقامة العدل، مما يعني ويُستدل به، هو مدى دقة استقامة الفكر المستمد من نقي المصادر، وهو يحقق الاستقرار النفسي للعباد واستقامة السلوك والأعمال، والاستقرار الأمني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تحتاج الحكومات من مودّة الرعية، ومما تعني المودة وتؤدي إليه هو التقارب والتماسك النسيجي الاجتماعي الفاعل المثمر للعطاء المتكامل مع العدالة واستقامتها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يتحقق من إشباع الحاجات الإنسانية، وسلامة واستمرارية الانسيابية، ومدى توافر الشعور بالاحترام وحتى تحقيق الذات المستدام لدى الأفراد والجماعات والمجتمعات، فضلاً عن تحقيق أو إشباع الحاجات الأساسية المستدامة للإنسان، منها المتمثلة بالطمأنينة والاستقرار النفسي والاستقامة، وهو منطلق أو أرضية الانطلاق نحو عدالة الحضارة الإنسانية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والعدل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ألا تَتَوَهُمَهُ، وَالعَدْلُ ألا تتّهمه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خَطَراتِ القلب، والجمع أَوْهامُ، وللقلب وَهُم، وتَوَهَّمَ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تَخَيَّله وتمثله، كان في الوجود أو لم يكن،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والله عز وجل لا تُدْرِكُه أَوْهامُ العِبادِ</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وكل موهوم محدود، والله جل جلاله ليس محدود، لذا لا يمكن أن يجتمع التوحيد مع التوهم والظنون، وما زال وسيبقى الإنسان لم يفقه كُنه نفسه، وما بالك بما حوله مما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أن لا يُتهم العدل بما لا يكون فيه، فلربما جرى العدل على أمر، فاتهمه الجاهل، ولا ينجو من توهماته واتهاماته،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لما قد يكون الحق باطلاً والباطل بمثابة الحق، وتضيع العدالة بين الجهلاء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والسعة مرهونة بما يُمليه الحق من المساحات المتنوعة، ولولا هذه السعة وشغلها بالعدالة، لما تحقق التوازن في داخل المجتمع، ولَما تمكن الحد من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العَدْلِ سَعَةً، 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 الرّد بمقتضى العدل هو يحد من التعدي على الحقوق الخاصة والعامة، وفيه قوام الأمور بالنظام، وباسترداد الحقوق وتحقيقه في مواطن المساواة وجه من وجوه العدالة، ومما يبرز بشكله الواضح في تطبيق العدالة عند توزيع الأموال العامة بين الناس، والجور ينقلب على صاحبه، ليضيق الحال الذي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يظهر فيه مؤشر العدالة، حيث ليس من العدالة أن يكون المحسن والمسيء بمنزلة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المساواة غير العادلة في مواطن معينة، يبرز جانب الجور، فتعم الفوضى داخل المجتمع وتنقلب الموازين الإنسانية، وقد ينشأ بتفاقمها فجوات مؤهلة لارتكاب الجرائم ؛ بالجنح والجنايات وتؤثر على مستقبل تماسك العائلة أو الأسرة، ويمتد لتهديد تماسك المجتمع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هذا التفكك الاجتماعي والصراع، انعكاسات تهديداته ومخاطره على طبيعة تماسك النظام السياسي والقيادي والنظام المؤسساتي للدولة، ويتهدد به تطبيق مبدأ العدالة، ما ينجر على النظام الحاكم،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الوَالِيَ إِذَا اخْتَلَفَ هَوَاهُ مَنَعَهُ ذلِكَ كَثِيراً مِنَ العَدْلِ، فَلْيَكُنْ أمْرُ النَّاسِ عِنْدَكَ فِي الحَقِّ سَوَاءٌ ؛ فَإِنَّهُ لَيْسَ فِي الْجَوْرِ عِوَضٌ مِنَ العَدْلِ، فَاجْتَنِبُ مَا تُنْكِرُ أَمْثَالَهُ، وَابْتَذِلْ نَفْسَكَ فِيمَا افْتَرَضَ الله عَلَيْكَ، رَاحِياً ثوَابَهُ، وَمُتَخَوِّفاً عِقَابَهُ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والمساواة في تحقيق العدالة، يُبعد المتقدّم في المسؤولية عن الظلم لنفسه وللناس، وحينما يتحقق تحسس المسؤول بما يُرضيه لنفسه وما لا يُرضيه لنفسه بشكله السوي، يتحقق التحسس التنظيمي العادل بالغير وحمايته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ينذر بخطورته، وذلك عندما يختص القيادي به نفسه ويستبد به على الغير، وينفرد بامتلاك الشيء المادي والمعنوي، وبهذا يُحدّر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والإِسْتِئثَارَ بِمَا النَّاسُ فِيهِ أَسْوَةٌ، وَالتَّغَابِي عَمَّا تُعنى بهِ مِمَّا قَدْ وَضَحَ لِلْعُيُونِ، فَإِنَّهُ مَأخُوذٌ مِنْكَ لِغَيْرِكَ، وَعَمَّا قَلِيلٍ تَنْكَشِفُ عَنْكَ أغْطِيَةَ الْأُمُورِ، وَيُنْتَصَفُ مِنْكَ لِلْمَظْلُومِ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ومهدد لاستقرار الدولة، الاستثثار أو الاستبداد بما يكون فيه الناس أسوة، فيجري الظلم عليهم، والتأثير بدوره على انسيابية تطبيق العدالة والمساواة بين الناس، فضلاً عن التغافل عما هو واضح أمام العيان، لما قد يلحق بمخاطره على منهج العدالة، وما يكون عواقبه على مستقبل الناس أو المجتمع ومسيرة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 الجود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يَضَعُ الأُمُورَ مَوَاضِعَهَا، وَالجُودُ يُخْرِجُهَا مِنْ جِهَتِهَا، وَالعَدْلُ سَائِسَ عَامٌ، وَالجُودُ عَارِضٌ خَاصٌ، فَالعَدْلُ أَشْرَفُهُمَا وأَفْضَلُهُمَا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يضع العدل الأمور مواضعها، يعني وضع الشيء في نصابه، ويعني إحقاق الحق ودفع الظلم عن الناس، أما السائس هو المتولي الأمور والمتقدم على الرعية لقيادتهم، والمصلح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لذا فإن في العدالة تحقيق مصالح الفرد والمجتمع والدولة، وتمتد بزمانها ومكانها ومواقفها إلى يوم القصاص الذي لا يتقادم، والعدل بمنظور اجتماعي حافل مستقبل تصان به الكرامات والقيم الإنسانية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القصاص العادل من الظالم، إلاّ حماية لحقوق الإنسان، ومؤداه حماية لحقوق المجتمع، وبه يكون الظالم أشد وقع من المظلوم، الممتد من لحظة وقع الظلم على المظلوم، وما يلحق الظالم من الذل المستمر حتى يوم القصاص، ولا تقادم الجريمة الظالم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ويأتي العدل ليأخذ مكانته من الإيمان، كونه أحد دعائمه،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وَالحِهَادِ 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وَرَسَاخَةِ الحِلْمِ، فَمَنْ فَهِمَ عَلِمَ غَوْرَ العِلْمِ ؛ ومَنْ عَلِمَ غَوْرَ العِلْمِ صَدَرَ عَنْ شَرَائِعِ الحُكْمِ ؛ وَمَنْ حَلَمَ لَمْ يُفَرِّطُ فِي أَمْرِهِ وَعَاشَ فِي النَّاسِ حَمِيدَاً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حين ولاه على فارس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وَاحْذَرِ العَسْفَ وَالحَيْف، فَإِنَّ العَسْفَ يَعُودُ بالجَلاءِ، وَالحَيْفَ يَدْعُو إلى السيف</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والعسف هو ما يؤخذ على غير الطريق القويم، وهو ضد الرفق بالشيء، وكل ما يأخذ إلى الجور والظلم، والحيف ما يكون عليه من الجور والظلم، ويقترن العسف بالجلاء عن الوطن، والحيف يقترن بالصراعات والحروب، وكلاهما يُهدد وحدة وتماسك المجتمع وتمزيق نسيجه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ما يمكن أن ندرجه، ومما نستخلصه من المتقدم ؛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الأهمية العدل وأهمية قيامه ووجوبها، كان هناك آيات قرآنية كريمة، عالجت موضوعه بنظرة جوهرية وعميقة ومستمرة ومستدامة تحقق للمجتمع استقراره وتنميته وتطويره، و بنظرة معالجة تمتد لقيام الحياة المتماسكة بتماسك المجتمع وتعاونه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حتمية العدل لبناء الدولة ونظامها على أسس متينة وحماية المجتمع والأفراد من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العدالة أرقى أشكال التحضر، لما له من مضامين إنسانية وأخلاقية تقف من الجميع على مسافة واحدة ومتساوية، ولا يحد العدالة ولا يقف حائلاً بينها وبين الإنسان، إلا الحكم المستبد والمتسلّط على رقاب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بالعدالة تتحقق الاستقرار والطمأنينة داخل المجتمعات، وبها تتحقق قيام دولة قانون حقيقية تعمل من أجل حماية الحقوق، وسيتناول المبحث اللاحق مسألة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العدل لها وقعها البالغ في مستقبل ونظرة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وبهذا تقوم أسمه على استراتيجيات متواصلة وغير متقادمة ومؤثرة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 ويكفي إن العدل من دعائم الإيمان الأربعة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الابتعاد عن عن اتهام العدل بذاته، فشعبه جديرة بقيام دينامية حضارية مستدامة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غَائِصِ الفَهْمِ، وَغَيْرِ العِلْمِ، وَزُهْرَةِ الحُكْمِ، وَرَسَاخَةِ الحِلْمِ، فَمَنْ فَهِمَ عَلِمَ غَوْرَ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يحققه من استقرار، وبعمق أخلاقي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لتحقيق العدالة على أرض الواقع، يتطلب التعمق بالعلم وترسيخه، ووضع كل ما يقوم بالحماية من الجهل والجهلاء والحماية مما يشوب العدالة أي شائبة من شأنها أن تؤثر على اتخاذ ما تتوجبه العدالة، كسبيل للاستقرار الاجتماعي وتماسكه على الخير والمحبة والطمأنينة على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بالعدل توضع الأمور في مواضعها، لكون العدل سائس عام، لما يتوجه بالحياة على أساس بنائي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 ولما فيه من نظام وقوام الدولة والمجتمعات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بالعدل لا يكون المحسن والمسيء بمنزلة واحدة وفي مساواة، بل لكل منهم المكانة التي يستحقها من خلال أفعاله وأنشطته، وما له من حقوق وما عليه من واجبات، فالعدل يسع برحابه لأهل الحق، ويضيق به كل جائر مهما امتد الزمان واتسعت الدنيا، لذا يكون وطأته على الظالم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يتطلب لاستدامة نعمة العدالة، أن تكون هناك ثقافة لاستيعاب مكارم وأخلاقيات العدالة، ويتحقق حينما يكون التعاون السوي والتنسيق المتفاهم عليه بين الدولة والسلطات والمجتمع بأفراده، لتتحقق الانسيابية المتكافئة مع العدالة في بناء مجتمع حضاري قائم على القانون والحقوق المتبادلة والمترتبة على مختلف الأنشطة الحياتية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أخطر المسؤوليات التي يتحملها الإنسان، حينما يكون بموقع المسؤولية في الدولة ولاسيما في موضوع صنع واتخاذ القرارات، وما يترتب عليه من مسؤولية على البلاد والعباد، ومنه على مسيرة ومستقبل المجتمع، أو مؤسسات الدولة، وفاعلية المجتمع المتعاون بكل اتجاهاته، وتماسك المجتمع الحقيقي لا يتحقق إلا بالعدالة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سَائِسٌ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وبخلاف العدالة، قيام حكومة الجور الدنيوية والمتسترة بالشكلية الدينية، وعندها تبرز التهديدات العميقة والخطرة للأمن الاجتماعي وتهديد المجتمع ومستقبله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شَرَّ النَّاسِ عِنْدَ اللهِ إِمَامُ جَائِرٌ ضَلَّ وَضُلَّ بِهِ، فَأَمَاتَ سُنَّةٌ مَأخوذةً، وَأَحْيَا بِدْعَةٌ مَتْرُوكَةً، وَإِنِّي سَمِعْتُ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يَوْمَ القِيَامَةِ بِالإِمَامِ الجَائِرِ وَلَيْسَ مَعَهُ نَصيرٌ وَلا عَاذِرٌ، فَيُلْقَى فِي نَارِ جَهَنَّمَ، فَيَدُورُ فِيهَا كَمَا تَدُورُ الرَّحَى، ثُمَّ يَرْتَبِطُ فِي قَعْرِهَا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يجب أن يكون من بيده زمام أمور المجتمع، أن يتمتع مؤهلات العدالة، ويكون لكل فرد في المجتمع مسؤولية يتمسك بها على أساس الفهم وثقافة أخلاقية تحمل المسؤولية الطوعية، ويسهم بنجاح </w:t>
      </w:r>
      <w:bookmarkStart w:id="138" w:name="pg19198_214734"/>
    </w:p>
    <w:p>
      <w:pPr>
        <w:pStyle w:val="BookText"/>
        <w:rPr/>
      </w:pPr>
      <w:bookmarkEnd w:id="138"/>
      <w:r>
        <w:rPr>
          <w:rFonts w:ascii="Amiri" w:hAnsi="Amiri" w:eastAsia="Amiri" w:cs="Amiri"/>
          <w:color w:val="111111"/>
          <w:sz w:val="28"/>
          <w:sz w:val="28"/>
          <w:szCs w:val="28"/>
          <w:rtl w:val="true"/>
          <w:lang w:bidi="ar-SA"/>
        </w:rPr>
        <w:t xml:space="preserve">بناء وتطبيق منظومة عدالة القرارات وتنفيذها،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والرحمة الإلهية تتعدد باتجاهاتها الدنيوية والأخروية، ومما يتمثل في الدنيا، منه ما يتعلق بالاحتواء والاستيعاب والفهم والاستعدادات، وامتداداته آليات الدعم المادي وغير المادي والنفسي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حَقًّا فَأَعَانَ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وضع الأمور في نصابها الوظيفي والقيمي والهيكلي والإنساني والبشري، محققاً بذلك الدعم، تعزيز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العدالة الاجتماعية، ويُقابله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فرص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كان في البيئة الخارجية، وتعزيز التواصل البيئي الداخلي مع البيئة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 من الضعف وعلاجه يتحقق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جَوْراً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على الأقل تقليص فجوات الضعف ووضع الحماية دون اختراقها، ويعني انتظام وتنظيم الخريطة التنظيمية للعدالة، وتحديد البدائل ووضع البديل الأقوى والأفضل والمناسب الداعم لقوة الحق والعدالة، ومنه العدالة الاجتماعية، بمادياتها ولا مادياتها وجوانبها الوظيفية والهيكلية والإنسانية والبشرية، ويُقابلها الحماية من التهديدات والمخاطر من خلال المكونات والتنظيمات وتعزيز القوة في البناء والعمليات والتماسك الاجتماعي وما تعلق بذلك، ويعني منه دعم العقد الاجتماعي وبناء الدولة وعدالة سلطاتها، وما يترتب على كل ذلك من الثواب والعقاب الأخروي، وهي أرفع مراحل وتواصل حلقات استراتيجيات البناء الاجتماعي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901538_1280447820"/>
      <w:bookmarkStart w:id="140" w:name="_Toc49"/>
      <w:bookmarkEnd w:id="139"/>
      <w:r>
        <w:rPr>
          <w:rtl w:val="true"/>
        </w:rPr>
        <w:t>المبحث الثاني</w:t>
      </w:r>
      <w:r>
        <w:rPr>
          <w:rtl w:val="true"/>
        </w:rPr>
        <w:t xml:space="preserve">: </w:t>
      </w:r>
      <w:r>
        <w:rPr>
          <w:rtl w:val="true"/>
        </w:rPr>
        <w:t>الحق ومستقبل المجتمع</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 وتَكمُوا الْحَقَّ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 ما العدالة وما لها وما يترتب على أسس قيامها، ومنها ما يتبين من الأهمية البالغة لاستقرار وطمأنينة المجتمعات، واستكمالاً له وللأوجه الذي يحملها، وما تم بيانه في الدراسات السابقة بحسب المضامين الخاصة بمواضيعها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نطالع موضوع آخر في هذه الدراسة، ألا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Times New Roman" w:cs="Times New Roman" w:ascii="Times New Roman" w:hAnsi="Times New Roman"/>
          <w:color w:val="111111"/>
          <w:sz w:val="28"/>
          <w:szCs w:val="28"/>
          <w:lang w:val="en-US" w:bidi="en-US"/>
        </w:rPr>
        <w:t>Right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والتساقه بالاستقرار النفسي والاجتماعي وامتداداته المتعددة، فهو يتحقق من خلال الثوابت والمواقف والأشخاص والظروف وما تدعمه التشريعات والشرائع الإلهية، وما تدعمه القوانين والأعراف والتقاليد الاجتماعية والأخلاقيات، حتى أخذ ترسيخه في اتفاقيات دولية ثنائية ومتعددة، وامتد ليشمل العالم ومنظمات دولية، كما هو عليه هيئة الأمم المتحدة وحقيقة وجودها وقوانينها، والقوانين الدولية لحماية حقوق الإنسان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وعدم الالتباس، جانب ضروري لإحقاق الحق دون أن يطراً عليه شائبة تشوبه او تشوب جوهره الإنساني والأخلاقي، إيماناً بما يحمله من مبادئ وأسس نبيلة تنهض بالمجتمعات حتى وإن كلف ذلك أقسى المتطلبات والتضحيات لمستقبل ناهض يماسك بين جزيئيات وأنظمة الحياة الاجتماعية المختلفة، وبناء مجتمع أخلاقي وإنساني حضاري خلاق</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أدق وأفضل مَنْ مثل وجسد وكشف بالدقة ما للإنسان من حقوق وواجبات، وبأدق صورها الأخلاقية والإنسانية والحضارية، وما يجعل في مناهجها، إذابة الفوارق الاجتماعية الطبقية، إن كانت هناك فوارق طبقية، وتذوب كل الصفات والاعتبارات مهما كانت اعتباراتها وقوتها، أي يتساوى أمام الحقوق كل الأفراد داخل المجتمع، وأيضاً في الواجبات وتأديتها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الإشارة إلى أن الحق إسم من أسماء الله الحسنى، ومن جهة أخرى، ميزة الحق كبيئة وممارسة وسلوك اجتماعي يحقق أمور منظورة وغير منظورة، وبالحق وتوازنه تأخذ الأمور مواضعها الحقيقة، وتأخذ مأخذها، وتُنقذ أرواح ضعيفة وبريئة، وتعمل على انسيابية ما للإنسان وما عليه بصورة يهتدي سالكها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قد ورد في القرآن الكريم، وما يخص الحق وأجواءه، يمكن النظر إليه من خلال مضامين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 بَشِيرًا وَنَذِيرًا وَلَا تُسْأَلُ عَنْ أَصْحَابِ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وَالْأَرْضَ بِالْحَقِّ ويوم يقول كُنْ فَيَكُونُ قَولُهُ الْحَقُّ وَلَهُ الْمُلْكُ يَوْمَ يُنْفَخُ فِي الصُّورِ عَالِمُ الْغَيْبِ وَالشَّهَادَةِ وَهُوَ الْحَكِيمُ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فَمَاذَا بَعْدَ الْحَقِّ إِلَّا الضَّلَالُ فَأَنَّى تُصْرَفُونَ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وَمَنْ ضَلَّ فَإِنَّمَا يَضِلُّ عَلَيْهَا وَمَا أَنَا عَلَيْكُمْ بوَكِيلٍ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 بَلْ أَتَيْنَاهُمْ بِذِكْرِهِمْ فَهُمْ عَنْ ذِكْرِهِمْ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وَبَاعُوا بِغَضَبٍ مِنَ اللَّهِ ذَلِكَ بِأَنَّهُمْ كَانُوا يَكْفُرُونَ بِآيَاتِ اللهِ وَيَقْتُلُونَ النَّبِيِّينَ بِغَيْرِ الْحَقِّ ذلِكَ بِمَاعَصَوْا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ونهج البلاغة، كما هو المعروف بما يتضمنه من 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يستمد وينحى بتوجيهات ومضامين القرآن الكريم والأحاديث النبوية الشريفة في علاج هذا الموضوع الحيوي للمجتمعا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ويبدأ الحق من النّعم وتعددها، وما يتوجب عليها من حقوق الأداء الشرعي، وأول حق وفي مقدمتها حق الله في نِعَمِه على الناس، والتي هي بذاتها تتوزّع بمختلف أشكالها ؛ المادية وغير المادية والجسدية والعقلية على مختلف فئات الناس لإعانتهم على حاجاتهم الدنيوية المتنوعة، وتكاملها الإشباعي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فِي كُلِّ نِعْمَةٍ حَقًّا، فَمَنْ أَدَّاهُ زَادَهُ مِنْهَا، وَمَنْ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والموازين توجّه وتقوم بدقة الأداء، لتترسخ بالمنظور منها وغير المنظور، ومنه ما يتمثل مردوده بالجوانب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فالمجتمع بعموميته مهما كان، تعتريه الطمأنينة من شخص يؤدي الحقوق، فيتجه صوبه في المعاملات والعلاقات والشراء والبيع، وبدورها مع ما يولّده بحسب ما يؤدي من حقوق الله المالية للمعوزين والفقراء والمحتاجين، ومنه بدورهم يُنفقوا ما حصلوا عليه على حاجاتهم </w:t>
      </w:r>
    </w:p>
    <w:p>
      <w:pPr>
        <w:pStyle w:val="BookText"/>
        <w:rPr/>
      </w:pPr>
      <w:r>
        <w:rPr>
          <w:rFonts w:ascii="Amiri" w:hAnsi="Amiri" w:eastAsia="Amiri" w:cs="Amiri"/>
          <w:color w:val="111111"/>
          <w:sz w:val="28"/>
          <w:sz w:val="28"/>
          <w:szCs w:val="28"/>
          <w:rtl w:val="true"/>
          <w:lang w:bidi="ar-SA"/>
        </w:rPr>
        <w:t xml:space="preserve">وإشباعها، وهو يحقق حركة 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تجاريه كة 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تجاريه، وحركة الدورة الاقتصادية، ومنها ؛ البيع والشراء والاستثمارات، ويتولّد بذات الوقت ؛ التواد والتراحم والتماسك والتعاون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ما يواجهه الإنسان هو أن يفقد الثقة بجهة وآلية إحقاق الحق، وما سيؤول به الأمر إلى أخذ الجانب السلبي الذي يجعل المجتمع متفكك وفي صراع دائم وفوضى وارتكاب جرائم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الحقوق لابد أن يقابلها الواجبات والالتزامات وتحمل أعباء المسؤوليات، وما يتطلب من العلاقات الاجتماعية والاحترام المتبادل بين أفراد المجتمع الواحد ومختلف اتجاهاته، ولاسيما الاجتماعية منها، وما يسهم في الاستقرار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وجهة أخرى تبدأ من الحالات الفردية للحقوق التي تتجسد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لاعتبار مكانة وقوة الحق الذي لا تجعل للمغتصب استقراراً ذاتياً، لكون الحق نذير على مغتصبه، فالحجر يقوم مقام حق الآخرين، سواء كانوا بصفة الفرد أو الجماعة أو المجتمع أو حتى على مستوى حقوق الدولة، فاغتصاب حق الآخر، ووجوده في البيئة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رهن على خرابها، الخراب المعنوي أو المادي، وما يترتب من الامتداده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ثَقِيلٌ مَرِيءٌ، وَإِنَّ البَاطِلَ خَفِيفٌ وَبِيءٌ</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والحق رغم ثقله إلا أن مؤدى عاقبته تتمثل في الخير على صاحبه، وما الباطل رغم خفته إلا إنّ عاقبته وخيمة، ونذيره الشر على صاحبه، حتى وإن طال الزمان به، ومترتباته عدم الاستقرار والراحة النفسية، فحتمية فناء الدنيا تجعل الباطل له حدوده، وبعد حدوده المرارة بالنتائج، ومنها عدم التعاون واحترام المجتمع لغاصب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وبالمضمون الاجتماعي للحق وإحقاقه، وخذل الباطل وهزيمته، يتحقق إبعاد كل ما يُهدد تماسك المجتمع بنشر الحق ونُصرته،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معرفة الحتمية التي لا مناص منها، ألا وهي أن الحق المغتصب مهما يطول الزمان على اغتصابه، فلابد أن يعود لأصحابه، فالحد بين الحق والباطل، الصبر والعمل بما تمليه استقامة السلوك</w:t>
      </w:r>
    </w:p>
    <w:p>
      <w:pPr>
        <w:pStyle w:val="BookText"/>
        <w:rPr/>
      </w:pPr>
      <w:r>
        <w:rPr>
          <w:rFonts w:ascii="Amiri" w:hAnsi="Amiri" w:eastAsia="Amiri" w:cs="Amiri"/>
          <w:color w:val="111111"/>
          <w:sz w:val="28"/>
          <w:sz w:val="28"/>
          <w:szCs w:val="28"/>
          <w:rtl w:val="true"/>
          <w:lang w:bidi="ar-SA"/>
        </w:rPr>
        <w:t>الجمعي والمجتمعي، فهو السبيل لأقل الضحايا وأنضج الفرص، وربما يكون المنهج لثقافة الحقوق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وهو ما يُحدده ويؤكده ويراه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الواقع، بمكانه وزمانه وموقفه وشخوصه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هذه الحتمية، مبنية على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وَالبَارِي مِنْ ذِي السَّقَمِ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وهو ما يتوجب أن يكون اتجاهه مجتمعي، ودعم الحق مستمر، وربما يشمل ذلك الفرد والجماعة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نرى تهديد استقامة الحقوق ودعمها دون خذلانها في عالمنا اليوم، أسسه مهزوزة، فالضعيف يؤخذ والقوي يتهاون في الحق معه، وبهذا هُدرت الحقوق حتى على مستوى شعوب وأمم، وعلى الرغم من ذلك، يبقى الحق شاخصاً، والباطل مهزوز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 من العلاقات والتعاون مع الباطل وأصحابه، والاتجاه نحو قويم السلوك لإحقاق الحقوق،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فقضاء الحق وإحقاقه، دين برقبة الأحرار وكل مُناهض للظلم ومُناهض لاغتصاب الحقوق، لكونه يحمل ابتداءً بالنعمة على الآخر وتعضيده بقضاء حق لا يُقضى، فهو إن كان بالتخفيف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المدح، وإن كان بالتشديد فهو من باب الذم، وبهذا التخفيف يكون من باب المكافئة وأداء ما لا يمكن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التخفيف والمواساة والثبات على الصبر، رغم ما يجري في زمان جولة الباطل، واجتياز المعاناة والصعاب والتهديدات والمخاطر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رَحِمَكُمُ الله أَنَّكُمْ فِي زَمَانِ القَائِلُ فِيهِ بِالْحَقِّ قَلِيلٌ، وَاللِّسَانُ عَنِ الصِّدْقِ كَلِيلٌ، وَاللازِمُ لِلْحَقِّ ذَلِيلٌ، أَهْلُهُ مُعْتَكِفُونَ عَلى العِصيان، مُصْطَلِحُونَ عَلى الإِذْهَانِ، فَتَاهُمْ عَارِمٌ، وَشَائِبُهُمْ آثِم، وَعَالِمُهُمْ مُنَافِقٌ، وَقَارِنُهُمْ مُمَاذِقٌ، لا يُعَظّمُ صَغِيرُهُمْ كَبيرَهُمْ، وَلا يَقُولُ غَنِيُّهُمْ فَقِيرَهُمْ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تظهر البيئة الاجتماعية العاصفة بالباطل، وما يُعاني المجتمع من أمراض 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تجمعها النفس المريضة وغير السوية، وما تقوم من ظواهر تؤدي إلى ضعف البنية الاجتماعية التي يتهدد فيها استقرار المجتمع وتماسكه على الحق، والدليل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فِيهِ بِالحَقِّ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يترتب عليه من أمراض اجتماعية وضعف العلاقات الاجتماعية، وخطورة ذلك على مستقبل المجتمع والدولة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عَن الصَّدْق 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يترتب عليه من ضعف وتشويش الاتصالات، وضعف مقومات الرسالة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الصادقة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نتائج حتمية لما يترتب على هكذا بيئة موبوءة، وما يترتب عليها من إرباك بين الصورة الوظيفية والهيكلة والدور المترتب عليها ومستوى الأداء ونتائجه، والوعي للمكانة الاجتماعية، ومؤداه مخاطر ما يتحقق دون مستوى الاستحقاقات الذي عندها يستقوي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يترتب من سمات المجتمع والسلوك الاجتماعي ومخاطر تفكك المجتمع وضياع حقوق الله تعالى التي تصب في مجرى الحقوق الإنسانية، ومواقع الأدوار الاجتماعية، وخطورته حينما تكون طريقة تبادل الأدوار والحقوق على أساس انتكاس حضاري، والنتيجة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 مُعْتَكِفُونَ عَلى العِصيان ؛ وهو يمثل الملازمة والتمرّد على الحقوق والواجبات الصميمية، والمؤدي إلى طابع العصيان الجمعي، وخطورته تكمن في ضياع الحقوق، وإرباك مراكز السيطرة الرسمية وغير الرسمية للدولة والمجتمع، ومما يعني اتفاق وتعاون جمعي على الانحراف الاجتماعي والسلوكي، وهو السير نحو انتكاس في اتجاه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مُصْطَلِحُونَ عَلى الإِذْهَانِ ؛ ومما يعني، عدم تطابق القول بالفعل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فيكون النفاق والدجل والخداع على السلوك الجمعي ومترتباته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فَتَاهُمْ عَارِمٌ ؛ ومنبعه الشراسة مع الجهل والانحلال والانحراف وضباع الأخلاق، وهو مؤشر على عدم التوازن بموازين 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شَائِبُهُمْ آثِمٌ ؛ ومنبعه العامل المشترك المتعاظم، ألا وهو الجهل والغفلة والاندماج الاجتماعي مع الباطل وما هو منحرف، والضعف الثقافي الغير متوازن مع امتداد العمر، وما يُمليه الإثم من جراء انحراف البنى التحتية للمعلومات، والخلل بذات المعلومات المؤثرة على الفكر ومدى رسوخه، وما يتمثل من الذوبان الاجتماعي واللا أبالية، ومنه الخطورة الكارثية المتعاظمة، حينما يكون الشخص بهذه المواصفات في مركز قيادي أو في موقع مؤثر في صنع واتخاذ القرارات، أو حينما يكون محط أنظار الآخرين، كونه يمثل القدوة الاجتماعية، ومنه الخطورة حينما تأخذه العزّة في الإثم، وصعوبة تقويمه أو تغييره، لتصب في تهديد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عَالِمُهُمْ مُنَافِقُ ؛ ومنبعه منحرف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ومصادر مكونات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وما يؤمن بفلسفة الحياة المنحرفة، أو ما يتعلق بالخوف من القوة، وجذب محسنات الحياة الاجتماعية بمنظور دنيوي، وعندما يكون عالمهم عالم شهوات ورغبات، والعوبة بيد المغريات الدنيوية دون الاتعاظ، وعندما يكون من مجريات السلاطين، وعندما تضيع لديه الحقوق والأخلاق، وقبل كل ما تم ذكره وغيره، هو فقدانه مخافة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قارنُهُمْ مُمَاذِق ؛ يقرن الظواهر والشكليات وما يُرائي الناس بالحق واتباع الحق، دون العمل به أو اتباعه، كما هو مَنْ يقرأ القرآن الحق، ويعمل بالخفاء أو المكشوف بالباطل والمنكر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يُعَظْمُ صَغِيرُهُمْ كَبِيرَهُمْ ؛ وحتميتها تنبع من فقدان ثقافة الحقوق ضمن هذا المناخ الاجتماعي والبيئة الاجتماعية، وضباع المكانة الاجتماعية للمتقدّم في العمر، وضعف الثقافة الأخلاقية –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يَعُولُ غَنيُّهُمْ فَقِيرَهُمْ ؛ لفقدان ثقافة الحقوق التي يتوجّه بها الإسلام، والثقافة الإنسانية التي أمر بها الخالق تعالى في أداء الأمانة ؛ الطوعية منها كما هو عليه الصدقات ومساعدة الفقراء والمحتاجين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التكافل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أمر به الشرع من حقوق كالخمس والزكاة، أو حتى إحقاق الحق ووضع الحق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ومنحى السلوك الجمعي المنحرف عن الحق وإحقاقه والضياع في ركاب الباطل من أجل الدنيا، الذي يُضيّع الحقوق الاجتماعية الإنسانية، والتحذير من ذلك ما يظهر في كتاب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لسهيل بن خنيف الأنصاري،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أَنَّ رِجَالاً مِمَّنْ قِبَلَكَ يَتَسَلَّلُونَ إلى مُعَاوِيَةً، فَلا تَأْسَفُ عَلَى مَا يَفُوتُكَ مِنْ عَدَدِهِمْ، وَيَذْهَبُ عَنْكَ مِنْ مَدَدِهِمْ، فَكَفَى لَهُمْ غَيًّا، وَلَكَ مِنْهُمْ شَافِياً، فِرَارُهُمْ مِنَ الهُدَى وَالحَقِّ، وَإيضاعُهُمْ إلى العَمَى وَالجَهْلِ ؛ وَإِنَّمَا هُمْ أَهْلُ دُنْيَا مُقْيِلُونَ عَلَيْهَا، وَمُهْطِعُونَ إِلَيْهَا، وَقَدْ عَرَفُوا العَدْلَ وَرَأَوْهُ، وَسَمِعُوهُ وَوَعَوْهُ، وَعَلِمُوا أَنَّ النَّاسَ عِنْدَنَا فِي الحَقِّ أَسْوَةٌ، فَهَرَبُوا إلى الأثرَةِ، فَبُعْداً لَهُمْ وَسُحقاً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وخطورته مع وجود الآفاق المفتوحة لحرية الرأي والتطلعات المستقبلية والسلوك بلا تعدي على حقوق الآخرين، إنها تمثل خطورة المصالح الشخصية، ومؤداه الخوف من ميولهم وتوجههم في ارتكاب إثم اجتماعي بحق الذات والآخرين، قبل الشعور بارتكاب الإثم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تَأْسَفْ عَلى مَا يَفُوتُكَ مِنْ عَدَدِهِمْ، وَيَذْهَبُ عَنْكَ مِنْ مَدَدِهِمْ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العدد في الخلافات والصراعات يمثل الضعف والفجوات بين المكونات والنسيج الاجتماعي، بل يمثل إحباط للروح كفرد وكمجتمع في التكوين الحقوقي المجتمعي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لَهُمْ غَيًّا، وَلَكَ مِنْهُمْ شَافِياً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أسباب مواقع الضعف في الدولة، وتكوينهم الفكري لا يتحرر من الباطل وحب الدنيا وزيف ملذاتها، وفشلهم في فهم الحلقة الموصلة بين التحرر من ماديات الباطل وبناء الروح المجتمعية للحق لدى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w:t>
      </w:r>
    </w:p>
    <w:p>
      <w:pPr>
        <w:pStyle w:val="BookText"/>
        <w:rPr/>
      </w:pPr>
      <w:r>
        <w:rPr>
          <w:rFonts w:ascii="Amiri" w:hAnsi="Amiri" w:eastAsia="Amiri" w:cs="Amiri"/>
          <w:color w:val="111111"/>
          <w:sz w:val="28"/>
          <w:sz w:val="28"/>
          <w:szCs w:val="28"/>
          <w:rtl w:val="true"/>
          <w:lang w:bidi="ar-SA"/>
        </w:rPr>
        <w:t xml:space="preserve">و آثار النتيجة الميدانية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فِرَارُهُمْ مِن الهُدَى وَالحَقِّ، وَإيضاعُهُمْ إلى العَمَى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بمؤشرات الابتعاد الأخلاقي، وعدم التوازن الحقيقي والموضوعي في بناء الشخصية، وهو ما يوضحه النص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هم أمَّا دُنْيَا مُقْبِلُونَ عَلَيْهَا، وَمُهْطِعُونَ إلَيْهَا، وَقَدْ عَرَفُوا العَدْلَ وَرَأَوْهُ، وَسَمِعُوهُ وَوَعَوْهُ، وَعَلِمُوا أَنَّ النَّاسَ عِنْدَنَا فِي الحَقِّ أَسْوَةٌ، فَهَرَبُوا إلى الأَثَرَةِ، فَبُعْداً لَهُمْ وَسُحقاً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حينما يكشف عن الثغرات والفجوات داخل المجتمع، تنكشف وجوه وشخوص الباطل، فيتجهوا إلى أقطابهم الحقيقية ومواقع الجذب الملائم لميولهم ورغباتهم، وعنده يأخذهم باتجاه ما يلائم اتجاهاتهم،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النَّاسَ عِنْدَنَا فِي الحَقِّ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تروق لهم هذه البيئة التي تصون الحقوق، وتُبعد تطلعاتهم غير الشرعية وغير المشروعة وغير الإنسانية في أجواء المساواة عند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والتوازن والاستقرار الاجتماعي يتحقق بصفاء أجواء الحق دون ضياع وجهه الحقيقي، والمسؤولية لحماية الحق العام والخاص، أين ما كان الموقع والشخوص والمهام، وللتوازن والنظر والعمل بسلامة الأجواء والمناخ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يرضى الخَاصَّةِ، وَإِنَّ سُخَطَ الخَاصَّةِ يُغْتَفَرُ مَعَ رِضَى العَامَّةِ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من القول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تتطلب المرونة في الوصول لمرحلة إحقاق الحق، وما يترتب عليه من أسباب ونتائج وانطباعات مؤثرة في الجو العام، والمؤدى المطلوب لإعمام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التوازن للوصول إلى بيئة ملائمة لإحقاق الحق والعدل والعموميات المترتبة عليهما، والنظر إلى مراعاة سخط العامة لاحتواء المشاكل والأزمات وإدارتهما بشكل يحقق الحفاظ على وحدة التوجه العام، وما يتلائم للوصول إلى مرحلة رضى العامة في إحقاق الحق 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مخاطر سخط العامة على المجتمع بشكل قد يفقد الاستقرار، ويُهدد الأمن الاجتماعي، ومنه اتساع موقع المخاطر والتهديدات، فيضيع الحق، أما سخط الخاصة مُسيطر عليه حتى الوصول لإحقاق الحق ونشر العدالة، وهو بذات الوقت الحماية من اتساع الصراعات الاجتماعية المؤدي إلى إرباك الجو العام، وما يتطلبه من عمومية تعاون الرأي العام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الاتجاه والتوجيه والتوجه لانتظام التوازن، وما هو أوسع في التفصيل الذي يتضمنه النص المبارك المتقدّم، تتجه الدول باتباع مضامينه على الرغم من تعدد تطبيقاته، كما هو عليه ما يحصل للحقوق الدولية والحقوق المدنية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والحرية ثقافة، وبثقافة الحرية للفكر والنفسية والسلوك والعمل، واحترام هذه الحرية بالبناء الأخلاقي على مستوى فردي وجمعي، لكي لا يتعدى حد الفرد على ما يتداخل مع حرية الآخر وهنا جانب مُشرع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خطبة له، ما يترتب من الحقوق المتبادلة بين القائد والرعية بحسب ما تمليه المسؤولية على وفق المنظور التشريع الإلهي،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جَعَلَ اللهُ سُبْحَانَهُ لِي عَلَيْكُمْ حقا بولايةِ أمْرَكُمْ، وَلَكُمْ عَلَى مِنَ الحَقِّ مِثلَ الَّذِي لِي عَلَيْكُمْ، فَالحَقُّ أَوْسَعُ الأَشْيَاءِ فِي التَّوَاصف، وَأَضْيَقُهَا فِي التَّناصُفِ، لا يَجْرِي لأَحَدٍ إِلا جَرَى عَلَيْهِ، وَلا يَجْرِي عَلَيْهِ إِلا 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حُقُوقاً افْتَرَضَهَا لِبَعْضِ النَّاسِ عَلَى بَعْضٍ، فَجَعَلَهَا تَتَكَافَأُ فِي وُجُوهِهَا، وَيُوجِبُ بَعْضُهَا بَعْضاً، وَلا يُسْتَوْجَبُ بَعْضُهَا إِلا بِبَعْضٍ، 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فَرِيضَةً فَرَضَهَا اللَّهُ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فَصَلَحَ بِذلِكَ الزَّمَانُ، وَطُمِعَ ببَقَاءِ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نقتبسه من الخطبة الجليلة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وَاجِبِ حُقُوقِ اللهِ عَلَى عِبَادِهِ النَّصِيحَةُ بِمَبْلَغ جُهْدِهِمْ، 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يأخذ الحق هنا، مضامين عديدة منها ؛ سياسية واجتماعية واقتصادية وإدارية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بخص دراستنا هي المضامين الاجتماعية وتنظيماتها، ومنه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على مستوى القائد والرعية بحسب ما تمليه الشريعة الإلهية، وما تعمله من تنظيم اجتماعي </w:t>
      </w:r>
      <w:r>
        <w:rPr>
          <w:rFonts w:eastAsia="Times New Roman" w:cs="Times New Roman" w:ascii="Times New Roman" w:hAnsi="Times New Roman"/>
          <w:color w:val="111111"/>
          <w:sz w:val="28"/>
          <w:szCs w:val="28"/>
          <w:lang w:val="en-US" w:bidi="en-US"/>
        </w:rPr>
        <w:t>Social 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وبناء اجتماعي </w:t>
      </w:r>
      <w:r>
        <w:rPr>
          <w:rFonts w:eastAsia="Times New Roman" w:cs="Times New Roman" w:ascii="Times New Roman" w:hAnsi="Times New Roman"/>
          <w:color w:val="111111"/>
          <w:sz w:val="28"/>
          <w:szCs w:val="28"/>
          <w:lang w:val="en-US" w:bidi="en-US"/>
        </w:rPr>
        <w:t>Social 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وإصلاح اجتماعي </w:t>
      </w:r>
      <w:r>
        <w:rPr>
          <w:rFonts w:eastAsia="Times New Roman" w:cs="Times New Roman" w:ascii="Times New Roman" w:hAnsi="Times New Roman"/>
          <w:color w:val="111111"/>
          <w:sz w:val="28"/>
          <w:szCs w:val="28"/>
          <w:lang w:val="en-US" w:bidi="en-US"/>
        </w:rPr>
        <w:t>Social 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وحتى التوازن الاجتماعي </w:t>
      </w:r>
      <w:r>
        <w:rPr>
          <w:rFonts w:eastAsia="Times New Roman" w:cs="Times New Roman" w:ascii="Times New Roman" w:hAnsi="Times New Roman"/>
          <w:color w:val="111111"/>
          <w:sz w:val="28"/>
          <w:szCs w:val="28"/>
          <w:lang w:val="en-US" w:bidi="en-US"/>
        </w:rPr>
        <w:t>Social Equilibrium</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حقوق متبادلة قد جعلها الخالق عز وجل في شريعته السمحاء، لسلامة البناء الحضاري الإنساني، ومنه ما يكون بين القائد والرعية، بحيث يتجه من خلال مسؤوليته باتجاهاتها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للحق سعة في التواصف بحيث تستوعب كل أمور الحياة، ولا تتحمّل التلابس والتمايز بين الأفراد، لذا كانت أضيقها عند التناصف وما يتطلبه من المساواة، ولا يحق الحق إلا بالمبادئ التي تحمد تجميعهم سواسية لإحقاقه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لا يجري لأحد من البشر دون أن يجري عليه، وجعله الخالق عز وجل على العباد بالطاعة، وجعل حقاً له بالجزاء ومضاعفة الثواب تفضلاً منه وسعة على مخلوقاته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المتبادلة بين أفراد الرعية التي افترضها جل جلاله، لتكون الحياة منتظمة ومتوازنة ومتكافئة، وبهذا كان التوازن الاجتماعي من جملة الموازين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أن يكون نظام، وانسيابية لهذا النظام وتفاعله كداعم لتماسك المجتمع وبناء الحياة الاجتماعية وبمختلف الظروف، تطلب أن يكون صلاح القائد من أجل إستقامة وإصلاح الرعية، ومقابله ما يتطلب من تعزيز استقامة الرعية، وتأدية ما مطلوب من واجب أداء الحق لكلا الجانبين، ويتم تعزيز الحق بينهم، ومن خلاله تتابع التوجه في استقامة مناهج الدين والعدل والسنن، وما يؤدي لصلاح ذلك الزمان، وما يؤول إلى قوة وهيمنة الدولة بشغل الفراغ الأمني، والحماية من مطامع الأعداء، والحيلولة دون ضعف الحق والتماسك المجتمعي، لذا يُخاطب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وَلَمْ تَهِنُوا عَنْ تَوْهِينِ البَاطِلِ، لَمْ يَطْمَعْ فيكُمْ مَنْ لَيْسَ مِثْلَكُمْ، وَلَمْ يَقْوَ مَنْ قَوِيَ عَلَيْكُمْ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ونصر الحق أحد شروط استقامة الأمور واستدامة قوة بناء المجتمع، وحماية استقراره وطمأنينته، والحيلولة دون أن يكون للباطل مكانة، مؤداه التفكك الاجتماعي </w:t>
      </w:r>
      <w:r>
        <w:rPr>
          <w:rFonts w:eastAsia="Times New Roman" w:cs="Times New Roman" w:ascii="Times New Roman" w:hAnsi="Times New Roman"/>
          <w:color w:val="111111"/>
          <w:sz w:val="28"/>
          <w:szCs w:val="28"/>
          <w:lang w:val="en-US" w:bidi="en-US"/>
        </w:rPr>
        <w:t>Social Conflict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يُحدث من خلال جولة الباطل هوان وهلاك الأمم وانحدار الحضارات وتفاقم الجرائم والانحدار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إسناد ودعم الحق واصحابه، وذلك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والمحور الأساسي في الإستراتيجية المتواصلة التكامل، تتدعّم ويقوم كيانها وعملياتها في البناء الأفقي والعمودي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الوصول بالصبر إلى المغبة أي العاقبة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أن يكون صاحب الحق هو سيد الموقف، وبهذا الخصوص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عِنْدِي عَزِيزٌ حَتَّى آخذ الحَقَّ لَهُ، وَالقَوِيُّ عِنْدِي ضَعِيفٌ حَتَّى آخُذَ الحَقُّ مِنْهُ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لأنّ المجتمع بلا هذا النظام الدقيق، تصيبه الفوضى، وينقلب رأساً على عقب، وتنقلب الموازين الإنسانية والأخلاقية داخله،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وَإِنْ جَرَّ إِلَيْهِ فَائِدَةً وَزَادَهُ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ذلك ما يترتب من العواقب المستقبلية على مستوى الفرد والمجتمع، ومهما قصر أو طال الزمان، فإن حبل الباطل قصير على الرغم مما له من جولة، وهو ما تظهره الحقائق والحياة على مد التاريخ، فضلاً عن ما يلحق من عواقب سيئة، ومهما كانت حماية الباطل وأصحابه، فلا تتقادم الحقوق في الأعمال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استعراض التاريخ والآثار، واستقراء سر تراجع وهلاك الأمم والحضارات، يتضح سببه استفحال أمر مَنْ منعوا الحق، كما يُخبرنا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وشتان ما بين حتمية الهلاك الموعود للباطل وأصحابه، ومَنْ لف لفهم، ومَنْ منع الحق لتنظيم مسيرة الحياة ومنظوماتها الإنسانية المتكاملة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وحتمية ظهور وانتصار الحق على الباطل، ليكون الحق سيد الكون،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 وَلَوْ كَرَة الْمُجْرِمُونَ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bookmarkStart w:id="141" w:name="pg19198_214745"/>
    </w:p>
    <w:p>
      <w:pPr>
        <w:pStyle w:val="Heading2"/>
        <w:numPr>
          <w:ilvl w:val="1"/>
          <w:numId w:val="1"/>
        </w:numPr>
        <w:rPr/>
      </w:pPr>
      <w:bookmarkStart w:id="142" w:name="__RefHeading___Toc16901540_1280447820"/>
      <w:bookmarkStart w:id="143" w:name="_Toc50"/>
      <w:bookmarkEnd w:id="141"/>
      <w:bookmarkEnd w:id="142"/>
      <w:r>
        <w:rPr>
          <w:rtl w:val="true"/>
        </w:rPr>
        <w:t>الفصل التاسع</w:t>
      </w:r>
      <w:r>
        <w:rPr>
          <w:rtl w:val="true"/>
        </w:rPr>
        <w:t xml:space="preserve">: </w:t>
      </w:r>
      <w:r>
        <w:rPr>
          <w:rtl w:val="true"/>
        </w:rPr>
        <w:t>الجهاد والحرب والمجتمع</w:t>
      </w:r>
      <w:bookmarkEnd w:id="143"/>
    </w:p>
    <w:p>
      <w:pPr>
        <w:pStyle w:val="Heading3"/>
        <w:numPr>
          <w:ilvl w:val="2"/>
          <w:numId w:val="1"/>
        </w:numPr>
        <w:rPr/>
      </w:pPr>
      <w:bookmarkStart w:id="144" w:name="__RefHeading___Toc16901542_1280447820"/>
      <w:bookmarkStart w:id="145" w:name="_Toc51"/>
      <w:bookmarkEnd w:id="144"/>
      <w:r>
        <w:rPr>
          <w:rtl w:val="true"/>
        </w:rPr>
        <w:t>إشارة</w:t>
      </w:r>
      <w:r>
        <w:rPr>
          <w:rtl w:val="true"/>
        </w:rPr>
        <w:t>:</w:t>
      </w:r>
      <w:bookmarkEnd w:id="145"/>
    </w:p>
    <w:p>
      <w:pPr>
        <w:pStyle w:val="BookText"/>
        <w:rPr/>
      </w:pPr>
      <w:r>
        <w:rPr>
          <w:rFonts w:ascii="Amiri" w:hAnsi="Amiri" w:eastAsia="Amiri" w:cs="Amiri"/>
          <w:color w:val="111111"/>
          <w:sz w:val="28"/>
          <w:sz w:val="28"/>
          <w:szCs w:val="28"/>
          <w:rtl w:val="true"/>
          <w:lang w:bidi="ar-SA"/>
        </w:rPr>
        <w:t>والأمر الآخر المواصل لما تقدّم، الجهاد الحق ؛ بشرطه وشروطه، واتجاهاته وسلوكياته ومعطياته و آثاره، المتطابقات مع الشريعة الإسلامية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متنوع بأشكاله الذي يبدأ من القلب والفهم وطلب العلوم والمعارف بمكوناتها ومحتوياتها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الحضارية، ويمتد تجسيد الجهاد عن طريق اللسان والكلمة الحق والمؤدية بمجمل المنافع، ثم يُحرك اليد وهو آخر العلاج الكي، لإحقاق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وصل الأمر لحماية الشعوب، بالاتجاه نحو خيار الحروب بمناحيه المختلفة، منها الحروب عن طريق وسائل الإعلام وبالكلمة وجانب منها ما يتمثل بالحروب الباردة والحروب النفسية، وربما دخل موضوع الصراعات المختلفة التي لا تصل لصفة الحروب الدموية، وما يعقبها من الحروب الطاحنة بقوّة السلاح،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سيكون مدار الفصل على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ومضامينه الاجتماعية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وتغير المجتمع</w:t>
      </w:r>
      <w:r>
        <w:rPr>
          <w:rFonts w:eastAsia="Amiri" w:cs="Amiri" w:ascii="Amiri" w:hAnsi="Amiri"/>
          <w:color w:val="111111"/>
          <w:sz w:val="28"/>
          <w:szCs w:val="28"/>
          <w:rtl w:val="true"/>
          <w:lang w:bidi="ar-SA"/>
        </w:rPr>
        <w:t xml:space="preserve">. </w:t>
      </w:r>
      <w:bookmarkStart w:id="146" w:name="pg19198_214746"/>
    </w:p>
    <w:p>
      <w:pPr>
        <w:pStyle w:val="Heading3"/>
        <w:numPr>
          <w:ilvl w:val="2"/>
          <w:numId w:val="1"/>
        </w:numPr>
        <w:rPr/>
      </w:pPr>
      <w:bookmarkStart w:id="147" w:name="__RefHeading___Toc16901544_1280447820"/>
      <w:bookmarkStart w:id="148" w:name="_Toc52"/>
      <w:bookmarkEnd w:id="146"/>
      <w:bookmarkEnd w:id="147"/>
      <w:r>
        <w:rPr>
          <w:rtl w:val="true"/>
        </w:rPr>
        <w:t>المبحث الأول</w:t>
      </w:r>
      <w:r>
        <w:rPr>
          <w:rtl w:val="true"/>
        </w:rPr>
        <w:t xml:space="preserve">: </w:t>
      </w:r>
      <w:r>
        <w:rPr>
          <w:rtl w:val="true"/>
        </w:rPr>
        <w:t>الجهاد ومضامينه الاجتماعية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جَاهَدَ فَإِنَّمَا يُجَاهِدُ لِنَفْسِهِ إِنَّ اللَّهَ لَغنِي عَنِ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التغير والتغيير والتهديدات والمخاطر، مؤشرات تتداخل فيها الصراعات، واتجاه الثبات يضع صورة لمستوى الثقافة والمعرفة العقائدية للجهاد، لكون دقة وحساسية الجهاد، يفتح أبواب سلوك جمعي واجتماعي، وتوقيت ومكان ومواقف الحث على الجهاد، وما يتطلب أو يتوجب الأمر لحماية الدولة والمجتمع والاستراتيجيات والمستقبل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فالجهاد اتجاه سلوكي وفعل مقابل موقف أو حدث بموجه الشريعة الإسلامية، وهو منحى عمله مدروس ومخطط له ويشترك فيه الفرد والمجتمع والدولة، وتماسك هذا القرار يستمد من الإيمان بالدعوة للنهوض بهذا الأمر الدقيق ؛ بالقلب واللسان واليد، من أجل حماية قضايا أو مصالح المجتمع وما تتعرض له الأخلاقية والإنسانية والعقائدية، للحيلولة دون الانحراف الذي يسبب الخلل والتفكك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على وجهين ؛ الجهاد في سبيل العقيدة، والتضحية بكل الممتكات المادية وغير المادية والبشرية، وما يطغى عليه الاستعدادات واستعمال القوة والمعدات، وهدفه الانتصار لنشر الحق والعدالة والمساواة، والحيلول دون تعرُّض الدولة والمجتمع والعقيدة والأخلاق والقيم والتماسك الاجتماعي للمخاطر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الجهاد بشرطها وشروطها وما وما يترتب عليها من تضحيات، ومنها ما يتطلب من حماية البناء الإستراتيجي وامتداداته بكل حيثياته ومكوناته البيئية وما يحيط</w:t>
      </w:r>
    </w:p>
    <w:p>
      <w:pPr>
        <w:pStyle w:val="BookText"/>
        <w:rPr/>
      </w:pPr>
      <w:r>
        <w:rPr>
          <w:rFonts w:ascii="Amiri" w:hAnsi="Amiri" w:eastAsia="Amiri" w:cs="Amiri"/>
          <w:color w:val="111111"/>
          <w:sz w:val="28"/>
          <w:sz w:val="28"/>
          <w:szCs w:val="28"/>
          <w:rtl w:val="true"/>
          <w:lang w:bidi="ar-SA"/>
        </w:rPr>
        <w:t xml:space="preserve">ومما ورد في 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جهاد النفس الجهاد الأكبر، وهدف الجهاد الأكبر والجهاد الأصغر في الإسلام، هو حماية الإنسان والإنسانية ومسيرتها بقويم السبل، والحماية من الضغوط والتأثيرات الداخلية والخارجية، وآثار ذلك ؛ الآثار الدنيوية والآخروية، وما يحصل من الجزاء المادي وغير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وبهداية ما جاء بدستور الإسلام ومعجزة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المكانة العظيمة للجهاد حينما يكون الاختيار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يكون الجهاد بالأموال والتضحية بها، كمقدمات للحرص على ما هو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 ليلحقه التضحية بالنفس أو تضحية الشخص بذاته وما يمتلكه من القوى العقلية والعضلية، وما يعقبه مما يتضمنه التوجيه بالكلام، ومنه ما يكون بالإعلام، كما في فنون وعلوم ومهنية الاتجاه الإعلامي، ومكونات الاتصالات وشبكات ومواقع الانترنت وما شابهها في عالمنا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يتمثل فيه منوع من الاستعدادات والاستنفارات وتجنيد كل الطاقات ومستوى القدرات التي يمتلكها الفرد المتطوع بها في سبيل الله تعالى،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يكون للجهاد إقداماً، يتطلب أن يكون الوعي والاستيعاب والاستعداد عند مرحلة اتخاذ القرار وبما يناسب الموقف، وما يُجاهدوا من أجله، ووضوح حقيقة الهدف المنشود، لتكون التضحية بكل ما يناسب المبدأ العقائدي والإنساني القائم عليه، بما فيه وحدة صفوف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فَأَقِيمُوا عَلى شَأنِكُمْ، وَالْزَمُوا طَرِيقَتَكُمْ، وَعَضُوا عَلَى الْجَهَادِ بنْوَاجذكُمْ، وَلَا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أُحِيبَ أَضَلَّ، وَإِنْ تُركَ ذَلَّ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وعامل الوعي له ضرورته لتعزيز ماهية الجهاد للحياة، لا من أجل سفك الطاقات والقدرات، بل من أجل كرامة الإنسان وتواصل قويم الحياة، والدليل على أهمية ثقافة الوعي لترسيخ الإيمان، والكشف عن ما هو زائف وما هو أبقى،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وَقَرَؤُوا القُرْآنَ فَأَحْكَمُوهُ، وَهِيجُوا إلى الجهَادِ فَوَلَهُوا وَلَة اللقاح إلى أَوْلادِهَا، 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وتبدأ دينامية أو حركية الدعوة من تحديد الرؤيا والرسالة، والهدف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القرار والاستعدادات المادية وغير المادية والنفسية والبشرية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والدعم الداعم الجماعي أو الجمعي والمجتمعي كمنهج تربوي عقائدي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كمواد أو محتوى تشريعي وحياتي متكامل، بما فية ما يتعلق بالمضامين التربوية والاجتماعية والعقائدية موجّه يُمثله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فَأَحْكَمُوهُ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ليصلوا الى مرحلة النضج العقلاني العالي والواعي والمستوعب لهذه الثقافة المواكبة والمتواصل، والقرار المتكامل والحساس والحاسم لاحتواء المخاطر والتهديدات والتحديات، ألا وهو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وَهِيجوا إلى الجهَادِ فَوَلِهُوا وَلَةَ اللقاح إلى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اقتضت الحاجة لتلبية إحقاق الحق، كان مؤداه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وَسَلَبُوا السُّيُوفَ أَغْمَادَهَا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كان السيف لا يقتصر على آلة الحرب، بل يمتد للعلوم والمعارف والحكم، ومنها ما يتعلق بالعلوم السياسية والعسكرية والقتالية، ومزاولة القتال في مختلف سوح القتال، وبما يمتد للساحات السياسية والاجتماعية والاقتصادية والمعرفية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ليصلوا إلى مرحلة شغل المكانة المطلوبة بساحة منوّع الحروب بدعائم الفضيلة والأخلاق، ومنه الحفاظ على البناء والنظم وسلامة وتماسك النسيج الاجتماعي، وحينها يأخذون مكانتهم الحقيقية الميدانية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بِأَطْرَافِ الأَرْضِ زَحْفًا زَحْفَاً، وَصَفًا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لتكون مصاديقه الواضحة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الحِهَادَ بَابٌ مِنْ أَبْوَابِ الجَنَّةِ، فَتَحَهُ اللهُ لِخَاصَّةِ أَوْلِيَائِهِ، وَهُوَ لِبَاسُ التَّقْوَى، وَدِرْعُ اللَّهِ الحَصِينَةُ، وَجُنَّتُهُ الوَثِيقَهُ، فَمَنْ تَرَكَهُ رَغْبَةٌ عَنْهُ أَلْبَسَهُ الله ثَوْبَ الذّلُ، وَشَمِلَهُ البَلاءُ، وَدُيَّثَ بالصَّغَارِ وَالقَمَاءَةِ، وَضُرِبَ عَلى قَلْبِهِ بالإِسْهَابِ، وَأدِيلَ الحَقُّ مِنْهُ يَتَضييعِ الحِهَادِ، وَسِيمَ الخَسْفَ، وَمُنِعَ النَّصَفَ</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باب من أبواب الجنة مفتاح، وباب الجهاد مفتاحه ما يمتلكه خاصة أولياء الله، وبديهي يبدأ ذلك من من معرا فة الله تعالى حق معرفته، والعمل بهدايته، وما يتحقق من احتواء آفاق العلوم والمعارف التي تكون منافع الدنيا ومفتاح الآخرة، وأعظمه لباس التقوى الذي لا يجعل مقدم الإنسان إلا للخير وعمل كل ما هو خير، ويُجسده بشتى أشكال الجهاد، لما يتطلبه قويم البناء الاجتماعي والحضاري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رَغْبَةً عَنْهُ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أَلْبَسَهُ اللهُ ثَوْبَ الذُّلّ ؛ بهيمنة الباطل واستغلال القدرات في تقوية سطوة الظلم ومنه إذلاله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وَشَمِلَهُ البَلاءُ ؛ كما يحصل حرمانه من حق العيش بكرامة المواطنة، ومنعه مما يستحقه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وديِّثَ بالصَّغَارِ وَالقَمَاءَةِ ؛ منه يتعلق بالإذال والهوان ومنع كل شرفية له فيما يحققه الجهاد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عَلى قَلْيهِ بالإِسْهَاب ؛ وهو مما يمثل ضعف في مقومات قيام قويم العلم والمعرفة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وَأُدِيلَ الحَقُّ مِنْهُ بتَضيعِ الجِهَادِ ؛ فيكون في سطوة الباطل ومآربه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وَسِيمَ الخَسْفَ ؛ والخسف مما يعني ما يقع من الهوان والمشقة والإهانة والمذلة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النَّصَفَ ؛ ومما يشمل، ما يحول بينه وبين العدل والإنصاف، والتعدي على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دقة فلسفة مفهوم ذلك الجهاد، والعمل به، إلا نابع من ثقافة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ليكون مرد الجهاد، نفعه مرده على المجتمع، والحفاظ على شخصيته الحقيقية والمعنوية، المادية وغير المادية والنفسية الجمعية أو الجماعية – المجتمعية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حب الدنيا غير السوي، يحجب عن المرء حقيقة وجوده، وما يترتب عليه وعلى الدنيا من حتمية الزوال، وبالعمى ينصاع لرغباته وترف الدنيا وملذاتها المنحرفة وترك قويم ما فيها من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عميق الوعي وعظمته، والثبات على أصول المبدأ الجهادي،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 فَحَبْلُكِ عَلَى غَارِيكِ، قَدْ انسَلَلْتُ مِنْ مَخَالِيكِ، وَأَفَلَتُ مِنْ حِبَائِلكِ، وَاجْتَنَبْتُ الذَّهَابَ فِي مَدَاحِضِك، أَيْنَ القُرُونُ الَّذِينَ غَرَرْتِهِمْ بِمَدَاعِيكِ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وَمَضَامِينُ اللُّحُودِ، وَاللهِ لَوْ كُنْتِ شَخصاً مَرْئياً، وَقَالَباً حِسَّيًّا، لأقَمْتُ عَلَيْكَ حُدُودَ اللَّهِ فِي عِبَادٍ غَرَرْتِهِمْ بِالأَمَانِي، وَأُمَمِ الْقَيْتِهِمْ فِي المَهَاوِي، وَمُلُوكِ أَسْلَمتِهِمْ إلى التَّلَفِ، وَأَوْرَدَتِهِمْ مَوَارِدَ البَلاءِ، إذ لا وِرْدَ وَلا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دَحْضَكِ زَلِقَ، وَمَنْ رَكِبَ لُجَجَكِ غَرِقَ، وَمَنْ ازْوَرَّ 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وَلا أَسْلَسُ لَكِ فَتَقُودِينِي،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مادوماً ؛ وَلأَدَعَنَّ مُقْلَتِي كَعَيْنِ مَاءٍ، نَضَبَ مَعِينُهَا، مُسْتَفْرِغَة دُمُوعَهَا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تكاملية الجهاد الذي يبدأ من جهاد النفس على أسسها المناسبة وما يقوم عليها من البناء الإنساني ونبل تحسس محورها، ونظامية حركتيها في منظومة مشتركة متماسكة، ترفد منظومتها الاجتماعية الفرعية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المنطق والمنطلق لتفهم طبيعة الحياة والفطرة القائمة عليها، واستيعاب حقيقة الدنيا التي تنقي بها الدواخل الإنسانية من كل شائبة، منطلقاً من تنقية الأجواء الفكرية ومصادرها من التلوث المادي وغير المادي والنفسي والبيئي، والسير بهداها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فإنّ وجوب الجهاد ينبع من الحاجة والضرورة، وتهديدات الموقف وطبيعته وما يُبنى على أساس ذلك، ليأخذ منحاه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 والأخلاقي والإنساني، وحماية المجتمع من كل هجمة، تهدف لتغيير قويم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وتنبع أهمية وحتمية الجهاد من كونه أحد الدعائم الأربعة للإيمان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وَاليَقِين، وَالعَدْل،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وَمَنْ نَهَى عَنِ الْمُنْكَرِ أَرْغَمَ ألوف الكَافِرِينَ ؛ وَمَنْ صَدَقَ فِي الْمَوَاطِنِ قَضَى مَا عَلَيْهِ ؛ وَمَنْ شَنِئَ الفَاسِقِينَ وَغَضِبَ اللَّهِ، غَضِبَ اللهُ لَهُ وَأَرْضَاهُ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والنتيجة قائمة على أساس النظرة الشاملة لحماية مختلف المنظومات الحياتية من خلال الجهاد وشعبه ومكوناته المترابطة والمعتمدة بسلامة بعضها على سلامة البعض الآخر، ومدى انسيابية هذه المكونات وفاعليتها بشكل منتج ومحقق للعدالة وإحقاق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مخطط على وفق ما تقدّم من النص المبارك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359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75"/>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فلسفة الجهاد وشعبه ونتائجه </w:t>
      </w:r>
      <w:bookmarkStart w:id="149" w:name="pg19198_214751"/>
    </w:p>
    <w:p>
      <w:pPr>
        <w:pStyle w:val="Heading3"/>
        <w:numPr>
          <w:ilvl w:val="2"/>
          <w:numId w:val="1"/>
        </w:numPr>
        <w:rPr/>
      </w:pPr>
      <w:bookmarkStart w:id="150" w:name="__RefHeading___Toc16901546_1280447820"/>
      <w:bookmarkStart w:id="151" w:name="_Toc53"/>
      <w:bookmarkEnd w:id="149"/>
      <w:bookmarkEnd w:id="150"/>
      <w:r>
        <w:rPr>
          <w:rtl w:val="true"/>
        </w:rPr>
        <w:t>المبحث الثاني</w:t>
      </w:r>
      <w:r>
        <w:rPr>
          <w:rtl w:val="true"/>
        </w:rPr>
        <w:t xml:space="preserve">: </w:t>
      </w:r>
      <w:r>
        <w:rPr>
          <w:rtl w:val="true"/>
        </w:rPr>
        <w:t>الحرب وتغير المجتمع</w:t>
      </w:r>
      <w:bookmarkEnd w:id="151"/>
    </w:p>
    <w:p>
      <w:pPr>
        <w:pStyle w:val="BookText"/>
        <w:rPr/>
      </w:pPr>
      <w:r>
        <w:rPr>
          <w:rFonts w:ascii="Amiri" w:hAnsi="Amiri" w:eastAsia="Amiri" w:cs="Amiri"/>
          <w:color w:val="111111"/>
          <w:sz w:val="28"/>
          <w:sz w:val="28"/>
          <w:szCs w:val="28"/>
          <w:rtl w:val="true"/>
          <w:lang w:bidi="ar-SA"/>
        </w:rPr>
        <w:t>و استكمالاً لما تقدّم، يظهر موضوع تكاملي آخر، له عمقه وخطورته وأهميته البالغة، لما له من تأثيرات مادية وغير مادية ونفسية وبشرية، وما يعمل على استنزافها، ألا وهو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والحرب </w:t>
      </w:r>
      <w:r>
        <w:rPr>
          <w:rFonts w:eastAsia="Times New Roman" w:cs="Times New Roman" w:ascii="Times New Roman" w:hAnsi="Times New Roman"/>
          <w:color w:val="111111"/>
          <w:sz w:val="28"/>
          <w:szCs w:val="28"/>
          <w:lang w:val="en-US" w:bidi="en-US"/>
        </w:rPr>
        <w:t>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المحرك الخطر، القائم على القرارات الإستراتيجية غير العادية، وليس اتخاذ مثل هكذا قرارات، كباقي القرارات مهما كانت ثقيلة وعميقة وصعبة، لما يُحدد الحرب من مصير شامل بخطورته الآنية والمستقبلية، وخصوصا ما يتعلق بالتضحيات المختلفة والمتنوعة، وما يؤول إليه من علاقات ومستقبل البشرية والإنسانية واستنزاف الطاقات، ومنها الطاقات المادية وغير المادية، وما سيؤول إليه مستقبل الدولة والآثار المجتمعية عبر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فقد عُرفت الحروب منذ الخليقة الأولى، وشرارة ما يتمثل الصراع الفكري، ومسألة القناعة والرغبات وتوالد الحاجات وطريقة إشباعها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قصة هابيل وقابيل، إلا صورة مصغرة لحرب عالمية غير متكافئة بالبناء الروحي والفكري ومستوى الوعي والعدوانية والصراع وحب الأنا غير السوي، والأهداف ورغبات التضحية، والسلم والحرب، وكأنها كانت بين دولتين فكريتين متناقضتين وقائمتين على فكرة الخير والشر، وبحركية الحسد في عالم الشر، وما يقوم على كل ذلك وغيره، الفلسفة والإستراتيجيات وآلية ومادية النظرة الآنية والمستقبلية، بما فيها النظرة للدنيا والآخرة، وحتمية الموت على أسس الحق والباطل وما شاكله، وما يقوم في الفكر من فهم فلسفي لمسألة العدالة والإشباع والمساواة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وَيْلَتَا أَعَجَزْتُ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وبامتداد الحياة، أخذت الحروب مسميات وفلسفات وطروحات وأطر ومصالح ومناحي متنوعة، وبشكل عام أخذت الحروب صورة الحروب الباردو والحروب الساخنة، والباردة هي قوة التهديد </w:t>
      </w:r>
    </w:p>
    <w:p>
      <w:pPr>
        <w:pStyle w:val="BookText"/>
        <w:rPr/>
      </w:pPr>
      <w:r>
        <w:rPr>
          <w:rFonts w:ascii="Amiri" w:hAnsi="Amiri" w:eastAsia="Amiri" w:cs="Amiri"/>
          <w:color w:val="111111"/>
          <w:sz w:val="28"/>
          <w:sz w:val="28"/>
          <w:szCs w:val="28"/>
          <w:rtl w:val="true"/>
          <w:lang w:bidi="ar-SA"/>
        </w:rPr>
        <w:t xml:space="preserve">بالمشادات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الإعلامية، وربما تنجم علي الحروب الساخنة، والساخنة كل ما تتمثل فيها من استخدام القوة المنظورة وغير المنظورة، ومنها ؛ قوة العُدة والعدد وإراقة الدماء باستخدام مختلف الأسلحة والعتاد، بحسب ما تمتلكه الدول، واتساع منطقة الحروب، والتطور الحاصل في آلية وآلة الحرب، وتفكير استخدامها، وتوقعات عواقبها، وما تؤول بالقائمين عليها من شدة البأس أو جلادة المغزى من الحرب، ولذا كانت هناك الإبادة الجماعية وجرائم الحروب والجرائم بحق الإنسانية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ارثر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والتحول الاجتماعي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عبد الرحيم الجلبي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روبرت جيلبن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والتغيير في السياسة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مفتن النصر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براین بوند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والمجتمع في أوربا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عبد الرحيم الجلبي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الحرية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والتقدم البشري ؛ دراسة في نشأة الحضارة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المجيد رؤوف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وشدتها عندما يشترك فيها القتل الحقيقي للبشرية، والقتل المعنوي لهم عن طريق الحروب النفسية، وما يتخللها من فاعلية تنفيذ الخطط التكتيكية والإستراتيجية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الإعلامية، بما فيه القائم على الإعلام والمؤسسات المحركة بخيراتها وسبل تسيير الإعلام على أسس وما يتحدد من مستويات غير إنسانية، حينها تفقد النقل المهني للحدث، والتلاعب بالحقيقة على أهواء مكاسبها حتى ولو كان على حساب الإنسان والإنسانية وتدمير الشعوب والحضارات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وتحيط بالحروب ؛ الظروف والمسببات والأهداف المختلفة والعديدة، وإجمالها متمثلة بالجوانب السياسية والاجتماعية والاقتصادية والعقائدية والحضارية والإيديولوجية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شاكلها، وما شاكلها، وتأخذ الحروب مرة بين صراع فكري سلبي وفكر إيجابي، أو صراع بين الحضارات، أو بين أفكار متناقضة، أو ما يُطلق عليها بالصراعات الإيديولوجية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والحروب بشكل عام، تأخذ أو تتجه باتجاهين من التغيير والتغير الاجتماعي، بعد ما تحدثه من دمار مادي وغير مادي ونفسي وبشري، لكلا الطرفين المنهزم والمنتصر، وقد يتعدى تأثيره ودفع ثمنه على مدى طويل ولأجيال متعددة وفي المقدمة المادية والنفسية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فالاتجاه الأول من التغير الاجتماعي سلبي، والاتجاه الثاني من التغير الاجتماعي إيجابي، فأيهما يتم تنميته أو استغلاله على حساب الآخر، تكون مؤثراته ونتائجه وانعكاساته على المجتمع ومستقبله وبناء حضارته، وربما يتعدى ذلك المستوى وتأثيره على مستوى التقدم الدولي لتلك الدولة، وهو ما نراه على مستوى عالمنا المعاصر </w:t>
      </w:r>
    </w:p>
    <w:p>
      <w:pPr>
        <w:pStyle w:val="BookText"/>
        <w:rPr/>
      </w:pPr>
      <w:r>
        <w:rPr>
          <w:rFonts w:ascii="Amiri" w:hAnsi="Amiri" w:eastAsia="Amiri" w:cs="Amiri"/>
          <w:color w:val="111111"/>
          <w:sz w:val="28"/>
          <w:sz w:val="28"/>
          <w:szCs w:val="28"/>
          <w:rtl w:val="true"/>
          <w:lang w:bidi="ar-SA"/>
        </w:rPr>
        <w:t>فالإصلاح يتم بإعادة النظر لما بعد الحرب ومحطة من وضع كل شيء بموقعه والانطلاق منه بحسب الخطط التنموية الشاملة، بما فيها الجانب الاجتماعي الذي له الدور الكبير بين الجوانب السياسية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فيُحوِّل الأعباء والاختناقات إلى الرفاهية الاجتماعية </w:t>
      </w:r>
      <w:r>
        <w:rPr>
          <w:rFonts w:eastAsia="Times New Roman" w:cs="Times New Roman" w:ascii="Times New Roman" w:hAnsi="Times New Roman"/>
          <w:color w:val="111111"/>
          <w:sz w:val="28"/>
          <w:szCs w:val="28"/>
          <w:lang w:val="en-US" w:bidi="en-US"/>
        </w:rPr>
        <w:t>Social Welfare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بحسب مبدأ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 مبني على المنطق الروحاني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الذي يُعالج الفجوات بين مكونات المجتمع واتجاهاته المختلفة، للوصول إلى حالة التوازن الاجتماعي </w:t>
      </w:r>
      <w:r>
        <w:rPr>
          <w:rFonts w:eastAsia="Times New Roman" w:cs="Times New Roman" w:ascii="Times New Roman" w:hAnsi="Times New Roman"/>
          <w:color w:val="111111"/>
          <w:sz w:val="28"/>
          <w:szCs w:val="28"/>
          <w:lang w:val="en-US" w:bidi="en-US"/>
        </w:rPr>
        <w:t>Social Equilibrium</w:t>
      </w:r>
      <w:r>
        <w:rPr>
          <w:rFonts w:ascii="Amiri" w:hAnsi="Amiri" w:eastAsia="Amiri" w:cs="Amiri"/>
          <w:color w:val="111111"/>
          <w:sz w:val="28"/>
          <w:sz w:val="28"/>
          <w:szCs w:val="28"/>
          <w:rtl w:val="true"/>
          <w:lang w:bidi="ar-SA"/>
        </w:rPr>
        <w:t>، والاستقرار، بما فيه الاستقرار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وللاستعداد </w:t>
      </w:r>
      <w:r>
        <w:rPr>
          <w:rFonts w:eastAsia="Times New Roman" w:cs="Times New Roman" w:ascii="Times New Roman" w:hAnsi="Times New Roman"/>
          <w:color w:val="111111"/>
          <w:sz w:val="28"/>
          <w:szCs w:val="28"/>
          <w:lang w:val="en-US" w:bidi="en-US"/>
        </w:rPr>
        <w:t>Aptitude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أهمية كبيرة، قبل وأثناء وبعد الحروب، للسيطرة والحيلولة دون وقوع مضاعفات لما يحدث من تراجع وتدمير وتهديد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أخذت الحروب الاتجاه والمنطلق الإصلاحي، فإنها تعمل على تقدم المجتمع بكل منافذه وأنشطته، وعنده يكون اتجاه التطور على كل المستويات ؛ السياسية والاجتماعية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دون المخاطر المحيقة بالمجتمع، وما يُهدد مستقبل حضارته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وعالج نهج البلاغة من بين المواضيع المختلفة وبعمق روحية الإسلام، الحروب ومتطلباتها وما تحدثه من تغير وتغيير في اتجاهات وميول واستعدادات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الوقوع في دائرة الحرب، والتشجيع على تعزيز روح السلم ومساندته إلى آخر لحظة، وبما يحول دون وقوع الحرب، لمعرفته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 ومخاطره، وإن كان ولابد منه فالجهاد يأخذ مضامين حماية المجتمع، وكما سبق الإحاطة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الخصوص ومن منطلق تعزيز الميول للسلم، وإعطاءه الأسبقية والأولوية له، ويتجلى بشكله الواضح في توجيهاته لعسكره قبل لقاء العدو بصفين،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يَبْدَؤُوكُمْ، فَإِلَكُمْ بِحَمْدِ اللهِ عَلى حُجَّةٍ، وَتَرْكُكُمْ إِيَّاهُمْ حَتَّى يَبدَؤُوكُمْ حُجَّةً أخْرَى لَكُمْ عَلَيْهِمْ، فَإِذَا كَانَتْ الهزيمة بإذن اللهِ فَلا تَقْتُلُوا مدبراً، وَلا تُصِيبُوا مُعْوراً، وَلا تُجْهزُوا عَلى جَرِيحٍ، وَلا تَهِيجُوا النِّسَاءَ بِأَدّى، وَإِنْ شَتَمْنَ أَعْرَاضَكُمْ، وَسَبَيْنَ أَمَرَاءَكُمْ، فَإِنَّهُنَّ ضَعِيفَاتُ القُوَى وَالأَنْفُسِ وَالعُقُول ؛ إن كُنَّا لَنُؤمَرُ بالكَفِّ عَنْهُنَّ وَإِنَّهُنَّ مُشْرِكات ؛ وَإِن كَانَ الرَّجُلُ لَيَتَنَاوَلُ المرأَةَ فِي الجَاهِلِيَّةِ بالفَهْرِ أَوِ الهِرَاوَةِ فَيُعَيَّرُ بِهَا وَعَقِبُهُ مِنْ بَعْدِهِ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تظهر مسألة مهمة، ألا وهي ثقافة عقلانية الحرب، كحدث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ومؤشر نجاحه الانتظام في منظومة عدم اليأس حتى عند اللحظات الأخير، للحفاظ على توازن العلاقات الإنسانية وأخلاقيات الحروب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يَدَؤُوكُمْ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للاتجاه نحو السلم، والبقاء على </w:t>
      </w:r>
    </w:p>
    <w:p>
      <w:pPr>
        <w:pStyle w:val="BookText"/>
        <w:rPr/>
      </w:pPr>
      <w:r>
        <w:rPr>
          <w:rFonts w:ascii="Amiri" w:hAnsi="Amiri" w:eastAsia="Amiri" w:cs="Amiri"/>
          <w:color w:val="111111"/>
          <w:sz w:val="28"/>
          <w:sz w:val="28"/>
          <w:szCs w:val="28"/>
          <w:rtl w:val="true"/>
          <w:lang w:bidi="ar-SA"/>
        </w:rPr>
        <w:t>تماسك المجتمع وعدم إراقة الدماء، مما يولد حماية المجتمع من روحية العنف والقتل والقتال، بالتوازي مع الاستعداد الدفاعي عن الحقوق ؛ كحق وحدة البلاد والعباد على أسس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التوجيهي ؛ الوقائي للمخاطر والمعالج للمواقف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يَبْدَؤُوكُمْ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يمثل قوة روح الدين الإسلامي السلمية، وما تكون عليه الفلسفة البالغة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بِحَمْدِ اللهِ عَلى حُجَّةٍ، وتَرْكُكُمْ إِيَّاهُمْ حَتَّى يَبْدَؤُوكُمْ حُجَّةً أُخْرَى لَكُمْ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يتضمن ويُظهر ما للدبلوماسية من أهمية حتى في الحرب، لكون الهدف ليس القتل والاقتتال، وإنما الهدف إنسانية المبدأ وتفاعله التقويمي في الإسلام، فكم من خصومة أو صراع على أرض الواقع، يتم معالجتها ودفع مخاطرها بالأخلاقية ويتحول موقفها إلى المودة والتعاون والتماسك، ويتعاظم مثل هذا الحضور حتى على مستوى 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تقف النظرة الإنسانية عند هذا الحد، بل تتعداه حتى حين وقوع الحرب وبعدها، ووضوح الدليل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الهَزِيمَةُ بإذن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تَقْتُلُوا مُدبراً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تُصِيبُوا مُعوراً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والعظيم في خصوصية أخلاقية الحرب في حماية المرأة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تَهيجوا النِّسَاءَ بِأَذّى، وَإِنْ شَتَمْنَ أَعْرَاضَكُمْ، وَسَبَبْنَ أَمَرَاءَكُمْ، فَإِنَّهُنَّ ضَعِيفَاتُ القُوَى وَالأنفُس وَالعُقُول ؛ إنْ كُنَّا لَتُؤمَرُ بالكَفِّ عَنْهُنَّ وَإِنَّهُنَّ مُشْرِكَاتٌ ؛ وَإِنْ كَانَ الرَّجُلُ لَيَتَنَاوَلُ الْمَرْأَةَ فِي الْجَاهِلِيَّةِ بِالفَهْرِ أَوِ الهِرَاوَةِ فيعيرُ بهَا وَعَقِبَهُ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هو الإسلام في سبل حماية حقوق الناس بشكل عام، ومنه حقوق الإنسان، وحقوق المرأة وما يظهر منه كل حق، حتى في لحظة الانتصار على العدو، فالعدو في الإسلام له حق تقويم الفكر والنفس والسلوك، وتختلف إنسانية لحظة الانتصار كثقافة في الفكر الإسلامي، بعيدة عن العنف والانتقام وكل ما يتعارض مع الأخلاقيات، وهو جانب متقدّم في إعادة هندسة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يبدأ هندسة التغيير من التأثير الإيجابي، وداخل مجتمع الخصم، وبمؤشر الهدف الإسلامي الحقيقي في البناء الفكري الجمعي والمجتمعي القويم لحماية الإنسان من ذاته الفردي والجمعي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وتتجه فكرة القهر، لا على أساس القوة والضعف، والغلبة والجبروت والإجبار، بل على أساس موقفي لمؤشر الحياة والموت الحقيقي، وشتان ما بين البقاء وعدم البقاء المادي والمعنوي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قهر العدو والانتصار عليه، بحسب التضحية والعطاء، فلرب قاتل هو مقتول، وينجر ذلك على العطاء والفناء، والآثار المتبقية بمدلولاتها ورسوخها على صفحات التاريخ وبصمات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منحى سلوك الاتجاه الفردي القويم والأخلاقي في الحرب، وضمن ما يحمله من صفة مقاتل وقيادي، حيث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 وَإِنْ دُعِيتَ إِلَيْهَا فَأَجِبْ، فَإِنَّ الدَّاعِي إِلَيْهَا بَاعَ، وَالْبَاغِيَ مَصْرُوعٌ</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وهو ما يُدلل على نهي الإسلام للدعوة للعنف والقتل ومبارزة شخص، دون أن يتم دعوته لها، بمعنی ثقافة الدفاع عند الحرب والوعي بها، لكون الإسلام جاء من أجل بناء الإنسان بكل معاني البناء المنظورة وغير المنظورة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ويعني الباغي هو من يطلب الشيء الضال، والفِئَة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الظالمة الخارجة عن طاعة الإمام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الحسد، ثم سمي الظلم بغياً لأن الحاسد يظلم المحسود جُهْدَه، وإرادة زوال نعمة الله عليه وعنه، </w:t>
      </w:r>
      <w:r>
        <w:rPr>
          <w:rStyle w:val="FootnoteAnchor"/>
          <w:rtl w:val="true"/>
        </w:rPr>
        <w:footnoteReference w:id="374"/>
      </w:r>
      <w:r>
        <w:rPr>
          <w:rFonts w:ascii="Amiri" w:hAnsi="Amiri" w:eastAsia="Amiri" w:cs="Amiri"/>
          <w:color w:val="111111"/>
          <w:sz w:val="28"/>
          <w:sz w:val="28"/>
          <w:szCs w:val="28"/>
          <w:rtl w:val="true"/>
          <w:lang w:bidi="ar-SA"/>
        </w:rPr>
        <w:t xml:space="preserve">ومنه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الدَّاعِي إِلَيْهَا بَاغِ، وَالبَاغِيَ 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ولحماية الناس، فقد حرم الإسلام الصفة العدوانية لسلوك الإنسان،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ويمتد في الإسلام، حماية الناس من مؤثرات التغيير السلبي للحرب وفرضها، وتتعدد مخاطرها على المجتمعات والشعوب، وليس بالشيء البسيط اتخاذ قرار الحرب،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وأخطر المخاطر حينما يصل الإنسان بعداء الله تعالى في خلقه، الشخص الحقيقي المتمثل بالفرد، أو المعنوي المتمثل بالجماعة والمجتمع والدولة والمؤسسات وممثل الدولة وصانع القرارات السياسية وتدبير إدارة أو قيادة الدولة، أو حتى أحد السلطات التشريعية والقضائية والتنفيذية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يتمثل في حرب الله جل جلاله، عند مخالفة شرائع الله عز وجل التي هي منهاج الحياة الدنيوية ومسيرتها، الممتدة للحياة الأخروية، أو يتمثل حرب الله تعالى، وكل ما يشوه به الفكر المطروح، والاتجاه بمنحرف الفكر وملوثه، أو التوجه نحو مصير شخص أو دولة أو حتى التعدي على حقوق الناس والبيئة والمخلوقات، وربما يتصف بتشويه جودة المنتوج ؛ الفكري والمعرفي والمعلوماتي والسلعي والخدمي، وكل ما يضر بالناس، وكل ما يدخل ضمن العنف وسفك الدماء بغير 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وجانب إستراتيجي آخر يتمثل في العلاقات ؛ ومنها العلاقات الدولية ونظمها وسياسات التعامل معها، وما يتعلق بالدعوة للصلح الذي يُجنّب البلاد والعباد والبيئة والإنسانية مآسي الصراعات والحروب، لذا فالدعوة للصلح وقبوله، بالغ الحساسية لاتخاذ القرار فيه،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وَاللهِ فِيهِ رِضَى، فَإِنَّ فِي الصَّلْحِ دَعَةٌ لِجُنُودِكَ، وَرَاحَةٌ مِنْ هُمُومِكَ، وَأَمْناً لبلادِكَ، ولَكِنِ الحَذْرَ كُلَّ الحَذَرِ مِنْ عَدُوِّكَ بَعْدَ صُلْحِهِ، فَإِنَّ العَدُوَّ 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وَانَّهِمْ فِي ذلِكَ حُسْنَ الظَّنِّ، وَإِنْ عَقَدْتَ بَيْنَكَ وَبَيْنَ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 ؛ فَلا تَغْدِرَنَّ بذِمَّتِكَ، وَلا تَخِيسَنَّ بِعَهْدِكَ، وَلا تَخْتِلَنَّ عَدُوَّكَ، فَإِنَّهُ لا يَجْتَرى عَلَى اللهِ إِلا جَاهِلٌ شَقِيٌّ وَقَدْ جَعَلَ اللَّهُ عَهْدَهُ وَذِمَّتَهُ أَمْناً أَفْضَاهُ بَيْنَ العِبَادِ بِرَحْمَتِهِ، وَحَرِيماً يَسْكُنُونَ إلى مَنَعَتِهِ، وَيَسْتَفِيضُونَ إلى جوارِهِ ؛ فَلا إِدْغَالَ وَلا مُدَالَسَةَ وَلا خِدَاعَ فِيهِ، وَلا تَعْقِدْ عَقْداً تَجوِّزُ فِيهِ العِلَلَ، وَلَا تَعُولُنَّ عَلَى لَحْنٍ قَوْلِ بَعْدَ التَأْكِيدِ وَالتَّوْثِقَةِ، وَلا يَدْعُونَكَ ضِيقُ أَمْرٍ لَزِمَكَ فِيهِ عَهْدُ اللهِ، إلى طَلَبِ انْفِسَاخِهِ بِغَيْرِ حَقٍّ، فَإِنَّ صَبْرَكَ عَلى ضِيقِ أَمْرٍ تَرْجُو انْفِرَاجَهُ وَفَضْلَ عَاقِبَتِهِ، خَيْرٌ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أَحْرَى بِزَوَالِ نِعْمَةٍ، وَانْقِطَاعِ مُدَّةٍ، مِنْ سَفْكِ الدَّمَاءِ بِغَيْرِ حَقّهَا، وَاللَّهُ سُبْحَانَهُ مُبْتَدِئَ بِالحُكْمِ بَيْنَ العِبَادِ، فِيمَا، تَسَافَكُوا مِنَ الدَّمَاءِ يَوْمَ القِيَامَةِ ؛ فَلا تُقَوِّينَّ سُلْطَانَكَ بِسَفْكِ دَمٍ حَرَامٍ، فَإِنَّ ذلِكَ مِمَّا يُضْعِفُهُ وَيُوهِنهُ، بَلْ يُزِيلُهُ وَيَنْقُلُهُ، وَلا عُذْرَ لَكَ عِنْدَ اللهِ وَلَا عِنْدِي فِي قَتْلِ العَمْدِ، لأَنَّ فِيهِ قَوْدَ البَدَنِ، وَإِنْ ابْتُليت بخطا وَأَفْرَطَ عَلَيْكَ سَوْطُكَ أَوْ سَيْفُكَ أَوْ يَدُكَ بالعُقُوبَةِ ؛ فَإِنَّ فِي الوَكْزَةِ فَمَا فَوْقَهَا مَقْتَلَةً، فَلا تَطْمَحَنَّ بكَ نَحْوَةُ سُلْطانِكَ عَنْ أَنْ تُوَدِّيَ إِلى أَوْلِيَاءِ المَفْتُولِ حَقَّهُمْ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الحرب والسلم رابط التغيير بمنحاه السلبي والإيجابي، والمدروس والمخطط له وغير المدروس وغير المخطط له وما يأخذ منحى ارتجالي وطوبائي، والصلح يأتي دوره ضمن مراحله الدبلوماسية، وقبل وأثناء وبعد الحرب، لكون العلاقات الدولية والمجتمعية قائمة عليه، لإدراك المستقبل وسبل التغير والتغيير المتجه نحوه من الفرد وصعوداً، أو ما يشمل بشكل أوسع ؛ الجماعة والمجتمع والدولة، وصولاً إلى مستوى العلاقات الدولية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وبالوعي واستيعاب الأمر ودراسة عواقبه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وَاللَّهِ فِيهِ رضَى، فَإِنَّ فِي الصُّلْحِ دَعَةُ لِجُنُودِكَ، وَرَاحَةً مِنْ هُمُومِكَ، وَأَمْناً لبلادِكَ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والصلح مع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فيه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السمتبارزة لاتجاه صوب التنمية والتطوير والبناء والرفاهية والازدهار، وخطط التغيير هو الموجه والحد الفيصل في اتجاهاته، ولمعرفة فلسفة الصلح واستراتيجياته، يمكن وضع المخطط التوضيحي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فلسفة واستراتيجيات الصلح لتغيير المجتمع</w:t>
      </w:r>
    </w:p>
    <w:p>
      <w:pPr>
        <w:pStyle w:val="BookText"/>
        <w:rPr/>
      </w:pPr>
      <w:r>
        <w:rPr>
          <w:rtl w:val="true"/>
        </w:rPr>
        <mc:AlternateContent>
          <mc:Choice Requires="wps">
            <w:drawing>
              <wp:inline distT="0" distB="0" distL="0" distR="0">
                <wp:extent cx="5334000" cy="3835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4"/>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ولا يقف عند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وَانّهِمْ فِي ذلِكَ 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بدلالاته العميقة، لكون مما يعني الحزم هو ضبط الإنسان أمره والأخذ فيه بالثقة، وحَزمَ، بالضم، يَحْزُم حَزْماً وحَزَامَةً وحُزومة، وليست الحزرُومةُ بثبت ورجل حازم وحزيمٌ من قوم حَزَمة وحُزَماء وحُزْمٍ وأحزامٍ وحُزّام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العاقل المميز ذو الحنكة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ويعني هنا أخلاقية بناء العلاقات ومستوى الثقة المتبادلة، وما يتطلب من محاذيرها، عندما تكون في غير مواضعها، والحذر نابع من مخلفات العداوة ومكر الانتقام والغدر في الأخذ بالثأر، ولاسيما حينما تسفك الدماء بين الطرفين، ولا يكون للتغيير موضعه المناسب، حتى حينما يؤخذ على صعيد الدولة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العلاقات الدولية، جانب آخر مهم في بناء العلاقات المجتمعية، وقيامها على مستوى أوسع قد يتعدى حدود الدولة الواحد، وما مؤشر من التغييرات الإيجابية في العادات والتقاليد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العلاقات الاجتماعية والمواطنة والمدنية، إلا عوامل لتغيير وتغير المجتمع واستمراريته البنائية، وهو ما يترتب على نتائج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عَقَدْت بَيْنَكَ وَبَيْنَ عَدُوِّكَ عُقْدَةً، أَوْ أَلْبَستَهُ مِنْكَ ذِمَّةٌ، فَحُطْ عَهْدَكَ </w:t>
      </w:r>
    </w:p>
    <w:p>
      <w:pPr>
        <w:pStyle w:val="BookText"/>
        <w:rPr/>
      </w:pPr>
      <w:r>
        <w:rPr>
          <w:rFonts w:ascii="Amiri" w:hAnsi="Amiri" w:eastAsia="Amiri" w:cs="Amiri"/>
          <w:color w:val="111111"/>
          <w:sz w:val="28"/>
          <w:sz w:val="28"/>
          <w:szCs w:val="28"/>
          <w:rtl w:val="true"/>
          <w:lang w:bidi="ar-SA"/>
        </w:rPr>
        <w:t>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ويتكامل به بين العقد والعهد، وكلاهما يصب في العلاقات الدولية والمجتمعية وما يُبنى من قواعد القانون المحلي والإقليمي والدولي، وما المصادقة على ذلك من جهات ومؤسسات دولية وأطراف خارجية محايدة وموثوق بها ولها الوقع الدولي، إلا ثقة وتوثيق العقود والعهود، وهو أيضاً يمكن أن يُبنى ويتوجه على أسس العقد الاجتماعي والعلاقات الاجتماعية والمدنية من أجل الوحدة والتماسك ووضوح الأهداف واستراتيجيات ومؤشرات سياساتها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السياسات والاستراتيجيات والقرارات تتضح بشكل واسع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نَفْسَكَ جَنَّةٌ دُونَ مَا أَعْطَيْتَ،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واراك من السلاح واسْتَتَرْت به منه،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والوقاية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بتواصل العطاء وسماحة النفس ووفاء العهد، ووحدة الاتجاه المجتمعي برؤى واضحة ومستوعبة لأي تغيير، المبني على صدق النوايا وتعظيم الوفاء بالعهود المبرمة بين جميع الأطراف الحقيقية المتمثلة بالأفراد، والمعنوية المتمثلة بالمؤسسات، والابتعاد عن نهج الغدر، وما يجر عَوَاقِب الغَدْر من وبال على مستقبل ما يُبنى من قويم التغيير الخاص والعام، وحماية 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 وَلا تَخِيسَنَّ بِعَهْدِكَ، وَلا تَخْتِلَنَّ عَدُوَّكَ، فَإِنَّهُ لا يَجْتَرى عَلَى اللَّهِ إِلَّا جَاهِلٌ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يمثل قمم أخلاقيات العدالة في العهود وسلامتها،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عَهْدَهُ وَذِمَتَهُ أَمْناً أَفْضَاهُ بَيْنَ العِبَادِ بِرَحْمَتِهِ، وَحَرِيماً يَسْكُنُونَ إلى مَنَعَتِهِ، وَيَسْتَفِيضُونَ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والدعم الداعم في وصف العهد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 وَلا مُدَالَسَةَ وَلا خِدَاعٌ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والآلية في توجيه إبرام العقود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فِيهِ العِلَلَ، وَلا تَعُولُنَّ عَلى لَحْن قَوْل بَعْدَ التَأْكِيدِ وَالتَّوْثِقَةِ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المواثيق، لابد من أن تكون صادقة الأهداف، وبعيدة عن العلل، ليمتد بها الزمن في حماية المجتمعات والقيم والعهود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 لَزِمَكَ فِيهِ عَهْدُ اللهِ، إلى طَلَب انفِسَاخِهِ بِغَيْرِ حقِّ، فَإِنَّ صَبْرَكَ عَلَى ضِيقِ أَمْرٍ تَرْجُو انفِرَاجَهُ وَفَضْلَ عَاقِبَتِهِ، خَيْرٌ مِنْ غَدْرٍ تَخَافُ تَبِعَتَهُ، وَأَنْ تُحِيطَ يكَ مِنَ اللهِ فِيهِ طِلْبَةٌ، لا تَسْتَقْبلُ فِيهَا دُنْياكَ ولا آخِرَتَكَ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وتكامله واستراتيجياته العظيمة الجامعة لخير الدنيا والآخرة، بسلامة المجتمعات من توابع العقود والعهود، حينما يُبنى السلوك القيادي باستيعاب مبدا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وفلسفة </w:t>
      </w:r>
    </w:p>
    <w:p>
      <w:pPr>
        <w:pStyle w:val="BookText"/>
        <w:rPr/>
      </w:pPr>
      <w:r>
        <w:rPr>
          <w:rFonts w:ascii="Amiri" w:hAnsi="Amiri" w:eastAsia="Amiri" w:cs="Amiri"/>
          <w:color w:val="111111"/>
          <w:sz w:val="28"/>
          <w:sz w:val="28"/>
          <w:szCs w:val="28"/>
          <w:rtl w:val="true"/>
          <w:lang w:bidi="ar-SA"/>
        </w:rPr>
        <w:t xml:space="preserve">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شَيْءٌ أَدْنَى لِنِقْمَةٍ، ولا أَعْظم لتبعةٍ، وَلا أُخْرَى بزَوَالِ نِعْمَةٍ، وَانْقِطَاعِ مُدَّةٍ، مِنْ سَفْكِ 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التغيير وأداء السلطات، ومنها السلطة التنفيذية وعلاقتها مع الناس أو المجتمع في الحرب والسلم، والنظرة التنفيذية المسؤولة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مُبْتَدِى بالحكم بَيْنَ العِبَادِ، فِيمَا تَسَافَكُوا مِنَ الدِّمَاءِ يَوْمَ القِيَامَةِ ؛ فَلا تُقَوِّينَّ سُلْطائِكَ بِسَفْكِ دَمٍ حَرَامٍ، فَإِنَّ ذلِكَ مِمَّا يُضْعِفُهُ وَيُوهِنُهُ، بَلْ يُزِيلُهُ وينقلة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والاستقرار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للدولة، وما يمتد على البيئة والأمن الاجتماعي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عُذْرَ لَكَ عِنْدَ اللهِ وَلا عِنْدِي فِي قَتْلِ العَمْدِ، لأَنَّ فِيهِ قَوْدَ البَدَن، وَإِنْ ابْتُليت بخط وَأَفْرَطَ عَلَيْكَ سَوْطُكَ أَوْ سَيْفُكَ أَوْ يَدُكَ بالعُقُوبَةِ ؛ فَإِنَّ فِي الوَكْزَةِ فَمَا فَوْقَهَا مَقْتَلَةً، فَلا تَطْمَحَنَّ بِكَ نَحْوَةُ سُلْطَائِكَ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وبالتوجه والتوجيه بمنهج واضح للعلاقات، وبناء مرحلة مبنية على مستقبلية تعاونية مستمرة لمناخ وبيئة متغيرة، وبتطلعاتها الإنسانية للعصيان والطاعة في ظل الحكم السياسي القائم للدولة، يُراعى فيه آلية معالجة الجانب الموقفي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فَدَاكَ الَّذِي تُحِبُّ، وَإِنْ تَوَافَتِ الأُمُورُ بالقَوْمِ إلى الشَّقَاقِ وَالعِصْيَانِ فَانْهَدْ بِمَنْ أَطَاعَكَ إلى مَنْ عَصَاكَ، وَاسْتَغْنِ بِمَنِ انْقَادَ مَعَكَ عَمَّنْ تَفَاعَسَ عَنْكَ، فَإِنَّ الْمُتَكَارِهَ مَغِيبُهُ خَيْرٌ مِنْ مَشْهَدِهِ، وَقُعُودُهُ أَغْنَى مِنْ نُهُوضِهِ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عَنْهُ مِنْ رَأيِي فِي القِتَالِ، فَإِنَّ رَأيي قِتَالُ المُحِلِّينَ حَتَّى أَلْقَى الله ؛ لا يَزِيدُنِي كَثرَتْ النَّاسِ حَوْلِي عِزَّةً، وَلا تَفَرَّقُهُمْ عَنِّي وَحْشَةً،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وَلا مُقِرًّا لِلضَّيْمِ وَاهِناً، وَلا سَلِسَ الزِّمَامِ لِلْقَائِدِ، وَلا وَطِئَ الظَّهْرِ لِلرَّاكِبِ المُتَقَعِّدِ</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من النص المبارك، أهداف الحرب والتغيير المتوازن باستيعاب ورغبة صالح التغيير للمجتمع، وحمايته من الانحراف الذي يبدأ من الذات الفردي والجمعي،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يَزِيدُنِي كَثرَتْ النَّاسِ حَوْلِي عِزَّةٌ، وَلا تَفَرَّقُهُمْ عَنِّي 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الغربة في الكثرة وذلك لتفرقهم عن الحق وانسياقهم لقطيع أهواء الأنفس الضالة، فلذا لا الكثرة ولا التفرق في هكذا مواطن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سلوكية تجمع الناس بتفرقهم، والحق شاخص أمامهم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أو السلم الا هدفه الإصلاح بأدنى الضحايا، وأعلى تعزيز للحق ونصرته لتماسك الناس ووحدتها، فهو الداعم للتغيير الواعي والواعد المستدام للناس، والدليل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دَفَعْتُ الحَرْبَ يَوْماً إِلا وَأَنَا أَطْمَعُ أنْ تَلْحَقِّ بي طَائِفَةٌ فَتَهْتَدِي بِي، وَتَعْشُوَ إِلى ضَوْلئي وَذلِكَ أَحَبُّ إِلَيَّ مِنْ أَنْ أَقْتُلَهَا عَلى صَلالِهَا، وَإِنْ كَانَتْ تَبُوءُ بِآثامِهَا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والحرص الشاخص على الهداية والتغيير المدروس والمستوعب، بلا ضحايا، وبذات الاتجاه وتكامله الإنساني على الحق ونصرته،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وَوَاللَّهِ إِنْ جِئْتُهَا إِنِّي لَلْمُحِقُ الَّذِي يُتَبَّعُ ؛ وَإِنَّ الكِتَابَ لَمَعِي، مَا فَارَقْتُهُ مُذْ صَحِبْتُهُ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القَتْلَ لَيَدُورُ عَلى الآباءِ وَالأَبْنَاءِ وَالإِخْوَانِ وَالقَرَابَاتِ، فَمَا نَزْدَادُ عَلَى كُلِّ مُصِيبَةٍ وَشِدَّةٍ إلا إيماناً، وَمُضيَّا عَلى الحَقِّ، وَتَسْلِيماً لِلأَمْرِ، وَصَبْراً عَلى مَضَضٍ الجراح، وَلَكِنَّا إِنَّمَا أَصْبَحْنَا نُقَاتِلُ إخْوَانَنَا فِي الإِسْلامِ عَلى مَا دَخَلَ فِيهِ مِنَ الزَّيْغِ وَالإِعْوِجَاجِ، وَالشَّبْهَةِ وَالتَّأْوِيلِ، فَإِذا طَمِعْنَا فِي خِصْلَةٍ يَكُمُ اللهُ بِهَا شَعَثَنَا، وَنَتَدَانَى بها إلى البَقِيَّةِ فِيمَا بَيْنَنَا، رَغِبْنَا فِيهَا، وَأَمْسَكْنَا عَمَّا سِوَاهَا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الوعي البالغ الدقة، والبالغ التحسس بالألم ولوعة الجراح، حينما يكون ذات المجتمع والبيئة في ضياع من أمرهم، والدليل ما يشير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تُقَاتِلُ إِخْوَانَنَا فِي الإِسْلامِ عَلى مَا دَخَلَ فِيهِ مِنَ الزَّيْغِ وَالإِعْوِجَاجِ، وَالشُّبْهَةِ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التقارب بين التغير والتغيير والتقييم والتقويم، وبناء العلاقات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طَمِعنَا فِي خِصْلَةٍ يَلُمُ اللهُ بهَا شَعَثَنَا، وَنَتَدَانَى بها إلى البَقِيَّةِ فِيمَا بَيْنَنَا، رَغِبْنَا فِيهَا، وَأَمْسَكْنَا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يصل التقويم العقائدي، وما تغير الناس بمؤثرات ميول النفس المستمدة من المحتوى الفكري لمنحى سلوكي عدواني، يتقدّم ما كان به موقف ومعالجة وثبات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الحق، ويتجلى بما خاطب به معاوية،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إلى الْحَرْبِ، فَدَعِ النَّاسَ جَانِبَاً وَاخْرُجْ إِلَيَّ، وَأَعْفِ الفَرِيقَيْنِ مِنَ القِتَالِ، لِتَعْلَمَ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وَأَخِيكَ وَخَالِكَ شَدْخاً يَوْمَ بَدْرٍ، وَذلِكَ السَّيْفُ مَعِي، وبذلِكَ القَلْبِ أَلْقَى عَدُوِّي مَا اسْتَبْدَلْتُ دِيناً، وَلا اسْتَحْدَثْتُ نَبيا، وَإِنِّي لَعَلَى المِنْهَاج الَّذِي تَرَكْتُمُوهُ طَائِعِينَ، وَدَخَلْتُمْ فِيهِ مُكْرَهِينَ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أَنَّكَ جِئْتَ ثَائِراً بِدَمٍ عُثْمَانَ، وَلَقَدْ عَلِمْت حَيْثُ وَقَعَ دَمُ عُثمَانَ فَاطْلُبُهُ مِنْ هُنَاكَ إِن كُنتَ طَالِباً، فَكَأَنِّي قَدْ رَأَيْتُكَ تَضِجُّ مِنَ الحَرْبِ إِذا عَضَتُكَ صَحِيحَ الحِمَالِ بالأَثْقَالِ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يكن محرّك ذلك الخطاب، إلا بإصرار معاوية وشخوصه وحرصه على الدنيا، ولا يختار إلا أن يثقل المسلمين بالقتال، ويرفض حقن الدماء أو المبارزة الفردية لإنهاء الخلاف، والحيلولة دون الاتجاه بالتغيير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موطن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مَا أَهَدَّدُ بالحَرْبِ، وَلا أَرَهَبُ بالضَّرْبِ ؛ وَأَنَا عَلَى مَا قَدْ وَعَدَنِي رَبِّي مِنَ النَّصْرِ، وَاللهِ مَا اسْتَعْجَلَ مُتَجَرِّداً لِلطَّلَبِ بِدَمِ عُثْمَانَ إِلا خَوْفاً مِنْ أَنْ يُطَالَبَ بِدَمِهِ، لأَنَّهُ مَظنَّتُهُ، وَلَمْ يَكُنْ فِي القَوْمِ أَخْرَصُ عَلَيْهِ مِنْهُ، فَأَرَادَ أَنْ يُغَالِطَ بِمَا أَجْلَبَ فِيهِ لِيَلْتَبسَ الأَمْرُ وَيَقَعَ الشَّكُ</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يكون التغير والتغيير في غير مواقيته ومواطنه، ودون استيعاب الآخر للأمور، ودون الدقة في نظر الآخر بعقلانية لأوجه الاختلاف والخلاف، عندها يحرص على تغيير موجبات الحرب على غير مواضعه، لحماية الأرواح والدماء من سفكها في غير مواطنها وتوقيتاتها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 فَلَيْسَ مَنْ طَلَبَ الحَقَّ فَأَخْطَأَهُ، كَمَنْ طَلَبَ البَاطِلَ فَأَدْرَكَهُ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وشتان ما بين الوعي للحق، ومن أخطأ في طلبه وأدراكه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فآخر العلاج في الإسلام هو الحرب الدفاعية، ومنه الذي لابد منه للإصلاح والتغيير وبناء علاقات المجتمع على سلامة الأسس، وبهذا مما يتضح من متقدّم القول، وبما يخص المبحث بالآتي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بادئ ذي بدأ، لابد من الإشارة إلى أنّ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مشهود له بمكارم الأخلاق والشجاعة والإقدام في نصرت الحق والعدالة والمساواة، وحب تطبيق المبادئ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والعمل بها وبكل ما هو قويم وفي كل المواطن والظروف ولا يُفرّق بين كل المستويات البشرية، واعترف بذلك العدو والمبغض والمحب، فلا عجب فهو من طليعة المدرسة النبوية الشريفة المتميز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المبادئ والأولويات هو مناصرته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للسلم إلى آخر لحظة مشرفة على بدأ القتال، بل يتعدى ذلك حتى في الحفاظ على أرواح أعداءه، وتراه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المعروف بصولاته وجولاته، وحتى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 في وصاياه لكل من يوليه على الولايات أو قيادة الجيش بالمحاولات المتواصلة والثبات في ساحة السلم، لخير ما تتضمنه الرسالة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وبذلك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يبتعد بكل ما أتي به من قوة </w:t>
      </w:r>
    </w:p>
    <w:p>
      <w:pPr>
        <w:pStyle w:val="BookText"/>
        <w:rPr/>
      </w:pPr>
      <w:r>
        <w:rPr>
          <w:rFonts w:ascii="Amiri" w:hAnsi="Amiri" w:eastAsia="Amiri" w:cs="Amiri"/>
          <w:color w:val="111111"/>
          <w:sz w:val="28"/>
          <w:sz w:val="28"/>
          <w:szCs w:val="28"/>
          <w:rtl w:val="true"/>
          <w:lang w:bidi="ar-SA"/>
        </w:rPr>
        <w:t>لحقن الدماء، ولا يرغب في تحميل الأمة ثقل الحرب وأعباءه وما يتسبب بالإنسان من آلام نفسية وجسدية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لابد من الحرب، فتتواصل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ما قبل الحرب وأثناءه وما بعده، ويُسطّر في ذلك أروع ما يحمله الإسلام من أخلاقية وإنسانية حتى في الحروب وما يتداخل معها وامتداداتها، فنستقرأ وصاياه في الحرب وبعد انطفاء فتيلها، وحماية كل إنسان، ولاسيما من لا يحمل السلاح ويستخدمه ضد الإسلام وجيشه، وعند هزيمة جيش العدو فيوصي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تَقْتُلُوا مُدْبراً، وَلا تُصِيبُوا مُعوراً وَلا تُجْهِزُوا عَلى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البدء بمقاتلة الأعداء،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يبدأ العدو بذلك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يَدَؤُوكُمْ، فَإلَكُمْ بِحَمْدِ اللهِ عَلى حُجَّةٍ، وَتَرَكُكُمْ إِيَّاهُمْ حَتَّى يَبدَؤُوكُمْ حُجَّةٌ أُخْرَى لَكُمْ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الأسلوب الإنساني والأخلاقي، يعطي فرصة للناس في إعادة النظر والتغير في المواقف وإعادتهم إلى رشاد الحق، وهو بذاته تغيير وتعزير التغير الاجتماعي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معاملة المرأة والنساء بشكل عام بمعاملة إنسانية مستوعب للخلق الإسلامية وتبل توجيهات الإسلام وما يحمله من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تَهِيجُوا النِّسَاءَ بِأذى، وَإِنْ شَتَمْنَ أَعْرَاضَكُمْ، وَسَبَيْنَ أَمَرَاءَكُمْ، فَإِنَّهُنَّ ضَعِيفَاتُ القُوَى وَالأَنْفُسِ وَالعُقُولِ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بمراعاة ضعف تحملهنّ المواقف الصعبة، المواقف القائم عليه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صدق مواطن مناشدة العدو للصلح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 فِيهِ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الاتجاه نحوه بكل استيعاب ودقة، وذلك من أجل استثمار منافع علاج الحرب، والحيلولة دون ضياع فرصة حقن الدماء في صدق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يحقق الصلح حماية الجنود من الضرر، وراحة هموم القائد، وأمن البلاد والعباد، ويجب أن يكون في حذر من جهة الصلح للتأكد من حسن النوايا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العهد والوفاء به، ورعاية الذمة بالأمانة، والحفاظ بالنفس على العهد الذي تعاهدوا عليه، ومن فرائض الله تعالى هو ما اجتمع عليه الناس من الحق وصالح الأمور، والابتعاد عن الغدر، واجتناب كل ما ينافي الأخلاق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إبداء وتفضيل ما هو عام على الخاص، لما له من مساس في صميم استقرار وتماسك وقويم بناء المجتمع واستيعابه واستتباب أمنه واستقراءه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العظيم عند الخالق عز وجل، هو سفك الدماء بغير حق، لما يؤدي إلى قلب موازين الحق والأخلاقية والإنسانية، ويتحول الشخص القيادي إلى جبار في الأرض ويقصم الله جل جلاله قوة كل جبار، بما يمده به من قوة إضافية، تتحول إلى سخط على الطاغية لكبح جماح قوته والانقضاض عليه وعلى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استثمار توجه مَنْ عاد إلى رشده واتبع الحق، ليكون مؤشر على تشجيع وتعزيز الرغبات للعودة عن كل باطل، وللتفاعل المنطقي والفكري مع العقل الجمعي والمجتمعي داخل المجتمع، والاتجاه بعامل التغيير الإيجابي الواعي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للحروب فلسفتها وأهدافها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الدفاعية، والمنفذ العقلي لما يتطلبه من الإصلاح، وليس للانتقام ولا لسفك الدماء والظلم، لذا نرى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الذكر، خير ما يدلل على هذا الاتجاه والتوجه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دَفَعْتُ الحَرْبَ يَوْماً إلا وأنا أطْمَعُ أنْ تَلْحَق فِي طَائِفَةٌ فَتَهْتَدِي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للحرب مميزاتها وإيجابياتها في التغيير والإصلاح، فمنها ما يتعلق بالعودة للحق، والاتجاه التقييمي والتقويمي لتغيير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بالخاص دون العام، وهو ما دعى إليه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والمبادرة بالمبارزة بينهما دون سفك دماء المسلمين، وهو ما رفضه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المحتوى اليسير من الكثير، يتبين ما كان من الحرب والسلم من دور بالغ في اتجاهات الدولة والمجتمع، فلكل إيجابياته وسلبياته، وإن كان لابد من الحرب فله خاصية الإصلاح، لأن الصراع لا يقوم إلا إذا كان هناك حق وباطل، وأمر بالمعروف ونهي عن المنكر، واعوجاج وطلب تقويم، وربما التقويم منفذه السلم أو منفذه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يكون بعد الحرب تغير المجتمع، لابد من إن تدعمه خطط البناء وإزالة آثار الحرب المادية وغير المادية والنفسية، وإلا فسيؤثر ذلك سلباً، وربما يمتد لتفكك المجتمع، وتوالد فجوات اجتماعية، منها ما يتعلق بالصراع الطبقي التدميري، والسباق لكسب الأرباح الفاحشة حتى إذا كان ذلك بالباطل والحرام وعلى حساب الذات والأخلاقيات وامتهان الإنسانية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مردودات الحرب العلاجية والإيجابية، حينما توضع الدراسات والخطط التنموية الشاملة، بما فيها ما يتعلق بالتنمية الاجتماعية، وتحقيق الأداء العالي لتنفيذ الخطط، منحى قرارات وسياسات مستدامة، ومتواصلة البناء القويم والإيجابي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وأهم جانب يجب الاهتمام به والعمل على اسسه ومقتضياته وترسيخه، هو ثقافة الإيمان والثقافة التنظيمية، وكل الدراسات تدلل على إنه التأثير البالغ والفاعل والعميق في النفوس البشرية، وفي علاج الدواخل، والانطلاق بثبات دون خلل ودون ترك الفجوات التي تؤدي لضعف البنية الاجتماعية ودقة عملياتها واستدامتها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ومؤخراً قد وعت الدول المتقدّمة والتنظيمات والإيديولوجيات، أهمية الإيمان وثقافة الإيمان في الأداء والمتابعة الذاتية، والتغيير والإصلاح والوقاية والعلاج وفي بناء وتماسك المجتمع وملائمة نسيجه، ولاسيما ما أثمرت نتائج ذلك على أرض الواقع، لذا كانت له الحضور الكبير، بشكل مباشر وغير مباشر، في الخطط والاستراتيجيات والأهداف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وغيره، ينطبق على الحرب والمجتمعات والاتجاهات المترتبة عليه، والذي يبدأ من أخلاقيات الحروب، وأسباب قيام الحروب وأهدافها وآثارها الآنية والمستقبلية</w:t>
      </w:r>
      <w:r>
        <w:rPr>
          <w:rFonts w:eastAsia="Amiri" w:cs="Amiri" w:ascii="Amiri" w:hAnsi="Amiri"/>
          <w:color w:val="111111"/>
          <w:sz w:val="28"/>
          <w:szCs w:val="28"/>
          <w:rtl w:val="true"/>
          <w:lang w:bidi="ar-SA"/>
        </w:rPr>
        <w:t xml:space="preserve">.. </w:t>
      </w:r>
      <w:bookmarkStart w:id="152" w:name="pg19198_214765"/>
    </w:p>
    <w:p>
      <w:pPr>
        <w:pStyle w:val="Heading2"/>
        <w:numPr>
          <w:ilvl w:val="1"/>
          <w:numId w:val="1"/>
        </w:numPr>
        <w:rPr/>
      </w:pPr>
      <w:bookmarkStart w:id="153" w:name="__RefHeading___Toc16901548_1280447820"/>
      <w:bookmarkStart w:id="154" w:name="_Toc54"/>
      <w:bookmarkEnd w:id="152"/>
      <w:bookmarkEnd w:id="153"/>
      <w:r>
        <w:rPr>
          <w:rtl w:val="true"/>
        </w:rPr>
        <w:t>الفصل العاشر</w:t>
      </w:r>
      <w:r>
        <w:rPr>
          <w:rtl w:val="true"/>
        </w:rPr>
        <w:t xml:space="preserve">: </w:t>
      </w:r>
      <w:r>
        <w:rPr>
          <w:rtl w:val="true"/>
        </w:rPr>
        <w:t>جوانب من علم الاجتماع الإداري</w:t>
      </w:r>
      <w:bookmarkEnd w:id="154"/>
    </w:p>
    <w:p>
      <w:pPr>
        <w:pStyle w:val="Heading3"/>
        <w:numPr>
          <w:ilvl w:val="2"/>
          <w:numId w:val="1"/>
        </w:numPr>
        <w:rPr/>
      </w:pPr>
      <w:bookmarkStart w:id="155" w:name="__RefHeading___Toc16901550_1280447820"/>
      <w:bookmarkStart w:id="156" w:name="_Toc55"/>
      <w:bookmarkEnd w:id="155"/>
      <w:r>
        <w:rPr>
          <w:rtl w:val="true"/>
        </w:rPr>
        <w:t>إشارة</w:t>
      </w:r>
      <w:r>
        <w:rPr>
          <w:rtl w:val="true"/>
        </w:rPr>
        <w:t>:</w:t>
      </w:r>
      <w:bookmarkEnd w:id="156"/>
    </w:p>
    <w:p>
      <w:pPr>
        <w:pStyle w:val="BookText"/>
        <w:rPr/>
      </w:pPr>
      <w:r>
        <w:rPr>
          <w:rFonts w:ascii="Amiri" w:hAnsi="Amiri" w:eastAsia="Amiri" w:cs="Amiri"/>
          <w:color w:val="111111"/>
          <w:sz w:val="28"/>
          <w:sz w:val="28"/>
          <w:szCs w:val="28"/>
          <w:rtl w:val="true"/>
          <w:lang w:bidi="ar-SA"/>
        </w:rPr>
        <w:t xml:space="preserve">فرع آخر من فروع علم الاجتماع، ألا وهو علم الاجتماع الإداري </w:t>
      </w:r>
      <w:r>
        <w:rPr>
          <w:rFonts w:eastAsia="Times New Roman" w:cs="Times New Roman" w:ascii="Times New Roman" w:hAnsi="Times New Roman"/>
          <w:color w:val="111111"/>
          <w:sz w:val="28"/>
          <w:szCs w:val="28"/>
          <w:lang w:val="en-US" w:bidi="en-US"/>
        </w:rPr>
        <w:t>Administrative Sociology</w:t>
      </w:r>
      <w:r>
        <w:rPr>
          <w:rFonts w:ascii="Amiri" w:hAnsi="Amiri" w:eastAsia="Amiri" w:cs="Amiri"/>
          <w:color w:val="111111"/>
          <w:sz w:val="28"/>
          <w:sz w:val="28"/>
          <w:szCs w:val="28"/>
          <w:rtl w:val="true"/>
          <w:lang w:bidi="ar-SA"/>
        </w:rPr>
        <w:t xml:space="preserve">، ويُدرج بشكل مألوف ومتداخل ضمن دراسات علم اجتماع التنظيم </w:t>
      </w:r>
      <w:r>
        <w:rPr>
          <w:rFonts w:eastAsia="Times New Roman" w:cs="Times New Roman" w:ascii="Times New Roman" w:hAnsi="Times New Roman"/>
          <w:color w:val="111111"/>
          <w:sz w:val="28"/>
          <w:szCs w:val="28"/>
          <w:lang w:val="en-US" w:bidi="en-US"/>
        </w:rPr>
        <w:t>Sociology Orgeniation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محاولاً تطوير المدخل في علم الاجتماع، ويختص بدراساته وعلاجاته للظواهر المتعلقة بالإدارة واقتصاديات السلطة والقيادة والسلوك الإداري والوظيفة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بحسب التطبيقات المختلفة لنظريات علم الاجتماع، بالمناهج والأدوات والآليات، للوصول إلى النتائج الملائمة </w:t>
      </w:r>
      <w:r>
        <w:rPr>
          <w:rFonts w:eastAsia="Times New Roman" w:cs="Times New Roman" w:ascii="Times New Roman" w:hAnsi="Times New Roman"/>
          <w:color w:val="111111"/>
          <w:sz w:val="28"/>
          <w:szCs w:val="28"/>
          <w:lang w:val="en-US" w:bidi="en-US"/>
        </w:rPr>
        <w:t>Accommodation</w:t>
      </w:r>
      <w:r>
        <w:rPr>
          <w:rFonts w:ascii="Amiri" w:hAnsi="Amiri" w:eastAsia="Amiri" w:cs="Amiri"/>
          <w:color w:val="111111"/>
          <w:sz w:val="28"/>
          <w:sz w:val="28"/>
          <w:szCs w:val="28"/>
          <w:rtl w:val="true"/>
          <w:lang w:bidi="ar-SA"/>
        </w:rPr>
        <w:t xml:space="preserve">، وبما يحقق التوافق </w:t>
      </w:r>
      <w:r>
        <w:rPr>
          <w:rFonts w:eastAsia="Times New Roman" w:cs="Times New Roman" w:ascii="Times New Roman" w:hAnsi="Times New Roman"/>
          <w:color w:val="111111"/>
          <w:sz w:val="28"/>
          <w:szCs w:val="28"/>
          <w:lang w:val="en-US" w:bidi="en-US"/>
        </w:rPr>
        <w:t>Adjustment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بديناميات السلوك </w:t>
      </w:r>
      <w:r>
        <w:rPr>
          <w:rFonts w:eastAsia="Times New Roman" w:cs="Times New Roman" w:ascii="Times New Roman" w:hAnsi="Times New Roman"/>
          <w:color w:val="111111"/>
          <w:sz w:val="28"/>
          <w:szCs w:val="28"/>
          <w:lang w:val="en-US" w:bidi="en-US"/>
        </w:rPr>
        <w:t>Behavioral Dynamics</w:t>
      </w:r>
      <w:r>
        <w:rPr>
          <w:rFonts w:ascii="Amiri" w:hAnsi="Amiri" w:eastAsia="Amiri" w:cs="Amiri"/>
          <w:color w:val="111111"/>
          <w:sz w:val="28"/>
          <w:sz w:val="28"/>
          <w:szCs w:val="28"/>
          <w:rtl w:val="true"/>
          <w:lang w:bidi="ar-SA"/>
        </w:rPr>
        <w:t xml:space="preserve">، بما فيه الاتجاه بالحاجة إلى إقامة علاقات ودية مع الآخرين </w:t>
      </w:r>
      <w:r>
        <w:rPr>
          <w:rFonts w:eastAsia="Times New Roman" w:cs="Times New Roman" w:ascii="Times New Roman" w:hAnsi="Times New Roman"/>
          <w:color w:val="111111"/>
          <w:sz w:val="28"/>
          <w:szCs w:val="28"/>
          <w:lang w:val="en-US" w:bidi="en-US"/>
        </w:rPr>
        <w:t>Need for Affiliation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تُسهل المهام الاجتماعية والتماسك الاجتماعي على وفق البناء المطلوب</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اجتماع التنظيم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الجامعية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الاسكندرية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فخري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الإداري ؛ مدخل للنظريات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الأردنية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وبناءاً على ما تقدّم من مختصر القول، يمكن وضع محاور المباحث ضمن هذا الفصل بالآتي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القيادي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القيادية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والواجبات المتبادلة بين القائد والمجتمع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المجتمع لقائدهم</w:t>
      </w:r>
      <w:r>
        <w:rPr>
          <w:rFonts w:eastAsia="Amiri" w:cs="Amiri" w:ascii="Amiri" w:hAnsi="Amiri"/>
          <w:color w:val="111111"/>
          <w:sz w:val="28"/>
          <w:szCs w:val="28"/>
          <w:rtl w:val="true"/>
          <w:lang w:bidi="ar-SA"/>
        </w:rPr>
        <w:t xml:space="preserve">. </w:t>
      </w:r>
      <w:bookmarkStart w:id="157" w:name="pg19198_214766"/>
    </w:p>
    <w:p>
      <w:pPr>
        <w:pStyle w:val="Heading3"/>
        <w:numPr>
          <w:ilvl w:val="2"/>
          <w:numId w:val="1"/>
        </w:numPr>
        <w:rPr/>
      </w:pPr>
      <w:bookmarkStart w:id="158" w:name="__RefHeading___Toc16901552_1280447820"/>
      <w:bookmarkStart w:id="159" w:name="_Toc56"/>
      <w:bookmarkEnd w:id="157"/>
      <w:bookmarkEnd w:id="158"/>
      <w:r>
        <w:rPr>
          <w:rtl w:val="true"/>
        </w:rPr>
        <w:t>المبحث الأول</w:t>
      </w:r>
      <w:r>
        <w:rPr>
          <w:rtl w:val="true"/>
        </w:rPr>
        <w:t xml:space="preserve">: </w:t>
      </w:r>
      <w:r>
        <w:rPr>
          <w:rtl w:val="true"/>
        </w:rPr>
        <w:t>البناء القيادي والمجتمع</w:t>
      </w:r>
      <w:bookmarkEnd w:id="159"/>
    </w:p>
    <w:p>
      <w:pPr>
        <w:pStyle w:val="BookText"/>
        <w:rPr/>
      </w:pPr>
      <w:r>
        <w:rPr>
          <w:rFonts w:ascii="Amiri" w:hAnsi="Amiri" w:eastAsia="Amiri" w:cs="Amiri"/>
          <w:color w:val="111111"/>
          <w:sz w:val="28"/>
          <w:sz w:val="28"/>
          <w:szCs w:val="28"/>
          <w:rtl w:val="true"/>
          <w:lang w:bidi="ar-SA"/>
        </w:rPr>
        <w:t xml:space="preserve">تبدأ ضرورة البناء القيادي وتماسكه من الوجوب أو المتطلبات التي تُبنى على مكونات وعمليات وانسيابية النظام المفتوح </w:t>
      </w:r>
      <w:r>
        <w:rPr>
          <w:rFonts w:eastAsia="Times New Roman" w:cs="Times New Roman" w:ascii="Times New Roman" w:hAnsi="Times New Roman"/>
          <w:color w:val="111111"/>
          <w:sz w:val="28"/>
          <w:szCs w:val="28"/>
          <w:lang w:val="en-US" w:bidi="en-US"/>
        </w:rPr>
        <w:t>Open System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بكل فروعه، وانعكاساته المتزامنة والمتلاحقة والمؤثرة على استقامة مسيرة التنظيم الإداري وتقدم المجتمع بكل أنشطته وفاعلياته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بالإشارة إلى أن هناك اختلاف بين القيادة والرئاسة والزعامة وأثرها على الفلسفة والأسلوب على مستوى الدولة ومؤسساتها ومشاريعها، ومشاريع المجتمعات والجماعات والأفراد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وتبعاً لذلك تكون النتائج المؤثر، ومنه التأثير على طبيعة ما يحصل على الوضع والاتصالات والعلاقات الرسمية وغير الرسمية، والتماسك الاجتماعي الجماعات المشاريع أو مجتمعاتها، أو المجتمع ككل ککل داخل الدولة، بالرؤى والرسالة المعمول بمنظورها، وما يتضمن من أهداف وغايات، تتوجه محتوياتها وتفاصيلها الإستراتيجيات، وما يدخل ضمنها من التكتيكات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أساليب وتطبيقات تكون فيها الديمقراطية هي المعوّل الأساسي لنجاح أنشطة الدولة والمجتمع والأفراد، وأخرى تنجح فيها الأساليب الدكتاتورية أو البيروقراطية أو التسلطية بحسب مراحل استيعاباتها وما يترتب من مستوى ثقافة الوعي والفهم والاستيعاب والتعاون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وميدانياً ربما أعان مجتمع على نجاح تفشي الدكتاتورية وصرامته، ومجتمع آخر بثقافته ووعيه واستعداداته واتجاهاته وتفاعلاته ومستويات تحقيق حاجاته وتطلعاته، لا يُلائم فيه إلا الديمقراطية والنظام الديمقراطي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دراسة جوانب رئيسية مما تقدّم، كما هو عليه ؛ مدرسة العلوم السلوكية </w:t>
      </w:r>
      <w:r>
        <w:rPr>
          <w:rFonts w:eastAsia="Times New Roman" w:cs="Times New Roman" w:ascii="Times New Roman" w:hAnsi="Times New Roman"/>
          <w:color w:val="111111"/>
          <w:sz w:val="28"/>
          <w:szCs w:val="28"/>
          <w:lang w:val="en-US" w:bidi="en-US"/>
        </w:rPr>
        <w:t>Human Behavior School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ومدرسة العلاقات الإنسانية </w:t>
      </w:r>
      <w:r>
        <w:rPr>
          <w:rFonts w:eastAsia="Times New Roman" w:cs="Times New Roman" w:ascii="Times New Roman" w:hAnsi="Times New Roman"/>
          <w:color w:val="111111"/>
          <w:sz w:val="28"/>
          <w:szCs w:val="28"/>
          <w:lang w:val="en-US" w:bidi="en-US"/>
        </w:rPr>
        <w:t>Human Relation School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وغيرها من المدارس والنظريات الإدارية والتنظيمية الحديثة والمعاصرة، فضلاً عن ما تم طرحه والتوصل إليه من الطروحات والأفكار والرؤى الخاصة الجديدة</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مجتمع آخر، تجاوز بآفاقه المفاهيم الديمقراطية، لما يحمله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الفهم والثقافة التنظيمية العالية، واستيعاب التسيير الذاتي كنظام متماسك وفاعل، داخل مجتمع متقدم في الوعي، </w:t>
      </w:r>
    </w:p>
    <w:p>
      <w:pPr>
        <w:pStyle w:val="BookText"/>
        <w:rPr/>
      </w:pPr>
      <w:r>
        <w:rPr>
          <w:rFonts w:ascii="Amiri" w:hAnsi="Amiri" w:eastAsia="Amiri" w:cs="Amiri"/>
          <w:color w:val="111111"/>
          <w:sz w:val="28"/>
          <w:sz w:val="28"/>
          <w:szCs w:val="28"/>
          <w:rtl w:val="true"/>
          <w:lang w:bidi="ar-SA"/>
        </w:rPr>
        <w:t xml:space="preserve">وقد يتعدّى بثقافته التنظيمية الواعية حدود منصور لما بعد الديمقراطية، بإيجابياته الراسخة وانسياقه نحو تحقيق الأهداف وتماسك المجتمع وبناءه وتطوره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التنموي 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مجتمع رابع ينقسم على ذاته في تفاوته بين سعة وضيق الثقافة التنظيمية وأخلاقياتها وتعاونه معها، وربما كان ذات المجتمع لا يقف عند وتيرة واحدة، فالموقف المحدد وما يمر به تجعله يتذبذب، أو سمات هذا المجتمع وخصوصياته متمرد وصعب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يجعل المحدد لاتباع نظام معين وأسلوب معين، لأسباب أخرى متعددة، منها ما يتعلق بالتكيف </w:t>
      </w:r>
      <w:r>
        <w:rPr>
          <w:rFonts w:eastAsia="Times New Roman" w:cs="Times New Roman" w:ascii="Times New Roman" w:hAnsi="Times New Roman"/>
          <w:color w:val="111111"/>
          <w:sz w:val="28"/>
          <w:szCs w:val="28"/>
          <w:lang w:val="en-US" w:bidi="en-US"/>
        </w:rPr>
        <w:t>Adaptation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مصداقيته وإيمانه بالمبادئ والأهداف القائمة لدية، وربما بسبب صراع الحضارات والعولمة، واتجاهاته صوب المنحى الزمني بالنظرة القصيرة الأمد، وربما ليس له امتدادات فكرية ونفسية وسلوكية مبنية على النظرة الإستراتيجية المدروسة والمدعومة بالثقافة والوعي المنظم التنظيمي وما يترتب عليه من الالتزام بأخلاقيات العمل وجودة التنفيذ والأداء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 من جملة النظريات التي وضعت في منهجها التطبيقي مراعاة الحدث، النظرية الموقفية التي تعني ببساطة ؛ تطبيق معالجات النظرية الملائمة وما يتطلبه الموقف المحدد وما يُحيط به من الجوانب المادية وغير المادية والنفسية والموارد البشرية وإمكانياتهم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إسلامية مختصرة، ربما ينطبق كل ما تقدم ذكره، فضلاً عن ما يتعلق بجانبي حركية الإدارة والتنظيمات الإدارية ضمن مؤثرات عديدة يتوجّه بمحرك حتمية الموت وعدم البقاء، وعدم تقادم الأعمال بكل تفاصيلها وتوجيهاتها والنيّة المبنية عليها، ومؤثراتها المقصودة وغير المقصودة، وما شاكل ذلك، وما يترتب عليه من الحساب الأخروي، وهو بدوره يقنن السلوك ويوجه للمنافع والحاجات وإشباعاتها التي تُرضي الله تعالى، مما يحقق بالطواعية أعلى مستوى للأداء وأدقه وأجوده، ولا يقف عند هذا الحد، بل الإيمان الواعي والمعتدل يحقق النظرة المستمرة لامتداد الأداء العالي وتأثيراته الأبعد من الإستراتيجية، أو بمعنى آخر، تحقيق الدقة في الحلقات الإستراتيجية المتواصلة والمثمرة بأقصى ما يمكن، ومواكب لكل التغييرات والتطورات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الواضحة في رسالته الموجهة للناس في إحدى الولايات الإسلامية، ومما يتبين في مضامينها ؛ البناء القيادي وأهميته وآلياته وانسيابية عملياته الفاعلة، وأهمية دعم المجتمع له، قائلاً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اضصَّرِيبَةِ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أَنْ تَنْفِرُوا </w:t>
      </w:r>
    </w:p>
    <w:p>
      <w:pPr>
        <w:pStyle w:val="BookText"/>
        <w:rPr/>
      </w:pPr>
      <w:r>
        <w:rPr>
          <w:rFonts w:ascii="Amiri" w:hAnsi="Amiri" w:eastAsia="Amiri" w:cs="Amiri"/>
          <w:color w:val="111111"/>
          <w:sz w:val="28"/>
          <w:sz w:val="28"/>
          <w:szCs w:val="28"/>
          <w:rtl w:val="true"/>
          <w:lang w:bidi="ar-SA"/>
        </w:rPr>
        <w:t>فَانفِرُوا، وَإِنْ أَمَرَكُمْ أَن تُقِيمُوا فَأَقِيمُوا، فَإِنَّهُ لا يُقدِم وَلا يُحيمُ، وَلا يُؤَخِّرُ وَلا يُقَدِّمُ إِلا عَنْ أَمْرِي ؛ وَقَدْ اثرتُكُمْ بِهِ عَلى نَفْسِي لِنَصِيحَتِهِ لَكُمْ، وَشِدَّةِ شَكِيمَتِهِ عَلى عَدُوِّكُمْ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من النص المبارك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يتطلب أن يكون البناء القيادي متعاون لحماية المجتمع بأرضيته ومعلوماته ومكوناته وقيمه وأخلاقياته وأنشطته وما يتداخل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يتطلب أن يتحلى القائد، بسمات الشخصية المتعددة المواهب والسريعة البديهية والحازمة وما تمتلكه صفة الإقدام والثبات أمام الهجمات أو المؤثرات الخارجية دون خوف أو من جبن أو نكوص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أَيَّامَ الخَوْفِ، وَلا يَنْكُلُ عَنِ الأَعْدَاءِ سَاعَاتِ الرَّوْعِ، أَشَدَّ عَلَى الفُجَّارِ مِنْ حَرِيقِ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يتضمنه هذا النص المبارك الكثير الذي لا يسع دراسته، ومن عظيم منحاه القيادي الذي يحد من المشكلة، لكي لا تتحول لأزمة، والعمل ضمن ورشة عمل لعلاج المشاكل والأزمات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لحماية المجتمع من عبء الطوارئ، والحد من مضاعفاتها المستقبلية والسهر على راحة المجتمع واستقراره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يتوجب للقيادة أن تتصف بالوقائية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العلاجية على اختلاف وجميع الأصعدة، فهي الراصدة والحساسة لكل ضعف وتغيير سلبي داخلي، والسيطرة على التهديدات والمخاطر والتحديات الخارجية، بالدراسة والتحليل ووضع الوقاية والعلاج أولاً بأول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السيطرة على الاتجاهات المنحرفة، بكل استيعاب وحزم، ومنه إدارة الأزمات بكل ما يحقق للمجتمع الاستمرارية والدفاعية عن الحقوق، والاتجاه نحو وحدة التوجه والقيادة على أساس قائم ومبدئي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وبالذات الاتجاه والتوجه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طَابَقَ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ما تعنيه من 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التوجيه القيادي للمجتمع، وانسيابية الهيكل القيادي والوظيفي الفاعل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يُقْدِمُ وَلا يُحْحِمُ، وَلا يُؤَخِّرُ وَلا يُقَدِّمُ إِلا عَنْ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ويتمثل فيه المركزية في التوجيهات، واللا مركزية في التنفيذ والأداء وإدارة المواقف المتغيرة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تفهم للمستويات القيادية لثقافة استيعاب مفاهيم وسلوكيات الدولة الجيوبولوتيكي والمجتمع ومعالجات طبقياته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آثَرَتُكُمْ بِهِ عَلى نَفْسِي لِنَصِيحَتِهِ لَكُمْ، وَشِدَّةِ شَكِيمَتِهِ عَلى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دلالة الاجتماعية المتمثلة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وامتداها في معالجة الأزمات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شَكِيمَتِهِ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وبالتحديد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p>
    <w:p>
      <w:pPr>
        <w:pStyle w:val="BookText"/>
        <w:rPr/>
      </w:pPr>
      <w:r>
        <w:rPr>
          <w:rFonts w:ascii="Amiri" w:hAnsi="Amiri" w:eastAsia="Amiri" w:cs="Amiri"/>
          <w:color w:val="111111"/>
          <w:sz w:val="28"/>
          <w:sz w:val="28"/>
          <w:szCs w:val="28"/>
          <w:rtl w:val="true"/>
          <w:lang w:bidi="ar-SA"/>
        </w:rPr>
        <w:t xml:space="preserve">المؤشر على مؤهلات قيادية تقويميك الحواف، وكما جاء في 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يتطلب من المجتمع الحماية كل مكونات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بما فيه مصالحهم، أن يطيعوا في الحق البنية القيادية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للاستمرار بتنفيذ ما مخطط له بكل روحية جماعية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أن يكون البناء القيادي المتفاعل وبالرؤية المشتركة مع البناء الاجتماعي، 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قلده مسؤولية مصر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يَيْأَسَ الضُّعَفَاءُ مِنْ عَدْلِكَ عَلَيْهِمْ، فَإِنَّ اللَّهَ تَعَالَى 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مما يظهر، ما لأهمية البناء القيادي المتلاحم مع صروح التلاحم المجتمعي، وما يتطلبه من مساواة بين الأفراد أين ما كانوا، والحيلولة دون تفضيل بعضهم البعض إلا بالعدل، وهو جانب مما يشمل على دقة السلوك التنظيمي – المجتمعي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الأسلوب يكون الداعم للضعفاء، مثلما يكون للأقوياء العظماء، وعنده لا يجرأ العظماء على ظلم وجور الضعفاء وهو ما يحقق التلاحم والاستقرار الاجتماعي من خلال قويم وسلامة البناء القيادي،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وَايْمُ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يكون الإصلاح، ويتحقق ذلك بالسيطرة وعلاج الفجوات وما ولده الظلم، والحد مما للفجوات من معوق يحول دون سلامة البناء القيادي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والعمل على تلاحم المجتمع المتواصل والمستمر والمستدام على أفضل وأكمل وجه مخطط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ولاته، وما يضع من العمق للأسس والبناء القيادي القويم، وما يتم به حماية المجتمع من بعض السلوكيات المؤثرة عليه، حيث يقول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دَهَاقِينَ أَهْلِ بَلَدِكَ شَكَوْا مِنْكَ غِلْظَةٌ وَقَسْوَةً، وَاحْتِقَاراً وَجَفْوَةً، وَنظَرْتُ فَلَمْ أَرَهُمْ أَهْلاً لأن يُدْنُوا لِشيرَكِهِمْ، وَلا أَن يُقْصَوْا وَيُجْفَوا لِعَهْدِهِمْ، فَالْبَس لَهُمْ جِلْبَاباً مِنَ اللينِ تَشْوبُهُ </w:t>
      </w:r>
      <w:bookmarkStart w:id="160" w:name="pg19198_214770"/>
    </w:p>
    <w:p>
      <w:pPr>
        <w:pStyle w:val="BookText"/>
        <w:rPr/>
      </w:pPr>
      <w:bookmarkEnd w:id="160"/>
      <w:r>
        <w:rPr>
          <w:rFonts w:ascii="Amiri" w:hAnsi="Amiri" w:eastAsia="Amiri" w:cs="Amiri"/>
          <w:color w:val="111111"/>
          <w:sz w:val="28"/>
          <w:sz w:val="28"/>
          <w:szCs w:val="28"/>
          <w:rtl w:val="true"/>
          <w:lang w:bidi="ar-SA"/>
        </w:rPr>
        <w:t>بطَرفِ مِنَ الشَّدَّةِ، وَدَاوِلُ لَهُمْ بَيْنَ القَسْوَةِ وَالرَّافَةِ، وَامْزُجْ لَهُمْ بَيْنَ التقريب والإدْنَاءِ، وَالإبْعَادِ وَالأَقْصَاءِ، إِنْ شَاءَ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ما يتضح، مما نستوعبه من النص المبارك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البناء الإداري والمنهج القيادي بالأفكار والسلوكيات والتطبيقات المتوازنة بين اللين والشدة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الأسلوب المتطلب سلوكه في التطبيقات القيادية، الوسطية بين الرأفة والقسوة، لكون القسوة وحدها تولّد النفور، والرأفة وحدها تولّد الانحلال والتفكك والتشتت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ولاعتبارات تتعلق بالتعامل الإنساني مع المشركين، من أجل أن يأخذوا بحالهم ونصيبهم من الحياة الاجتماعية الحرة الكريمة، لذا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الإنساني معهم والتوازن في تقريبهم، وعقلانية وضعهم بين التقريب والتبعيد، وبما يتطلبه الأمر الإنساني للمواطنة، لكون الإسلام دين الرحمة والإنسانية والسلام ومكارم الأخلاق، والمبتعد بقيمه وأخلاقيته عن سبل الانتقام والإقصاء</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6901554_1280447820"/>
      <w:bookmarkStart w:id="162" w:name="_Toc57"/>
      <w:bookmarkEnd w:id="161"/>
      <w:r>
        <w:rPr>
          <w:rtl w:val="true"/>
        </w:rPr>
        <w:t xml:space="preserve">المبحث الثاني </w:t>
      </w:r>
      <w:r>
        <w:rPr>
          <w:rtl w:val="true"/>
        </w:rPr>
        <w:t xml:space="preserve">: </w:t>
      </w:r>
      <w:r>
        <w:rPr>
          <w:rtl w:val="true"/>
        </w:rPr>
        <w:t>الشخصية القيادية والتماسك الاجتماعي</w:t>
      </w:r>
      <w:bookmarkEnd w:id="162"/>
    </w:p>
    <w:p>
      <w:pPr>
        <w:pStyle w:val="BookText"/>
        <w:rPr/>
      </w:pPr>
      <w:r>
        <w:rPr>
          <w:rFonts w:ascii="Amiri" w:hAnsi="Amiri" w:eastAsia="Amiri" w:cs="Amiri"/>
          <w:color w:val="111111"/>
          <w:sz w:val="28"/>
          <w:sz w:val="28"/>
          <w:szCs w:val="28"/>
          <w:rtl w:val="true"/>
          <w:lang w:bidi="ar-SA"/>
        </w:rPr>
        <w:t>وتواصلاً لما تقدّم من الدراسات السابقة في مجال علم النفس والعلوم الإدارية والاقتصادية، نتطلع إلى موضوع الشخصية القيادية وأثرها البالغ في التماسك الاجتماعي في آفاق الوعي، وما تتطلب المراحل من استيعاب المجتمع لها، والاستعدادات للتفاعل مع بعضهم البعض، وتنمية وتطوير الأنشطة المختلفة، وقوة التأثير القيادي والتفاعل الإنساني بقيم ومبادئ أخلاقية، تبني الصروح الحضارية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يُطالعنا به على الشخصية القيادية، من استقى منهجه من القرآن الكريم والمدرسة النبوية الشريفة، وهو مَنْ زقه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زقاً من منهل العلم الإلهي المطلق بنقاوته واللانهائي وغير المحدود بسعته،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w:t>
      </w:r>
    </w:p>
    <w:p>
      <w:pPr>
        <w:pStyle w:val="BookText"/>
        <w:rPr/>
      </w:pPr>
      <w:r>
        <w:rPr>
          <w:rFonts w:ascii="Amiri" w:hAnsi="Amiri" w:eastAsia="Amiri" w:cs="Amiri"/>
          <w:color w:val="111111"/>
          <w:sz w:val="28"/>
          <w:sz w:val="28"/>
          <w:szCs w:val="28"/>
          <w:rtl w:val="true"/>
          <w:lang w:bidi="ar-SA"/>
        </w:rPr>
        <w:t xml:space="preserve">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بالقائد الحقيقي أن يكون في سدة الحكم والسلطة </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ليحقق التماسك الاجتماعي </w:t>
      </w:r>
      <w:r>
        <w:rPr>
          <w:rFonts w:eastAsia="Times New Roman" w:cs="Times New Roman" w:ascii="Times New Roman" w:hAnsi="Times New Roman"/>
          <w:color w:val="111111"/>
          <w:sz w:val="28"/>
          <w:szCs w:val="28"/>
          <w:lang w:val="en-US" w:bidi="en-US"/>
        </w:rPr>
        <w:t>Social Contession</w:t>
      </w:r>
      <w:r>
        <w:rPr>
          <w:rFonts w:ascii="Amiri" w:hAnsi="Amiri" w:eastAsia="Amiri" w:cs="Amiri"/>
          <w:color w:val="111111"/>
          <w:sz w:val="28"/>
          <w:sz w:val="28"/>
          <w:szCs w:val="28"/>
          <w:rtl w:val="true"/>
          <w:lang w:bidi="ar-SA"/>
        </w:rPr>
        <w:t>، بل حتى في وجوده خارج حدود السلطة الرسمية والحكم، فإن دأبه وتطلعاته وأهدافه رؤية تحقيق التماسك الاجتماعي ووحدة الأمة</w:t>
      </w:r>
    </w:p>
    <w:p>
      <w:pPr>
        <w:pStyle w:val="BookText"/>
        <w:rPr/>
      </w:pPr>
      <w:r>
        <w:rPr>
          <w:rFonts w:ascii="IRNazanin" w:hAnsi="IRNazanin" w:eastAsia="IRNazanin"/>
          <w:color w:val="111111"/>
          <w:sz w:val="28"/>
          <w:sz w:val="28"/>
          <w:szCs w:val="28"/>
          <w:rtl w:val="true"/>
          <w:lang w:bidi="fa-IR"/>
        </w:rPr>
        <w:t xml:space="preserve">وهذه الصورة تتجلى وتتسامى في خطبه وكتبه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ما تضمنته إحدى كتبه المرسلة مع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كَانَ يُلْقَى فِي رُوعِي، وَلا يَخْطُرُ ببَالِي، أَنَّ العَرَبَ تُزعِجُ هَذَا الأَمْرَ مِنْ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فلان يُبَايِعُونَهُ، فَأَمْسَكْتُ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رَاجِعَةَ النَّاسِ قَدْ رَجَعَتْ عَنِ الإِسْلامِ، يَدْعُونَ إلى مَحْق دِينِ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 فَنَهَضْتُ فِي تِلْكَ الأَحْدَاثِ حَتَّى زَاحَ البَاطِلُ وَزَهَقَ، وَاطْمَأَنَّ الدِّينُ وَتَنَهنَة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وبثبات وثقة القيادي بقدراته على استيعاب الآخر، واستقطاب القوى المجتمعية المثمرة، يتلاشى الضعف في جسد الأمة، مقابل وحدة وتماسك المجتمع على الحق، وهو الهدف الإستراتيجي، والابتعاد كل ما يُفرِّق الناس، وهذا أرفع ما يكون عليه النكران للذات، وما يميز الشخصية القيادية الحقيقية الفاعلة، والمبدأ الإنساني والأخلاقي الذي يحمله، وبالتوجه واستخدام كل الوسائل من أجل استمرارية التماسك الاجتماعي، وهنا لابد من بث وعي فاعل ومناسب، وتوليد التفاني وروح الاستعداد في أدق لحظة الحماية حقوق الناس من مخاطر الصراع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للوعي والحذر من كل ما يُفكك تماسك المجتمع، والعلاج والوقاية من مخاطر وتهديدات ذلك يبدأ من الذات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ويظهر هذا الحرص الشديد عند القول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أَخْوَفَ مَا أَخَافُ عَلَيْكُمُ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موجه الحق والآخرة، يتبين ضرورة تواصل قويم الوعي الفكري، والابتعاد عن حالة الانقطاع على التفكير في الدنيا وملذاتها الزائفة، وما تضلل الفكر البشري بما يلوثه ويحجبه عن الحقيقة والنظر لما بعد الدنيا، وهو عامل من العوامل التي تولّد دواعي 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استشار عمر بن الخطاب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الشخوص لقتال الفرس، كان جوابه هادف لوحدة وتماسك المجتمع قبل كل شيء، وبما يتطلب من القائم بالأمر، وبذلك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وَمَكَانُ القَيمِ بالأمْرِ مَكَانُ النِّظَامِ مِنَ الْخَرَزِ يَجْمَعُهُ وَيَضَمُّهُ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وَذَهَبَ، ثمَّ لَمْ يَجْتَمِعْ بحَذَافِيرِهِ أَبَدأ</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وبتوجيهات التحسس القيادي البالغ الدقة والمثمر في سلوكه ونتائجه للحياة بكل تفاصيلها،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 أصناف المسيئين المؤثرة على تماسك المجتمع واستقامتهم وإرباك النظام الاجتماعي وتنظيمه، وبذلك يضع الوقاية والعلاج عند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وَكَلالَةٌ حَدِّهِ، وَنَضِيضُ وفقْرِهِ، وَمِنْهُمُ المَصْلِتُ لِسَيْفِهِ، وَالمُعْلِنُ بِشَرِّهِ، وَالمُجْلِبُ بِخَيْلِهِ وَرَحِلِهِ، قَدْ أَشْرَطَ نَفْسَهُ، وَأَوْبَقَ دِينَهُ 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 وَزَخْرَفَ مِنْ نَفْسِهِ لِلأَمَانَةِ، وَاتَّخَذَ سِتْرَ اللهِ ذرِيعَةً إلى المَعْصِيَةِ، وَمِنْهُمْ مَنْ أَبْعَدَهُ عَنْ طَلَبِ المُلْكِ ضُؤُولَةٌ نَفْسِهِ، وَانْقِطَاعُ سَبَيهِ،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وخطورتهم تكمن في إرباك الإنسان وفكره ونفسيته وسلوكه، ونظام المجتمع وتفككه، والأخطر أن تكون لهم تأثيرات في إنخفاض مستوى التعاون واتجاه التغير الاجتماعي، أو تأثيرهم الخطر في حالة الوصول إلى الموقع المؤثر على صنع واتخاذ القرار وتنفيذه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والدرس التربوي للشخصية القيادية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المؤهل بالتعلم والتعليم وترويض النفس، للتحسس في مدى أهمية وحدة الذات الفردية والمجتمعية على إحقاق الحق والعدالة والمساواة، ومنه التأهيل والمؤهلات الموضوعية والوظيفية والهيكلية، وما يترتب عليه من مستوى التأثير، ومستوى التماسك الاجتماعي، ويظهر أهمية ذلك بشكل واضح، عند 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فَلْيَبْدَا بِتَعْلِيم نَفْسِهِ قَبْلَ تَعْلِيم غَيْرِهِ، وَلْيَكُنْ تَأْدِيبَهُ بِسِيرَتِهِ قَبْلَ تَأْدِيبِهِ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 وَمُؤدِّبُهَا أَحَقُّ بالإجلال مِنْ مُعلم النَّاسِ وَمُؤَدِّبهِمْ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يتضمنه النص المبارك، أهمية البنى التحتية للشخص القيادي الذي يتحقق بالتعليم، قبل أو بالتزامن مع تحديد المنصب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والمكان المناسب الوظيفي، والهيكلي بمدى تناسب المنصب للشخصية، وبما يتحدد من الموقف والبيئة والمحيط الخارجي، وما يتحدد من الزمان المناسب، وما يتحدد من الناس أو مجتمع النشاط، بمعنى مدى مطابقة الشخصية القيادية مع المعنيين بالقيادة من الناس أو المجتمع، ومدى الأداء الفعلي المؤدي لتماسك المجتمع وتنمية العطاء وتطوير القدرات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 من أجل تماسك المجتمع والتحامه بالشخصية القيادية المؤهلة لتحمل المسؤولية بشكل فاعل وواع وبفهم عال يحتوي كل متطلبات التماسك الاجتماعي، ومنه ما يتعلق بوحدة الرأي المجتمعي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 فَإِنْ شَغَبَ شَاغِبٌ اسْتعْتِبَ، فَإِنْ أَبِي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لَئِنْ كَانَتِ الإمَامَهُ لا تَنْعَقِدُ حَتَّى يَحْضُرَهَا عَامَّةُ النَّاسِ، فَمَا إلى ذلِكَ مِنْ سَبِيلٌ، وَلَكِنْ أَهْلُهَا يَحْكُمُونَ عَلى مَنْ غَابَ عَنْهَا، ثُمَّ لَيْسَ لِلْشَاهِدِ أَنْ يَرْجِعَ، وَلَا لِلْغَائِبِ أَنْ يَخْتَارَ، 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وَآخَرَ مَنَعَ الَّذِي عَلَيْهِ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مدى العلاقة بين الشخصية القيادية والقدرات وعبء الأعمال العقلية والجسدية، بمستوياتها ؛ التخطيطية، والتنفيذية، والتقييمية والتقويمية الرقابية، ومدى مطابقة الجانب التكويني للقيادي والجعل التشريعي الإلهي وما يترتب عليه من تشريعات وضعية، ويجمعهم الأعلمية للفهم والتنفيذ والأداء وتماسك النتائج المستدامة، ومنه التماسك الاجتماعي، والدليل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والتحديات والمخاطر والتهديدات على القيادة والتماسك الاجتماعي كنتيجة،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ادَّعَى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مَنَعَ الَّذِي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مناسبة أخرى،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التماسك الاجتماعي وتعزيزه، ويضع بخصوصه التحليل وتطبيقاته، يمكن ارصطلاح عليه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هندسة وإعادة هندسة الاقتصاد القيادي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ويشمل ما يمكن الاصطلاح عليه بمصطلحي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المجتمع القيادي، وصحة المجتمع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من شأنه أن يضع للشخصية القيادية مكانتها وفاعليتها، للإصلاح وحماية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ونطقوا بالهوى، وإنّي نزلت من هذا الأمر منزلاً مُعْجِباً، اجتمع به أَقْوامُ أَعْجَبَتْهُمْ أَنفُسُهُمْ، وَأَنا أَداوِي مِنْهُمْ قَرْحاً أَخَافُ أَنْ يَكُونَ عَلَقاً، 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وَألفَتِهَا مِنِّي، أَبْتَغِي بذلِكَ حُسْنَ الثَّوَابِ، وَكَرَمَ المَآبِ، وَسَأَفِي بِالَّذِي وَأَيْتُ عَلى نَفْسِي، وَإِنْ تَغَيَّرْتَ عَنْ صَالِحٍ مَا فَارَقْتَنِي عَلَيْهِ، فَإِنَّ الشَّقِيَّ مَنْ حُرِمَ نَفْعَ مَا أُوتِيَ مِنَ العَقْلِ، وَالتَّجْرِبَةِ، وَإِنِّي لأعْبَدُ أَنْ يَقُولَ قَائِل بباطِل، وأن أُفْسِدَ أَمْراً قَدْ أَصْلَحَهُ الله، فَدَعْ مَا لا تَعْرِفُ، فَإِنَّ شِرَارَ النَّاسِ طَائِرُونَ إِلَيْكَ بِأَقَاوِيل السُّوءِ، وَالسَّلامُ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العقل والتجربة ؛ يكمن الفهم وتكمن الاستدلالات والمنافع في النتائج، والحد الفيصل حينما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لا تكون فجوة ينفذ من خلالها الباطل ومنه العزة في الإث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تتوافر للفساد البيئة الحاضنة له، فيتعرض الحق للهلاك، والصلاح للانحراف، ويكون القائد العادل بلا مقومات القيادة، والمجتمع بلا مقومات التعاون والتماسك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ومشاركة القائد لما يعانيه المجتمع، أمر آخر يتطلبه التماسك الاجتماعي، ويثبت قوة الشخصية القيادية وتعاونها وتأثيرها، والمشاركة وتقمص الدور المجتمعي وما يترتب عليه من التحسس القيادي بالأدنى من الناس، ولذا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أَأَقْتَعُ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تَكْتَرِشُ مِنْ أَعْلافِهَا، وَتَلْهُو عَمَّا يُرَادُ بِهَا، أَوْ أَتْرَكَ سُدًى، أَوْ أَهْمَلَ عَايشاً، أَوْ أَجرّ حَبْلَ الضّلالَةِ، أَوْ أَعْتَسِفَ طَرِيقَ 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بِقَاتِلِكُمْ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وَمُنَازَلَةِ 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الشَّجَرَةَ البَرِّيَّةَ أَصْلَبُ عُوداً، وَالرَّوَاتِعَ الخَضِرَةَ أَرَقُ جُلُوداً، والنابناتِ العِدية أقوَى وَقُوداً، وأبطأ خمُوداً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تبرز أهمية وفاعلية التجربة والعقل، ومكانة الشخصية القيادية ونتائج الفاعلية التحسسية بالآخر لمعالجة المواقف بالشكل التضامني، ويمكن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بالاقتصاد القيادي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والمعاناة التي يعانيها تنبع من تحسسه بأضعف ما يُعانيه رعيته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أَشَارِكُهُمْ فِي مَكَارِهِ الدَّهْرِ، أَوْ أَكُونَ أَسْوَةٌ لَهُمْ فِي جشُوبَةِ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كل ما يردع النفس الأمارة بالسوء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وبالتحسس القيادي لمعاناة الناس، رفض السلوك المؤدي إلى أن يبيت مبطاناً وحوله بطون تتضوع من الجوع والعطش، والرقض النابع من معرفة ما الحقيقية الدنيوية والاستيعاب الإنساني الفلسفي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الرفض العقلي من تقمص دور سلوكي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يتضمنه علم النفس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نظام مبادي تحسسي نموذجي، مرتبط بنظام صحي وغذائي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 بمنحاه المنظور وغير المنظور،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البَرِّيَّةَ أَصْلَبُ عُوداً، وَالرَّوَاتِعَ الخَضِرَةَ أَرَقُ جُلُوداً، وَالنَّابتَاتِ العِذيَة أَقْوَى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ويحميها من تقمص دور البشر المسعور الحيواني الذي لا يهمه إلا سلوك منهج التملك والهيمنة والتفرد بالسلطة والاستغلال اللا إنساني والجشع والطمع وخيانة الضمير، ويحميها باتجاه قويم تنمية ثقافة الوعي القيادي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النابع من الوعي الفكري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يبقى التماسك الاجتماعي،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بأهمية دقة السلوك التنظيمي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فيتوجب الحماية والحرص على عدم تغيير السيرة والطريقة المحمودة والحسنة، وكل ما يهتدي الناس بصالح هديها، لئلا تُربك انسيابية وفاعلية الأنظمة الرئيسية والفرعية للحياة، والحيلولة دون كل ما يؤدي لتفكك وحدة وتماسك المجتمع، وحماية نظام هندسة السلوك والتعاون القيادي – الاجتماعي، وسبل تنظيم العمليات الحياتية والاجتماعية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وَاجْتَمَعَتْ بهَا الألْفَةُ، وَصَلَحَتْ عَلَيْهَا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وضعها في معادلة حياتية عظيمة، الحركية بمكوناتها وأنظمتها وانتظامها، وكالآتي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صُدُورُ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بهَا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صَلَحَتْ عَلَيْهَا الرَّعِيَّةُ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والمبدأ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 النابع من الفكر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ومحددات التوصيف ومنه الوصف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والآلية الملائمة ما بين تماسك وتقارب وتوافق التشريع والقضاء والتنفيذ والأداء المتكامل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ومطابقة وصف ومواصفات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والواقع قبل وأثناء وما بعد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بهَا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البيئة الداخلية، وما تواصلت بها في البيئة الخارجية للمجتمع الدولة بكل المقومات والعواملى لها المتفاعلة 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ومحورها المجتمع ؛ العقيدة والآلية والنتائج والآثار الآنية والمستقبلية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وأخطر قراءة مرئية وغير مرئية، وبرؤى إنسانية بالغة الأخلاقية، وما تفرزها الآليات على السلطات التشريعية والقضائية والتنفيذية، وما ينضوي في ظلها، وما يطرأ من أمور منظور وغير المنظور على الدولة والمجتمع والجماعات والأفراد، المنفردة والمتداخلة، أخطرها هو سفك الدماء الذي لا يُغتفر في داخل الذات الفردية والجمعية والمجتمعية، لذا يُحدّر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الشديد لجموح السلطة وسطوتها، وذلك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أُخْرَى بزَوَالِ نِعْمَةٍ، وَانْقِطَاعِ مُدَّةٍ، مِنْ سَفْكِ الدِّمَاءِ بِغَيْرِ حَقَّهَا، وَاللهُ سُبْحَانَهُ مُبْتَدِئ بالحُكْمِ بَيْنَ العِبَادِ، فِيمَا تَسَافَكُوا مِنَ الدِّمَاءِ يَوْمَ القِيَامَةِ ؛ فَلا تُقَوِّينَّ سُلْطائِكَ بِسَفْكِ دَمٍ حَرَامٍ، فَإِنَّ ذلِكَ مِمَّا يُضْعِفُهُ ويوهن، بَلْ يُزِيلُهُ وَيَنْقُلُهُ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والتحذير مُنْطَلقه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والمحدد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والتحذير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طبيعة وسلوك فهم الفلسفة الأخلاقية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استخدام قوة وسلطة وسطوة، ومنه المحدد الفني والأخلاقي لقوة توجيهات الاستثمار، والاستثمار الاجتماعي ؛ المنظور وغير المنظور، بالمحددات التشريعية والقضائية والتنفيذية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وفلسفة واستراتيجيات بناء المجتمع والدولة والقيادة المتماسكة، وذلك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شَيْءٌ أَدْنى لِنِقْمَةٍ، وَلا أَعْظَمَ لِتَبِعَةٍ، وَلا أُخْرَى بِزَوَالِ نِعْمَةٍ، وَانْقِطَاعِ مُدَّةٍ، مِنْ سَفْكِ 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وبمضامينها وتبعاتها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 الآنية والمستقبلية، وعظيم السلوك المسرف أو سوء استعمال القوة والسلطة مقابل أرواح الناس والأموال والموارد المتنوعة وبكل أشكالها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مُبْتَدِى بالحُكْمِ بَيْنَ العِبَادِ، فِيمَا تَسَافَكُوا مِنَ الدِّمَاءِ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ونذير بزوال المُلك يتمثل في عدم انتظام الهندسة القيادية أو الإدارية أو الرئاسية، من مستوى أصغر نشاط ووحدة عمل ومؤسسة، وحتى الوصول إلى مستوى أعلى سلطات الدولة، وربما على مستوى عالمي، وذلك في هدر القوى الاجتماعية في غير حلها، وهو جانب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سُلْطائكَ بِسَفْكِ دَمٍ حَرَامٍ، فَإنَّ ذلِكَ مِمَّا يُضْعِفُهُ وَيُوهِنُهُ، بَلْ يُزِيلُهُ وَيَنْقُلُهُ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عليه مخاطر جانب من مكونات التنظيم والقيادة ؛ سوء استخدام الحوافز وتحديد كيفية وأسلوب ضبط المخاطر وإدارتها، والهندسة القيادية لذاتها وللمجتمعات بين الفني والأخلاقي للأداء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الإنساني من خلال مكوناته الأخلاقية والتنظيمية والأدائية، والعمق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بفاعلية وآلية القيادي، وهو في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الشخصية القيادية تبدأ من السيرة الفكرية والنفسية، وأسلوب التعامل مع من هو في مسؤوليته التي تبدأ من الموارد البشرية التي تنفّذ أوامر القيادي أو توجيهاته، ولاسيما ما يتعلق بمستوى وضوح ما يتعلق بالمسؤولية وتقسيم العمل والتخصص، فهو المنفذ المؤهل عملياً، وما يتحدد من طبيعة ومصادر التغذية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يتضح الترابط القوي والمفصلي بين مصادر الموارد وتوزيعاتها، وما يترتب عليها من مضامين اقتصادية لها عمق في النظرة والآلية القيادية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تفرزه من مستوى تحكم الأنا الفردية والجمعية والمجتمعية، وتحسسها عند القيادي الحق، ليندمج الأنا مع النحن الرسمي وغير الرسمي في بودقة واحدة لا تنفصل ولا تتجزأ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تحقيق الثبات المبدئي لدى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أمر بالغ الضرورة والحساسية، وهو ما يتحمله الشخص القيادي وبرامجه داخل المنظومة الرسمية والمنظومة غير الرسمية، والإقدام والثبات على قويم الأداء العالي لدى القيادي، أمر حاضر وفاعل،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ويتمثل في القول المبارك، أرفع مستويات الحياة وأخلاقياتها وقيمها، وامتدادات إستراتيجياتها وتكامليتها، وتكاملية مكاسبها المستدامة ؛ الدنيوية –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منبعه الأساسي من الحرص في بث ثقافة المبدأ والتمسك بالحق والعمل به، ومنه حماية المجتمع من الانحرافات والتفكك والانحلال والصراع الاجتماعي المربك للنظام والتنظيم والمنظومة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العلاقة بين المبدأ والحق، والحد بالوعي والموضوعية من المؤثر على الاستقرار والطمأنينة والتماسك المجتمعي الراسخ بالوعي لما يتحمله القيادي، وقيادته ضمن التنظيمات المؤسساتية</w:t>
      </w:r>
      <w:r>
        <w:rPr>
          <w:rFonts w:eastAsia="Amiri" w:cs="Amiri" w:ascii="Amiri" w:hAnsi="Amiri"/>
          <w:color w:val="111111"/>
          <w:sz w:val="28"/>
          <w:szCs w:val="28"/>
          <w:rtl w:val="true"/>
          <w:lang w:bidi="ar-SA"/>
        </w:rPr>
        <w:t xml:space="preserve">.. </w:t>
      </w:r>
      <w:bookmarkStart w:id="163" w:name="pg19198_214778"/>
    </w:p>
    <w:p>
      <w:pPr>
        <w:pStyle w:val="Heading3"/>
        <w:numPr>
          <w:ilvl w:val="2"/>
          <w:numId w:val="1"/>
        </w:numPr>
        <w:rPr/>
      </w:pPr>
      <w:bookmarkStart w:id="164" w:name="__RefHeading___Toc16901556_1280447820"/>
      <w:bookmarkStart w:id="165" w:name="_Toc58"/>
      <w:bookmarkEnd w:id="163"/>
      <w:bookmarkEnd w:id="164"/>
      <w:r>
        <w:rPr>
          <w:rtl w:val="true"/>
        </w:rPr>
        <w:t>المبحث الثالث</w:t>
      </w:r>
      <w:r>
        <w:rPr>
          <w:rtl w:val="true"/>
        </w:rPr>
        <w:t xml:space="preserve">: </w:t>
      </w:r>
      <w:r>
        <w:rPr>
          <w:rtl w:val="true"/>
        </w:rPr>
        <w:t>الحقوق والواجبات المتبادلة بين القائد والمجتمع</w:t>
      </w:r>
      <w:bookmarkEnd w:id="165"/>
    </w:p>
    <w:p>
      <w:pPr>
        <w:pStyle w:val="BookText"/>
        <w:rPr/>
      </w:pPr>
      <w:r>
        <w:rPr>
          <w:rFonts w:ascii="Amiri" w:hAnsi="Amiri" w:eastAsia="Amiri" w:cs="Amiri"/>
          <w:color w:val="111111"/>
          <w:sz w:val="28"/>
          <w:sz w:val="28"/>
          <w:szCs w:val="28"/>
          <w:rtl w:val="true"/>
          <w:lang w:bidi="ar-SA"/>
        </w:rPr>
        <w:t>العلم الاجتماع علاجاته الجوهرية التي تخص المجتمع وطليعته القيادية المؤثرة، فكلما كان التفهم والاستيعاب والوعي والاستعدادات متوافرة لدى المجتمع وطليعته القيادية، فإنّ الحقوق والواجبات لها عمقها وإسهاماتها في التماسك الاجتماعي، وسلامة تلاحمها مع الأقطاب القيادية، للصالح المشترك وحماية ذاتها وبيئتها الداخلية، وتفاعلياً حماية ذاتها ووجودها وخصوصياتها، مما يُحيطها من البيئة الخارجية ؛ الإقليمية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المجتمع قد وضع نصب أنظاره ما له وما عليه من حقوق وواجبات، وما يترتب من التزامات وأداء عال، فسيُهزم من الأعماق، وبكل مكوناته الطبقية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فتتوجه الحقوق بكل تشعباتها ومستوياتها الرسمية وغير الرسمية، وتبدأ من حقوق الخالق عز وجل ومخلوقاته، وتفاصيل الحقوق، وما يترتب لجميع المخلوقات، ومنه حقوق الإنسان، وتمتد لتشمل الحيوان والنبات والطبيعة حتى الوصول للكون والفضاء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والحقوق المبادلة داخل المجتمع بين الأفراد والأسر والجماعات من جهة، والحقوق المتعلقة بالدولة وسلطاتها وقياداتها وتنظيماتها ومؤسساتها وتداخلاتها مع المجتمع، ولا بد من الوعي في ثقافة الحقوق والأداء،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لِي عَلَيْكُمْ حَقًّا، وَلَكُمْ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وَتَوْفِيرُ فيْئكُمْ عَلَيْكُمْ، وَتَعْلِيمُكُمْ كَيْلا تَجْهَلُوا، وَتَأْدِيكُمْ كَيْمَا تَعْلَمُوا، وَأَمَّا حَتَّى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ويبدأ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قيام الدولة والحقوق، لا يمكن أن تقوم إلا من تأدية الناس للحقوق لدعم السلطات وبناء الدولة ومؤسساتها، ثم تأدية الدولة لتحقيق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عَلَيَّ حَقٌّ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اللاحق من النص المبارك الذي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بيان الحقوق، يأتي دور تعاون الناس مع الشخص القيادي والسلطة التنفيذية في الدولة، المتمثل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يتحقق الجانب التضامني والواعي، والعطاء الطوعي المستمر من كلا جناحي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لاستدامة البناء الحضاري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فالحقوق والواجبات بين القائد والمجتمع، كما ينصح، لا تقوم ضمن العمليات الاجتماعية إلا على أساس الطواعية والأداء للصالح العام وضمنه يكون الخاص، ومنه بسلامة العلاقات يتحقق تماسك وبناء المجتمع، حتى حقوق القائد على المجتمع لا تخرج بنفعها عن الصالح والمصلحة العامة، لأن تكوينها وجعلها التشريعي والتنظيمي والبنائي من أجل العامة ورهن لها، ومنه يمكن بيان ذلك بالمخطط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الحقوق والواجبات العامة المتبادلة بين المجتمع والدولة</w:t>
      </w:r>
    </w:p>
    <w:p>
      <w:pPr>
        <w:pStyle w:val="BookText"/>
        <w:rPr/>
      </w:pPr>
      <w:r>
        <w:rPr>
          <w:rFonts w:ascii="Amiri" w:hAnsi="Amiri" w:eastAsia="Amiri" w:cs="Amiri"/>
          <w:color w:val="111111"/>
          <w:sz w:val="28"/>
          <w:sz w:val="28"/>
          <w:szCs w:val="28"/>
          <w:rtl w:val="true"/>
          <w:lang w:bidi="ar-SA"/>
        </w:rPr>
        <w:t xml:space="preserve">وبشكل عام ؛ عندما يختار المجتمع أو الناس قائدهم، وهو حق من حقوقهم، يتوجب الوفاء بالبيعة، وعندما لا يتحقق الحق الرئيسي للدولة أو القائد، وهو الوفاء بالبيعة والتآزر معه في السراء والضراء لبناء الدولة المدنية والمجتمع وحضارته، يؤدي بالخلل في النظام والتنظيم،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فَاقْتَدَيه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آخر من منظومة الحقوق والواجبات داخل الدولة، أن يكون المسؤول بمستوى المسؤولية وأهلاً لها، ومحط الثقة التي وضعها الناس فيه، هو ما يتمثل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 عَلى الوَالِي أَلا يُغَيِّرَهُ عَلى رعيّتِهِ فَضل نَالَهُ، وَلا طُول خُصَّ بهِ، وَأَنْ يَزيدَهُ مَا قَسَمَ اللَّهُ لَهُ مِنْ نِعَمِهِ دُنُوّاً مِنْ عِبادِهِ، وَعَطْفاً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لَكُمْ عِنْدِي أَلا أَحْتَجِزَ دُونَكُمْ سِرًّا إِلا فِي حَرْبٍ، وَلا أَطْوِيَ دُونَكُمْ أَمْرًا إلاّ فِي حُكْم، وَلا أُؤَخِّرَ لَكُمْ حَقًّا عَنْ مَحَلّهِ، وَلا أَقِفَ ِبهِ دُونَ مَقْطَعِهِ، وَأَنْ تَكُونُوا عِنْدِي فِي الحَقِّ سَوَاءٌ، فَإِذَا فَعَلْتُ ذلِكَ وَجَبَتْ اللَّهِ عَلَيْكُمُ النّعْمَةُ، وَلِي عَلَيْكُمُ الطَّاعَةُ ؛ وَأَلا تَنْكُصُوا عَنْ دَعْوَةٍ، وَلَا تُفَرِّطُوا فِي صَلاحٍ، وَأَنْ تَخُوضُوا الغَمَرَاتِ إلى الحَقِّ، فَإِنْ أَنتُمْ لَمْ تَسْتَقِيمُوا لِي عَلى ذلِكَ لَمْ يَكُنْ أَحَدٌ أَهْوَنَ عَلَيَّ مِمَّنْ اعْوَجَ مِنْكُمْ، ثُمَّ أَعْظِمُ لَهُ العُقُوبَةَ، وَلا يَجِدْ عِنْدِي فِيهَا رُخْصَةً، فَخُذُوا هذا مِنْ أُمَرَائِكُمْ، وَأَعْطُوهُمْ مِنْ أَنْفُسِكُمْ مَا يُصْلِحُ اللَّهُ بِهِ أَمْرَكُمْ، وَالسَّلامُ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والحقوق والواجبات المشتركة والمتبادلة بين المسؤول والناس في النص المتقدم، يبين مدى محتوى أخلاقية الحقوق وتأدية الواجبات، بكل ما تحتوية من بناء حضاري، وهو ما لا نراه في أرقى الحضارات الإنسانية، بالمحتوى الرسمي وغير الرسمي، واتجاهاته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في تماسك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حقاً عَلى الوَالِي أَلا يُغَيِّرَهُ عَلَى رَعِيَّتِهِ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نَالَهُ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طُولٌ خُص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يَزِيدَهُ مَا قَسَمَ اللَّهُ لَهُ مِنْ نِعَمِهِ ؛ دُنُوا مِنْ عِبَادِهِ، وَعَطْفَاً عَلَى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المسؤولية وعظمتها وعظمة توابعها، وما يتوجب من أداء ما مخطط لها، هو الحد الفيصل بين المسؤول والناس أو المجتمع، الهادف الأسمى غاية ؛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يظهر من النص المبارك، العلاقة بين المستويات التنظيمية العليا لإدارة الدولة، والحقوق والواجبات المتبدلة، وما يترتب عليها من توزيع المسؤوليات والصلاحيات، ومنه ما يتعلق في مجال التنفيذ ومستوى الأداء والنتائج الأداء والنتائج من جهة، والعلاقات العامة والخاصة والرسمية وغير الرسمية من جهة أخرى، وما يتمثل بين المستويات الإدارية والقيادية وتوزيع المهام،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أُؤَخِّرَ لَكُمْ حَقًّا عَنْ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والنتائج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تَكُونُوا عِنْدِي فِي الحَقِّ سَوَاءٌ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يترتب في التقييم الوظيفي، وما يحقق تقويم الأداء، واليدليل هو ما يتمثل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تَخُوضُوا الغَمَرَاتِ إِلى الحَقِّ، فَإِنْ أَنْتُمْ لَمْ تَسْتَقِيمُوا لِي عَلى ذلِكَ لَمْ يَكُنْ أَحَدٌ أَهْوَنَ عَلَيَّ مِمَّنْ اعْوَجَ مِنْكُمْ، ثُمَّ أَعْظِمُ لَهُ العُقُوبَةَ، وَلا يَجِدْ عِنْدِي فِيهَا 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وتتدرج الحقوق المتبادلة بين المسؤول الأعلى المتمثل بالوالي أو كما يسمى اليوم برئيس المقاطعة أو المحافظة في الدولة، وعلاقته بالمجتمع، وحينها يكون استيعاب أخلاقية المسؤولية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وَالمَنَّ عَلى رَعِيَّتِكَ بِاِحْسَانِكَ، أَوْ التَّزَيّدَ فِيمَا كَانَ مِنْ فِعْلِكَ، أَوْ أَنْ تَعِدَهُمْ فَتُتِبعَ مَوْعِدَكَ يُخَلْفِكَ، فَإِنَّ المَنَّ يُبْطِلُ الإِحْسَانَ، وَالتَّزَيَّدَ يَذْهَبُ بِنُورِ الحَقِّ، وَالخَلْفَ يُوجِبُ المَقْتَ عِنْدَ اللهِ وَالنَّاسِ،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والعلاقات الإنسانية والثقافة التنظيمية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لها مدلولاتها الفاعلة في نصاب الحقوق</w:t>
      </w:r>
    </w:p>
    <w:p>
      <w:pPr>
        <w:pStyle w:val="BookText"/>
        <w:rPr/>
      </w:pPr>
      <w:r>
        <w:rPr>
          <w:rFonts w:ascii="IRNazanin" w:hAnsi="IRNazanin" w:eastAsia="IRNazanin"/>
          <w:color w:val="111111"/>
          <w:sz w:val="28"/>
          <w:sz w:val="28"/>
          <w:szCs w:val="28"/>
          <w:rtl w:val="true"/>
          <w:lang w:bidi="fa-IR"/>
        </w:rPr>
        <w:t xml:space="preserve">والواجبات بين المسؤول والناس، لذا كان توجيهه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كلّفه بالمسؤولية على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يَيْأَسَ الضُّعَفَاءُ مِنْ عَذَلِكَ عَلَيْهِمْ، فَإِنَّ اللَّهَ تَعَالَى 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وأخطر ما يُباعد بين الخالق عز وجل والإنسان هو الظلم، وما يتوجب الأداء من الإنسان، وما يُحيط به من بيئة، ولاسيما العلاقة بين القائد أو المسؤول الأعلى والناس الذين يعرفوا الحقوق والواجبات، وما يتطلب من المسؤول أن يعمل من منطلق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ولاته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 وَكَانَ اللهِ حَرْباً حَتَّى يَنْزِعَ أَوْ يَتُوبَ، 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بالمقابل يكون الناس أو المجتمع يظلموا قائدهم، لعدم استيعاب ثقافة الحقوق التبادلة والعمل بها، أو جهل المجتمع وعدم الوعي المناسب لمعرفة الحق والواجب المتبادل، أو يمتلك ثقافة السطوة والأقوى هو الذي يسود، فلا يصح لديه العلاقات الإنسانية وحقوق الإنسان وحقوق الناس، وتعلّم وتدرّج المجتمع على الضغط والشدة والقسوة والظلم والاستعباد والدكتاتورية، ولعاهته أو مرضه، النفسي لا يتقبل السلوك التنظيمي الديمقراطي، وبهذا يحتاج إلى تأهيل فكري ونفسي وسلوكي، </w:t>
      </w:r>
    </w:p>
    <w:p>
      <w:pPr>
        <w:pStyle w:val="BookText"/>
        <w:rPr/>
      </w:pPr>
      <w:r>
        <w:rPr>
          <w:rFonts w:ascii="Amiri" w:hAnsi="Amiri" w:eastAsia="Amiri" w:cs="Amiri"/>
          <w:color w:val="111111"/>
          <w:sz w:val="28"/>
          <w:sz w:val="28"/>
          <w:szCs w:val="28"/>
          <w:rtl w:val="true"/>
          <w:lang w:bidi="ar-SA"/>
        </w:rPr>
        <w:t xml:space="preserve">ليستوعب ما حصل عليه من حقوق ليتعاون مع هذا الجو التنظيمي الإنساني، والدليل ما حصل بين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أَدَارِيكُمْ كَمَا تُدَارَى البكَارُ العَمِدَةُ، وَالثَّيَابُ المُتَدَاعِيَةُ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تَهَتّكَتْ مِنْ آخَرَ، كُلَّمَا أَطَلَّ عَلَيْكُمْ مَنْسِرٌ مِنْ مَناسِرٍ أَهْلِ الشَّامِ أَغْلَقَ كُلُّ رَجُلٍ مِنْكُمْ بَابَهُ، وَانْجَحَرَ انحِجَارَ الضَّبّةِ فِي جُحْرِهَا، وَالضَّبْعِ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وَاللَّهِ مَنْ نَصَرْتُمُوهُ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رُمِيَ بِكُمْ فَقَدْ رُمِيَ بِأَفْوَقَ ناصلِ،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 قَلِيلٌ تَحْتَ الرَّايَاتِ، وَإِنِّي لَعَالِمٌ بِمَا يُصْلِحُكُمْ، وَيُقِيمُ أَوَدَكُمْ، وَلكِنِّي لا أَرَى إِصْلاحَكُمْ بِافْسَادِ نَفْسِي، أَضْرَعَ اللَّهُ خُذُودَكُمْ، وَأَتْعَسَ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 الحَقِّ كَمَعْرِفَتِكُمُ البَاطِلَ، وَلا تُبْطِلُونَ البَاطِلَ كَإِبْطَالِكُمُ الحَقَّ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تضيع حقوق القائد أو السلطة التنفيذية بين ما تعوّد الناس عليه، وما تعزز في دواخلهم من تراكمات الماضي من سطوة وقوة في الحكم، وعندها هم مَنْ يُضيعوا حقوقهم بسلوكياتهم المجتمعية الخطرة، دون وعي ومسؤولية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لا تقتصر المسؤولية على القائد، بل تتعداه للحفاظ على المكتسبات، والمساعدة على صون حقوقهم، والدليل الواضح المؤلم، عندما يتعامل القائد بكل ما يتطلب من الأخلاقية الإنسانية، وبالمقابل لا يرى استجابة ودعم الحماية حقوقهم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لَعَالِمٌ بِمَا يُصْلِحُكُمْ، وَيُقِيمُ أَوَدَكُمْ، وَلكِنِّي لا أَرَى إِصْلاحَكُمْ بِإِفْسَادِ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وأَوَدَكُمْ يعني اعوجاجكم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والأخطر حينما يستقرأ القائد ما هم عليه من تناقضات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تَعْرِفُونَ الحَقَّ كَمَعْرِفَتِكُمُ البَاطِلَ، وَلا تُبْطِلُونَ البَاطِلَ كَابْطَالِكُمُ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 قوة شخصية القائد وعظيم أخلاقية المبادئ الإسلامية التي يحملها، حينما يُعالج أمراضهم 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وَالثِّيَابُ الْمُتَدَاعِيَةُ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ذلك قبل استلامه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المسلمين،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طَلَبْتُ حَقًّا لِي وَأَنتُمْ تَحُولُونَ بَيْنِي وَبَيْنَهُ، وَتَضْرِبُونَ وَجْهِي دُونَهُ، فَلَمَّا قَرَّعْتُهُ بِالحَجَّةِ فِي المَلا الْحَاضِرِينَ هَبَّ كَأَنَّهُ بُهِتَ لا يَدْرِي مَا يُجِيبُنِي بِهِ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الحق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أجل المصلحة الخاصة والشخصية وحب السلطة والحكم، وإنما التوجه بها من أجل المصلحة العامة وحمايتها، لحماية مبادئ ومكارم الأخلاق الإسلامية، مما يجري عليها من تلاعب وظلم وهدر في الحقوق</w:t>
      </w:r>
      <w:r>
        <w:rPr>
          <w:rFonts w:eastAsia="Amiri" w:cs="Amiri" w:ascii="Amiri" w:hAnsi="Amiri"/>
          <w:color w:val="111111"/>
          <w:sz w:val="28"/>
          <w:szCs w:val="28"/>
          <w:rtl w:val="true"/>
          <w:lang w:bidi="ar-SA"/>
        </w:rPr>
        <w:t xml:space="preserve">.. </w:t>
      </w:r>
      <w:bookmarkStart w:id="166" w:name="pg19198_214783"/>
    </w:p>
    <w:p>
      <w:pPr>
        <w:pStyle w:val="BookText"/>
        <w:rPr/>
      </w:pPr>
      <w:bookmarkEnd w:id="166"/>
      <w:r>
        <w:rPr>
          <w:rFonts w:ascii="Amiri" w:hAnsi="Amiri" w:eastAsia="Amiri" w:cs="Amiri"/>
          <w:color w:val="111111"/>
          <w:sz w:val="28"/>
          <w:sz w:val="28"/>
          <w:szCs w:val="28"/>
          <w:rtl w:val="true"/>
          <w:lang w:bidi="ar-SA"/>
        </w:rPr>
        <w:t xml:space="preserve">لذا حينما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الخطير وغير المناسب، وما كان عليه من مؤشرات عدم الاتفاق والتعاون في نجاح تطبيقاته لإحقاق الحق بكل المستويات والطبقات، ولا يوقفه في الحق لومة لائم، امتنع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فَإِنَّا مُسْتَقْبلُونَ أَمْراً لَهُ وُجُوهٌ وَالْوَان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 وَلَعَلِّي أَسْمَعُكُمْ وَأَطْوَعُكُمْ لِمَنْ وَلَّيتُمُوهُ أَمْرَكُمْ، وَأَنا لَكُمْ وَزِيراً، خَيْرٌ لَكُمْ مِنْ أَمِيراً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يكون البناء الفكري للمجتمع مُربك وغير مؤهل للاتجاه به صوب قويم الأداء، ومتقدم التطبيقات الإنسانية في الحكم، والأخطر حينما يؤثر بالمجتمع ثقافة العزة في الإثم،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لابد من السبق لنشر وتقبل ثقافة الحقوق والواجبات وتطبيقاتها المتبادلة بين القيادة الحاكمة والناس، بكل وعي واستيعاب وتعاون، لتعزيز بناء دولة مدنية قائمة على الإنسانية وحقوق الناس المستدامة، وصون حقوق ما يُحيط بهم من مخلوقات وبيئة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901558_1280447820"/>
      <w:bookmarkStart w:id="168" w:name="_Toc59"/>
      <w:bookmarkEnd w:id="167"/>
      <w:r>
        <w:rPr>
          <w:rtl w:val="true"/>
        </w:rPr>
        <w:t xml:space="preserve">المبحث الرابع </w:t>
      </w:r>
      <w:r>
        <w:rPr>
          <w:rtl w:val="true"/>
        </w:rPr>
        <w:t>:</w:t>
      </w:r>
      <w:r>
        <w:rPr>
          <w:rtl w:val="true"/>
        </w:rPr>
        <w:t>إختيار المجتمع لقائدهم</w:t>
      </w:r>
      <w:bookmarkEnd w:id="1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واستكمالاً لما تقدّم من القول، فإن اختيار القائد في الدول المتقدمة والحضارية بإنسانيتها، لا يكون إلا من خلال الناس، وهنا يلعب الوعي وثقافة استيعاب الظروف والمواقف والشخصيات، الدور البالغ لاختيار الشخص القيادي، وهذا الاختيار حق من حقوق الناس، لكي لا يتعارض ذلك الصالح العام، ومنه يتم تجسيد إنسانية القيادي وحرية التعبير عن شخصه بالأفعال، ليتحول من مرحلة الأقوال والنظريات إلى مرحلة التطبيقات الفعلية المثمرة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والاختيار مما جرى على أرض الواقع، وما تحقق من حرية التعبير للناس على أسس التحديد الأمثل،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أَتَيْتُكُمُ اخْتِيَاراً، وَلَكِنْ جئفْتُ إِلَيْكُمْ سَوْقاً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تكميلية لها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الصَّبَعِ إِلَيَّ،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ومما يعني ؛ وما شعرت إلا والناس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كَعُرْفِ الصَّبْعِ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بتمثيل الموقف بما هو عليه مما كثر على عنق الضبع من الشعر، وهو تمثيل دقيق لمدى كثرتهم وازدحامهم، وهم يقدمون ويتابعون بازدحام، وبه يصور اصطكاكهم وتكتلهم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مدى دقة الأمر وحساسيته وخطورته، وما مدى دقة الاتفاق والاختيار، للحيلولة دون تفاقم المشاكل والأزمات بقدرات ومؤهلات الشخص القيادي، والاتجاه بدقة العلاج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يظهر مدى دقة الترابط بين إدارة الأزمات والقائد، للحيلولة دون ما يُهدد المجتمع من مخاطر وتحديات، ومتطلبات الاختيار المجتمعي الأمثل للقيادة، ويتضمن النص المبارك، مدى أهمية الاستقطاب وتوافق الآراء في اختيار الناس للكفاءة والقدرة القيادية، ليكون القائد القطب الجامع لكل متطلبات وحقوق الناس، والمانع بإدارته من تفاقم الأزمات، وما يحققه من السيطرة عليها وعلاجها بما يتلائم مع وقع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تشبيهية أخرى،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فَأَقْبَتُمْ إِلَى إِقْبَالَ العُودِ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كَلِّي فَبَسَطْتُمُوهَا، وَنَازَعْتُكُمْ يَدِي فَجَاذَبْتُمُوهَا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مما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عَلِمْتُمَا، وَإِنْ كَتَمْتُمَا، أَنِّي لَمْ أُرِدِ النَّاسَ حَتَّى أَرَادُونِي، وَلَمْ أُبايِعُهُمْ حَتَّى بَايَعُونِي، وَإِنَّكُمَا مِمَّنْ أَرَادَنِي وَبَايَعَنِي، وَإِنَّ العَامَّةَ لَمْ تُبَايِعْنِي لِسُلْطَانٍ غَالِبٍ، وَلَا لِعَرَضِ حَاضِرٍ</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بيان من بين أهم ما يتضح مما تقدّم، بالآتي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شروط إسهام الشخصية القيادية في علاج أمور المجتمع المختلفة، أن يتسلم سدة الحكم أو السلطة، بما فيه ما يكون على مستوى مشروع أو دولة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غالباً ما يميل الشخص القيادي إلى الاتجاه اللارسمي في الاتصالات والعلاقات الإنسانية، ليحقق أدق فهم لواقع الإنسان كفرد و كمجتمع، ويتجه لتحاشي استلام السلطة، إلا حينما يتوجب ذلك النفع والاختيار من العام إلى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القيادة بشكل متواصل، ولابد من التفرقة بين أن يتسلم قيادة أمة وبين الجعل التكويني والتشريعي لتسلم قيادة الأمة،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وبمؤهلاته تكون استقامة وحماية الإسلام والتماسك الاجتماعي وحماية الحق العام للحيلولة دون الوقوع في دائرة الصراعات على السلطة والحكم، بل الهدف القيادي أن يتجه لاستقامة الأمة بفكرها العقائدي وخدمة كلمة ؛ لا إله إلا الله، محمد رسول الله، وكانت مرحلة القيادة غير الرسمية تتمثل قبل تسلم الخلافة، والدليل الاستشارات من السابقين في الحكم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أراده الناس وبايعوه لحماية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وَالْوَان ؛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 وَلَعَلّي أسْمَعُكُمْ وَأَطْوَعُكُمْ لِمَنْ وَلَّيتُمُوهُ أَمْرَكُمْ، وَأَنا لَكُمْ وَزِيراً، خَيْرٌ لَكُمْ مِنْ أميراً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 بدقة، ما جرى وما يجري من التغيير داخل المجتمع والدولة، وبهذا لا يمكن للمجتمع أن يصبر على الحق، إلا بعد إجراء التغييرات الجوهرية داخل 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كان التيار الدنيوي الذي يقوده معاوية من أخطر ما يكون على استقامة المسيرة العقائدية وبناء الدولة والمجتمع، لما يُحرك الجانب المادي للنفس البشرية، وهو مثال واحد من مجاميع الأمثلة، قد زرعت داخل جسد ونسيج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 الحق الفعلي لمزاولة اختيارهم للقائد الرسمي، لتحمل مسؤولية الدولة وأنشطتها واستقرار المجتمع، بكل ما يعنيه الأمر من استقرار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يتهيأ ويتحتّم على القائد اللا رسمي، ليتحمل مسؤوليته كقائد رسمي من أجل استقامة مصالح الناس، لذا لابد من قبول هذه المهمة، وإلا كان إرباك وتهديد مسيرة ومستقبل المجتمع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يبين ما تقدّم من النصوص المباركة، ما أهمية الوعي ومعرفة المجتمع في اختيار وتنصيب القيادة، وهو جزء من مهام الناس وتحملهم الشرعي في الحفاظ على دينهم ودنياهم وأرواحهم وممتلكاتهم ومستقبلهم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وتحقيق الحق والعدالة والمساواة في تفاصيل الحياة وتطبيقاته وحماية مكانته، له العمق الإستراتيجي للتوجيهات والتوجهات الأعمق من الديمقراطية والأوسع بآفاقه من تطبيقات الفكر الغربي الحديث والمعاصر، ولكن ما نفع التنظير بلا وعي وثقافة تطبيقية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ومن خلال مباحث هذا الفصل، يتضح ما أهمية البناء القيادي، والشخصية القيادية القائمة على استقامة التماسك الاجتماعي، وما يترتب عليها من الحقوق والواجبات المتبادلة مع المجتمع أو الناس، وما يتوجب من استدامة إختيار المجتمع لقائدهم، والتعاون وبناء ثقافة الثقة المتبادلة على أرض الواقع، للحيلولة دون ظهور الفجوات التي تضعف العمليات وآلية العلاقات والتماسك والبناء الاجتماعي، وتُضعف الأمة بين الأمم، وتهدر طاقاتها المتعددة، وتجعلها التابع الضعيف والمستهلك لكل مناحي متطلبات الحياة العصرية المستدامة</w:t>
      </w:r>
      <w:r>
        <w:rPr>
          <w:rFonts w:eastAsia="Amiri" w:cs="Amiri" w:ascii="Amiri" w:hAnsi="Amiri"/>
          <w:color w:val="111111"/>
          <w:sz w:val="28"/>
          <w:szCs w:val="28"/>
          <w:rtl w:val="true"/>
          <w:lang w:bidi="ar-SA"/>
        </w:rPr>
        <w:t xml:space="preserve">.. </w:t>
      </w:r>
      <w:bookmarkStart w:id="169" w:name="pg19198_214787"/>
    </w:p>
    <w:p>
      <w:pPr>
        <w:pStyle w:val="Heading2"/>
        <w:numPr>
          <w:ilvl w:val="1"/>
          <w:numId w:val="1"/>
        </w:numPr>
        <w:rPr/>
      </w:pPr>
      <w:bookmarkStart w:id="170" w:name="__RefHeading___Toc16901560_1280447820"/>
      <w:bookmarkStart w:id="171" w:name="_Toc60"/>
      <w:bookmarkEnd w:id="169"/>
      <w:bookmarkEnd w:id="170"/>
      <w:r>
        <w:rPr>
          <w:rtl w:val="true"/>
        </w:rPr>
        <w:t>الفصل الحادي عشر</w:t>
      </w:r>
      <w:r>
        <w:rPr>
          <w:rtl w:val="true"/>
        </w:rPr>
        <w:t xml:space="preserve">: </w:t>
      </w:r>
      <w:r>
        <w:rPr>
          <w:rtl w:val="true"/>
        </w:rPr>
        <w:t>بعض فروع علم الاجتماع</w:t>
      </w:r>
      <w:bookmarkEnd w:id="171"/>
    </w:p>
    <w:p>
      <w:pPr>
        <w:pStyle w:val="Heading3"/>
        <w:numPr>
          <w:ilvl w:val="2"/>
          <w:numId w:val="1"/>
        </w:numPr>
        <w:rPr/>
      </w:pPr>
      <w:bookmarkStart w:id="172" w:name="__RefHeading___Toc16901562_1280447820"/>
      <w:bookmarkStart w:id="173" w:name="_Toc61"/>
      <w:bookmarkEnd w:id="172"/>
      <w:r>
        <w:rPr>
          <w:rtl w:val="true"/>
        </w:rPr>
        <w:t>إشارة</w:t>
      </w:r>
      <w:r>
        <w:rPr>
          <w:rtl w:val="true"/>
        </w:rPr>
        <w:t>:</w:t>
      </w:r>
      <w:bookmarkEnd w:id="173"/>
    </w:p>
    <w:p>
      <w:pPr>
        <w:pStyle w:val="BookText"/>
        <w:rPr/>
      </w:pPr>
      <w:r>
        <w:rPr>
          <w:rFonts w:ascii="Amiri" w:hAnsi="Amiri" w:eastAsia="Amiri" w:cs="Amiri"/>
          <w:color w:val="111111"/>
          <w:sz w:val="28"/>
          <w:sz w:val="28"/>
          <w:szCs w:val="28"/>
          <w:rtl w:val="true"/>
          <w:lang w:bidi="ar-SA"/>
        </w:rPr>
        <w:t xml:space="preserve">وتواصلاً لما تقدّم بيانه وذكره، وما سيكامله لاحقاً، إن شاء الله تعالى، سيكون مدار الفصل محدد بالمباحث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الجنائي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البيئي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الصحي والطبي</w:t>
      </w:r>
      <w:r>
        <w:rPr>
          <w:rFonts w:eastAsia="Amiri" w:cs="Amiri" w:ascii="Amiri" w:hAnsi="Amiri"/>
          <w:color w:val="111111"/>
          <w:sz w:val="28"/>
          <w:szCs w:val="28"/>
          <w:rtl w:val="true"/>
          <w:lang w:bidi="ar-SA"/>
        </w:rPr>
        <w:t xml:space="preserve">. </w:t>
      </w:r>
      <w:bookmarkStart w:id="174" w:name="pg19198_214788"/>
    </w:p>
    <w:p>
      <w:pPr>
        <w:pStyle w:val="Heading3"/>
        <w:numPr>
          <w:ilvl w:val="2"/>
          <w:numId w:val="1"/>
        </w:numPr>
        <w:rPr/>
      </w:pPr>
      <w:bookmarkStart w:id="175" w:name="__RefHeading___Toc16901564_1280447820"/>
      <w:bookmarkStart w:id="176" w:name="_Toc62"/>
      <w:bookmarkEnd w:id="174"/>
      <w:bookmarkEnd w:id="175"/>
      <w:r>
        <w:rPr>
          <w:rtl w:val="true"/>
        </w:rPr>
        <w:t>المبحث الأول</w:t>
      </w:r>
      <w:r>
        <w:rPr>
          <w:rtl w:val="true"/>
        </w:rPr>
        <w:t xml:space="preserve">: </w:t>
      </w:r>
      <w:r>
        <w:rPr>
          <w:rtl w:val="true"/>
        </w:rPr>
        <w:t>علم الاجتماع الاقتصادي</w:t>
      </w:r>
      <w:bookmarkEnd w:id="17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الاقتصادي</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الاقتصاد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ما تقدّم، فإنّ الاقتصاد ؛ يبحث في كيفية دعم إدارة واستثمار الموارد الاقتصادية النادرة لإنتاج أفضل وأنفع لما يتم إنتاجه من السلع والخدمات والمعلومات، وذلك لإشباع الحاجات الإنسانية ومتطلباتها المادية التي تتسم بالوفرة والتنوع في ظل إطار معين من القيم والتقاليد والتطلعات الحضارية للمجتمع، ويبحث الاقتصاد في الطريقة التي يوزعها هذا الناتج الاقتصادي بين كل مشارك في العملية الإنتاجية بصورة مباشرة، ومَنْ يشارك بصورة غير مباشرة، في ظل الإطار الحضاري</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والنظر لما يُعالجه الاقتصاد الجزئي </w:t>
      </w:r>
      <w:r>
        <w:rPr>
          <w:rFonts w:eastAsia="Times New Roman" w:cs="Times New Roman" w:ascii="Times New Roman" w:hAnsi="Times New Roman"/>
          <w:color w:val="111111"/>
          <w:sz w:val="28"/>
          <w:szCs w:val="28"/>
          <w:lang w:val="en-US" w:bidi="en-US"/>
        </w:rPr>
        <w:t>Micro - Economics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المتعلق بالأفراد والمشاريع، وما يتعلق بقوى العرض والطلب، والأسعار، وموقف المستهلك أو الزبون، واختيار سلعة دون أخرى، وما يُقابله من موقف المنتج وما يتجه بمؤشراته المستوى دوافع الانتاج، وما يتطلبه من توازن التحليل الاقتصادي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يُعالجه الاقتصاد الكلي </w:t>
      </w:r>
      <w:r>
        <w:rPr>
          <w:rFonts w:eastAsia="Times New Roman" w:cs="Times New Roman" w:ascii="Times New Roman" w:hAnsi="Times New Roman"/>
          <w:color w:val="111111"/>
          <w:sz w:val="28"/>
          <w:szCs w:val="28"/>
          <w:lang w:val="en-US" w:bidi="en-US"/>
        </w:rPr>
        <w:t>Mocro - Economics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فيتعلق في تحليله الاقتصادي للإجراءات المالية والنقدية والاستقرار والنشاط ومعدل النمو الاقتصادي، ومشاكل الاقتصاد القومي ؛ كالمستوى العام للأسعار والإنتاج والاستخدام الكلي، وتوازن التحليل الاقتصادي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وأهمية معالجة المشاكل المختلفة التي تواجهها الحضارات، ومنها المشكلة الاقتصادية </w:t>
      </w:r>
      <w:r>
        <w:rPr>
          <w:rFonts w:eastAsia="Times New Roman" w:cs="Times New Roman" w:ascii="Times New Roman" w:hAnsi="Times New Roman"/>
          <w:color w:val="111111"/>
          <w:sz w:val="28"/>
          <w:szCs w:val="28"/>
          <w:lang w:val="en-US" w:bidi="en-US"/>
        </w:rPr>
        <w:t>Economics Problem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بأسبابها وعناصرها التي تصب وتتفاعل مع معالجة المشكلة الاجتماعية ذات العلاقة، وبما تتضمنه المشكلة المحورية ألا وهي الندرة النسبية </w:t>
      </w:r>
      <w:r>
        <w:rPr>
          <w:rFonts w:eastAsia="Times New Roman" w:cs="Times New Roman" w:ascii="Times New Roman" w:hAnsi="Times New Roman"/>
          <w:color w:val="111111"/>
          <w:sz w:val="28"/>
          <w:szCs w:val="28"/>
          <w:lang w:val="en-US" w:bidi="en-US"/>
        </w:rPr>
        <w:t>Relative scarcity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للموارد، وما يُقابله مما ينتج من خلال فاعلية الوسائل الكفيلة لإشباع الحاجات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وتأخذ المهام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اتجاهين ؛ الاتجاه العام والاتجاه الخاص، والإنتاج يكون إما سلع منظورة أو سلع غير منظورة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خدمات ومعلومات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والصناعات تكون بهذا الشكل إما صناعات خفيفة أو متوسطة أو ثقيلة، </w:t>
      </w:r>
    </w:p>
    <w:p>
      <w:pPr>
        <w:pStyle w:val="BookText"/>
        <w:rPr/>
      </w:pPr>
      <w:r>
        <w:rPr>
          <w:rFonts w:ascii="Amiri" w:hAnsi="Amiri" w:eastAsia="Amiri" w:cs="Amiri"/>
          <w:color w:val="111111"/>
          <w:sz w:val="28"/>
          <w:sz w:val="28"/>
          <w:szCs w:val="28"/>
          <w:rtl w:val="true"/>
          <w:lang w:bidi="ar-SA"/>
        </w:rPr>
        <w:t xml:space="preserve">وبهذا فعلم الاقتصاد ؛ هو الذي يحقق من خلاله التخصص، ويتم فيه توجيه الأنشطة الاقتصادية بمواردها النادرة، المادية وغير المادية والموارد البشرية، لغرض تحقيق الأهداف الغايات المتنوعة، بما فيها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الأخلاقيه ويحسب ما يحتاجها المجتمع لإشباع حاجاته المنظورة وغير المنظورة، بأفضل وأنسب السبل العقلانية الرشيدة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أجانسي ساكس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تيارات رئيسية في علم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عباس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نعيم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أزمة علم الاقتصاد وبناء النظرية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مؤسسة المعاهد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Culyer, A. J. / Economics /Basil Blackwell Inc. / Glasgow / 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أيضاً القول بأنّ علم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يخوض في تفسير دورة الحياة الاقتصادية وما يتعلق بأحداثها وطبيعة ظواهرها، وربطها بما يتحكم بها من الأسباب والعوامل العامة، للوصول إلى أمور متعددة، منها فهم الحاجات وإمكانيات سلوك إشباعها، بأساليب تعاظم نفع الموارد النادرة واستثمارها التكنولوجي الإنتاجي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والاقتصاد من وجهة نظر علم الاجتماع ؛ هو عامل من العوامل الإستراتيجة لحماية المجتمع من خلال الأساليب المتوافرة والمحققة لخفض وطأة الظروف الاجتماعية من خلال توافر العمل وتحسين وسائله، ورفع المستوى الاجتماعي بالفرص المتواصلة، وبما متاح من خطط، لرفع دخل الفرد والدخل القومي، والحد من البطالة، وزيادة الإنتاج بوتيرة المنظومة الاقتصادية، واستثماره فرص ارتفاع مستوى العرض والطلب والاستهلاك في التوزيع وإعادة التوزيع وإعادة هندسة التوزيع، واستثمار القوانين والنظم التي تخضع لها أو تسهم في تنميتها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علم الاجتماع بالأساس من مهامه التركيز على ماهية المجتمع، وكما تم التوصل إلى مفهومه في مدخل هذا الكتاب، وبشكل مختصر وشامل، بأنّ علم الاجتماع ؛ هو الذي يحلل ويدرس بموضوعية الأشكال المتفاعلة لمجموعة التراكيب المعقدة المادية وغير المادية والنفسية والبشرية، والمترابطة بالعمليات والعلاقات الرسمية وغير الرسمية، والتي تولّد ظواهر ونتائج إنسانية معينة ولحياة محددة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ذكره، يمكن أن أقول بأن علم الاجتماع الاقتصادي، مما يعنيه ؛ هو كل ما يتجه بالاهتمام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في ظل علاقاته بالنظم والعمليات الاجتماعية والسياسية والإدارية والنفسية، ومنه يمكن القول بأنه الدراسة العلمية لأمور الاقتصاد بما فيه فاعلية ما يؤثره المجتمع في ميوله على العرض والطلب، ومنه على ما يتعلق بتفاصيل حركة الدورة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ونتائجها المستدامة والمستمرة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ويتجه صوب دراسة وتحليل العوامل الاجتماعية وأهميتها ومدى ارتباطها بالاقتصاد ومكوناته، والسلوك الاقتصادي وعلاقاته بالمشكلات الاقتصادية، وفاعلية العمليات والعلاقات ومنه قوة البناء الاجتماعي واتجاهات وقيم المجتمع، ومدى تأثيره على الأداء الاقتصادي والتطور والنمو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اتجاه وأهمية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كونه يدرس تكاملية وجزئية الاتجاه الفردي والجماعي والمجتمعي في ظل الدولة، ومنه على المستوى العالمي، وما يصب في الدواخل الاجتماعية، والتأثيرات الاجتماعية الموجهة والموجهة للسلوك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وما يكون عليه كل شخص ؛ كمستهلك وزبون ومنتج ومروج وبائع ومشتري زبون أو مستهلك، وما يتعلق بالاتصالات والعلاقات الرسمية وغير الرسمية، ومختلف الاتجاهات وقنوات توزيع وتسويق، وما يحمل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محتوى ثقافي وحضاري وأخلاقي وإنساني، ومؤثرات القدرات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ولا نغفل كل ما تتوجه به وتضعه الدولة من تشريعات وقوانين وتعليمات ولوائح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واجتماعياً ما يترتب من تأثيرات السلوك الاقتصادي ؛ وما يحل ضمن تفاصيل الدخل والاستهلاك والادخار والاستثمار، وما يحدث من تذبذبات فيها، من زيادة أو نقصان، وتضخم وعجز وانتعاش، وحاجات ورغبات وإشباعات، زمانية ومكانية وموقفية، بعقلانيتها أو طوبائيتها، وما يترتب من موجه ومحرك المرونة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يتمثل بالسلوكيات الاجتماعية المؤثرة على المدى القريب والبعيد، وربما بمحرك الانسياق العاطفي أو الذاتي أو الموضوعي التي تتكون من جملة الاتجاهات الاجتماعية للمعلومات والأفكار والمعارف والعلوم، المكتسبة بالتعلم والتربية والتعليم بمستوى مؤثراتها الثقافية والحضارية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نتجاهل تداخلات البيئة الداخلية والبيئة الخارجية والمناخ التنظيمي الاجتماعي بالمنبهات والظروف الزمانية والمكانية، والمنبثقة من المواقف وطبيعة الاستجابات والدوافع والرغبات والقدرات، وتفاعلها مع الاتجاه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وللسلوك الاقتصادي الفردي والجماعي والمجتمعي وربما يشمل الدولة، وحضوره الفاعل في التأثير على الحركة الاقتصادية، ومنها الانفاق الاستهلاكي والإنفاق الاستثماري، واتساع أو الحد من تفاعل عوامل الإنتاج، وبمختف ملكياتها الفردية أو الجماعية، أو المجتمع أو الدولة، وفاعلية الاقتصاد والعامل الاقتصادي في تطور ونمو وحركية الدولة والمجتمع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له التأثيرات والتغييرات الاجتماعية الفاعلة والحيوية، ومدى مرونة السلع والخدمات والمعلومات، ومستوى التمسك والتحوّل من ماركة تجارية إلى أخرى، ونوعية التحول المادي وغير المادي والنفسي ؛ الفردي والجماعي، وبالظروف المختلفة ؛ الزمانية والمكانية والموقفية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تتعدد الاتجاهات الموقفية، ومنه ما يتعلق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وموجهات المواقف والمشاكل والمعوقات ومدى توافر الحاجات واستمرارياتها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يترتب عن الاتجاهات غير الموقفية، منه ما يتعلق بالطارئ وما يحدثه، كإلحاح الحاجة ومتطلبات سرعة إشباعها، وربما لا تحتاج للتفكير والمعاينة والقرار والتخطيط، مثل الغذاء والأمن الاجتماعي –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سابقة، تم بيان جانب مما تحمله الآيات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تبين بخصوص دراستنا هذه من مضامين وأبعاد عظيمة للسلوك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والنفسي، فضلاً عن مضامين علم النفس الاقتصادي، وبناءه الاستراتيجي المتواصل، وامتداده حتى نهاية الدنيا، وما يترتب عليه من مسؤولية، وكيفية ما يتفرّد في تحملها الإنسان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الوقت ترى مضامينها تشمل على علم الاجتماع الاقتصادي، وما يتعلق بارتباطات الإنسان وعلاقاته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وما يترتب عليها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تظهره من العلاقات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إلى جانب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والائتمان والرفاهية، والأنشطة الاقتصادية بالتوازي مع السلوك الاقتصادي والتوازن الذي يبدأ من الفرد، وينتهي إلى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ومنه تخطي المشكلة الاقتصادية وتمتد للبناء المؤسساتي والمنظومة الاقتصادية على مستوى الدولة –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والتوازن بين الجعل التكويني للإنسان بقوته العقلية والجسدية والنفسية، والجعل التشريعي المترتب على تلك القدرات والقابليات، وأمور غيبية لا يعلمها إلا الله جل جلاله، ومنها ما يدخل ضمن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والسلوكية –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والرحمة الإلهية فيما يُحمّل الإنسان بما لا يتعدى طاقته الاستيعابية ؛ الفكرية والنفسية والسلوكية، وما يترتب عليه من أعباء اجتماعية، ومسؤوليات وأداء وواجبات وحقوق، لذا كانت الرحمة الإلهية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بِعِبَادِهِ خَبِيرًا بَصِيرًا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ومضامين 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تشريعية، لسلوكية 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وما يترتب عليها في الجانب الفقهي من حلال وحرام، وحقوق وعلاقات إنسانية وأخلاقية، وامتداداتها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w:t>
      </w:r>
    </w:p>
    <w:p>
      <w:pPr>
        <w:pStyle w:val="BookText"/>
        <w:rPr/>
      </w:pPr>
      <w:r>
        <w:rPr>
          <w:rFonts w:ascii="Amiri" w:hAnsi="Amiri" w:eastAsia="Amiri" w:cs="Amiri"/>
          <w:color w:val="111111"/>
          <w:sz w:val="28"/>
          <w:sz w:val="28"/>
          <w:szCs w:val="28"/>
          <w:rtl w:val="true"/>
          <w:lang w:bidi="ar-SA"/>
        </w:rPr>
        <w:t xml:space="preserve">ومضامينه تنتجلّى 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عُدْوَانا وَظُلْمًا فَسَوْفَ نُصْلِيهِ نَارًا وَكَانَ ذَلِكَ عَلَى اللهِ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تواصل الآيات القرآنية المباركة، لبيان مناهج التنظيم السلوكي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وما يترتب من حقوق شرعية، ومنها أداء الحقوق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وَيَأْمُرُونَ النَّاسَ بِالْبُخْلِ وَيَكْتُمُونَ مَا أَتَاهُمُ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عَلَيْهِمْ لَوْ آمَنُوا بِاللهِ وَالْيَوْمِ الْآخِرِ وَأَنْفَقُوا مِمَّا رَزَقَهُمُ اللهُ وَكَانَ اللهُ بِهِمْ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العلاقات الاجتماعية بالتوازي مع السلوك الانفاقي بموجه ما تبينه الشريعة الإسلامية، ومنه ما يتعلق بالبخل، كسلوك متعدد المخاطر والتهديدات، وبالمقابل ما يترتب من الوجهة الاجتماعي بموجهات الإتفاق النابع من المرض النفسي وأسلوب إشباع الغرائز، كما هو عليه سلبية الإنفاق التفاخري المتمثل فيما يكون رئاء الناس، ومما يهتم بدراسته علم الاجتماع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 النظرة لبناء ثقافة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وأخلاقية الانتهاج بهدايته، نستشفه من قول أمير المؤمنين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 وَاسْتَعْبَدَ الأَرْبَاب بِعِزَّتِهِ، وَسَادَ العُظَمَاءَ بِجُودِهِ ؛ 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من بناء السلوك الاقتصادي السليم، الحذر من ضرّاء ما يواجه الإنسان في الدنيا من مستوى الثقافة والفكر الموجه للفرد والمجتمع، ولتوضيح ما تضمنه النص المبارك، يمكن وضع المخطط  الآتي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102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24"/>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بناء ثقافة منظومة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وما يترب من آثار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w:t>
      </w:r>
    </w:p>
    <w:p>
      <w:pPr>
        <w:pStyle w:val="BookText"/>
        <w:rPr/>
      </w:pPr>
      <w:r>
        <w:rPr>
          <w:rFonts w:ascii="Amiri" w:hAnsi="Amiri" w:eastAsia="Amiri" w:cs="Amiri"/>
          <w:color w:val="111111"/>
          <w:sz w:val="28"/>
          <w:sz w:val="28"/>
          <w:szCs w:val="28"/>
          <w:rtl w:val="true"/>
          <w:lang w:bidi="ar-SA"/>
        </w:rPr>
        <w:t>ومما يتضمنه النص المبارك ؛ الترابط بين الخلق، وما يترتب من أمور اجتماعية، وما تؤثر الأنشطة الاقتصادية على تطور الحياة، والعلاقة بين الجعل التكويني للمخلوقات وتوازنها بهدى الجعل التشريعي الموجه للعلاقات الاجتماعية والسلوك الاقتصادي والعمل، وما يترتب عن السلوك الاقتصادي للفرد والمجتمع والدولة، وتكامل النتائج وتأثيراتها على البناء الحضاري ومحددات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والعظيم في الإسلام واستراتيجياته الممتدة إلى ما بعد الدنيا، أن جعل لكل نشاط ونتائجه وما يترتب عليه من آثار دنيوية وأخروية، وامتداد المستقبل الإنساني الحقيقي والعقائدي الأخلاقي والذي يتجاوز كل محتويات ومضامين الثقافات الوضعية، ولاسيما البناء الثقافي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الحديث، ومستوى تفاعل الأفراد والمجتمع والدولة، ومنهم الموارد البشرية أو القوى العاملة ضمن مفاصل هذه الأطراف، لينتج تفاعلات تكاملية للمنظومة الأخلاقية للعمل ومرتكزات الأداء والإتقان والجودة، ومنه البناء الاجتماعي المتواصل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يتأسس ويُبنى على السلوك الاقتصادي، مؤشر انعكاساته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ومحددات المستقبل، ومستوى مؤشر عقلنة السلوك ونزع الشهوة المفرطة والمحرمة، والحد من جموح النفس في </w:t>
      </w:r>
    </w:p>
    <w:p>
      <w:pPr>
        <w:pStyle w:val="BookText"/>
        <w:rPr/>
      </w:pPr>
      <w:r>
        <w:rPr>
          <w:rFonts w:ascii="Amiri" w:hAnsi="Amiri" w:eastAsia="Amiri" w:cs="Amiri"/>
          <w:color w:val="111111"/>
          <w:sz w:val="28"/>
          <w:sz w:val="28"/>
          <w:szCs w:val="28"/>
          <w:rtl w:val="true"/>
          <w:lang w:bidi="ar-SA"/>
        </w:rPr>
        <w:t xml:space="preserve">اتجاهاتها ورغباتها وبناء قدراتها وطلب حاجاتها، وكيفية ومتى الإشباع، ومواقف السلوك الاجتماعي السليم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تَعَالَى وَهْوَ نَقِيُّ الرَّاحَةِ مِنْ دِمَاءِ الْمُسْلِمِينَ وَأَمْوَالِهِمْ، سَلِيمُ اللّسَانِ مِنْ أَعْرَاضِهِمْ، فَلْيَفْعَلْ</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وجانب مهم مما يتبين ضمن أسس وبناء الفكر الثقافي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الترابط بين حفظ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 المُسْلِمِينَ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والأخلاق والمنطق والاجتماع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اللَّسَانِ مِنْ أَعْرَاضِهِمْ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لينتج عنه أقوم السلوك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الموضح لأهمية استقامة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المرتبط بالنظام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وَايْمُ اللهِ، مَا كَانَ قَوْم قَطُّ فِي غَضّ نِعْمَةٍ مِنْ عَيْشِ فَزَالَ عَنْهُمْ إِلا بذْنُوبِ اجْتَرَحُوهَا، لأن الله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النَّاسَ حينَ تَنزِلُ بهِمُ النَّقَمُ، وَتَزُولُ عَنْهُمُ النَّعَمُ، فَزِعُوا إلى رَبِّهِمْ يصدق مِنْ نِيَّاتِهِمْ، وَوَلَه مِنْ قُلُوبِهِمْ، لَرَدَّ عَلَيْهِمْ كُلَّ شَارِدٍ، وَأَصْلَحَ لَهُمْ كُلَّ فَاسِدٍ</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واهتمام علم الاجتماع الاقتصادي يبدأ في هذا النص المبارك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قَوْمٌ قَطُّ فِي غَضّ نِعْمَةٍ مِنْ عَيْشِ فَزَالَ عَنْهُمْ إِلا بِذُنُوبِ اجْتَرَحُوهَا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فالتركيز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يتمثل في ناس أو شعب أو مجتمع، وكل ما يحملوه من مقومات ومبادئ ومعلومات وعلوم ومعارف، وما يتبلور عنه من نتائج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يعني موارد طبيعة ومصطنعة ومنتجة، ملازمة العقول والمواهب والإبداعات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ومهما يشمل البيئة الداخلية والخارجية والعوامل وما شاكلها، وما يترتب من إتفاق ورفاهية وخطط وقرارات وتنفيذ ونتائج في مناخ تنظيمي وتنمية وتطوير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وتعاظم التهديدات والمخاطر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ما يتوسطه الإنسان بصفته الفردية والمجتمعية من الصراع بين الاقتصاد والبيئة، سببه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 اجتَرَحُوهَا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وتشمل الذنوب كل السلبيات واقتراف الجرائم المنظورة وغير المنظورة، بالجنح والجنايات، 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تجتمع النار مع المواد السريعة الاشتعال بلا مخاطر وتهديدات وزوال رؤوس الأموال ونعمة، وربما تهديد الحياة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الاجتماعي، وما يتوجب من شكر النعمة، وذلك بمستوى استقامة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وهو المحدد لاستمرارية النعمة من عدمها، والحد الفيصل للعودة بالاستقامة بهداية الشرع الإلهي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فَزِعُوا إلى رَبِّهِمْ بصدقٍ مِنْ نِيَّاتِهِمْ، وَوَلَهِ 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يتحقق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عَلَيْهِمْ كُلَّ شَارِدٍ، وَأَصْلَحَ لَهُمْ كُلَّ 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فعندما يستقيم رأس المال المنتج </w:t>
      </w:r>
      <w:r>
        <w:rPr>
          <w:rFonts w:eastAsia="Times New Roman" w:cs="Times New Roman" w:ascii="Times New Roman" w:hAnsi="Times New Roman"/>
          <w:color w:val="111111"/>
          <w:sz w:val="28"/>
          <w:szCs w:val="28"/>
          <w:lang w:val="en-US" w:bidi="en-US"/>
        </w:rPr>
        <w:t>Productive Capital</w:t>
      </w:r>
      <w:r>
        <w:rPr>
          <w:rFonts w:ascii="Amiri" w:hAnsi="Amiri" w:eastAsia="Amiri" w:cs="Amiri"/>
          <w:color w:val="111111"/>
          <w:sz w:val="28"/>
          <w:sz w:val="28"/>
          <w:szCs w:val="28"/>
          <w:rtl w:val="true"/>
          <w:lang w:bidi="ar-SA"/>
        </w:rPr>
        <w:t xml:space="preserve">، ويستقيم النشاط الاقتصادي </w:t>
      </w:r>
      <w:r>
        <w:rPr>
          <w:rFonts w:eastAsia="Times New Roman" w:cs="Times New Roman" w:ascii="Times New Roman" w:hAnsi="Times New Roman"/>
          <w:color w:val="111111"/>
          <w:sz w:val="28"/>
          <w:szCs w:val="28"/>
          <w:lang w:val="en-US" w:bidi="en-US"/>
        </w:rPr>
        <w:t>Economic Activity</w:t>
      </w:r>
      <w:r>
        <w:rPr>
          <w:rFonts w:ascii="Amiri" w:hAnsi="Amiri" w:eastAsia="Amiri" w:cs="Amiri"/>
          <w:color w:val="111111"/>
          <w:sz w:val="28"/>
          <w:sz w:val="28"/>
          <w:szCs w:val="28"/>
          <w:rtl w:val="true"/>
          <w:lang w:bidi="ar-SA"/>
        </w:rPr>
        <w:t xml:space="preserve">، ويتم حماية جودة ما يتم إنتاجه من انحراف الكفاءة </w:t>
      </w:r>
      <w:r>
        <w:rPr>
          <w:rFonts w:eastAsia="Times New Roman" w:cs="Times New Roman" w:ascii="Times New Roman" w:hAnsi="Times New Roman"/>
          <w:color w:val="111111"/>
          <w:sz w:val="28"/>
          <w:szCs w:val="28"/>
          <w:lang w:val="en-US" w:bidi="en-US"/>
        </w:rPr>
        <w:t>Efficiency Variance</w:t>
      </w:r>
      <w:r>
        <w:rPr>
          <w:rFonts w:ascii="Amiri" w:hAnsi="Amiri" w:eastAsia="Amiri" w:cs="Amiri"/>
          <w:color w:val="111111"/>
          <w:sz w:val="28"/>
          <w:sz w:val="28"/>
          <w:szCs w:val="28"/>
          <w:rtl w:val="true"/>
          <w:lang w:bidi="ar-SA"/>
        </w:rPr>
        <w:t>، فيكون الاتجاه بجودة المنتوج، وأخلاقية ما يبنى عليه لحماية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صورة من صور السلوك الاقتصادي، وتنوّع أشكال ما نعاصره، هو الاحتكار والنهج التنافسي المدمر بهذا السلوك للبناء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 وللاقتصاد الوطني، وبموجه العولمة السلبية في تدمير الاقتصاد العالمي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ولحماية المجتمع من مخاطر اتجاهات السلوك الاقتصادي السلبي، المخطط وغير المخطط له، ومنه ما يتولّد من مخاطر وتهديدات الأنانية المؤدية لارتكاب جرائمه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وتوابعه من ارتكاب جرائمه اللا إنسانية واللا أخلاقية بحق المجتمع والدولة، ولذا ينهى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السلوك المنحرف، ويظهر ذلك المنع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فامْنَعْ مِنَ الاحْتِكَارِ، فَإِنَّ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مِنْهُ، وَلْيَكُن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وَأَسْعَارِ لا تُجْحِفُ بالفريقين من البائع والمبتاع، فَمَنْ قارَفَ حُكْرَةً بَعْدَ نهيكَ إِيَّاهُ فَنَكّلْ بِهِ، وَعَاقِبَهُ فِي غَيْرِ إِسْرَافٍ</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وموازين العدل تصب أولاً وأخيراً في صالح وصلاح الفرد والمجتمع والدولة، وبشكل متبادل ومشترك، والموازين بأشكالها العادلة على وفق ما يحتاجه البيع والشراء، وبالتراضي في ضوء الشرع وما يتوافق معه العرف والقانون غير المنافي للشرع الإلهي، وهو مما يمثل أخلاقيات وعدالة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القويم والمستدام، ومنه ما يدخل ضمن الائتمان التجاري والمزيج التسويقي ومدى فاعليته في التنمية الشاملة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والجانب الحيوي الآخر في البناء للمزيج الاستراتيجي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بشكله الواضح يتمثل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فالحق والعدالة تتحقق لكل طرف داخل عقد الشراء والبيع، العقود المكتوبة أو المدوّنة وغير المدونة، وبالتراضي بين الطرفين، فلا ظالم ولا مظلوم، فلكل حقه العادل، وما يترتب عليه من التراضي بين الأطراف، وبه يظهر مهام علم الاجتماع الاقتصادي واستراتيجياته، والدليل ما يتضمنه من أسعار والبائع والمبتاع، وما يتوسطهما من عدم الإجحاف بحقوق الطرفين ؛ المالي ومتطلبات الجودة وارتباطات الموازين بكل أشكالها وتبعاتها الائتمانية والإنسانية، ودعمها للمستوى العام للأسعار، ومؤداه لمستوى نسب المبيعات والحصة السوفية، وتعاظمها الاستثماري –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الآخر على أهمية علم الاجتماع الاقتصادي، ما يترتب من سماحة البيع بواقعه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 عَدْلٍ، وَأَسْعَارِ لا تُجْحِفُ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تحققه من الأسس الكفيلة لسلوك الأطراف الداخلة بعقود البيع والشراء، وبأقوم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والنفسي السمح المتبادل الحقوق العادلة، والمتوازنة بالمساواة أي كان المتعامل والمتعاقد والمتبادل المنفعة والمحقق لإشباع الحاجات وتدرج ضرورتها، ومستوى المرونة الداخلة بأهميتها وإلحاحها وضرورتها وأسبقيتها ضمن ما يُتفق عليه في تسلسلها ضمن هرميتها، المواكبة والمبنية على حركية عمليات التغيير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يتحقق من بناء الثقة بين الدولة وأصحاب رؤوس الأموال والمشاريع الصناعية، وبناء الاستقرار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ليكونوا الداعم للحركة الاستثمارية والتنموية الاقتصادية والانتعاش الاقتصادي والرفاهية الاجتماعية، وما يحققه من سلوك الجذب الاستثماري من داخل وخارج الدولة،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يَبَدَنِهِ، فَإِنَّهُمْ مَوَادُّ المَنافِعِ، وَأَسْبَابُ الْمَرَافِقِ، وَجُلابَهَا مِنَ الْمَبَاعِدِ وَالمَطَارِحِ، فِي بَرَكَ وَبَحْرِكَ، وَسَهْلِكَ وَجَبَلِكَ، وَحَيْثُ لا يَلْتَئِمُ النَّاسُ لِمَوَاضِعِهَا، وَلا يَجْتَرِؤُونَ عَلَيْهَا، 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تستمد أقوم العلوم الاجتماعية، الحقائق العلمية الرافدة بأخلاقياتها وإنسانياتها للتنمية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وحماية الاقتصاد الوطني والمجتمع والأفراد، للحيلولة دون هروب رؤوس الأموال والعقول التنظيمية للاقتصاد ورؤوس الأموال المعرفية الإبداعية المستدامة، وما يرتبط به من حقوق الإنسان الاجتماعية، ودليله الواضح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 بالتَّجَّارِ وَذَوِي الصَّنَاعَاتِ، وَأَوْصِ بهِمْ خَيْراً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بظهور قويم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وتقييمه وتقويمه المستمر، يسيطر على مساحة خطورة التجار وذوي الصناعات والمنتجين، والحيلولة دون إهمال الجانب الاستيعابي الثقافي الاجتماعي في مختلف المعاملات التجارية، والحيلولة دون أن يؤدي إلى سلوك اقتصادي خطر ومربك ومنحرف وفاحش، وما يجر إلى ارتكاب الجرائم الاقتصادية والفساد الإداري والمالي بحق الفرد والمجتمع والدولة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ويتبين وجوب سلامة بناء الأخلاقيات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في التشريع الإسلامي، ومنه ما يتجه منهج قويم السلوك الاقتصادي الإنساني الداعم لاتجاهات التنمية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والحيلولة دون الإهدار أو التفريط بكل طاقة تكون داخل الدولة وداعمة لها وللمجتمع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وَأَسْبَابُ الْمَرَافِقِ، وَجُلا بَهَا مِنَ الْمَبَاعِدِ وَالمَطَارِح، فِي بَرَكَ وَبَحْرِكَ، وَسَهْلِكَ وَجَبَلِكَ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يظهر في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مما يتمثل بناءه في الاهتمام بالطبقات الاجتماعية، والتوابع الاقتصادية التي تتمثل في ؛ البطالة أو العجز عن العمل أو أي معوق يسبب الحاجة المالية، مع عدم تجاهل الصراع بين الطبقات والشرائح الأخرى، وما يتطلب من ضمان اجتماعي إستراتيجي تتكفل مهامه ومسؤوليته الدولة والمجتمع، وما يدعمه من الاستثمار والادخار والاستهلاك وحركة الإنتاج والتجارة والمال، وهو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 وَالزَّمَنَى، فَإِنَّ فِي هَذِهِ الطَّبَقَةِ قَانِعاً وَمُعْتَرًا، وَاحْفَظُ اللَّهِ مَا اسْتَحْفَظَكَ مِنْ حَقِّهِ فِيهِمْ، وَاجْعَلْ لَهُمْ قِسْماً مِنْ بَيْتِ مَالِكَ، وقِسْماً مِنْ غَلَاتِ صَوَافِي الإِسْلامِ فِي كُلِّ بَلَدٍ، فَإِنَّ لِلأَقْصَى مِنْهُمْ مِثْلَ الَّذِي لِلأَدْنَى، وَكُلٌّ قَدِ اسْتَرْعِيتَ حَقَّهُ، فَلا يَشْغَلَنَّكَ عَنْهُمْ بَطَرٌ، فَإِنَّكَ لا تُعْذَرُ بِتَضْييعِكَ الثَّانِية لإحْكامِكَ الكثير المهم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يظهر لديها من الحاجات المختلف والضرورية، والظروف الاقتصادية والمالية الصعبة وغير المنتظمة في الدخل، بمعنى مستوى 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محدود، والأخطر في الحاجة يتضح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حِيلَةَ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وتتحدد فئاتهم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 وَالمُحتاجينَ وَأَهْلِ البُوْسَى وَالزَّمْنَى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والبُؤْسَى ؛ هم الذين يعانون من الفقر الشديد، وَالزَّمنى ؛ هم الذين يعانون من عاهة وتعطيل قواهم والأعضاء بما لا يستطيعون من اكتساب رزقهم، وهو جانب من مهام علم الاجتماع الاقتصادي ومعالجاته للمستويات الطبقية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يترتب على الحاجة من حقوق، وآلية أداء تلك الحقوق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 مصادر تمويل الضمان الاجتماعي ومنه ما يتحقق من السلوك الاستهلاكي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مؤثراً بذلك على مستقبل الحركة والسلوك الاقتصادي وإشباع الحاجات، ولاسيما الحاجات الأساسية والضرورية والملحة لدى هذه الطبقة من المجتمع</w:t>
      </w:r>
      <w:r>
        <w:rPr>
          <w:rFonts w:eastAsia="Amiri" w:cs="Amiri" w:ascii="Amiri" w:hAnsi="Amiri"/>
          <w:color w:val="111111"/>
          <w:sz w:val="28"/>
          <w:szCs w:val="28"/>
          <w:rtl w:val="true"/>
          <w:lang w:bidi="ar-SA"/>
        </w:rPr>
        <w:t xml:space="preserve">.. </w:t>
      </w:r>
      <w:bookmarkStart w:id="177" w:name="pg19198_214798"/>
    </w:p>
    <w:p>
      <w:pPr>
        <w:pStyle w:val="Heading3"/>
        <w:numPr>
          <w:ilvl w:val="2"/>
          <w:numId w:val="1"/>
        </w:numPr>
        <w:rPr/>
      </w:pPr>
      <w:bookmarkStart w:id="178" w:name="__RefHeading___Toc16901566_1280447820"/>
      <w:bookmarkStart w:id="179" w:name="_Toc63"/>
      <w:bookmarkEnd w:id="177"/>
      <w:bookmarkEnd w:id="178"/>
      <w:r>
        <w:rPr>
          <w:rtl w:val="true"/>
        </w:rPr>
        <w:t>المبحث الثاني</w:t>
      </w:r>
      <w:r>
        <w:rPr>
          <w:rtl w:val="true"/>
        </w:rPr>
        <w:t xml:space="preserve">: </w:t>
      </w:r>
      <w:r>
        <w:rPr>
          <w:rtl w:val="true"/>
        </w:rPr>
        <w:t>علم الاجتماع الصناعي</w:t>
      </w:r>
      <w:bookmarkEnd w:id="179"/>
    </w:p>
    <w:p>
      <w:pPr>
        <w:pStyle w:val="BookText"/>
        <w:rPr/>
      </w:pPr>
      <w:r>
        <w:rPr>
          <w:rFonts w:ascii="Amiri" w:hAnsi="Amiri" w:eastAsia="Amiri" w:cs="Amiri"/>
          <w:color w:val="111111"/>
          <w:sz w:val="28"/>
          <w:sz w:val="28"/>
          <w:szCs w:val="28"/>
          <w:rtl w:val="true"/>
          <w:lang w:bidi="ar-SA"/>
        </w:rPr>
        <w:t xml:space="preserve">فضلاً عن ما تم ذكره من فروع علم الاجتماع ؛ بالشكل المباشر وغير المباشر، يظهر علم الاجتماع الصناعي </w:t>
      </w:r>
      <w:r>
        <w:rPr>
          <w:rFonts w:eastAsia="Times New Roman" w:cs="Times New Roman" w:ascii="Times New Roman" w:hAnsi="Times New Roman"/>
          <w:color w:val="111111"/>
          <w:sz w:val="28"/>
          <w:szCs w:val="28"/>
          <w:lang w:val="en-US" w:bidi="en-US"/>
        </w:rPr>
        <w:t>Industrial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يُعد كما أسلفنا ذكره في مبحث علم الاجتماع الإداري، ضمن علم الاجتماع التنظيم، فضلاً عن علاقته مع علم الاجتماع الحضري </w:t>
      </w:r>
      <w:r>
        <w:rPr>
          <w:rFonts w:eastAsia="Times New Roman" w:cs="Times New Roman" w:ascii="Times New Roman" w:hAnsi="Times New Roman"/>
          <w:color w:val="111111"/>
          <w:sz w:val="28"/>
          <w:szCs w:val="28"/>
          <w:lang w:val="en-US" w:bidi="en-US"/>
        </w:rPr>
        <w:t>Urban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يكون ملازماً للتطورات الحضارية، وبالتحديد الصناعية منها، والمجتمع الصناعي بمختلف اتجاهاته والتطورات والتخصصات المتطورة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فردريك تايلر ؛ مؤسس هذا العلم بتجاربه وأبحاثه بين 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ومنها دراسته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للوقت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أسهمت في زيادة الإنتاج والتقدم الصناعي وتطور المجتمع الصناعي، وما لحقته من دراسات، أضافت بنتائجها الكثير إلى علم الاجتماع الصناعي، ومنه ما يخص جماعات العمل والبيئة الاجتماعية الصناعية، واشتراكه مع علم الاجتماع العام في دراسة الأوضاع والقيم والأخلاقيات والدوافع والاتجاهات الاجتماعية في المجتمع الصناعي</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باركر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برنار موتيز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سوسيولوجيا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بهيج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عام ؛ فإنّ علم الاجتماع الصناعي، بدراساته وعلاجاته، له التأثير البالغ في فهم واستيعاب ما يتجه به المجتمع، ومما يُطالعنا به نهج البلاغة في إحدى الكتب التوجيهية لأمير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لولاته، ونقتطف منه، مما يخص موضوع المبحث، وما يتبين في مضامينه مما يخص تلاحم المجتمع الواحد وتخصصات المجتمع المصغر الصناعي، أو الموارد البشرية من أفراد المجتمع بما يتضمنه من محتوى وتأثيرات داخلية وخارجية، فضلاً عن ما استقيناه منه في مباحث ودراسات سابقة ضمن هذه السلسلة العلمية، وما أفاضت لنا من الطيب والنفحات المباركة المستقاة من المنبع الإلهي العظيم،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والمترفق ببَدَنِهِ، فَإِنَّهُمْ مَواد المَنافِع، وَأَسْبَابُ المَرَافِقِ، وَجُلابَهَا مِنَ المَبَاعِدِ وَالمَطَارِح، فِي بَرِّكَ وَبَحْرِكَ، </w:t>
      </w:r>
    </w:p>
    <w:p>
      <w:pPr>
        <w:pStyle w:val="BookText"/>
        <w:rPr/>
      </w:pPr>
      <w:r>
        <w:rPr>
          <w:rFonts w:ascii="Amiri" w:hAnsi="Amiri" w:eastAsia="Amiri" w:cs="Amiri"/>
          <w:color w:val="111111"/>
          <w:sz w:val="28"/>
          <w:sz w:val="28"/>
          <w:szCs w:val="28"/>
          <w:rtl w:val="true"/>
          <w:lang w:bidi="ar-SA"/>
        </w:rPr>
        <w:t xml:space="preserve">وَسَهْلِكَ وَجَبَلِكَ، وَحَيْثُ لا يَلْتَئِمُ النَّاسُ لِمَوَاضِعِها، ولا يَجْتَرِؤُونَ عَلَيْهَا، فَإِنَّهُمْ سِلْمٌ لا تُخَافُ بَائِقَتُهُ، وَصَلْح لا تُخْشَى غَائِلَتْهُ، وَتَفَقَدْ أُمُورَهُمْ بِحَضْرَتِكَ وَفِي حَوَاشِي بلادِكَ،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أهم ما نستوعبه، ومما يظهر لنا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يتبين من خلال النص المبارك، هو ما يتوجب من الانفتاح بين مكونات المجتمع الواحد، والاهتمام بها على أساس العدل والمساواة وتنمية أخلاقية المجتمع ومستوياته التخصصية، ومضامينه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ما يمكن علاجه ضمن علم الاجتماع، ألا وهما ؛ علم الاجتماع الصناعي، وعلم الاجتماع التجاري، المتمثل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بالتَّجَّارِ وَذَوِي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البيئة الاجتماعية ؛ التجارية والصناعية، وما يُحيط بها من البيئة الاجتماعية الواسعة المتكونة منها كأفراد، والمتخصصة بأنشطتها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سلطات الدولة التشريعية والقضائية والتنفيذية، كمجتمع متخصص داخل المجتمع الواسع والشامل، وهو مجتمع استراتيجي بنشاطاته ومردوداته الآنية والمستقبلية، وبيانه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 بهِمْ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لكونهم يحتاجون إلى تشجيع واهتمام تنموي وتطويري مترابط مع التنمية الاجتماعية، بل هم زمام التنمية الاجتماعية المستدامة، ولهذا الاهتمام مضامينه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بنظرة فلسفية وإستراتيجية تخصصية،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العمق الحضاري الواسع بنظرته الأخلاقية البنائية والوظيفية والتخصصية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عدنا وتفحصنا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لرأينا ما عمق العام والخاص في علم الاجتماع وعلم الاقتصاد، ومنه في علم الاجتماع التجاري وعلم الاجتماع الصناعي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مدى تلاحق وتكامل وانسيابية المفردات والجمل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صَلاحِهِ وَصَلاحِهِمْ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الحتمية لامتداد استقامة 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 لِمَنْ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وامتداده الاستراتيجي ومنه الاجتماعي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صَلاحَ لِمَنْ سِوَاهُمْ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وفلسفته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عِبَالٌ عَلى الخَرَاجِ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النظرة الشاملة بعمومياتها، وما يخص موضوعنا بشمول خصوصياته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الْحَرَاجِ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والجانب الفلسفي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ومنه ما يخص المبحث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 يُدْرَكُ إلا بالعِمَارَةِ ؛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وبنظرة متخصصة، نرى المضامين الواضحة لإنسانية السلوك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وما يترتب من وعلى سلطات الدولة، والمجتمع بطبقاته، وهو ما يتضمن أعمق من سطحية ما ينظره عالم الاجتماع وعالم الاقتصاد بمحتوى علومهم الحديثة وأخلاقياتها، والدليل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يشمل على البلاد والعباد والقيادة، ومنه يمكن أن تظهر معادلة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السلطات والقيادة</w:t>
      </w:r>
    </w:p>
    <w:p>
      <w:pPr>
        <w:pStyle w:val="BookText"/>
        <w:rPr/>
      </w:pPr>
      <w:r>
        <w:rPr>
          <w:rFonts w:ascii="Amiri" w:hAnsi="Amiri" w:eastAsia="Amiri" w:cs="Amiri"/>
          <w:color w:val="111111"/>
          <w:sz w:val="28"/>
          <w:sz w:val="28"/>
          <w:szCs w:val="28"/>
          <w:rtl w:val="true"/>
          <w:lang w:bidi="ar-SA"/>
        </w:rPr>
        <w:t xml:space="preserve">ومما يعني تجاوز هذه المعادلة الواسعة التفاصيل، هو تراجع التنمية بكل ما تحمله من استدامة حتى الموارد البشرية ؛ التجارية والصناعية، وتراجع الحضارة بما فيها، تراجع التجارة والصناعة والتبادل التجاري، حتى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وتتعدى التحديات والمخاطر والتهديدات على أرض الواقع لتصل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يَسْتَقِمْ أَمْرُهُ إِلا قَلِيلاً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الدولة، بكل مستويات المجتمع وطبقاته، ومنه نوعية الطبقة وتخصصها الداعم للمجتمع، والذي يبني بعضه بعضاً، بسلوكه الاجتماعي – التجاري الاستثماري التخصصي، وسلوكه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الاستثماري التخصصي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مِنْهُمْ وَالْمُضْطَرب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يشمل المموّل والمستثمر،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يشمل عليه القوى العاملة أو الموارد البشرية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المجتمع التجاري والصناعي، الذي يعتني به علم الاجتماع التجاري والصناعي، بكل تفاصيله ومكوناته المجتمعية والتخصصية، العقلية والجسدية والموارد المالية واتجاهاتهم التنموية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مَوَادُ المَنافِعِ، وَأَسْبَابُ الْمَرَافِقِ، وَجُلابَهَا مِنَ الْمَبَاعِدِ وَالمطارح، فِي بَرَكَ وَبَحْرِكَ، وَسَهْلِكَ وَجَبَلِكَ، وَحَيْثُ لا يَلْتَئِمُ النَّاسُ لِمَوَاضِعِهَا، وَلَا يَجْتَرِؤُونَ عَلَيْهَا فَإِنَّهُمْ سِلْمٌ لا تُخَافُ بَائِقَتُهُ، وَصَلْح لا تُخْشَى غَائِلَتْهُ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منه الاهتمام بجماعات العمل والبيئة الاجتماعية وامتداد ما يتعلّق بها ويؤثر عليها، لما لها من أهمية على استقرار واستتباب أمن الدولة والحياة العامة ؛ المادية وغير المادية والنفسية والبشرية، وما يتعلق بالأنظمة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جانب آخر، واستكمالاً لما تقدّم بيانه، الأخذ بنظر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الأوضاع والقيم والدوافع والاتجاهات الاجتماعية داخل المجتمع الصناعي، كما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يشمل التشريعات التجارية والصناعية، وحقوق كل من يشمله هذا المضمون، وهو ما يكون له من العمومية والشمولية داخل كل 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يتضمنه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وَأَسْبَابُ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التفاعل بين العام والخاص، أو العمومية والخصوصية التخصصية والاتجاه التنموي ومنافع فاعلية العمل والحرص على الأداء العالي، الوظيفي والبنائي والمجتمعي، وتبادل المنافع بين الدولة وأصحاب رؤوس الأموال والمستثمرين والعاملين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يكونون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لا يَلْتَئِمُ النَّاسُ لِمَوَاضِعِهَا، وَلا يَجْتَرِؤُونَ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نقطة التقاء ليبدأ الاستقرار الاجتماعي، بما فيه ما يتعلق بالبيئة الاجتماعية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الصناعية، وما يُحدثه من فرص العمل وجماعة العمل وبيئة العمل، وما يلحقه من دوافع وفرص استثمارية، ومنه الاتجاه نحو الاستقرار الاجتماعي، وما يفرز من قيم وأخلاقيات تستوعب تلك التنمية، ومنها التنمية الاجتماعية التي تضع علم الاجتماع الصناعي في بؤرة المسؤولية والمعاينة والدراسات والتحليل، للإسهام في وضع العلاجات والحلول الاجتماعية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ولكونهم مركز النشاطات التنموية المؤثرة في مستقبل البلاد، بما فيهم المؤسسات والأنشطة الحكومية وسلطاتها، والعباد بما فيهم جماعات العمل وكل من يدخل في بيئة العمل، لذا فالرؤى الداخلة في المضامين الإستراتيجية بكل ما تحتويه من أهداف ومديات وبيئة داخلية وخارجية، فإنه يترتب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قِوَامَ لَهُمْ جَمِيعاً إلا بالتجارِ وَذَوي الصناعَاتِ، فِيمَا يَجْتَمِعُونَ عَلَيْهِ مِنْ مَرَافِقِهِمْ، </w:t>
      </w:r>
      <w:bookmarkStart w:id="180" w:name="pg19198_214802"/>
    </w:p>
    <w:p>
      <w:pPr>
        <w:pStyle w:val="BookText"/>
        <w:rPr/>
      </w:pPr>
      <w:bookmarkEnd w:id="180"/>
      <w:r>
        <w:rPr>
          <w:rFonts w:ascii="Amiri" w:hAnsi="Amiri" w:eastAsia="Amiri" w:cs="Amiri"/>
          <w:color w:val="111111"/>
          <w:sz w:val="28"/>
          <w:sz w:val="28"/>
          <w:szCs w:val="28"/>
          <w:rtl w:val="true"/>
          <w:lang w:bidi="ar-SA"/>
        </w:rPr>
        <w:t>وَيُقِيمُونَهُ مِنْ أَسْوَاقِهِمْ، وَيَكْفُونَهُمْ مِنَ الرفق لديهم لا يَبْلُغُهُ رِفْقُ غَيْرِهِمْ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وهو ما يجمع ويُقابل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والبيئة والأنشطة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وغيره مما يتضمنه علم الاجتماع البشري، وهو ما يُبنى على أحكام المعاملات التي لها علاقة بالجوانب التجارية والصناعية، وعلم الاجتماع الصناعي</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6901568_1280447820"/>
      <w:bookmarkStart w:id="182" w:name="_Toc64"/>
      <w:bookmarkEnd w:id="181"/>
      <w:r>
        <w:rPr>
          <w:rtl w:val="true"/>
        </w:rPr>
        <w:t>المبحث الثالث</w:t>
      </w:r>
      <w:r>
        <w:rPr>
          <w:rtl w:val="true"/>
        </w:rPr>
        <w:t xml:space="preserve">: </w:t>
      </w:r>
      <w:r>
        <w:rPr>
          <w:rtl w:val="true"/>
        </w:rPr>
        <w:t>علم الاجتماع التربوي</w:t>
      </w:r>
      <w:bookmarkEnd w:id="182"/>
    </w:p>
    <w:p>
      <w:pPr>
        <w:pStyle w:val="BookText"/>
        <w:rPr/>
      </w:pPr>
      <w:r>
        <w:rPr>
          <w:rFonts w:ascii="Amiri" w:hAnsi="Amiri" w:eastAsia="Amiri" w:cs="Amiri"/>
          <w:color w:val="111111"/>
          <w:sz w:val="28"/>
          <w:sz w:val="28"/>
          <w:szCs w:val="28"/>
          <w:rtl w:val="true"/>
          <w:lang w:bidi="ar-SA"/>
        </w:rPr>
        <w:t xml:space="preserve">ولعلم الاجتماع فروع حيوية متعددة من بينها ؛ علم الاجتماع التربوي </w:t>
      </w:r>
      <w:r>
        <w:rPr>
          <w:rFonts w:eastAsia="Times New Roman" w:cs="Times New Roman" w:ascii="Times New Roman" w:hAnsi="Times New Roman"/>
          <w:color w:val="111111"/>
          <w:sz w:val="28"/>
          <w:szCs w:val="28"/>
          <w:lang w:val="en-US" w:bidi="en-US"/>
        </w:rPr>
        <w:t>Educational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اهتم به علماء الاجتماع، لأهميته البالغة في تطور المجتمع ومستقبل مسيرته التنموية وقويم سبله وما يقوم عليه من البناء الأفقي والعمودي، وتكوينه الفكري الفردي والجمعي والمجتمعي، النظري والتطبيقي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كايم أحد المهتمين بالتربية، وأحد علماء المدرسة الاجتماعية الفرنسية، ولحقه بالاهتمام في علم الاجتماع التربوي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كل من علماء أمريكا، ثم في ألمانيا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وتختلف اهتمامات علم الاجتماع التربوي عن اهتمامات علم النفس التربوي </w:t>
      </w:r>
      <w:r>
        <w:rPr>
          <w:rFonts w:eastAsia="Times New Roman" w:cs="Times New Roman" w:ascii="Times New Roman" w:hAnsi="Times New Roman"/>
          <w:color w:val="111111"/>
          <w:sz w:val="28"/>
          <w:szCs w:val="28"/>
          <w:lang w:val="en-US" w:bidi="en-US"/>
        </w:rPr>
        <w:t>Educational Psycology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الرغم من أنهما يكمل أحدهما الآخر في اتجاهاته وأهدافه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الاجتماع التربوي مما يقوم به ؛ هو تحليل النظم والمؤسسات التربوية وبالأدوار التي تلعبه في العلاقة بأجزاء البناء الاجتماعي من سياسية واقتصادية وديمغرافية، ووسائل تطبيع الأفراد بحضارة المجتمع وانفتاحه على المجتمعات الأخر</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إلى علم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 النفس التربوي فمن بين اهتماماته ؛ التعلّم والاستعدادات له، والصحة العقلية، وقياس النمو عند المتعلمين، وتشخيص مشاكل التعلّم، فضلاً عن التوازن الاجتماعي والتقويم والتوجيهات التي يضعها أمام القائم بالعملية التربوية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عطوف محمود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اختبارات الذكاء والقدرات العقلية بين التطرف والاعتدال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يُعد علم الاجتماع التربوي، أحد فروع علم الاجتماع، بينما علم النفس التربوي، هو أحد فروع علم النفس، والذي يهتم بدراسة السلوك الإنساني في المواقف التربوية، ومن خلاله يمكن الحصول على المعلومات والمفاهيم والمبادئ والطرق التجريبية والنظرية التي تساعد وتزيد في كفاءة التعلم والتعليم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إغفال ما ورد من جانبي علم الاجتماع التربوي وعلم النفس التربوي في مضامين القرآن الكريم والأحاديث النبوية الشريفة، وما انتهج نهجهما نهج البلاغة الزاخر بالعلوم ومضامينها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وأوضح وأبرز استشهاد بهذا الخصوص، أي ما يخص علم الاجتماع التربوي، فضلاً عن علم النفس التربوي وعلم الاجتماع المعرفي وعلم النفس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يحتويه من المضامين المتعددة لقول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 الْخَالِيَةِ مَا أُلْقِيَ فِيهَا مِنْ شَيْءٍ قَبِلَتْهُ، فَبَادَرْتُكَ بِالأَدَبِ قَبْلَ أَنْ يَقْسُوَ قَلْبُكَ، وَيَشْتَغِلَ لُبُّكَ، لِتَسْتَقْبِلَ بحِدٌ رَأيكَ مِنَ الأمْرِ مَا قَدْ كَفَاكَ أَهْلُ التَّجَارِبِ بُغْيَتَهُ وَتَجْرِيَّتَهُ، 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 حَتَّى عُدْتُ كَأَحَدِهِمْ، بَلْ كَأَنِّي بِمَا انْتَهَى إِلَيَّ مِنْ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عُمِّرْتُ مَعَ أَوَّلِهِمْ إِلَى آخِرِهِمْ ؛ فَعَرَفْتُ صَفْوَ ذَلِكَ مِنْ كَدَرِهِ، وَنَفْعَهُ مِنْ ضَرَرِهِ ؛ فَاسْتَخَلَصْتُ لَكَ مِنْ كُلِّ أَمْرٍ نَخِيلَهُ، وَتَوَخَيْتُ لَكَ جَمِيلَهُ، وَصَرَفْتُ عَنْكَ مَجْهُولَهُ، وَرَأَيْتُ حَيْثُ عَنَانِي مِنْ أَمْرِكَ مَا يَعْنِي الْوَالِدَ الشَّفِيقَ، وَأَجْمَعْتُ عَلَيْهِ مِنْ أَديكَ أَن يَكُونَ ذلِكَ وَأَنتَ مُقْيلَ الْعُمُرِ وَمُقْتَبَلُ الدَّهْرِ، ذو نية سَلِيمَةٍ، وَنَفْسٍ صَافِيَةٍ، وَأَنْ أَبْتَدِئكَ بتَعْلِيمِ كِتَابِ اللهِ عَزَّ وَجَلَّ وَتَأْوِيلِهِ، وَشَرَائِعِ الإِسْلامِ وَأَحْكَامِهِ، وحلالِهِ وَحَرَامِهِ، لا أَجَاوِزُ ذَلِكَ بكَ إِلَى غَيْرِهِ، ثُمَّ أَشْفَقْتُ أَن يَلْتَبِسَ عَلَيْكَ مَا اخْتَلَفَ النَّاسُ فِيهِ مِنْ أَمْوَالِهِمْ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وبلا أدنى شك، إنّ النص المتقدّم، فيه مضامين متعددة من مجالات علم النفس التربوي وعلم الأخلاق وعلم المنطق، وما يخص دراستنا ألا وهو علم الاجتماع التربوي، وكذلك علم الاجتماع الجنائي، وكما تم مناقشته بشكل مختصر في دراسة سابقة</w:t>
      </w:r>
    </w:p>
    <w:p>
      <w:pPr>
        <w:pStyle w:val="BookText"/>
        <w:rPr/>
      </w:pPr>
      <w:r>
        <w:rPr>
          <w:rFonts w:ascii="Amiri" w:hAnsi="Amiri" w:eastAsia="Amiri" w:cs="Amiri"/>
          <w:color w:val="111111"/>
          <w:sz w:val="28"/>
          <w:sz w:val="28"/>
          <w:szCs w:val="28"/>
          <w:rtl w:val="true"/>
          <w:lang w:bidi="ar-SA"/>
        </w:rPr>
        <w:t xml:space="preserve">ويمكن أن ندرج جوانب مما يتضمنه النص المبارك المتقدم وكالآتي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الأهمية والمسؤولية الكبيرة الملقاة على عاتق الجهة التربوية، سواء كانت الجهة التربوية خاصة أو عامة، حكومية أو غير حكومية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يتوجب الاهتمام بالنظم والمؤسسات التربوية وبرامجها وخططها وسياساتها على وفق متطلبات التعلم والتربية والتعليم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بالحدث </w:t>
      </w:r>
      <w:r>
        <w:rPr>
          <w:rFonts w:eastAsia="Times New Roman" w:cs="Times New Roman" w:ascii="Times New Roman" w:hAnsi="Times New Roman"/>
          <w:color w:val="111111"/>
          <w:sz w:val="28"/>
          <w:szCs w:val="28"/>
          <w:lang w:val="en-US" w:bidi="en-US"/>
        </w:rPr>
        <w:t>Juvenile</w:t>
      </w:r>
      <w:r>
        <w:rPr>
          <w:rFonts w:ascii="Amiri" w:hAnsi="Amiri" w:eastAsia="Amiri" w:cs="Amiri"/>
          <w:color w:val="111111"/>
          <w:sz w:val="28"/>
          <w:sz w:val="28"/>
          <w:szCs w:val="28"/>
          <w:rtl w:val="true"/>
          <w:lang w:bidi="ar-SA"/>
        </w:rPr>
        <w:t xml:space="preserve">، لكون هذه المرحلة العمرية أخطر مرحلة يمر بها الإنسان، وقد حدد بعضهم بالفترة منذ الطفولة إلى أن يتم نضجه الاجتماعي والنفسي وتكامل عناصر الرشد، وقانون الأحداث العراقي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حدد الحدث بمن أتم السابعة من عمره الذكر والأنثى، وكما يلي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للصبي ؛ مَنْ أتم، ولم يتم الخامسة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للفتى ؛ بإتمامه الخامسة عشر، ولم يتم الثامنة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تبدأ النظرة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من استيعاب علم الاجتماع التربوي بالتزامن مع علم النفس التربوي الحقيقة شاخصة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التشبيه البالغ الدقة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والبرنامج التربوي بما فيه ؛ المعلومة، وبذر المعلومة، في أرض بكر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وتفاعلها التربوي العميق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ودقة استعمال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جانب آخر يبين خطورة التربية في هذه المرحلة البالغة الدقة التي يتوجب على الدولة والمجتمع والأسرة والمدرسة، الاهتمام البالغ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بيان الأمر كترسيخ فكرة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فِيهِ مِنْ شَيْءٍ قَبْلَه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مدى خطورة هذه المرحلة من العمر، وما أهمية البرامج والخطط التربوية الملائمة لكل جيل، ومدى استقباله وتقبله لمحتويات البرامج والخطط، بما متوافر من مواد وأدوات وآليات، ولاسيما مستوى قدرات الكادر التعليمي الكفء بكل المعايير التدريبية والتأهيلية ومستوى ما تكون عليه الجودة،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وضع البرامج والفلسفة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وخططها الإستراتيجية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 قَبْلَ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يَقْسُوَ قَلبك، استقبال اتجاهات من الفكر، وما تتوجه بها النفس وميولها وتعزيزاتها، وما يعقبها من سلوك وأداء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وَيَشْتَغِلَ لبَكَ ؛ طبيعة وجودة محتوى المعلومات والأفكار التي تأخذ المساحة داخل عقل الإنسان، وتوجيهاتها الفردية والجمعية والمجتمعية، وربما تكون بسيطرتها السلبية، عامل موجه للسلوك المتعصب، وما يُعزز الإثم وارتكاب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وآلية فاعلية الفكر التربوي والتفاعل الاجتماعي القويم يكون من خلال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لِتَسْتَقبل بجد رَأيِكَ مِنَ الأمْرِ مَا قَدْ كَفَاكَ أَهْلُ التَّجَارِبِ بُغْيَتَهُ وَتَجْرِبْتَهُ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آلية بناء الشخصية، والشخصية الحضارية باستعدادات الذات والانطلاق منها، الانطلاق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 بما يمليه الجانب الرسمي وغير الرسمي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ما تبدأ فاعلية علم الاجتماع التربوي من بث روح التقصيات وجمع المعلومات والبيات على أسس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تربوية، والبحث وأدواته، وما يترتب من مُعاينة التجارب والنتائج والاستنتاجات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وَإِنْ لَمْ أَكُنْ عُمِّرْتُ عُمُرَ مَنْ كَانَ قَبْلِي، فَقَدْ نَظَرْتُ فِي أَعْمَالِهِمْ، وَفَكَّرْتُ فِي أَخْبَارِهِمْ، وَسِرْتُ فِي آثَارِهِمْ ؛ حَتَّى عُدْتُ كَأَحَدِهِمْ ؛ بَلْ كَأَنِّي بِمَا انْتَهَى إِلَيَّ مِنْ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عُمِّرْتُ مَعَ أَوَّلِهِمْ إِلَى آخِرِهِمْ ؛ فَعَرَفْتُ صَفْوَ ذَلِكَ مِنْ كَدَرِهِ، وَنَفْعَهُ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تظهر أمور عديدة منها ما يتعلق بالتربية وعلم النفس التربوي وعلم الاجتماع التربوي وعلم النفس الاجتماعي، وعلم الاجتماع التاريخي للشعوب، ويتبين أهمية الجانب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 الراسخ في تزويد الحضارات، تراكم وتجاوز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بالموقف الماضي الحاضر المستقبل، وامتداد مساحة العالم في حضارة، واستيعاب معالم فكرية وحضارية، للعمل باتجاه صرح حضاري مستوعب لكل زمان ومكان ومواقف، بشخصية الأمم في أمة واحدة، لتتفاعل باتجاهات عديدة، ومنها ما يدخل تفاعله ضمن علم الاجتماع التربوي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يتعدى ذلك باستيعاب واختيار، فتكون النتيجة الراسخة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مَعَ أَوْلِهِمْ إِلَى آخِرِهِمْ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المعاينة والتفحص والدراسة والتحليل العلمي الدقيق ؛ فَعَرَفْتُ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بيانه بمخطط توضيحي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44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3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الترابط بين استراتيجيات الماضي والحاضر والمستقبل ومنه المنظومة الاجتماعية – التربوية المستدامة</w:t>
      </w:r>
    </w:p>
    <w:p>
      <w:pPr>
        <w:pStyle w:val="BookText"/>
        <w:rPr/>
      </w:pPr>
      <w:r>
        <w:rPr>
          <w:rFonts w:ascii="Amiri" w:hAnsi="Amiri" w:eastAsia="Amiri" w:cs="Amiri"/>
          <w:color w:val="111111"/>
          <w:sz w:val="28"/>
          <w:sz w:val="28"/>
          <w:szCs w:val="28"/>
          <w:rtl w:val="true"/>
          <w:lang w:bidi="ar-SA"/>
        </w:rPr>
        <w:t xml:space="preserve">بل أعمق من ذلك كانت الاستنتاجات والتوجيهات وبيان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الإستراتيجية التربوية الخالصة بنقاوتها،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 أَمْرٍ نَخِيلَهُ، وَتَوَخَيْتُ لَكَ جَمِيلَهُ، وَصَرَفْتُ عَنْكَ 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وهندسة التربية بين الأجيال، وحلقات التواصل الحضاري المستدام، وبما يتوالد من جديد، وما تتوجبه من إعادة هندسة التربية على أسس الدراسة والتحليل ووضع الخطط وتطبيقاتها أو تنفيذها، بلا تقاطع مع كل تغيير مستدام، وهو ما يمثله المتقدم ذكره وما يحتوي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حَيْثُ عَنَانِي مِنْ أمْرِكَ مَا يَعْنِي الْوَالِدَ الشَّفِيقَ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يدلل على العناية التربوية للمؤسسة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والداعم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الأسري للبناء التربوي للأجيال بكل الأدوات والآليات المتوافرة والمواكبة لكل تطور، والدليل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وَأَجْمَعْتُ عَلَيْهِ مِنْ أَدَيكَ أنْ يَكُونَ ذلِكَ وَأَنْتَ مُقْبِلُ الْعُمُرِ وَمُقْتَبَلُ الدَّهْرِ، ذو نِيَّةٍ سَلِيمَةٍ، وَنَفْسٍ صَافِيَةٍ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يتحقق ذلك إلا بمواكبة كل عصر وآلياته وتطوره الحضاري السليم والقويم، الذي يُبنى بعمومياته وأسسه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أَبْتدِئَكَ بتَعْلِيم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عَزَ رَجَل وَتَأْوِيلِهِ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وَأَحْكَامِهِ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حلاله وحرامِهِ، لَا أَجَاوِزُ ذَلِكَ بِكَ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مؤشر من الفقرات المتقدمة، يعتمد على تحليلات ودراسات، ومنها وضع برامج وخطط واسعة البيان، وذلك بسعة التطور الحضاري والثقافي والتربوي والتعليمي المتواصل، لبناء الدولة ومشاريعها المتكاملة، المبنية على أسس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وبدعم التطلعات التربوية الأسرية وبيئتها وعوامل الحفاظ على الفرد داخل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للإسهام مع خطط المؤسسات التربوية – التعليمية وتنفيذ برامجها بأعلى مستوى من الأداء المستدام، بمنظور الهندسة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وتواصلها بإعادة هندستها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أهمية الثقافة التربوية الاجتماعية المتطورة مع تطور الحياة العامة والخاصة، والمستدامة بهندستها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التربوية، وسط البيئة الاجتماعية وتغييراتها وتغيرات مكونات عواملها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يَلْتَيسَ عَلَيْكَ 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ودراسة هذه النصوص التربوية، يتطلب استيعاباتها بآفاق واسعة ضمن برامج تربوية متكاملة يمكن وضع من خلالها، ما يمكن دراسته وتحليله ووضعه ضمن برامج تخطيطيه، وتنفيذه بأعلى مستوى الأداء من الكوادر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وفي ضوءه برامج تدريبية وتطويرية لما يمتلكونه من قدرات ومواهب في هذا الاتجاه والتوجه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 ومنه ما يحقق إنسيابية عمليات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القائم بدعم التنمية والتطوير 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يدخل ضمن خصوصيات وعموميات تربوية، واستراتيجيات متكاملة بعضها مع بعضها الآخر، وأجزاء كل إستراتيجية، ومتطلبات تكتيكية تتلائم مع متطلبات أجزاء الإستراتيجية، وتربوي عام وخاص، ودقتها تصب في مجال التنفيذ ومستوى مؤشر تقييمه وتقويمه والنتائج المستدامة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تؤشر النصوص المباركة بالمعاينة والتشخيص والوقاية والعلاج، وما يتطلبه من الاهتمام بالكادر التربوي والتعليمي، وفاعليته وتعزيز دوره في المؤسسة التربوية والتعليمية، والاهتمام مكونات المواد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وما يتناسب من مستوى تطور الأدوات المستخدمة في المجالات التربوية </w:t>
      </w:r>
    </w:p>
    <w:p>
      <w:pPr>
        <w:pStyle w:val="BookText"/>
        <w:rPr/>
      </w:pPr>
      <w:r>
        <w:rPr>
          <w:rFonts w:ascii="Amiri" w:hAnsi="Amiri" w:eastAsia="Amiri" w:cs="Amiri"/>
          <w:color w:val="111111"/>
          <w:sz w:val="28"/>
          <w:sz w:val="28"/>
          <w:szCs w:val="28"/>
          <w:rtl w:val="true"/>
          <w:lang w:bidi="ar-SA"/>
        </w:rPr>
        <w:t>والتعليمية، ومنه ما يسهم في أن يجعل المتعلم يصل لمرحلة متقدمة مما انتهت إليه العلوم حتى ينطلق من هذه الأرضية الصلبة، ليعزز لديه تنمية القدرات والمواهب والابداعات، وتنمية وتطوير واستثمار الخيال العلمي، وكل ما هو جديد ومبتكر ومتطور ومستدام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والاهتمام ببرامج النمو العقلي وبناء الشخصية من الناحيتين النفسية والاجتماعية والتربوية، بأزمنته المتعاقبة والمتواصلة بين حلقات دراسة وتحليل إستراتيجيات الماضي والحاضر والمستقبل، وبهذا ترسيخه يتجه إلى العمل ضمن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لَمْ أَكُنْ عُمَرْتُ عُمَرَ مَنْ كَانَ قَبْلِي، فَقَدْ نَظَرْتُ فِي أَعْمَالِهِمْ، وَفَكَّرْتُ فِي أَخْبَارِهِمْ، وَسِرْتُ 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 وَلا فَقْرَ كَالجَهْلِ ؛ وَلا مِيرَاثَ كَالأَدَبِ ؛ وَلا ظَهِيرَ كَامُشَاوَرَةِ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فإنّ المجتمع يحتاج إلى الأسلوب التربوي المستوعب حقيقة وتشعب دلالات الغنى والفقر من جهة، والميراث والاستشارة من جهة أخرى، واتجاهاتها المادية وغير المادية والنفسية، ومنه ما يدخل ويؤثر بالبيئة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وامتداداتها التربوية –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فاستدامة الغنى بالعقل، وهو ما كشفت عنه أحدث النظريات والحقائق العلمية والمعرفية، فأصبح ما يسمى برأس المال العقلي، ورأس المال المعرفي، ورأس المال العلمي، ورأس المال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كامله، وجميعها تصب في رفد التنمية الاجتماعية والتربوية، وهو الداعم المستدام للمجتمع والمؤسسات والمشاريع، وجانب منه ما يتعلق باهتمامات علم الاجتماع التربوي، وعلم الاجتماع المعرفي، وعلم النفس التربوي –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يُقابل ذلك من تحديات وتهديدات ومخاطر الجهل الذي هو هالك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الحضارات، وعند وجود الجهل وعدم وضع برامج وخطط يتم من خلالها، الوصول إلى أنجح السبل في علاجاته المناسبة بالتوقيت والموقع والموقف، والحد من الفقر الثقافي بكل أشكاله المنظورة وغير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يَتَأَدَّبُ به الأديب من الناس ؛ سُمِّيَ أدباً لأنه يَأْدِبُ الناس إلى المحامد ويَنْهاهم عن المقايح،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النَّفْسِ والدَّرْس،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وَحُسْنُ التَّناوُلِ، وأَدْبَ، بالضم، فهو أديب، من قوم أُدَباءَ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تواصل استدامة هندسة وإعادة هندسة الحياة في الأدب والمُشَاوَرَة، بمنظور الميراث والظهير، فمَنْ يرث هو المحدد لوجهة ما يرثه المحدد لوجهة ما يرثه، والظهير أو العون الداعم هو المستشار، المحدد المستشار، المحدد وجهة ما 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يُطلب منه توجيهه بالرأي والمشورة، وسلامة المستشار وأفكاره منفذ السلامة الموقف وسلامة المستقبل </w:t>
      </w:r>
    </w:p>
    <w:p>
      <w:pPr>
        <w:pStyle w:val="BookText"/>
        <w:rPr/>
      </w:pPr>
      <w:r>
        <w:rPr>
          <w:rFonts w:ascii="Amiri" w:hAnsi="Amiri" w:eastAsia="Amiri" w:cs="Amiri"/>
          <w:color w:val="111111"/>
          <w:sz w:val="28"/>
          <w:sz w:val="28"/>
          <w:szCs w:val="28"/>
          <w:rtl w:val="true"/>
          <w:lang w:bidi="ar-SA"/>
        </w:rPr>
        <w:t>وجميع ذلك يصب في مصلحة المجتمع ومستقبله، وما علم الاجتماع التنظيمي وعلم الاجتماع الإداري وعلم الاجتماع التربوي والمعرفي، إلا مجالات تحقق للمجتمع ما يسهم في اتجاهاته الحضارية والمستقبلية، وما يسهم في الحضارة العالمية، كما هو عليه تأثير أسلوب تنفيذ الأعمال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اتجاهات المحتوى التربوي، وما يستوعب منظوره الاجتماعي في منهجه وتطبيقاته، بمدلولات حتمية قائمة على أن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لا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فَأَعْتَقَهَا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أهلكها أو ذلها أو حجزها أو حبسها أو جعلها ضمن نطاق التبعية والعبودية، وأعتقها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حررها من العبودية والتبعية وأكرمها وأصلها، وهو أفضل ما ينعم به الإنسان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التربية من تكوين البناء الفكري المستوعب لوجود شخصه والآخر في الدنيا، وحتمية النهاية والموت والزوال، واتجاهاته وميوله بين أن يكون 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فِيهَا نَفْسَهُ فَأَوْبَقَهَا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 نَفْسَهُ فَأَعْتَقَهَا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واتجاه الأخلاقية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لبناء شخصيته داخل الأسرة والجماعة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المنهج القرآني التربوي، وعمق دلالات ما فيه، إلا سبيل استقامة وحماية المجتمع الذي ينشد الكرامة، ويتجه بأنقى منهج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إنساني، وامتداداته المؤدية لتماسك المجتمع، وبناء مؤسساته التربوية والثقافية، وهو ما يسهم به علم الاجتماع التربوي،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يَزِيَادَةٍ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أَوْ نُقْصَانِ مِنْ عَمِّى، وَاعْلَمُوا أَنَّهُ لَيْسَ عَلَى أَحَدٍ بَعْدَ القُرْآنِ مِنْ فَاقَةٍ، وَلا ِلأَحَدٍ قَبْلَ القُرْآنِ مِنْ غِنِّى ؛ فَاسْتَشْفُوهُ مِنْ أدْوَائِكُمْ، وَاسْتَعِينُوا بِهِ عَلى لأَوَائِكُمْ، 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الكُفْرُ وَالنِّفَاقُ، وَالغَيُّ وَالضَّلالُ، 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يظهر بشكله الواضح ما يحمله من المضامين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التربوية والتعليمية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وينبع المنهج والتوجه التربوي من هذا المنهل النقي، بمنحاه المتكامل لبناء الحياة، بما فيها الاتجاهات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نَبَأُ مَا قَبْلَكُمْ، وَخَيْرُ ما بَعْدَكُمْ، وحُكْمُ مَا بَيْنَكُمْ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ويتضح منه، أهمية النظر للتاريخ بمدلولاته السلوك المجتمعي وآثاره، ومؤشر الأعمال والنتائج السلبية والإيجابية له، وما أهمية الجانب التربوي ومؤثراته، ومتعلقاته الخبرية وما يترتب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 واتجاه وتوجيه آخر لما يخص الجوانب التربوية والتعليمية، وذلك ضمن إطار رغبة التعلم،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عن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فَإِنَّ الجَاهِلَ المُتَعَلّمَ شَبية بالعَالِمِ، وَإِنَّ العَالِمَ الْمُتَعَسِّفَ شَبيهٌ بالجَاهِلِ الْمُتَعَنِّتِ</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وغالباً ما يكون التعصب لشيء، يُخرج الفرد عن الصواب، ويشوه الصور الحياتية أمامه، وينجم عن إرباك منظومة عقله، لما سيعمي البصيرة عن الحقائق الشاخصة، ومآل ما تغشيه الأفكار الملوثة، وربما كان ذلك سبب هلاكه وهلاك الآخرين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تربوي آخر يطالعنا عليه نهج البلاغة ودلالاته، لحماية التماسك الاجتماعي، ومؤسساته المختلفة التي تقوم بمهامها التنموية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وتطورها،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نَفْسَكَ عَنْ كُلِّ دَنِيَّةٍ وَإِنْ سَاقَتْكَ إِلَى الرَّغَائِبِ، فَإِنَّكَ لَنْ تَعْتَاضَ بِمَا تَبْذُلُ مِنْ نَفْسِكَ عِرَضاً، وَلَا تَكُنْ عَبْدَ غَيْرِكَ وَقَدْ جَعَلَكَ اللَّهُ حُرًا، وَمَا خَيْرُ خَيْرٍ لا يُنَالُ إِلَّا بِشَر، وَيُسْرٍ لا يُنَالُ إِلا بعسر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المبارك المتقدم، يحمل جوانب متعددة ومتكاملة العلوم، للوصول إلى بناء الإنسان، والاتجاه به نحو التكامل التربوي الجامع بين ؛ الجعل التكويني له، والجعل التشريعي الإلهي، وبكل ما يحمله من نظم إنسانية متكاملة وملائمة لكل 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والانطلاق به بقويم البناء التربوي، وبقويم الأعمال والأنشطة التي تُقدّم للمحيط والبيئة والمناخ الاجتماعي، كل ما يسهم في تقدمه وبناءه وتماسكه، منطلقاً من حقيقة الحرية الشاملة المتكاملة، وما يُقابلها من المسؤولية المترتبة عليها، ومسيرتها العقلانية الرشيدة، وبه إنماء الخير ودفع الشر عن الذات والمجتمع، وما يترتب عليها من علاقات اجتماعية وأخلاقية، وبعمق الرنامج التربوي، وهو جانب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وَإِنَّ لِلْوَالِدِ عَلى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إِلَّا فِي مَعْصِيَةِ اللَّهِ سُبْحَانَهُ ؛ وَحَقُّ الوَلَدِ عَلى الوَالِدِ أَنْ يُحَسِّنَ اسْمَهُ، وَيُحَسِّنَ أَدَبَهُ، وَيُعَلِّمَهُ القُرْآنَ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ما يمثل أعمق منظومة تربوية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أسرية في الحقوق، والواجبات المترتبة عليها، ومنه ما يترتب من عمليات بناء الأسرة ومحركها الآني والمستقبلي، للسلسلة الأسرية الطويلة والمتواصلة إلى ما شاء الله، وتظهر أمور عديدة مما تقدّم من النص المبارك، يمكن إجمالها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حقوق وواجبات 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وأسرية متبادلة بين الوالد وولده للوصول إلى التوازن الاجتماعي والتربوي والإنساني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الواجبة على الولد اتجاه والده، تبدأ من الطاعة وملازمة الإحسان في كل الأمور الحياتية، إلا إنها تقف عند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 وَاتَّبِعْ سَبِيلَ مَنْ أَتابَ إِلَيَّ ثُمَّ إِلَيَّ مَرْجِعُكُمْ فَأُنبئكُمْ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يصل الأمر الإلهي التربوي للبناء الأسري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الواجبة على الوالد اتجاه ولده،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يُحَسِّنَ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وتحسين الاسم يأخذ اتجاهات متعددة، منها ما يتعلق بذات الاسم، وأخرى تتعلق بذات الولد وما يلصق بالولد من سلوك الوالد، ومنها ما يتعلق بظاهر وباطن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نابع من سلامة التربية، بما يتعلق بذات تربية الأب والأسرة، وبما يوجهه من توكيل المؤسسات التربوية والتعليمية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أساس كل فضيلة ومكارم الأخلاق وما به من العمليات والعلاقات والبناء الأقوم لهندسة الحياة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يدخل ويسهم علم الاجتماع التربوي، كجانب فاعل في بناء مستقبل المجتمعات وحضاراتها بكل مكوناتها المنظورة منها وغير المنظورة</w:t>
      </w:r>
      <w:r>
        <w:rPr>
          <w:rFonts w:eastAsia="Amiri" w:cs="Amiri" w:ascii="Amiri" w:hAnsi="Amiri"/>
          <w:color w:val="111111"/>
          <w:sz w:val="28"/>
          <w:szCs w:val="28"/>
          <w:rtl w:val="true"/>
          <w:lang w:bidi="ar-SA"/>
        </w:rPr>
        <w:t xml:space="preserve">.. </w:t>
      </w:r>
      <w:bookmarkStart w:id="183" w:name="pg19198_214812"/>
    </w:p>
    <w:p>
      <w:pPr>
        <w:pStyle w:val="Heading3"/>
        <w:numPr>
          <w:ilvl w:val="2"/>
          <w:numId w:val="1"/>
        </w:numPr>
        <w:rPr/>
      </w:pPr>
      <w:bookmarkStart w:id="184" w:name="__RefHeading___Toc16901570_1280447820"/>
      <w:bookmarkStart w:id="185" w:name="_Toc65"/>
      <w:bookmarkEnd w:id="183"/>
      <w:bookmarkEnd w:id="184"/>
      <w:r>
        <w:rPr>
          <w:rtl w:val="true"/>
        </w:rPr>
        <w:t>المبحث الرابع</w:t>
      </w:r>
      <w:r>
        <w:rPr>
          <w:rtl w:val="true"/>
        </w:rPr>
        <w:t xml:space="preserve">: </w:t>
      </w:r>
      <w:r>
        <w:rPr>
          <w:rtl w:val="true"/>
        </w:rPr>
        <w:t>علم الاجتماع الجنائي</w:t>
      </w:r>
      <w:bookmarkEnd w:id="185"/>
    </w:p>
    <w:p>
      <w:pPr>
        <w:pStyle w:val="BookText"/>
        <w:rPr/>
      </w:pPr>
      <w:r>
        <w:rPr>
          <w:rFonts w:ascii="Amiri" w:hAnsi="Amiri" w:eastAsia="Amiri" w:cs="Amiri"/>
          <w:color w:val="111111"/>
          <w:sz w:val="28"/>
          <w:sz w:val="28"/>
          <w:szCs w:val="28"/>
          <w:rtl w:val="true"/>
          <w:lang w:bidi="ar-SA"/>
        </w:rPr>
        <w:t xml:space="preserve">ويُكامل الفصل، فرع آخر من فروع علم الاجتماع، ألا وهو علم الاجتماع الجنائي </w:t>
      </w:r>
      <w:r>
        <w:rPr>
          <w:rFonts w:eastAsia="Times New Roman" w:cs="Times New Roman" w:ascii="Times New Roman" w:hAnsi="Times New Roman"/>
          <w:color w:val="111111"/>
          <w:sz w:val="28"/>
          <w:szCs w:val="28"/>
          <w:lang w:val="en-US" w:bidi="en-US"/>
        </w:rPr>
        <w:t>Criminal Sociology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هو يهتم بتحديد ومعالجات الانحراف والجريمة للفرد والجماعات، وتأثيرات ذلك على المجتمع وأنشطته وامتداداته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وتسهم دراساته في رفد العلوم الأخر كعلم النفس الجنائي وعلم الاجتماع القانوني، بمعرفة أسباب السلوك الانحرافي وفهمها والحيلولة دون تفاعل العوامل المختلفة التي تدفع بعض الناس اقتراف الانحرافات المختلفة، وكذلك كل ما يتم للوصول إلى مبادئ وتعليمات وتشريعات وقوانين عامة، وبيان العوامل الدافعة لذلك الانحراف، والحيلولة دون ارتكابها أو الحماية من حدوثها وعلاجها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الأحداث ومشكلة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المصري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تشخيص أسباب الانحرافات وسبل العلاج والوقاية منها، السابق لما اختطه العلماء في أحدث الدراسات، وابتدأ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حماية المعلومات والفكر وسلامتهما من التلوث، وذلك بالوعي الواقي، لكون الانحرافات تبدأ من انحراف وملوث المعلومة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أساليب دقيقة للوقاية من مسبباب الانحرافات والحماية من الوقوع في دائرة إخطبوط ارتكاب الجرائم،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وضمن الفئة أو المرحلة العمرية، تكون على الغالب، هي المنطلق الأساسي في بناء الشخصية الاتجاه بها نحو سلوك معيّن، ولاسيما مرحلة عمر الحدث، وهو المحدد الإستراتيجي والمنطلق الأساسي لبناء مستقبل المجتمع، بما يحمله من موجه قويم الفكر أو منحرفه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والبناء الاجتماعي وأسس تماسكه ودقة عملياته البنائية، وحماية المجتمعات من الانحرافات هو الأمر الضروري والفاعل، وجانب مهم من معرفته، يتم بحسب ما تخصص به علم الاجتماع الجنائي، وما يتعرض بعمومياته لأسباب السلوك الانحرافي لحماية المجتمع باتباع ما يُقومه، أو وقاية المجتمع منه، وهو الرافد الدقيق لعلم الاجتماع، بما يحمله من المبادئ والتشريعات والقوانين والأعراف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بمضامينه، لحماية الناس وبالتوجيه الوقائي والعلاجي، والتحذير من الاتجاه غير المدروس أو غير الواعي لاكتساب مظاهر الحضارة، واستيعاب التطور والنمو والتغيير المتواصل في الحياة على أسس المبادئ الإسلامية،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يَتَقْوَى اللهِ الَّذِي أعْذَرَ بِمَا أَنذَرَ، وَاحْتَجَّ بِمَا نَهَجَ، وَحَذّرَكُمْ عَدُوًّا نَفَذ فِي الصُّدُورِ خَفِيًّا، وَنَفَثَ فِي الآذَانِ نَجِيًّا، فَأَضَلَّ وَأَرْدَى، وَوَعَدَ فَمَنَّى، وَزَيَّنَ سَيِّئَاتِ الْجَرَائِمِ، وَهَوَّنَ مُوبَقَاتِ العَظَائِمِ، حَتَّى إِذا اسْتَدْرَجَ فَرِينَتَهُ، وَاسْتَعْلَقَ رَهِينَتَهُ، أَنْكَرَ مَا زَيَّنَ، وَاسْتَعْظَمَ مَا هَوَّنَ، وَحَذَّرَ مَا أمن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يمكن تحديد جانب مما نستوعبه، وما يخص محتوى ما يتعلق بعلم الاجتماع الجنائي، وكالآتي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الجانب الوقائي من بناء التقوى القائم على الإيمان، والتقوى رأس الأعمال القويمة والمقومة،، فبهذا تكون قويم الأعمال، بما يحمله من أفكار تقيه النفس الأمارة بالسوء، والتوجه فيها نحو السلوك القويم، والحيلولة دون الانحراف والزيغ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إستخدام الأسلوب المناسب والمطلوب، للكشف عن أسباب الانحرافات الطارئة الوقتية والمتواصلة، وبث روح الوعي باستيعاب أمور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الظاهر والباطن مما يلحق بالإنسانية أو المجتمعات المختلفة، والحذر مما يؤدي إلى الانحرافات المختلفة، وتنمية الكيفية المطلوبة لدرثها على وفق بناء دواخل الفرد والجماعة والمجتمع، والنهوض بكل ما يطوّره ويُنمِّيه للوصول إلى الأقوم لبناء، المحتوى الحضاري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مما يؤثر على النفس الفردية والمجتمعية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في الصُّدُورِ 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ويشمل ذلك المحتوى الفكري المقروء والمرئي، وما يكامله من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 فِي الآذان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المتمثل بالمسموع المؤثر، ومستوى ما يتفاعل به للاتجاه نحو الانحرافات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المخاطر من تمادي الأماني وعواقبها الكاذبة والمغرّرة ببريقها، الزائفة والزائغة لسلوك الإنسان عن سواء السبيل، بعد أن تعمي البصيرة أو تغشيها، وتتجه بمناحي تعزيزية يتمثل منطلقها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وَأَرْدَى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فَمَنِّي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سَيِّئَاتِ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مُوبَقَاتِ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بالإنسان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 وَاسْتَغْلَقَ رَهِينَتَهُ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مَا زَيَّنَ، وَاسْتَعْظَمَ مَا هَوَّنَ، وَحَذَّرَ مَا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النتيجة الحتمية من هذه التوابع، الانحرافات وارتكاب الجرائم اتجاه النفس والآخرين من أفراد و مجتمع، وعواقب ما يتورط به من الجرائم المنظورة وغير المنظور التي تصبح جزء من شخصيته الفردية والجمعية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ولمستوى تنمية ثقافة الوقاية، وما تتطلبه من حماية الذات،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مصاحبة الأحمق، لئلا يكون السبب المؤدي لارتكاب المحارم والجرائم والانحرافات السلوكية، وما يهدد به المجتمع، وذلك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وهذا التوجيه وفلسفة بناء العلاقات ومتطلباتها وما تؤدي إليه، هو جانب من مهام واهتمامات علم الاجتماع الجنائي، ومنه مثول السبب والنتيجة في السلوك، وتفاقمها إلى أن تصبح جريمة ؛ بجناياتها وجنحها المتعدد المستويات، وما تؤثر فيه على المجتمع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ويرتكز منطلق الانحراف لفعل السلوك المنحرف وما يجرُّ بشخص المتلبس بالجريمة، وما يؤدي لاستمرارية الخوض بالجرائم، وتعزيز الاتجاه الإجرامي، والتصاعد بخطورة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التحذير الوقائي وربما امتداده العلاجي، بل يمتد بتحذيره الدقيق حينما يصل التحذير حتى من وسواس ذات الفرد واختلاءه مع ما يتسبب من اكتساب المنحرف من الفكر، والتحذير قائم على أساس نمو وتطور منحرف الأفكار التي تجر بالنفس لارتكاب سيء الأعمال بحق الذات والآخرين، وبهذا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ويواصل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 التوعوي والبناء الثقافي للإنسان، لحمايته مما تنحط به کرامته وشخصه،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بِشَرٌ مِنَ الشَّرِّ إِلا عِقَابُهُ، وَلَيْسَ شَيْءٌ بِخَيْرٍ مِنَ الخَيْرِ إِلا ثَوَابُهُ</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الشر وعقابه، والخير وثوابه، تكمن المخاطر وتفاقمها لتكون باتجاه الجريمة، أو الفرص وما يترتب عليها من توجه ما يملكه الإنسان من قوة وإرادة واثقة، تحد من الضعف بكل أشكاله، وتحدد </w:t>
      </w:r>
    </w:p>
    <w:p>
      <w:pPr>
        <w:pStyle w:val="BookText"/>
        <w:rPr/>
      </w:pPr>
      <w:r>
        <w:rPr>
          <w:rFonts w:ascii="Amiri" w:hAnsi="Amiri" w:eastAsia="Amiri" w:cs="Amiri"/>
          <w:color w:val="111111"/>
          <w:sz w:val="28"/>
          <w:sz w:val="28"/>
          <w:szCs w:val="28"/>
          <w:rtl w:val="true"/>
          <w:lang w:bidi="ar-SA"/>
        </w:rPr>
        <w:t xml:space="preserve">مستوى قوة الشخصية والإرادة والإيمان، وتماسك الشخصية بمدلولها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في طبيعة الأداء ومستواه، وما يترتب عليه من اختيار وتدبير، وإدارة مشكلة وأزمة وعلاجها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يقف توجيهات علم الاجتماع الجنائي، منظوره الإسلامي عند حدود الدنيا وتوقيت ما ومكان وموقف ما يرتكب الإنسان من جناية، بل يضع مستوى ما يتحقق من ثقافة الإنسان ونظرته لما بعد الدنيا، وحتمية عدم تقادم الأعمال ونتائجها عند حدود الدنيا، فمكسبها أو جريرتها تمتد الحساب أخروي وعقاب على ما اقترفه الإنسان من موبقات وجرائم، بصغيرها وكبيرها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ويتحول الجانب الوقائي للإنسان حتى يصل به إلى الحيلولة دون الوصول إلى مرحلة الرضى بفعل الآخر من منحرف الأعمال،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الرَّاضِي بِفِعْلِ قَوْمٍ كَالدَّاخِلِ فِيهِ مَعَهُمْ، 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الرضى به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ويمكن وضع معادلة لتوضيح مخاطر وتهديدات الراضي بفعل قوم وما يُقابله من ما يتحمله من إثم، وذلك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بِفِعْلِ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وَإِثْمُ الرِّضَى بِهِ</w:t>
      </w:r>
    </w:p>
    <w:p>
      <w:pPr>
        <w:pStyle w:val="BookText"/>
        <w:rPr/>
      </w:pPr>
      <w:r>
        <w:rPr>
          <w:rFonts w:ascii="Amiri" w:hAnsi="Amiri" w:eastAsia="Amiri" w:cs="Amiri"/>
          <w:color w:val="111111"/>
          <w:sz w:val="28"/>
          <w:sz w:val="28"/>
          <w:szCs w:val="28"/>
          <w:rtl w:val="true"/>
          <w:lang w:bidi="ar-SA"/>
        </w:rPr>
        <w:t>وهو ما يُدلل على بيان عمق الوقاية حتى قبل وقوع الشخص في دائرة الانحراف وارتكاب الجرائم، بل حتى كونه خارج حدود ارتكاب الجريمة، ويكون مجرد تفكيره ورضاه بعمل الغير المنحرف، ومنه ما يترتب عليه من آثام، وما اتجه نحوه بتفكيره وميوله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واستراتيجيات ذلك يكمنان في الحد والحيلولة دون تنمية عامل الرضى بكل ما هو منحرف، وفي ذات الوقت هو الحد من تربيض النفس على قبول فكرة الإثم والخطيئة، والحيلولة دون الهوان وتعزيزها بالرضى، والحيلولة دون التحول إلى مرحلة الاتجاه نحو الجريمة برضى النفس، وربما كان برضى الإنسان ذاته، ويكون مشروع مستقبلي خطر لارتكاب العمل المنحرف والجرائم المختلفة والمتعددة الاتجاهات في الجنح والجنايات، بكل استعداد وشغف وتقبل نفسي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الشرع الإلهي الذي أوصل بلاغته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ما وردت في نهج البلاغة إلينا، بما فيه ما وضع من برامج الردع الوقائي، وثقافة التحسس والوعي، إلاّ لحماية الإنسان من شرور الآخر وتعزيز القويم في نفسيته، والتحول ليكون قبوله جماعي ومجتمعي، وما جزاء ذلك إلا كونه تربوي ووقائي لوقف ارتكاب وتفاقم الخطاً من أن يصبح جريمة تهدد نظام الحياة الاجتماعية</w:t>
      </w:r>
      <w:r>
        <w:rPr>
          <w:rFonts w:eastAsia="Amiri" w:cs="Amiri" w:ascii="Amiri" w:hAnsi="Amiri"/>
          <w:color w:val="111111"/>
          <w:sz w:val="28"/>
          <w:szCs w:val="28"/>
          <w:rtl w:val="true"/>
          <w:lang w:bidi="ar-SA"/>
        </w:rPr>
        <w:t xml:space="preserve">.. </w:t>
      </w:r>
      <w:bookmarkStart w:id="186" w:name="pg19198_214816"/>
    </w:p>
    <w:p>
      <w:pPr>
        <w:pStyle w:val="Heading3"/>
        <w:numPr>
          <w:ilvl w:val="2"/>
          <w:numId w:val="1"/>
        </w:numPr>
        <w:rPr/>
      </w:pPr>
      <w:bookmarkStart w:id="187" w:name="__RefHeading___Toc16901572_1280447820"/>
      <w:bookmarkStart w:id="188" w:name="_Toc66"/>
      <w:bookmarkEnd w:id="186"/>
      <w:bookmarkEnd w:id="187"/>
      <w:r>
        <w:rPr>
          <w:rtl w:val="true"/>
        </w:rPr>
        <w:t>المبحث الخامس</w:t>
      </w:r>
      <w:r>
        <w:rPr>
          <w:rtl w:val="true"/>
        </w:rPr>
        <w:t xml:space="preserve">: </w:t>
      </w:r>
      <w:r>
        <w:rPr>
          <w:rtl w:val="true"/>
        </w:rPr>
        <w:t>علم الاجتماع البيئي</w:t>
      </w:r>
      <w:bookmarkEnd w:id="188"/>
    </w:p>
    <w:p>
      <w:pPr>
        <w:pStyle w:val="BookText"/>
        <w:rPr/>
      </w:pPr>
      <w:r>
        <w:rPr>
          <w:rFonts w:ascii="Amiri" w:hAnsi="Amiri" w:eastAsia="Amiri" w:cs="Amiri"/>
          <w:color w:val="111111"/>
          <w:sz w:val="28"/>
          <w:sz w:val="28"/>
          <w:szCs w:val="28"/>
          <w:rtl w:val="true"/>
          <w:lang w:bidi="ar-SA"/>
        </w:rPr>
        <w:t xml:space="preserve">يعود علم الوبائيات </w:t>
      </w:r>
      <w:r>
        <w:rPr>
          <w:rFonts w:eastAsia="Times New Roman" w:cs="Times New Roman" w:ascii="Times New Roman" w:hAnsi="Times New Roman"/>
          <w:color w:val="111111"/>
          <w:sz w:val="28"/>
          <w:szCs w:val="28"/>
          <w:lang w:val="en-US" w:bidi="en-US"/>
        </w:rPr>
        <w:t>Epidemiology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أفكار قديمة، كما هو عليه 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منذ عشرات القرون، وأوعزوا إلى أن العوامل البيئية هي المؤثرة في حدوث الأمراض، وأعقبتها أفكار ودراسات، منها الدراسات والبحوث الحديثة والمعاصر التي بينت ما خطورة تلوث البيئة، كما هو عليه تلوث الأنهار والهواء وحتى يشمل التلوث البصري والسمعي على الصحة العامة، ومنها صحة الإنسان النفسية والعقلية والجسمية،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 </w:t>
      </w:r>
      <w:r>
        <w:rPr>
          <w:rFonts w:eastAsia="Times New Roman" w:cs="Times New Roman" w:ascii="Times New Roman" w:hAnsi="Times New Roman"/>
          <w:color w:val="111111"/>
          <w:sz w:val="28"/>
          <w:szCs w:val="28"/>
          <w:lang w:val="en-US" w:bidi="en-US"/>
        </w:rPr>
        <w:t>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علم الوبائيات منطلقاً من دراسة توزع الأحداث أو الأحوال المتعلقة بالصحة ومحدّداتها في جمهرة سكانية نوعية، وتطبيق الدراسة لمكافحة المشاكل الصحية، وبذات الوقت يهتمون الوبائيون بالمرض والتعوق والموت فضلاً عن اهتماماتهم بالحالة الصحية الأفضل وبوسائل التحسين البيئي والصحي والمهني، والاهتمام بدراسة الأمراض السارية </w:t>
      </w:r>
      <w:r>
        <w:rPr>
          <w:rFonts w:eastAsia="Times New Roman" w:cs="Times New Roman" w:ascii="Times New Roman" w:hAnsi="Times New Roman"/>
          <w:color w:val="111111"/>
          <w:sz w:val="28"/>
          <w:szCs w:val="28"/>
          <w:lang w:val="en-US" w:bidi="en-US"/>
        </w:rPr>
        <w:t>Etiology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والوقاية منها وعلاجها، وبطبيعة الحال، فإنّ الناس أو الجمهرة السكانية هم هدف الدراسة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شارلس هـ، ساوثويك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البيئة ونوعية بينتنا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نجيب صالح وآخران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جامعة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مطبعة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 فإنّ بيئة الإنسان تتكون من عناصر أساسية المتمثلة بالهواء والماء والطعام والمناخ والفضاء بكل مكوناته، فضلاً عن البيئة الاجتماعية والروحية، الداعمة لصحة الإنسان النفسية والعقلية والجسدية، والعلاقات بين البيئة والصحة والناس، ولاسيما بيئة أو مكان العمل، وما يرتبط بذلك من عوامل وراثية، ويتم دراسة وتحليل تفاصيلها بشكل أحادي أو ثنائي أو متعدد العوامل حسب ما تتطلبه أهداف الدراسة وشموليتها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وللحروب علاقة كبيرة مع البيئة، وما يطرأ من تلوث البيئة، وما يُسبب عوامل عديدة ومنها التلوث على الصراع بين الدول ومكوناتها البشرية، وما تؤثر به من عدم استقرار، وما يحدث من دمار وقتل وتهديدات وعواقب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بيئية خطيرة، وكثيراً ما كانت الأطماع التوسعية والحاجة إلى الموارد والتنافس بين الجماعات وصراعاتها، ومنها ما يتمثل في اتجاهات القوى المتصارعة على النفوذ السياسي، وجميعها وما يرتبط بها من بعيد وقريب، يؤثر على طبيعة التفاعلات الاجتماعية </w:t>
      </w:r>
    </w:p>
    <w:p>
      <w:pPr>
        <w:pStyle w:val="BookText"/>
        <w:rPr/>
      </w:pPr>
      <w:r>
        <w:rPr>
          <w:rFonts w:ascii="Amiri" w:hAnsi="Amiri" w:eastAsia="Amiri" w:cs="Amiri"/>
          <w:color w:val="111111"/>
          <w:sz w:val="28"/>
          <w:sz w:val="28"/>
          <w:szCs w:val="28"/>
          <w:rtl w:val="true"/>
          <w:lang w:bidi="ar-SA"/>
        </w:rPr>
        <w:t xml:space="preserve">والبيئية والمستوى الاجتماعي والدفاع والسلوك العدواني، عندما تتعرض الجهة المعنية للمخاطر والتهديدات والتحديات، وما تسهم الدراسات ؛ ومنها الدراسات النظامية لعلم البيئة وتحليل النظم في فهم السلوكيات الاجتماعية ذات الارتباطات بالثقافات الإيجابية المحققة للسلم والسلام، والثقافات السلبية المؤدية للصراعات والتهديدات والحروب، بما فيها فهم الموارد اللازمة الأساسية واتجاهاتها الاجتماعية وحاجاتها والبيئة والطموحات الاجتماعية والاقتصادية وأنماط التنافس والتعاون والصراع، وشكل من أشكاله ؛ المعارضة والعنف الجماعي </w:t>
      </w:r>
      <w:r>
        <w:rPr>
          <w:rFonts w:eastAsia="Times New Roman" w:cs="Times New Roman" w:ascii="Times New Roman" w:hAnsi="Times New Roman"/>
          <w:color w:val="111111"/>
          <w:sz w:val="28"/>
          <w:szCs w:val="28"/>
          <w:lang w:val="en-US" w:bidi="en-US"/>
        </w:rPr>
        <w:t>Group Conflict And Violence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يرتبط بالبيئة، ورد الفعل الاجتماعي على التهديد البيئي والتغير الاجتماعي</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ولا بد من التفرقة بين البيئة </w:t>
      </w:r>
      <w:r>
        <w:rPr>
          <w:rFonts w:eastAsia="Times New Roman" w:cs="Times New Roman" w:ascii="Times New Roman" w:hAnsi="Times New Roman"/>
          <w:color w:val="111111"/>
          <w:sz w:val="28"/>
          <w:szCs w:val="28"/>
          <w:lang w:val="en-US" w:bidi="en-US"/>
        </w:rPr>
        <w:t>Environment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المحيط الذي يعيش فيه الكائنات الحية وأيضاً يسمى بالمحيط الحيوي </w:t>
      </w:r>
      <w:r>
        <w:rPr>
          <w:rFonts w:eastAsia="Times New Roman" w:cs="Times New Roman" w:ascii="Times New Roman" w:hAnsi="Times New Roman"/>
          <w:color w:val="111111"/>
          <w:sz w:val="28"/>
          <w:szCs w:val="28"/>
          <w:lang w:val="en-US" w:bidi="en-US"/>
        </w:rPr>
        <w:t>Biosphere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يتضمن بمعناه الواسع العوامل الطبيعية والاجتماعية والثقافية والإنسانية التي تؤثر على أفراد وجماعات الكائنات الحية وتحدد شكلها وعلاقاتها وبقائها، والواسع في مفهومها على ؛ البيئة الطبيعية والاصطناعية الحضرية، والاجتماعية والاقتصادية والجمالية والخلقية، وكعلم يبحث في هذا المحيط، والإيكولوجي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التبيؤ</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المتضمن له البيئة وهو أحد فروع علوم الحياة، ويعطينا قدرة تحمل النظم البيئية الطبيعية المختلفة للتغيرات السلبية الطارئة عليها، كما هو قدرة المياه على التخلص من الملوثات العضوية أو معالجاتها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وأعظم وأدق بيئة إنسانية بيولوجية اجتماعية أسرية تتمثل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وتتعدد أشكال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في نهج البلاغة، فهناك بيئة تتمثل في الأرحام وبيئة في خارج الأرحام، وبيئة خاصة وبيئة عامة، وبيئة داخلية وبيئة خارجية، ومما يشمل مضامينها وعلاجاتها هو علم الاجتماع البيئي، ومنه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وَالمُنشأ المَرْعِيُّ، فِي ظُلُمَاتِ الأَرْحَامِ، وَمُضَاعَفَاتِ الأَسْتَارِ، بُدِئتَ مِنْ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وَوُضِعْتَ فِي قَرَارٍ مَكِين، إلى 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وَأَجَلٍ مَقْسُومٍ، تَمُورُ فِي بَطْنِ أُمِّكَ جَنِيناً لا تُحِيرُ دُعَاءً، وَلا تَسْمَعُ نِدَاءً، ثُمَّ أَخْرِجْتَ مِنْ مَقَرِّكَ إلى دَارِ لَمْ تَشْهَدْهَا، وَلَمْ تَعْرِفَ سُبُلَ منَافِعِهَا، فَمَنْ هَدَاكَ لاجْتِرَارِ الغِدَاءِ مِنْ ثَدْيِ أُمِّكَ، وَعَرَّفَكَ عِنْدَ الحَاجَةِ مَوَاضِعَ طَلَبِكَ وَإِرَادَتِكَ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مَنْ يَعْجِزُ عَنْ صِفَاتِ ذِي الهَيْئَةِ وَالأَدَوَاتِ فَهُوَ عَنْ صِفَاتِ خَالِقِهِ أَعْجَرُ، وَمِنْ تَنَاوُلِهِ بِحُدُودِ المَخْلُوقِينَ أَبْعَدُ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وتظهر بشكل واضح الحلقات والمساحات والأشكال البيئية </w:t>
      </w:r>
      <w:r>
        <w:rPr>
          <w:rStyle w:val="FootnoteAnchor"/>
          <w:rtl w:val="true"/>
        </w:rPr>
        <w:footnoteReference w:id="458"/>
      </w:r>
      <w:r>
        <w:rPr>
          <w:rFonts w:ascii="Amiri" w:hAnsi="Amiri" w:eastAsia="Amiri" w:cs="Amiri"/>
          <w:color w:val="111111"/>
          <w:sz w:val="28"/>
          <w:sz w:val="28"/>
          <w:szCs w:val="28"/>
          <w:rtl w:val="true"/>
          <w:lang w:bidi="ar-SA"/>
        </w:rPr>
        <w:t xml:space="preserve">، فمنها ما يتعلق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بمفهوم البيئة البيولوجية – الأسرية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 فِي بَطْنِ أُمِّكَ جَنِيناً لا تُحِيرُ دُعَاءُ، وَلا تَسْمَعُ نِدَاءً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انتظامها ونظامها وتنظيمها وسلامتها يتمثل في المخاطبة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ما يتضمن تكوين البيئة البيولوجية –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ما يتعلق بالبيئة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أُخْرِجْتَ مِنْ مَقَرِّكَ إلى دَارٍ لَمْ تَشْهَدْهَا وَلَمْ تَعْرِفْ سُبُلَ مَنَافِعِهَا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يتعلق بالبيئة – الغذاء والنمو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هَدَاكَ لاجْتِرَارِ الغِدَاءِ مِنْ تَدْي أُمِّكَ، وَعَرَّفَكَ عِنْدَ الحَاجَةِ مَوَاضِعَ طَلَبِكَ وَإرَادَتِكَ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يمتد لطبيعة الغذاء والمستوى الصحي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يشمل على المضامين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البيئية، وجانب منه يصب في مهام ومضامين علم الاجتماع البيئي وجوانب من معالجاته، وما يتطلب من الوقاية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يتضمنه القول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أَفْحَسُ الظُّلْمِ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هو الجانب المنظور الذي يُعالجه علم الاجتماع البيئي، والجانب غير المنظور المتعلق بمصادر الغذاء ومستوى نقاوة مصادر رزقه من الدخل والتوزيع، وما يتعلق بجانب البيئة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الممتدة للبيئة ومكوناتها، وتماسها مع الإنسان وما يتعامل معها بمستوى عقلية وفكر وانطباع دلالي معين، وتلعب الثقافة، ومنها الثقافة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الدور الكبير في التوجهات والتفاعلات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وللبيئة الاقتصادية والسلوك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أهمية بالغة في النفس الفردية المجتمعية وتوليد روح المنافسة والصراع السلبي، ولحماية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سلبيات ذلك، وما ينجر بآثاره على الاستراتيجيات الاجتماعية،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عَلى مَا فِيهِ، فَإِنْ تَكُن السَّنَةُ مِنْ عُمْركَ فَإِنَّ اللَّهَ تَعَالَى سَيُؤْتِيكَ فِي كُلِّ غَدٍ جَدِيدٍ مَا قَسَمَ لَكَ ؛ وَإِنْ لَمْ تَكُنِ السَّنةُ مِنْ عُمُرِكَ فَمَا تَصْنَعُ بِالْهَمْ فِيمَا لَيْسَ لَكَ ؛ وَلَنْ يَسْبقَكَ إلى رِزْقِكَ طَالِبٌ، وَلَنْ يَغْلِبَكَ عَلَيْهِ غَالِبٌ، وَلَنْ يُبْطِئَ عَنْكَ مَا قَدْ قُدْرَ لَكَ</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وتتعدد مضامين القول المبارك، ويمكن أن نرى جانب مما يتضمنه هو علم الاجتماع البيئي، واتجاهات الأنشطة الفردية والجماعية، وثقافة المعرفة والسلوك الاقتصادي للإنسان، يحقق سلامة الفكر </w:t>
      </w:r>
    </w:p>
    <w:p>
      <w:pPr>
        <w:pStyle w:val="BookText"/>
        <w:rPr/>
      </w:pPr>
      <w:r>
        <w:rPr>
          <w:rFonts w:ascii="Amiri" w:hAnsi="Amiri" w:eastAsia="Amiri" w:cs="Amiri"/>
          <w:color w:val="111111"/>
          <w:sz w:val="28"/>
          <w:sz w:val="28"/>
          <w:szCs w:val="28"/>
          <w:rtl w:val="true"/>
          <w:lang w:bidi="ar-SA"/>
        </w:rPr>
        <w:t xml:space="preserve">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له، وبدوره يحمي البيئة الاجتماعية من الصراعات، ويسهم في حماية البيئة من السباق التنافسي، ويسهم في الذكاء التنافسي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الاستثماري، وثقافة حماية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وتلعب منظومة الحلال والحرام، دورها في السيطرة والحد من العشوائية والعمى الاستثماري واتجاهات مخاطر الرزق وصراعاته، ومستوى تأثيره على البيئة وتلوثها من خلال طبيعة الرزق أو الكسب، والانصباب على هدف الربحية والدخل دون مراعاة البيئة والتنمية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مما يظهر هو بناء برامج وإدارة عقلانية، نحو مصادر الدخل والتوزيع ومواقعه ضمن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وهو عامل مهم في تحقيق انسيابية الأنشطة ومدى اتجاهاتها للحرص على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وهنا لعلم الاجتماع البيئي أهميته في وضع اتجاهات التخطيط والمعايير النوعية الحماية الموارد الطبيعية واستثماراتها وتنميتها المستدامة، وتتقدّم الخطط في المنهج الإسلامي والبناء التنموي على أسس كل ما يتجه نحو الاستدامة التي تحمي كل الحقوق، ومنها الحقوق الاجتماعية والبيئية ؛ الآنية والمستقبلية وما يتعدّى الحياة الدنيوية في الحساب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وبيئة أخرى تدخل ضمنها الجوانب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ومنه ما يترتب من استقرار بيشي اجتماعي ونفسي، وما يتجه به من مستوى وئام ومحبة أو صراعات تتعدد أشكالها، لذا يظهر مبدأ ضمن العلاقات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وشكل من البناء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محرك اتجاهات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وهو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وهو أعمق اهتمام مجتمعي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بيثي حتى في غير منظورها، وعندها يتعدد الخراب وأشكاله، وما يتعلق بالبيئة والمجتمع، وبها لابد من أن يشمل معالجاتها علم الاجتماع البيئي، كما هو من جانب تخصصي في مجال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وهو بجوهره يُعالج جوانب الأخلاق والقيم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الداعم المحتوى البيئة والعلاجات الاجتماعية المتعددة، وما يتعلق بمنظور القوة والضعف للبيئة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وما يُحيط بها من تحديات وتهديدات، ربما تتجاوز على فرص الوئام والملائمة والانسيابية والتعاون والعلاقات بين البيئة الداخلية والبيئة الخارجية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الاتجاه يتعدى إلى الجانب التنظيمي لأعلى مستويات الهرم أو المتقدم القيادي، ليضع علم تنظيم الاجتماع البيئي، ويظهر عند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تَكْتَرسُ مِنْ أَعْلافِهَا، وَتَلْهُو عَمَّا يُرَادُ بِهَا، أَوْ أَتْرَكَ سُدًى، أَوْ أَهْمَلَ عَابثاً، أوْ أَجْرٌ حَبْلَ الضَّلالَةِ، أَوْ أَعْتَسِيفَ طَرِيقَ 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یقَائِلِكُمْ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وَمُنَازَلَةِ 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الشَّجَرَةَ البَريَّةَ أَصْلَبُ عوداً، وَالرَّوَاتِعَ الخَضِرَةَ أَرَقُ جُلُوداً، وَالنَّابِتَاتِ العِذيَةَ أَقْوَى وَقُوداً، وَأَبْطَأَ خُمُوداً، وَأَنَا مِنْ رَسُولِ اللهِ كَالضَّوْءِ مِنَ الضَّوْءِ، وَالذَّرَاعَ مِنَ العَضُدِ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سبق الأعمق ببناءه الهندسي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بمفهوم اجتماعي تضامني، وضمان لكل مستويات طبقات المجتمع، وعلم الاجتماع البيئي مستمر مع الهندسة التنظيمية المستدامة، وهو ما تفقده أدق معالجات العلوم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واحتواء البيئة الصحية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القيادية، فترى أعلى شخص قيادي يتحسس بالجوانب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والبيئية، فيكون ضمن التنظيم الإداري تغطية الأحاسيس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بحيث لا ينعم بالبيئة، إلا بما ينعم أدنى فرد داخل المجتمع ضمن حدود الدولة والمسؤولية، وما يترتب عليها من بيئة صحية تغذوية، ومنه ما يتحقق من عدالة ومساواة أين ما يتوجب أن يكون كل منهما لتتحقق المواطنة بكل ما تعنيه متطلبات الحقوق الناس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يتسائل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أُولِي الألْبَابِ، كَيْفَ تُسِيعَ شَرَاباً وَطَعَاماً، وَأَنْتَ تَعْلَمُ أَنَّكَ تاكُل حَرَاماً، وَتَشْرَبُ حَرَاماً، وَتَبْتَاعُ الإماء وتَنْكِحُ النِّسَاء مِنْ أَمْوَالِ اليَتَامَى وَالمَسَاكِينِ وَالمُؤمِنِينَ وَالمُجَاهِدِينَ، الَّذِينَ أَفَاءَ اللهُ عَلَيْهِمْ هَذِهِ الأَمْوَالَ، وَأَحْرَزَ بِهِمْ هَذِهِ البلاد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دراسة وتحليل النص المبارك، يظهر العامل المشترك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البيئي والنظام الاجتماعي ومحتوى العلاقات التعاونية ومضامين المشاركة الاجتماعية بضوابط المسؤولية وتحملها، والتفاعل المتبادل الإنساني، والعجيب والدقيق، حينما تشمل المنظومة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البيئية على 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لكون موجه الحلال والحرام، والمعروف والمنكر، بنتائجه يؤثر بشكل بالغ على مجمل بيئة الحياة واتجاهاتها، ومنها البيئة الاجتماعية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آخر يجمع بين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ومنه ما يتعلق بالجوانب البيئية والنفسية والسلوكية، وهو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المَرْءُ فِي الدُّنْيَا غَرَضْ تَنْتَضِلُ فِيهِ المَنَايَا، وَنَهْبٌ تُبَادِرُهُ المَصَائِبُ ؛ وَمَعَ كُلِّ جُرْعَةٍ شَرَقٌ، وَفِي كُلِّ أكْلَةٍ غَصَصٌ، وَلا يَنَالُ العَبْدُ نِعْمَةً إِلا بِفِرَاق أُخْرَى، وَلا يَسْتَقبلُ يَوْماً مِنْ عُمُرِهِ إِلا بِفِرَاقِ آخَرَ مِنْ أَجَلِهِ، فَنَحْنُ أَعْوَانُ النون، وَأَنْفُسُنَا نَصْبُ الحُتُوفِ ؛ فَمِنْ أَيْنَ نَرْجُو البَقَاءَ وَهذَا اللَّيْلُ وَالنَّهَارُ لَمْ يَرْفَعَا مِنْ شَيْءٍ شَرَفاً، إلا أَسْرَعَا الكَرَّةَ فِي هَدْمِ مَا بَنْيَا، وَتَفْرِيقِ مَا جَمَعَا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والتحليل لمكونات المجتمع والبيئة، بما فيه ما يتعلق برأس المال الفكري </w:t>
      </w:r>
      <w:r>
        <w:rPr>
          <w:rFonts w:eastAsia="Times New Roman" w:cs="Times New Roman" w:ascii="Times New Roman" w:hAnsi="Times New Roman"/>
          <w:color w:val="111111"/>
          <w:sz w:val="28"/>
          <w:szCs w:val="28"/>
          <w:lang w:val="en-US" w:bidi="en-US"/>
        </w:rPr>
        <w:t>Intellectual Capital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الموجه لأنشطة المجتمع، محوره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فِي الدُّنْيَا غَرَضٌ 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لطبيعة ما تكون عليه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وما حتمية الموت وتوقيته إلا يمثل الحد من طغيان الإنسان كفرد أو 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يَسْتَقْبِلُ يَوْماً مِنْ عُمُرِهِ إِلَّا بِفِرَاقِ آخَرَ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المؤثر على مستقبل ومدى استدامة البيئة ومستوى تلوثها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أَسْرَعَا الكَرَّةَ فِي هَدْمِ مَا بَنيَا، وَتَفْرِيقِ مَا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مستقبل البيئة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العَبْدُ نِعْمَةً إِلا بِفِرَاق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النظر إلى ما تتجه القدرة الإستراتيجية والمعرفية على التطوير والتنمية المستدامة بالكفاءة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وما يدخل ضمن عملياتها ونتائجها ومخلفاتها البيئية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والتكاملية المعرفية تتجه باتجاه إستراتيجية معرفية، ومنه البنى التحتية والفوقية وامتداداتها بمؤشر الاتجاه الحضاري، ومنه ما يعني الاتجاه المعرفي لاستيعاب الإنسان والبيئة والمستقبل، وما يسهم ضمنه التحليل الإستراتيجي بكل محتوياته المادية وغير المادية والبشرية، ومقدرة 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المعرفة المنتجة، ولكن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يَنَالُ العَبْدُ نِعْمَةً إِلا بِفِرَاق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ينطبق على كل تطور حضاري ومؤثراته على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الاجتماعي، ومنه ما حدث بعد الثورة الصناعية، وغزو الفضاء، وعصر الانترنت، والفضاء المعلوماتي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البيئة الدنيوية حتمية موت الإنسان كفرد ومجتمع، واتجاهها التطبيقي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يَسْتَقْبِلُ يَوْماً مِنْ عُمُرِهِ إِلا بِفِرَاقِ آخَرَ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تغير المجتمع بمكوناته السلوكية والتطبيقات العملية، وبمكوناته ومستوياته البشرية، والطبقات الاجتماعية بلا تفريق ولا تمييز، وبهذا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أَعْوَانُ المَنُون، وَأَنْفُسُنَا نَصْبُ الحَتُوفِ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سبقنا موعدنا للموت، وهكذا دوران عجلة الحياة ومكوناته المجتمعية، وهنا يجب التوقف عند التنمية المستدامة واستراتيجياتها لحماية مستقبل البيئة والأجيال والموارد الطبيعية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وللحد من التسابق والمنافسة العشوائية وعموم ما يؤثر على المجتمع والبيئة في النشاط والنتائج والمستقبل، يتضح أهمية الوعي الثقافي لاستيعاب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جو بيشي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 وهو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مَا كَسَبْتَ فوق قويك، فأنتَ فِيهِ خَازِنٌ لِغَيْرِكَ</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وحينما يتوازن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وتتوازن الخطط التنمية المستدامة، يكون البناء العقلاني للبيئة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فِيهِ خَازِةٌ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ببناء هذه الثقافة وفهمها باستيعاب تطبيقي يتم بدوره الحد من تفاقم انتهاك حقوق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والاتجاه بنقي الفكر وسوي النفس وقويم السلوكية، والعمل ضمن السلوك التنظيمي وسلامة التوجه البيئي، وجانب منه 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ومحتوى آخر مؤثر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ألا وهو محرك الشهوة،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 عَمِيَ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ولنظام إدارة المعلومات وتطويرها وتنميتها وتأهيلها للتطبيق المستدام، وما يتطلبه من الظروف والمواقف للنشر المعرفي، أهمية تقويمية بالغة للبيئة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وما يسهم به علم الاجتماع البيئي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وَإقْبَالاً وَإدْبَاراً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يتضمن اتجاهات البيئة المعرفية بالتعلم والتربية والتعليم، وارتباطاتها مكونات البيئة التنموية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الاستثمارية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فَأْتُوهَا مِنْ قِبل شَهْوَتِهَا وَإِقْبَالِهَا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وسببها محرك الجعل التكويني وثقافة الجعل التشريعي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القَلْبَ إِذَا أُكْرِهَ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لابد من اهتمام علم الاجتماع البيئي في اتجاهاته وتوجهاته وتوجيهاته، ما يتطلب الاهتمام بالنظام الاجتماعي وعملياته، والعناية بمعالجات أنماط الحياة الاجتماعية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وللبيئة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وما يؤثر على الاتجاهات النفسية والسلوكية، وفاعلية التنظيمات الاجتماعية،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وهو ما يتضمن أيضاً، علم الاجتماع الصحي، وما يترتب عليه من مستوى سلامة الصحة المجتمعية ؛ العقلية والنفسية والجسدية، المنظورة وغير المنظورة، وما يكون عليها من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وما يُقابلها من 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يعني ؛ بيئة تقابل صحة، وجسد يُقابل إنسان، ومؤثرات خارجية متمثلة بمستوى الجسد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وشكل آخر تكاملي، لبيئة الإنسان، وما يتعلق بكل مكونات الجعل التكويني للإنسان، ومدى توافقه مع البيئة والتشريعات الإلهية وما يترتب عليها من أمور فقهية تسهم في علاجات المبهم والمستحدث أو المستجد منها، لمعرفة الإنسان منحاه القويم الموافق للشريعة الإلهية السمحاء، وبهذا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لِتَعِيَ مَا عَنَاهَا، وَأَبْصَاراً لِتَجْلُو عَنْ عَشَاهَا، وَأَشلاء جَامِعَةٌ لأَعْضَائِهَا، مُلائِمَةٌ </w:t>
      </w:r>
    </w:p>
    <w:p>
      <w:pPr>
        <w:pStyle w:val="BookText"/>
        <w:rPr/>
      </w:pPr>
      <w:r>
        <w:rPr>
          <w:rFonts w:ascii="Amiri" w:hAnsi="Amiri" w:eastAsia="Amiri" w:cs="Amiri"/>
          <w:color w:val="111111"/>
          <w:sz w:val="28"/>
          <w:sz w:val="28"/>
          <w:szCs w:val="28"/>
          <w:rtl w:val="true"/>
          <w:lang w:bidi="ar-SA"/>
        </w:rPr>
        <w:t xml:space="preserve">لأَحْنَائِهَا، فِي تَركيب صُوَرهَا، وَمُدَدِ عَمَرهَا، بأَبْدَان قائِمَةٍ بأرفَاقِهَا، وَقُلُوبِ رَائِدَةٍ لأَرْزَاقِهَا في مُجَلاتِ نِعَمِهِ، وَمُوجِبَاتِ مِنَنِهِ، وَحَوَاجِزِ عَافِيَتِهِ، وَقَدَّرَ لَكُمْ أَعْمَاراً سَتَرَهَا عَنْكُمْ، وَخَلَّفَ لَكُمْ عِبَراً مِنْ آثَارِ الْمَاضِينَ قَبْلِكُمْ مِنْ مُسْتَمْتَعِ خَلاقِهِمْ، وَمن مُسْتَفْسَحٍ خَنَاقِهِمْ، أَرْهَقَتْهُمُ المَنايَا دُونَ الأَمَالِ، وَشَدَّ بِهِمْ عَنْهَا تَخَرُّمُ الآجَالِ، لَمْ يَمْهَدُوا فِي سَلامَةِ الأَبْدَانِ، وَلَمْ يَعْتَبِرُوا فِي أَنفِ الأَوَانِ، فَهَلْ يَنتَظِرُ أهْلُ بَضاضَةِ الشَّبَابِ إِلا حَوَانِيَ الهَرَم ؟ وَأَهْلُ غَضَارَةِ الصَّحَّةِ إِلا تَوَازِلَ السَّقَم ؟ وَأَهْلُ مَدَّةِ البَقَاءِ إلا آونة الفَناءِ ؟ مَعَ قُرْبِ الزِّيَالِ، وَأَزوف الإنتقالِ، وَعَلَزِ الفَلَقِ، وألم المَضَضِ، وَغَصَص الجَرْضِ، وَتَلَفتِ الإِسْتِغَاثةِ بِنَصْرَةِ الحَفَدَةِ وَالأَقْرِبَاءِ، وَالأَعِزَّةِ وَالقُرَنَاءِ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مما يظهر أمور بيئية متعددة، تبدأ من الإنسان ذاته بما جعل تعالى له من الأسماع والأبصار والأعضاء ؛ الفاعلة بالفرد والجماعة والمجتمع، وانتهاء أو تراجع صلاحيتها عند لحظة الموت، بالتوازي مع استقراء البيئة التاريخية، لتقويم مسيرة الحياة مع تطورها ونموها واستحداثاتها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نتائج ما يجري في بيئة ذات الإنسان وصحته الفردية والمجتمعية، ومنها ما تأخذ أطر من مهام علم الاجتماع البيئي، وما يحصل في العمليات والتغيير والتغير والبناء والنظم وما شاكله والعلاقات بين التبيؤ والبيئة بكل مناحيها، وتعدد تفاعلاتها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البيئية، كما هو عليه ما تحتويه الاستفسارات لظواهر تحدث باستمرار، يجب التوقف عندها،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إِلا حَوَانِيَ الهَرَمِ ؟ وَأَهْلُ غَضَارَةِ الصَّحَّةِ إِلا نَوَازِلَ السَّقَم ؟ وَأَهْلُ مَدَّةِ البَقَاءِ إِلَّا آوِنَةً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يُمثل فلسفة علم الاجتماع البيئي وعلاقاتها مع غيرها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ولحماية وتقويم اتجاهات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وما يترتب على انتظام وانسيابية البيئة المجتمعية الإنسانية بالقيم ومكارم الأخلاق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وَأَمِيناً عَلى التَنْزِيلِ، وَأَنْتُمْ مَعْشَرَ العَرَبِ عَلَى شَرِّ دِينِ، وَفِي شَرِّ دَارٍ، مُنِيخُونَ بَيْنَ حِجَارَةٍ خُشَنٍ، وَحَيَّاتٍ صُمٌ، تَشْرَبُونَ الكَثِرُ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والانتقال من خلال وبهداية الرسالة الإلهية السماوية من مستوى البيئة الاجتماعية المنحرفة إلى بيشة ملؤها الإنسانية المنتظمة والمتماسكة بالقيم والأخلاق وبناء نظام وتنظيم اجتماعي وبيئي مخطط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صورة لبيئة اجتماعية أخرى، وما يترتب من وصف ومواصفات مكوناتها، لها دلالاتها التحليلية وما يُستثقراً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المنظور منها وغير المنظور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يتضمنه علم الاجتماع البيئي والصحي،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عَلى جِيفَةٍ قَدْ افْتَضَحُوا بأكلها، واستحوا على حُبِّهَا، وَمَنْ عَشِقَ شَيْئًا أَعْشَى بَصَرَهُ، وَأَمْرَضَ قَلْبَهُ، فَهُوَ يَنْظُرُ بِعَيْنٍ غَيْرِ صَحِيحَةٍ، وَيَسْمَعُ يأذن غَيْرِ سَمِيعَةٍ، قَدْ خَرَقَتِ الشَّهَوَاتُ عَقْلَهُ، وَأَمَانَتِ الدُّنْيَا قَلْبَهُ، وَوَلِهَتْ عَلَيْهَا نَفْسُهُ، فَهُوَ عَبْدٌ لَهَا، وَلِمَنْ فِي يَدَيْهِ شَيْءٌ مِنْهَا، حَيْثُمَا زَالَتْ زَالَ إِلَيْهَا، وَحَيْثُمَا أَقْبَلَتْ أقْبَلَ عَلَيْهَا، لا يَنزَجِرُ مِنَ اللهِ بزَاجِرٍ، وَلا يَتَّعِظُ مِنْهُ بِوَاعِظِ، وَهُوَ يَرَى المَأخُوذِينَ عَلى الغِرَّةِ، حَيْثُ لا إقَالَةَ وَلا رَجْعَةً، كَيْفَ نَزَلَ بِهِمْ مَا كَانُوا يَجْهَلُونَ، وَجَاءَهُمْ مِنْ فِرَاق الدُّنْيَا مَا كَانُوا يَأْمَنُونَ، وَقَدِمُوا مِنَ الآخِرَةِ عَلى مَا كَانُوا يُوعَدُونَ، فَغَيْرُ مَوْصُوفَ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وَحَسْرَةُ الفَوْتِ، فَفَتَرَتْ لَهَا أَطْرَافُهُمْ، وَتَغَيَّرَتْ لَهَا أَلْوَانُهُمْ، ثُمَّ ازْدَادَ المَوْتُ فِيهِمْ وُلُوجاً، فَحِيلَ بَيْنَ أَحَدِهِمْ وَبَيْنَ مَنْطِقِهِ، وَإِنَّهُ لَبَيْنَ أَهْلِهِ يَنْظُرُ يَبَصَرِهِ، وَيَسْمَعُ بأَدْنِهِ،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أَغْمَضَ فِي مَطَالِبهَا، وَأَخَذَهَا مِنْ مُصَرَّحَاتِهَا وَمُشْتَبهَاتِهَا، قَدْ لَزِمَتُهُ تَبِعَاتُ جَمْعِهَا، وَأَشْرَفَ عَلَى فِرَاقِهَا، تَبْقَى لِمَنْ وَرَاءَهُ يَنْعَمُونَ فِيهَا، وَيَتَمَتَّعُونَ بهَا، فَيَكُونُ المَهْنَأُ لِغَيْرِهِ، وَالْعِبْءُ عَلَى ظَهْرِهِ، وَالمَرْءُ قَدْ عَلِقَتْ رُهُونُهُ بِهَا، فَهُوَ يَعَضُّ يَدَهُ نَدَامَةٌ عَلى مَا أَصْحَرَ لَهُ عِنْدَ المَوْتِ مِنْ أَمْرِهِ، وَيَزْهَدُ فِيمَا كَانَ يَرْغَبُ فِيهِ أَيَّامَ عُمُرِهِ، وَيَتَمَنَّى أَنَّ الَّذِي كَانَ يَغْبِطُهُ بهَا وَيَحْسَدُهُ عَلَيْهَا قَدْ حَازَهَا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يُبَالِعُ فِي جَسَدِهِ حَتَّى خَالَطَ لِسَانُهُ سَمْعَهُ، فَصَارَ بَيْنَ أَهْلِهِ لا يَنْطِقُ بِلِسَانِهِ، وَلا يَسْمَعُ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قُرَيهِ، لا يُسْعِدُ بَاكِياً، وَلا يُجِيبُ دَاعِياً، ثمَّ حَمَلُوهُ إلى مَخَطِّ فِي الأَرْضِ، فَأَسْلَمُوهُ فِيهِ إلى عَمَلِهِ، وَانْقَطَعُوا عَنْ زَوْرَتِهِ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وعمق المخاطر والتهديدات بين التبيؤ والبيئة على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البيئية، حينما يصل الأمر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وَاصْطَلَحُوا عَلى حُبِّهَا، وَمَنْ عَشِقَ شَيْئًا أَعْشَى بَصَرَهُ، وَأَمْرَضَ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افْتَضَحُوا بِأَكْلِهَا، وَاصْطَلَحُوا عَلى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والمشكلة الكبرى حينما يكون المجتمع في سياق الفكر المضلل، ليصل إلى انتكاس ؛ الحب والعشق، ليصل إلى العشو البصري والبصير والتبصر في الحقيقة، فيتحول الإنسان إلى بيئة مرض القلب، وتكون النتيجة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يَنْظُرُ بِعَيْنٍ غَيْرِ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يَسْمَعُ بِأُذُنِ غَيْرِ سَمِيعَةٍ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خَرَقَتِ الشَّهَوَاتُ عَقْلَهُ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أمَانَتِ الدُّنْيَا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وَلِهَتْ عَلَيْهَا نَفْسُهُ، فَهْوَ عَبْدٌ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ومخاطر التوجه والتراجع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يَنْزَجُرُ مِنَ اللَّهِ يَرَاجِرٍ، وَلَا يَتَّعِظُ مِنْهُ 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بلا ريب تمتد الخطورة لتهديد البيئة بشكل عام، والبيئة الاجتماعية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ولحظة التحول من بيئة دنيوية بحتميتها الزائلة وحتمية الموت فيها، إلى حتمية بيئة دائمة عندها يكون المجتمع بين الحلال والحرام، والجنة والنار، وبين العمل وثمار العمل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وقفت تأمل ودراسة لمثل هكذا مناخ مهول، يُدرس بمنظور إسلامي وفي ضوء علم الاجتماع البيئي، وبتوجه عملياته الدنيوية وآثارها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لوضع خطط توعوية مدعمة بالثقافة المتكاملة مع النفس والسلوك وبناء الإنسان، من منطلق مستوعب لصورة عظيمة من التكوين البيئي المتوسط بين البيئة الدنيوية والبيئة الأخروية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عَلَيْهِمْ سَكْرَةُ المَوْتِ وَحَسْرَةُ الفَوْتِ، فَفَتَرَتْ لَهَا أَطْرَافُهُمْ، وَتَغَيَّرَتْ لَهَا أَلْوَانُهُمْ، ثُمَّ ازْدَادَ المَوْتُ فِيهِمْ وَلُوجاً، فَحِيلَ بَيْنَ أَحَدِهِمْ وَبَيْنَ مَنْطِقِهِ، وَإِنَّهُ لَبَيْنَ أَهْلِهِ يَنْظُرُ بَصَرِهِ، وَيَسْمَعُ بِأَذْنِهِ،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أَمْوَالاَ جَمَعَهَا، أَغْمَضَ فِي مَطَالِيبَا، وَأَخَذَهَا مِنْ مُصَرَّحَاتِهَا وَمُشْتَبهَاتِهَا، قَدْ لَزِمَتُهُ تَبعَاتُ جَمْعِهَا، وَأَشْرَفَ عَلى فِرَاقِهَا، تَبْقَى لِمَنْ وَرَاءَهُ يَنْعَمُونَ فِيهَا، وَيَتَمَتَّعُونَ بهَا، فَيَكُون المهنأ لِغَيْرِهِ، وَالْعِبْ،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هذه الصورة ضمن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451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60"/>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لحظات التحول من البيئة الدنيوية إلى ما بعدها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وتتوغل في عمق صور اللحظات الأخيرة للإنسان في بيئته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المَوْتُ يُبَالِغُ فِي جَسَدِهِ حَتَّى خَالَطَ لِسَانُهُ سَمْعَهُ، فَصَارَ بَيْنَ أَهْلِهِ لا يَنْطِقُ بِلِسَانِهِ، وَلا يَسْمَعُ بِسَمْعِهِ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مَخَطِّ فِي الأَرْضِ، فَأَسْلَمُوهُ فِيهِ إلى عَمَلِهِ، وَانْقَطَعُوا عَنْ زَوْرَتِهِ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 هذا الوصف الملكوتي الرهيب، وتفاعله في عمق دراسات علم الاجتماع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 ولذا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الجمعي والمجتمعي، وباتجاه البناء الثقافي – البيئي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ولجانب التربية الصحية والكشف عن الظروف والمواقف، كاتجاه لبناء ثقافة صحية مجتمعية وقائية وعلاجية لمخلفات البيشة وتنظيماتها، لتنقية الأجواء والمناخ، والجمع بين متصدر القيادة ومتخذ قراراتها، وبين طبيعة ومواصفات المجتمع ومستوى طاعتهم وتأثيره على قويم الأعمال ومنحرفها، وجميعه يصب في الجانب التنموي وطبيعته ومستقبل ما تكون عليه البيئة وما يكون عليه المجتمع من استقامة وتواصل تنموي،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 الَّذِينَ شَربتُمْ بِصَفُوكُمْ كَدَرَهُمْ، وَخَلَطْتُمْ بصحتِكُمْ مَرْضَهُمْ، وَأَدْخَلْتُمْ فِي حَقَّكُمْ بَاطِلَهُمْ، وَهُمْ أَسَاسَ الفُسُوقِ، وَأَخْلاسُ العُقُوق</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الاتجاه التوعوي والتربوي الوقائي، وما جاء النهي محددات انحراف القيادة والتنظيم والأداء والنتائج، من منظور يُحافظ على المجتمع والبيئة والصحة النفسية والجسدية والعقلية، وما يمتد للحقوق والواجبات، ومنها حقوق البيئة الاجتماعية ومنحاها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ومعالجة أخرى نتائجها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تدخل ضمن معالجة اتجاه الفساد الإداري والمالي بموضوعية بالغة، ومن لطائف الأمور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البيئية، بمفهوم إسلامي، أن يشمل نقاوة وسلامة مصدر الأموال لامتلاك بيئة سكنية صحية، وهو ما لا يمكن أن تتضمنه جميع النظم والتنظيرات والمعايير الإنسانية الوضعية، بمضامينها المنظورة وغير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ورد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الشريح بن الحارث قاضيه، وروي أن شريح بن الحارث قاضي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إشترى على عهده داراً بثمانين دينار، فبلغه ذلك، فاستدعى شريحاً،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 بِثَمَانِينَ دِينَاراً، وَكَتَبْتَ لَهَا كِتَاباً، وَأَشْهَدْتَ فِيهِ شُهُوداً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ثم 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شُرَيْحُ، أَمَا إِنَّهُ سَيَأْتِيكَ مَنْ لا يَنظُرُ فِي كِتَابِكَ، وَلا يَسْأَلُكَ عَنْ بَيِّنَتِكَ، حَتَّى يُخْرِجَكَ مِنْهَا شاخصاً، وَيُسْلِمَكَ إلى قبرك خالصاً، فَانظُرْ يَا شُرَيْح لا تَكُون ابتعتَ هَذِهِ الدَّارَ مِنْ غَيْرِ مَالِكَ، أَوْ نَقَدْتَ الثَّمَنَ مِنْ غَيْرِ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اسْتَرَيْتَ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اشْتَرَى عَبْدٌ ذَلِيلٌ، مِنْ مَيِّتِ قَدْ أزْعِجَ لِلرَّحِيلِ، اشْتَرَى مِنْهُ دَاراً مِنْ دَارِ الغُرُورِ، مِنْ جَانِبِ الفَانِينَ، وَخِطَّةِ الهَالِكِينَ، 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وَالحَدُّ الثَّانِي يَنْتَهِي إِلى دَوَاعِي المُصيبَاتِ، وَالحَدُّ الثَّالِثُ يَنْتَهِي إلى الهَوَى المُرْدِي، وَالحَدُّ الرَّابِعُ يَنتَهِي إلى الشَّيْطَانِ المَغْوِي، وَفِيهِ يُشْرَعُ بَابُ هَذِهِ الدَّارِ، اشْتَرَى هذا المَغْتَرُّ بالأَمَلِ، مِنْ هذا الْمُزْعَجِ بِالأَجَلِ، هذِهِ الدَّارَ بِالْخُرُوجِ مِنْ عِزّ القَنَاعَةِ، وَالدُّخُولِ فِي دُلُّ الطَّلَبِ وَالضَّرَاعَةِ، فَمَا أَدْرَكَ هذا المشتَرِي فِيمَا اشْتَرَى مِنْهُ مِنْ دَرَكٍ، فَعَلى مُبَليلِ أَجْسَامِ لمُلُوكِ، وَسَالِبِ نُفُوسِ الجَبَابِرَةِ، وَمُزِيلِ مُلْكِ الفَرَاعِنةِ، مِثْلِ كِسْرَى وَقَيْصَرَ، وَتَبَّعٍ وَحِمْيَرَ، وَمِنْ جَمَعَ المَالَ عَلَى المَالِ فَأكْثرَ، وَمَنْ بَنَى وَشَيَّدَ، وَزَخْرَفَ وَنَجِّدَ، وَادَّخَرَ وَاعْتَقَدَ، وَنَظَرَ بِزَعْمِهِ لِلْوَلَدِ، إِشْخَاصُهُمْ جَمِيعاً إلى مَوْقِف العرضِ وَالحِسَابِ، وَمَوْضِعِ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وَسَلِمَ مِنْ عَوَائِقِ الدُّنْيَا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يتضمنه من علم الاجتماع البيئي الدنيوي 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 المصيبَاتِ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المَرْدِي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المَغْوِي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يكامله في النص المبارك من مضامين علم الاجتماع البيئي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وعلم الاجتماع البيئي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يبرز جانب آخر له علاقة واضحة، ألا وهو مضامين الحياة وحتمية الموت ومؤثراتها، ومنه ما يكون التوجه باتجاه علم الاجتماع البيئي، وباتجاه الوعي والثقافة وفلسفة الحياة والموت، وهو يظهر في جانب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تَعْلَمُ، فَإِنْ أَشْكَلَ عَلَيْكَ شَيْءٌ مِنْ ذلِكَ فَاحْمِلْهُ عَلَى جَهَالَتِكَ، فَإِنَّكَ أَوَّلُ مَا خُلِقْتَ بِهِ جَاهِلاً ثُمَّ عُلِّمْتَ، وَمَا أَكْثَرَ مَا تَجْهَلْ مِنَ الأَمْرِ، وَيَتَحَيَّرُ فِيهِ رَأيَكَ، وَيَضِلُّ </w:t>
      </w:r>
    </w:p>
    <w:p>
      <w:pPr>
        <w:pStyle w:val="BookText"/>
        <w:rPr/>
      </w:pPr>
      <w:r>
        <w:rPr>
          <w:rFonts w:ascii="Amiri" w:hAnsi="Amiri" w:eastAsia="Amiri" w:cs="Amiri"/>
          <w:color w:val="111111"/>
          <w:sz w:val="28"/>
          <w:sz w:val="28"/>
          <w:szCs w:val="28"/>
          <w:rtl w:val="true"/>
          <w:lang w:bidi="ar-SA"/>
        </w:rPr>
        <w:t xml:space="preserve">فِيهِ بَصَرُكَ ثُمَّ تُبْصِرُهُ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ورَزَقَكَ وَسَوَّاكَ، وَلْيَكُنْ لَهُ تَعَبدُكَ، وَإِلَيْهِ رَغْبَتُكَ، وَمِنْهُ شَفَقَتُكَ</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تشمله من مضامين هو علم الاجتماع البيئي، فالموت والحياة، والمفني والمعيد، والبيئة الدنيوية وديناميتها أو حركيتها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الدُّنْيَا لَمْ تَكُنْ لِتَسْتَقِرُّ إِلا عَلَى مَا جَعَلَهَا اللهُ عَلَيْهِ مِنَ النَّعْمَاءِ، والابتلاء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ومحدود استيعاب ما يدور حولنا، بما فيه البيئة والتقلبات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ومعالجة هذه المشكلة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شَيْءٌ مِنْ ذلِكَ فَاحْمِلْهُ عَلَى جَهَالَتِكَ، فَإِنَّكَ أَوَّلُ مَا خُلِقْتَ بِهِ جَاهِلاً ثُمَّ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والانفتاح بدراسة ما يدور في البيئة، هو مفتاح آفاق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 مَا تَجْهَلُ مِنَ الأَمْرِ، وَيَتَحَيَّرُ فِيهِ رَأَيكَ، وَيُضِلُّ فِيهِ بَصَرُكَ ثُمَّ تُبْصِرُهُ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واستدامة البيئة جزء من مهام علم الاجتماع البيئي، ومعالجة مشاكل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الاتجاه والتوجه وما يُكامله باستيعاب ووعي وثقافة فهم البيئة الدنيوية وفلسفتها وتتابع الحلقات الإستراتيجية، والتعامل معها بالوقاية والعلاج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والتعاون على حماية ذات البيئة بكل مكوناتها،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أَكَلَتِ الأَرْضُ مِنْ عَزِيزِ جَسَدٍ، وأنيق لَوْن، كَانَ فِي الدُّنْيَا غَذِيَّ تَرَفٍ، وَرَيبَ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بالسُّرُورِ فِي سَاعَةِ حُزْنِهِ، وَيَفْرَعُ إلى السَّلْوَةِ إِنْ مُصِيبَةٌ نَزَلَتْ بِهِ، ضَنّاً بِغَضَارَةِ عَيْشِهِ، وَشَحَاحَةً بِلَهْوِهِ وَلَعِبهِ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يَضْحَكُ إلى الدُّنْيَا وَتَضْحَكُ إِلَيْهِ فِي ظِلَّ عَيْشٍ غَفُولٍ، إذ وَطِئَ الدَّهْرُ به حَسَكَهُ وَنَقَضَتِ الأَيَّامُ قوَاهُ، وَنَظَرَتْ إِلَيْهِ الْحَتُوفُ مِنْ كَتَبٍ، فَخَالَطَهُ بَثَّ لا يَعْرِفُهُ، وَنَجِي هَم ما كَانَ يَجدُهُ، وَتَوَلَّدَتْ فِيهِ فَتَرَاتُ عِللٍ، آنس ما كان بصحتِهِ، فَفَزِعَ إلى مَا كَانَ عَوَّدَهُ الأطباءُ مِنْ تسكين الحَارّ بالقَارّ، وَتَحْرِيك البارد بالحارّ، فَلَمْ يُطْفِئ ببارد إلا ثورَ حَرَارَةً، وَلا حَرَّكَ بحار إلا هَيَّجَ بُرُودَةٌ، وَلا اعْتَدَلَ بِمُمَازِج لِتِلْكَ الطَّبَائِعِ إِلا أَمَدَّ مِنْهَا كُلَّ ذَاتِ دَاءٍ ؛ حَتَّى فَتَرَ مُعَلِّلُهُ، وَذَهَلَ مُمَرِّضُهُ، وَتَعَايَا أَهْلُهُ بِصِفَةِ دَائِهِ، وَخَرِسُوا عَنْ جَوَابِ السَّائِلِينَ عَنْهُ، وَتَنَازَعُوا دُونَهُ شَجِيَّ خَبَرِ يَكْتُمُونَهُ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وَمُمَنْ لَهُمْ إِيَابَ عَافِيَتِهِ، وَمُصَبِّرٌ لَهُمْ عَلى فَقْدِهِ، يُذكِّرُهُمْ أَسَى المَاضِينَ مِنْ قَبْلِهِ، قبَيْنَا هُوَ كَذلِكَ عَلَى جَنَاحٍ مِنْ فِرَاقِ الدُّنْيَا، وَتَرْكِ الأَحِبَّةِ، إِذْ عَرَضَ لَهُ عَارِضَ مِنْ غَصَصِهِ، فَتَحَيَّرَتْ نَوَافِذُ فِطْنَتهِ، وَيَيسَتْ رُطُوبَةٌ لِسَانِهِ، فَكَمْ مِنْ مُهِمْ مِنْ جَوَابِهِ عَرَفَهُ فَعَيَّ عَنْ رَدِّهِ، وَدَعَاءٍ مُوْلِمٍ بِقَلْبِهِ سَمِعَهُ فَتَصَامَّ 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89" w:name="pg19198_214829"/>
    </w:p>
    <w:p>
      <w:pPr>
        <w:pStyle w:val="BookText"/>
        <w:rPr/>
      </w:pPr>
      <w:bookmarkEnd w:id="189"/>
      <w:r>
        <w:rPr>
          <w:rFonts w:ascii="Amiri" w:hAnsi="Amiri" w:eastAsia="Amiri" w:cs="Amiri"/>
          <w:color w:val="111111"/>
          <w:sz w:val="28"/>
          <w:sz w:val="28"/>
          <w:szCs w:val="28"/>
          <w:rtl w:val="true"/>
          <w:lang w:bidi="ar-SA"/>
        </w:rPr>
        <w:t xml:space="preserve">و مما يشمل الصور من الدلالات العميقة الجانب من هذه البيئة، وعدم توقفها، وما أراد الخالق تعالى من تواصل الحياة إلى أجل غير معلوم للمخلوقات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أكَلَتِ الْأَرْضُ مِنْ عَزِيزِ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بنا أن نتفحص المناخ والظروف والبيئة، مما جاء في النص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إِلَيْهِ الحُتوف مِنْ كَتَب، فَخَالَطَهُ بَث لا يَعْرِفُهُ، وَنَجِيٌّ هَمِّ مَا كَانَ يَجِدُهُ، وَتَوَلّدَتْ فِيهِ فَتَرَاتُ عِلَلٍ، أَنَسَ مَا كَانَ بصحَتِهِ، فَفَزِعَ إِلى مَا كَانَ عَوَّدَهُ الأطباءُ مِنْ تَسْكِينِ الحَارِّ بالقَارُ، وَتَحْرِيكِ البَارِدِ بِالحَارِّ، فَلَمْ يُطْفِئُ ببَارِدٍ إِلا أَوَّرَ حَرَارَةٌ، وَلا حَرَّكَ بِحَارٌ إِلا هَيَّجَ بُرُودَةٌ، وَلا اعْتَدَلَ بِمُمَازِجِ لِتِلْكَ الطَّبَائِعِ إِلا أَمَدَّ مِنْهَا كُلَّ ذَاتِ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مما يجمع بين التنشئة الاجتماعية وما عليه البيئة والصحة والإنسان، وما يحدث لمسار ووتيرة صحته النفسية والعقلية والجسدية، وما يترتب من مضاعفات ونتائج وآثار جانبية، وما يتطلبه من علاجات آنية ومستقبلية، بعد الوقاية، وما يدور من حتمية الموت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يُخلّفه على البيئة والمجتمع</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6901574_1280447820"/>
      <w:bookmarkStart w:id="191" w:name="_Toc67"/>
      <w:bookmarkEnd w:id="190"/>
      <w:r>
        <w:rPr>
          <w:rtl w:val="true"/>
        </w:rPr>
        <w:t xml:space="preserve">المبحث السادس </w:t>
      </w:r>
      <w:r>
        <w:rPr>
          <w:rtl w:val="true"/>
        </w:rPr>
        <w:t xml:space="preserve">: </w:t>
      </w:r>
      <w:r>
        <w:rPr>
          <w:rtl w:val="true"/>
        </w:rPr>
        <w:t>علم الاجتماع الصحي والطبي</w:t>
      </w:r>
      <w:bookmarkEnd w:id="191"/>
    </w:p>
    <w:p>
      <w:pPr>
        <w:pStyle w:val="BookText"/>
        <w:rPr/>
      </w:pPr>
      <w:r>
        <w:rPr>
          <w:rFonts w:ascii="Amiri" w:hAnsi="Amiri" w:eastAsia="Amiri" w:cs="Amiri"/>
          <w:color w:val="111111"/>
          <w:sz w:val="28"/>
          <w:sz w:val="28"/>
          <w:szCs w:val="28"/>
          <w:rtl w:val="true"/>
          <w:lang w:bidi="ar-SA"/>
        </w:rPr>
        <w:t xml:space="preserve">وتكاملاً مع المبحث السابق، يظهر لنا فرع آخر من علم الاجتماع، يأخذ حيويته من فاعليته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الصحية، وكل ما يتعلق بالإنسان وصحته الجسدية وتأثيره الاجتماعي والصحي وما يتعلق بالمؤسسات الصحية، وتأثيره الاقتصادي والإداري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أن نتناول جانب من علم الاجتماع الصحي المتداخل مع علم الاجتماع الطبي وعلم الاجتماع الدوائي، وممكن أن يدخل أو يتداخل كل منهم هنا ضمن علم الاجتماع، ويمكن أن يكون لها سعتها وشموليتها ومعالجاتها كموضوع وكعلم شامل وكعلم 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لعلم الاجتماع الطبي علاقته مختلف العلوم، فإن تواصله بالذات مما يكون عليه في المجال مع المشترك مع علم الاجتماع والطب، وتكون الجهود المبذولة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تطوير أفكار في علم الاجتماع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سياقات الأنساق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ينجم من دراسة القضايا التطبيقية، ما يتصل ؛ بعمليات المرض، ورعاية المريض، والطب يهتم بالصحة والمرض، وعلم الاجتماع يدرس البناء الاجتماعي والعلاقات الاجتماعية، وبذا حلقة الوصل بين الطب وعلم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علم الاجتماع الطبي يدرس قضايا الصحة والمرض في ضوء علاقتهما بالنظم الاجتماعية والاقتصادية والسياسية والإدارية والمعرفية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الاجتماع الطبي هو الدراسة السوسيولوجية لقضايا الصحة والمرض، وتناول المستشفى كنسق اجتماعي وثقافي، وفحص علاقة المريض بالقوى العاملة الطبية وبالمؤسسات العلاجية، كما يحددها البناء الاجتماعي والوضع الطبقي</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وأهمية العوامل الاجتماعية المرتبطة بالصحة والمرض والبناء الثقافي الصحي، وسلوك المرض وعلاقته بالخدمة الصحية المقدمة، ونمط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نووية أو ممتدة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ودوره في اتخاذ القرار الطبي باللجوء إلى إحدى المؤسسات الصحية بناء القوة السائدة في المجتمع، ودرجة تأثيره على أداء الخدمة الصحية، ويبرز اتجاهات وقيم المجتمع نحو العلاج الشعبي والرسمي، وكيفية استثماره في تدعيم الطب الرسيم مواجهة الطب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 بمنظور متبادل ومتعدد المضامين، يتجه بذاته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كيفية ظهور الأعراض الخاصة والمتكاملة لمرض معين يصيب الفرد أو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معالجة هذه الأعراض والأمراض، أو يجد المدى والمضاعفات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تعزيز الظروف المعيشية المقللة للمخاطر المعترضة لصحة السكان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أهمية العوامل الاجتماعية والنفسية بالتوازي مع أهمية العوامل البيولوجية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 الوثيقة بين قضايا الصحة والمرض في علم الاجتماع والسلوك، وإفادة الطب من علم الاجتماع، وأهمية الأبعاد الاجتماعية والثقافية في قضايا الصحة والمرض، واتسع ليشمل الحياة الاجتماعية والنفسية للمريض</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يبرز جانب الاحترام والتعاطف بين المريض والمعالج، وما يترتب عليه من أدوار وأنماط العلاقات الإنسانية، ومستوى الصراعات، ومدى مؤثر الطبقة الاجتماعية على طبيعة ونمطية وأنواع الخدمات الطبية والصحية، وما يتعلق من التنظيم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 وما يترتب عليها من </w:t>
      </w:r>
    </w:p>
    <w:p>
      <w:pPr>
        <w:pStyle w:val="BookText"/>
        <w:rPr/>
      </w:pPr>
      <w:r>
        <w:rPr>
          <w:rFonts w:ascii="Amiri" w:hAnsi="Amiri" w:eastAsia="Amiri" w:cs="Amiri"/>
          <w:color w:val="111111"/>
          <w:sz w:val="28"/>
          <w:sz w:val="28"/>
          <w:szCs w:val="28"/>
          <w:rtl w:val="true"/>
          <w:lang w:bidi="ar-SA"/>
        </w:rPr>
        <w:t>العلاقات الرسمية وغير الرسمية، والمؤثرات الداخلية والخارجية، وما يُعانيه من مشكلات وتهديدات ومخاطر، وما يتطلبه من معالجة، ورفع مستوى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ما دور الصحة والطب المجتمعي في بناء المناخ الصحي المؤهل شرائح المجتمع وطبقاته، والتوجه نحو العمل الملائم ؛ بالتوصيف التشريحي للعمل، والوصف الوظيفي للعمل، والمواصفات المستوعب والمستوعب والمتطابق مع القدرات والرغبات للشخص الشاغل العمل أو الوظيفة، وهو بحد ذاته يحقق سلامة الصحة النفسية والعقلية والجسدية، وسلامة الأداء والأداء العالي في التنفيذ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النظرية الاجتماعية، إلا عامل مساعد في فهم أسباب المرض وعوامله في ضوء الطبقة الاجتماعية والسن ونوع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ونمط السلوك وتأثيره على الجماعة المهنية الواحدة، وبدورها علاقتها بالجماعات الأخرى، والتقاليد والضغوط الاجتماعية في ضبط السلوك في النظام الصحي، وما يترتب من تنفيذ الأوامر ومجالات التنظيم والإدارة، وما تتجه الاتصالات والعلاقات وارتباطها بالخدمة والرعاية الصحية ومستوى الدافعية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ومؤشر التوعية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يتحدد من ثقافات واستجابات، ومداخلات علم الأوبئة الاجتماعية وما تكون عليه الموارد البشرية ؛ الداخلة في العملية الصحية المؤسساتية، والداخلة في العمليات الإنتاجية المختلفة، والداخلة ضمن المناخ العلاجي والوقائي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يتفكك النسيج الاجتماعي من خلال أو بسبب طبيعة السياسات والبرامج الصحية وتنفيذها، وما يُعانية المجتمع من مختلف الأمراض النفسية والعقلية والبدنية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ويتدرج فيما عالجه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مضامين أقواله، ومما تشمله على المحتوى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ومعالجاته في التغير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ومستوى التفاعل الإنساني </w:t>
      </w:r>
      <w:r>
        <w:rPr>
          <w:rFonts w:eastAsia="Times New Roman" w:cs="Times New Roman" w:ascii="Times New Roman" w:hAnsi="Times New Roman"/>
          <w:color w:val="111111"/>
          <w:sz w:val="28"/>
          <w:szCs w:val="28"/>
          <w:lang w:val="en-US" w:bidi="en-US"/>
        </w:rPr>
        <w:t>Human Interaction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خلال العلاقات المتبادلة،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مِنْ شَيْءٍ إِلا وَيَكَادُ صَاحِبُهُ يَشبَعُ مِنْهُ وَيَمَلُهُ إِلا الحَياةَ فَإِنَّهُ لا يَجِدُ في المَوْتِ رَاحَةً، وَإِنَّمَا ذلِكَ بِمَنْزِلَةِ الحِكْمَةِ الَّتِي هِيَ حَيَاةٌ لِلْقَلْبِ المَيِّتِ، وَبَصَرُ لِلْعَيْنِ العَمياء، وَسَمْع للأذن الصَّمَّاءِ، وَرِيٌّ لِلْظَمَآنِ، وَفِيهَا الْغِنَى كُلُّهُ وَالسَّلَامَةُ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بدون تفاعله الإنساني بأنماط الحياة الاجتماعية وما يطرأ من تغيرات منظورة وغير منظورة، وبلا مراعاة للقيم والأخلاق، سيتجه للانحدار في بيئة يكونوا 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على جِيفَةٍ قَدْ افْتَضَحُوا بِأَكْلِهَا، وَاصْطَلَحُوا عَلى حُبِّهَا، وَمَنْ عَشِقَ شَيْئاً أَعْشَى بَصَرَهُ، وَأَمْرَضَ قَلْبَهُ، فَهُوَ </w:t>
      </w:r>
    </w:p>
    <w:p>
      <w:pPr>
        <w:pStyle w:val="BookText"/>
        <w:rPr/>
      </w:pPr>
      <w:r>
        <w:rPr>
          <w:rFonts w:ascii="Amiri" w:hAnsi="Amiri" w:eastAsia="Amiri" w:cs="Amiri"/>
          <w:color w:val="111111"/>
          <w:sz w:val="28"/>
          <w:sz w:val="28"/>
          <w:szCs w:val="28"/>
          <w:rtl w:val="true"/>
          <w:lang w:bidi="ar-SA"/>
        </w:rPr>
        <w:t>يَنْظُرُ بِعَيْنِ غَيْرِ صَحِيحَةٍ، وَيَسْمَعُ بأذن غَيْرِ سَمِيعَةٍ، قَدْ خَرَقَتِ الشَّهَوَاتُ عَقْلَهُ، وَأَمَانَتِ الدُّنْيَا قَلْبَهُ وَوَلِهَتْ عَلَيْهَا نَفْسُهُ، فَهُوَ عَبْدٌ لَهَا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 دراسة وتحليل هذه البيئة بكل علمية وعقلانية، ومنه ما يتجه دراسته ضمن علم الاجتماع البيئي، لتم من بين التحقق والتوصل إليه، هو ما خطورة اتجاه الإنسان بهدر الحقوق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على مستقبله ومستقبل حضارته، هذه الرؤيا البالغة الدقة في المعاينة والتشخيص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والوقاية والعلاج لعلم الاجتماع، ومنه علم الاجتماع البيئي والصحي، منظور وغير منظوره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 الَّذِينَ شَرِبْتُمْ بصَفْوِكُمْ كَذَرَهُمْ، وَخَلَطْتُمْ يصحتِكُمْ مَرَضَهُمْ، وَأَدْخَلْتُمْ فِي حَقَّكُمْ بَاطِلَهُمْ، وَهُمْ أَسَاسُ الفُسُوقَ، وَأَحْلاسُ العُقُوق</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والوعي للحتمية التي لا مناص منها، حينما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الحَيَّ بالمَوْتِ، وَالصَّحِيحَ بِالسَّقَمِ، وَالنَّاجِيَ بالعطب</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وما يكون عليه من حتمية الموت، وحتمية المرض، وحتمية تراجع الحياة وتراجع القوة وسريان الضعف في البيئة كما في الأبدان، بمرور السنوات، وحتى إصابة الناجي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ولتتوقف أحدث المدارس والنظريات الاجتماعية، عند هذا، لترى مما يتضمنه من علم الاجتماع البيئي والصحي والسلوكي، وما يترتب عليه من بناء القيم والأخلاق والإنسان، وبمراعاة الحقوق، ومنها الحقوق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لحماية الإنسان من نفسه ومما يُحيطه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يرى علماء الاجتماع والبيئة والصحة، ما أهمية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 وَجَلاءُ عَمَّا أَبْصَارِكُمْ، وَأمْنُ فَزَعِ جَأْشِكُمْ، وَضِيَاءُ سَوَادِ ظُلْمَتِكُمْ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تفعل التقوى من فعلتها وآثارها البنائية من ؛ الدواء، والبصر، والشفاء، والصلاح، والطهور، والجلاء، والأمن، والضياء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جانب منها في بناء قويم المنظومة التي تحمي البيئة والإنسان في منعطف وامتدادات الحياة، فتضع الصورة الحقيقية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هُوَ يَضْحَكُ إلى الدُّنْيَا وَتَضْحَكُ إِلَيْهِ فِي ظِلٍّ عَيْشٍ غَفُولٍ، إذ وَطِئَ الدَّهْرُ بِهِ حَسَكَهُ وَنَقَضَتِ الأَيَامُ قُوَاهُ، وَنَظَرَتْ إِلَيْهِ الحَتُوفُ مِنْ كَثَبٍ، فَخَالَطَهُ بَثَّ لا يَعْرِفُهُ، وَنَجِيُّ هم مَا كَانَ يَجِدُهُ، وَتَوَلَّدَتْ فِيهِ فَتَرَاتُ عِلَلٍ، آنسَ مَا كَانَ بِصِحْتِهِ، فَفَزِعَ إلى مَا كَانَ عَوَّدَهُ الأَطِباءُ مِنْ تَسْكِينِ الْحَارُ بِالقَارِّ، وَتَحْرِيكِ البَارِدِ بِالخَارِّ، فَلَمْ يُطْفِى ببَارِدٍ إلا ثوَّرَ حَرَارَةً، وَلَا حَرَّكَ بِحَارٌ إِلا </w:t>
      </w:r>
    </w:p>
    <w:p>
      <w:pPr>
        <w:pStyle w:val="BookText"/>
        <w:rPr/>
      </w:pPr>
      <w:r>
        <w:rPr>
          <w:rFonts w:ascii="Amiri" w:hAnsi="Amiri" w:eastAsia="Amiri" w:cs="Amiri"/>
          <w:color w:val="111111"/>
          <w:sz w:val="28"/>
          <w:sz w:val="28"/>
          <w:szCs w:val="28"/>
          <w:rtl w:val="true"/>
          <w:lang w:bidi="ar-SA"/>
        </w:rPr>
        <w:t xml:space="preserve">هَيَّجَ بُرُودَةٌ، وَلا اعْتَدَلَ بِمُمَازِج لِتِلْكَ الطَّبَائِعِ إلا أمَدَّ مِنْهَا كُلَّ ذَاتِ دَاءٍ ؛ حَتَّى فَتَرَ مُعَلِّلُهُ، وَذَهَلَ مُمَرِّضَهُ، وَتَعَايَا أَهْلُهُ بِصِفَةِ دَائِهِ، وَخَرِسُوا عَنْ جَوَابِ السَّائِلِينَ عَنْهُ، وَتَنَازَعُوا دُونَهُ شَجِيَّ خَبَرٍ يَكْتُمُونَهُ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وَمُمَنْ لَهُمْ إيَابَ عَافِيَتِهِ، وَمُصَبِّرٌ لَهُمْ عَلَى فَقْدِهِ، يُذكِّرُهُمْ أَسَى المَاضِينَ مِنْ قَبْلِهِ، فَبَيْنَا هُوَ كَذلِكَ عَلى جَنَاحَ مِنْ فِرَاقِ الدُّنْيَا، وَتَرْكِ الأَحِبَّةِ، إِدْ عَرَضَ لَهُ عَارِضٌ مِنْ غصَصِهِ، فَتَحَيَّرَتْ نَوَافِذُ فِطْنَتِهِ، وَيَسَتْ رُطُوبَةُ لِسَانِهِ، فَكَمْ مِنْ مُهم مِنْ جَوَابِهِ عَرَفَهُ فَعَيَّ عَنْ رَدِّهِ، وَدُعَاءٍ مُؤلِمٍ بِقَلْبِهِ سَمِعَهُ فَتَصامَّ عَنْهُ، مِنْ كَبِيرٍ كَانَ يُعَظّمُهُ، أَوْ صَغِيرٍ كَانَ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يصون الحقوق ويؤدي ما عليه من واجبات مرسومة، لحماية كل ما يُحيط به حتى ذاته، وبذلك يحقق ؛ الأمن البيئي والصحي، بالاتجاهات المدروسة والمخطط لها ؛ الوقائية والعلاجية، وذلك باتحاه البرنامج الصحي المخطط له والواضح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بِالأَعْمَالَ عُمُراً نَاكِساً، أَوْ مَرَضاً حَايساً، أَوْ مَوْتاً خَالِساً، فَإِنَّ المَوْتَ هَادِمُ لَذَّاتِكُمْ، وَمُكَدِّرُ شَهَوَاتِكُمْ، وَمُبَاعِدُ طِيَّاتِكُمْ، زَائِرٌ غَيْرُ مَحْبُوبِ، وَقِرْن غَيْرُ مَغْلُوبٍ، وَوَائِرٌ غَيْرُ مَطلوب</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وجانب مما يظهر، هو علم الاجتماع الصحي في مضامين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لبعض أصحابة في علّة اعتلها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كَانَ مِنْ شَكْوَاكَ حَطَاً لِسَيِّئَاتِكَ، فَإِنَّ الرَضَ لا أَجْرَ فِيهِ، وَلَكِنَّهُ يَحُطُ السَّيِّئَاتِ، وَيَحُتُهَا حَتَّ الْأَوْرَاقِ، وَإِنَّمَا الأَجْرُ فِي القَوْلِ باللِّسَانِ، وَالعَمَلِ بِالأَيْدِي وَالأَقْدَامِ، وَإِنَّ الله سُبْحَانَهُ يُدْخِلُ يصدق النِّيَّةِ وَالسَّرِيرَةِ الصَّالِحَةِ مَنْ يَشَاءُ مِنْ عِبَادِهِ الجَنَّةَ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مناسبة أخرى توعوية، وبمضامينها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الصحية ؛ الجسدية والنفسية والعقلية وامتداداتها الاجتماعية،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 وَكَمْ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وَتَسْتَوْصِفُ لَهُمُ الأَطِبَّاءَ، غَدَاةَ لا يُغْنِي عَنْهُمْ دَوَاؤُكَ، وَلا يُجْدِي عَلَيْهِمْ بُكاؤُكَ، لَمْ يَنْفَعْ أَحَدَهُمْ إِشْفَاقُكَ، وَلَمْ تُسْعَفْ فِيهِ بِطِلْبَتِكَ، وَلَمْ تَدْفَعْ عَنَّهُ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مَثّلَتْ لَكَ بِهِ الدُّنْيَا نَفْسَكَ، وَبمَصْرَعِهِ مَصْرَعَكَ، 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يحتاج الجهد الكبير لشرح النص المبارك لوضوح ما فيه من علم الاجتماع الصحي والطبي، ومنه ما يتمثل عند ؛ العلل والمرض، وما يوازيها من الأطباء والدواء والشفاء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بخصوص علم الاجتماع البيئي وعلم الاجتماع الصحي والطبي، لو اقتصرنا على وضوح وعمق جانب مما يتضمنه القول المبارك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عَافِيَةٍ لِمَنْ فَهِمَ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ومثلث محوره ؛ العفو والعافية والمعافاة، فأما العَفْوُ فهو ما وصفناه من محو الله تعالى ذُنوبَ عبده عنه، وأما العافية فهو أن يُعافيه الله تعالى من سُقمِ أو بَلِيَّةٍ وهي الصحة ضدُّ المَرَض،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عافاه الله وأعفاه أي وهَب له العافية من العِلل والبلايا، </w:t>
      </w:r>
      <w:r>
        <w:rPr>
          <w:rStyle w:val="FootnoteAnchor"/>
          <w:rtl w:val="true"/>
        </w:rPr>
        <w:footnoteReference w:id="487"/>
      </w:r>
      <w:r>
        <w:rPr>
          <w:rFonts w:ascii="Amiri" w:hAnsi="Amiri" w:eastAsia="Amiri" w:cs="Amiri"/>
          <w:color w:val="111111"/>
          <w:sz w:val="28"/>
          <w:sz w:val="28"/>
          <w:szCs w:val="28"/>
          <w:rtl w:val="true"/>
          <w:lang w:bidi="ar-SA"/>
        </w:rPr>
        <w:t xml:space="preserve">وبه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دَارُ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مَنْ فَهمَ</w:t>
      </w:r>
    </w:p>
    <w:p>
      <w:pPr>
        <w:pStyle w:val="BookText"/>
        <w:rPr/>
      </w:pPr>
      <w:r>
        <w:rPr>
          <w:rFonts w:ascii="Amiri" w:hAnsi="Amiri" w:eastAsia="Amiri" w:cs="Amiri"/>
          <w:color w:val="111111"/>
          <w:sz w:val="28"/>
          <w:sz w:val="28"/>
          <w:szCs w:val="28"/>
          <w:rtl w:val="true"/>
          <w:lang w:bidi="ar-SA"/>
        </w:rPr>
        <w:t>ولابد من الإشارة المكررة، بأن الإسلام مما يُركّز عليه، هو الجانب المنظور وغير المنظور لكل تفاصيل الحياة، المترتب عليه محددات عديدة وقرارات متنوعة، وحكم الحلال والحرام، وامتدادات و آثار دنيوية وأخروية، وعدم تقادم الحقوق حتى ما بعد الموت، وما يتحدد على الظالم وما يتحمله من عقاب يتوازي بعدالته مع اقتراف التعدي على حقوق الآخرين، ومنها المؤثر على الصحة الفردية والجمعية والمجتمعية، بشكله المباشر وغير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يترتب على الحق في غير مواضعه وبين غير أهله، كما لو كان الشخص الغريب في غير بلاده، وهنا يكون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وَالبَارِي مِنْ ذِي السَّقَمِ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ومما يشمل النص المبارك المتقدّم، العلاقات الاجتماعية وارتباطها بالسلوك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 وما يشتمل على البيئة الصحية، وما يعنيه التشبيه في 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نِفَارَ الصَّحِيح مِنَ الأَجْرَبِ، وَالبَارِي مِنْ ذِي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يتضمنه هو معالجات علم الاجتماع الصحي والطبي، فالمحيط الاجتماعي هو ما يؤثر وبشكله المتبادل على السلوك الاجتماعي، وللوقاية لا يمكن أن يجتمع الصحيح مع المريض كما هو المصاب بمرض الجرب، والجَربُ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يَعْلُو أَبْدانَ الناسِ والإِبلِ</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وتوظيف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 إِلَى السَّقَم، وَالْبَرِيئَةَ إِلى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مجال اجتماعي سلوكي، عامل مهم للربط بين المضامين الاجتماعية، بالتوازي مع المضامين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المرضية والصحية، ومدى دقة الاختبار البلاغي للمثل، ويتبين بذلك مدى العلاقة السلوكية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ولعلم الاجتماع الصحي والطبي وعلم اجتماع الأدوية أو الدوائي، منظورها وغير منظورها، هو ما يتضمن القول المبارك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الدَّوَاءُ دَاءٌ، وَالدَّاءُ دَوَاء</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وفي اللغة ؛ الداء جامع لكل الأمراض، والداء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ووضوح ما يتضمنه النص المبارك، ومنه ما يتعلق بمؤشر وصفة المناعة </w:t>
      </w:r>
      <w:r>
        <w:rPr>
          <w:rFonts w:eastAsia="Times New Roman" w:cs="Times New Roman" w:ascii="Times New Roman" w:hAnsi="Times New Roman"/>
          <w:color w:val="111111"/>
          <w:sz w:val="28"/>
          <w:szCs w:val="28"/>
          <w:lang w:val="en-US" w:bidi="en-US"/>
        </w:rPr>
        <w:t>Immunity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المكتسبة من جراء الإصابة بالمرض، وهو ما أثبته علم المناعة </w:t>
      </w:r>
      <w:r>
        <w:rPr>
          <w:rFonts w:eastAsia="Times New Roman" w:cs="Times New Roman" w:ascii="Times New Roman" w:hAnsi="Times New Roman"/>
          <w:color w:val="111111"/>
          <w:sz w:val="28"/>
          <w:szCs w:val="28"/>
          <w:lang w:val="en-US" w:bidi="en-US"/>
        </w:rPr>
        <w:t>Immunology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ظهر كعلم مستقل في الستينات أو السبعينات من القرن المنصرم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يحصل الجهاز المناعة من تأثيرات إيجابية وسلبية، وما يكسب جهاز المناعة من قوة وما يطرأ عليه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نوعية الإصابة بالداء، وبرز فاعلية جهاز المناعة بتجربته الميدانية المعروفة منذ أن استعمل لقاح الجدري، وما يحصل بعض الأحيان من الأعراض الجانبية لتناول الدواء</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Ivan Roitt, "Essential Immunology", 8th Ed., Blackwell Science Ltd., Australia, 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فالداء حينما يكسب الجسم المقاومة للأمراض، أو يجعل للجسم المناعة من جراء الإصابة بالمرض، ويكون دواء من خلال ما يكسب الجسم من المناعة ويقوي جهاز المناعة، لكن الدواء ربما بأعراضه الجانبية، وما يُضعف به جهاز المناعة، يكون بسببه مدعاة الإنسان للإصابة ببعض الأمراض، وهو جانب من عناية علم الاجتماع المرضي والطبي، وما يحدثه من انتقال الأمراض والأوبئة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نجدك يا أمير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حَالُ مَنْ يَفْنَى بِبَقَائِهِ، وَيَسْقَمُ بصِحَتِهِ وَيُؤْتَى مِنْ مَأْمَنِهِ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والعمق البلاغي ودلالة الوصف بالدمج بين متنافرين، يحقق مدى دقة إيصال المعلومة وحتمية الانتقال من حال لحال بطرفة عين، ومما يعني أن لا ضمان 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ولا أمان لهذه الدنيا، البيئة المتقلبة بكل ما فيها وبكل مؤثراتها، وحتمية الزوال فيها من الأمور الطبيعية، وهو درس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 مجتمعي يقوم اتجاهات الإنسان العاقل وتوجهاته، وتوجيهه بفهم ووعي للخير ونفع الناس</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ومكونات البيئة المجتمعية الصحية، تراه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سَقِمَ ظَلَّ نَادِماً، وَإِنْ صَحَّ أَمِنَ لاهِياً ؛ يُعْجَبُ بِنَفْسِهِ إِذا عُوفِيَ، وَيَقْنَطُ إِذا ابْتُلِيَ ؛ إنْ أَصَابَهُ بَلَاءٌ دَعَا مُضْطَرًا، وَإِنْ نَالَهُ رَخَاءِ أَعْرَضَ مُغْتَراً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نَفْسُهُ عَلَى مَا يَظُنُّ، وَلا يَغْلِبُهَا عَلَى مَا يَسْتَبْقِنُ ؛ يَخَافُ عَلَى غَيْرِهِ بِأَدْنَى مِنْ ذَنبهِ، وَيَرْجُو لِنَفْسِهِ بِأَكْثَرَ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اسْتَغْنَى بَطِرَ وَفُتِنَ، وَإِنْ افْتَقَرَ قَنِطَ وَوَهَنَ ؛ يُقَصِّرُ إذا </w:t>
      </w:r>
    </w:p>
    <w:p>
      <w:pPr>
        <w:pStyle w:val="BookText"/>
        <w:rPr/>
      </w:pPr>
      <w:r>
        <w:rPr>
          <w:rFonts w:ascii="Amiri" w:hAnsi="Amiri" w:eastAsia="Amiri" w:cs="Amiri"/>
          <w:color w:val="111111"/>
          <w:sz w:val="28"/>
          <w:sz w:val="28"/>
          <w:szCs w:val="28"/>
          <w:rtl w:val="true"/>
          <w:lang w:bidi="ar-SA"/>
        </w:rPr>
        <w:t>عَمِلَ، وَيُبَالِغُ إِذَا سَأَلَ ؛ إنْ عَرَضَتْ لَهُ شَهْوَةٌ أَسْلَفَ المَعْصِيَةَ، وَسَوَّفَ التَّوْبَةَ، وَإِنْ عَرَثهُ مِحْنَةٌ الفَرَج عَنْ شَرَائِطِ المِلَّةِ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المرض والصحة يكمن الإنسان بين الندم والأمن، وبقصر نظر الإنسان يأمن عند استقامة صحته، وتضيق به الدنيا إن مرض وانتكست صحته، وهو ما يدلل على عدم الإتزان واستقامة ووضوح الرؤى، وإرباك وتشويش الرسالة التي يحملها الإنسان، مما يجهله يفقد النظرة الإستراتيجية في قوته وضعفه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إذا عُوفِيَ، وَيَقْنَطُ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ضياع فرصه واتساع التحديات والمخاطر والتهديدات، تجعله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سَقِمَ ظَلَّ نَادِماً، وَإِنْ صَحَ أمِنَ لاهياً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الصحة بكل أشكالها ومدلولاتها يقف علم الاجتماع الصحي، ليدرس ويحلل ما يجري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للإنسان العاقل السوي، أن لا يشق بالحياة الدنيوية، وفي مقدمتها العافية والغنى، وبهذا الخصوص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مُعَافًى إذ سَقِمَ ؛ وَبَيْنَا تَراهُ غَنِيًّا إذ افْتَقْرَ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مما يتضمنه القول المبارك هو الجمع بين علم الاجتماع الصحي وعلم الاجتماع الاقتصادي، وحركية السلوك الصحي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والسبق الصحي للإنسان هو المنفذ للحركة الاقتصادية والتنمية الاقتصادية، فلا تتكامل المنظومة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إلا بتكاملها مع المنظومة الاجتماعية – الصحية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تتضمن الصحة الصحة في المفهوم الإسلامي هو عافية أو صحة الأديان وصحة الأبدان، صحة وسلامة الثقافة الفكرية والمعرفية المبنية على معرفة ؛ الحلال والحرام، هذا النظام الكوني العظيم والموجه لمستقبل واستدامة كل شيء، ولا يقف مضمون الحلال والحرام عند حد، بل يمتد بحركته و هيمنته وتوجهاته التشريعية والمنبثق منها الاتجاهات الفقهية، ويستحدث فقه الحلال والحرام باستحداث المسائل الشرعية ومع تغير ما يدخل ضمن مسيرات الحياة المادية وغير المادية والنفسية والمعلوماتية، فمساحة فقه الحلال والحرام، ومساحة الأخلاقيات بالمفهوم الإسلامي، قبل الثورة الصناعية أضيق من مساحة الفقه واتجاهاته بعد الثورة الصناعية، واتسع أكثر بعد غزو الفضاء والانفجار المعلوماتي وتوسع الفضاءات المعلوماتية والمعرفية، ويستمر بالتوسع كلّما توسع الفضاء المعرفي واتجاهاته العنقودية اللا متناهية فيما يُحدثه الخيال العلمي وتطبيقاته المستقبلية وتوقعات تأثيرات ذلك، وما تولّده من مؤثرات ومستويات صحية عقلية ونفسية وبدنية، حتى يمتد للطب واكتشافاته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البيئة والإنسان السوي، ودينامية التفكير والأداء، وتنمية وتطوير وتغير المجتمع وما يُحيط به من المحتوى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البلاغية العظيمة، وبيان عظمة الخالق عز وجل وقدراته وما خلق من عجيب الخلق والبناء الفضائي الدقيق، والمستوعبة لكل اتجاهات الحياة، وجعلها التكويني والبيئي، وما يترتب عليه من واجبات وحقوق وتشريعات، وذلك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لِتَعِيَ مَا عَنَاهَا، وَأَبْصَاراً لِتَجْلُو عَنْ عَشَاهَا، وَأَسْلَاءٌ جَامِعَةً لِأَعْضَائِهَا مُلائِمَةُ لأَحْنَائِهَا، فِي تَرْكِيب صُوَرِهَا، وَمُدَدِ عُمُرِهَا، بأَبْدَانِ قائِمَةٍ بِأَرْفَاقِهَا، وَقُلُوبٍ رَائِدَةٍ لأَرْزَاقِهَا، فِي مُجَلاتِ نِعَمِهِ، وَمُوجِبَاتِ مِنَنِهِ، وَحَوَاجِزِ عَافِيَتِهِ، وَقَدَّرَ لَكُمْ أَعْمَاراً سَتَرَهَا عَنْكُمْ، وَخَلَفَ لَكُمْ عِبَراً مِنْ آثَارِ الْمَاضِينَ قَبْلَكُمْ، مِنْ مُسْتَمْتَعِ خَلاقِهِمْ، وَمُسْتَفْسَحِ خَناقِهِمْ، أَرْهَقَتْهُمُ المَنايَا دُونَ الآمَالِ، وَشَدَّ بِهِمْ عَنْهَا تَخَرُّمُ الآجَالِ، لَمْ يَمْهَدُوا فِي سَلامَةِ الأَبْدَانِ، وَلَمْ يَعْتَبِرُوا فِي أَنفِ الأَوَانِ، فَهَلْ يَنْتَظِرُ أَهْلُ بَضَاضَةِ الشَّبَابِ إِلا حَوَانِيَ الهَرَمِ ؟ وَأَهْلُ غَضَارَةِ الصَّحَةِ إِلا نَوَازِلَ السَّقَمِ ؟ وَأَهْلُ مَدَّةِ البَقَاءِ إلا آوِنَةَ الفَنَاءِ ؟ مَعَ قُرْبِ الزِّيَالِ، وَأَزُوفِ الإِنْتِقَالِ، وَعَلَزِ القَلَقِ، وَأَلَم الْمَضضِ، وَغَصَصِ الجَرَضِ، وَتَلَفْتِ الإِسْتِغَاثَةِ بِنصْرَةِ الحَفَدَةِ وَالأَقْرَبَاءِ، وَالأَعِزَّةِ وَالقُرَنَاءِ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دَفَعَتِ الْأَقَارِبُ، أَوْ نَفَعَتِ النَّوَاحِبُ، وَقَدْ غُودِرَ فِي مَحَلَّةِ الأَمْوَاتِ رَهِيناً، وَفِي ضِيقِ المَضْجَعِ وَحِيداً، قَدْ هَتَكَتِ الهَوَامُّ جِلْدَتَهُ، وَأَبْلَتِ النَّوَاهِكُ جِدَّتَهُ، وَعَفَتِ العَوَاصِفُ آثَارَهُ، وَمَحَا الحَدَثَانُ مَعَالِمَهُ، وَصَارَتِ الأَجْسَادُ شَحِبَةً بَعْدَ بَضَتِهَا، وَالعِظَامُ نَخِرَةً بَعْدَ قُوَّتِهَا، وَالأَرْوَاحُ مُرْتَهَنَةً بثقَلِ أَعْبَائِهَا، مُوقِنَةٌ بِغَيْبِ أَنْبَائِهَا، لا تُسْتَزَادُ مِنْ صالح عَمَلِهَا، وَلا تُسْتَعْتَبُ مِنْ سَيّئ زَلَلِهَا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أَبْنَاءَ القَوْمِ وَالآبَاءَ، وَإِخْوَانَهُمْ وَالأقَرِبَاءَ ؟ تَحْتَدُونَ أَمْثلَتَهُمْ، وَتَرْكَبُونَ قِدَّتَهُمْ، وَتَطَؤُونَ جَادَتْهُمْ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المَعْنِي سِوَاهَا، وَكَأَنَّ الرُّشْدَ فِي إِحْرَازِ دُنْيَاهَا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ومدى دقة الربط بين البيئة والصحة والإنسان، كسمع روعي، وحتماً لا يكون الوعي إلا 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العقول الواعية وما يتجه به من فهم واستيعاب، ومستوى إسهام ؛ الأبصار والأعضاء، وبين العمر والعقل والهداية، تكمن الأرزاق بكل أشكالها المادية وغير المادية والفكرية، هذا التكوين البيئي الذي يتحدد باتجاه هذا المخلوق العاقل ونشاطه ومستوى منظومته بالحلال والحرام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البيئية للحضارات والدروس والعبرة، لحماية البيئة المعاصرة والبيئة المستقبلية، بما فيها البيئة الصحية والبيئة الاجتماعية والبيئة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والنظر في عمق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المَاضِينَ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بكل تفاصيله، للانتفاع باستقامة البناء الحضاري على أسسه الإنسانية القويمة، ومما يعني مدى أهمية التقييم والتقويم الحضاري، ومنه الاتجاهات الاجتماعية، وما يكون مستوى استقامة البيئة بين الأمال </w:t>
      </w:r>
    </w:p>
    <w:p>
      <w:pPr>
        <w:pStyle w:val="BookText"/>
        <w:rPr/>
      </w:pPr>
      <w:r>
        <w:rPr>
          <w:rFonts w:ascii="Amiri" w:hAnsi="Amiri" w:eastAsia="Amiri" w:cs="Amiri"/>
          <w:color w:val="111111"/>
          <w:sz w:val="28"/>
          <w:sz w:val="28"/>
          <w:szCs w:val="28"/>
          <w:rtl w:val="true"/>
          <w:lang w:bidi="ar-SA"/>
        </w:rPr>
        <w:t xml:space="preserve">والآجال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أَرْهَقَتْهُمُ المَنايَا دُونَ الآمَالِ، وَشَدَّ بهم عنها حرم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وجهة أخرى، ما يتعلق بسَلامَةِ الأبْدَان واستقامة استثماراتها لنفع الناس وهو جزء منهم، هذا الشق المهم والحيوي والفاعل، ومنه الاستعداد لكل ما هو مستقبل دنيوي وأخروي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 فِي سَلامَةِ الأَبْدَانِ وَلَمْ يَعْتَمِرُوا فِي أَنْفِ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واستكماله محتوى الاستفهام وعلومه المتعددة ومنه ؛ ما يبدأ من السؤال المعرفي، وسؤال تعلّم كيف تتعلم المعارف ف، وسؤال ثورة المعارف، وسؤال حماية وتنسية وتطوير المعارف ورؤوس الأموال المعرفية، بشقيه الريادي والقيادي، وسؤال كيفية حماية المعارف بحماية الحياة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 أَهْلُ بَصَاضَةِ الشَّبَابِ إِلا حَوَانِيَ الهَرَمِ ؟ وَأَهْلُ غَضَارَةِ الصَّحَّةِ إِلَّا تَوَازِلَ السَّقَمِ؟ وَأَهْلُ مَدَّةِ البَقَاءِ إِلا آوِنَةَ الفَنَاءِ ؟ مَعَ قُرْبِ الزِّيَالِ، وَأَزُوفِ الإِنْتِقَالِ، وَعَلَزِ الفَلَقِ، وَأَلم المَضَضِ، وَغَصَصِ الجَرْضِ، وَتَلَفّتِ الإِسْتِغَاثةِ بنَصْرَةِ الْحَفَدَةِ وَالأَقْرَبَاءِ، وَالأَعِزَّةِ وَالقُرَنَاءِ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وجانب منه، هو من اهتمام علم الاجتماع الصحي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والعظيم والعجب في العبرة الحياتية، وبيئتها الاجتماعية، هي محدودية المخلوق لاستثمار الفرص الحياتية، ودفع مخاطر وتهديدات ما يُحيط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 وَقَدْ غُودِرَ فِي مَحَلَّةِ الأَمْوَاتِ رَهِيناً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والمنظومة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الصحية، جعل الحتمية الشاخصة أمام الإنسان كفرد ومجتمع، تكشف شدتها وعبرتها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ضيق المَضْجَعِ وَحِيداً، قَدْ هَتَكَتِ الهَوَامُّ جِلْدَتَهُ، وَأَبْلَتِ النَّوَاهِكُ جِدَّتَهُ، وَعَفَتِ العَوَاصِفُ آثَارَهُ، وَمَعَا الحَدَثَانُ 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والنتجة الحتمية المرسومة على البيئة والصحة والإنسان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وَصَارَتِ الأجْسَادُ شَحَبَةً بَعْدَ بَضَّتِهَا وَالعِظَامُ نَخِرَةٌ بَعْدَ قُوَّتِهَا، وَالأَرْوَاحُ مُرْتَهَنَةً بثقَلِ أَعْبَائِهَا، مُوقِنَةٌ بِغَيْب أَنْبَائِهَا، لا تُسْتَزَادُ مِنْ صَالِحٍ عَمَلِهَا، وَلا تُسْتَعْتَبُ مِنْ سَيِّئَ زَلَلِهَا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وترتقي بالعقل الأهمية في الإسلام، أهمية الثقافة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والاجتماعية وعلى أسسه الوقائية، وما يتطلبه من النظر والتعامل بحتمية المرض بعد الصحة، والموت بعد الحياة، وهي جانب من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مَعْشَرَ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فِي الصَّحَّةِ قَبْلَ السُّقْمِ، وَفِي الفُسْحَةِ قَبْلِ الضَّيقِ، فاسْعَوْا فِي فَكَاكِ رقابكُمْ مِنْ قَبْلِ أَنْ تُعْلَقَ رَهَائِنُهَا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يتضح من مضامينه هو علم الاجتماع الصحي، والربط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 واستقامة الأبدان واستقامة الصحة، واستقامة وسلامة الدين والعبادة والعلاقات الاجتماعية، وعلاقة الإنسان مع ربه </w:t>
      </w:r>
    </w:p>
    <w:p>
      <w:pPr>
        <w:pStyle w:val="BookText"/>
        <w:rPr/>
      </w:pPr>
      <w:r>
        <w:rPr>
          <w:rFonts w:ascii="Amiri" w:hAnsi="Amiri" w:eastAsia="Amiri" w:cs="Amiri"/>
          <w:color w:val="111111"/>
          <w:sz w:val="28"/>
          <w:sz w:val="28"/>
          <w:szCs w:val="28"/>
          <w:rtl w:val="true"/>
          <w:lang w:bidi="ar-SA"/>
        </w:rPr>
        <w:t xml:space="preserve">وتشريعاته المنزلة فانظر للتكوين المجتمعي الواضح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والسلامة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وامتداده البيئي في مجالات الصحة النفسية والبدنية والعقلية، الزماني والمكاني والموقفي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الفُسْحَةِ قَبْلِ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أهمية الثقافة وسلامة التوعية الثقافية، لتتضمن ما يدعم اتجاهات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المجتمعية، وما يترتب عليها من الوقاية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فِي فَكَاكِ رِقَابِكُمْ مِنْ قَبْلِ أَنْ تُعْلَقَ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وللدعاء عالمه الثقافي والتوعوي، المتمثل بذات الدعاء وما يرتبط به من أفكار تبني آلية اكتساب الثقافة الصحية للمجتمع وحتمية التغيرات الصحية وتأثيراتها، والدليل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مِنْ خَزَائِن رَحْمَتِهِ مَا لا يَقْدِرُ عَلَى إِعْطَائِهِ غَيْرُهُ، مِنْ زِيَادَةِ الأَعْمَارِ، وَصِحَّةِ الأَبْدَانِ، وَسَعَةِ الْأَرْزَاقِ</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وحلقات الوصل المستمر 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وقدراته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يَقْدِرُ عَلَى إِعْطَائِهِ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وَسَعَةِ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يجمع بين العمر والصحة والبدن والرزق، وما يتضمنه مما يترتب عليه من مستوى القدرات العقلية والجسدية التخطيطية والتنظيمية، بمعنى آخر، مما يجمع بين البيئة الاجتماعية والصحية والاقتصادية، والإرادة الإليهية في تقسيم ذلك ومفصلية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وهكذا منه يتضمن مما يحتويه علم الاجتماع الصحي المتعدد المناحي الوقائية –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الاتجاه والتوجه، وبأوسع ما يكون عليه من شمولية ومضامين،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البَلاءِ الفَاقَةَ، وَأَشَدُّ مِنَ الفَاقَةِ مَرَضُ البَدَنِ، وَأَشَدُّ مِنَ مَرَضِ البَدَنِ مَرْضُ القَلْبِ، ألا وَإِنَّ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أعظم الهندسة الجامعة بين الصحة والقلب من جهة، والتقوى الجامع لكل دقائق الأمور فيما يجمع دقائق القلب، وما أعظم ودقة وفلسفة واستراتيجيات هذا التوجه الثقافي، ويمكن استعارة تسميته بالفسلجة الثقافية والمعرفية والصحية، وما يرتبط بأهمية الصحة البدنية التي بعمومياتها، الداعم الأساسي للحيلولة دون عدم استيعاب الأسباب والمسببات، وهكذا يُظهر الصحة محور من محاور حياة الإنسان ؛ كفرد ومجتمع، ومنه ما يدخل ضمن علم الاجتماع الصحي، وعلم الاقتصاد الصحي الذي هو فرع آخر يجمع ما بين الاقتصاد والصحة والإنسان، ويتجه باتجاهات الحضارة والبناء الاجتماعي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مما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من ؛ معنى ومفهوم ودلالات، أوسع مما تتصوره، فالقَلْبُ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مُضْعَةٌ من الفُؤَاد مُعَلَّقة بالنّباطِ،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الفُؤَاد، مُذكَّر، صَرَّح بذلك اللحياني،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وقُلوب، الأولى عن اللحياني، وقوله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نَزَلَ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فَوَعاه قَلْبُك، وثبت فلا تنساه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بالقَلْبِ عن العَقْل، قال الفراء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 أَي عقل،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في العربية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قَلْبٌ، وما قَلبك معك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عَقْلُكَ معك، وأين ذَهَبَ قَلْبُك ؟ أي أين ذهب عقلك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قَلْبٌ أَي تَفَهُم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عَقْلُكَ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أهل اليمن، هم أرق قلوباً، وأَلْيَنُ أَفْئِدَةٌ، فَوَصَفَ القلوبَ بالرّقة، والأَفْئِدَةَ باللين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القَلْبَ أَخَصُّ من الفؤاد في الاستعمال،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حَبَّةَ قلبه، وسُوَيْداءَ قلبه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ومما جاء في مضامين القول الذي يجمع بين الصحة والمجتمع، والعلوم الاجتماعية والنفسية والتربوية والصحية،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ويحتاج كغيره من أقوال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دراسات تفصيلية متخصصة، للإفادة من ثوابتها، فالنص المبارك يجمع بين الصحة والجسد والمجتمع والحسد، وهو واضح المعالم في مضامينه، ومضامين سياقه ومنه ما يتضمن ؛ علم النفس الاجتماعي وعلم النفس الصحي وعلم الاجتماع الصحي، وبين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يكمن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وهو عظيم في مضامينه البلاغية البالغة في المجال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الصحة والتوازن الغذائي والبرامج الغذائية ونتائجه الصحبة، ومضامينه الواضحة في مجال علم الاجتماع الصحي وصحة المجتمع، يبين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فالمنع بؤرة ما ينتج عن تراكمات وآثار الأكلة التي ؛ مَنَعَتْ أكلات، وربما كان من جراء فعلة الأكلة في تحريك ما يسبب المنع، وما يُضرر أحد أجهزة الجسم وفسلجته، وأبسط مثال مرض السكر والضغط وعسر الهضم وأمراض القلب، والأمراض الشعبية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 آخر يتضح من مضامينه علم الاجتماع الصحي وعلم الاجتماع النفسي، وذلك 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والهم هو ينبع من ظهور مشكله مؤداه الفنى والحزن، ويختلف تفاقم مستواه بين الأشخاص، وقد تكون البيئة الاجتماعية عامل مسبب للهم، وربما يتحكم ويتعزز الهم بمحرك المدى الصحي والنفسي والعقلي للإنسان، ومدى مستوى تعلقه بالحياة وملذاتها، ومنه قد يكون مردّه لما يتعلق بالجانب الفسلجي ليؤثر على خلايا وأجهزة جسم الإنسان وعملها، وانعكاساته على صحته، ومنه ما يلتقي ويصب في علم الاجتماع الصحي والطبي، وما يستهلكه الإنسان من وقت تفكيره بما يعانيه هو وما يعانيه المجتمع وسبل علاجات مشاكله ومعاناته، وعدم مقدرته على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تتمثل مضامين صحية وبيئية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وما يترتب على اللحظات الأخيرة للإنسان عندها تقف قدراته وقدرات المجتمع على الإعانة،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مَوْصُوفِ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عَلى صحةٍ مِنْ عَقْلِهِ، وَبَقَاءٍ مِنْ لُبِّهِ، يُفَكِّرُ فِيمَ أَفْتَى عُمُرَهُ، وَفِيمَ أَذهَبَ دَهْرَهُ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يظهر من عجيب مفاهيم الصحة ووصف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لَبَيْنَ أَهْلِهِ يَنْظُرُ ببَصَرِهِ، وَيَسْمَعُ بِأَدْنِهِ، عَلى صحةٍ مِنْ عَقْلِهِ، وَبَقَاءٍ مِنْ لَّبهِ، يُفَكِّرُ فِيمَ أَفْتَى عُمَرَهُ، وَفِيمَ أَذْهَبَ دَهْرَهُ </w:t>
      </w:r>
      <w:r>
        <w:rPr>
          <w:rFonts w:eastAsia="Amiri" w:cs="Amiri" w:ascii="Amiri" w:hAnsi="Amiri"/>
          <w:color w:val="111111"/>
          <w:sz w:val="28"/>
          <w:szCs w:val="28"/>
          <w:rtl w:val="true"/>
          <w:lang w:bidi="ar-SA"/>
        </w:rPr>
        <w:t xml:space="preserve">!). </w:t>
      </w:r>
      <w:bookmarkStart w:id="192" w:name="pg19198_214842"/>
    </w:p>
    <w:p>
      <w:pPr>
        <w:pStyle w:val="Heading2"/>
        <w:numPr>
          <w:ilvl w:val="1"/>
          <w:numId w:val="1"/>
        </w:numPr>
        <w:rPr/>
      </w:pPr>
      <w:bookmarkStart w:id="193" w:name="__RefHeading___Toc16901576_1280447820"/>
      <w:bookmarkStart w:id="194" w:name="_Toc68"/>
      <w:bookmarkEnd w:id="192"/>
      <w:bookmarkEnd w:id="193"/>
      <w:r>
        <w:rPr>
          <w:rtl w:val="true"/>
        </w:rPr>
        <w:t xml:space="preserve">الفصل الثاني عشر </w:t>
      </w:r>
      <w:r>
        <w:rPr>
          <w:rtl w:val="true"/>
        </w:rPr>
        <w:t xml:space="preserve">: </w:t>
      </w:r>
      <w:r>
        <w:rPr>
          <w:rtl w:val="true"/>
        </w:rPr>
        <w:t>قويم المفاهيم الاجتماعية بين علم الاجتماع ونهج البلاغة</w:t>
      </w:r>
      <w:bookmarkEnd w:id="194"/>
    </w:p>
    <w:p>
      <w:pPr>
        <w:pStyle w:val="Heading3"/>
        <w:numPr>
          <w:ilvl w:val="2"/>
          <w:numId w:val="1"/>
        </w:numPr>
        <w:rPr/>
      </w:pPr>
      <w:bookmarkStart w:id="195" w:name="__RefHeading___Toc16901578_1280447820"/>
      <w:bookmarkStart w:id="196" w:name="_Toc69"/>
      <w:bookmarkEnd w:id="195"/>
      <w:r>
        <w:rPr>
          <w:rtl w:val="true"/>
        </w:rPr>
        <w:t>إشارة</w:t>
      </w:r>
      <w:r>
        <w:rPr>
          <w:rtl w:val="true"/>
        </w:rPr>
        <w:t>:</w:t>
      </w:r>
      <w:bookmarkEnd w:id="196"/>
    </w:p>
    <w:p>
      <w:pPr>
        <w:pStyle w:val="BookText"/>
        <w:rPr/>
      </w:pPr>
      <w:r>
        <w:rPr>
          <w:rFonts w:ascii="Amiri" w:hAnsi="Amiri" w:eastAsia="Amiri" w:cs="Amiri"/>
          <w:color w:val="111111"/>
          <w:sz w:val="28"/>
          <w:sz w:val="28"/>
          <w:szCs w:val="28"/>
          <w:rtl w:val="true"/>
          <w:lang w:bidi="ar-SA"/>
        </w:rPr>
        <w:t xml:space="preserve">سيكون مدار هذا الفصل ومحاوره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بين علم الاجتماع ونهج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الاجتماعي وأهميته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وأهميتها للفرد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والمضامين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وعمقها الاجتماعي والإنساني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وبناء دواخل الفرد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بين نهج البلاغة وعلم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ومضامينها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ومضمونه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الأمر بالمعروف والنهي عن المنكر لتماسك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والاستقرار النفسي والروحي للمجتمع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والتماسك الاجتما</w:t>
      </w:r>
      <w:r>
        <w:rPr>
          <w:rFonts w:eastAsia="Amiri" w:cs="Amiri" w:ascii="Amiri" w:hAnsi="Amiri"/>
          <w:color w:val="111111"/>
          <w:sz w:val="28"/>
          <w:szCs w:val="28"/>
          <w:rtl w:val="true"/>
          <w:lang w:bidi="ar-SA"/>
        </w:rPr>
        <w:t xml:space="preserve">. </w:t>
      </w:r>
      <w:bookmarkStart w:id="197" w:name="pg19198_214843"/>
    </w:p>
    <w:p>
      <w:pPr>
        <w:pStyle w:val="BookText"/>
        <w:rPr/>
      </w:pPr>
      <w:bookmarkEnd w:id="197"/>
      <w:r>
        <w:rPr>
          <w:rFonts w:ascii="Amiri" w:hAnsi="Amiri" w:eastAsia="Amiri" w:cs="Amiri"/>
          <w:color w:val="111111"/>
          <w:sz w:val="28"/>
          <w:sz w:val="28"/>
          <w:szCs w:val="28"/>
          <w:rtl w:val="true"/>
          <w:lang w:bidi="ar-SA"/>
        </w:rPr>
        <w:t xml:space="preserve">المبحث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التآلف والتآزر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وحقيقتهما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الغرائز والفطرة وتأثيرهما على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وأبعادهما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والبناء الاجتماعي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901580_1280447820"/>
      <w:bookmarkStart w:id="199" w:name="_Toc70"/>
      <w:bookmarkEnd w:id="198"/>
      <w:r>
        <w:rPr>
          <w:rtl w:val="true"/>
        </w:rPr>
        <w:t>المبحث الأول</w:t>
      </w:r>
      <w:r>
        <w:rPr>
          <w:rtl w:val="true"/>
        </w:rPr>
        <w:t xml:space="preserve">: </w:t>
      </w:r>
      <w:r>
        <w:rPr>
          <w:rtl w:val="true"/>
        </w:rPr>
        <w:t>العقل بين علم الاجتماع ونهج البلاغة</w:t>
      </w:r>
      <w:bookmarkEnd w:id="199"/>
    </w:p>
    <w:p>
      <w:pPr>
        <w:pStyle w:val="BookText"/>
        <w:rPr/>
      </w:pPr>
      <w:r>
        <w:rPr>
          <w:rFonts w:ascii="Amiri" w:hAnsi="Amiri" w:eastAsia="Amiri" w:cs="Amiri"/>
          <w:color w:val="111111"/>
          <w:sz w:val="28"/>
          <w:sz w:val="28"/>
          <w:szCs w:val="28"/>
          <w:rtl w:val="true"/>
          <w:lang w:bidi="ar-SA"/>
        </w:rPr>
        <w:t xml:space="preserve">يتميز ويتفضّل الإنسان على سائر المخلوقات بالعقل </w:t>
      </w:r>
      <w:r>
        <w:rPr>
          <w:rFonts w:eastAsia="Times New Roman" w:cs="Times New Roman" w:ascii="Times New Roman" w:hAnsi="Times New Roman"/>
          <w:color w:val="111111"/>
          <w:sz w:val="28"/>
          <w:szCs w:val="28"/>
          <w:lang w:val="en-US" w:bidi="en-US"/>
        </w:rPr>
        <w:t>Mind</w:t>
      </w:r>
      <w:r>
        <w:rPr>
          <w:rFonts w:ascii="Amiri" w:hAnsi="Amiri" w:eastAsia="Amiri" w:cs="Amiri"/>
          <w:color w:val="111111"/>
          <w:sz w:val="28"/>
          <w:sz w:val="28"/>
          <w:szCs w:val="28"/>
          <w:rtl w:val="true"/>
          <w:lang w:bidi="ar-SA"/>
        </w:rPr>
        <w:t xml:space="preserve">، ويبقى العقل هو المحدد لمستوى القدرات المتنوعة، ومدى احترامه لذاته بين أقرانه وبين المخلوقات، ومستوى التمييز بمدى آفاقه وخياله العلمي ورجاحة عقله، ومستوى دقة استثماره لقدراته وتنميتها وتطويرها، والحيلولة دون توقيف قواه الفكرية والعلمية والمعرفية، وما يحققه من النفع على مستوى الذات والمجتمع والبيئة الداخلية والخارجية، ومنه امتداه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السلوكي المجتمعي، وما يسهم في وضع بصماته بين أروقة الثقافة والحضارة الحقيقية، بما فيه التطور والتنمية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الكيان القائم بذاته الفردي والجمعي والمجتمعي والإنساني، الكيان المنظم والمنظم ومصدر الإلهام والعبقرية والإبداعية، بمؤشر المواهب المتعددة والمتكاملة بشكله الخاص والعام، وهو مصدر تغذية لكل الأنشطة ومنحاها الأخلاقية والمنطقية، وما تحمله من الفاعلية الفردية والجماعية وعلى مستوى الدولة، ومنه التأثير على مستوى عالمي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ومنطق علم النفس واتجاهاته التحليلية والمنطقية في ضوء النفس وتحليلاتها النفسية ؛ فيعد الذهن </w:t>
      </w:r>
      <w:r>
        <w:rPr>
          <w:rFonts w:eastAsia="Times New Roman" w:cs="Times New Roman" w:ascii="Times New Roman" w:hAnsi="Times New Roman"/>
          <w:color w:val="111111"/>
          <w:sz w:val="28"/>
          <w:szCs w:val="28"/>
          <w:lang w:val="en-US" w:bidi="en-US"/>
        </w:rPr>
        <w:t>Intellect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العقل </w:t>
      </w:r>
      <w:r>
        <w:rPr>
          <w:rFonts w:eastAsia="Times New Roman" w:cs="Times New Roman" w:ascii="Times New Roman" w:hAnsi="Times New Roman"/>
          <w:color w:val="111111"/>
          <w:sz w:val="28"/>
          <w:szCs w:val="28"/>
          <w:lang w:val="en-US" w:bidi="en-US"/>
        </w:rPr>
        <w:t>Mind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الناحية الإدراكية والمعرفية وفي سياق الإشارة الوثيقة لعمليات التفكير العليا، كالتصوّر والمقارنة والتجريد والتعميم والإستدلال المنطقي، ويُنظر للذهن على إنه مدار </w:t>
      </w:r>
    </w:p>
    <w:p>
      <w:pPr>
        <w:pStyle w:val="BookText"/>
        <w:rPr/>
      </w:pPr>
      <w:r>
        <w:rPr>
          <w:rFonts w:ascii="Amiri" w:hAnsi="Amiri" w:eastAsia="Amiri" w:cs="Amiri"/>
          <w:color w:val="111111"/>
          <w:sz w:val="28"/>
          <w:sz w:val="28"/>
          <w:szCs w:val="28"/>
          <w:rtl w:val="true"/>
          <w:lang w:bidi="ar-SA"/>
        </w:rPr>
        <w:t>العمليات التصورية والعقلية، التي حتماً لها الفاعلية في الحياة، ولاسيما النفس السوية والسلوك البشري</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وراجع أيضا،د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ونرى المصطلح </w:t>
      </w:r>
      <w:r>
        <w:rPr>
          <w:rFonts w:eastAsia="Times New Roman" w:cs="Times New Roman" w:ascii="Times New Roman" w:hAnsi="Times New Roman"/>
          <w:color w:val="111111"/>
          <w:sz w:val="28"/>
          <w:szCs w:val="28"/>
          <w:lang w:val="en-US" w:bidi="en-US"/>
        </w:rPr>
        <w:t>Mind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موقع آخر يعني ؛ نفس أو عقل أو ذهن، ويُعد مصطلحاً عاماً، يمثل مجموع السلوك الذكي، بما في ذلك التذكر والتفكير والإدراك، وكثيراً ما يُستخدم مرادفاً للخبرة والشعور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أما الفكر </w:t>
      </w:r>
      <w:r>
        <w:rPr>
          <w:rFonts w:eastAsia="Times New Roman" w:cs="Times New Roman" w:ascii="Times New Roman" w:hAnsi="Times New Roman"/>
          <w:color w:val="111111"/>
          <w:sz w:val="28"/>
          <w:szCs w:val="28"/>
          <w:lang w:val="en-US" w:bidi="en-US"/>
        </w:rPr>
        <w:t>Thought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ينتج عن عمليات الإدراك والتحليل والتعميم، وما تؤدي بالإنسان إلى ميول معيّن تبعاً للإمكانيات والتجارب</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ويُنظر في الغالب إلى العمليات العقلية بأنها جزء من العمليات الاجتماعية، وبه يتميز بطابع التغيير والتطور المستمر، والتفاعل الاجتماعي يؤثر على التكوين المحدد للعقل، لذا لا يمكن عزله عن العمليات الاجتماعية، وقد يتطلب الرجوع إلى البيئة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لفهم تنظيمه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جارلس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التركيبين يُعد مجموعة التجارب الشعورية، والتحليل النفسي يرى ارتباطه بالبدن بالرغم من أن اللغة تفصل بين الإثنين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ولابد من الإشارة إلى أن عقل الإنسان ونضجه وقدراته، يكون بمنظور العمر العقلي والعمر الزمني، وقد يتساوى العمر العقلي والزمني، أو يتفاوت أحدهما عن الآخر بشكل سلبي أو إيجابي، فربما يسبق العمر العقلي العمر الزمني فيكون بمستوى ذكاء وقدرات أعلى من أقرانه، أو يكون العمر العقلي يتراجع عن العمر الزمني فيكون بمستوى ذكاء وقدرات أقل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وتحدد نظرية الذكاء ؛ مستوى ذكاء الشخص على معايير محددة، وبحسب اختبار المستوى العقلي وتَعَدُّد أساليبه، فمنها ما تكون بالأساليب الكمية والرياضية، أو بالأساليب غير الكمية أو غير الرياضية، كأن تكون بأسئلة محددة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اتجاه التميز باتجاه إبداعي إبتكاري مثمر ومنتج، بما فيه ما يُقدِّم من المنتوج الفكري أو المادي ؛ الريادي والقيادي، والعمل على استدامة ذلك بشكل مناسب، يضمن الحقوق المنتظمة والمخطط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ويبدأ ما يحمل ويتميز به العقل من المسؤولية الإنسانية في الإسلام، وبهذا يتوجب نشر ما يحمله ويتميز به العقل من علوم ومعارف، وإلاّ الجزاء الأخروي هو العقاب الشديد بسبب كتمان العلم وهو أحد الأدلة على أنّ العلم في الإسلام، يُنظر إليه على أنّ طابع منافعه إنسانية، وتعم بمنافعه كل الناس على مختلف مشاربهم وقومياتها، والاتجاه بنشره بلا حدود، إلا باستثناء الجهات التي تستخدمه للضرر بالإنسان والإنسانية والبيئة بكل ما تعنيه البيئة ومواقعها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معالجات العقل الفردي والعقل الجمعي والعقل المجتمعي، إلا ما يسهم في تحديد طبيعة العلم والمعرفة والعمل بهما لمنفعة الناس، بشقيه الاستهلاكي والاستثماري، منطلقاً من هذه النعمة الإلهية وهذا الرزق الجليل، وهو بالتالي رزق الخالق عز وجل اللا محدود النفع والمنتفع به، وبهذا هو مكسب خاص، المنفعة عامة وشاملة، وكما اتضح، إلا أن يكون منعه لعلّة، كأن يُمنع العلم من شخص بصفته الحقيقية كفرد، يحقق من خلاله مارب منحطة، أو شخص معنوي بصفته جهة متمثلة بمؤسسة أو دولة ظالمة أو كافرة تستخدمه ضد الإنسانية وضد مسيرة الإنسان الحضارية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ذكر العقل في نهج البلاغة، ما يتحدد بمستواه الاستيعابي، وما يصل به للتعاطي من فهم ما يُحيط به من المحسوس والملموس والمنظور وغير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من محدودية استيعاب وفهم العقل الطبيعي، وجعله التكويني الطبيعي وما يُقابله من الجعل التشريعي، ومستوى فهمه واستيعابه اتجاه خالقه عز وجل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وَلَمْ تَقَعْ عَلَيْهِ الأَوْهَامُ بتَقْدِير فَيَكُونَ مُمَثَلاً، خَلَقَ الخَلْقَ عَلَى غَيْرِ تَمْثِيلٍ، وَلا مَشُورةٍ مُشِيرٍ، وَلا مَعُونَةِ مُعِينٍ، فَتَمَّ خَلْقُهُ بِأَمْرِهِ، وَأَذْعَنَ لِطَاعَتِهِ، فَأَجَابَ وَلَمْ يُدَافِعَ، وَانْقَادَ وَلَمْ يُنَازِع</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وَقَصُرَتْ أَبْصَارُنَا عَنْهُ، وَانْتَهَتْ عُقُولُنَا دُولَهُ، وَحَالَتْ سُتُورُ الغُيُوبِ بَيْنَنَا وَبَيْنَهُ أَعْظَمُ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التَّدْبِيرِ المُتقَنِ، وَالقَضَاءِ الْمُبْرَمِ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عجب من عدم إدراكه جل جلاله، فيتعدى عدم الإدراك وعدم بلوغ العقل الماديات الحياة التي تُحيط بنا وتتجلى أمام العيون، وهو ما يُدلل على محدودية العقول وقصورها، وتبقى مبهورة وواجمة بالعجز عن وصف ما حولها من الفضاء الخارجي، بل حتى مكونات ذات الإنسان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كانت العقول ظهيرة بعضها للبعض الآخر، ورغم ذلك فهي أقصر من أن توصف اتجاه ما تُدركه من حولها، وما تلاقيه من صعوبة تواصلها في إدراك الذات البشرية بل حتى الفيروسات، </w:t>
      </w:r>
    </w:p>
    <w:p>
      <w:pPr>
        <w:pStyle w:val="BookText"/>
        <w:rPr/>
      </w:pPr>
      <w:r>
        <w:rPr>
          <w:rFonts w:ascii="Amiri" w:hAnsi="Amiri" w:eastAsia="Amiri" w:cs="Amiri"/>
          <w:color w:val="111111"/>
          <w:sz w:val="28"/>
          <w:sz w:val="28"/>
          <w:szCs w:val="28"/>
          <w:rtl w:val="true"/>
          <w:lang w:bidi="ar-SA"/>
        </w:rPr>
        <w:t>وتقف في صمتها وعجزها وانبهارها أمام ظواهر ومستجدات غريبة، وهي تعيش في عصر الفضاء والتكنولوجيا المتلاحقة التطور، ورغم تعاظم الفضاء الإلكتروني والمعلوماتي والحاسوبي، وتعاقب الأجيال المتقدمة من الأجهزة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المرشد الدال على عظمة الخالق عز وجل، وتعاظم أسراره وأسرار مخلوقاته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يُطْلِعِ العُقُولَ عَلى تَحديدِ صِفَتِهِ، وَلَمْ يَحْجُبُهَا عَنْ وَاحِب مَعْرِفَتِهِ، فَهُوَ الَّذِي تَشْهَدُ لَهُ أَعْلامُ الوُجُودِ، عَلى إِقْرَارِ قَلْبِ ذِي الجُحُودِ، تعَالَى الله عَمَّا يَقُولُهُ المُشبِّهُونَ بِهِ وَالْجَاحِدُونَ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ويبدأ من محدودية وما يكون عليه العقل واستخداماته أو استثماراته الفكرية ونتاجاته الإبداعية، وبما يتحدد الاستيعاب بحسب مستوى النضج </w:t>
      </w:r>
      <w:r>
        <w:rPr>
          <w:rFonts w:eastAsia="Times New Roman" w:cs="Times New Roman" w:ascii="Times New Roman" w:hAnsi="Times New Roman"/>
          <w:color w:val="111111"/>
          <w:sz w:val="28"/>
          <w:szCs w:val="28"/>
          <w:lang w:val="en-US" w:bidi="en-US"/>
        </w:rPr>
        <w:t>Maturation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العقلي للفرد أو الجماعات المعنية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تم الأخذ بعين الاعتبار للتخصص وتقسيم العمل على أساس حركي وتكاملي لمختلف أنشطة الحياة، وبذاته يدلل على مدى قصور العقل البشري وقدراته، ومدى احتياجات الأنشطة لتكامل الأعمال بأعلى مستوى للأداء وبأدق النتائج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وَمُؤَلَّفاً مُلَوَّناً ؛ وَأَعْجَرَ الأَلْسُنَ عَنْ تَلْخِيص صِفَتِهِ، وَقَعَدَ بِهَا عَنْ تَأْدِيَةِ نَعْتِهِ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مؤثرات تؤثر على العقول، وتُهيمن بما يطرأ عليه من الغفلة، ومنه ما يُشير عليه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الأمَن يُسهى العقل، ويُنسى الذكر</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ولذا يتوجب الحذر واليقظة مما يُهدد الإنسان من سهو العقول، وينال بالنسيان، اتجاهات أعماله ومستوى أدائه وقدراته وأهدافه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هناك نوع من الحد أو احتكار العقول، والتأثير عليها أو توجيهها ما ينفع محتكريها، مما يؤدي إلى المنفعة المقتصر على ما يتحدد عليه من أهداف ذاتية ذات النفع الخاص، والابتعاد عن الأهداف الموضوعية ذات النفع العام، وما يكون من أسر وتكبيل العقول، وتتحدد الفرص المناسبة </w:t>
      </w:r>
    </w:p>
    <w:p>
      <w:pPr>
        <w:pStyle w:val="BookText"/>
        <w:rPr/>
      </w:pPr>
      <w:r>
        <w:rPr>
          <w:rFonts w:ascii="Amiri" w:hAnsi="Amiri" w:eastAsia="Amiri" w:cs="Amiri"/>
          <w:color w:val="111111"/>
          <w:sz w:val="28"/>
          <w:sz w:val="28"/>
          <w:szCs w:val="28"/>
          <w:rtl w:val="true"/>
          <w:lang w:bidi="ar-SA"/>
        </w:rPr>
        <w:t xml:space="preserve">لاستثمار الإبداعات والمواهب على مستوى ذات الشخص أو على مستوى النفع العام الواسع، والانتفاع من القدرات الاستثنائية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عَقْلٍ أَسِيرٍ تَحْتَ هَوَى أَمِيرٍ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تتمثل البيئة الخارجية أو المحيط الخارجي، ويبرز مدى تحكم وهيمنة الدولة ومؤسساتها المتنوعة ورأس الهرم السلطوي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وسلطة رأس الهرم على العقل واستراتيجياته، وما يمتلكه من قدرات الذكاء الفردي والجمعي والمجتمعي، ومستوى استغلال العقل، أو مستوى استثمار العقل، واتجاهات ذلك السلبية والإيجابية، ويمكن أن يدخل مفهوم علم الاجتماع السياسي، وما يترتب من طبيعة نظام الدولة أو الحكومة الدكتاتورية أو الديمقراطي السلبية، وأثره على العقل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يُهيمن على العقول ما يدخل ضمن البيئة الداخلية للإنسان ؛ الفرد أو المجتمع، آفة المطامع وطغيانها وطغيان ملذات الحياة وتهديداتها،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والمطامع مرة تصدر من الشخص ذاته، ومرة المطامع من الآخرين، أي إما المطامع تكون على مستوى ذات الفرد أو تكون على مستوى الآخرين، ومما يعني مدى تأثير وضغوطات العوامل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ويتطلب حتى على مستوى الدولة أو الجهات الرسمية، أو أي شخص يتمثل بإسمها، ليكون العقل والتحمُّل لهذه المهمة بمستوى المسؤولية، وهو جانب مهم يبني إستراتيجية داخل منظومة العلاقات العامة والعلاقات الدولية، وهو ما يُبينه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وبين الترجمان والكتاب، تكمن العلاقات على أساس الفهم والاستيعاب، وبلورة كل ما يتطلبه الأمر، ليتكامل الرسول مع العقل، والكتاب مع المنطق، وإيصال المعلومة بقراءة العيون والعقول، وفهم الآخر بشخوصهم وعقولهم، لتكون إدارة إيصال الكلمة والموقف بأدق مفاهيمها ومحتوياتها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وللحذر مضامينه الوقائية، والصور العقلانية والتوجيه العقلي فيه، وبهذا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الغَالِبِ لِنَفْسِهِ، وَالمَانِعِ لِشَهْوَتِهِ، النَّاظِرِ بِعَقلِهِ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وإن غلبت النفس على صاحبها تؤدي إلى المهالك، لأن النفس الأمارة بالسوء ولؤمها، لها ميولها ونزواتها، فالغالب لنفسه قويم بسلوكه، لما يسبقها من منع الشهوات والحذر منها، والحذر الناظر بالعقل سيدها، فالعقل على العموم، هو منفذ كل القيم والأخلاقيات، إن كان يحمل قويم الأفكار ونقيها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ووجوب استيعاب حكمة الوجود والحياة والموت، وحتمية ما يؤول إليها الإنسان، ووعيها لأبعد وأعمق ما يمكن، لتكون الرادعة في مسيرة الحياة القصيرة التي لا تذكر، بالمقارنة بالحياة الحقيقية الأبدية الدائمة، وهو ما يُقابل بأجرها للحياة الدنيوية، وخطورة ما يُحيط من الحياة الدنيوية البراقة التي ربما تُسهي وتُنسي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وخطورة ملوث المعلومات على فكر الإنسان واتجاهاته النفسية والسلوكية، ودور العقل وقويم الأفكار، له الأهمية البالغة في هذه المرحلة من حياة الإنسان، وما يؤول به من مصبر، وانعكاسات العقلانية على الحياة الاجتماعية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ونتطلع ذلك في جانب من مضامين ومعالجات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المَوْتَ وَغَمَرَاتِهِ، وَامْهَدُوا لَهُ قَبْلَ حُلُولِهِ، وَأَعِدُّوا لَهُ قَبْلَ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الغَايَةَ القِيَامَةُ ؛ وكَفَى بِذلِكَ وَاعِظاً لِمَنْ عَقَلَ، وَمُعْتَبَراً لِمَنْ جَهِلَ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يتعظ بما هو فيه وما سيؤول إليه، فهو في غمرة الجهل، وحدود تفكيره، لا يتعدى مساحة نزواته وما يرتقبه من ماديات الحياة الزائفة والهالكة للفرد والمجتمع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 الاجتماع في هذا المجال التفكيري، سبل الوقاية والعلاج وفاعلية تطويع السلوكيات، الخدمة الإنسانية، بما فيه المجتمعات وتطلعاتها ومتطلباتها في الاستقرار والطمانينة، وتأصيلها لحماية مستقبل القوى الإبداعية، بحماية العقول المبدعة ذات المواهب، وتنمية وتقديم أقصى ما يمكن من الخير والناتج المثمر لتقدم المجتمعات وسلامة تطورها، مع الأخذ بنظر الاعتبار التفاوت بين العقول البشرية في مستويات الاستيعاب والنتاج الفكري، وبمختلف الاتجاهات العلمية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ومركز الثقل في المجتماعات والحياة بشكل عام، يكمن في العقل ونتاجه الفكري والعلمي، فهو المعوّل عليه لتقدم الشعوب، واستثماره المناسب، لكونه السبب الأساسي والرئيسي والعامل المستقل والمؤثر في بقية العوامل الأخر والمتفاعل معها، مع عدم الاستهانة بالعوامل الأخر</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هربرت بنس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للترجمة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للعلاقات الذاتية والموضوعية، وما يتجه بتفاعل سلوكيات الفرد العقلانية داخل المجتمع، وبما يمليه من عمق سلوك الاتقياء والعلماء، ومؤثر العيادة التي يحضرها التحسس الروحي والعقلي، لتنقية الأجواء النفسية، وما يترتب عليها من علاقة علاقة مع الله تعالى ومع تعالى ومع الذات ومع المحيط بكل مكوناته ومحتوياته المنظورة وغير المنظورة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النَّهَارَ فَحلَمَاءُ عُلَمَاءُ، أَبْرَارٌ أَنْقِيَاءُ، قَدْ بَرَاهُمُ الخَوْفُ بَرْيَ القداح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خَالَطَهُمْ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وَلا يَسْتَكْثِرُونَ الكَثِيرَ، فَهُمْ لأَنفُسِهِمْ مُتَّهِمُونَ، وَمِنْ أَعْمَالِهِمْ مُشْفِقُونَ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يبرز التفاعل الذي يحدث بين العقل والفرد والجماعة والمجتمع، وبأعمق الصور الإنسانية والأخلاقية المثمرة، لخدمة المجتمع بدون النظر إلى مردوداته، سوى خدمة الإنسانية وما يُرضي الخالق عز وجل، بما يقدمه من نقي النتاج الفكري والإنتاج السلعي والخدمي والمعلوماتي لصلاح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والاتجاه بعقلانية ووعي على مستوى فردي وجمعي ومجتمعي لما يؤديه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وَلَطْف غَلِيظُهُ، وَبَرَقَ لَهُ لا 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فيحقق إحياءه بالفكر والعلم والشخوص فيما يتجه به لفهم جوانب من أسرار الخلق الإلهي، وما يؤدي للطمأنينة والسلام الروحي والعقلي،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كف النفس عن الشهوات غير المبررة والمتفاقمة بسلبياتها، والمتحولة إلى شَرَك، يحوّل الإنسان إلى آلة تدميرية تهدد المجتمع وأمنه واستقراره، فيأكل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وإحياء العقل يُلغي الحواجز وجموح النفس، ويُحجم النفس الأمارة بالسوء، ليعزز تفعيل قويم الأعمال وأخلاقياتها، ويسلك بها قويم السبل باتجاه الكمال الإنساني المثمر والمحقق الخير وسلامة، الناس، وهو هدف من أهداف الوصول إلى مبتغى الكتب السماوية الكريمة، وبالعقل إحقاق الحق بلا ضحايا ولا 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فالخالق عز وجل خاطب العقول، والتوجه بسلامتها لتنقية لأفكار، واستقامة النفس وسويها، والاتجاه بقويم السلوك وهدايتها لمنفعة المخلوقات، فهم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نَاجَاهُمْ فِي فِكْرِهِمْ، وكَلَّمَهُمْ فِي ذَاتِ عُقُولِهِمْ، فَاسْتَصبَحُوا بِنُورِ يَقظَةٍ فِي الأَبْصَارِ وَالأَسْمَاعِ والأفئدَة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خيرهم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والوعاية والرعاية، منهج البحث العلمي الدقيق المثمر، وبه تنمية رأس المال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الذي هو أعظم رأس مال مستدام للمجتمع وتطلعاته الحضارية، وبالعقول الواعية والواعدة، والراعية والواعدة بمقوم الدين وسلامته، ومعايير المجتمعات والشعوب والأمم، البوصلة الموصلة لخط الشروع والأهداف المخطط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يتحقق خير ما يصبوا إليه الإنسان ؛ كفرد وجماعة ومجتمع،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نَفْعَ مَا أُوتِيَ مِنَ العَقْل، وَالتَّجْرِبَةِ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ولذا يقول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احْفَظْ عَنِّي أَرْبَعاً، وأَربَعاً،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وَأَكْرَمَ الحَسَبِ حُسْنُ الخُلُقِ</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الغنى والفقر، مساحة مما يشغل الأمم، وبهما تتفاوت الحضارات وبناء المجتمعات، وبالعقل يتواصل المستقبل، وبه تتحقق التنمية والتطور بشكل عام، والتنمية والتطور الاجتماعي والاقتصادي بشكل خاص، فرأس مال العقول، أعظم رأس مال عرفه التاريخ، وباستقامته تستقيم كل الدنيا وما بعدها،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الرَّوِيَّةُ كَالْمُعَايَنَةِ مَعَ الإِبْصَارِ ؛ فَقَدْ تَكْذِبُ العُيُونُ أَهْلَهَا، وَلا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وامتداد استقامة الحضارات باستنصاح العقول، وبالبناء القويم على أسس متينة، تتحقق استدامة التماسك والتواصل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يَغُشُّ العَقْلُ مَن اسْتَنْصَحَهُ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العقول مجردة موضوعيتها، ومرشدة لاستقامة الخطط وتطبيقاتها العظيمة، وبها يتم التنفيذ الدقيق والأداء العالي، ونتائجها حتماً للصالح العام المجتمعي، ومصداق الاستدامة ما يحققه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حِفْظُ التَّجَارِبِ، وَخَيْرُ مَا جَرَّبْتَ مَا وَعَظَكَ</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اشترك كل من نهج البلاغة بعمقه المستمد من القرآن الكريم والمدرسة النبوية الشريفة، وعلم الاجتماع الهادف لأخلاقية العقل ومنه أخلاقية العمل والنتائج ومردوداتها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العقل له وظائف تنموية متعددة منها ؛ ما تكون علمية وأخلاقية وإنسانية واجتماعية وما يقوم من تفسير الظواهر، وعلاج كل معضلة، وما يترتب عليها من معالجات المظاهر الاجتماعية الخطرة</w:t>
      </w:r>
      <w:r>
        <w:rPr>
          <w:rFonts w:eastAsia="Amiri" w:cs="Amiri" w:ascii="Amiri" w:hAnsi="Amiri"/>
          <w:color w:val="111111"/>
          <w:sz w:val="28"/>
          <w:szCs w:val="28"/>
          <w:rtl w:val="true"/>
          <w:lang w:bidi="ar-SA"/>
        </w:rPr>
        <w:t xml:space="preserve">.. </w:t>
      </w:r>
      <w:bookmarkStart w:id="200" w:name="pg19198_214851"/>
    </w:p>
    <w:p>
      <w:pPr>
        <w:pStyle w:val="Heading3"/>
        <w:numPr>
          <w:ilvl w:val="2"/>
          <w:numId w:val="1"/>
        </w:numPr>
        <w:rPr/>
      </w:pPr>
      <w:bookmarkStart w:id="201" w:name="__RefHeading___Toc16901582_1280447820"/>
      <w:bookmarkStart w:id="202" w:name="_Toc71"/>
      <w:bookmarkEnd w:id="200"/>
      <w:bookmarkEnd w:id="201"/>
      <w:r>
        <w:rPr>
          <w:rtl w:val="true"/>
        </w:rPr>
        <w:t>المبحث الثاني</w:t>
      </w:r>
      <w:r>
        <w:rPr>
          <w:rtl w:val="true"/>
        </w:rPr>
        <w:t xml:space="preserve">: </w:t>
      </w:r>
      <w:r>
        <w:rPr>
          <w:rtl w:val="true"/>
        </w:rPr>
        <w:t>الوعي الاجتماعي وأهميته</w:t>
      </w:r>
      <w:bookmarkEnd w:id="202"/>
    </w:p>
    <w:p>
      <w:pPr>
        <w:pStyle w:val="BookText"/>
        <w:rPr/>
      </w:pPr>
      <w:r>
        <w:rPr>
          <w:rFonts w:ascii="Amiri" w:hAnsi="Amiri" w:eastAsia="Amiri" w:cs="Amiri"/>
          <w:color w:val="111111"/>
          <w:sz w:val="28"/>
          <w:sz w:val="28"/>
          <w:szCs w:val="28"/>
          <w:rtl w:val="true"/>
          <w:lang w:bidi="ar-SA"/>
        </w:rPr>
        <w:t xml:space="preserve">ما تقدّم وما سلحقه من المباحث، لا يمكن أن يأخذ فاعليته وعمقه التنظيمي والتطبيقي ونتائجة القويمة، إلا بوجود وتفاعل الوعي الاجتماعي </w:t>
      </w:r>
      <w:r>
        <w:rPr>
          <w:rFonts w:eastAsia="Times New Roman" w:cs="Times New Roman" w:ascii="Times New Roman" w:hAnsi="Times New Roman"/>
          <w:color w:val="111111"/>
          <w:sz w:val="28"/>
          <w:szCs w:val="28"/>
          <w:lang w:val="en-US" w:bidi="en-US"/>
        </w:rPr>
        <w:t>Social Cousciousness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يجعل من العلاقات الاجتماعية </w:t>
      </w:r>
      <w:r>
        <w:rPr>
          <w:rFonts w:eastAsia="Times New Roman" w:cs="Times New Roman" w:ascii="Times New Roman" w:hAnsi="Times New Roman"/>
          <w:color w:val="111111"/>
          <w:sz w:val="28"/>
          <w:szCs w:val="28"/>
          <w:lang w:val="en-US" w:bidi="en-US"/>
        </w:rPr>
        <w:t>Social Relations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السبيل الممهد للأمن والاستقرار الاجتماعي، ويؤدي للحد من الخلل الاجتماعي </w:t>
      </w:r>
      <w:r>
        <w:rPr>
          <w:rFonts w:eastAsia="Times New Roman" w:cs="Times New Roman" w:ascii="Times New Roman" w:hAnsi="Times New Roman"/>
          <w:color w:val="111111"/>
          <w:sz w:val="28"/>
          <w:szCs w:val="28"/>
          <w:lang w:val="en-US" w:bidi="en-US"/>
        </w:rPr>
        <w:t>Social 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تحجيمه، لأن أي خطة مهما كانت مثالية، فلابد من ظهور نسبة من الإرباك والخلل والانحرافات في تنفيذها، لكون أرض الواقع يختلف عن المثاليات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ما للوعي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من أهمية بالغة، بما فيه المقاربة أو المطابقة بين افتراضية وتوقعات الخط البياني للخطة، وواقعية الخط البياني التنفيذي، وما يتطلبه من استعدادات للإصلاح المواكب لكل خلل أو انحراف يطراً على تنفيذ الخطة، ولا يحقق هذه الفاعلية إلا الرقابة التقييمية والتقويمية، بأنواعها ومواقعها وشدتها وأزماتها ومراحلها، وما مطلوب من العلاجات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ويستند الوعي الاجتماعي على الاستيعابات المعلوماتية الدقيقة والعقلانية، وما يكون عليه الفرد والمجتمع من الأدوار المتعددة وفاعليتهم التكاملي فيها، سواء كان ذلك باتجاه وتنسيق وتنظيم رسمي أو غير رسمي، وما يتطلب القيام بتلك الأدوار، للإسهام في البناء والتماسك الاجتماعي، وبحسب ما مطلوب أو محدد</w:t>
      </w:r>
    </w:p>
    <w:p>
      <w:pPr>
        <w:pStyle w:val="BookText"/>
        <w:rPr/>
      </w:pPr>
      <w:r>
        <w:rPr>
          <w:rFonts w:ascii="Amiri" w:hAnsi="Amiri" w:eastAsia="Amiri" w:cs="Amiri"/>
          <w:color w:val="111111"/>
          <w:sz w:val="28"/>
          <w:sz w:val="28"/>
          <w:szCs w:val="28"/>
          <w:rtl w:val="true"/>
          <w:lang w:bidi="ar-SA"/>
        </w:rPr>
        <w:t xml:space="preserve">وفي الفكر الإسلامي، شواهد للاهتمام بمكارم الأخلاق والبناء التربوي الواعي، منهجية القرآن الكريم والمدرسة النبوية الشريفة والمتجهة بهداهما مدرسة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اتبعهم ونحى منحاهم لخير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مواردها النقيّة، متمثل في نهج البلاغة، وما يضع من تكامل نظمه القويمة والتقويمية، ويمكن وضع مؤشر من مؤشرات ذلك الاستيعاب والوعي البليغ، وأهمية الوعي للذات والمحيط بمنافع الماضي ومجرى الحاضر وما يتطلب من تطلعات المستقبل، ومنه ما ورد في جانب من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لَمْ أَكُنْ عُمَرْتُ عُمَرَ مَنْ كَانَ قَبْلِي، فَقَدْ نَظَرْتُ فِي أَعْمَالِهِمْ، وَفَكَرْتُ فِي أَخْبَارِهِمْ، وَسِرْتُ فِي آثَارِهِمْ، حَتَّى عُدْتُ كَأَحَدِهِمْ، بَلْ كَأَنِّي بمَا انتَهَى إِلَيَّ مِنْ أُمُورِهِمْ، قَدْ </w:t>
      </w:r>
    </w:p>
    <w:p>
      <w:pPr>
        <w:pStyle w:val="BookText"/>
        <w:rPr/>
      </w:pPr>
      <w:r>
        <w:rPr>
          <w:rFonts w:ascii="Amiri" w:hAnsi="Amiri" w:eastAsia="Amiri" w:cs="Amiri"/>
          <w:color w:val="111111"/>
          <w:sz w:val="28"/>
          <w:sz w:val="28"/>
          <w:szCs w:val="28"/>
          <w:rtl w:val="true"/>
          <w:lang w:bidi="ar-SA"/>
        </w:rPr>
        <w:t>عُمِّرْتُ مَعَ أَوَّلِهِمْ إِلَى آخِرِهِمْ ؛ فَعَرَفْتُ صَفْوَ ذَلِكَ مِنْ كَدَرِهِ، وَنَفْعَهُ مِنْ ضَرَرِهِ ؛ فَاسْتَخَلَصْتُ لَكَ مِنْ كُلِّ أَمْرٍ نَخِيلَهُ، وَتَوَخَّيْتُ لَكَ جَمِيلَهُ، وَصَرَفْتُ عَنْكَ مَجْهُولَهُ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ما يظهر من النص المبارك المتقدم، هو اختزال الزمن وتهيئة المناخ لاستيعاب ما كان في حيثيات الماضي والإفادة من فلسفة 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فِي أَعْمَالِهِمْ، وَفَكَّرْتُ فِي أَخْبَارِهِمْ، وَسِرْتُ في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استيعاب الماضي بكل محتواه النظري وما هو على أرض الواقع من آثار، لتخطي كل الانحرافات والإفادة من من قويم نتائج التجارب السابقة، بمختلف أنشطتها مع مراعاة كل الظروف الزمانية والمكانية والموقفية المحيطة به، وأسلوب التفكير والعمل والأداء، والانطلاق من القويم للحاضر والمستقبل المنشود، دون الركون والتقوقع على الماضي ومؤشراته الجامدة، أي يتطلب النفع الدينامي أو الحركي لتراكمات معلومات الماضي النافعة، وتحقيق الاستيعاب مما متوافر من الأدوات والآليات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أهمية ودقة الوعي والاستيعاب لتجارب الماضي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عُدْتُ كَأَحَدِهِمْ ؛ بَلْ كَأَنِّي بمَا انْتَهَى إِلَيَّ مِنْ أُمُورِهِمْ ؛ قَدْ عُمِّرْتُ مَعَ أَوَّلِهِمْ 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فعل جمع المعلومات والبيانات المادية وغير المادية، وتحليلها ودراستها بعمق يتلائم مع الحاضر والتوقعات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يقف عند هذا الحد، بل يتتابع الأمر إلى موضوعية الاستنتاجات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صَفْوَ ذَلِكَ مِنْ كَدَرِهِ، وَنَفْعَهُ مِنْ ضَرَرِهِ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 أَمْرٍ نَخِيلَهُ، وَتَوَخَّيْتُ لَكَ جَمِيلَهُ، وَصَرَفْتُ عَنْكَ مَجْهُولَهُ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النفع من دورة حياة المعلومة مع مواكبة التحديث والتجديد، للوصول للتوصيات وما يحتاج الإلتفات لاستثماره بشكل متكامل يجمع كل ما تحتوية البيئة الداخلية والبيئة الخارجية، بما فيها طاقات وقدرات الموارد البشرية، وثقافة الوعي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يتطلبه الوعي من بناء فكري قويم ونقي، وتطلعات نحو فرص آفاق علمية متجددة لا تقف عند حد تهديدات ومخاطر الجهل والأهواء،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لا تَرْكَنُوا إلى جَهَالَتِكُمْ، وَلا تَنْقَادُوا لِأَهْوَائِكُمْ، فَإِنَّ النَّازِلَ بهذا المَنْزِل نَازِلٌ بِشَفَا جُرُفٍ هَارٍ، يَنْقُلُ الرَّدَى عَلَى ظَهْرِهِ مِنْ مَوْضِعِ إِلى مَوْضِع، لِرَأَي يُحْدِثُهُ بَعْدَ رَأي ؛ يُرِيدُ أَنْ يُلْصِقَ مَا لا يَلْتَصِقُ، وَيُقَرِّبَ مَا لا يَتَقَارَب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فالميول والاطمئنان والسكون والاستسلام للجهل، والانقياد إلى ميول النفس ورغباتها، وما يؤدي بالفرد أو المجتمع إلى المنحدر المنذر بالهلاك، واختلاط وضبابية كل الأمور، مما يُعزز المخاطر والتهديدات، فتتعاظم الصغائر عند الاستهانة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وللفرصة واستثماراتها للتنمية بشكل عام، والتنمية الاجتماعية بشكل خاص، جانب آخر يتطلب الوعي المناسب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وأخطر ما يواجه الإنسان ويهدد مستقبله ويُعيق تقدّم المجتمع، هو عدم استثمار الفرص التي تتوافر في البيئة الخارجية وإضاعتها، أو على أقل تقدير عدم استيعابها واستثمارها، وهو ما يعود المستوى الوعي والخبرة الطبيقية للمعارف، وهنا يظهر أهمية ثقافة الوعي ضمن علم اجتماع المعرفة </w:t>
      </w:r>
      <w:r>
        <w:rPr>
          <w:rFonts w:eastAsia="Times New Roman" w:cs="Times New Roman" w:ascii="Times New Roman" w:hAnsi="Times New Roman"/>
          <w:color w:val="111111"/>
          <w:sz w:val="28"/>
          <w:szCs w:val="28"/>
          <w:lang w:val="en-US" w:bidi="en-US"/>
        </w:rPr>
        <w:t>Sociology Of Knowledge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وتطبيقاته المتعددة في داخل مجتمع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فحينما يكون مستوى الوعي والاستيعاب غير متوازن مع الفرص المتوافرة، كما هو عليه جانب من تطبيقاته غير المتوازنة للبخلاء داخل المجتمع، وهو ما يُبينه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للبخلاء في صورة تحليلية بلاغية مقتضبة،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وَلا أَنْفُسَ خَاطَرْتُمْ بِهَا الذِي خَلَقَهَا، تَكْرُمُونَ 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ینزُولِكُمْ مَنَازِلَ مَنْ كَانَ قَبْلَكُمْ، وَانْقِطَاعِكُمْ عَنْ أَوْصَل إخْوَانِكُمْ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يظهر من النص المبارك بخصوص الوعي الاجتماعي، وبالذات مجتمع البخلاء ومَنْ نحى منحاهم، فيكون بتأثيره تراجع الوعي وقويم السلوك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والتوجه بالسلوك الاقتصادي المنحرف يتمثل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أَمْوَالَ بذلْتُمُوهَا لِلَّذِي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بالسلوك الاجتماعي القاصر المنحرف بالنقوص التوعوي المتمثل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أَنْفُسَ خَاطَرْتُمْ بِهَا لِلَّذِي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من هنا الوعي للمعرفة الاقتصادية لسلوك الاقتصاد المعرفي، وللمعرفة الاجتماعية لسلوك المجتمع المعرفي، لكي لا يكون مخاطر الوعي المنحرف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 باللهِ عَلَى عِبَادِهِ، وَلَا تُكْرِمُونَ الله فِي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مما يظهر هو أهمية ثقافة الوعي الاجتماعي – المعرفي،  وما يتكامل معه من ثقافة الوعي الاقتصادي –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تأخذ المخاطر فاعليتها وحركيتها، حينما يتحقق الخلل داخل البيئة الاجتماعية غير المتكافئة مع البيئة الخارجية، وعدم التوازن بين تنمية الاستثمار واستثمار التنمية، وأيضاً مؤشرات التهديدات والمخاطر حينما يكون القصور في تنمية البيئة الاجتماعية والحيلولة دون استثمار ما مطلوب وما يعزز استثماره، والإسهام في الرفاهية الاجتماعية </w:t>
      </w:r>
      <w:r>
        <w:rPr>
          <w:rFonts w:eastAsia="Times New Roman" w:cs="Times New Roman" w:ascii="Times New Roman" w:hAnsi="Times New Roman"/>
          <w:color w:val="111111"/>
          <w:sz w:val="28"/>
          <w:szCs w:val="28"/>
          <w:lang w:val="en-US" w:bidi="en-US"/>
        </w:rPr>
        <w:t>Social Walfare</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فَلْيَنْتَفِعِ امْرُؤٌ بِنَفْسِهِ، فَإِنَّمَا البَصِيرُ مَنْ سَمِعَ فتفكر، وَنَظَرَ فَأَبْصَرَ، وَانْتَفَعَ بالعِبَرِ، ثُمَّ سَلَكَ جَدَداً واضحاً يَتَجَنَّبُ فِيهِ الصَّرْعَةَ فِي المَهَاوِي، وَالضَّلالَ فِي المَغَاوِي، وَلا يُعِينُ عَلَى نَفْسِهِ الغُوَاةَ يَتَعَسُّف فِي حَقِّ، أَوْ تَحْرِيفِ فِي نُطْقِ، أَوْ تَخَوفِ مِنْ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فَأَفِق أَيُّهَا السَّامِعُ مِنْ سَكْرَتِكَ، وَاسْتَيْقِظُ مِنْ غَفْلَتِكَ، وَاخْتَصر مِنْ عَجَلَتكَ، وَأَنْعِمِ الفِكْرَ فِيمَا جَاءَكَ عَلى لِسَانِ النَّبِيِّ الأُمِّيِّ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بُدَّ مِنْهُ وَلا مَحِيصَ عَنْهُ ؛ وَخَالِف مَنْ خَالَفَ ذلِكَ إِلى غَيْرِهِ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النص المبارك، وما يتضح من أهمية التفكر والوعي ومترتباته الإستراتيجية، يمكن وضع جوانب من حصيلته في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930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91"/>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إستراتيجية ثقافة الوعي المجتمعي</w:t>
      </w:r>
    </w:p>
    <w:p>
      <w:pPr>
        <w:pStyle w:val="BookText"/>
        <w:rPr/>
      </w:pPr>
      <w:r>
        <w:rPr>
          <w:rFonts w:ascii="Amiri" w:hAnsi="Amiri" w:eastAsia="Amiri" w:cs="Amiri"/>
          <w:color w:val="111111"/>
          <w:sz w:val="28"/>
          <w:sz w:val="28"/>
          <w:szCs w:val="28"/>
          <w:rtl w:val="true"/>
          <w:lang w:bidi="ar-SA"/>
        </w:rPr>
        <w:t>ومحاوره البليغة والمتوازنة بين الانتفاع بالمعرفة والتفكر مما يسمع ويبصر ويكتسب خبراته من تجاربه والوعي بتجارب الآخرين، لتكون علامة إسترشاد وموعظة، ويكون الطريق الواضح بالمعرفة والخبرة، النظري والتطبيقي، والبعيد عن تكرار اخطاء الآخرين، أو الوعي للحد من اقتراف الخطأ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آلية الوعي التي تبدأ من الإفاقة والاستيقاظ واليقظة، وتكامله التشريعي،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 الفِكْرَ فِيمَا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وحينها الحد من الانحراف وما يؤدي للخطأ، وبهذا يكون بلورة الوعي سيد الموقف، ومحقق الوقاية من القادم، وعلاج الحاضر وتنفيذ خططه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بمعنى آخر، يبدأ الوعي من خلال الانتفاع بالماضي والتجارب السابقة، والاستيعاب الفردي والجمعي، ثم العمل بحسب الخطط المرسومة وما يترتب على مختلف المستويات التي تتطلبها، وبطبيعة الحال يكون هدفها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وتقدُّمهم، وثقافة واستيعاب المعرفة حق وعاية ورعاية، ومديات </w:t>
      </w:r>
    </w:p>
    <w:p>
      <w:pPr>
        <w:pStyle w:val="BookText"/>
        <w:rPr/>
      </w:pPr>
      <w:r>
        <w:rPr>
          <w:rFonts w:ascii="Amiri" w:hAnsi="Amiri" w:eastAsia="Amiri" w:cs="Amiri"/>
          <w:color w:val="111111"/>
          <w:sz w:val="28"/>
          <w:sz w:val="28"/>
          <w:szCs w:val="28"/>
          <w:rtl w:val="true"/>
          <w:lang w:bidi="ar-SA"/>
        </w:rPr>
        <w:t xml:space="preserve">الوعي وفاعليته وتكامل صياغته يتحقق بتواصل امتداد ما يقوم عليه من الإستراتيجيات، فهو بآثاره وتبعاته يكون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 وباتجاهاته المجتمعية، وبالتالي تحمل كل ما يحقق التنمية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وللاستيعاب التوعوي المؤدي لتماسك المجتمع، أمر بالغ الأهمية، ومنه ما يشمل النظرة الميدانية للمكونات الطبقية الاجتماعية، وما يولّده عدم التوازن التوعوي من تفاوت طبقي لا يتحقق بمعوقاته سبل العلاج،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أخبارَكُمْ وَصلَحَاؤُكُمْ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أَخْيَارُكُمْ وَسُمَحَاؤُكُمْ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المُتَوَرِّعُونَ فِي مَكَاسِبهِمْ، وَالمتَنَزّهُونَ فِي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ظَعَنُوا جَمِيعاً عَنْ هَذِهِ الدُّنْيَا الدَّنِيَّةِ، وَالعَاجِلَةِ المُنَغّصَةِ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وقُطب ما يُعالج تفاقم مخاطر التفاوت الطبقي، هو الوعي لأهمية ثقافة المعرفة، وثقافة الاقتصاد المعرفي الإسلامي، والاجتماع المعرفي الإسلامي، القائم على الحقوق والواجبات ومنه معالجة الثغرة التي يولدها التمايز بين الدخل وقنواته، ألا وهو التكافل الاجتماعي الذي يتبناه المجتمع، المكمّل لما يغفله الضمان الاجتماعي التي تتبناه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يستقرأ النص من عمق التاريخ المستقبل الناس، وما هو عليه عالمنا المعاصرة في ظل تطبيقات سلبيات العولمة ومداركها الفوضوية، وكأنه يرى المجتمعات تتصارع بعضها مع البعض الآخر في كل زمان ومكان وموقف، بل يرى الظلم وقتل القوي الضعيف بأفكار تنخر الإنسانية بالباطل والجهل وقد غفلوا أنهم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 مُؤجَلُونَ، وَمَدِينُونَ مُقْتَضَوْنَ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ولم يعرفوا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أكْرَمْتَ نَفْسَكَ عَلَيْهِ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وما تفعله النفس الأمارة بالسوء، لما حال الجهل بينها وبين مستقبلهم،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وهم بذلك أعداء حتى أنفسهم، وهنا تظهر المقادير في مستوى الوعي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كسب المال وطاعة الله، الوارث والإنفاق، وعندها يقف الوعي ليضع الحسرة بين التقدير والتدبير، وما يترتب عليها من وضع الأمور في غير مواضعها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الكتاب الموجه للأشتر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ولاه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 إلاّ الصورة الحيّة لبث الثقافة التوعوية الإدارية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القيادية بكل مضامينها السياسية والاجتماعية والاقتصادية وما كاملها، وما يُحققه من البناء الأبعد والأعمق من الإستراتيجيات الدنيوية المعاصرة، وما يتعلق بها من الوعي التربوي لحماية المجتمعات الإنسانية، وبكل ما تعنيه الأخلاقيات القيادية، القائمة على ما يمكن استيعابه من التشريع الإلهي العظيم الرحمة للبشرية وما خلق، وما جاءت في ضوءه الأحاديث النبوية الشريفة، فإنه أنقى نبع استقى منه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وضرورة الإصلاح المجتمعي، يجعله في استعداد وأكثر عمقاً للوعي والاستيعاب، ومعرفة السبل القويمة،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بديهية رائعة بعمقها البلاغي الذي لا يعيها أو يغفل عنها الكثير من الناس، ألا وهي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النتيجة الحتمية التي لا يمكن تجاهلها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اللهُ مَا بَيْنَهُ وَبَيْنَ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لا يمكن أن يجتمع الإصلاح بين المخلوق والخالق بدون النّعم الناتجه عنه، والخير الواسع المنتشر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فبالإصلاح يُعرف الحق من الباطل، والحلال من الحرام، والعدل من الظلم، ويُعمل بما يُصلح الحال، والردع التربوي الرادع للإنسان، امتداد آثار الأعمال الدنيوية للجزاء الأخروي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أَصْلَحَ أَمْرَ آخِرَتِهِ أَصْلَحَ اللَّهُ لَهُ أَمْرَ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التوفيق في إصلاح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الوعي والاستيعاب للأمور والإصلاح والصلاح يكون صلاح الفرد والمجتمع وما يحيط بهم، فالخالق عز وجل يحفظ القويم من الانحراف عن سواء السبيل، وبه يحظى بسلامته في الدنيا والاخرة، وبذاته هو مكاسب وصلاح البيئة الدنيوية وأنشطها وإنسانها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يواجه المجتمع في الحياة من رخاء وضيق، إلا الاختباراً لهم، فمَنْ كان في وعي ما هو فية وما يُحيط به، واتخذ مسلكه القويم ؛ بالفكر والوعي والفهم والعمل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يَقْصِمْ جَبَّارِي دَهْرٍ قَطُّ إِلا بَعْدَ تَمْهِيلٍ وَرَخَاءٍ ؛ وَلَمْ يَجْبُرْ عَظْمَ أَحَدٍ مِنَ الأُمَمِ إِلا بَعْدَ أَزَلٍ وَبَلاءٍ ؛ وَفِي دُونِ مَا اسْتَقْبَلْتُمْ مِنْ عَتَبِ وَمَا اسْتَدْبَرْتُمْ مِنْ خَطْبٍ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ذِي قَلْبِ بِلبيب، وَلا كُلٌّ ذِي سَمْعٍ بسَمِيعٍ، وَلَا كُلُّ نَاظِرٍ بَبَصِيرٍ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03" w:name="pg19198_214857"/>
    </w:p>
    <w:p>
      <w:pPr>
        <w:pStyle w:val="BookText"/>
        <w:rPr/>
      </w:pPr>
      <w:bookmarkEnd w:id="203"/>
      <w:r>
        <w:rPr>
          <w:rFonts w:ascii="Amiri" w:hAnsi="Amiri" w:eastAsia="Amiri" w:cs="Amiri"/>
          <w:color w:val="111111"/>
          <w:sz w:val="28"/>
          <w:sz w:val="28"/>
          <w:szCs w:val="28"/>
          <w:rtl w:val="true"/>
          <w:lang w:bidi="ar-SA"/>
        </w:rPr>
        <w:t xml:space="preserve">فالماديات لا تعني الشيء المعتبر بنفعه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 إلا في استخداماتها واستثماراتها، ومعرفة المجالات التي خُلقت من أجلها، وإن لم تستثمر في مجالاتها، فهي لا تجني ثمارها الحقيقية ومنافعها المستدامة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يكمن أهمية الوعي الاجتماعي، بما فيه الوعي الثقافي والمعرفي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لما يتحقق من نتائجه ؛ الاستقرار والتماسك والطمأنينة الفردية والمجتمعية، وبناء دولة المؤسسات والتشريعات والقوانين، وبناء التوازن الاجتماعي والتفاعل المجتمعي الحقيقي، ومنه بموجهات المشاريع ومؤسسات الدولة والمجتمع والأفراد المتنوعة ؛ الأفقية والعمودية، والتحتية والفوقية، والتقليدية والمتطورة، والإستراتيجية وامتداداتها المواكبة والمعاصرة لكل التطورات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901584_1280447820"/>
      <w:bookmarkStart w:id="205" w:name="_Toc72"/>
      <w:bookmarkEnd w:id="204"/>
      <w:r>
        <w:rPr>
          <w:rtl w:val="true"/>
        </w:rPr>
        <w:t>المبحث الثالث</w:t>
      </w:r>
      <w:r>
        <w:rPr>
          <w:rtl w:val="true"/>
        </w:rPr>
        <w:t xml:space="preserve">: </w:t>
      </w:r>
      <w:r>
        <w:rPr>
          <w:rtl w:val="true"/>
        </w:rPr>
        <w:t>الإيمان والمجتمع</w:t>
      </w:r>
      <w:bookmarkEnd w:id="205"/>
    </w:p>
    <w:p>
      <w:pPr>
        <w:pStyle w:val="BookText"/>
        <w:rPr/>
      </w:pPr>
      <w:r>
        <w:rPr>
          <w:rFonts w:ascii="Amiri" w:hAnsi="Amiri" w:eastAsia="Amiri" w:cs="Amiri"/>
          <w:color w:val="111111"/>
          <w:sz w:val="28"/>
          <w:sz w:val="28"/>
          <w:szCs w:val="28"/>
          <w:rtl w:val="true"/>
          <w:lang w:bidi="ar-SA"/>
        </w:rPr>
        <w:t xml:space="preserve">لا يُنكر بأنّ الإيمان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يأخذ اتجاهاته في دواخل النفس البشرية، سواء كان على مستوى الفرد أو المجتمع، وبما يحمله من فكر ينبع من المنظور الديني وغير الديني، وبمناحيه السياسية والاجتماعية والاقتصادية، وما يحققه المضمون الثقافي والحضاري، والتطلعات وما يلحق من خلالها من تأثيرات مادية وغير مادية ونفسية وبشرية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في اللغة من أمن يأمن، وأمان، ويؤمن وإيمان، أي الاطمئنان واستقرار النفس والوثوق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أو نقيض الكفر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التصديق، ضده التكذيب، وحدَّ الزجاج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إظهار الخضوع والقبول للشريعة ولما أتى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واعتقاده وتصديقه بالقلب، فمن كان على هذه الصفة فهو مُؤْمِنٌ مُسلِم غير مُرْتاب ولا شاءٌ، وهو الذي يرى أن أداء الفرائض واجبٌ عليه لا يدخله في ذلك ريب،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الإيمان فهو مصدر آمَنَ يُؤْمِنُ إيماناً، فهو مُؤْمِنٌ، واتَّفق أهل العلم من اللغويين وغيرهم أن الإيمان معناه </w:t>
      </w:r>
    </w:p>
    <w:p>
      <w:pPr>
        <w:pStyle w:val="BookText"/>
        <w:rPr/>
      </w:pP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وحول النظم الدينية، راجع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مليحة عوني القصير،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خليل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الإيمان هو الاعتقاد بالقلب والإقرار باللسان والتجسيد بالأعمال، وقيل مَنْ شهد وعمل و لم يعتقد فهو منافق، ومَنْ شهد ولم يعمل واعتقد فهو فاسق، ومَنْ أخل بالشهادة بغير إسلامه فهو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وآثار ومؤشر الإيمان على الفرد والمجتمع، يحقق الاستقرار النفسي والطمأنينة الفعلية الروحية والمادية وغير المادية على الذات والحياة ومنها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الذكر الحكيم على تصاريفها المختلفة، وما خطورة وتهديدات فقدان الإيمان ومخالفته أو تبديله واستخدامه على غير حقيقته في مجريات الحياة الدنيوية وعواقبها الفردية والمجتمعية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فضلاً عن ما شملته بعنايته الأحاديث النبوية الشريفة بروح القرآن الكريم، وبيان أهمية تأثيرات الإيمان للحياة الإنسانية</w:t>
      </w:r>
    </w:p>
    <w:p>
      <w:pPr>
        <w:pStyle w:val="BookText"/>
        <w:rPr/>
      </w:pPr>
      <w:r>
        <w:rPr>
          <w:rFonts w:ascii="Amiri" w:hAnsi="Amiri" w:eastAsia="Amiri" w:cs="Amiri"/>
          <w:color w:val="111111"/>
          <w:sz w:val="28"/>
          <w:sz w:val="28"/>
          <w:szCs w:val="28"/>
          <w:rtl w:val="true"/>
          <w:lang w:bidi="ar-SA"/>
        </w:rPr>
        <w:t xml:space="preserve">ومما ورد في كتاب الله العزيز في 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الْأَعْرَابُ أَمَنَّا قُلْ لَمْ تُؤْمِنُوا وَلَكِنْ قُولُوا أَسْلَمْنَا وَلَمَّا يَدْخُلِ الْإِيمَانُ فِي قُلُوبِكُمْ وَإِنْ تُطِيعُوا اللَّهَ وَرَسُولَهُ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اشْتَرَوُا الْكُفْرَ بالإيمان لَنْ يَضُرُّوا اللهَ شَيْئًا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إِنَّمَا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ويقتبس النور العظيم من بيان الذكر الحكيم، حينما سُئِلَ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 فَمَنِ اشْتَاقَ إلى الجَنَّةِ سَلَا عَنِ الشَّهَوَاتِ، وَمَنْ أَشْفَقَ مِنَ النَّارِ اجْتَنَبَ المُحَرَّمَاتِ، وَمَنْ زَهِدَ فِي الدُّنْيَا اسْتَهَانَ بِالمُصيبَاتِ، وَمَنِ ارْتَقَبَ المَوْتَ 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 فَمَنْ تَبَصَّرَ فِي الفِطْنَةِ تَبَيَّنَتْ لَهُ الحِكْمَةُ، وَمَنْ تَبَيَّنَتْ لَهُ الحِكْمَةُ عَرَفَ العِبْرَةَ ؛ وَمَنْ عَرَفَ العِبْرَةَ فكَأَنَّمَا كَانَ فِي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وَرَسَاخَةِ الحِلْمِ، فَمَنْ فَهِمَ عَلِمَ غَوْرَ العِلْمِ ؛ ومَنْ عَلِمَ غَوْرَ العِلْمِ صَدَرَ عَنْ شَرَائِعِ الحُكْمِ ؛ وَمَنْ حَلْمَ لَمْ يُفَرِّطُ فِي أَمْرِهِ وَعَاشَ فِي النَّاسِ حَمِيداً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ظُهُورَ المُؤمِنِينَ، وَمَنْ نَهَى عَنِ الْمُنكَرِ أَرْغَمَ أُنُوفَ الكَافِرِينَ ؛ وَمَنْ صَدَقَ فِي المَوَاطِنِ قَضَى مَا عَلَيْهِ ؛ وَمَنْ شَنئَ الفَاسِقِينَ وَغَضِبَ اللَّهِ، غَضِبَ اللَّهُ لَهُ وَأَرْضَاهُ يَومَ القِيَامَةِ، 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وَالتَّنازُعِ، وَالزّيْغِ،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لَمْ يُنِبْ إلى الحَقِّ ؛ ومَنْ كَثرَ نِزَاعُهُ بالجَهْلِ دَامَ عَمَاهُ عَنِ الْحَقِّ ؛ وَمَنْ زَاع سَاءَتْ عِنْدَهُ الحَسَنةُ، وَحَسَنَتْ عِنْدَهُ السَّيِّئَةُ، وَسَكِرَ سُكْرَ الضَّلالَةِ ؛ وَمَنْ شَاقَ وَعُرَتْ عَلَيْهِ طُرُقُهُ، وَأَعْضَلَ عَلَيْهِ أَمْرُهُ، وَضَاقَ عَلَيْهِ مَخْرَجُهُ، 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وَالهَوْلِ، وَالتَّرَدُّدِ، وَالإِسْتِسْلامِ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المِرَاءَ دَيْدَنَا لَمْ يُصْبحْ لَيْلُهُ ؛ وَمَنْ هَالَهُ مَا بَيْنَ يَدَيْهِ نَكَصَ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تَرَدَّدَ فِي الرَّيْبِ وَطِئَتْهُ سَنَابِكُ الشَّيَاطِينِ ؛ وَمَنِ اسْتَسْلَمَ لِهَلَكَةِ الدُّنْيَا وَالآخِرَةِ هَلَكَ فِيهِمَا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ونستقرأ في كل جملة، الدعم الداعم لبناء محكمات نظم الحياة الدنيا القويمة والمتكاملة وسلامة العواقب لما بعدها، ومنها الحياة الاجتماعية بكل تماسك البناء الإستراتيجي والفلسفي والأخلاقي، ومنه ما يدعم به السلطات التشريعية والقضائية والتنفيذية، وحتمية نتائجها وعواقبها، هو استقامة الناس بكل أنشطتهم وأخلاقيات أعمالهم، ومؤداه النظام والتنظيم والحياة لأُولِي الْأَلْبَابِ، بل لكل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التوصيف، بمعنى تقريبي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التشريح و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يؤول إليه تفاصيل الوصف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مكونات وبناء هذا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وبالتكامل مع المواصفات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وسلوك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وفاعليته وسلوكه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التنفيذي، بما يُر شده من التشريع، وما يقوم مسيرته، ويكفي الإشارة بما يحمل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واسع خير الدنيا وما بعدها للمجتمعات والأمم الإنسانية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فالصبر مما يحمل ؛ التفاعل الداخلي الفردي والجمعي والمجتمعي، لما يجري في البيئة الاجتماعية من البلايا، وما يتحملوه دون التراجع عن القويم والاستقامة والثبات على الحق المستمد من اليقين وتفاصيله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واليقين وما يحمله من العلم والاعتقاد الذي لا شك فيه، والابتعاد باليقين عن الظن والجهل والريبة، المستمد تواصله من العدل وتفاصيله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والعدل القائم باعتداله واستقامته على طريق العلم بالشرع والحكم بالحق، واستقامة الحياة بأكملها به، والداعم العظيم له بتفاصيله هو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والجهاد بما فيه جهاد النفس والقلب واللسان، وأعظمها جهاد التغيير التقويمي باليد، ويبدأ الجهاد باليد مما تمليه أو تدونه اليد من العلوم والمعارف والحكم، وامتداداته في العدل والحق والمساواة، وما يقوم الحياة على أسس أخلاقيات الشرع الإلهي وبياناته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الدعائم تدلل على بناء وقوة الشخصية الفردية والجماعية والمجتمعية، والبناء الفكري والعلمي والمعرفي بشرائع الله تعالى، الداعمة بذاتها لقيام الحياة ونفعها للناس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الإيمان بتوصيفه ووصفه ومواصفاته الميدانية، يكون فاعليته ونتائجه و آثاره، ويظهر بيانها وفاعليتها داخل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على ما جاء وتضمنه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الإِيمَان مَا يَكُونُ ثابتاً مُسْتَقِرًّا فِي القُلُوبِ، وَمِنْهُ مَا يَكُونُ عَوَارِي بَيْنَ القُلُوبِ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والقلب محور ومستقر الإيمان، ومن القلب ينبع صدق التحسس والمشاعر وأداء حقائق الأعمال دون الوقوف عند موانع، فالموانع تزول من القلب ليتحقق مستوى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حينما يكون الاختبار مع حاملي الرسالة ومن يعقبوهم، ينطبق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وَلا يَعِي حَدِيثَنَا إلا صُدُورٌ أَمِينَةٌ، وَأَحْلامٌ رَزِينَةٌ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عمل لا يمكن اتقانه أو ادائه بفاعلية على مستوى الفرد والمجتمع، إلا بحضور ثقافة الإيمان وترسيخه في الدواخل، ومنه الانطلاق والأداء بتطبيقاته الأخلاقية، ولا يمكن أن يكون بهذا العمق الإنساني، إلا أن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وعندما تكون المعرفة نابعة من فهمها وتعقلها، والإقرار بنشرها الاجتماعي، والعمل بها وبكل مضامينها وأركانها،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السبيل الأقوم المقوم لسالكيه، وتناميه بالمعرفة العقائدية المرشدة إلى نقي الفكر وقويم الأعمال بصفاء الدواخل الفكرية المعززة والدافعة والحركية، ومؤشر الإيمان واستمراره في تنميته ورسوخه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الشرك هذا المهدد بتحدياته ومخاطره على المجتمع وبناءه، وبهذا يكون الإيمان وثقافته العقلانية هو الدرع الواقي بتنقية الأجواء المناخية لسلوك المجتمعات، ومنه لابد من الصبر الداعم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مِنَ الإِيمَان كَالرَّأْسِ مِنَ الْجَسَدِ، وَلَا خَيْرَ فِي جَسَةٍ لا رَأْسَ مَعَهُ، وَلا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الاستقرار والوضوح والثبات أمام الهجمات التدميرية، لا يمكن أن يكون إلا بمنظومة الصبر الممثل للرأس الذي يجمع كل ما يتطلبه من الخزن المعلوماتي والعلمي والمعرفي، ليدخل بمستواه التفكير والإبداع، والوقاية والعلاج، والحلول الكفيلة على السيطرة وحل المشكلات والأزمات، وإدارتها بحسب ما يتم من صناعة ووضع الخطط وصناعة واتخاذ القرارات، وما يتطلبه من التنفيذ والأداء العالي المثمر للمجتمعات وحضاراتها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 ما يمر به المجتمع بشكل عام، ولاسيما المجتمع الإسلامي، حينما يكون كما 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تَتَعَلَّفُونَ مِنَ الإسلام إلا بِاسْمِهِ، وَلا تَعْرِفُونَ مِنَ الإِيمَانِ إِلَّا رَسْمَهُ</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التمسك بالشكليات والصور البرّاقة، واختلاف الظاهر عن ما يضمره الفرد، سينخر بأسس بناء المجتمعات ودواخله، حتى يفقد سمته وسمة حضارته، ويكون بسقوط الأقنعة، سقوط المجتمعات، لذا فإنّ فهم فلسفة الإيمان، وصالح وصلاح المجتمعات، لا يتحقق إلا بدقة محتوى وصياغة استراتيجيات الإيمان وتنفذها في تفاصيل الأعمال القويمة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 وَبِالصَّالِحَاتِ يَسْتَدَلُّ عَلى الإيمان، وبالإيمان يُعْمَرُ العِلْمُ، وبالعِلْمِ يُرْهَبُ المَوْتُ، وَبِالمَوْتِ تُخْتُمُ الدُّنْيَا، وَبِالدُّنْيَا تُحْرَزُ الآخِرَةُ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يظهر مدى الترابط الوثيق بين الإيمان وأنشطة الحياة ومختلف الأعمال الصالحة، وهي الصورة التي يتميز بها إيمان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فضلاً عن العلاقة الوثيقة بينه وبين العلم وتواصله ومستقبل الإنسان وحضارته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وبالإيمان الحقيقي تتوثق الأعمال والسلوكيات، ويظهر بالصدق الوجه البراق له، بصدق الكلمة والعمل والسلوك، 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تُؤْثِرَ الصَّدْقَ حَيْثُ يَضُرُّكَ، عَلى الكَذِبِ حَيْثُ يَنْفَعُكَ، وَأَلا يَكُونَ فِي حَدِيثِكَ فَضَلُ عَنْ عَمَلِكَ، وَأَنْ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يكون الضرر عند الصدق إلا شكلي وعابر، وكم تحقق نجاة الأشخاص بالصدق وصدق العقيدة والثبات على المترتبات والنتائج، وما الاستقرار الاجتماعي إلا بمصداقية الإيمان، وفاعلية نتائجه المستدامة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 وعلى الرغم من التباين بين تحليلات علماء الاجتماع لموضوع الإيمان، ومنه ما تتضمنه الدراسات ونتائج مختلف الإيديولوجيات، بما فيها ما جاء ضمن الدراسات الغربية والأوربية والأمريكية، إلا أنّ الحصيلة التي كانت، كشفت عن مدى أهمية الإيمان والواعز الديني، كونه مصدر من مصادر الموجه الأخلاقي والإنساني الفاعل، المؤدي للاستقرار الاجتماعي والتماسك والطمأنينة، ومنه تواصل قويم السبل الحضارية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bookmarkStart w:id="206" w:name="pg19198_214863"/>
    </w:p>
    <w:p>
      <w:pPr>
        <w:pStyle w:val="Heading3"/>
        <w:numPr>
          <w:ilvl w:val="2"/>
          <w:numId w:val="1"/>
        </w:numPr>
        <w:rPr/>
      </w:pPr>
      <w:bookmarkStart w:id="207" w:name="__RefHeading___Toc16901586_1280447820"/>
      <w:bookmarkStart w:id="208" w:name="_Toc73"/>
      <w:bookmarkEnd w:id="206"/>
      <w:bookmarkEnd w:id="207"/>
      <w:r>
        <w:rPr>
          <w:rtl w:val="true"/>
        </w:rPr>
        <w:t>المبحث الرابع</w:t>
      </w:r>
      <w:r>
        <w:rPr>
          <w:rtl w:val="true"/>
        </w:rPr>
        <w:t xml:space="preserve">: </w:t>
      </w:r>
      <w:r>
        <w:rPr>
          <w:rtl w:val="true"/>
        </w:rPr>
        <w:t>التقوى والمجتمع</w:t>
      </w:r>
      <w:bookmarkEnd w:id="208"/>
    </w:p>
    <w:p>
      <w:pPr>
        <w:pStyle w:val="BookText"/>
        <w:rPr/>
      </w:pPr>
      <w:r>
        <w:rPr>
          <w:rFonts w:ascii="Amiri" w:hAnsi="Amiri" w:eastAsia="Amiri" w:cs="Amiri"/>
          <w:color w:val="111111"/>
          <w:sz w:val="28"/>
          <w:sz w:val="28"/>
          <w:szCs w:val="28"/>
          <w:rtl w:val="true"/>
          <w:lang w:bidi="ar-SA"/>
        </w:rPr>
        <w:t xml:space="preserve">والحاقاً بما سبق دراسته، يُطالعنا موضوع آخر له حضوره في مستوى تنقية المناخات والأجواء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وله الدعم الداعم للمجتمع والدولة ومستقبلهما، وما يؤول إليه، استدامة التنمية واستمراريتها، ألا وهو ثقافة التقوى وفهمها كممارسة ميدانية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وتأخذ التقوى مجالات متعددة، يدعمها نقاوة الفكر، وما يسري بفاعلية في دقائق الدواخل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ومدخلات مكوناتها الفكرية والنفسية والسلوكية، والكوامن والبواعث والمنبهات والدوافع الموجهة بالعقلانية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التطبيقية ونتائج الأعمال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هو الورع ومخافة الله تعالى على أسس الحرص في المبادرة لكل ما يرضي الخالق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الحضور الراسخ للإنسان باكتمال الجوانب المنظورة وغير المنظورة، وبالتقى يبتعد الشخص ويتنزه عن التفكير بالقبائح وارتكابها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في اللغة ؛ اتخاذ الوقاية من المعاصي ومزلاتها، وتأخذ معاني متعددة، إلا أنها لا تخرج عن كونها طاعة الله والاحتراز من الأعمال المنحرفة، وحماية النفس من عواقبها الدنيوية والأخروية، والطاعة بالإخلاص لله، والحذر وترك كل ما يدخل في المعصية وما يُبعد الإنسان عن الله عز وجل، والتمسك بكل ما يحفظ آداب الشريعة، والاتقاء من كل ما يدخل في اتباع هوى النفس ومعاصيها ومنحرف الأعمال</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والعقل والتقوى لا يتقاطعان، فأحدهما ظهيراً للآخر، لكون العقل لا يرضى إلا بكل ما هو خير وصلاح وقويم، والتقوى الدرع المانع والواقي من عمل كل ما يُنافي أو يتقاطع مع الشريعة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التقوى وهدفها وغايتها، هو حماية الإنسان والبيئة والمخلوقات وحتى الفضاء الخارجي، لكون مؤدى التقوى دقة الاختيار وقويم التفكير والأداء والنتائج، ومؤدى آثاره على المجتمع وانعكاساته الآنية والمستقبلية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وصوّر نهج البلاغة التقى والتقوى، بأدق صوره الإنسانية والأخلاقية، وما يحمله من مضامين رفيعة، منها ؛ اجتماعية واقتصادية وسلوكية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يخص الدراسة ؛ هو الجانب الاجتماعي، وجدير بالذكر إلى أن التقوى تم دراستها ضمن السلسلة العلمية في نهج البلاغة، كل ما يتعلق بتخصصها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وبلاغة بيان ما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المتقين، بتكوينهم الفكري والنفسي والسلوكي، وعلاقاتهم الاجتماعية والاقتصادية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المباركة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وَلَوْلا الأجَلُ الَّذِي كَتَبَ الله عَلَيْهِمْ لَمْ تَسْتَقِرَّ أَرْوَاحُهُمْ فِي أَجْسَادِهِمْ طَرْفَةَ عَيْنِ، شَوْقاً إلى الثوَابِ، وَخَوْفاً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فَصَغَرَ مَا دُولهُ فِي أَعْيُنِهِمْ، فَهُمْ وَالجَنَّةُ كَمَنْ قَدْ رَآهَا، فَهُمْ فِيهَا مُنَعُّمُونَ، وهُمْ وَالنَّارُ كَمَنْ رَآهَا،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 أَمَّا اللَّيْلَ فَصَافُونَ أَقْدَمَهُمْ، تَالِينَ لأَجْزَاءِ القُرْآن يُرَتِّلُونَهَا تَرْتِيلاً، يُحَزَنُونَ بِهِ أَنْفُسَهُمْ وَيَسْتَثِيرُونَ بِهِ دَوَاءَ دَائِهِمْ، فَإِذَا مَرُّوا بِآيَةٍ فِيهَا تشويق رَكنُوا إِلَيْهَا طَمَعاً، وتَطَلَعَتْ نُفُوسُهُمْ إِلَيْهَا شَوْقاً، وَظَنُّوا أَلَهَا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وشهيقها في أصول آذَانِهِمْ، فَهُمْ حانون على أَوْسَاطِهِمْ، مُفْتَرشُونَ لِجَاهِهِمْ وَأَكفهمْ وَرُكَبهِمْ، وَأطْرَافِ أَقْدَامِهمْ، يطلبون إلى الله تعَالَى فِي فَكَاكِ رقابهِمْ، وَأَمَّا النَّهَارَ فحلَمَاءُ علَمَاءُ، أَبْرَارٌ أتقِيَاءُ، قَدْ بَرَاهُمُ الخَوْفُ يَرْيَ القِدَاحِ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مِنْ أَعْمَالِهِمُ القَلِيلَ، وَلا يَسْتَكْبِرُونَ الكَثِيرَ، فَهُمْ لالفُسهمْ متّهِمُونَ، وَمِنْ أَعْمَالِهِمْ مُشْفِقُونَ إذَا زَكِّي أَحَدٌ مِنْهُمْ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بي مِنّي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 يَعْمَلُ الأَعْمَالَ الصَّالِحَةَ وَهُوَ عَلى وَجَلٍ، يُمْسِي </w:t>
      </w:r>
    </w:p>
    <w:p>
      <w:pPr>
        <w:pStyle w:val="BookText"/>
        <w:rPr/>
      </w:pPr>
      <w:r>
        <w:rPr>
          <w:rFonts w:ascii="Amiri" w:hAnsi="Amiri" w:eastAsia="Amiri" w:cs="Amiri"/>
          <w:color w:val="111111"/>
          <w:sz w:val="28"/>
          <w:sz w:val="28"/>
          <w:szCs w:val="28"/>
          <w:rtl w:val="true"/>
          <w:lang w:bidi="ar-SA"/>
        </w:rPr>
        <w:t>وهَمُّهُ الشَّكرُ، وَيُصْبِحُ وَهَمُّهُ الدَّكْرُ، يبيت حذرًا وَيُصْبِحُ فَرحاً ؛ خيراً لَمَّا حُذِّرَ مِنَ الغَفْلَةِ، وَفَرِحاً بمَا أَصَابَ مِنَ الفَضْلِ وَالرَّحْمَةِ، إِنِ اسْتَصْعَبَتْ عَلَيْهِ نَفْسُهُ فِيمَا تَكْرَهُ لَمْ يُعْطِهَا سُوْلَهَا فِيمَا تُحِبُّ، قُرَّةً عَيْنِهِ فِيمَا لا يَزُولُ، وَزَهَادَتْهُ فِيمَا لا يَبْقَى، يَمْزُجُ الحِلْمَ بِالعِلْمِ، وَالقَوْلَ بالعَمَلِ، تَرَاهُ قَرِيباً أَمَلُهُ، قَلِيلاً زَلَلهُ، خَاشِعاً قَلْبُهُ، قَانِعَةٌ نَفْسُهُ، مَنزُوراً أَكلُهُ، سَهْلاً أَمْرُهُ، حَرِيراً دِينُهُ، مَيِّتَةً شَهْوَتُهُ، مَكْظُوماً غَيْظُهُ، الخَيْرُ مِنْهُ مَأْمُولٌ، وَالشَّرُّ مِنْهُ مَأْمُونٌ، إِنْ كَانَ فِي الغَافِلِينَ كُتِبَ فِي الذّاكِرِينَ، وَإِنْ كَانَ فِي الذاكِرِينَ لَمْ يُكْتَبْ مِنَ الغَافِلِينَ، يَعْفُو عَمَّنْ ظَلَمَهُ، وَيُعْطِي مَنْ حَرَمَهُ، وَيَصلُ مَنْ قَطَعَهُ، بَعِيداً فُحْشُهُ، لَيِّنَا قَوْلُهُ، غَائِباً مُنْكَرُهُ، حَاضِراً مَعْرُوفَهُ، مُقيلاً خَيْرُهُ، مُدبراً شَرُّهُ، فِي الزَّلازِلِ وَقُورٌ، وَفِي المَكَارِهِ صَبُورٌ، وَفِي الرَّخَاءِ شَكُورٌ، لا يَحِيفُ عَلَى مَنْ يُبْغِضُ، وَلا يَأْثمُ فِيمَنْ يُحِبُّ، يَعْتَرِفُ بِالحَقِّ قَبْلَ أَنْ يُشْهَدَ عَلَيْهِ، لا يُضِيعُ مَا اسْتَحْفِظَ، وَلا يَنْسَى مَا ذَكَرَ، وَلا يُنَابِزُ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وَالنَّاسُ مِنْهُ فِي رَاحَةٍ، أَتْعَبَ نَفْسَهُ لآخِرَتِهِ، وَأَرَاحَ النَّاسَ مِنْ نَفْسِهِ، بُعْدُهُ عَمَّنْ تَبَاعَدَ عَنْهُ زُهْدٌ وَنَزَاهَةٌ، وَدُنوّهُ مِمَّنْ دَنَا مِنْهُ لِينٌ وَرَحْمَهُ، لَيْسَ تَبَاعُدُهُ بِكَبْرِ وَعَظَمَةٍ، وَلَا ذُنُوهُ بِمَكْرِ وَخَدِيعَةٍ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يظهر للمتطلّع، وضوح تعدد وتشعب وتكاملية مضامين الخطبة الجليلة، ومنه ما يخص التقوى كبناء وثقافة حياتيه عامل بها، ومما تحمله من المضامين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والتي تتوجب دراسة تكاملية خاصة، ولكن هنا يمكن بيان منها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المتقون أهل الفضائل، منطقهم الصواب، وسلوكهم الاستقامة التي لا انحراف فيها، وملبسهم لا يتعدى المعقول مع حفظ مقامهم، وهم كأبسط الناس في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 وَمَشْيهُمُ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توضع في معادلة تكون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الفَضَائِلِ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مَنْطِقُهُمُ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وَمَلْبَسُهُمُ الإِقْتِصَادُ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وَمَشيهُمُ التَّوَاضُعُ</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تكاملية الرؤيا والرسالة التي يتعاملون في ظلها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وَهُمْ وَالنَّارُ كَمَنْ رَآهَا، فَهُمْ فِيهَا مُعَذَّبُونَ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لا يتعدى أحدهم حدود الحقوق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مرادهم انتظام مجتمعي دنيوي، واستحقاق وتأهيل للآخرة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الاجتماعية مع المتقي في ما من كونه قوام السلوك، لا تذهب به المذاهب في المصالح الزائلة والزائفة، بل مراده في العلاقات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ما يُرضي الله تعالى من إصلاح وصلاح ما حوله، ولا يعول على أحد من الخلق، وسمته العفة ونفع الناس، كون التقي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المأمول والمأمون 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سمة المتقي الصبر في كل نشاط وعمل وأداء، وهدفه وغايته ما بعد الدنيا، لم يرتض ملذات الدنيا الزائفة أجر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الزَّلازِلِ وَقُورٌ، وَفِي المَكَارِهِ صَبُورٌ، وَفِي الرَّخَاءِ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وتكمن شخوص شخصية المتقي بين الوقار والصبر والشكر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المتقي ما يُقدمه من الخير والإحسان للناس هو اليسير، وهو بنفسيته كبير، لذا يصغر ويقل عنده كبير الأعمال وكثيره، وبالعطاء هذا لا ينشد تبادل المنافع والمصالح، فيزول بزوالها، بل ينشد بخير الأعمال رضى الله تعالى، والعمل بالتواد والتراحم والمحبة وحب العطاء بلا قيود وبلا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 وَيُعْطِي مَنْ حَرَمَهُ، وَيَصِلُ مَنْ قَطَعَهُ بَعِيداً فَحْشَهُ، لَيْناً قَوْلُهُ، غَائِباً مُنْكَرُهُ، حَاضِراً مَعْرُوفُهُ، مُقبلاً خَيْرَهُ، مُدْبراً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يتميز المتقي في علاقاته، كروح للبناء والعلاقات والتماسك الاجتماعي، وأدائه بأعمق وأنقى السرائر المتطابقة ما يحمله في دواخله من قيم وأخلاقيات، وتنفيذ وأداء أعماله يجمع فيها سلوكه التنظيمي ما بين اللين والحزم، والإيمان واليقين، والعلم والحلم،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 يَزُولُ، وَزَهَادَتُهُ فِيمَا لا يَبْقَى، يَمْرُجُ الحِلْمَ بِالعِلْمِ، وَالقَوْلَ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يأمل الناس من التقي طيب المعشر، والتعاون في الرخاء والشدة، والتسامح وصفاء السرائر، ونقي الأفكار وسوي النفس، وقويم السلوك والأعمال،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عَنَاءٍ، وَالنَّاسُ مِنْهُ فِي رَاحَةٍ، أَتْعَبَ نَفْسَهُ لآخِرَتِهِ، وَأَرَاحَ النَّاسَ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يُناصر الحق حتى ولو كان على نفسه، والحق عنده متكامل لا يتجزء، ومهما كابد من ظلم وحيف وضغوطات وأهوال،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 بالحَقِّ قَبْلَ أَنْ يُشْهَدَ عَلَيْهِ، لا يُضيعُ مَا اسْتَحْفِظَ، وَلا يَنْسَى مَا ذُكِّرَ، وَلا يُنَابِزُ بالأَلْقَابِ، وَلا يُضَارُّ بِالْجَارِ، وَلا يَشْمَتُ بِالمَصَائِبِ، وَلا يَدْخُلُ فِي البَاطِلِ، وَلا يَخْرُجُ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حصن حصين، لا يتجاوز على غيره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لديه، العمل الصالح، النافع بأوله حتى آخره، و بعواقبه وتأثيراته، ومحبة الناس على الحق وثباته، بلا استصغار للآخرين، لكونه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 عَلى مَنْ يُبْغِضُ، وَلا يَأْثمُ فِيمَنْ يُحِبُّ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ومعادلته ومعاملته ؛ قريب من الناس، بعيد عنهم، قريب منهم بكل عمل يرضي الله وبعيد عنهم في كل عمل لا يرضي الله تعالى ويخالف شريعته، وبهذا قريب منهم ما دام العمل يُرضي الخالق عز وجل، وبخلافه بعيد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التقوى، لكون التقوى صمام أمان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حضاري فاعل، لما له من أهمية في بناء الشخصية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فَإنّى أُوصِيكُمْ يتقوى اللهِ الَّذِي ابْتَدَأَ خَلَقَكُمْ، وَإِلَيْهِ يَكُونُ مَعَادُكُمْ، وَبِهِ نَجَاحُ طَلِبَتِكُمْ، وَإِلَيْهِ مُنْتَهَى رَغْبَتِكُمْ، وَنَحْوَهُ قَصْدُ سَيلِكُمْ، وَإِلَيْهِ مَرَامِي مَفْزَعِكُمْ، فَإِنَّ تَقْوَى اللَّهِ دَوَاءُ دَاءِ قلُوبِكُمْ، وَبَصَرُ عَمَى أَفئدَتِكُمْ، وَشِفَاءُ مَرَض أَجْسَادِكُمْ، وَصَلاحُ فَسَادِ صُدُوركُمْ، وَطُهُورُ دَنس أَنفُسِكُمْ، وَجَلاءُ عَشَا أَبْصَارِكُمْ، وَأَمَنُ فَزَع جَأشِكُمْ، وَضِيَاءُ سَوَادِ ظُلْمَتِكُمْ، فَاجْعَلُوا طَاعَةَ اللهِ شعاراً دُونَ دِثَارَكُمْ، وَدَخِيلاً دُون شِعَارَكُمْ، وَلَطيفاً بَيْنَ أَضْلاعِكُمْ، وَأَمِيراً فَوْقَ أُمُورَكُمْ، وَمَنْهَلاً لِحِينِ وُرُودِكُمْ، وَشَفِيعاً لِدَرَكِ طَلِبَتِكُمْ، وَجُنَّةً لِيَوْمٍ فَزَعِكُمْ، وَمَصَابِيحَ لِبُطُونِ قُبُورِكُمْ، وَسَكَناً لِطُول وَحْشَتِكُمْ، وَنَفَساً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مُكْتَنفَةٍ، وَمَخَاوِفَ مُتَوَقِّعَةٍ، وَأَوَارِ نِيْران مُوقَدَةٍ، فَمَنْ أخذ بالتَّقْوَى عَزَبَتْ عَنْهُ الشَّدائِدُ بَعْدَ دُنُوّهَا، وَاحْلُولَتْ لَهُ الأُمُورُ بَعْدَ مرَارَتِهَا، وَانْفَرَجَتْ عَنْهُ الأَمْوَاجُ بَعْدَ تَرَاكُمها، وَأَسْهَلَتْ لَهُ الصَّعَابُ بَعْدَ انصَابِهَا، وَهَطَلَتْ عَلَيْهِ الكَرَامَةُ بَعْدَ قُحُوطِهَا، وَتَحَدَّبَت عَلَيْهِ الرَّحْمَةُ بَعْدَ نُفُورهَا، وَتَفَجَّرَتْ عَلَيْهِ النِّعَمُ بَعْدَ نُضُوبهَا، وَوَبَلَتْ عَلَيْهِ البَرَكَةُ بَعْدَ إِرْذَاذِهَا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وجوانب من مضامين التقوى، تم دراسته من الوجهة النفسية والتنظيمية والاقتصادية، والاتجاه نحو التماسك والانتظام على الحق والطمأنينة والاستقرار والتعاون، وتوليد روح الألفة والتماسك الاجتماعي، لا من أجل الحياة الزائفة والزائلة، بل استقامة الأفكار والنفس السوية، لاستقامة الأعمال والأنشطة في الحياة الزائلة لحياة أبقى، وبه تكون الاستراتيجيات أبعد وأعمق وأوسع لهدف أسمى ما بعد الدنيا، والكيفية والحتمية استقامة الدنيا، بلا أنانية وضياع الحقوق، وبلا فوضوية تنفيذ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بطش ولا خيانة ولا نفاق ولا دجل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والتقوى بمنظوماتها المبسطة في التعامل مع الحياة، تبعد الإنسان عن الأمراض النفسية والاجتماعية المقلقة للإنسان ؛ كذات وآخر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 والذي لا يخذل الضعيف عند الحق، ولا ينصر القوي عند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والوصف يتمثل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تَقْوَى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دَاءِ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عَمَى أَفْئِدَتِكُمْ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مَرَض أَجْسَادِكُمْ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فَسَادِ صُدُورِكُمْ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دَنَسِ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عَشَا أَبْصَارِكُمْ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فَزَعِ جَأشِكُمْ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سَوَادِ ضُلْمَتِكُمْ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تتمثل ثقافة تقوى الله تعالى، تبدأ مرحلة دواء داء القلوب، وعندها تكون آلية السلم والسلام والطمأنينة والإخلاص بإصلاح الدواخل لاستدامة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وما يتطلب من استدامة البيئة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والمواصفات تتمثل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أَخَذَ بِالتَّقْوَى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عَزَبَتْ عَنْهُ الشَّدَائِدُ بَعْدَ ذُنُوهَا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احْلوْلَتْ لَهُ الْأُمُورُ بَعْدَ مَرَارَتِهَا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 عَنْهُ الْأَمْوَاجُ بَعْدَ تَرَاكُمها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أَسْهَلَتْ لَهُ الصَّعَابُ بَعْدَ إِنْصَابِهَا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هَطَلَتْ عَلَيْهِ الكَرَامَةُ بَعْدَ قُحُوطِهَا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تَحَدَّبَتْ عَلَيْهِ الرَّحْمَةُ بَعْدَ نُفُورهَا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عَلَيْهِ النِّعَمُ بَعْدَ نُضُوبِهَا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وَبَلَتْ عَلَيْهِ البَرَكَةُ بَعْدَ إِرْذَاذِهَا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دَارُ حِصْنٍ عَزِيزِ، وَالفُجُورَ دَار حِصْنٍ دَلِيل، لا يَمْنَعُ أَهْلَهُ، وَلا يُحْرِزُ مَنْ لَجَأَ إِلَيْهِ، ألا وبالتَّقْوَى تُقْطَعُ حُمَةُ الخَطَايَا، وباليقين تدْرَكُ الغاية القصوى</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وشتان ما بين ؛ حصن التقوى، وحصن الفجور، ومستوى ما يؤول إليه من حماية الإنسان ؛ کفرد ومجتمع من مخاطر وتهديدات مضار الخطايا، وبين القطع والإراك، ما يجمع التقوى واليقين، المانع لمصادر ومنافذ ورة مضار الخطايا، والوصول بالوقاية والعلاج إلى الغاية القصوى وسلامة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وبمعنى آخر تكميلي، بالتقوى يحمي الإنسان نفسه والآخر، وبذات الوقت، ربما حماية الآخرين من شرور الآخرين، وسطوة الخطايا لا تقمعها إلا التقوى، ولا تدرك الأهداف والغايات إلا ما تمهده التقوى لليقين، ومنه يُسلك طريق التفاعل الاجتماعي والعلاقات التعاونية والمشاركة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 وَذَخِيرَةُ مَعَادٍ، وَعِنْقٌ مِنْ كُلِّ مَلَكَةٍ، وَنَجَاةٌ مِنْ كُلِّ هَلَكَةٍ، بِهَا يَنْجَحُ الطَّالِبُ، وَيَنْجُو الهَارِبُ، وَتُنَالُ الرَّغَائِبُ</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ومفتاح التقوى، يفتح أبواب العلاقات الاجتماعية والإنسانية، ومنه تنقية الأجواء ومناخ البيئة الفكرية والمناخ الاجتماعي وتماسك بناء المجتمع، وبعواقبها تتحق ما أبعد من الاستراتيجيات، وسلامة الحياة الدنيوية وسلامة الإنسان من حساب ما بعدها،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وَطَاعَتِهِ، فإِنَّهَا النَّجَاةُ غَداً، وَالنَّجَاةُ أَبَداً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تواصى العِبَادُ بِهِ، وَخَيْرُ عَوَاقِبِ الأُمُورِ عِنْدَ اللهِ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الله تعالى التقوى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 وَحَاجَتَهُ مِنْ خَلْقِهِ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لكونها النفع الرافع والمحرك لفاعلية البناء والتماسك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لاعتبارات تعود على الانتفاع حتى من الماديات بلا صراع اجتماعي ولا استغلال ولا جشع وأنانية، فتكون ماديات الحياة ؛ وسيلة وليست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والأشمل لما تحمله وما تتضمنه التقوى، عمق الإنسانية من منطلق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مَسْؤُولُونَ حَتَّى عَن البَقَاعِ 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يحمي حقوق الناس بكل فئاته وحماية حقوق كل المخلوقات والبيئة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وتأخذ هذه المنظومة والنظام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للسلوكيات وأداء الأعمال وتنظيم ما تتطلبه انسيابية الحياة، وبتطبيق نظامه تتحقق العلاجات الاجتماعية العادلة التي ربما تعجز عنها كل النظريات الاجتماعية الوضعية المعاصرة، لذا يقول </w:t>
      </w:r>
      <w:r>
        <w:rPr>
          <w:rFonts w:eastAsia="Amiri" w:cs="Amiri" w:ascii="Amiri" w:hAnsi="Amiri"/>
          <w:color w:val="111111"/>
          <w:sz w:val="28"/>
          <w:szCs w:val="28"/>
          <w:rtl w:val="true"/>
          <w:lang w:bidi="ar-SA"/>
        </w:rPr>
        <w:t xml:space="preserve">: </w:t>
      </w:r>
      <w:bookmarkStart w:id="209" w:name="pg19198_214870"/>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وَنُوراً مِنَ الظُّلَم، وَيُخَلّدَهُ فِيمَا اشْتَهَتْ نَفْسَهُ، وَيُنْزِلْهُ مَنْزِلَ الكَرَامَةِ عِنْدَهُ، فِي دَارِ اصْطَنَعَهَا لِنَفْسِهِ، ظِلُّهَا عَرْتُهُ، وَنُورُهَا بَهْجَتُهُ، وَزُوَّارُهَا مَلائِكَتُهُ، وَرَفَقَاؤُهَا رُسُلُهُ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 فَإِنَّ لَهَا حَبْلاً وثيقاً عُرُوتُهُ، وَمَعْقِلاً منيعاً ذِرْوَتَهُ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يتَقْوَى اللهِ الَّتِي هِيَ الزَّادُ وَبِهَا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وَمَعَادٌ مُنْجِحٌ، دَعَا إِلَيْهَا أَسْمَعُ دَاعٍ، وَوَعَاهَا خَيْرُ وَاعٍ، فَأَسْمَعَ دَاعِيهَا، وَفَازَ وَاعِيهَا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فهم النقوى، والإيمان بها من الدواخل البشرية، والعمل بمقتضاها، تفتح آفاق إنسانية مثمرة، تجمع ما بين الوعي وحب كل عمل كريم وقويم ؛ وعظيم الجعل التكويني المتوافق مع الجعل التشريعي ؛ أَسْمَعُ دَاعٍ، خَيْرُ وَاعٍ، وما آل إليه التفاعل الاجتماعي بكل تراكيبها وطبقاتها، وبعمق العلاقات الاجتماعية، وما تؤول بنتائجها إلى ضمان حاضر المجتمع وتحقيق الرفاهية الاجتماعية واستدامتها بالتماسك والتطور والنمو، وتواصله كحاضر ومستقبل تنموي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6901588_1280447820"/>
      <w:bookmarkStart w:id="211" w:name="_Toc74"/>
      <w:bookmarkEnd w:id="210"/>
      <w:r>
        <w:rPr>
          <w:rtl w:val="true"/>
        </w:rPr>
        <w:t>المبحث الخامس</w:t>
      </w:r>
      <w:r>
        <w:rPr>
          <w:rtl w:val="true"/>
        </w:rPr>
        <w:t xml:space="preserve">: </w:t>
      </w:r>
      <w:r>
        <w:rPr>
          <w:rtl w:val="true"/>
        </w:rPr>
        <w:t>القناعة وأهميتها للفرد والمجتمع</w:t>
      </w:r>
      <w:bookmarkEnd w:id="211"/>
    </w:p>
    <w:p>
      <w:pPr>
        <w:pStyle w:val="BookText"/>
        <w:rPr/>
      </w:pPr>
      <w:r>
        <w:rPr>
          <w:rFonts w:ascii="Amiri" w:hAnsi="Amiri" w:eastAsia="Amiri" w:cs="Amiri"/>
          <w:color w:val="111111"/>
          <w:sz w:val="28"/>
          <w:sz w:val="28"/>
          <w:szCs w:val="28"/>
          <w:rtl w:val="true"/>
          <w:lang w:bidi="ar-SA"/>
        </w:rPr>
        <w:t>يعتمد المجتمع على العديد من العوامل والقوى المتأصلة في دواخل الفرد، وأحدها القناعة التي تعد تنميتها وترسيخها من خلال البرنامج التربوي لدى الفرد والأسرة، الأساس في بناء الدواخل والاتجاه نحو الاستقرار الاجتماعي، لكون القناعة ثقافة وتأثيرات مادية وغير مادية ونفسية وعمل باتجاهاتها الإشباعية، وصولاً إلى مستوى المجتمع وتوليد الدافعية نحو فعل أو نشاط معين، وفقدان ثقافة القناعة، يسبب عدم الإشباع ومنه انحراف السلوك، وربما ارتكاب الجرائم والمحرمات المنظورة وغير المنظورة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والقناعة هي الرضا بالقسم القائم على سوي النفس والبناء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ومنه ما يترتب على القناعة من بناء الشخصية الفردية والمجتمعية، وتطهير النفس وتقويم السلوك بثقافة القناعة، وربما اقترن الصبر والزهد والاستقرار والطمأنينة بالقناعة، واستقامة الأديان والأبدان بالقناعة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وتقف القناعة المتوازنة في موقع طردي مع العلم، فكلما كان عدم القناعة مع استقامة طلب العلم والمعرفة، أدى إلى مواصلة الإبداع والابتكار والنتائج، والعكس صحيح، بشرط أن لا يكون هناك صراع تدميري للقيم والأ الاقيات، وأن لا تكون هناك مخاطر وتهديدات المنافسة غير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حينما تحتدم المنافسة غير السوية وغير القويمة وغير الأخلاقية، واتجاه القناعة يتحول إلى معوق للمنافسة الإبداعية والتنموية والتطويرية، ومنه تبرز مخاطر على الاتجاهات الفكرية والنفسية والسلوكية، مما يُربك الإنسان وطلبه للحاجة والإشباع والقناعة بكل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فإنّ امتداد الفهم، التقوى، اليقين، الرضا، القناعة، والاستقرار والطمأنينة، والابتعاد عن الحرص وما شاكلها، عندها ترتبط القناعة بالعفّة أو الطهارة </w:t>
      </w:r>
      <w:r>
        <w:rPr>
          <w:rFonts w:eastAsia="Times New Roman" w:cs="Times New Roman" w:ascii="Times New Roman" w:hAnsi="Times New Roman"/>
          <w:color w:val="111111"/>
          <w:sz w:val="28"/>
          <w:szCs w:val="28"/>
          <w:lang w:val="en-US" w:bidi="en-US"/>
        </w:rPr>
        <w:t>Chastity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بكل أوجهها، فضلاً عن أنّ القناعة تبعد الفرد والمجتمع عن الجشع الأعمى المؤدي للصراع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الطبقي، لذا فإنّ الإسلام حدر الإنسان في حياته السوية من خطورة وتهديدات فقدان القناعة داخل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لما تؤدي إلى الاستعباد وإرباك المبادئ والقيم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صور القناعة وفاعليها لدى الإنسان ؛ كفرد ومجتمع في نهج البلاغة، وبهذا يعني ما أولى الإسلام القناعة، غاية العناية وبالغها لبناء الإنسان واتجاهاهه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والمال غير المنظور الذي لا ينتهي عند آفاق القناعة، فعند القناعة يكثر القليل ويُشيع بامتداداتها الزمانية والمكانية والموقفية والإنسانية والأخلاقية، ومكاسب كرامة الإنسان، وأين ما يكون الشخص بهذه الصفة، فهو مصدر من مصادر العطاء اللا محدود، ومنه دعم وحدة وتماسك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بِالقَنَاعَةِ مُلْكَاً، وَبِحُسْنِ الخُلُقِ نَعِيمًا،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لا، وهي ثقافة تبني المجتمعات الكريمة على أرسخ الأسس الإنسانية والأخلاقية، البعيدة عن الصراعات، وما تحققه من الاستقرار النفسي والطمأنينة، وعزّة النفس والكرامة، والنبل بالقناعة،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ما يتوجب الحد من خطورة الطمع المؤثر على الفكر والأنفس والسلوكيات الفردية والجماعية والمجتمعية، وتأثيره المتعدد التهديدات على مستوى التماسك </w:t>
      </w:r>
    </w:p>
    <w:p>
      <w:pPr>
        <w:pStyle w:val="BookText"/>
        <w:rPr/>
      </w:pPr>
      <w:r>
        <w:rPr>
          <w:rFonts w:ascii="Amiri" w:hAnsi="Amiri" w:eastAsia="Amiri" w:cs="Amiri"/>
          <w:color w:val="111111"/>
          <w:sz w:val="28"/>
          <w:sz w:val="28"/>
          <w:szCs w:val="28"/>
          <w:rtl w:val="true"/>
          <w:lang w:bidi="ar-SA"/>
        </w:rPr>
        <w:t xml:space="preserve">الاجتماعي </w:t>
      </w:r>
      <w:r>
        <w:rPr>
          <w:rFonts w:eastAsia="Times New Roman" w:cs="Times New Roman" w:ascii="Times New Roman" w:hAnsi="Times New Roman"/>
          <w:color w:val="111111"/>
          <w:sz w:val="28"/>
          <w:szCs w:val="28"/>
          <w:lang w:val="en-US" w:bidi="en-US"/>
        </w:rPr>
        <w:t>Social Cohesion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ووروده هلاك وتهديد للاستقرار،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 وَضَامِنٌ غَيْرُ وَفِي</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فالطمع يجعل الوسيلة هدف، ويجعل الإنسان آلة لا تعي مخاطر السيل سوى الوصول للمآرب، ويحجب الطمع العقول عن نقي واستقامة الفكر ونيّره، ومنه يفقدها الرشد والعقلانية عن إدراك الأمور على حقيقتها ووضوحها،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أي حقر نفسه مما تبطنه وتخلق به،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وهو عبودية 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هذا الإِنْسَان بَضْعَةٌ هِيَ 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القَلْبُ، وَذلِكَ أَنَّ لَهُ مَوَادَّ مِنَ الحِكْمَةِ وَأَضْدَاداً مِنْ خِلافِهَا ؛ فَإِنْ سَنَحَ لَهُ الرَّجَاءُ أَذلَّهُ الطَّمَعُ، وَإِنْ هَاجَ بِهِ الطَّمَعُ أَهْلَكَهُ الحِرْصُ، وَإِنْ مَلَكَهُ اليَأْسُ قَتَلَهُ الأَسَفُ</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ذل الانقياد إلى الطمع، وابتعاده عن ما يتخلق به الإنسان السوي من العفة والقناعة لصون النفس وحمايتها من مختلف الانحرافات على مستوى فرد وجماعة ومجتمع، والابتعاد بالطمع عن العيش بعزة النفس وكرامتها واستقرارها، ومنه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هَاجَ به الطَّمَعُ أهْلَكَهُ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فإنّ البناء الاجتماعي وتماسكه، لا يمكن أن يقوم ويتواصل، إلا بمجموعة عوامل مستقلة وتابعة، تشترك فيه القناعة المبنية على أساس الوعي ومحرك المستوى الاستيعابي المناسب، ليكون استعداد ملائم، وبه يؤثر على الأفكار والنفس ثم السلوك الاجتماعي </w:t>
      </w:r>
      <w:r>
        <w:rPr>
          <w:rFonts w:eastAsia="Times New Roman" w:cs="Times New Roman" w:ascii="Times New Roman" w:hAnsi="Times New Roman"/>
          <w:color w:val="111111"/>
          <w:sz w:val="28"/>
          <w:szCs w:val="28"/>
          <w:lang w:val="en-US" w:bidi="en-US"/>
        </w:rPr>
        <w:t>Social Behavior</w:t>
      </w:r>
      <w:r>
        <w:rPr>
          <w:rFonts w:ascii="Amiri" w:hAnsi="Amiri" w:eastAsia="Amiri" w:cs="Amiri"/>
          <w:color w:val="111111"/>
          <w:sz w:val="28"/>
          <w:sz w:val="28"/>
          <w:szCs w:val="28"/>
          <w:rtl w:val="true"/>
          <w:lang w:bidi="ar-SA"/>
        </w:rPr>
        <w:t>، وتأخذ القناعة الجوانب المادية وغير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تصاعد الخط البياني للقناعة والطموح المتوازن والمشروع داخل الفرد والمجتمع، أصبح الأمان والاستقرار والتماسك والنمو والتطور، وما يترتب على المضامين الاجتماعية – الإنسانية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اتجه الخط البياني بالهبوط، تحدث الانحرافات والجشع وتعاظمها للوصول لارتكاب الجرائم بما في جنحها وجناياتها، لأن مستوى الإشباع مهما وصل لايصل لمستوى ما يفي وما يُملي إشباع الرغبات، لذا يتفشى من أثره الفساد بكل أشكاله، ومنه الفساد الاجتماعي </w:t>
      </w:r>
      <w:r>
        <w:rPr>
          <w:rFonts w:eastAsia="Times New Roman" w:cs="Times New Roman" w:ascii="Times New Roman" w:hAnsi="Times New Roman"/>
          <w:color w:val="111111"/>
          <w:sz w:val="28"/>
          <w:szCs w:val="28"/>
          <w:lang w:val="en-US" w:bidi="en-US"/>
        </w:rPr>
        <w:t>Social Deterioration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وتحدث بمؤثراته الصراعات الاجتماعية السلبية المختلفة، ومنه الإرباك والفوضى داخل المجتمع</w:t>
      </w:r>
      <w:r>
        <w:rPr>
          <w:rFonts w:eastAsia="Amiri" w:cs="Amiri" w:ascii="Amiri" w:hAnsi="Amiri"/>
          <w:color w:val="111111"/>
          <w:sz w:val="28"/>
          <w:szCs w:val="28"/>
          <w:rtl w:val="true"/>
          <w:lang w:bidi="ar-SA"/>
        </w:rPr>
        <w:t xml:space="preserve">.. </w:t>
      </w:r>
      <w:bookmarkStart w:id="212" w:name="pg19198_214873"/>
    </w:p>
    <w:p>
      <w:pPr>
        <w:pStyle w:val="BookText"/>
        <w:rPr/>
      </w:pPr>
      <w:bookmarkEnd w:id="212"/>
      <w:r>
        <w:rPr>
          <w:rFonts w:ascii="Amiri" w:hAnsi="Amiri" w:eastAsia="Amiri" w:cs="Amiri"/>
          <w:color w:val="111111"/>
          <w:sz w:val="28"/>
          <w:sz w:val="28"/>
          <w:szCs w:val="28"/>
          <w:rtl w:val="true"/>
          <w:lang w:bidi="ar-SA"/>
        </w:rPr>
        <w:t>وبهذا كان الاهتمام لتكوين أو توليد القناعة، التحرر من دواخل الفرد والأسرة والمجتمع، والحث عليها في البناء الفكري الإسلامي، ونماذج من ترسيخ القناعة وتفاعلها هو ؛ الإيثار والزهد والتكامل الاجتماعي ومساعدة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فاليسير أو البسيط يُشبع الذات الإنسانية في حالة وجود القناعة، ويدلل على قوة وتماسك الإيمان وقويم السلوك النابع من نقاوة الفكر والعمق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لأنها غنى كل نفس كريمة، سواء كانت بالتفاعل والعطاء على كل المستويات الاجتماعية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6901590_1280447820"/>
      <w:bookmarkStart w:id="214" w:name="_Toc75"/>
      <w:bookmarkEnd w:id="213"/>
      <w:r>
        <w:rPr>
          <w:rtl w:val="true"/>
        </w:rPr>
        <w:t xml:space="preserve">المبحث السادس </w:t>
      </w:r>
      <w:r>
        <w:rPr>
          <w:rtl w:val="true"/>
        </w:rPr>
        <w:t xml:space="preserve">: </w:t>
      </w:r>
      <w:r>
        <w:rPr>
          <w:rtl w:val="true"/>
        </w:rPr>
        <w:t>التكافل والمضامين الاجتماعية</w:t>
      </w:r>
      <w:bookmarkEnd w:id="214"/>
    </w:p>
    <w:p>
      <w:pPr>
        <w:pStyle w:val="BookText"/>
        <w:rPr/>
      </w:pPr>
      <w:r>
        <w:rPr>
          <w:rFonts w:ascii="Amiri" w:hAnsi="Amiri" w:eastAsia="Amiri" w:cs="Amiri"/>
          <w:color w:val="111111"/>
          <w:sz w:val="28"/>
          <w:sz w:val="28"/>
          <w:szCs w:val="28"/>
          <w:rtl w:val="true"/>
          <w:lang w:bidi="ar-SA"/>
        </w:rPr>
        <w:t>اهتم الإسلام بالإنسان وكرامته، وما زال في تطبيقاته ومضمونه الاجتماعي والبناء الاجتماعي الرصين القائم على أسس باستقامته تُبقي ذلك البناء قائم، وبه يستظل ويلجأ إليه كل إنسان أراد الطمأنينة والاستقرار والتآزر في قوته وضعفه، وفرصه وتحدياته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 من هذا الاهتم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الاهتمام، فضلاً عن ما تقدّم وما يلحقه إن شاء الله، ما يتعلق بالتكافل </w:t>
      </w:r>
      <w:r>
        <w:rPr>
          <w:rFonts w:eastAsia="Times New Roman" w:cs="Times New Roman" w:ascii="Times New Roman" w:hAnsi="Times New Roman"/>
          <w:color w:val="111111"/>
          <w:sz w:val="28"/>
          <w:szCs w:val="28"/>
          <w:lang w:val="en-US" w:bidi="en-US"/>
        </w:rPr>
        <w:t>Symbiosis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ومضامينه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والتربوية والثقافية والحضارية، وما يتضمنه من الجوانب السياسية داخل الهيكلية للترابط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 وصف التكافل الاجتماعي من وجهة نظر اقتصادية، فإنه يأتي بالمفهوم الاقتصادي الحديث ضمن الاقتصاد غير الرسمي، وهو ما يدخل ضمن العلاقات الاجتماعية التضامنية بين مختلف الشرائح أو الطبقات الاجتماعية، وهو يختلف عن الفروض الشرعية المنضوية ضمن فروع الدين كالخمس والزكاة والصدقات، ومنه مما تحمله وتتجه به وتتضمنه الصدقات، هو اتجاه التكافل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يُشجّع ويضع الخصوصية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للمبادر بهذا الاتجاه ومنوّع الاتجاهات المبادرة للخير والعطاء وسماحة النفس وسخاء 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تُنْفِقُوا مِنْ خَيْرٍ فَلِأَنْفُسِكُمْ وَمَا تُنفِقُونَ إِلا </w:t>
      </w:r>
    </w:p>
    <w:p>
      <w:pPr>
        <w:pStyle w:val="BookText"/>
        <w:rPr/>
      </w:pPr>
      <w:r>
        <w:rPr>
          <w:rFonts w:ascii="Amiri" w:hAnsi="Amiri" w:eastAsia="Amiri" w:cs="Amiri"/>
          <w:color w:val="111111"/>
          <w:sz w:val="28"/>
          <w:sz w:val="28"/>
          <w:szCs w:val="28"/>
          <w:rtl w:val="true"/>
          <w:lang w:bidi="ar-SA"/>
        </w:rPr>
        <w:t>ابْتِغَاءَ وَجْهِ اللَّهِ وَمَا تُنْفِقُوا مِنْ خَيْرٍ يُوَفَّ إِلَيْكُمْ وَأَنتُمْ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مِنَةُ حَبَّةٍ وَاللَّهُ يُضَاعِفُ لِمَنْ يَشَاءُ وَاللهُ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والتكافل لغوياً ؛ الإعالة والإنفاق والقيام بأمر الفرد أو العائلة المحتاجة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أما المصطلح الأجنبي فإنّ أصله يوناني </w:t>
      </w:r>
      <w:r>
        <w:rPr>
          <w:rFonts w:eastAsia="Times New Roman" w:cs="Times New Roman" w:ascii="Times New Roman" w:hAnsi="Times New Roman"/>
          <w:color w:val="111111"/>
          <w:sz w:val="28"/>
          <w:szCs w:val="28"/>
          <w:lang w:val="en-US" w:bidi="en-US"/>
        </w:rPr>
        <w:t>Sun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بمعنى مع أو،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حياة، وما يخص هذه الدراسة المتضمنة علم الاجتماع، فإنّ التكافل يُبنى على أساس العلاقات المتبادلة والتفاعل الإنساني بين أفراد المجتمع الواحد والإعانة على الحاجة على مستوى العائلة الواحدة والجيران والمنطقة والبلد والمسلمين عامة، وبين المسلمين وأهل الديانات الأخر</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والاجتماعية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مما يدعم التآزر والتعاضد، ويُعد بمنظور الاقتصاد الوضعي البعيد عن العمق الإسلامي مساعدة لا تحمل أو تجلب مردود مادي للذي يُقدِّمها، ويختلف الإسلام بنظرته في مثل هذه المقولات والنظريات والفلسفات القاصرة، لكون يؤكد ميدانياً على أنّ النفع له أشكاله المنظورة وغير المنظورة، المادية وغير المادية والنفسية، وأبعاد تنطلق إلى أعمق من الاستراتيجيات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أسس وأنواع التكافل ؛ التكافل الأخلاقي والإنساني والدفاعي والجنائي، وشكل من أشكاله الاقتصادي المتضمن إشباع الحاجات الضرورية لذوي الحاجة، وما يمتكونه من الأموال، لا تُغطي حاجاتهم الضرورية، ويمكن أن يتضمن كل ذلك، بشكل وبآخر، التكافل الاجتماعي وسبل أداء الاتصالات والعلاقات الرسمية وغير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تتعدد وسائل التكافل الاجتماعي لإشباع الحاجات، وتتعدد أشكال التكافل كما هو عليه في نظرية الأواني المستطرقة، فمنها ما تتجسد بشكل سلعة أو خدمة أو معلومة أو توجيه واستشارة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الإسلام للانتفاع الاجتماعي من التكافل، تشمل كل الجهات الداخلة في منظومة التكافل ونتائجها واستدامتها، المبادر لها والمشمول باكتسابها والوسيط فيها، بمعنى آخر تنتفع جميع الأطراف المعنية بالأمر، وبإنسانيته يتجاوزه بنفعه إلى المحيط والبيئة الخارجية، بالأمن والاستقرار والرضا وتعزيز التماسك الاجتماعي وبناء العلاقات الإنسانية </w:t>
      </w:r>
    </w:p>
    <w:p>
      <w:pPr>
        <w:pStyle w:val="BookText"/>
        <w:rPr/>
      </w:pPr>
      <w:r>
        <w:rPr>
          <w:rFonts w:ascii="Amiri" w:hAnsi="Amiri" w:eastAsia="Amiri" w:cs="Amiri"/>
          <w:color w:val="111111"/>
          <w:sz w:val="28"/>
          <w:sz w:val="28"/>
          <w:szCs w:val="28"/>
          <w:rtl w:val="true"/>
          <w:lang w:bidi="ar-SA"/>
        </w:rPr>
        <w:t>وينظر الإسلام لكل نشاط وعمل، بأنّ له الامتدادات الدنيوية والأخروية، ويمكن أن يكون من إيجابيات التكافل الاجتماعي، حماية الإنسان من الانحرافات وارتكاب الجرائم المختلفة، فضلاً عن بناء الشعور بأنه جزء من المجتمع ومن واجب المجتمع حمايته من نفسه الأمارة بالسوء ومما يُحيط به وحاجاته وإمكانياته لإشباع تلك الحاجات وأقلها الحاجات الأساسية ؛ كالأكل واللبس وحمايته من الظروف الأخرى، والحماية تتلائم مع كل الظروف المنقذة من الانحراف وتجعله الشخص الاجتماعي النافع والمنتج، ولا ننسى واجب الدولة الأساسي في الضمان الاجتماعي، الجانب الآخر لإعانة المحتاج بشكل رسمي، والانتقال به من معوقات الشيخوخة أو العوق أو المرض إلى مناخ متعاون وداعم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وعمق التكافل الاجتماعي وأسسه والمبادئ التقويمية، هو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رَأَيْتُمْ خَيْراً فَأَعِينُوا عَلَيْهِ، وَإِذا رَأَيْتُمْ شَرًّا فَادْهَبُوا عَنْهُ، فَإِنَّ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اعْمَلِ الخَيْرَ وَدَعِ الشَّرَّ، فَإِذَا أَنْتَ جَوَادٌ قَاصِدٌ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أعمق وأعظم التكافل الاجتماعي الذي يبني كل معرفة وثقافة الخير والعمل به، والشر واجتنابه والحيلولة دون ارتكابه أو الحيلولة دون الإعانة عليه أو الحيلولة دون اكتساب 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والتكافل الاجتماعي ينبع من عدم استغناء المجتمع الإسلامي بعضهم عن البعض الآخر، فهم الجسد الواحد الذي يتحسس كل ما يشتكي منه أي عضو، ويسرع في الإغاثة والإعانة على علاج ما يشتكي منه، كما ورد في مضامين الآيات الكريمات والأحاديث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ويبدأ من الأقرب والأبعد، في النسب والموقع الجغرافي، ومنه ما يُخاطب به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وَدِفَاعِهِمْ عَنْهُ بِأَيْدِيهِمْ والسنتهم، وَهُمْ أَعْظَمُ النَّاسِ حَيْطَةٌ مِنْ وَرَائِهِ، وَأَلَمُهُمْ لِشعثهِ، وَأعْطَفُهُمْ عَلَيْهِ عِنْدَ نَازِلَةٍ إِذا نَزَلَتْ به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الأركان الأساسية في بناء التكافل الاجتماعي،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الخطبة، بما يتعلق مَنْ يمتنع عن التعاون والتكافل حتى مع ذوي القربى، وبه لا يضر إلا نفسه، حيث يقول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 ؛ وَمَنْ يَقْبِضُ يَدَهُ عَنْ عَشِيرَتِهِ، فَإِنَّمَا تُقْبَضُ مِنْهُ عَنْهُمْ يَدٌ وَاحِدَةٌ، وَتُقْبَضُ مِنْهُمْ عَنْهُ أَيْدٍ كَثِيرَةٌ ؛ وَمَنْ تَلِنْ حَاشِيَتُهُ يَسْتَدِمْ مِنْ قَوْمِهِ المَوَدَّةَ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وَالعَانِي، وَلْيُعْطِ مِنْهُ الفَقِيرَ وَالغَارِمَ، وَلْيَصيرُ نَفْسَهُ عَلى الحُقُوقِ وَالنَّوَائِبِ، ابْتِغَاءَ الثَّوَابِ</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وتواصل الثواب لا يقف عند عتبة الدنيا، بل يتجاوزه بالجزاء إلى ما بعدها، و به لا تنقطع تبعته،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فِي المَالِ، وَمَنْسَأَةٌ فِي الأجل، وَصَدَقَةُ السِّرِّ فَإِنَّهَا تُكَفِّرُ الخَطيئَة ؛ وَصَدَقَةُ العَلانِيَةِ فَإِنَّهَا تَدْفَعُ مِيتَةَ السُّوءِ ؛ وَصَنَائِعُ المَعْرُوفِ فَإِنَّهَا تَقِي مَصَارِعَ الْهَوَانِ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كلامه، التكافل الاجتماعي والضمان الاجتماعي، فالتكافل الاجتماعي يُجسده إثبات أنه أحد أفراد المجتمع، وإعانة المحتاج واجب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الاجتماعي يتجسد في الجانب العلاقات الرسمية بين القائد والرعية أو المجتمع، وما يتمثل في القائد إلا تحسسه لأضعف الناس من المرضى وكبار السن والمعوقين وضعاف الحال، الذين لا قوة لهم للتكسب والعمل والإنتاج، وبهذا التحسس للشخص القيادي المسؤول،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بِالقُرْصِ،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عَلَمُهَا، أو المُرْسَلَةِ شُغُلُهَا تَقَمُّمُهَا، تَكْتَرسُ مِنْ أَعْلافِهَا، وَتَلْهُو عَمَّا يُرَادُ بِهَا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وتربيض النفس على التحسس الاجتماعي، يؤدي لبناء روحية المسؤولية الاجتماعية، ولاسيما حين يتصدر الحكم والمسؤولية ؛ والنتيجة العملية لفلسفة العلاقات الاجتماعية الرسمية وغير الرسمية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يَغْلِبنِي هَوَايَ، وَيَقُودَنِي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جانب منه يمثل ثقافة التحسس الاجتماعي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مِبْطَاناً وَحَوْلِي بُطُونَ غَرْبى وَأَكْبَادُ 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جانب منه يمثل ثقافة تحسس الحاجة والإشباع والتضامن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أَأَقْتَعُ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جانب منه يمثل الثقافة التحسسية التنظيمية – القيادية، والعلاقات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بسلوك أخلاقيات السلطة التنفيذية للدولة، وما تتعلق بالتكافل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الاجتماعي، وكأن القائد يقول أشارككم تطبيق ثقافة التكافل الاجتماعي لكوني أحدكم، وأشارككم تطبيق ثقافة الضمان الاجتماعي لكوني أمثل الهيئة التنفيذية، والهيئة التنفيذية أدق هنا من السلطة التنفيذية، وبهذا يتضح وجود وتطبيق نظام الهيئات الثلاثة في قيادة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مصطلح نظام السلطات الثلاثة، وهو بهذا جانب مما طبق في قيادة الدولة، دولة المجتمع بمفهوم إسلامي، تحقق للفرد والجماعة والمجتمع وقيادة الدولة روح اجتماعية واحدة 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 كَالبَهِيمَةِ المَربُوطَةِ، 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جانب منه يمثل ؛ ثقافة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الإشباع، برؤى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للبناء الاجتماعي، وهو ما يشمل جانب منه ثقافة التكافل الاجتماعي برؤية وفلسفة وتطبيق الشخص القيادي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تَكْتَرِشُ 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منه يمثل ؛ التحسس الاجتماعي وسلوك رؤية الحاجات الاجتماعية، وبنظرة حتمية الموت والحساب الأخروي، وهو ما يحقق دقة التكافل والتضامن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الخطاب الذي أرسله إلى عثمان بن حنيف الأنصاري واليه على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 وَعَرَكَتْ بِجَنْبِهَا بُوْسَهَا، وَهَجَرَتْ فِي اللَّيْلِ غُمْضَهَا، حَتَّى إذَا غَلَبَ الكَرَى عَلَيْهَا افْتَرَشَتْ أَرْضَهَا، وَتَوَسَّدَتْ كَفّهَا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التوجيه الرادع للاتجاه صوب الفساد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يظهر مدى مسؤولية الشخص القيادي في تحمُّل المسؤولية القيادية – الاجتماعية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جعل الإسلام النظام الاجتماعي، يتكامل بانسيابية مع بقية الأنظمة المكملة لبعضها البعض، وبه تتكامل أنظمة الحياة، ونتيجته يتكامل مع نظام الحياة الشامل والهادف، وما يحققه من الاستقرار والطمأنينة والتماسك الاجتماعي، ويتضامن بعضهم مع البعض في أحلك الظروف التي تحيق بالمجتمع </w:t>
      </w:r>
      <w:bookmarkStart w:id="215" w:name="pg19198_214878"/>
    </w:p>
    <w:p>
      <w:pPr>
        <w:pStyle w:val="BookText"/>
        <w:rPr/>
      </w:pPr>
      <w:bookmarkEnd w:id="215"/>
      <w:r>
        <w:rPr>
          <w:rFonts w:ascii="Amiri" w:hAnsi="Amiri" w:eastAsia="Amiri" w:cs="Amiri"/>
          <w:color w:val="111111"/>
          <w:sz w:val="28"/>
          <w:sz w:val="28"/>
          <w:szCs w:val="28"/>
          <w:rtl w:val="true"/>
          <w:lang w:bidi="ar-SA"/>
        </w:rPr>
        <w:t>الإسلامي، و التكافل الاجتماعي أحد هذه الروافد التي تتطلع لتطبيقه أرقى المجتمعات، لما له من عمق البناء الإنساني كظاهرة ؛ بالفكر والعقيدة والتطبيق</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6901592_1280447820"/>
      <w:bookmarkStart w:id="217" w:name="_Toc76"/>
      <w:bookmarkEnd w:id="216"/>
      <w:r>
        <w:rPr>
          <w:rtl w:val="true"/>
        </w:rPr>
        <w:t xml:space="preserve">المبحث السابع </w:t>
      </w:r>
      <w:r>
        <w:rPr>
          <w:rtl w:val="true"/>
        </w:rPr>
        <w:t xml:space="preserve">: </w:t>
      </w:r>
      <w:r>
        <w:rPr>
          <w:rtl w:val="true"/>
        </w:rPr>
        <w:t>صلة الرحم وعمقها الاجتماعي والإنساني</w:t>
      </w:r>
      <w:bookmarkEnd w:id="217"/>
    </w:p>
    <w:p>
      <w:pPr>
        <w:pStyle w:val="BookText"/>
        <w:rPr/>
      </w:pPr>
      <w:r>
        <w:rPr>
          <w:rFonts w:ascii="Amiri" w:hAnsi="Amiri" w:eastAsia="Amiri" w:cs="Amiri"/>
          <w:color w:val="111111"/>
          <w:sz w:val="28"/>
          <w:sz w:val="28"/>
          <w:szCs w:val="28"/>
          <w:rtl w:val="true"/>
          <w:lang w:bidi="ar-SA"/>
        </w:rPr>
        <w:t xml:space="preserve">الصلة </w:t>
      </w:r>
      <w:r>
        <w:rPr>
          <w:rFonts w:eastAsia="Times New Roman" w:cs="Times New Roman" w:ascii="Times New Roman" w:hAnsi="Times New Roman"/>
          <w:color w:val="111111"/>
          <w:sz w:val="28"/>
          <w:szCs w:val="28"/>
          <w:lang w:val="en-US" w:bidi="en-US"/>
        </w:rPr>
        <w:t>Affinity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نبض الاستعدادات والعلاقات الاجتماعية المتوالدة بين الأفراد والجماعات المنظورة وغير المنظورة، والتي تنبع من التنظيم الاجتماعي المباشرة وغير المباشرة، كما هو عليه نظام و تنظيم الزواج وبناء الأسرة وروابط القرابة والدم، وما يترتب عليه من العلاقات والبناء الاجتماعي</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والاجتماعية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الجوانب الاجتماعية التي حث وأكد الإسلام على انتظامها لضرورتها الإنسانية، لكون العلاقات الأسرية وعلاقات القرابة والعلاقات الاجتماعية، وما يترتب عليها من الصلة والروابط المترتبة عليها، وما يترتب عليها من التواصل بينهم وتبادل الآراء، وحل المشكلات قبل تفاقمها ووصولها المرحلة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تكون الصلة تُترجَم بالكلمة الطيبة، وأخرى بالالتقاء والمواصلة، وكشف الحاجات وإشباعها، والإعانة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أو حتى بالتواد والتعاطف، معنى الدعم المعنوي والنفسي، وما يحقق الابتعاد عن الغربة بين الأهل والأقرباء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ويحث دستور العلاقات الإنسانية ؛ القرآن الكريم على ضرورة بل وجوب تبادل التواصل، ويبدأ من الوالدين والأخوة إلى أبعد فرد في العائلة، التي تربطهم رابطة الدم الواحد، وباتجاه دعم الأقرب هو الأسبق بالمعروف</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وضرورة التنشئة الاجتماعية والبناء التربوي على قوة الترابط الاجتماعي التي تبدأ من ثقافة الفرد والأسرة والمجتمع على صلة الرحم والحيلولة دون اتساع الفجوة بين ذات الأسرة والآخرين، ومنها التفاعل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ضمن قويم السلوك الاجتماعي ومواكبة كل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وترفد الأحاديث النبوية الشريفة نظم التشريعاته الاجتماعية، وما تؤكده على فلسفة ترسيخ تفاصيله داخل السلوكيات الفردية والجماعية والمجتمعية، ومستمد من هذه الأصول الإنسانية الكريمة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الرَّجم منْماة لِلْعَدَدِ</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والتَّعَطِّفُ والرأفة والمغفرة، وأقرب رُحْماً ؛ أي أقرب عطفاً وأمس بالقرابة، والرُّحْمُ والرُّحُمُ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والرَّحْمةُ</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وكيف لا تكون الزيادة في العدد، وصلة الرحم تبدأ بالتحسس بالآخر، وتقارب بين الأسر والأقارب بالعطاء المادي وغير المادي والنفسي، وإنّها نواة وأساس وعمق الصلات الاجتماعية، فبالوصل تتقارب القلوب والألباب والأرواح والأنفس، وتصهر في بودقة واحدة، وبيئته تنموية اجتماعية، لتكون بأرقى مستوى من الرأفة والعطف والتعاون والانسجام واللطف والتماسك الاجتماعي والإنساني القويم المثمر، ويتضمن هذا الاتجاه في الشعور وسلوكه الميداني المتبادل بين جميع الأطراف قوة مضافة، فإذا قطع من طرف دون علاج، ضعف الترابط الأسري والاجتماعي، وربما تتحول إلى مرض اجتماعي يُفرِّق أو يهدد تجمع وتقارب وتماسك الأسر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فالمودة تعني ؛ الكثير المحبة من الآباء، وما تولّده من التقارب بين الأبناء، وهو الأمر الضروري لمنطلق عمق ثقافة صلة الرحم، فيعمر بما يُحيطه من المودة الاجتماعية، وهو ما يوضحه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 الأَبْنَاءِ، وَالقَرَابَةُ إلى المَوَدَّةِ أَخْرَجَ مِنَ المَوَدَّةِ إلى القَرَابَةِ</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 المبارك ؛ بطبيعة مضامينه، يتعدى كونه نظرية، بل هو بلورة من واقع وطبيعة الجعل التكويني البشري، والمتقدّم فيه العقل، وجانب منه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والمتبلورة عنه طبيعة الفهم من جهة، والتكويني البيئي الذي يسهم في بلورة عواملها، أو التكييف الفردي والمجتمعي للعلاقات، كما هو عليه ما يضعه من تشريعات، سواء كانت في ضوء تشريعات إلهية، أو تشريعات وقوانين وضعية، بمعنی مستوى محتوياته الإستراتيجية، ومستوى محتوياته السلسلة المتواصلة في الإستراتيجيات، </w:t>
      </w:r>
    </w:p>
    <w:p>
      <w:pPr>
        <w:pStyle w:val="BookText"/>
        <w:rPr/>
      </w:pPr>
      <w:r>
        <w:rPr>
          <w:rFonts w:ascii="Amiri" w:hAnsi="Amiri" w:eastAsia="Amiri" w:cs="Amiri"/>
          <w:color w:val="111111"/>
          <w:sz w:val="28"/>
          <w:sz w:val="28"/>
          <w:szCs w:val="28"/>
          <w:rtl w:val="true"/>
          <w:lang w:bidi="ar-SA"/>
        </w:rPr>
        <w:t xml:space="preserve">وبمحدودية العالم الدنيوي، أو تجمع أبعد من كونها توقيف إستراتيجي، بما فيه ما يترتب بشكل عام، ومنه مترتب الحقوق الاجتماعي وآثاره تمتد إلى ما بعد العالم الدنيوي من الحساب والعتاب والعقاب وضرورة المودة تكون لبناء المجتمع المتآلف والمتماسك، ومن المودة ما يوصله المال وما يتفاعل معه بحيوية، وما يبني العلاقات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وَالعَانِي، وَلْيُعْطِ مِنْهُ الفَقِيرَ وَالغَارمَ، وَلْيَصيرُ نَفْسَهُ عَلَى الحَقُوقِ وَالنَّوَائِبِ ابْتِغَاءَ الثَّوَابِ ؛ فَإِنَّ فَوْزاً بهذِهِ الخِصَالِ شَرَفُ مَكَارِمِ الدُّنْيَا، وَدَرْكُ فَضَائِلِ الآخِرَةِ</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فإنّ صلة المجتمع بشكل عام، وصلة ذوي الرحم بشكل خاص، مؤدية بقنواتها لمردودات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أخروية، وهو ما يُدلل، وهو ما يُدلل على تعدد اتجاهاتها، ومنها ما تأخذه من الطابع الشرعي والإنساني والأخلاقي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في المال، وَمَنْسَأَةٌ في الأجل</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والمثراة متعددة الاتجاهات ومكونات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فمنه ما يؤدي إلى التعاون على البر والتقوى، ومنه ما يؤدي إلى تكاملية الدورة الاقتصادية في الإنفاق، ومنه ما يكون من الغيبيات التي تتحسسها ولا نعرف مدياتها في الخير، ومنها ما يقلل المشاكل والصراعات، ويرقد السعادة بالألفة التي هي بدورها وبمختلف أشكالها، تولّد ثقافة المحاورة والتفاهم وتقلل أو تحد من الجريمة، ويكون بالوعي والتوجيه والتغيير الإيجابي نحو الحث على عمل الخير وفعله، وجميعها حوافز لكلا الطرفين، والتواصل والوئام والتماسك الاجتماعي، ومنه حتى التعاون على كل طارئ يحدث ويهدد الأرواح والممتلكات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مدى تعلق صلة الرحم بالمضامين الاجتماعية،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الشورى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وَصِلَةِ رَحِمٍ، وَعَائِدَةِ كَرَم</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ذلك يسبق الغير بملائمة الأجواء وصفاء المناخ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وتماسك المجتمع الإسلامي، لأنه القطب المتوازن والموازن ومحور الخير والحق والعدل والمساواة وكل مكارم الأخلاق،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والشخص الطليعي النقي السريرة والمسيرة، القويمة الأعمال، ويكون السباق لتطبيق ثقافة العلاقات والحقوق وبلورة القرار وحماية الناس، ودون النظر إلى الوراء، لكي لا يتراجع أو يختل توازنه ويؤثر على قويم المسيرة التي تجمع 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دَعْوَة بلا حق، وَلا صلة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التحسس بخصوصية علاقات رَحِم، وَلا عَائِدَة بلا وجود كَرَم، وتماسكها ينبع من نظام وتنظيم أسري – 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ويتطلب الحماية حتى من القطيعة الأخوية، والاتجاه في بناء الجسر الواصل في صلة الرحم أو صلة ما يبنيه الدين الإسلامي وشريعته السمحاء، وما يتطلب من جعل للصلة بقية، وذلك للعودة منها لتلافي والحد من القطيعة وإرجاع الأمور إلى مجاريها،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وبذلك مما كان مبني عليه من مستوى أدق وأعمق ما يبلغ من نظرة للعلاقات الإنسانية على مستوى الفرد والجماعة والمجتمع والدولة، ومضمون من مضامينها تتعلق بالسياسة المحلية والدولية، فضلاً عن ما يترتب عليها المنطلق من الفرد، ومتطلباتها داخل نفوسهم وسلوكياتهم وأعماقهم، والاستعداد المطلوب لتقبل كل ما تتلائم مع العلاقات الاجتماعية دون فقدان الروابط الاجتماعية المسببه للانحلال والتفكك وعدم الاستقرار، وهي أعمق وأوسع نظرية، تتحدد بحقيقة واقعة في مجالات مختلفة من العلوم ؛ الاجتماعية والأخلاقية والنفسية، والأعمق هو وضع إستراتيجية للفرد والمجتمع، والتخطيط الاستراتيجي المستقبلي الذي لا يُناقض الذات وإنسانيته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أهمية إصلاح علاقة النظم وروابط صلة الرحم، وفيه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وَصَلاحٍ ذَاتِ بَيْنَكُمْ، فَإِنِّي سَمِعْتُ جَدَّكُمَا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المجتمع وتنظيمه بحسب توجيهات ما جاء به الدين الإسلامي، واتسع لتنظيم الذات من الصلاة والصيام وأداء فروع الدين، ومروراً بالمنظومة الاجتماعية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المجتمعية، ومنطلق منها وإليها، لتنظيم الدواخل الإنسانية الفاعلة وتكاملها، واختيار أرقى تنظيم مستدام، بإجمال ما تتطلبه مسيرة الحياة، لأنّ هندسة البناء الإسلامي وتنظيمها، جاءت للإصلاح وقيام الحياة والبناء الاجتماعي على الأسس السليمة، ومنه اختيار أسلم التوسع الأفقي والعمودي للمجتمع وأنشطته المجسدة بمستوى فاعلية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لإتقان الاتجاه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حقائق البناء الإسلامي بمنوع وتكامل نظمه ومنظوماته الدينامية أو الحركية، والخطأ يكمن بقصور العقل البشري وتنظيماته، أو الاتجاه بالمصالح دون العناية باستدامة التنمية والبناء الحضاري، فينحرف بمسيرته الضالة المتحكمة به الأنانية الفردية والجمعية والمجتمعية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يتعلق بالتواصل والعطاء بانسيابية وسلامة وصيانة العلاقات والاتصالات الاسرية والاجتماعية، وبه يظهر ما لصلة الرحم من أهمية، وذلك بالبناء التعاوني على أحقية الحقوق </w:t>
      </w:r>
    </w:p>
    <w:p>
      <w:pPr>
        <w:pStyle w:val="BookText"/>
        <w:rPr/>
      </w:pPr>
      <w:r>
        <w:rPr>
          <w:rFonts w:ascii="Amiri" w:hAnsi="Amiri" w:eastAsia="Amiri" w:cs="Amiri"/>
          <w:color w:val="111111"/>
          <w:sz w:val="28"/>
          <w:sz w:val="28"/>
          <w:szCs w:val="28"/>
          <w:rtl w:val="true"/>
          <w:lang w:bidi="ar-SA"/>
        </w:rPr>
        <w:t xml:space="preserve">والامتثال لها بكل فهم واستيعاب وتفاعل مرن وبما يحقق التماسك الأسري، ومنه الاستيعاب التعاوني ومحتوى منظومة ومكونات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 وَالتَّبادُلِ، وَإِيَّاكُمْ وَالتَّدَابَرَ وَالتَّقَاطَعَ</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ومفردات هذه المنظومة وسلامتها في المجال التطبيقي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وإدامته تكون بثقافة الحماية الوقائية والعلاجية الجمعية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والحيلولة دون الضعف أمامها، ويمكن بالحزم الواعي تذليل الصعاب والمعوقات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 وَمَنْ تَلِنْ حَاشِيَتُهُ يَسْتَدِمْ مِنْ قَوْمِهِ الْمَوَدَّةَ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مستوى فاعلية ثقافة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يَعْدِلَنَّ أَحَدُكُمْ عَنِ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فلسفتها واستراتيجياتها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بها الخصَاصَةَ أَنْ يَسُدَّهَا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بالآلية الفاعلة المتحققة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باللّذِي لا يَزِيدُهُ إِنْ أَمْسَكَهُ وَلَا يَنْقُصُهُ إِنْ أَهْلَكَهُ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بالاستيعاب والوعي الفاعل والمرونة،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يُبعد عن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تَلِنْ حَاشِيَتُهُ يَسْتَدِمْ مِنْ قَوْمِهِ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والحقوق بعمقها واتساعها</w:t>
      </w:r>
    </w:p>
    <w:p>
      <w:pPr>
        <w:pStyle w:val="BookText"/>
        <w:rPr/>
      </w:pPr>
      <w:r>
        <w:rPr>
          <w:rFonts w:ascii="Amiri" w:hAnsi="Amiri" w:eastAsia="Amiri" w:cs="Amiri"/>
          <w:color w:val="111111"/>
          <w:sz w:val="28"/>
          <w:sz w:val="28"/>
          <w:szCs w:val="28"/>
          <w:rtl w:val="true"/>
          <w:lang w:bidi="ar-SA"/>
        </w:rPr>
        <w:t xml:space="preserve">تكمن فيه بشكل واضح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بمعنى مراعاة الذات وما حولها بالمنظور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التكاملية بين النصوص العلوية، تبين مدى الاهتمام ببناء الإنسان المجتمعي الإنساني، وعظيم فلسفة الثقافة الإسلامية المجتمعية وبلورتها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يَقْبِضُ يَدَهُ عَنْ عَشيرَتِهِ، فإِنَّمَا تُقْبَضُ مِنْهُ عَنْهُمْ يَدٌ وَاحِدَةٌ، وَتُقْبَضُ مِنْهُمْ عَنْهُ أَيْدٍ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 منه يمثل مدى العمق الإنساني في التطبيقات الإسلامية لعمق الحياة واجتماعيتها، ومنه صلة الرحم اللبنة الأساسية في البناء المستدام الذي يعجز عن احتواء جزء منها ما تحتويه الفلسفات الاجتماعية الوضعية وفي طليعتها ما يحتويه الفكر الرأسمالي والاشتراكي والمختلط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العظيمة في التكوين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التطبيقي الإسلامي وهندسته وتواصل إعادة هندسته المستدامة، قائمة على البناء والإصلاح، والوقاية والعلاج، البعيدة بحقيقته عن اتجاه فلسفة الصراع، والبعيدة عن فلسفة البقاء للأقوى وما يدعمها الصراع القائمة عليه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وينهض على أسس التوازن الحقوقي في بناء صلة الرحم في التشريعات الإسلامية، وأن لا يتعدى كل مكونات البناء الحضاري وما تمتلكه من القوة، لا الفرد ولا الجماعة ولا المجتمع ولا الدولة، بل نهضة المنظومة الاجتماعية تكون متماسكة وقائمة على ؛ بعضها يبني البعض، وبعضه يُكامل البعض بكل الاتجاهات البنائية الحضارية</w:t>
      </w:r>
      <w:r>
        <w:rPr>
          <w:rFonts w:eastAsia="Amiri" w:cs="Amiri" w:ascii="Amiri" w:hAnsi="Amiri"/>
          <w:color w:val="111111"/>
          <w:sz w:val="28"/>
          <w:szCs w:val="28"/>
          <w:rtl w:val="true"/>
          <w:lang w:bidi="ar-SA"/>
        </w:rPr>
        <w:t xml:space="preserve">.. </w:t>
      </w:r>
      <w:bookmarkStart w:id="218" w:name="pg19198_214883"/>
    </w:p>
    <w:p>
      <w:pPr>
        <w:pStyle w:val="Heading3"/>
        <w:numPr>
          <w:ilvl w:val="2"/>
          <w:numId w:val="1"/>
        </w:numPr>
        <w:rPr/>
      </w:pPr>
      <w:bookmarkStart w:id="219" w:name="__RefHeading___Toc16901594_1280447820"/>
      <w:bookmarkStart w:id="220" w:name="_Toc77"/>
      <w:bookmarkEnd w:id="218"/>
      <w:bookmarkEnd w:id="219"/>
      <w:r>
        <w:rPr>
          <w:rtl w:val="true"/>
        </w:rPr>
        <w:t>المبحث الثامن</w:t>
      </w:r>
      <w:r>
        <w:rPr>
          <w:rtl w:val="true"/>
        </w:rPr>
        <w:t xml:space="preserve">: </w:t>
      </w:r>
      <w:r>
        <w:rPr>
          <w:rtl w:val="true"/>
        </w:rPr>
        <w:t>الصبر وبناء دواخل الفرد والمجتمع</w:t>
      </w:r>
      <w:bookmarkEnd w:id="220"/>
    </w:p>
    <w:p>
      <w:pPr>
        <w:pStyle w:val="BookText"/>
        <w:rPr/>
      </w:pPr>
      <w:r>
        <w:rPr>
          <w:rFonts w:ascii="IRNazanin" w:hAnsi="IRNazanin" w:eastAsia="IRNazanin"/>
          <w:color w:val="111111"/>
          <w:sz w:val="28"/>
          <w:sz w:val="28"/>
          <w:szCs w:val="28"/>
          <w:rtl w:val="true"/>
          <w:lang w:bidi="fa-IR"/>
        </w:rPr>
        <w:t xml:space="preserve">الصبر </w:t>
      </w:r>
      <w:r>
        <w:rPr>
          <w:rFonts w:eastAsia="Times New Roman" w:cs="Times New Roman" w:ascii="Times New Roman" w:hAnsi="Times New Roman"/>
          <w:color w:val="111111"/>
          <w:sz w:val="28"/>
          <w:szCs w:val="28"/>
          <w:lang w:val="en-US" w:bidi="en-US"/>
        </w:rPr>
        <w:t>Patience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فلسفة وثقافة وامتداد إستراتيجي ؛ وكيان قائم وشامل و جامع ومانع، جامع لكل القيم والأخلاقيات والرصانة والقوى والحقوق، ومانع من كل ضعف وانحراف وتهديد، وبمستوى الصبر يؤكد مستوى تماسك الشخصية وحرمها، وما تجسده من المعطيات المتشعبة والعظيمة، وبمستوى الصبر تتكوّن القوة الكامنة والكفيلة بالثبات لحماية كل ما له علاقة بالشخص، بما فيه حماية كيان العقيدة بشكل عام، والعقيدة المشتركة، وكل ما يتوجبه للوقوف مع انتماءاته المجتمعه والدولة والبيئة والمستقبل الذي لا يحدّه إلا انتهاء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تفاعل الصبر وتأثيره على بناء الدواخل الإنسانية، إلا الأسس القويمة للحماية من الانحرافات المتحققة في كل أنشطة الحياة، وبالصبر والمثابرة تتحقق ما لا يتصوره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اللغة والتعريفات المصطلحية ؟ من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الصبور تعالى وتقدس، هو الذي لا يُعاجل العصاة بالانتقام، وهو من أبنية المبالغة، وهو من أبنية المبالغة، ومعناه قريب من معنى الحليم، والفرق بينهما أن المذيب لا يأْمَنُ العُقوبة في صفة الصبور كما يأْمَنُها في صِفَة الحَليم،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الجَزَع،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أنواع ؛ الصبر على طاعة الجبار، والصبر على معاصي الجبار، والصبر على طاعته وترك معصيته،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وصَابِرُوا ؛ أي اصبرُوا واثبتوا على دينكم، وصابروا أي صابروا أعداءكم في الجهاد،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 أي بالثبات على ما أنتم عليه من الإيمان، وشَهْرُ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الصوم، وفي حديث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شَهْرَ الصَّبر ؛ هُوَ شهر رمضان وأصل الصَّبْرِ الحَبْس، وسُمِّي الصومُ صَبراً لما فيه من حبس النفس عن الطعام والشراب والنكاح وكل ما يخلُّ في الصيام من النظر وعمل المحرمات،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الشكوى من ألم البلوى لغير الله عز وجل</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وللصبر وثقافته ؛ المضامين المتعددة، منها الأخلاقية التي هي على رأس المنظومة، وامتداداتها النفسية الكامنة في دواخل الإنسان، وما تدخل بفاعليتها ضمن الشعور واللا شعور، وبلورتها التطبيقية الاجتماعية التفاعلية بين الإنسان وأخيه ونظيره الإنسان بكل علائقه المنظورة وغير المنظورة، ومحركات الحاجة والإشباع، وربما تتبلور في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وحركية الحاجات تعزيزها </w:t>
      </w:r>
    </w:p>
    <w:p>
      <w:pPr>
        <w:pStyle w:val="BookText"/>
        <w:rPr/>
      </w:pPr>
      <w:r>
        <w:rPr>
          <w:rFonts w:ascii="Amiri" w:hAnsi="Amiri" w:eastAsia="Amiri" w:cs="Amiri"/>
          <w:color w:val="111111"/>
          <w:sz w:val="28"/>
          <w:sz w:val="28"/>
          <w:szCs w:val="28"/>
          <w:rtl w:val="true"/>
          <w:lang w:bidi="ar-SA"/>
        </w:rPr>
        <w:t>والدافعية والحافزية في إشباعها، وما تقوم عليه من الكيفية والزمانية والمكانية والموقفية، وما يتعلق</w:t>
      </w:r>
    </w:p>
    <w:p>
      <w:pPr>
        <w:pStyle w:val="BookText"/>
        <w:rPr/>
      </w:pPr>
      <w:r>
        <w:rPr>
          <w:rFonts w:ascii="Amiri" w:hAnsi="Amiri" w:eastAsia="Amiri" w:cs="Amiri"/>
          <w:color w:val="111111"/>
          <w:sz w:val="28"/>
          <w:sz w:val="28"/>
          <w:szCs w:val="28"/>
          <w:rtl w:val="true"/>
          <w:lang w:bidi="ar-SA"/>
        </w:rPr>
        <w:t xml:space="preserve">الكيميت بالتنظيمية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في قيام الكيان المؤثر والموجه للحياة وأنشطتها المخطط لها، وسبل التنفيذ والأداء العالي والاستمرارية وتواصله الهندسي الإستراتيجي المستدام، لقيام الحضارة الفاعلة وذات الوجود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يضع منظومة للتماسك الداخلي للفرد والمجتمع في داخل ديمومية بناء الدولة، وما يكون عليه من مستوى متكامل الجوانب المادية وغير المادية والتداخلات النفسية، ومؤشر ما يكون ويتحقق من اتجاهات أخلاقية وإنسانية فيه، وما يحمله ويوجهه بالثبات المبني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الأهمية الفاعلة، جعل الله تعالى المكانة للصبر والصابر في بناء ومسيرة الحياة، بمنظورها وثوابتها وثوابها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ويكفي أن الجنة لا يدخلها إلا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الصبر في الذكر الحكيم، ضمن آيات عديدة نهتدي بنور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وَيَدْرَعُونَ بِالْحَسَنَةِ السَّيِّئَة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وفيها قدّم الخالق عز وجل الصبر على الصلاة، للحكمة إلهية لا يعلم حقيقة مكنوناتها المتكاملة، إلا الله تعالى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يتبين أمام قصور عقولنا، أن الصبر محور وقُطب الثبات على الحق، والإصرار المناسب على تحقيق الأهداف المرسومة، ويبدأ الصبر بالوعي والثبات بالإيمان من دواخل وإرادة الإنسان، والصبر والتأني يحقق دقة الرؤيا ووضوحها للبت في القيام بما يتلائم معه، ويحد من تعاظم الأخطار والحد من التوسع في مجال فجوة الضعف، وبدعم الصبر الثقة بالنفس والتواصل والإقدام، وما يفرزه من مجموعة </w:t>
      </w:r>
    </w:p>
    <w:p>
      <w:pPr>
        <w:pStyle w:val="BookText"/>
        <w:rPr/>
      </w:pPr>
      <w:r>
        <w:rPr>
          <w:rFonts w:ascii="Amiri" w:hAnsi="Amiri" w:eastAsia="Amiri" w:cs="Amiri"/>
          <w:color w:val="111111"/>
          <w:sz w:val="28"/>
          <w:sz w:val="28"/>
          <w:szCs w:val="28"/>
          <w:rtl w:val="true"/>
          <w:lang w:bidi="ar-SA"/>
        </w:rPr>
        <w:t xml:space="preserve">نتائج وانعكاسات، والترقب بالعمل حسب ما يُرضي الله عز وجل، وبما يتحقق من فهم الشريعة السمحاء، وبحد ذات خُلُق الصبر يصب في مصلحة البشرية وسلامة علاقاتهم وتماسكهم وثباتهم على الحق واتجاه مستقبلهم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والتكريم الإلهي لسلوك منهج الصبر ومجالاته وشخوصه وما يتحمله الإنسان، وما تتجه المجتمعات في تنمية هذه الثقافة، إلا كون الصبر عامل حيوي لبناء قوة دواخل الشخصية وتعاظمها وتماسكها الجمعية والمجتمعية الفاعلة والواعدة والواعية لكل الظروف، كتطبيق وعمل وأداء ونتائج، وبناء الشخصية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المتحسسة لكل الضغوطات وعلاجاتها، وعظيمها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منظور القرآن الكريم والمدرسة النبوية الشريفة، يستقي ويحث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سلوك منهج الصبر، لأنه منفذ وثبات الإيمان،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أعظم الرأس الجامع للمقروء والمسموع والمرئي، ومركز التفكر والتفكير والفهم وصنع واتخاذ القرارات المتمثلة بالصبر الذي يدير مهام الإيمان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والقوة الكامنة في الصبر لحماية الإنسان من زيغ الأفكار والأعمال، بمادياتها ولا مادياتها، وبه ترسيخ مكارم الأخلاق، وهو ما يولد روح التأني وعدم التمادي والعجلة في صنع واتخاذ القرار، بشكل يتلائم مع الموقف والانعكاسات،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 فَضَعْ كُلَّ أَمْرٍ مَوْضِعَهُ، وَأَوْقِعُ كُلَّ أَمْرٍ مَوْقِعَهُ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المبارك المتقدّم، يحمل أوجه متنوعة وعديدة ومتكاملة، ويأخذ جوانبه في مجال الصبر أو ما يدعمه بفاعلية، المضافة لتلك الأوجه الموضحة في دراسات المؤلف السابقة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الصبر بتوجيهه أحد دعائم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 فَمَنِ اشتاق إلى الجَنَّةِ سَلَا عَنِ الشَّهَوَاتِ، وَمَنْ أَشْفَقَ مِنَ النَّارِ اجْتَنَبَ الْمُحَرَّمَاتِ وَمَنْ زَهِدَ فِي الدُّنْيَا اسْتَهَانَ بالمَصِيبَاتِ، وَمَنِ ارْتَقَبَ المَوْتَ سَارَعَ إِلى الخَيْرَاتِ</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بيان النص المبارك من خلال مخطط توضيحي، لما له من علاقة بالفرد وسلوكياته ومؤثراته على المجتمع وأنشطته، وربما مؤثره على صنع القرارات المصيرية، والمخطط الآتي يُبين فاعلية منظومة الصبر ومكانته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451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25"/>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بناء الشخصية المتماسكة بالصبر</w:t>
      </w:r>
    </w:p>
    <w:p>
      <w:pPr>
        <w:pStyle w:val="BookText"/>
        <w:rPr/>
      </w:pPr>
      <w:r>
        <w:rPr>
          <w:rFonts w:ascii="Amiri" w:hAnsi="Amiri" w:eastAsia="Amiri" w:cs="Amiri"/>
          <w:color w:val="111111"/>
          <w:sz w:val="28"/>
          <w:sz w:val="28"/>
          <w:szCs w:val="28"/>
          <w:rtl w:val="true"/>
          <w:lang w:bidi="ar-SA"/>
        </w:rPr>
        <w:t>وبالصبر تكمن الوقاية من الشهوات الجارفة لمنحرف السلوكيات، والوقاية مما يتبعها من ارتكاب المحرمات، والوقاية من قوة هول المصائب ووطأتها على النفس وتراجع ثبات الشخصية في المناخ الاجتماعي، والنظر للدنيا بمنظار حقيقتها، وحتمية الموت فيها وزوالها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بذاته وقاية من التشتت والضباع والتشبث بالدنيا وظلم الآخرين وهدر الحقوق، وبالصبر يرفع من مستوى التماسك والبناء، والاتجاه بنفع وخير ما في التقدّم الإجتماعي وإحقاق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ويتأسس بالصبر الابتعاد عن الجزع، يعني عدم التسرع في انتهاج ما يُربك اتجاه الإنسان والإخلال في مسيرة المجتمع، وبالصبر يكون قويم السلوك، والثبات والجلادة وقوة الشخصية على ما يجري من ملمات الحياة، ومن رحمة الله عز 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الصَّبْرُ عَلى قَدْرِ المُصيبَةِ، وَمَنْ ضَرَبَ يَدَهُ عَلَى فَخِذِهِ عِنْدَ مُصِيبَتِهِ حَبِطَ عَمَلُهُ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نَفْسِكَ التَّصَبُرَ عَلَى الْمَكْرُوهِ، وَنِعْمَ الْخَلق الصبرُ فِي الْحَقِّ وَالْجِئ نَفْسَكَ فِي أمورك كلها إلى إلهك، فإنك تلجئها إلى كَهْفِ حَرِيرٌ، وَمَانِعٍ عَزِيزِ</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فالصبر ثقافة وتمرين فكري ونفسي، والصبر الخلق الأسمى الذي يوصل الإنسان إلى ضفة الأمان والاستقرار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الآمن بالتعاون على الخير والمحبة، وتجاوز المعوقات والمشاكل </w:t>
      </w:r>
    </w:p>
    <w:p>
      <w:pPr>
        <w:pStyle w:val="BookText"/>
        <w:rPr/>
      </w:pPr>
      <w:r>
        <w:rPr>
          <w:rFonts w:ascii="Amiri" w:hAnsi="Amiri" w:eastAsia="Amiri" w:cs="Amiri"/>
          <w:color w:val="111111"/>
          <w:sz w:val="28"/>
          <w:sz w:val="28"/>
          <w:szCs w:val="28"/>
          <w:rtl w:val="true"/>
          <w:lang w:bidi="ar-SA"/>
        </w:rPr>
        <w:t>والصعاب والمخاطر والتهديدات، والانطلاق من أرضية الذات المتماسكة والمتعاظم عند التماسك الاجتماعي، وما يترتب عليه من المناخ الملائم لسلك السبل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عنوان الثبات والجلادة والشجاعة على مواجهة كل ما يجري من ظروف ومواقف، والوصول في مضاعفاته الطيبة الثمار ألا وهو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وبذات فاعلية الصبر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وهو خير ما يُخرج الإنسان من أصعب المهام والهموم، بسلامة الموقف وعلى الرغم من مرارة التجربة، ولابد من معرفة أوجه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للاستعداد ومواجهة الشدائد مهما كانت حتى ولو على ما يكره الإنسان، سواء كانت المواجهة على الصعيد الشخصي أو المجتمعي أو الوظيفي، وما يرجى من إصلاح الحال وزوال الشدائد وتيسيرها، وما يصبوا بالعمل والمثابرة لحال أفضل، وهو ما يبني الدواخل لدى الفرد والمجتمع، ويُماسكها بمواجهة تفاعل الأحداث لإصلاحها وتخطيها والانتقال إلى مرحلة ما يحقق الاستقرار النسبي، لكون الحياة لا يستقر لها حال حتى لأقوى الدول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والظفر سبيل الصبر ومعرفة ثقافتها الإسلامية،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وهو ما ينطبق على أمور الحياة حتى في مجالات الحقوق والواجبات، ويتضح صورة من صوره الجميلة عند طلب العلوم والمعارف، وبناء روح أخلاقيات الاكتساب والتزود من العلوم والمعارف ونشرها، وعندها يكون بناء الدواخل الثابتة على المبادئ والقيم، وأسسه المطاولة والشجاعة واستثمار الفرص للوصول إلى المبتغى،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صَبْرَ الأَحْرَارِ، وَإِلا سَلَا سُلُو الأَغْمَارِ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أي هجر هجران الجهلاء الذين لا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المنفذ المنجي للإنسان العامل بهداه من الشدائد والمحن التي تواجهه، بالبناء الفكري وعمق ما يكتسبه من تجارب، وما تزيده من أدوات وآليات الإقدام والثبات ؛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يُنْحِهِ الصَّبْرُ أَهْلَكَهُ الجَزَعُ</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الصبر والجزع فسحة من الفهم وطول التأمل مع العمل الفردي والمجتمعي، ومستوى الصبر يحدد النجاة من الهلاك، وربما أثر الهلاك بصاحبه وبالمجتمع ومؤسساته</w:t>
      </w:r>
      <w:r>
        <w:rPr>
          <w:rFonts w:eastAsia="Amiri" w:cs="Amiri" w:ascii="Amiri" w:hAnsi="Amiri"/>
          <w:color w:val="111111"/>
          <w:sz w:val="28"/>
          <w:szCs w:val="28"/>
          <w:rtl w:val="true"/>
          <w:lang w:bidi="ar-SA"/>
        </w:rPr>
        <w:t xml:space="preserve">.. </w:t>
      </w:r>
      <w:bookmarkStart w:id="221" w:name="pg19198_214888"/>
    </w:p>
    <w:p>
      <w:pPr>
        <w:pStyle w:val="BookText"/>
        <w:rPr/>
      </w:pPr>
      <w:bookmarkEnd w:id="22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عزَّى الأشعث بن قيس عن ابن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 إِنْ تَحْزَنْ على ابْنَكَ فَقَدِ اسْتَحَقِّتْ مِنْكَ ذلِكَ الرَّحِمُ، 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وَأَنتَ مَأْجُورٌ، وَإِنْ جَزِعْتَ جَرَى عَلَيْكَ القَدْرُ وَأَنْتَ مَأْزُورٌ، يَا أَشْعَثُ، ابْنُكَ سَرَّكَ وَهُوَ بَلاء وفِتْنَةٌ، وَحَزَنَكَ وَهُوَ ثوَابٌ وَرَحْمَةٌ</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دليل على الأثر البالغ وعمق الصبر ومشاركته في بناء دواخل الفرد والجماعة والمجتمع، ومدى إسهامه محدوده على الفرد في تماسك الشخص، أو بشكل أوسع في تماسك الشخصية الاجتماعية المتميزة لاجتياز الصعاب والشدائد، ومواصلة الحياة بكل حزم وكرامة وأجر 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6901596_1280447820"/>
      <w:bookmarkStart w:id="223" w:name="_Toc78"/>
      <w:bookmarkEnd w:id="222"/>
      <w:r>
        <w:rPr>
          <w:rtl w:val="true"/>
        </w:rPr>
        <w:t>المبحث التاسع</w:t>
      </w:r>
      <w:r>
        <w:rPr>
          <w:rtl w:val="true"/>
        </w:rPr>
        <w:t xml:space="preserve">: </w:t>
      </w:r>
      <w:r>
        <w:rPr>
          <w:rtl w:val="true"/>
        </w:rPr>
        <w:t>الزهد بين نهج البلاغة وعلم الاجتماع</w:t>
      </w:r>
      <w:bookmarkEnd w:id="223"/>
    </w:p>
    <w:p>
      <w:pPr>
        <w:pStyle w:val="BookText"/>
        <w:rPr/>
      </w:pPr>
      <w:r>
        <w:rPr>
          <w:rFonts w:ascii="Amiri" w:hAnsi="Amiri" w:eastAsia="Amiri" w:cs="Amiri"/>
          <w:color w:val="111111"/>
          <w:sz w:val="28"/>
          <w:sz w:val="28"/>
          <w:szCs w:val="28"/>
          <w:rtl w:val="true"/>
          <w:lang w:bidi="ar-SA"/>
        </w:rPr>
        <w:t xml:space="preserve">مصطلح آخر يضع نهج البلاغة مؤشره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ومما يتشاطره فيه علم الاجتماع الحديث، وله الفاعلية في حياة الفرد والمجتمع، ويحقق ما يدعم بناء الشخصية المرنة والبسيطة بعيشها، و به الحيلولة دون مؤثرات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وإن تم دراسته ضمن هذه السلسلة العلمية في معالجة هذا الموضوع، وما يتضمنه من جوانب اقتصادية ونفسية وتنظيمية، ألا وهو الزهد </w:t>
      </w:r>
      <w:r>
        <w:rPr>
          <w:rFonts w:eastAsia="Times New Roman" w:cs="Times New Roman" w:ascii="Times New Roman" w:hAnsi="Times New Roman"/>
          <w:color w:val="111111"/>
          <w:sz w:val="28"/>
          <w:szCs w:val="28"/>
          <w:lang w:val="en-US" w:bidi="en-US"/>
        </w:rPr>
        <w:t>Ascetism</w:t>
      </w:r>
      <w:r>
        <w:rPr>
          <w:rFonts w:ascii="Amiri" w:hAnsi="Amiri" w:eastAsia="Amiri" w:cs="Amiri"/>
          <w:color w:val="111111"/>
          <w:sz w:val="28"/>
          <w:sz w:val="28"/>
          <w:szCs w:val="28"/>
          <w:rtl w:val="true"/>
          <w:lang w:bidi="ar-SA"/>
        </w:rPr>
        <w:t xml:space="preserve">، وفي هذا المبحث سيتم دراسته بمنظور اجتماعي وبمعالجة ومنظور علم الاجتماع، والذي يكون منهج في تربيض النفس البشرية والسيطرة على زمامها وميولها المادي وغير المادي وبرمجتها، والحد من الرغبات السلبية ولكل الملذات السلبية والمنحرفة والقناعة ببساطة العيش والحياة، ويترسخ في الفكر بنقاوة وسوي النفس البشرية تبعاً لمستوى ما يحمله الشخص من إيمان، المنطلق من رؤى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للتأسيس السلوكيات وأعمال قويمة وهادفة ومخطط لها ببساطة الاتجاه والاختيار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والزهد له اتجاهاته العقائدية الخاصة المختلفة عن الصوفية </w:t>
      </w:r>
      <w:r>
        <w:rPr>
          <w:rFonts w:eastAsia="Times New Roman" w:cs="Times New Roman" w:ascii="Times New Roman" w:hAnsi="Times New Roman"/>
          <w:color w:val="111111"/>
          <w:sz w:val="28"/>
          <w:szCs w:val="28"/>
          <w:lang w:val="en-US" w:bidi="en-US"/>
        </w:rPr>
        <w:t>Mysticism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الأخيرة الانقطاع عن الدنيا بما فيها العمل وأنشطة الحياة، لعبادة الله تعالى والاتحاد والفناء في سبيلة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لا ينقطع الزاهد عن الدنيا بأصولها المعتدلة والإيجابية والقويمة والعقلانية، والاتجاه بالعبادة مع العمل والعطاء وتقديم كل ما هو نافع ومستدام الخير الإنسانية والحضارة، بل يُعد العمل جزء من العبادة والطاعة والجهاد الأكبر لتلبية الاحتياجات وحفظ كرامة المسلم وأسرته والمجتمع، والتوازن والاعتدال في ملذات الحياة الإيجابية وتلبية وإشباع الحاجات الأساسية، والزاهد لا يكون عالة على الآخرين من الناس</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خورشيد النورجي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في الفلسفة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استعراض المصادر، يظهر غالباً ما يُحيط ويخلط بين الزهد والصوفية أو التصوف، حتى على مستوى كتاب لهم أثرهم العلمي، فعلى سبيل المثال لا الحصر، يرى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ينبغي ألا يكون روحانية خالصة بل ينبغي أن تمتزج فيه الروحانية المادية والآخرة بالدنيا حتى يكون لدينا مزيج من هذه وتلك هي المادية الصافية النقية المادية المصطبغة بصبغة روحية المادة المحاطة بسياج متين من الإيمان في أسمى أنواره وإشراقاته بحيث لا تنحرف إلى مادية فاسدة تبغي خراب الروح ودمار المدنية والحضارة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وبهذا المطلوب الأدق في أن يكون باتجاه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في كتابه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التصوّف كطريقة للعبادة وتهذيب النفس يقصد بها التقرب من الله، ثم صار علماً له موضوعة وله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أصبح طريقاً للمعرفة الدينية ثم تطور بعد ذلك إلى تصوف عملي يقوم على المجاهدات والرياضات الروحية للوصول إلى الله، ثم تدهور من بعد ذلك وداخله الكثير من الشعوذة والدجل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ونرى في نفس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ظهر الزهاد والعباد أبان القرن الأول والثاني وظلت هذه حالتهم حتى أشرف القرن الثاني للهجرة على نهايته، وإذا بزهد أولئك الزهاد يتطور ويأخذ صورة العلم المنظم تنظيماً ساذجاً بسيطاً في أول الأمر ثم دقيقاً مضبوطاً بعد ذلك، إذ أصبح الزهاد والعباد والنساك والفقراء يعرفونه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ولا يمكن ذلك، فهي مسألة وصف لسلوك وعمل ونتائج، لأنّ الزهد أخذ مسيرته وخطه وأصوله المستقلة، منذ انبثاق الرسالة المحمدية، وما زال وإلى أن تنتهي الحياة، وكذلك أخذت الصوفية خطها ومنهجها وأصولها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أن أسهب في الاقتباس، لئلا أخرج عن خاصية الدراسة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الأصول المستمدة من القرآن الكريم والمدرسة النبوية الشريفة، يضع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الدقيقة وصور وجوانب تكشف توصيف الأجزاء والمكونات، ووصف المتكامل </w:t>
      </w:r>
    </w:p>
    <w:p>
      <w:pPr>
        <w:pStyle w:val="BookText"/>
        <w:rPr/>
      </w:pPr>
      <w:r>
        <w:rPr>
          <w:rFonts w:ascii="Amiri" w:hAnsi="Amiri" w:eastAsia="Amiri" w:cs="Amiri"/>
          <w:color w:val="111111"/>
          <w:sz w:val="28"/>
          <w:sz w:val="28"/>
          <w:szCs w:val="28"/>
          <w:rtl w:val="true"/>
          <w:lang w:bidi="ar-SA"/>
        </w:rPr>
        <w:t xml:space="preserve">بين تفاصيل الأجزاء الحياتية والوظيفية، والمواصفات المتعلقة بالشخوص ذاتهم، ومدى تطابق ذلك، المعرفة حقيقة الزهد والزهاد، وما يتصفون به من روحية وروحانية وفكر ونفس وسلوكيات وسياق أعمال، وعلاقاتهم مع المجتمع والعمل وماديات ولا ماديات الحياة، ويكشف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والفهم الواضح الذي لا يعلوه غبار،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أجل أن لا يلتصق في الدنيا وملذاتها وحبها العشوائي، وفهم اتجاهه العبادي والبناء التخصصي الغرائزي السوي المهذب النافع المستدام، 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وَإِنْ ضَحِكُوا، ويشتدّ حزنهُمْ وَإِنْ فَرحُوا، ويَكْثرُ مَقتُهُمْ أَنفُسَهُمْ وَإِن اغْتَبَطُوا بِمَا رُزقُوا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هنا الإرادة وتطويع النفس لما يقوم حالها، فهو الذي يأمرها وينهاها بما جاء به الشرع الإسلامي، لذا ينهي أو يحد من شهواتها وبلواها وطواعيتها ويُعقلتها، فيتجه بحماية الذات وحماية المجتمع من شرور الأفكار والنفس والأفعال وآثارها الانية والمستقبلية، ويحولها إلى المنافع بلا ضرر، ومستمرة ومواكبة لكل تغير وتغيير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 الدُّنْيَا وَلَيْسُوا مِنْ أَهْلِهَا، فَكَانُوا فِيهَا كَمَنْ لَيْسَ مِنْهَا، عَمِلُوا فِيهَا بِمَا يُبْصِرُونَ، وَبَادَرُوا فِيهَا مَا يَحْذَرُونَ، تَقَلْبُ أَبْدَانَهُمْ بَيْنَ ظَهْرَانِي أَهْلِ الآخِرَةِ، وَيَرَوْنَ أَهْلَ الدُّنْيَا يُعَظِّمُونَ مَوْتَ أَجْسَادِهِمْ وَهُمْ أَشَدُّ إِعْظَامًا لِمَوْتِ قُلُوبِ أَحْيَائِهِمْ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ويكونون بذلك قد أخذوا الدنيا من أوسع أبوابها المفتوحة على رحب الحياة الحقيقية المستدامة باتجاه مستقر العيش، وامتداد ما بعدها من مترتبات جزائية، وما يفرز عنها من الثواب والعقاب، وبهذا وغيره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 الدُّنْيَا وَلَيْسُوا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يترتب عليها من حقوق وواجبات وأداء في هذه الدنيا وما ينساق إلى ما بعدها، ولذا مفعول الجانب الوقائي، ومنه ما يتعلق بالأمور الاجتماعية، لم يلتصقوا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فِيهَا كَمَنْ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آلية الفهم والتطبيق الميداني في الحياة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فِيهَا بمَا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وحراكهم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فِيهَا مَا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منهجهم العمل والبصيرة، وما يكامله من المبادرة والحذر من العواقب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أعظم الاستيعاب والفهم باستثمار الذكاء، ومنه الذكاء الغريزي، بالتوازن مع الدور الاجتماعي </w:t>
      </w:r>
      <w:r>
        <w:rPr>
          <w:rFonts w:eastAsia="Times New Roman" w:cs="Times New Roman" w:ascii="Times New Roman" w:hAnsi="Times New Roman"/>
          <w:color w:val="111111"/>
          <w:sz w:val="28"/>
          <w:szCs w:val="28"/>
          <w:lang w:val="en-US" w:bidi="en-US"/>
        </w:rPr>
        <w:t>Social Role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الحقيقي لهم، حينما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تَقَلْبُ أَبْدَانُهُمْ بَيْنَ ظَهْرَانَيَ أَهْلِ الآخِرَةِ، وَيَرَوْنَ </w:t>
      </w:r>
    </w:p>
    <w:p>
      <w:pPr>
        <w:pStyle w:val="BookText"/>
        <w:rPr/>
      </w:pPr>
      <w:r>
        <w:rPr>
          <w:rFonts w:ascii="Amiri" w:hAnsi="Amiri" w:eastAsia="Amiri" w:cs="Amiri"/>
          <w:color w:val="111111"/>
          <w:sz w:val="28"/>
          <w:sz w:val="28"/>
          <w:szCs w:val="28"/>
          <w:rtl w:val="true"/>
          <w:lang w:bidi="ar-SA"/>
        </w:rPr>
        <w:t>أهْلَ الدُّنْيَا يُعَظْمُونَ مَوْتَ أَجْسَادِهِمْ وَهُمْ أَشَدُّ إِعْظَاماً لِمَوْتِ قُلُوبِ أحيائِهِمْ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يكبح جموح الشهوة اللا محدودة للحاجات وإشباعها، ويُعالج أو يبتعد عن مرحلة الصراع الداخلي لنفسيته، ويبتعد عن الصراع الخارجي المحيط به، بما فيه الابتعاد عن الصراع الاجتماعي المدمر لأواصر تماسك البناء الاجتماعي، وجانب منه يدخل ضمن حقيقة فهم ما يعنيه العقل الفردي والعقل الجمعي والعقل المجتمعي، وتكاملهم الثنائي والثلاثي، وما يترتب من ضبط على كل مستوى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والمنطلق من فهم متعلقات الدنيا وما يتطلب من اجتناب كل زائف وزائل فيها، واستيعاب وفهم ما تتضمنته الآية الكريمة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الْأَرْضِ وَاتَّبَعَ هَوَاهُ فَمَثَلُهُ كَمَثَلِ الْكَلْبِ إِنْ تَحْمِلْ عَلَيْهِ يَلْهَثْ 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تكون الأمور في طوع الإنسان وببصيرته ووعيه،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في الدُّنْيَا يُبَصُرْكَ اللَّه عَوْرَاتِهَا، وَلَا تَغْفَلْ فَلَسْتَ بِمَعْفُولٍ عَنكَ</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الرَّاغِيينَ فِي الآخِرَةِ، أُولئِكَ قَوْمٌ اتَّخَذُّوا الْأَرْضَ بِسَاطًاً، وَتُرَابَهَا فِرَاشاً، وَمَاءَهَا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 يَتَوَسَّدُ الحَجَرَ، وَيَلْبَسُ الخَشِنَ، وَيَأْكُلُ الجَشِبَ، وَكَانَ إدَامُهُ الجُوعَ، وَسِرَاجُهُ باللَّيْلِ القَمَرَ، وَظِلالُهُ فِي الشَّتَاءِ مَشَارِقَ الْأَرْضِ وَمَغَارِبَهَا، وَفَاكِهَتُهُ وَرِيحَانَهُ مَا تُنبِتُ الأَرْضُ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زَوْجَةٌ تَفْتِنُهُ، وَلا وَلَدٌ يَحزَنهُ، وَلا مَال يَلْفِتُهُ، وَلا طَمَع يُذلَهُ، دَابّتَهُ رِجْلاه، وَخَادِمُهُ يَدَاهُ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ويعطي الزهد القوة المناسبة الواعظة والرادعة للنفس الأمارة بالسوء، والسيطرة بالتربيض على اتجاهاتها وميولها، بكل ما يمتلك الإنسان من إرادة، بما فيه ما يُلائم خدمة الناس بأدق صوره، فهو نديه برنامج تأديبي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فيه يُحاسب نفسه قبل أن تحاسب، بما فيه وفي مقدمته ؛ أن يقوم نفسه لما يرضى به الخالق عز وجل وحسب شريعته العظيمة السمحاء، وبكل ما تعنيه الكلمة، فهو عضو منتج بمادياتها ولا مادياتها، وهو يُجسد بذلك عمل الخير كل الخير، له ولمن حوله وما يُحيط به من المجتمع، وباتجاه مترتبات الدنيا وما بعدها، ولا يكون عالة على الآخرين وهو يمتلك مفتاح العمل والنجاح واستثمار هبة الله تعالى المتمثل عند ؛ طاقته الفكرية والجسدية، وما يملكه من رأس مال علمي ومعرفي، ومستوى ما يتوجبه من استدامة، وهو ما يدخل ضمن الاتجاهات الاجتماعية، الاقتصادية المعرفية والسلوكية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ويتجه ليكون العون لكل محتاج، فيزكو عنده استثمار ما يُستثمر من منافع العلم والمال، العلم بنشره والعمل بموجبه بكل ما احتوى لتطوير الحياة وتذليل الصعاب، والحيلولة دون سيطرتها وإذلال الناس بمادياتها، وهو بالمال يحقق أعمق وأوسع من مفهوم التوزيع الوضعي، ومنه ما يتعلق بإعانة المحتاجين والفقراء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يعمل مصداق ما تكون عليه الدنيا، كونها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وَبالغَدْر مَعْرُوفَةٌ، لا تَدُومُ أَحْوَالُهَا، وَلَا يَسْلَمُ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مُختلِفَةٌ، وَتَارَاتٌ مُتَصَرِّفَةٌ، العَيْشُ فِيهَا مَذْمُومٌ، وَالأمَانُ مِنْهَا مَعْدُومٌ، وَإِنَّمَا أَهْلُهَا فِيهَا أَغْرَاضٌ مُسْتَهْدَفَةٌ، تَرْمِيهِمْ بِسِهَامِهَا، وَتُقْنِيهِمْ بِحِمَامِهَا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وتتعدد مضامين هذه النظرية التي محورها ؛ حتمية الزوال لكل ماديات الحياة الدنيوية، وحتمية عدم الاستقرار، وحتمية تقلب الأحوال، وحتمية الموت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الصورة العظيمة في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وَصَغَّرَهَا، وَأَهْوَنَ بِهَا وَهَوَّنَهَا، وَعَلِمَ أَنَّ اللَّهَ زَوَاهَا عَنْهُ اخْتِبَاراً، وَبَسَطَهَا لِغَيْرِهِ احْتِقَاراً، فَأَعْرَضَ عَنِ الدُّنْيَا بِقَلْبِهِ، وَأَمَاتَ ذِكْرَهَا عَنْ نَفْسِهِ، وَأَحَبَّ أَنْ تَغِيبَ زِينَتُهَا عَنْ عَيْنِهِ، لِكَيْلا يَتَّخِذ مِنْهَا رِيَاشاً، أَوْ يَرْجُو فِيهَا مَقَاماً، بَلغَ عَنْ رَبِّهِ مُعْذِراً، وَنَصَحَ الأُمَّتِهِ مُنذِراً، وَدَعَا إلى الجَنَّةِ مُبَشِّراً، وَخَوَّفَ مِنَ النَّارِ مُحذّراً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فالتحقير لكل ما يُزيغ القلوب عن مواضعها، والتحقير لكل ما يبني الجشع لحاجاتها وما يجر من المنافسة التدميرية التي تختلف عن المنافسة الإبداعية والتطويرية، والتحقير للسيطرة وكبح جماح النفس الأمارة بالسوء، والتصغير للدنيا الدانية، لعظمة الإنسان القويم عند الله تعالى، وبذا وبغيره أمات ذكرها عن النفس والقلب والجوارح، والإعراض عنها، لتكريم شخص الإنسان وتنزيهه عن كل ما يحط من قيمته، ورغم كونها في قبضته، إلا إنه زهد عنها بكل معنى ومفهوم وعمل الزهد الحقيقي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 وَأَمَاتَ ذِكْرَهَا عَنْ نَفْسِهِ، وَأَحَبَّ أَنْ تَغِيبَ زِيَتُهَا عَنْ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وفلسفة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يَتَّخِذَ مِنْهَا رِيَاشاً، أَوْ يَرْجُوَ فِيهَا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الرغبات بالإرادة وتطوير القدرات، وهو ومَنْ معه من الزاهدين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فِيهَا كَمَنْ لَيْسَ مِنْهَا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الاتجاه الوقائي الواعي، لا يمكن أن يسمح للضعف وتحديات مخاطر النفس والمحيط الخارجي بكل تفاصيله، ويصبح الخير والعون لهم على نيل مكارم الأخلاق، والعمل على نهج استيعاب وفهم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قِصَرُ الأَمَلِ، وَالشَّكْرُ عِنْدَ النِّعَمِ، وَالتَّوَرُّعُ عِنْدَ المَحَارِمِ، فَإِنْ عَزَبَ ذلِكَ عَنْكُمْ فَلا يَغْلِب </w:t>
      </w:r>
    </w:p>
    <w:p>
      <w:pPr>
        <w:pStyle w:val="BookText"/>
        <w:rPr/>
      </w:pPr>
      <w:r>
        <w:rPr>
          <w:rFonts w:ascii="Amiri" w:hAnsi="Amiri" w:eastAsia="Amiri" w:cs="Amiri"/>
          <w:color w:val="111111"/>
          <w:sz w:val="28"/>
          <w:sz w:val="28"/>
          <w:szCs w:val="28"/>
          <w:rtl w:val="true"/>
          <w:lang w:bidi="ar-SA"/>
        </w:rPr>
        <w:t>الحَرَامُ صَبْرَكُمْ، وَلا تَنْسَوْا عِنْدَ النَّعَمْ شُكْرَكُمْ، فقد أَعذَرَ اللهُ إِلَيْكُمْ بِحُجَجِ مُسْفِرَةٍ ظَاهِرَةٍ، وَكُتُبَ بَارِزَةِ العُذْرِ وَاضِحَةٍ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لا يكون الزاهد عوناً للمجتمع وأنظمته وتنظيمه، ومنه استقراره وتنميته وتقدمه، ويتجه بقصر الأمل، ويكفي عظيم ما يتضمنه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عِنْدَ النِّعَمِ، وَالتَّوَرُّعُ عِنْدَ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فالشكر يبدأ من معرفة وعمل وبناء منظومة التنمية المستدامة، وأولها ؛ لا يتعدى على مختلف الحقوق الحياتية، ومنه ما يحقق بناء الاقتصاد غير الرسمي بالتوازي مع الاقتصاد الرسمي المرتبط بالقيم الإنسانية، ويكفي إنه يعطي العمل حقه المتكامل بمنظوره وغير منظوره، وهو ما يعني تكاملية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يقابله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الابتعاد عن ارتكاب الآثام وما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ثواب الزاهد في الدنيا، في جوانب من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حَنَتْتُمْ حَنِينَ الوُلِهِ العِجَالِ، وَدَعَوْتُمْ بِهَدِيلِ الحَمَامِ، وَجَأَرْتُمْ جُؤَارَ مُتَبَتِّلِي الرُّهْبَانِ، وَخَرَجْتُمْ إلى اللهِ مِنَ الأَمْوَالِ والأَوْلادِ، الْتِمَاسَ القُرْبَةِ إِلَيْهِ فِي ارْتِفَاعِ دَرَجَةٍ عِنْدَهُ، أَوْ غُفْرَانِ سَيِّئَةٍ أخصتْهَا كُتُبُهُ، وَحَفِظَتْهَا رُسُلُهُ، لَكَانَ قَلِيلاً فِيمَا أَرْجُو لَكُمْ مِنْ ثَوَابِهِ، وَأَخَافُ عَلَيْكُمْ مِنْ عِقَابِهِ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والزهد أحد شعب الصبر، وموقع الصبر وفاعليته العظيمة في الدنيا لها الآثار،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 فَمَنِ اشْتَاقَ إِلَى الْجَنَّةِ سَلَا عَنِ الشَّهَوَاتِ، وَمَنْ أَشْفَقَ مِنَ النَّارِ اجْتَنَبَ الْمُحَرَّمَاتِ، وَمَنْ زَهِدَ فِي الدُّنْيَا اسْتَهَانَ بالمُصيبَاتِ، وَمَنِ ارتَقَبَ المَوْتَ سَارَعَ إِلى الخَيْرَاتِ</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التلازم يحقق إنسانية الإنسان وتفاعليه مع محققاته للخير والصلاح والإقدام الواعي والمثمر والمتواصل العطاء المستدام بتوجيه الشرع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أهم ما يتضح مما تقدّم ذكره، يمكن أن نحدد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تتعدد مضامين وطبيعة أسس وبناء الزهد باتجاهات نظم اجتماعية وإنسانية، ومنها ما يتعلق بانتهاج فلسفة وآلية التخلص من سيطرة وجموح وتوجيه ماديات الحياة المؤدية إلى عبودية الفرد والمجتمع للحاجات وتفاقمها وسبل إشباعها، وبالزهد التخلص من مسببات الانحراف السلوكي للإنسان وميوله نحو الجشع والجريمة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الزهد القوة الكامنة والإرادة الثابتة المبادئ، للسيطرة على النفس الأمارة بالسوء، والحيلولة دون الخنوع والاتجاه صوب الرغبات والميل اللاعقلاني واللا أخلاقي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بالزهد يتم بناء الشخصية الفردية والمالية على أسس الإيمان وثقافة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الإشباع بكل اتجاهاتها وموازينها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والتربيض النفسي على بسيط العيش بكل الظروف المواتية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الزهد بهندسة وإعادة هندسة الفكر والنفس والسلوك، وبدعم الشرع الإلهي والفقه الإسلامي المعالج لمختلف أمور الحياة، وبكل الظروف والمواقف، والمتسع في معالجاته لكل ما هو مستجد في الحياة، باستيعاب وفهم المستجد وتسليط الضوء الفقهي لاستنباط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يُنمِّي الزهد، القوة الكامنة والدافع المتوازن مع متطلبات الحياة المعتدلة، وبالتوازي مع متطلبات العمل والاستعدادات لما بعد الدنيا، ورفدها بثقافة التوازن بين ماديات ولا ماديات الحياة الدنيوية وتداخلها مع النفس والتوجيه السلوكي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تنمية الوعي ما للدنيا وما وجود الإنسان فيها، وبناء ثقافة القناعة باليسير وما متوافر لدى الشخص كفرد وجماعة، والعفو عن الناس، وهو بحد ذاته يتجه بالمجتمع لخفض مستوى الصراعات والعنف والجرائم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برشاد الزهد عند بساطة الحياة وفهمها، والأخذ منهج لا حزن على ما مضى من فرص، ولا فرح على ما أصبح في حوزته وملكه،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تخفيف من وطأة الصدمات الدنيوية بفرحها وحزنها،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زَهِدَ فِي الدُّنْيَا اسْتَهَانَ بالمصيبَاتِ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وبالتحرر النفسي والاجتماعي، يكون الإنسان أكبر من الأهداف والطموحات الزائلة، وتطلعاته تكون أبعد وأعمق من كونها إستراتيجية، أو بمعنى آخر يتجه باتجاه الإستراتيجيات المفتوحة، والممتدة بسلامة نتائجها لما بعد الدنيا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دينامية العمل وسلامته واستدامة غيره في منهج الزهد، وعدم الاتكال على الخير، وبناء روح الاعتماد على النفس أولاً وعمل الخير لكل ما يدور حوله، وبناء روحية الإنسان المنتج بالمعرفة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تنمية روح الإسهام الفاعل في كل خير وإحقاق الحق، والسعي له بكل ما امتلك الإنسان من طاقات، ولكل ما ينفع الناس</w:t>
      </w:r>
      <w:r>
        <w:rPr>
          <w:rFonts w:eastAsia="Amiri" w:cs="Amiri" w:ascii="Amiri" w:hAnsi="Amiri"/>
          <w:color w:val="111111"/>
          <w:sz w:val="28"/>
          <w:szCs w:val="28"/>
          <w:rtl w:val="true"/>
          <w:lang w:bidi="ar-SA"/>
        </w:rPr>
        <w:t xml:space="preserve">.. </w:t>
      </w:r>
      <w:bookmarkStart w:id="224" w:name="pg19198_214895"/>
    </w:p>
    <w:p>
      <w:pPr>
        <w:pStyle w:val="Heading3"/>
        <w:numPr>
          <w:ilvl w:val="2"/>
          <w:numId w:val="1"/>
        </w:numPr>
        <w:rPr/>
      </w:pPr>
      <w:bookmarkStart w:id="225" w:name="__RefHeading___Toc16901598_1280447820"/>
      <w:bookmarkStart w:id="226" w:name="_Toc79"/>
      <w:bookmarkEnd w:id="224"/>
      <w:bookmarkEnd w:id="225"/>
      <w:r>
        <w:rPr>
          <w:rtl w:val="true"/>
        </w:rPr>
        <w:t xml:space="preserve">المبحث العاشر </w:t>
      </w:r>
      <w:r>
        <w:rPr>
          <w:rtl w:val="true"/>
        </w:rPr>
        <w:t xml:space="preserve">: </w:t>
      </w:r>
      <w:r>
        <w:rPr>
          <w:rtl w:val="true"/>
        </w:rPr>
        <w:t>الأمانة ومضامينها الاجتماعية</w:t>
      </w:r>
      <w:bookmarkEnd w:id="226"/>
    </w:p>
    <w:p>
      <w:pPr>
        <w:pStyle w:val="BookText"/>
        <w:rPr/>
      </w:pPr>
      <w:r>
        <w:rPr>
          <w:rFonts w:ascii="Amiri" w:hAnsi="Amiri" w:eastAsia="Amiri" w:cs="Amiri"/>
          <w:color w:val="111111"/>
          <w:sz w:val="28"/>
          <w:sz w:val="28"/>
          <w:szCs w:val="28"/>
          <w:rtl w:val="true"/>
          <w:lang w:bidi="ar-SA"/>
        </w:rPr>
        <w:t xml:space="preserve">والسبيل الآخر من سبل استقرار وبناء وتماسك المجتمع، هو ما يتمثل في الأمانة ومتطلباتها من الأسس القائم عليها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وما الائتمان التجاري إلا أحد نتائج الأمانة، فالبيع والشراء، والإنتاج وجودته، والعمل وأخلاقياته، وصدق المعاملات والمديونية وأداء الدين، وحتى التوقيت في كل المعاملات قائم على الأمانة وصدق التعامل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والأمانة بخلاف الخيانة، والخيانة التفريط في الأمانة، وغني النفس الأمين، وتبدأ من أمن يأمن، وما أمن من كان نهجه الخيانة، والأمانة من الإيمان، ولا تتحقق المكاييل والموازين والاتزان والتوازن إلا بالأمانة وأداء الأمانة بأتمها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عن الأمانة وأشكالها وتعددها ومواقعها واقترانها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w:t>
      </w:r>
    </w:p>
    <w:p>
      <w:pPr>
        <w:pStyle w:val="BookText"/>
        <w:rPr/>
      </w:pPr>
      <w:r>
        <w:rPr>
          <w:rFonts w:ascii="Amiri" w:hAnsi="Amiri" w:eastAsia="Amiri" w:cs="Amiri"/>
          <w:color w:val="111111"/>
          <w:sz w:val="28"/>
          <w:sz w:val="28"/>
          <w:szCs w:val="28"/>
          <w:rtl w:val="true"/>
          <w:lang w:bidi="ar-SA"/>
        </w:rPr>
        <w:t xml:space="preserve">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فَلْيُوَدِّ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وتتعاظم مكانة وخُلق وفلسفة الأمانة في الإسلام ومضامينها واتجاهاتها الاجتماعية والاقتصادية، وما لها من رسالة إنسانية ضمن السلطات التشريعية والقضائية والتنفيذية، ومداخلاتها وامتداداتها التربوية، ومُعطياتها المنظورة وغير المنظورة، وما تمتد عواقبها وثوابها وعقابها، ولا تتقادم عند الله تعالى حق أداء الأمانة وحسابها وعقابها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ضوء منهاج القرآن الكريم والمدرسة المحمدية الشريفة، عند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بلاغته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 وَلَو امتنع شيْءٌ بِطُولِ أَوْ عَرْضِ أَوْ قُوَّةٍ أَوْ عِزّ لا متَنَعْنَ ؛ وَلَكِنْ أَشْفَقْنَ مِنَ العُقُوبَةِ، وَعَقَلْنَ مَا جَهَلَ مَنْ هُوَ أَضْعَفُ مِنْهُنَّ، 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يتبين من النص المبارك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للأمانة أهلاً للأداء، ومَنْ لم يكن من أهل الأداء لها، افتقر لمكانته المرموقة في دنياه وآخرته، وضاع في جهله لاستيعاب فلسفة واستراتيجيات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والأخلاقية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أثقل ما جعل الله تعالى في الكون هي الأمانة لأهميتها، فهي تدخل في كل تفاصيل ومفاصل الحياة، وحتى الروح تقف في مقام الأمانة وما تتطلبه من سلامة الحفاظ عليها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للأمانة وحقوق أداء الأمانة، وصدق الأداء ومستوى دقة وموازين الأداء، العواقب التي لا تتقادم بمرور الزمن الدنيوي، وهي من الواجبات العظيمة الملقاة على كاهل الإنسان ؛ کفرد وجماعة ومجتمع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يقف الأداء عند هذا الحد، بل يظهر امتداداته فيما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الحكم، لتحقيق الأمانة، وهو ما يصب في استقرار المجتمع، حيث يقول لأحد ولاته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وهو مما يمثل القيادة والمنهج اللا مركزي، ومتطلبات الأمانة التنظيمية والرقابية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وجهة تكاملية، يتحتّم الوفاء في تحمُّل المسؤولية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عَمَلَكَ لَيْسَ لَكَ بِطُعْمَةٍ وَلَكِنَّهُ فِي عُنُقِكَ أَمَانَةٌ، وَأَنْتَ مُسْتَرْعَى لِمَنْ فَوْقَكَ</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وبين الطُعْمَة والأمانة يكمن مستوى نزاهة المسؤول، ومستوى أداء المسؤولية لينبثق من الأمانة الأمن ومن الأمن الأمانة، والشعور بالطمأنينة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مدى تحقق سلامة الأمن </w:t>
      </w:r>
      <w:r>
        <w:rPr>
          <w:rFonts w:eastAsia="Times New Roman" w:cs="Times New Roman" w:ascii="Times New Roman" w:hAnsi="Times New Roman"/>
          <w:color w:val="111111"/>
          <w:sz w:val="28"/>
          <w:szCs w:val="28"/>
          <w:lang w:val="en-US" w:bidi="en-US"/>
        </w:rPr>
        <w:t>Security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والحقوق والعدالة الاجتماعية والمساواة من سلامة الأمانة وغاياتها وأهدافها، ويتحمل مسؤولياتها كل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وخطورة حماية الوفاء تبدأ من مستوى السلطات، واستقامة الدول باستقامة سلوك كل قائم على تحمل المسؤولية أين ما كان موقعة من السلطات، لكون السلطة أمانة ومسؤولية وأداء ونتائج وآثار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يَخْتلِف سِرُّهُ وَعَلانِيَّتُهُ، وَفِعْلُهُ وَمَقَالَتَهُ، فَقَدْ أَدَّى الأَمَانَةَ، وَأَخْلَص العِبَادَةَ</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وهنا مما يتضح مدى أهمية وضوح الإنسان وتطابق سره وما يضمر وعلانيته، وخططه وتنفيذه، وما يترتب من مطابقة بين القول والفعل أو تطبيقه الميداني وعلى أرض الواقع، وهو عميق بما يتحقق من علاقة الإنسان بالآخر من خلال الأمانة والأداء، والحصيلة الحاصلة من هذا الصدق مع الذات والآخر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أَدَّى الأمَانَةَ، وَأَخْلَص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وتفاصيلها 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أمانة، 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نتيجتها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ووضوح انسيابية آثارها في تفاصيل الحياة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ثقة وائتمان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واعمق وأعظم ما يُجمله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نِظَاماً لِلأُمَّةِ</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وتفاصيله يتكامل عندما تكون أمانة الأمة بإنسانيتها، ووجودها بطبيعة النظام الحياتي الدينامي أو الحركي لتنتظم في مسيرة ثقافة نظام الأمانة وأمانة النظام، ومنه ما يتعلق بالحياة الاجتماعية</w:t>
      </w:r>
      <w:r>
        <w:rPr>
          <w:rFonts w:eastAsia="Amiri" w:cs="Amiri" w:ascii="Amiri" w:hAnsi="Amiri"/>
          <w:color w:val="111111"/>
          <w:sz w:val="28"/>
          <w:szCs w:val="28"/>
          <w:rtl w:val="true"/>
          <w:lang w:bidi="ar-SA"/>
        </w:rPr>
        <w:t xml:space="preserve">.. </w:t>
      </w:r>
      <w:bookmarkStart w:id="227" w:name="pg19198_214898"/>
    </w:p>
    <w:p>
      <w:pPr>
        <w:pStyle w:val="Heading3"/>
        <w:numPr>
          <w:ilvl w:val="2"/>
          <w:numId w:val="1"/>
        </w:numPr>
        <w:rPr/>
      </w:pPr>
      <w:bookmarkStart w:id="228" w:name="__RefHeading___Toc16901600_1280447820"/>
      <w:bookmarkStart w:id="229" w:name="_Toc80"/>
      <w:bookmarkEnd w:id="227"/>
      <w:bookmarkEnd w:id="228"/>
      <w:r>
        <w:rPr>
          <w:rtl w:val="true"/>
        </w:rPr>
        <w:t>المبحث الحادي عشر</w:t>
      </w:r>
      <w:r>
        <w:rPr>
          <w:rtl w:val="true"/>
        </w:rPr>
        <w:t xml:space="preserve">: </w:t>
      </w:r>
      <w:r>
        <w:rPr>
          <w:rtl w:val="true"/>
        </w:rPr>
        <w:t>الحلم والمجتمع</w:t>
      </w:r>
      <w:bookmarkEnd w:id="229"/>
    </w:p>
    <w:p>
      <w:pPr>
        <w:pStyle w:val="BookText"/>
        <w:rPr/>
      </w:pPr>
      <w:r>
        <w:rPr>
          <w:rFonts w:ascii="Amiri" w:hAnsi="Amiri" w:eastAsia="Amiri" w:cs="Amiri"/>
          <w:color w:val="111111"/>
          <w:sz w:val="28"/>
          <w:sz w:val="28"/>
          <w:szCs w:val="28"/>
          <w:rtl w:val="true"/>
          <w:lang w:bidi="ar-SA"/>
        </w:rPr>
        <w:t>بعد ما تبين مما تقدّم عن موضوع الصبر وأهميته وفلسفته، وضرورة وجوده بشكل متفاعل ومألوف بين مكونات المجتمع الإنساني، ليحقق ويعزز التأني وعدم التسرع في اتخاذ قرار في مختلف الأمور، ويُعمّق مسببات وعوامل الاستقرار الاجتماعي والتماسك والطمأنينة، ليكون للإنسان المنفذ والمتخطي من خلاله كل ما يطرأ من معضلات وصعاب، بكل ثبات وشجاعة وجَلَد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ولتكامل اتجاهات الموضوع، لابد لنا من وقفة، وإن كانت قصيرة، عند مفهوم ؛ الحِلْمُ،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الأناة والعقل، وجمعه أحلام وحُلُومٌ، وبطبيعة الحال يختلف عن الحُلْمُ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الرُّؤيا، والجمع أحلام،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يَحْلُمُ إذا رأى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السَّفَه، والحَلِيمُ في صفة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الصبور،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الذي لا يسْتَخِفَهُ عِصْيان العُصاة ولا يستفزه الغضب عليهم، ولكنه جعل لكل شيءٍ مِقداراً، فهو مُنْتَه إليه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والحلم ثقافة وفكر وسلوك وقوة شخصية، وسيطرة على النفس من شرورها، وتفعيل العقل لنيل الأهداف، ومنه الهدف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والاتجاه نحو استيعاب المشاكل بتأني الأسلوب المسالم، والبعيد عن علاجات المشاكل بالعنف، والحيلولة دون أن تصبح أزمة، وبالحلم يتم الاتجاه العقلاني نحو التماسك الاجتماعي وبعمقه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يعنيه الحلم لا يُخالف الصبر، بل لكلِّ ميّزته وتكامله، والتكامل بينهما موجهه باتجاه مكارم الأخلاق، وكلاهما يدعم توجه المجتمع القويم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وبطبيعة الحال هما الدعم الداعم لمطلب التماسك الاجتماعي واستيعاب الآخر واستيعاب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له مدلولاته واتجاهاته ومضامينه وأهدافه، وما يخص المبحث هو الخصوصية الاجتماعية ومما يجمعه الحِلْم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احتواء المشكلة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السيطرة على الغضب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السلوك النظامي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المرنة في مناخ إنساني –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تكون مشاكل وأزمات يصطنعها الآخرين، فبدور الحليم وبكل عقلانية وهدوء وطمأنينة يضع معالجات عقلية بحسب الامكانيات الفكرية والوعي والاستيعاب، بعدها يتحقق سيطرته على الغضب ويُكظمه بدوافع استيعاب الآخر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وهو ما ينبع من منطق الأخلاقية العميقة العقلانية، ومن كظم الغيض يتم العفو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أحد شعب العدل الأربعة، وما يتطلبه من رساخة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حَلُمَ لَمْ يُفَرِّطُ فِي أَمْرِهِ وَعَاشَ فِي النَّاسِ حَمِيداً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ومؤشر عدم التفريط في الأمر، مؤداه الاجتماعي ونتيجته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يعني بلورة الشخصية وتقدمها على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وامتدادات النتائج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ومما يظهر من آلية الحلم، هو التعويض الاجتماعي بمدلول جهل الخصم، ومرتكب الجرم التعدي على الآخر المنطلق من موضع الجهل، وهو أقل ما يمكن نعت المجتمع الخرق حق الآخر ؛ كفرد أو جماعة، حتى لو كانت الشخصية بصفة معنوية تتمثل بمؤسسة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ومحور العلاجات هو العقل المسيطر على الأزمة والموقف، وبهذا يكون العقل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 صورته عند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 </w:t>
      </w:r>
      <w:r>
        <w:rPr>
          <w:rStyle w:val="FootnoteAnchor"/>
          <w:rtl w:val="true"/>
        </w:rPr>
        <w:footnoteReference w:id="635"/>
      </w:r>
      <w:r>
        <w:rPr>
          <w:rFonts w:ascii="Amiri" w:hAnsi="Amiri" w:eastAsia="Amiri" w:cs="Amiri"/>
          <w:color w:val="111111"/>
          <w:sz w:val="28"/>
          <w:sz w:val="28"/>
          <w:szCs w:val="28"/>
          <w:rtl w:val="true"/>
          <w:lang w:bidi="ar-SA"/>
        </w:rPr>
        <w:t>، وهو أعمق ما يمسك بزمام أمور المجتمع ويوجهه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والحلم يجعل ويولد حيوية التماسك بين أفراد المجتمع، ويظهر التوازن بين القوة والحزم وعمق الوعي الفكري، ووما يتطلب من التحليل المناسب للمشاكل التي يواجهها في أعماله اليومية، ولاسيما إذا كان في تماس دائم مع مختلف المستويات العقلية للمجتمع، ويظهر أيضاً عند المستوى الفعلي والعملي والميداني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الحلم له فاعليته بالحيلولة دون الوقوع في دائرة الصراع الاجتماعي الفردي والجمعي والمجتمعي، وهو ما يميز حقيقة الطبقات والطبقية الاجتماعية والفكرية للمجتمع الإسلامي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ما لأهمية الحلم على الواقع المجتمعي، حينما يكون عظيمه الاجتماعي متجسد من خلال آثاره في 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قد اختصر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الأبعاد وصيّرها في كلمتين، تخوض فيها دراسات اجتماعية ونفسية وأخلاقية وسياسة حياة، ومنه مما يجمع في العشيرة من ؛ قرابة ودم واحد يجتمع من </w:t>
      </w:r>
    </w:p>
    <w:p>
      <w:pPr>
        <w:pStyle w:val="BookText"/>
        <w:rPr/>
      </w:pPr>
      <w:r>
        <w:rPr>
          <w:rFonts w:ascii="Amiri" w:hAnsi="Amiri" w:eastAsia="Amiri" w:cs="Amiri"/>
          <w:color w:val="111111"/>
          <w:sz w:val="28"/>
          <w:sz w:val="28"/>
          <w:szCs w:val="28"/>
          <w:rtl w:val="true"/>
          <w:lang w:bidi="ar-SA"/>
        </w:rPr>
        <w:t xml:space="preserve">الأسرة النووية، وامتداده حتى الوصول لهذا التجمع المجتمعي الاجتماعي الإنساني، ويتمثل فيهم المصير الواحد على المحبة والتواد والتراحم وصفاء ونقاء الجو العشائري الهادف لوحدة العقل الاجتماعي، وما يحققه من علاقات متبادلة بينهم والبيئة المتماسكة بتماسك أفرادها وميولها للخير والتعاطف، للخير والتعاطف، والحلم في كل هذا وغيره، الحلقات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الواصلة والمتواصلة والمستدامة بالعلاقات الحميمة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وبالعمق البلاغي في وصف الجلم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ويتكامل الحلم والعقل، بتكامل رسالتهما، والأبلغ حينما يدرك القوة بالعقل، والخلل بالحلم ويكون القاطع بالعقل، والساتر بالحلم، ليكون الخلق سيد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لو تجرّد الإنسان من كل تعصب، واتجه بعقلانية الاستيعاب للخلل الاجتماعي الخلل الفردي ومعالجتهما لبناء العلاقات ينظرتها المستقبلية، لتحقق قوة الحزم بالمودة والتعاطف والتماسك الروحي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قابلنا تكاملية واجتماعية وعقلانية وسلوكية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والاتجاه بآلية التنفيذ باتجاه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خَلَلَ خُلُقِكَ بِحِلْمِكَ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لرأينا مدى البناء المتكامل بين ذات الفرد والمجتمع في ظل الحلم وانسيابيته وفاعليته ومرونته، وهنا يظهر الخلل بمثابة الضعف في البناء الداخلي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 الخلق يمثل البيئة الداخلية، والحِلم يمثل القوة البديلة الحازمة والمعالجة للخلل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الآلة الحاسمة في قطع دابر الخلل، وآليته المتكاملة بالحِلم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هَوَاكَ يعَقلِكَ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معالجات صميمية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 وتعزيز الحلم وصنيعته من خلال خوض الدور الفاعل في تنمية القوى الغير منظورة من الرحمة والعقل وما كاملهما، لدعم القوى المنظورة،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 فَإِنَّهُ قَلَّ مَنْ تَشَبَّة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واقع الحال ومدى مهمة تقمص الدور لتدريب النفس على الامتثال باستيعاب تحسسي دقيق، وما يملكه الإنسان من القدرات أو الجعل التكويني وتربيضها ضمن مكونات الجعل التشريعي الذي هو الدعم الداعم للنظرة والفكرة والتنفيذ بالأداء العالي الذي يصب في مصلحة جميع الأطراف، ومنه العمق التربوي – التعليمي ما متوافر من طاقات</w:t>
      </w:r>
      <w:r>
        <w:rPr>
          <w:rFonts w:eastAsia="Amiri" w:cs="Amiri" w:ascii="Amiri" w:hAnsi="Amiri"/>
          <w:color w:val="111111"/>
          <w:sz w:val="28"/>
          <w:szCs w:val="28"/>
          <w:rtl w:val="true"/>
          <w:lang w:bidi="ar-SA"/>
        </w:rPr>
        <w:t xml:space="preserve">.. </w:t>
      </w:r>
      <w:bookmarkStart w:id="230" w:name="pg19198_214901"/>
    </w:p>
    <w:p>
      <w:pPr>
        <w:pStyle w:val="BookText"/>
        <w:rPr/>
      </w:pPr>
      <w:bookmarkEnd w:id="230"/>
      <w:r>
        <w:rPr>
          <w:rFonts w:ascii="Amiri" w:hAnsi="Amiri" w:eastAsia="Amiri" w:cs="Amiri"/>
          <w:color w:val="111111"/>
          <w:sz w:val="28"/>
          <w:sz w:val="28"/>
          <w:szCs w:val="28"/>
          <w:rtl w:val="true"/>
          <w:lang w:bidi="ar-SA"/>
        </w:rPr>
        <w:t xml:space="preserve">وإذا اقترن ما يمكن السيطرة على جموح وجنوح النفس الأمارة بالسوء، والسيطرة على تسلل الغضب لها، والسيطرة على منطقة تفاعلهما بالعقل والحلم، والتأني في الحكم واتجاه الموقف واتخاذ القرار الحاسم، أصبح الفرص مواتية بقوة الإرادة وحزمها، والمسك بزمام الأمور من التأني والهمة،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والهمة النهوض بالأمر بقدرات ورغبات وتحمل مسؤولية وإقدام، وعُلُو الهمة، المستوى العالي للنهوض بالأمر بقدرات ورغبات عالية، ووعي لتحمل المسؤولية والإقدام بالأداء العالي، ونتاج عُلُوّ الهِمَّة ؛ الحِلْمُ والأناة، وبهذا يمكن أن يكون مخططه 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438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42"/>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الحلم والبناء والتماسك الاجتماعي</w:t>
      </w:r>
    </w:p>
    <w:p>
      <w:pPr>
        <w:pStyle w:val="BookText"/>
        <w:rPr/>
      </w:pPr>
      <w:r>
        <w:rPr>
          <w:rFonts w:ascii="Amiri" w:hAnsi="Amiri" w:eastAsia="Amiri" w:cs="Amiri"/>
          <w:color w:val="111111"/>
          <w:sz w:val="28"/>
          <w:sz w:val="28"/>
          <w:szCs w:val="28"/>
          <w:rtl w:val="true"/>
          <w:lang w:bidi="ar-SA"/>
        </w:rPr>
        <w:t>والأناة سلوك إنساني يتم من خلاله إمهال وتأخير الجزاء اتجاه الإساءة والذنب والخطأ، وما دام كذلك، فلابد أن يكون له مضامين اجتماعية من شأنها أن تؤثر وتعالج المسيء، معالجة اجتماعية ونفسية، وبه رفد البناء والتماسك الاجتماعي، ونتائجه ومؤداه الحتمي مع الحلم، تحقيق بناء الدرع الواقي من الغضب، والحد من تعاظم سوء الأخلاق والصراع بين الأفراد والمجتمع</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6901602_1280447820"/>
      <w:bookmarkStart w:id="232" w:name="_Toc81"/>
      <w:bookmarkEnd w:id="231"/>
      <w:r>
        <w:rPr>
          <w:rtl w:val="true"/>
        </w:rPr>
        <w:t xml:space="preserve">المبحث الثاني عشر </w:t>
      </w:r>
      <w:r>
        <w:rPr>
          <w:rtl w:val="true"/>
        </w:rPr>
        <w:t xml:space="preserve">: </w:t>
      </w:r>
      <w:r>
        <w:rPr>
          <w:rtl w:val="true"/>
        </w:rPr>
        <w:t>التواضع ومضمونه الاجتماعي</w:t>
      </w:r>
      <w:bookmarkEnd w:id="23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تتناقض المفردات في دواخل النفس البشرية والمجتمع البشري، والاختيار والعمل هو الحد الفيصل الذي يبني بحسبه السلوك الفردي والمجتمعي، وما ينتج عنه أو يفرزه من قيم وأخلاقيات سلوكية متبادلة الأداء والمثل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والتواضع أحد هذه المفردات التي تتحول إلى فعل سلوكي ينبع من الدواخل، والمتجه بخلاف وتناقض مع الكبر والتعالي، وما له من تأثير وانعكاسات اجتماعية، ومدى ومستوى عمق الاستيعاب والفهم والاستعداد الإنساني، وبالرغم مما له من شروط ومواقف ومواقع لاتخاذه، إلا إنه سيرة رائعة السلوك الفرد –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مطابقة الشكل والمضمون، لتحقيق دقة السلوك الاجتماعي والعمل القويم، وبهذا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اترجو أن يُعْطِيكَ الله أَجْرَ المُتَوَاضِعِينَ وَأَنتَ عِنْدَهُ مِنَ المُتَكَبِّرين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وبذات الوقت من الحوافز ونظام المكافآت، ما يدعم الاتجاه نحو بناء العلاقات الاجتماعية بالتواضع العقلاني البعيد عن التكبر، لِما يُمهد السبل المؤدية لفتح الآفاق وتنقية الأجواء للتقارب بين أفراد المجتمع، ومنه التآلف والتآزر والتماسك الاجتماعي، هو ما جعل الله تعالى للتواضع من الأجر للتشجيع على امتثاله في سلوك وتعامل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يتمم مكارم الأخلاق، أن يسلك الغني سلوك التواضع في علاقاته مع الفقراء،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فلسفة الطبقية والطبقات في الإسلام والتعامل معها مبني على أسس بعيدة عن التعالي والتكبر لما لها من حتمية تكاملية، ومنها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بفعل إنساني، ومنه أن جعل طابعها الحقيقي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الرَّعِيَّةَ طَبَقَاتٌ لا يَصْلُحُ بَعْضُهَا إِلا بِبَعْضٍ، وَلَا غِنَى يَبَعْضِهَا عَنْ بَعْضٍ</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ومنه كعلاقات اجتماعية، لابد من حتمية التواضع، لتكون الشعوب بمستوى حضاري 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 وغاية الطبقية في المفهوم الإسلامي، لبناء الحياة على منهج التشريع الإلهي بتكامل الأنشطة، وما الدور القويم القائم به الشخص، إلا تخطي الأزمات والصراعات والمشاكل، لكن الإنسان يبقى تنقدّم مصالحه على عقلانيته، فيرى القريب وينساق إليه، ويتناسى المستقبل المستدام والتنمية المستدامة التي تحفظ حقوقه وحقوق الآخر والبيئة والموارد الطبيعية والنادرة، وهذا بذاته يجعل التعالي والعزة في الإثم، والابتعاد حتى عن التواضع الذي هو مصدر العلاقات والتواصل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يجعل حواجز وتقاطع بين الطبقات،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وَتَرَفْعُوا فَوْقَ نسيهِمْ، وَالْقَوُا الهَجِينَةَ عَلى رَبِّهِمْ، وَجَاحَدُوا الله عَلى مَا صَنَعَ بِهِمْ، مُكَابَرَةً لِقَضَالِهِ وَمُغَالَبَةٌ لآلائِهِ، </w:t>
      </w:r>
    </w:p>
    <w:p>
      <w:pPr>
        <w:pStyle w:val="BookText"/>
        <w:rPr/>
      </w:pPr>
      <w:r>
        <w:rPr>
          <w:rFonts w:ascii="Amiri" w:hAnsi="Amiri" w:eastAsia="Amiri" w:cs="Amiri"/>
          <w:color w:val="111111"/>
          <w:sz w:val="28"/>
          <w:sz w:val="28"/>
          <w:szCs w:val="28"/>
          <w:rtl w:val="true"/>
          <w:lang w:bidi="ar-SA"/>
        </w:rPr>
        <w:t>فَإِنَّهُمْ قَوَاعِدُ أَسَاسِ العَصَيَّةِ، وَدَعَائِمُ أَرْكَان الفِتْنَةِ، وَسُيُوفُ اعْتِزَاءِ الجَاهِلِيَّةِ، فَاتَّقُوا الله وَلا تَكُونُوا لِنِعَمِهِ عَلَيْكُمْ أَضْدَاداً، وَلا لِفَضْلِهِ عَنْدَكُمْ حُسَّاداً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وثقافة التواضع ومستوى العمل به، يحقق ويُبين مدى فهم العمل بطاعة الله تعالى، والتقارب والتواصل الاجتماعي وما تقدّم ذكره، فإنّ التواضع يذلل الصعاب أمام ما يولّده التحسس بالفارق الطبقي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آخر ؛ يتطلب إذابة ما تولّده الفوارق الطبقية، وهو ما يبعد الإنسان عن بعض السلبيات ؛ کالحسد من خلال الابتعاد عن التحسس من الفوارق الطبقية، لإنّ المبدأ الطبيعي للحياة القويمة الجمع ما بين الجعل التكويني للإنسان مجموع قدراته المكتسبة المتمثلة بالقوى العقلية والجسدية، وما يمكن تطويرها بالتربية والتعليم والتدريبات والتمرينات والأدوار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يتصل، وبين الجعل التشريعي الإلهي ومنه النظم الإسلامية وما يُعالجه الفقه من الحياة العملية وتطوراته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ولهذه الانسيابات والتوافقات والعلاقات الإنسانية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رَحْمَةَ رَبِّكَ نَحْنُ قَسَمْنَا بَيْنَهُمْ مَعِيشَتَهُمْ فِي الْحَيَاةِ الدُّنْيَا وَرَفَعْنَا بَعْضَهُمْ فَوْقَ بَعْضٍ دَرَجَاتٍ لِيَتَّخِذَ بَعْضُهُمْ بَعْضًا سُخْرِيًّا وَرَحْمَةُ رَبِّكَ خَيْرٌ مِمَّا يَجْمَعُونَ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وتقسيم المعيشة في الحياة الدنيا بالأساس يتمثل ما يُقابل ما يمتلك الإنسان من قوى وما يُقدِّمه من عطاء منتج، لدعم الجوانب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ونظم الحياة المستدامة، وشغل الدور الملائم والمركز الاجتماعي والمركز الاقتصادي، وربما تعدّى للمراكز الأخر ؛ كالسياسية والمعرفية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وبتكامله تتكامل الحياة ؛ ومنها الحياة الاجتماعية الموقفية بتواضع الأعلى للأدنى، وفهم وتكامل الأدوار الإنسانية بلا تحسس الفوارق الاجتماعية والعقلية والاقتصادية والجسمانية، وفهم وتفاعل التواضع والتواد والتراحم، ووضع كل مصطلح في موقعه وموقفه وتوقيته المناسب، ومعرفة السبل المحققة للتماسك الاجتماعي وباستقرار وطمأنينة وأمان، وامتثال ووجود التواضع بوعي داخل مكونات المجتمع، لكون الإنسان لو رجع لأصله، لعاد عن كبره أو تكبره، وهو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وَآخِرُهُ جيفَةٌ، وَلا يَرْزُقُ نَفْسَهُ، وَلَا يَدْفَعُ حَتْفَهُ</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تؤلمه البقة، وتقتله الشرقة، وتنتنه العَرْقةُ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كل هذا يتفاخر ويتكابر ويتعاظم بامتلاكه صغار مكونات الحياة الزائلة، دون أن ينظر لعظمة الكون، والأعظم آثار خالقه، ويغفل عن حتمية الموت، فيسفك الحقوق الإنسانية، ويسفك الدماء بغير حق، ويهتك الأعراض ويغتصب، ويُنازع في سلوكه الخالق جل جلاله دون أن يعي، وبعدها تأخذه العزة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اللَّعْنَةَ عَلى مَنْ نَازَعَهُ فِيهِمَا مِنْ عِبَادِهِ، ثمَّ اخْتَبَرَ بذلِكَ ملائِكَتَهُ المُقَرَّبِينَ، لِيَمِيزَ الْمُتَوَاضِعِينَ مِنْهُمْ مِنَ الْمُسْتَكْبِرِينَ، فَقَالَ سُبْحَانَهُ وَهُوَ العَالِمُ بِمُضْمَرَاتِ القُلُوبِ، وَمَحْجُوبَاتِ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خَالِقٌ بَشَراً مِنْ طِينٍ، فَإِذَا سَوَّيْتُهُ وَنَفَخْتُ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والجعل التشريعي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 عَلى مَنْ نَازَعَهُ فِيهِمَا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 بذلِكَ مَلائِكَتَهُ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عمق فلسفة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المُتَوَاضِعِينَ مِنْهُمْ مِنَ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 لهم واقع الحال بالتوازي مع الجعل التكويني لهم، ومحوره التواضع، وأهمية ذلك للمخلوق العاقل في كل أدواره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النموذج للخلق المتمثل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والنموذج ونتائج الاختبار ما أفرزه إبليس من تعصب والأصل والمرتبة، والنتيجة أن امتنع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بكبرياءه عن الامتثال لأوامر الله تعالى، وذلك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اعْتَرَتْهُ الحَمِيَّةُ، وَغَلَبَتْ عَلَيْهِ الشَّقْوَةُ، وَتَعَزَّزَ بِخِلْقَةِ النَّارِ، وَاسْتَوْهَنَ خَلْقَ الصَّلْصَالِ، فَأَعْطَاهُ اللهُ النَّظِرَةَ اسْتِحْقَاقاً لِلسُّخْطَةِ، وَاسْتِتْمَاماً للبلية، وانجَازاً لِلْعِدَة</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وللحماية مما يعتري الإنسان من حمية الكبر، 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 وَضَعَ التَّذلُل عَلى رُؤُوسِكُمْ، وَإلْقَاءَ التَّعَرُّز تَحْتَ أَقْدَامِكُمْ، وَخَلَعَ التكبر مِنْ أَعْنَاقِكُمْ ؛ واتَّخِذُوا التَّواضُعَ مَسْلَحَةً بَيْنَكُمْ وَبَيْنَ عَدُوِّكُمْ إِبْلِيسَ وَجُنُودِهِ ؛ فَإِنَّ لَهُ مِنْ كُلِّ أُمَّةٍ جنوداً وَأَعْوَاناً، وَرَجِلاً وَفُرْسَاناً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التذلل لله عز وجل كالتاج في مكانه وأثره وتحسسه، لذا فالكبرياء مرض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يهلك ويأكل حامله، بفرديته أو على مستوى المجتمع، فيجعلهم حُطاماً، ويخلق التنافر والتفرقة والتفكك الاجتماعي </w:t>
      </w:r>
      <w:r>
        <w:rPr>
          <w:rFonts w:eastAsia="Times New Roman" w:cs="Times New Roman" w:ascii="Times New Roman" w:hAnsi="Times New Roman"/>
          <w:color w:val="111111"/>
          <w:sz w:val="28"/>
          <w:szCs w:val="28"/>
          <w:lang w:val="en-US" w:bidi="en-US"/>
        </w:rPr>
        <w:t>Social Disorganization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وهلاك المجتمع ومكوناته، وبهذا الخصوص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وَاتَّعِظُوا بمَثَاوِي خُذُودِهِمْ، وَمَصَارِعِ جُنُوبِهِمْ، وَاسْتَعِيذُوا بِاللَّهِ مِنْ لَوَاقِعِ الكَبْرِ،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الكيرِ الأَحَدٍ مِنْ عِبَادِهِ لَرَخَّصَ فِيهِ لِخَاصَّةِ أَنْبِيَاتِهِ وَأَوْلِبَائِهِ ؛ وَلَكِنَّهُ سُبْحَانَهُ كَرَّةَ إِلَيْهِمُ التَّكَابُرَ، وَرَضِيَ لَهُمُ التَّوَاضُعَ، فَأَلْصَقُوا فِي الأَرْضِ خُذُودَهُمْ، وَعَفّرُوا فِي التَّرَابِ وُجُوهَهُمْ، وَخَفَضُوا أَجْنِحَتَهُمْ لِلْمُؤْمِنِينَ، وَكَانُوا قَوْماً مُسْتَضْعَفِينَ، قَدِ اخْتَبَرَهُمُ اللَّهُ بِالمَخْمَصَةِ، وَابْتَلاهُمْ بِالْمَجْهَدَةِ، وَامْتَحَنَهُمْ بِالمخَاوِفِ، وَمَخَضَهُمْ بِالْمَكَارِهِ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والموعظة للعاقل مما جرى ويجري من حوله، ومنه الاعتبار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أَصَابَ الأُمَمَ المُسْتَكْبِرِينَ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وهو ما يتضمن ضرورة استعراض ثقافة تاريخ وآثار الأمم، لكونه يحمل ما هو عبرة لتصحيح مسيرة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 اللَّهِ وَصَوْلاتِهِ، وَوَقَائِعِهِ وَمَثَلاتِهِ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وحماية الدول وشعوبها تبدأ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وَاتَّعِظُوا بِمَثَاوِي خُذُودِهِمْ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مَصَارِع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اسْتَعِيذُوا بِاللهِ مِنْ لَوَاقِحِ الكَبْرِ، كَمَا تَسْتَعِيذُونَهُ مِنْ طَوَارِقِ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فِي الكبْرِ لأَحَدٍ مِنْ عِبَادِهِ لَرَخَّصَ فِيهِ لِخَاصَّةِ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أولى من غيرهم في أرقى مكانة وأرفعها، وهم سادة الأرض والبشرية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سُبْحَانَهُ كَرَّة إِلَيْهِمُ التَّكَابَرَ، وَرَضِيَ لَهُمُ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وتواضعهم في عباداتهم العملية الراسخة والمرشدة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فَأَلْصَقُوا فِي الأَرْضِ خُذُودَهُمْ، وَعَفْرُوا فِي التُّرَابِ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واقتداء المجتمعات بهم وبتواضعهم، يجعل الحياة القويمة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وَخَفَضُوا أَجْنِحَتَهُمْ لِلْمُؤْمِنِينَ، وَكَانُوا قَوْماً 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مواصفات حققت لهم الشموخ والتقدير من كل ما يُحيط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والتواضع لِمَنْ يستحق التواضع ومَنْ تواضع الله في خلقه، لتصل كلمته، وتتفاعل رسالة الحياة القائمة على التواد والتراحم، وهو دليل تماسك المجتمعات بمختلف طبقاتها، والتكبر على المتكبر، عامل اجتماعي رادع له ولسلوكياته، ليعود إلى رشده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الأخلاقية السلوكية المحمودة، وأهم المؤشر أن لا يُفهم التواضع بالضعف، ومن شروط التواضع ؛ أن لا يكون لهدف ومصلحة ودنيا، وهو ما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سلوكه الفردي والجمعي والمجتمعي، حيث يقول </w:t>
      </w:r>
      <w:r>
        <w:rPr>
          <w:rFonts w:eastAsia="Amiri" w:cs="Amiri" w:ascii="Amiri" w:hAnsi="Amiri"/>
          <w:color w:val="111111"/>
          <w:sz w:val="28"/>
          <w:szCs w:val="28"/>
          <w:rtl w:val="true"/>
          <w:lang w:bidi="ar-SA"/>
        </w:rPr>
        <w:t xml:space="preserve">: </w:t>
      </w:r>
      <w:bookmarkStart w:id="233" w:name="pg19198_214906"/>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 غَنِيًّا فَتَوَاضَعَ لَهُ لِغِنَاهُ ذَهَبَ ثُلُثَا دِينِهِ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فخلله وضعفه، كون التواضع لهدف مادي وليس هدفه إنساني، ويكون شكل من أشكال الذل والهوان والدجل والنفاق والاستهانة بالذات أو النفس الكريمة التي أكرمها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وبذات الوقت ربما يجعل الغني بماله، يأخذه الغرور والتعالي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وبالتواضع تتم النعم المنظورة وغير المنظور، ويتصدرها التقارب بين الناس، وتحقيق البناء والتماسك الاجتماعي، والدليل واضح بين مجموعة يجمعهم التواضع بلا تكلف ولا حواجز ولا قيود، فيكونوا كتلة واحدة متداخلة ومتماسكة، لا يخترقهم ما يطرأ من ظروف تهدد أمنهم المجتمعي ؛ لا بالفكر ولا بما يُربك نفسيتهم، ويُخلخل من سلوكهم وأعمالهم وعلاقاتهم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6901604_1280447820"/>
      <w:bookmarkStart w:id="235" w:name="_Toc82"/>
      <w:bookmarkEnd w:id="234"/>
      <w:r>
        <w:rPr>
          <w:rtl w:val="true"/>
        </w:rPr>
        <w:t>المبحث الثالث عشر</w:t>
      </w:r>
      <w:r>
        <w:rPr>
          <w:rtl w:val="true"/>
        </w:rPr>
        <w:t xml:space="preserve">: </w:t>
      </w:r>
      <w:r>
        <w:rPr>
          <w:rtl w:val="true"/>
        </w:rPr>
        <w:t>أهمية الأمر بالمعروف والنهي عن المنكر لتماسك المجتمع</w:t>
      </w:r>
      <w:bookmarkEnd w:id="235"/>
    </w:p>
    <w:p>
      <w:pPr>
        <w:pStyle w:val="BookText"/>
        <w:rPr/>
      </w:pPr>
      <w:r>
        <w:rPr>
          <w:rFonts w:ascii="Amiri" w:hAnsi="Amiri" w:eastAsia="Amiri" w:cs="Amiri"/>
          <w:color w:val="111111"/>
          <w:sz w:val="28"/>
          <w:sz w:val="28"/>
          <w:szCs w:val="28"/>
          <w:rtl w:val="true"/>
          <w:lang w:bidi="ar-SA"/>
        </w:rPr>
        <w:t xml:space="preserve">يُطالعنا موضوع عظيم ومقوم فكري وسلوكي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يحد باستدامته كل الانحرافات الفكرية والعلمية والمعرفية والسلوكية والعملية للفرد والمجتمع، ويتجه بتهيئة رصانة الأسس القويم بناء المجتمع وعلاقاته وتماسكه وإدامته وتنميته وتطويره بالتوجيه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ألا وهو الأمر بالمعروف والنهي عن المنكر، ولهما الأهمية الفاعلة والنشطة والبالغة الضرورة للمجتمع ومكوناته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والنهي عن المنكر، أحد فروع الدين الإسلامي، وهو ثقافة دقة الفهم والقيام على العلم والمعرفة لتحقيق الإصلاح، ومنع الانحراف قبل وقوعه أو اتساع آثاره، والدعم المتبادل مع محتوى ومستوى الفكر والثقافة، بما فيها الثقافة العقائدية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755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49"/>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550" o:detectmouseclick="t"/>
                <v:stroke color="#3465a4" joinstyle="round" endcap="flat"/>
                <w10:wrap type="none"/>
              </v:shape>
            </w:pict>
          </mc:Fallback>
        </mc:AlternateConten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دورة حياة الفكر والعلم والمعرفة والسلوك في دائرة الأمر بالمعروف والنهي عن المنكر </w:t>
      </w:r>
    </w:p>
    <w:p>
      <w:pPr>
        <w:pStyle w:val="BookText"/>
        <w:rPr/>
      </w:pPr>
      <w:r>
        <w:rPr>
          <w:rFonts w:ascii="Amiri" w:hAnsi="Amiri" w:eastAsia="Amiri" w:cs="Amiri"/>
          <w:color w:val="111111"/>
          <w:sz w:val="28"/>
          <w:sz w:val="28"/>
          <w:szCs w:val="28"/>
          <w:rtl w:val="true"/>
          <w:lang w:bidi="ar-SA"/>
        </w:rPr>
        <w:t>والأمر بالمعروف والنهي عن المنكر القائم على نقاوة الفكر واستقامته وعلميته، يرتهن به مستقبل الشعوب والأمم، ويحقق بتوجيه إنساني وأخلاقي إسلامي، عملية هندسة وإعادة هندسة مسيرة إنسانية الإنسان، بالتزامن مع التقييم والتقويم الشامل، ومنه المحفّز الاجتماعي للثقة بالنفس والاندماج الاجتماعي على أسس حضارية متواصلة ومنتجة ومستدامة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يتحقق صدق فلسفة وتواصل حلقات الاستراتيجيات الهادفة لسلامة الأمر بالمعروف والنهي عن المنكر، إلا بفهم واستقامة الفكر ومعالجاته في ضوء الثقافة التشريعية والفقهية القرآنية الكريمة، وما تفصله الأحاديث النبوية الشريفة، وما يتم الاسترشاد بأقوال وتوجيهات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وفاعلية العقل المسترشد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دقة آلية التطبيق، بلا إشكاليات، وضمن أشكاله المتنوعة التي تبدأ من القلب، وتتكامل الحقوق بما يتناسب مع سلامة التغيير بالقوة العقلية والجسدية، وتبدأ من محتوى الكلمة وفهمها، فالمعرفة والثقافة واستيعاب الحضارة والمستجدات، هي المؤهلة لدقة ما يتحقق من العمل به وما ينتج عنه بشكل أني أو 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نفع المناداة بالأمر بالمعروف والنهي عن المنكر بجهل أو بدون العمل به بالجوارح، فما لا يرضاه الشخص أن يصدر سلوك سلبي ومنحرف من غيره، يجب أن يسبقه تطبيقاته على ذات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متطلبات الأمر والنهي، أن يكون العمل بهما بالتصديق والتطابق مع الشريعة الإسلامية السمحاء، وهو واجب العمل بهما على مستوى المجتمعات التي لا ترغب أن تضيع الحقوق وتأدية الواجبات، ومؤشراتهما على الحق والعمل والأمر به، واجتناب الباطل وصده، واتباع العدل والمساواة وأحسن السلوكيات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الأمر والنهي أبوابه وتبويبه من طابع ما يتم الخوض به، كأن يكون بالمنحى السياسي أو الاجتماعي أو الاقتصادي أو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وهنا للفقه مكانه المتخصص، وعند كل ما يلائم ويناسب من موضع وموقف، وربما دفع الأمر والنهي جملة مخاطر وتهديدات عن الإنسان وأفكاره ونفسيته واتجاهاته وسلوكه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والنهي بحد ذاته نعمة للإنسان وما يُحيط به، فهما الدرع الواقي والقوة المضافة للمجتمع ومسيرته وعلاقاته وسلامة اتصالاته، وآثار ذلك الآنية والمستقبلية، وهما من الواجبات الكفائية والأسلوب التغييري والإصلاحي الذي يحد من اتساع الجرائم بكل أشكالها، ويُعالج الأمور بروحية التضامن وبشكل 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 للنهوض بالفكر الثقافي والاتجاه الحضاري، وبالعمل القويم المستدام المتواصل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وللأمر بالمعروف والنهي عن المنكر حضوره الواضح في القرآن الكريم والأحاديث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وَيُؤْمِنُونَ باللهِ وَلَوْ أَمَنَ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وَأَتوُا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ما أهمية الأمر والنهي في الإسلام، كعامل مهم لحماية الحياة بشكل عام، وحماية الإنسان وحضارته واستمرارها بشكل خاص، ومنه اتجاهاته الفكرية والتوجيهية والإصلاحية والتغيرية، وما تحمل من مضامين الإيمان، والوقاية من مخاطر وتفاقم الانحراف على المجتمع، والاتجاه نحو أداء قويم الأعمال النافعة وأتمها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الأمر من هذه المدرسة العظيمة،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 وَالنَّهْيَ عَنِ المُنكَرِ، لَخُلُقَانِ مِنْ خُلُقِ اللهِ سُبْحَانَهُ، وَإِنَّهُمَا لا يُقَرِّبَانِ مِنْ أَجَلٍ، وَلَا يَنْقُصَانِ مِنْ رِزْقٍ</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أعظم هذا الخلق والرب الأعظم، وما أنعم الله تعالى به على المجتمعات، الرافعة بثقافة أصول مكارم الأخلاق ومحاسن العلاقات لشؤونهم ومكانتهم،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لا يُقَرِّبَانِ مِنْ أَجَلٍ، وَلا يَنْقُصَانِ مِنْ رزق</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وَلِسانِهِ وَقَلْبِهِ الحديث مسْتَكْمِلُ لِخِصَالِ الخَيْرِ ؛ وَمِنْهُمُ المُنْكِرُ بِلِسَانِهِ وَقَلْبِهِ وَالتَّارِكُ يَدِهِ، فَذَلِكَ مُتَمَسِّكَ بِخِصْلَتَيْنِ مِنْ خِصَالِ الخَيْرِ وَمُضَيِّعٌ خَصْلَةٌ ؛ وَمِنْهُمُ المُنْكِرُ بِقَلْبِهِ وَالتَّارِكُ بيَدِهِ وَلِسَانِهِ، فَذَلِكَ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يكون جانب من النص المبارك، المعادلة الرائعة للأمر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استكمال خصال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لِلْمُنكَرِ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ميِّتُ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لإنْكَارِ الْمُنْكَرِ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p>
    <w:p>
      <w:pPr>
        <w:pStyle w:val="BookText"/>
        <w:rPr/>
      </w:pPr>
      <w:r>
        <w:rPr>
          <w:rFonts w:ascii="Amiri" w:hAnsi="Amiri" w:eastAsia="Amiri" w:cs="Amiri"/>
          <w:color w:val="111111"/>
          <w:sz w:val="28"/>
          <w:sz w:val="28"/>
          <w:szCs w:val="28"/>
          <w:rtl w:val="true"/>
          <w:lang w:bidi="ar-SA"/>
        </w:rPr>
        <w:t xml:space="preserve">وما أرفع هذه الخصال، ومما يتضمنه بيان الفضل والفلسفة العظيمة والعميقة التي تمنع وتحد وتعالج الضعف، وتحد من اتساع الفجوات والانحرافات وتفاقمها، وتنمية الشجاعة المناسبة والمتعاظمة لرفض الانحراف والسلوك والعمل المنحرف، بل رفض كل انحراف بشجاعة ثابتة وتقويمية بالتوقيت والمكان والموقف والأدوات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الموقف يجمع كل عوامل التغيير ومحوره وقطبه يجمع 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ويجمع بين مكان وتوقيت وموقف وتحفيز الرأي العام نحو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إِمَامٍ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يسهم التقويم عند رأس السلطة والهرم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والسياسي، وعنده منع الإستبداد، والحد من تأثير تهديدات ووقع عظيم الظلم والجور وضياع الحقوق والحريات وضعف استقامة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بما يخص مراتب الجهاد، ومتوجبات وعي التحسس بالجهاد وآلياته،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تُعْلَبُونَ عَلَيْهِ مِنَ الجِهَادِ الجِهَادُ بأَيْدِيكُمْ، ثمَّ بِأَلْسِنَتِكُمْ، ثُمَّ بقُلُوبِكُمْ، فَمَنْ لَمْ يَعْرِف بقلبهِ مَعْرُوفاً، وَلَمْ يُنْكِرْ مُنكَراً، قَلِبَ فَجُعِلَ أَعْلاهُ أَسْفَلَهُ، وَأَسْفَلَهُ أَعْلاهُ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وتُعْلَبُونَ عَلَيْهِ ؛ مما يعني، ما يحدث من الأثر الشديد عليكم إذا ما أقمتم به، وهذا التحول الذي يصبح مخالفاً للأمر، وهو ما يعود لأسباب انقلاب الفكر والموازين المادية واللا مادية والنفسية داخل مكونات ذات الفرد والمجتمع وما يُحيطهم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وتنقلب الموازين، عندما تكون الكلمة في غير مواضعها وميدانها، ولا تكون عملية وفاعلة داخل النفس البشرية المؤثرة بالموازين الاجتماعية واستقامتها، حينها يكون المتحقق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الآمِرِينَ بالمَعْرُوفِ التَّارِكِينَ لَهُ، وَالنَّاهِينَ عَنِ الْمُنْكَرِ العَامِلِينَ بِهِ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التطبيق يبدأ من ذات الشخص الأمر بالمعروف والناهي عن المنكر، ويتحقق به تحسس الإجراءات والنتائج والآثار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الأرضية الخصبة والمثمرة بالتحسس من الذات، تكون فاعلية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ووضوح الفلسفة والاستراتيجيات، المنظورة وغير المنظورة، تتجلى بتواصل تكامل جانب آخر من مكونات الصورة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يَلْعَنِ القَرْنَ المَاضِيَ بَيْنَ أَيْدِيكُمْ إِلا لِتَرْكِهِمُ الأَمْرَ بالمَعْرُوفِ وَالنَّهْيَ عَنِ المُنْكَرِ، فَلَعَنَ اللهُ السُّفَهَاءَ لِرُكُوبِ المَعَاصِي وَالْحَلَمَاءَ لِتَرْكِ التَّنَاهِي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فالشرار لا تقوم قائمتهم إلا بالخنوع لمد ظلمهم ومنكرهم، وبناء الحواجز وتفكيك النسيج الاجتماعي وإبادته أو إنقاضه أنكاثا، وهو ما يكون حائلاً بين الخالق والمخلوق، وهنا تظهر المعادلة الطردية ؛ حيث كلما مضى الأمر بالمعروف والنهي المنكر باتجاهه الصحيح والقويم، كلما تقدّم الإنسان بحضارة حقيقية مستدامة ومتماسكة ومتواصلة، وكلما تراجع العمل به، تراجعت الحضارات الإنسانية وتعمّق الظلم وانتشر ضمن مختلف مفاصل الحياة والأنشطة، وتمزق النسيج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وامتداد التناهي ليتكامل مع النهي عن المنكر، تتحقق آلياته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وَانْهَوْا عَنِ الْمُنْكَرِ وَتَنَاهَوْا عَنْهُ، فَإِنَّمَا أُمِرْتُمْ بِالنَّهْي بَعْدَ التَنَاهِي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وبهذا تظهر مرحلة التناهي، كمرحلة متقدمة يبدأ فيها الإنسان من ذاته ونفسه، بالتناهي المحقق للتحسس، ثم الأمر والنهي، ليكون وقع التحوّل للغير فاعل ومؤثر ومنتج، لأن الأعمال لا تتحقق بعمقها الفاعل إلا على البناء القويم والهادف بصلاحه، وحينها تصدر الكلمة بصدق المرسل لها، دون تشويش وحواجز ورفض، ومنها ستتوافق بصدقها من العقل إلى العقل، وفهم ما يتطلبه استثمار الذكاء العاطفي، ويتحقق مردوداتها الطيبة الصادقة المجتمعية، المتجاوبة مع الروح الخيرة، وحقيقة الكلمة الطيبة، لابد من أن يكون أصلها طيب ومصدرها يمتثل بنقاوة الفكر وسوي النفس وقويم السلوك، وتُبنى بقويم بناء الدواخل على المستوى الفردي والمجتمعي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مؤمن بالقول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أعظم وقع سيف كلمة الحق وثقافتها واستثمارها على الظالم، وما أعظم نتائج ثمرة العقل والمحتوى الفكري، وإحقاق الحقوق لكل مُستضعف،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فالكلمة لها وقعها على الرأي العام، ولاسيما حينما تكون مدروسة ومفهومة من كل الأطراف، وتوافر أدوات إيصالها وفاعلية آلياتها وسلامتها، حتى تصل لمرحلة استدامة النضج المجتمعي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وبذات الاتجاه التوعوي بثقافة الاستعداد والعمل،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دعائم الإيمان، المتمثل بالجهاد المتكون من أربع شعب، أحدها الأمر بالمعروف والنهي عن المنكر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أَمَرَ بِالْمَعْرُوفِ شَدَّ ظُهُورَ الْمُؤْمِنِينَ، وَمَنْ نَهَى عَنِ الْمُنكَرِ أَرْغَمَ أتوف الكَافِرِينَ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مما تقدم ذكره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لتماسك المجتمع والتغيير الاجتماعي المطلوب، أهمية لرفض كل ما هو سلبي ومنحرف، ويتوجب أن يُنمّى الأمر بالمعروف والنهي عن المنكر، لما لهما من الخصال والمضامين العميقة والراسخة، ذات الاتجاه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لحماية الحقوق ومسيرة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الأمر بالمعروف والنهي عن المنكر من الأمور العظيمة الشأن، وما يُدلل على عظمة المحتوى المنظور وغير المنظور وما يقوم عليه، كونهما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أعظم وأجمل مكارم هذا الخلق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يتطلب الأمر بالمعروف والنهي عن المنكر، تكامل واستحداث الأدوات المستخدمة في الأداء الواجب لقيامه، كقوة المنطق وأصول الإقناع الذي يبدأ من الذات وتمضاعف المادية وغير المادية والنفسية، بمعنى آخر يتطلب تحقيقه من القلب وصعوداً للسان والكلمة الفاعلة حتى الوصول لليد في تسليم الحقوق، وملائمة قوة التغيير المعالجة تفاقم الانحراف وخطورتها وتهديداتها على الحياة، ولكون الرفض بالقلب محدود الفاعلية والعمل، لذا يكون أضعف الإيمان، لكن جميع سبل وأدوات وآليات الرفض والتغيير، تمثل مستويات لخصال الخير الداعم لمسيرة الحياة الإنسانية</w:t>
      </w:r>
      <w:r>
        <w:rPr>
          <w:rFonts w:eastAsia="Amiri" w:cs="Amiri" w:ascii="Amiri" w:hAnsi="Amiri"/>
          <w:color w:val="111111"/>
          <w:sz w:val="28"/>
          <w:szCs w:val="28"/>
          <w:rtl w:val="true"/>
          <w:lang w:bidi="ar-SA"/>
        </w:rPr>
        <w:t xml:space="preserve">.. </w:t>
      </w:r>
      <w:bookmarkStart w:id="236" w:name="pg19198_214912"/>
    </w:p>
    <w:p>
      <w:pPr>
        <w:pStyle w:val="BookText"/>
        <w:rPr/>
      </w:pPr>
      <w:bookmarkEnd w:id="2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 الأحياء من ترك هذه الخصال، أو أساء استخدامها الفاعل في الحياة، لكون الفجوة التي تتسع، تخدم مآرب الأشرار، وسبل مختلفة للتسلط على رقاب الناس بالظلم وهدر الحقوق والتفريط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ومنوع الأمر بالمعروف والنهي عن المنكر وأشكاله، يؤدي أعظم الجهاد، لما يُحققه من انحسار الانحراف والظلم داخل المجتمع وما يُحيط به، ولاسيما يكون بفاعلية كلمته عند إمام جائر، أين ما كان موقعه من المسؤولية والسلطة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أخطر ما يقلب الموازين الاجتماعية والنظم الاجتماعية، حينما يُخالف القول الفعل، ومؤداه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الآمرِينَ بِالْمَعْرُوفِ التَّارِكِينَ لَهُ، وَالنَّاهِينَ عَنِ الْمُنْكَرِ العَامِلِينَ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تتهدد الأمم والشعوب والمجتمعات وحضاراتها، حينما يُترك الأَمْرَ بِالمَعْرُوفِ وَالنَّهْيَ عَنِ المنكر، وما يُقابله من مخاطر وتهديدات وتحديات البناء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حينما يتجه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لِرُكُوبِ المَعَاصِي وَالحَلَمَاءَ لِتَرْكِ التَنَاهِي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 بالأمر في سبك النسيج الاجتماعي، يتحقق حينما يكون منهجه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 ظُهُورَ الْمُؤْمِنِينَ، وَمَنْ نَهَى عَنِ الْمُنْكَرِ أَرْغَمَ أُتُوفَ الكَافِرِينَ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6901606_1280447820"/>
      <w:bookmarkStart w:id="238" w:name="_Toc83"/>
      <w:bookmarkEnd w:id="237"/>
      <w:r>
        <w:rPr>
          <w:rtl w:val="true"/>
        </w:rPr>
        <w:t xml:space="preserve">المبحث الرابع عشر </w:t>
      </w:r>
      <w:r>
        <w:rPr>
          <w:rtl w:val="true"/>
        </w:rPr>
        <w:t xml:space="preserve">: </w:t>
      </w:r>
      <w:r>
        <w:rPr>
          <w:rtl w:val="true"/>
        </w:rPr>
        <w:t>الدعاء والاستقرار النفسي والروحي للمجتمع</w:t>
      </w:r>
      <w:bookmarkEnd w:id="238"/>
    </w:p>
    <w:p>
      <w:pPr>
        <w:pStyle w:val="BookText"/>
        <w:rPr/>
      </w:pPr>
      <w:r>
        <w:rPr>
          <w:rFonts w:ascii="Amiri" w:hAnsi="Amiri" w:eastAsia="Amiri" w:cs="Amiri"/>
          <w:color w:val="111111"/>
          <w:sz w:val="28"/>
          <w:sz w:val="28"/>
          <w:szCs w:val="28"/>
          <w:rtl w:val="true"/>
          <w:lang w:bidi="ar-SA"/>
        </w:rPr>
        <w:t>الدعاء فرصة التوجه الفردي والجماعي والمجتمعي الله تعالى بكل إخلاص، لسبب الحاجة، ومنه إعادة نظر الإنسان بأخلاقيته وتفكيره وسلوكياته وأعماله، وتأهيل الثقة بالنفس وآدابها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التوجه والعمل العبادي التحسسي الفاعل بشرطه وشروطه، والوسيلة الفطرية الروحانية العقائدية لدى مختلف المجتمعات الإنسانية منذ الخليقة الأولى، بمختلف التطورات الحضارية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وللدعاء الحضور المبدئي الفاعل حتى على مستوى المجتمعات المشركة بالله، وبالذات الدعاء المخفّف والمفرّغ النفسي لمعاناة الإنسان وضعف قدراته، أو ما يكون خارج حدود طاقته، فيتوجه بالتضرُّع لقوة عظيمة، لا تحد قدراتها حدود، وعند الموحدين تتمثل في الواحد الأحد عز وجل، القادر على ما لا يقدر عليه أحد، واقتران الدعاء بالسعي والعمل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في القرآن الكريم، المؤشر الواضح على أهمية الدعاء والحث عليه، للكشف عن النوازل الثقال من البأساء والضراء، ولم يقف عنده، وإنما حثّ على الدعاء والشكر حتى عند الرخاء، الشكر على النّعم الإلهية لتدوم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وللدعاء بطابعه الإسلامي الحقيقي، الفلسفة العظيمة المؤثره في الأنفس والعمق الروحاني الذي لا يحسه إلا مَنْ مَنْ عرف السبيل القويم إليه، ليتحقق به المفعول الفاعل في كشف الملمات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وَهُوَ قَائِمٌ يُصَلِّي فِي الْمِحْرَابِ أَنَّ اللهَ يُبَشِّرُكَ يَحْيَى مُصَدِّقًا بكَلِمَةٍ مِنَ اللهِ وَسَيّدًا وَحَصُورًا وَنَبيًّا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سَأَلَكَ عِبَادِي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من مضامين الدعاء ونتائجه ونتائج ما يتحقق عنه من التوجه والطمأنينة والاستقرار النفسي والاجتماعي ونمو مساحة الصفاء الداخلي الفردي والجماعي والمجتمعي، ويتمثل بأقل ما يمكن ذكره حين الأزمات والإصابة بالأمراض ولاسيما المستعصية، والحيلولة دون الإنسان ودون التكبر، وعند الأزمات والشعور والتحسس الجمعي بالحاجة، يتجه صوب التواضع والتذلل، وبه تذوب الحواجز المصطنعة بالفارق الطبقي عن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ما يُرشدنا، من استقى العلم من أنقى نبع وأرقى مصدر بشري بلا منازع، ألا وهو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لمعرفة الدعاء وأهميته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ونتطلع من خلال جانب مما نستشهد به من نهج البلاغة، ومنه ما يتوجه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 وَلَمْ يَمْنَعْكَ إِنْ أَسَاتَ مِنَ التَّوْبَةِ، وَلَمْ يُعَاجِلكَ بالنُّقْمَةِ، وَلَمْ يُغيرك </w:t>
      </w:r>
    </w:p>
    <w:p>
      <w:pPr>
        <w:pStyle w:val="BookText"/>
        <w:rPr/>
      </w:pPr>
      <w:r>
        <w:rPr>
          <w:rFonts w:ascii="Amiri" w:hAnsi="Amiri" w:eastAsia="Amiri" w:cs="Amiri"/>
          <w:color w:val="111111"/>
          <w:sz w:val="28"/>
          <w:sz w:val="28"/>
          <w:szCs w:val="28"/>
          <w:rtl w:val="true"/>
          <w:lang w:bidi="ar-SA"/>
        </w:rPr>
        <w:t>بالإنابَةِ، وَلَمْ يَفْضَحَكَ حَيْثُ الْفَضِيحَةُ بِكَ أَوْلَى، ولَمْ يَشَدّدْ عَلَيْكَ فِي قَبُولِ الأَثَابَةِ، وَلَمْ يُنَاقِشَكَ بالْجَرِيمَةِ، وَلَمْ يُؤيسكَ مِنَ الرَّحْمَةِ، بَلْ جَعَلَ نُزُوعَكَ عَنِ الذَّنْبِ حَسَنَةً، وَحَسَبَ سَيِّئَتَكَ وَاحِدَةً، وَحَسَبَ حَسَنَتَكَ عَشْراً، وَفَتَحَ لَكَ بَابَ الْمَتَابِ، وَبَابَ الاسْتِعْتَابِ، فَإِذَا نَادَيْنَهُ سَمِعَ نِدَاكَ، وَإِذا نَاجَيْتَهُ عَلِمَ نَجْوَاكَ، فَأَفضَيْتَ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فلا يُقنِّطَنَّكَ إِبْطَاءُ إِجَابَتِهِ، فَإِنَّ الْعَطِيَّةَ عَلَى قَدْرِ النَّيَّةِ، وَرُبَّمَا أخّرَتْ عَنْكَ الإِجَابَةُ، لِيَكُونَ ذلِكَ أَعْظَمَ الأخر السائل، وَأَجْزَلَ لِعَطَاءِ الأمل،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وَبَالُهُ، فَالْمَالُ لا يَبْقَى لَكَ وَلَا تَبْقَى لَهُ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بين ما يتوجب التركيز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ومقابله بشرطه وشروطه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وَتَكَفْلَ لَكَ بِالإِجَابَةِ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 أَنْ تَسْأَلَهُ لِيُعْطِيَكَ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وَتَسْتَرْحِمَهُ لِيَرْحَمَكَ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بَيْنَكَ وَبَيْنَهُ مَنْ يَحْجُبُكَ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شِئت استَفْتَحْتَ بِالدُّعَاءِ أَبْوَابَ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سبحانه وتعالى بالدعاء تستقر الأنفس على تمام خيرها، سواء أعطيت سؤلها أم لم تُعطى، وأبواب رحمته لا تُغلق، ودعاء المستضعف في الأرض ليس بينه وبين الخالق تعالى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الجليلة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 وَاسْتَنْجِحُوهُ، وَاطْلُبُوا إِلَيْهِ واسْتَمْنِحُوهُ، فَمَا قَطَعَكُمْ عَنْهُ حِجَابٌ، وَلَا أُغْلِقَ عَنْكُمْ دُونَهُ بَابٌ، وَإِنَّهُ لَيكُلِّ مَكَانٍ، وَفِي كُلِّ حِينٍ وَأَوَانٍ، وَمَعَ كُلِّ إِنْسِ وَجَانٌ ؛ لا يَثْلِمُهُ العَطَاءُ، وَلا يَنْقُصُهُ الحِبَاءُ، وَلا يَسْتَنْفِدُهُ سَائِلٌ، وَلا 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39" w:name="pg19198_214915"/>
    </w:p>
    <w:p>
      <w:pPr>
        <w:pStyle w:val="BookText"/>
        <w:rPr/>
      </w:pPr>
      <w:bookmarkEnd w:id="239"/>
      <w:r>
        <w:rPr>
          <w:rFonts w:ascii="Amiri" w:hAnsi="Amiri" w:eastAsia="Amiri" w:cs="Amiri"/>
          <w:color w:val="111111"/>
          <w:sz w:val="28"/>
          <w:sz w:val="28"/>
          <w:szCs w:val="28"/>
          <w:rtl w:val="true"/>
          <w:lang w:bidi="ar-SA"/>
        </w:rPr>
        <w:t xml:space="preserve">ورحمة الله عز وجل مفتحة أبوابها،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الشَّكْرِ وَيُعْلِقَ عَنْهُ بَابَ الزِّيَادَةِ، وَلا لِيَفْتَحَ عَلَى عَبْدٍ بَابَ الدُّعَاءِ وَيُغْلِقَ عَنْهُ بَابَ الإِجَابَةِ، وَلا لِيَفْتَحَ لِعَبْدِ بَابَ التَّوْبَة وَيُغْلِقَ عَنْهُ بَابَ المَغْفِرَةِ</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والنعمة الإلهية العظيمة، أن جعل الدعاء يُقابله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أَعْطى الإسْتِغْفَارَ لَمْ يُحْرَم المَغْفِرَةُ، مَنْ أَعْطِيَ الشَّكْرَ لَمْ يُحْرَم الزيَادَةَ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الله سبحانه وتعالى منفذاً للإنسان، للتحول من مساحة الذل إلى فضاء العز، وبه ينجلي أو ينحسر الاضطراب والقلق النفسي على مستوى الفرد والمجتمع، والاتجاه صوب الاستقرار والسكينة والطمأنينة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هو التأكيد على حتمية البلاء وسبل وضرورة الدعاء، وما يضفي جانب التواد والتراحم والانفراج عن كل ما يقسو به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وضرورة الدعاء نبع من إفاضته على الروح الإنسانية بالمحبة والتواد، لأن من شروط قبول الدعاء الابتعاد عن ما يحجب من الذنوب التي تهتك العصم وتنزل النقم وتحبس الدعاء وتنزيل البلاء وتقطع الرجاء وتحجب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ورد في دعاء كميل مما يحول بين المرء وقلبه، وبينه وبين ربه، ومن ثم بينه وبين المجتمع الذي يعيش ضمن نطاقه، وهو ما لا يعرفه حقاً، إلا ذو حظ عظيم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6901608_1280447820"/>
      <w:bookmarkStart w:id="241" w:name="_Toc84"/>
      <w:bookmarkEnd w:id="240"/>
      <w:r>
        <w:rPr>
          <w:rtl w:val="true"/>
        </w:rPr>
        <w:t>المبحث الخامس عشر</w:t>
      </w:r>
      <w:r>
        <w:rPr>
          <w:rtl w:val="true"/>
        </w:rPr>
        <w:t xml:space="preserve">: </w:t>
      </w:r>
      <w:r>
        <w:rPr>
          <w:rtl w:val="true"/>
        </w:rPr>
        <w:t>التذكّر والتماسك الاجتماعي</w:t>
      </w:r>
      <w:bookmarkEnd w:id="24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وتتواصل تكاملية الدراسة، بما يتطلبه المجتمع من عوامل عديدة لإعادة النظر والتوازن المجتمعي للتماسك الاجتماعي، وجانبه الحيوي عند التذكر ومخافة الله تعالى ؛ لإحقاق الحق وإعانة المظلوم وإنصافه، وما يترتب عليه من التزامات دنيوية وأخروية، ومؤشر العمق الإنساني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وتأكيد النظرة الاجتماعية الضرورة البالغة لمتابعة الذات بالموضوعية والتقويم، وتقويم الآخرين عن كل انحراف يحدث للفرد أو الجماعة أو المجتمع، وبمعنى آخر التقويم التضامني للمجتمع وما يحققه من مناخ اجتماعي نموذجي وبمنهجية خلاقة بالموجه الإنساني والأخلاقي، وعواقبها المحققة للاستقرار الاجتماعي وما تغمره من الطمأنينة والأمان والثقة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الذكر في مواضع عديدة من القرآن الكريم، يمكن إجمال مقتبس من نورها بالآتي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لِلدَّكْرِ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يذكر الله ألا يذكر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اسْتَحوَدْ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والنظرة من الآية التي تُبين تيسير القرآن للذكر، والجعل التكويني لإنسان وما يمتلكه من أدوات للذكر بفهم، ومكانة الطمأنينة القلبية في الذكر، وما يسهم العقل والحكمة الإسهام الكبير في الذكر وإلا ما نفع الذكر بلا تفكر ووعي واستيعاب وفهم، ضمن مناخ العلم والمعرفة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والمخاطر على الإنسان بفرديته ومجتمعيته، حينما يكون اللهو بالأموال والأولاد بلا وعي، فيدخل الشيطان لينسي الإنسان الذكر، ويُغيّر الرؤيا والأهداف والغايات، ويجذب الإنسان بغوي النفس، ليكون من جُنده وحز جنده وحزبه، والنتيجة مؤدى الإنسان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وبدقة الكلمات الجليلة التي تسهم في عمليات البناء والتماسك الاجتماعي، وضع السبل المدعمة بالوعي والأخلاقيات وبكل ما يعنيه التحسس الإنساني المجتمعي، حيث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 وَمَرْبُوبُونَ اقْتِسَاراً، وَمَقْبُوضُونَ احْتِضَاراً، وَمُضَمَّنُونَ أَجْدَاثَا، وَكَائِنُونَ رفاتاً، وَمَبْعُوثُونَ أَفْرَاداً، وَمَدِينُونَ جَزَاءً، وَمُمَيَّزُونَ حِسَاباً، قَدْ أَمْهِلُوا فِي طَلَبِ المَخْرَجِ، وَهُدُوا سَبِيلَ المَنْهَج ؛ وَعُمِّرُوا مَهَلَ المُسْتَعْتِبِ، وَكُثيفَتْ عَنْهُمْ سُدَفُ الرِّيبِ، وَخُلُّوا لِمِضْمَارِ الجيَادِ، وَرَوِيَّةِ الإرْتِيَادِ، وَأَنَاةِ الْمُقْتَبسِ الْمُرْتَادِ، فِي مُدَّةِ الأَجَلِ، وَمُضْطَرَبِ المَهَلِ</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النص المبارك، يتبين محتوى الكثير من الممهد لما يحث على ضرورة ثقافة التذكر العملية وما تدعمه الآليات، ووضوح المرجع والمحور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سَبِيلَ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والكيفية التي تتطلب أن يكون عليه ذلك التذكر، ومنه ما يتحول إلى فضل التذكر على الإنسان ؛ كفرد ومجتمع، بالبدايات والعمليات والنتائج وما يؤول إليه، وما يُضاف إليه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أَمْثَالاً صَائِبَةٌ، وَمَوَاعِظَ شَافِيَةً، لَوْ صَادَفَتْ قُلُوباً زَاكِيَةً، وَأَسْمَاعاً وَاعِيَةً، وَآرَاءٌ عَازِمَةً، والْبَاباً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تَقِيَّةَ مَنْ سَمِعَ فَخَشَعَ، وَاقْتَرَفَ فَاعْتَرَفَ، وَوَجِلَ فَعَمِلَ، وَحَاذرَ فَبَادَرَ، وَأَيْقَنَ فَأَحْسَنَ، وَعُبِّرَ فَاعْتَبَرَ، وَحُذِّرَ فَحَذِرَ، وَزُجِرَ فَازْدَجَرَ، وَأَجَابَ فَأَنَابَ، وَرَاجَعَ فَتَابَ، وَاقْتَدى فَاخْتَذَى، وَأَرِي فَرَأَى، فَأَسْرَعَ طَالِباً، ونجا هَارِباً، فَأَفَادَ ذخِيرَةً، وَأَطَابَ سَرِيرَةً، وَعَمَّرَ معاداً، وَاسْتَظْهَرَ زَاداً، لِيَوْمٍ رَحِيلِهِ وَوَجْهِ سَبِيلِهِ، وَحَالِ حَاجَتِهِ، وَمَوْطِنِ فَاقَتِهِ، وَقَدَّمَ أَمَامَهُ لِدَارِ مُقَامِهِ، فَاتَّقُوا اللَّهَ عِبَادَ اللَّهِ جَهَةَ مَا خَلَقَكُمْ لَهُ، وَاحْذَرُوا مِنْهُ كُنْهَ مَا حَذَّرَكُمْ مِنْ نَفْسِهِ، وَاسْتَحِقُوا مِنْهُ مَا أَعَدَّ لَكُمْ بِالتَتَجُزِ لِصِدْقِ مِيعَادِهِ، وَالْحَذَرِ مِنْ هَوْلِ مَعَادِهِ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فالتذكر الحقيقي ينطلق من وعي مضامين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وَالحَذْرِ مِنْ هَوْلِ مَعَادِهِ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المحقق للتماسك الاجتماعي، بفاعلية الأمثال الصائبة والمواعظ الشافية في مكوناتها ومحتوياتها، والجعل التكويني لما تستوعبه القلوب الزاكية، والأسماع الواعية والآراء الناهضة بالأمر، والداعمة بنقي الفكر وسلامة العقول، والمتحققة باستعدادات واستدلالات الإصغاء بمؤدى الخشوع، والاعتراف بالفضل والشكر، والحذر والخوف من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 مَا عَنَاهَا، وَأَبْصَاراً لِتَجْلُو عَنْ عَشَاهَا، وَأَشْلَاء جَامِعَةُ لِأَعْضَائِهَا، مُلائِمَةً لأَحْنَائِهَا، فِي تَركيب صُوَرِهَا، وَمُدَدِ عُمُرِهَا، بأَبْدَانِ قائِمَةٍ بأَرْفَاقِهَا، وَقُلُوبِ رَائِدَةٍ لأَرْزَاقِهَا، فِي مُجَلّلاتِ نِعَمِهِ، وَمُوجِبَاتِ مِنَنِهِ، وَحَوَاجِزٍ عَافِيَتِهِ، وَقَدَّرَ لَكُمْ أَعْمَاراً سَتَرَهَا عَنْكُمْ، وَخَلَفَ لَكُمْ عِبَراً مِنْ آثَارِ المَاضِينَ قَبْلَكُمْ، مِنْ مُسْتَمْتَعِ خَلاقِهِمْ، وَمُسْتَفْسَحِ خَنَاقِهِمْ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ويتضمن النص المبارك جوانب متعددة تكون الداعمة لسلامة الذكر، منها بيولوجية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فسلجية، وأخرى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وفي مجال علم النفس التربوي وعلم الاجتماع التربوي والمعرفي، ومضامين من علم الأخلاق والمنطق، وقد كان ضمن هذه السلسلة العلمية ما تحقق باتجاهاته، وما يسهم في دعم الاتجاه نحو ما يصل له المجتمع من سلوك وتماسك، وما يكون منه استذكار واستقراء ما مضى من آثار المجتمعات أو الشعوب وحضاراتها، وباتجاه رادع ومانع لكل أشكال الصراعات، ومنع ما يؤدي إلى هدر الطاقات الإنسانية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عِبَادَ اللهِ بِالعِبَرِ النَّوَافِعِ، وَاعْتَبِرُوا بالآي السَّوَاطِعِ، وَازْدَجِرُوا بِالنُّذْرِ البَوَالِغ، وَانتَفِعُوا بالذكر والمَوَاعِظِ، فَكَأَن قَدْ عَلِقَتْكُمْ مَخَالِبُ المَنيةِ، وَانقَطعَتْ مِنْكُمْ عَلائِقُ الأُمنيةِ، وَدَهِمَتْكُمْ مُفْظِعَاتُ الأُمُورِ، وَالسَّيَاقَةُ إلى الوِرْدِ المَوْرُودِ،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مَعَهَا سَائِقٌ وَشَهِيدٌ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سَائِقٌ يَسُوقُهَا إلى مَحْشَرِهَا ؛ وَشَاهِدٌ يَشْهَدُ عَلَيْهَا بِعَمَلِهَا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والداعم الذكر مما يتضح من النص المبارك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 العبر النوافع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 الآي السواطع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والازدجار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 النذر البوالغ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 بالذكر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وموقع الذكر من الانتفاع، وما يتطلبه من وعي وثقافة واستعداد 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يُكامله من حوافز ودوافع ومنبهات للمنحى الدنيوي، وما تسهم سلامة الجوارح وسلامة 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وَالسَّيَاقَةُ إلى الوِرْدِ المَوْرُودِ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وجميعها تصب فيما يتعلق بالتماسك الاجتماعي، وتدخل ضمن آليات 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والمنحى في الوعي، يأخذ مأخذه من الاتجاه بالذكر لتقويم الحياة،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مَجَازَكُمْ عَلَى الصِّرَاطِ وَمَزَالِقِ دَحْضِهِ، وَأَهَاوِيل زَلَلِهِ، وَتَارَاتِ أَمْوَالِهِ ؛ فاتَّقُوا الله عِبَادَ اللهِ تَقِيَّةَ ذِي لُبّ شَغَلَ التَّفَكُرُ قَلْبَهُ، وَأَنْصَبَ الخَوْفُ بَدَنَهُ، وَأَسْهَرَ التَّهَجُدُ غِرَار نوْمِهِ، وَأَظْمَأ الرَجَاءُ هَوَاجِرٍ يَوْمِهِ، وَظَلَفَ الزُّهْدُ شَهَوَاتِهِ، وَأَوْجَفَ الذّكْرُ بلسَانِهِ، وَقدَّمَ الخَوْف لِأَمَانِهِ، وَتَنكَبَ المَخَالِجَ عَنْ وَضَحِ السَّبِيلِ، وَسَلكَ أَقْصَدَ المَسَالِك إلى النَّهْجِ المَطْلُوبِ ؛ وَلَمْ تَقْتِلُهُ قَاتِلاتُ الغُرُورِ، وَلَمْ تَعْمَ عَلَيْهِ مُشْتَبِهَاتٌ الأُمُورِ، ظَافِراً بِفَرْحَةِ البُشْرَى، وَرَاحَةِ النَّعْمَى، فِي أَنْعَمِ نَوْمِهِ، وَآمَنِ يَوْمِهِ، وَقَدْ عبر معبر العَاجِلَةِ حَمِيداً، وَقَدَّمَ زَادَ الأحِلَةِ سَعِيداً، وَبَادَرَ مِنْ وَجَلٍ، وَأَكْمَشَ فِي مَهَلِ، وَرَغِبَ فِي طَلَب، وَذَهَبَ عَنْ هَرَبٍ، وَرَاقَبَ فِي يَوْمِهِ غَدَهُ، وَنَظَرَ قُدُماً أَمَامَهُ فكَفَى بالجَنَّةِ ثَوَاباً وَنَوَالاً، وَكَفَى بالنَّارِ عِقاباً وَوَبَالاً، 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الردع يحقق التراجع في أمور عديدة منحرفة تضرُّ بالفرد والمجتمع، والعودة عن ذلك يولد الجو والمناخ المحقق لأسباب ومؤدى التماسك الاجتماعي، ومما تقدّم يمكن وضع المؤشرات الآتية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بالابتعاد عن ما يشوب الحياة من تهديدات الأفكار المنحرفة، يتحقق مؤدى وسبيل للسلوك الإنساني والأخلاقي، وبذات الوقت المحقق للتماسك الاجتماعي الذي من شأنه أن يؤدي إلى الاستقرار النفسي وسلامة المنحى السلوكي</w:t>
      </w:r>
      <w:r>
        <w:rPr>
          <w:rFonts w:eastAsia="Amiri" w:cs="Amiri" w:ascii="Amiri" w:hAnsi="Amiri"/>
          <w:color w:val="111111"/>
          <w:sz w:val="28"/>
          <w:szCs w:val="28"/>
          <w:rtl w:val="true"/>
          <w:lang w:bidi="ar-SA"/>
        </w:rPr>
        <w:t xml:space="preserve">.. </w:t>
      </w:r>
      <w:bookmarkStart w:id="242" w:name="pg19198_214919"/>
    </w:p>
    <w:p>
      <w:pPr>
        <w:pStyle w:val="BookText"/>
        <w:rPr/>
      </w:pPr>
      <w:bookmarkEnd w:id="2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 في علم النفس الاجتماعي بمنظور إسلامي، يتجه بالإنسان صوب تنقية النفس والأجواء الاجتماعية على مستوى الفرد والمجتمع من الشوائب الدنيوية المتمثلة منها في حب الذات والأنانية والجشع، مما يتولد من تنقية النفس، العلاقات الإنسانية والتعاون في مناخ اجتماعي يتجه لعمليات التماسك الاجتماعي واستدامته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بذكر الله تعالى، يُولّد الحد والردع التقويمي الدافع والحركي نحو تواضع الإنسان وتهذيب النفس، مما يجعل العمل بأقوم السلوك الاجتماعي والأخلاقي وتماسكه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بتذكر النعم الإلهية، واعز لبيان ما يتوجب من العمل بالشكر الله تعالى، وبذات الوقت يتجه الإنسان باستدامة الحياة وترشيدها العقلاني، واستثمارها بالحلال الطيب، وباتجاه أسلم عملية لهندسة السلوك والتماسك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وترابط وانسيابية الأعمال الدنيوية، تكون عند الذكر، لها امتداداتها الأخروية، ومؤداها التحقق من مدى سلامة الاتجاه صوب ضمان الحقوق والواجبات، ومدى تحمل المسؤولية ومتطلبات الأداء العالي للمجتمع، وتبادل الأدوار المجتمعية – المؤسساتية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بالذكر الحد من الفساد الفردي والجماعي والمجتمعي، والسيطرة على كل أشكاله واتجاهاته الخطرة، وبفاعلية الذكر يؤدي إلى التقارب الاجتماعي الذي يصب في مجريات وقنوات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التماسك الاجتماعي</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901610_1280447820"/>
      <w:bookmarkStart w:id="244" w:name="_Toc85"/>
      <w:bookmarkEnd w:id="243"/>
      <w:r>
        <w:rPr>
          <w:rtl w:val="true"/>
        </w:rPr>
        <w:t>المبحث السادس عشر</w:t>
      </w:r>
      <w:r>
        <w:rPr>
          <w:rtl w:val="true"/>
        </w:rPr>
        <w:t xml:space="preserve">: </w:t>
      </w:r>
      <w:r>
        <w:rPr>
          <w:rtl w:val="true"/>
        </w:rPr>
        <w:t>التآلف والتآزر الاجتماعى</w:t>
      </w:r>
      <w:bookmarkEnd w:id="24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يتهيأ المناخ والأرضية المناسبة، وما يتطلب من الأسس والبناء للانطلاق والاستمرارية باتجاه التماسك الاجتماعي، إلا من خلال وضوح الخطط المرسومة والملائمة للتنفيذ، وما يتوافر لها من سبل النجاح المتواصل، ومنه المتمثل بالأدوات وآليات النظام الكفيل باستدامة تواصل النجاح، مرورا بما يحققه التآلف والتآزر الاجتماعي المؤدي إلى دقة لعب الدور الاجتماعي الحيوي والفاعل، وما </w:t>
      </w:r>
    </w:p>
    <w:p>
      <w:pPr>
        <w:pStyle w:val="BookText"/>
        <w:rPr/>
      </w:pPr>
      <w:r>
        <w:rPr>
          <w:rFonts w:ascii="Amiri" w:hAnsi="Amiri" w:eastAsia="Amiri" w:cs="Amiri"/>
          <w:color w:val="111111"/>
          <w:sz w:val="28"/>
          <w:sz w:val="28"/>
          <w:szCs w:val="28"/>
          <w:rtl w:val="true"/>
          <w:lang w:bidi="ar-SA"/>
        </w:rPr>
        <w:t>يدعمه من الوعي الاجتماعي، وما يتطلبه من مستوى الاستعدادات والاستيعابات وفهم المجتمع الكفيل بانسيابيته علاقاته الإنسانية وما يتحقق من المرونة المنتجة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وتمنحى فاعلية الضبط الاجتماعي </w:t>
      </w:r>
      <w:r>
        <w:rPr>
          <w:rFonts w:eastAsia="Times New Roman" w:cs="Times New Roman" w:ascii="Times New Roman" w:hAnsi="Times New Roman"/>
          <w:color w:val="111111"/>
          <w:sz w:val="28"/>
          <w:szCs w:val="28"/>
          <w:lang w:val="en-US" w:bidi="en-US"/>
        </w:rPr>
        <w:t>Social Control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للحفاظ على النظام وتكامله من خلال تكاملية الوسيلة غير الرسمية، كما هو عليه المعتقد الأخلاقي ونشر الإشاعات والإيماءات المنظمة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والإجتماعي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 تربية وظيفية لا تكون محددة التدريب، فمثلاً المدارس السبيل المباشر والسهل الذي يقوم بتوجيه شريحة لا يستهان بها من المجتمع بالوقت المتزامن واللاحق بحسب القيم الاجتماعية، وينعكس بطبيعة الحال على قوة وضعف التآلف والتآزر الاجتماعي</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ويبدأ التآلف والتآزر الاجتماعي من مدى تحقيق انسيابية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 الأَبْنَاءِ، وَالقَرَابَةُ إلى المَوَدَّةِ أَحْوَجُ مِنَ المَوَدَّةِ إِلى القَرَابَةِ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ذات المنحى من التقارب والتآلف والتآزر، وما يترتب عليها من نظم العلاقات الاجتماعية الحميمية،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 بِتَحِيَّةٍ فَحَيّ بأَحْسَنَ مِنْهَا، وَإِذا أُسْدِيَتْ إِلَيْكَ يَدٌ فَكَافِئهَا بمَا يُرْبي عَلَيْهَا، وَالفَضْلُ مَعَ ذلِكَ للْبَادِي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والفضل للبادئ المبادر للمودة، ومؤثره وفاعليته على مستوى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واتجاه ما يأخذه من المضامين الكفيلة ببناء المجتمع التحسسي على الرأفة والمحبة والألفة والتآزر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المضامين الإنسانية والأخلاقية الإسلامية، 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لِيَتَأْسّ صَغِيرُكُمْ بكَبِيرِكُمْ، وَلْيَرْأَفَ كَبِيرُكُمْ بصَغِيرِكُمْ ؛ وَلا تَكُونُوا كَجْفَاةِ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وَلا عَنِ اللَّهِ يَعْقِلُونَ ؛ كَفَيْضِ بَيْض في أداحٍ يَكُون كَسْرُهَا وِزْراً، وَيُخْرِجُ حِضَانهَا شرّاً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واقتران الجاهلية بالجفاة ومواصفاتهم الخطرة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الدِّينِ يَتَفَقَّهُونَ، وَلا عَنِ اللَّهِ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مؤشر على انخفاض مستوى الأخوة، ونتائجها توالد الشر، وبين الفقه والعقل يتحدد مستوى النظم الاجتماعية، ومستوى الألفة والرأفة والتقارب والتماسك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الحِشْمَةُ في اللغة ؛ الحَياءُ والانقباض، وقد احتشم عنه ومنه، ولا يقال احْتَشَمَه،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الحِشْمَةُ الانقباض عن أخيك في المطعم وطلب الحاجة، والحشمة والحشمة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إليك الرجل فتؤذِيَهُ وتُسْمِعَهُ ما يَكْرَهُ، حَشَمَه يَحْشِمُهُ ويَحْشُمُه حَشْماً وأَحْشَمَهُ، وحَشَمْتُه أخجلته، وأَحْشَمتُهُ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وهو يَتَحَمَّم المحارم أي يتوقاها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ويتضمن النص المبارك على مضامين اجتماعية وأخلاقية، وما يتوجب من بناء العلاقات والألفة من خلال احترام مشاعر الآخرين، وتبادل هذه المشاعر وتحسس متطلبات العلاقات الإنسانية، وبالذات العلاقات مع المؤمن منهم، وإلا كان سبيل فقدان دافعية التآلف ومسببات المحبة والتآزر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ودرس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في التآلف والمحبة والتواد والتآزر عن طريق إصلاح ذات البين، حيث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وَجَمِيعَ وَلدِي وَأهْلِي وَمَنْ بَلَغَهُ كِتَابي، بِتَقْوَى اللهِ، وَنَظْم أَمْرِكُمْ، وَصَلاحٍ ذَاتِ بَيْنِكُمْ، فَإِنِّي سَمِعْتُ جَدَّكُمَا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عظمة بناء ثقافة الروح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الإصلاحية، وهو مؤدى سبيل التماسك والعلاقات الإنسانية التي تبدأ بتمارينها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من الأقرب، المتمثل بالأسرة وامتداداها إلى ذوي القربى، بصلاح ذات البين المحقق ببناءه، أهداف وفلسفة العبادات، بل الأعمق في الإسلام بموجبات هذه العلاقات، والمتمثل فيها روح ما جاء به الدين الإسلامي، لكون قوة فاعلية العبادات في تطبيقاتها ضمن صلاح العلاقات والمعاملات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تكامل البناء الاجتماعي يشمل على التآلف والتآزر ؛ وما يتوجب ذلك في تحقيق مضمون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 وَالتَّبادل، وَإيَّاكُمْ وَالتَّدَابرَ وَالتَّقَاطَعَ، 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دعائم أخرى، تجعل للعلاقات الاجتماعية ونظمها وتقييمها وتقويمها، الأسس في تحقيق قوة الأواصر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بالتَّواصل وَالتَّبادل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والتحذير من مخاطر وتهديدات ما يترتب من ضعف بنية المجتمع وهو ما يمثله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وَالتَّدَابَرَ وَالتَّقَاطِعَ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يتكامل القول مع النهي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تَتْرُكُوا الأَمْرَ </w:t>
      </w:r>
      <w:bookmarkStart w:id="245" w:name="pg19198_214922"/>
    </w:p>
    <w:p>
      <w:pPr>
        <w:pStyle w:val="BookText"/>
        <w:rPr/>
      </w:pPr>
      <w:bookmarkEnd w:id="245"/>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وفلسفة ذلك واستراتيجياته، بل هو عمق الاستراتيجيات المستدامة المتمثله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آخر لمؤثر الألفة والتآزر، ألا وهو منهج التضامن الاجتماعي والمشاركة التي تصل حتى في اكتساب الرزق بكل أشكاله الحلال الطيب، وكما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الَّذِي قَدْ أَقْبَلَ عَلَيْهِ الرِّزْقُ، فَإِنَّهُ أَخَلَقُ لِلْغِنَى، وَأَجْدَرُ بِإِقْبَالِ الْحَظِّ عَلَيْهِ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وجانب من النص المتقدم يبين مدى أهمية المنهج التضامني في الإسلام، لتحقيق جسر الأخوة الحقيقية، ومنافعها في الأزمات، هذا الجانب التحسسي بمعاناة المجتمع الواحد، وتعزير شعوري راسخ للبناء الاجتماعي وتماسكه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لا يُنخر جسد المجتمع الإسلامي، وبذات الوقت إعطاء فرصة لتعزيز التآزر والمحبة ضمن متسع مساحة الحياة الإنسانية، وهو جانب مما يظهره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ورغم عدم ثبات الظنون، لما يُستعمل في اليقين والشك، إلا إنه سبيل للتماسك الاجتماعي، وبه الوصول إلى حقيقة تعزيز قطرة ما يحمله الإنسان من صدق المشاعر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المبارك البالغ البليغ في العلاقات الاجتماعية، وما يسع لإعطاء الفرصة التشجيعية، لتنمية المحاسن السلوكية وتعزيزها على أسس الخير والمحبة، وتشمل بذلك التصديق كلا الطرفين، وامتدادات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بالاستعدادات والأداء وعمل الخير، وتربيض النفس والعقل الفردي والجمعي المتواصل على ما يجمعه الخير من محاسن</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6901612_1280447820"/>
      <w:bookmarkStart w:id="247" w:name="_Toc86"/>
      <w:bookmarkEnd w:id="246"/>
      <w:r>
        <w:rPr>
          <w:rtl w:val="true"/>
        </w:rPr>
        <w:t>المبحث السابع عشر</w:t>
      </w:r>
      <w:r>
        <w:rPr>
          <w:rtl w:val="true"/>
        </w:rPr>
        <w:t xml:space="preserve">: </w:t>
      </w:r>
      <w:r>
        <w:rPr>
          <w:rtl w:val="true"/>
        </w:rPr>
        <w:t>القضاء والقدر وحقيقتهما</w:t>
      </w:r>
      <w:bookmarkEnd w:id="247"/>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يمرُّ الإنسان في الحياة، بصفته الفردية والمجتمعية، بمعاناة وصعوبات ومشاكل وأزمات، وما يواجهه من محن، يُمتحن بها ويُمحص إيمانه وصبره، وبعموميته وعلى قدر مشقته وطاقته على الصبر، </w:t>
      </w:r>
    </w:p>
    <w:p>
      <w:pPr>
        <w:pStyle w:val="BookText"/>
        <w:rPr/>
      </w:pPr>
      <w:r>
        <w:rPr>
          <w:rFonts w:ascii="Amiri" w:hAnsi="Amiri" w:eastAsia="Amiri" w:cs="Amiri"/>
          <w:color w:val="111111"/>
          <w:sz w:val="28"/>
          <w:sz w:val="28"/>
          <w:szCs w:val="28"/>
          <w:rtl w:val="true"/>
          <w:lang w:bidi="ar-SA"/>
        </w:rPr>
        <w:t xml:space="preserve">يستحق الأجر المناسب بتقدير الله تعالى في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ويأخذ فيهما مكانته واستحقاقاته بالتوقيت المناسب، وبخلافه ربما تتلابس عليه ؛ ما يعنيه القضاء، وما يعنيه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وبنظرة تعريفية عامة، وباستطلاع خاطف لمفهومي القضاء والقدر، وكمدخل لفهم الموضوع الدقيق والحساس، يمكن إجماله بالآتي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القضاء والقدر، والجبرية والقدرية ؛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وقوع القضاء والقدر، والإجبار في الحكم، والجبرِيَّةُ الذين يقولون أخبر الله العباد على الذنوب أي أكرههم، ومعاذ الله أن يُكره أحداً على معصيته، ولكنه علم ما العباد، وقيل للجَبْرِيَّةِ جَبْرِيَّةٌ لأنهم نسبوا إلى القول بالجَبْرِ،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القَدَرِ، والجبرية،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القدرِيَّة،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قدر الله من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التعريفات ؛ للجرجاني، القضاء لغة الحكم، 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الحكم الكلي الإلهي في أعيان الموجودات على ما هي عليه من الأحوال الجارية في الأزل إلى الأبد، وفي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مثل الواجب بالسبب، والقضاء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أمر لم يكن لازماً قبله، والقضاء في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ما هو ثابت، والقضاء، يشبه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يكون إلا بمثل معقول بحكم الاستقراء، كقضاء الصوم والصلاة، لأن كل واحد منهما مثل الآخر صورة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الذاتية بالأشياء في أوقاتها الخاصة، فتعليق كل حال من أحوال الأعيان يزمان معين وسبب معين عبارة عن القدر،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الممكنات من العدم إلى الوجود واحد بعد واحد، مطابقاً للقضاء، والقضاء في الأزل، والقدر فيما لا يزال، والفرق بين القضاء والقدر، هو أن القضاء وجود جميع الموجودات في اللوح المحفوظ مجتمعة،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متفرقة في الأعيان بعد حصول شرائطها،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يزعمون أن كل عبد خالق لفعله، ولا يرون الكفر والمعاصي بتقدير الله تعالى، والجبرية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الجبر، وهو إسناد فعل العبد إلى الله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والجبرية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تثبت للعبد كسبا في الفعل كالأشعرية، وخاصة لا تثبت كالجهمية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ورد في منظور فلسفي، وبالأخذ بما ورد في ؛ التعريفات للجرجاني، ظهر في ؛ المعجم الفلسفي، لمجمع اللغة العربية بمصر، حيث أن القضاء </w:t>
      </w:r>
      <w:r>
        <w:rPr>
          <w:rFonts w:eastAsia="Times New Roman" w:cs="Times New Roman" w:ascii="Times New Roman" w:hAnsi="Times New Roman"/>
          <w:color w:val="111111"/>
          <w:sz w:val="28"/>
          <w:szCs w:val="28"/>
          <w:lang w:val="en-US" w:bidi="en-US"/>
        </w:rPr>
        <w:t>Predestination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مذهب يرى أن الأعمال الإنسانية والأحداث الكونية تخضع لتدبير إلهي أزلي وتسير بحسب نظام ثابت، قال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الحكم الكلي الإلهي في أعيان الموجودات على ما هي عليه من الأحوال الجارية في الأزل إلى الأبد ؛ والقدر </w:t>
      </w:r>
      <w:r>
        <w:rPr>
          <w:rFonts w:eastAsia="Times New Roman" w:cs="Times New Roman" w:ascii="Times New Roman" w:hAnsi="Times New Roman"/>
          <w:color w:val="111111"/>
          <w:sz w:val="28"/>
          <w:szCs w:val="28"/>
          <w:lang w:val="en-US" w:bidi="en-US"/>
        </w:rPr>
        <w:t>Destiny Fate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كون الأشياء محددة مدبرة في الأزل بحيث تصبح ولا مناص من وقوعها، وهو بهذا يختلط بالقضاء، ويراد بهما ؛ إحاطة علم الله بما يقع من الإنسان بإرادته وبان عمل كذا وقع في وقت كذا، محمد عبدة ؛ رسالة التوحيد، ويُفرِّق بعضهم بين القضاء والقدر، فيُعد خروج الممتلكات من العدم إلى الوجود واحد بعد واحد مطابقاً للقضاء والثاني وجود جميع الممتلكات في اللوح المحفوظ مجتمعة، فالقضاء في الأزل والقدر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والجبرية </w:t>
      </w:r>
      <w:r>
        <w:rPr>
          <w:rFonts w:eastAsia="Times New Roman" w:cs="Times New Roman" w:ascii="Times New Roman" w:hAnsi="Times New Roman"/>
          <w:color w:val="111111"/>
          <w:sz w:val="28"/>
          <w:szCs w:val="28"/>
          <w:lang w:val="en-US" w:bidi="en-US"/>
        </w:rPr>
        <w:t>Fatalism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مذهب يرون فيه، أن كل شيء يتم على نحو لا مرد له، فلا تستطيع قدرة الإنسان ولا إرادته أن تغير شيئا في مجرى الحوادث، وهذه هي الجبرية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والقدرية </w:t>
      </w:r>
      <w:r>
        <w:rPr>
          <w:rFonts w:eastAsia="Times New Roman" w:cs="Times New Roman" w:ascii="Times New Roman" w:hAnsi="Times New Roman"/>
          <w:color w:val="111111"/>
          <w:sz w:val="28"/>
          <w:szCs w:val="28"/>
          <w:lang w:val="en-US" w:bidi="en-US"/>
        </w:rPr>
        <w:t>Free Will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تقابل الجبرية، وهو مذهب من يرى أن للمرء حرية فيما يريد أو يفعل وقدرة واستطاعة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الدكتور عبد المنعم الحفني في ؛ موسوعة علم النفس والتحليل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r>
        <w:rPr>
          <w:rFonts w:eastAsia="Times New Roman" w:cs="Times New Roman" w:ascii="Times New Roman" w:hAnsi="Times New Roman"/>
          <w:color w:val="111111"/>
          <w:sz w:val="28"/>
          <w:szCs w:val="28"/>
          <w:lang w:val="en-US" w:bidi="en-US"/>
        </w:rPr>
        <w:t>Fatalism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الإيمان بالقضاء والقدر، والاعتقاد أن الإرادة لا تؤثر على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النظرة والطروحات التعريفية المختصرة والمتنوعة، وخير مرجع ومصدر مستقى من أنقى شريعة ومدرسة، يمكن ان يرشدنا إلى مضامين القضاء والقدر، وما تعنيهما وتأثيريهما البالغ على المجتمع ومكوناته، ومن خيرها، ما تحقق من كشف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بين حقيقة القضاء والقدر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وقدره ؟ بعد كلام طويل هذا مختاره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لَبَطَلَ الثَّوَابُ وَالعِقَابُ، وَسَقَطَ 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الكِتَابَ لِلْعِبَادِ عَبَثًا، وَلا خَلَقَ السَّمَاوَاتِ وَالأَرْضَ وَمَا بَيْنَهُمَا بَاطِلاً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ومما يتضح لنا من النص المتقدّم، وما نستوعبه، يمكن وضع النقاط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القضاء ؛ الذي يعني علم الله تعالى الحضوري السابق لحصول الأشياء على أحوالها في أوضاعها، إنه ليس لازماً ؛ فالإنسان له الفهم والرأي والاختيار العقلاني، وبموجه ما يحمله من رشاد ووعي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القدر فقد أوجده الخالق عز وجل عند وجود أسبابه، لذا لا يجبر على فعل الشيء، وإنما هو مسير بما توضح له من خير وشر، وبشكل عام توضح له وبحسب ما توصل من حصوله على علمية بالأشياء، بما تحمله من قويم السبل من منحرفها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ومخير عند حصول معرفته بذلك، لذا يكون حسابه بعموميته على وفق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الخالق عز وجل للقضاء والقدر، الثواب والعقاب، وامتداده الدنيوي إلى ما يترتب من حساب وعقاب 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الإلهي يترتب بحسب التخيير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عِبَادَهُ تَخييراً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والنهي على ما يترتب من التحذير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تَحْذِيراً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يُبنى التكليف الإلهي حسب الجعل التكويني للإنسان، وبما يتمكن عليه كل إنسان وما يتحمله، لذا كلّف سبحانه وتعالى اليسير، وبما يتحمل الأعباء والثقل، وبما يمتلكه من قابليات الصبر والتحمل والإيمان، ولم يكلّف سبحانه بأكبر وأوسع من قابليات الإنسان وطاقاته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وَكَلَّفَ يَسِيراً، وَلَمْ يُكَلِّفُ عَسِيراً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والجزاء بحسب ذلك، والله تعالى يُضاعف الحسنات لِمَنْ يشاء، حتى على القليل، ويعفو عن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عَلى القَلِيل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يُعْص مَعْلُوباً، وَلَمْ يُطَعْ 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العصيان لم يأتي من الغلبة، والطاعة لم تكن منطلقة من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 وجعل العصيان والطاعة بعد البيان والبلاغ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الاتجاه أرسل تعالى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للهداية والرحمة الإلهية، وليس للانتقام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 الأَنْبِيَاءَ لَعِباً، وَلَمْ يُنْزِلِ الكِتَابَ لِلْعِبَادِ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النبي المرسل والكتاب المنزل، نظام وبيان استيعاب الأمور، ومرتكزات فهمها المحققة لاستيعاب ثقافة القضاء والقدر، فيما يجري من نفسية الإنسان وعلى سلوكيته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خَلَقَ السَّمَاوَاتِ وَالأَرْضَ وَمَا بَيْنَهُمَا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لم يكن، قَضَاءٌ لازماً، وَقَدَراً حَاتِماً، بل كان مؤشر العدالة والرحمة الإلهية من الجعل التكويني للمخلوق، وما يترتب عليه من الجعل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جعل الإنسان ؛ بصفته كفرد أو مجتمع، من نعمة القضاء والقدر على أساس الرحمة، والأجر على قدر المشقة، وجعل عز وجل بالمقابل ؛ لقريمه الثواب، وعلى منحرفه العقاب، إن اختير بالقضاء والقدر على أساس الفهم والاختيار والسلوك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دليل عقلي بياني وتوجيهي واضح على أن القدر ليس من خلال الإجبار، وهو بخلاف ما قام عليه المذهب الجبري في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عزَّى الأشعث بن قيس عن ابن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 إِنْ تَحْزَنْ على أَبْنِكَ فَقَدِ اسْتَحَقِّتْ مِنْكَ ذلِكَ الرَّحِمُ، وَإِنْ تَصْرْ فَفِي اللهِ مِنْ كُلِّ مُصِيبَةٍ خَلَفٌ، يَا أَشْعَثُ، إِنْ صَبَرْتَ جَرَى عَلَيْكَ القَدَرُ وَأَنتَ مَأْجُورٌ، وَإِنْ جَزِعْتَ جَرَى عَلَيْكَ القَدَرُ وَأَنْتَ مَأْزُورٌ، يَا أَشْعَثُ، ابْنَكَ سَرَّكَ وَهُوَ بَلاء وفِتْنَةٌ، وَحَزَنَكَ وَهُوَ ثَوَابٌ وَرَحْمَةٌ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لازماً، وَقَدَراً حَاتِماً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علم واستيعاب وفهم للحياة والإنسان والبيئة، ومنها البيئة الاجتماعية، وعقلانية الاختيار من خلال محدادات العامل للعمل ضمن المساعي المدروسة، فلا فوضى ولا إجبار، وقد قدّر الخالق عز وجل للخلق على أساس الجعل التكويني لهم، وجانب منه ما يتمثل في القدرات والطاقات التي أودعها الخالق عز وجل لدى مخلوقه الإنسان، ومدى قابلية عقلانية اختياره واستثماره للطاقات، وتطويره لها بالتجارب والخبرات الفردية والجماعية، وليس الجبرية فيه، لأنه سبحانه وتعالى منزه من ان يجعل التشريع فوق القدرات المودعة لدى المخلوقات، وفوق قدرات الإنسان، لذا من وجهة تكاملية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وَدَبَّرَهُ فَأَلْطَفَ تَدْبِيرَهُ، وَوَجْهَهُ لِوِجْهَتِهِ فَلَمْ يَتَعَدَّ حُدُودَ مَنْزِلَتِهِ، وَلَمْ يَقْصُرْ دُونَ الإِنْتِهَاءِ إِلى غَايَتِهِ، وَلَمْ يَسْتَصْعِبُ إِدْ أُمِرَ بِالمُضِي عَلَى إِرَادَتِهِ، فَكَيْفَ وَإِنَّمَا صَدَرَتِ الأُمُورُ عَنْ مَشِيئَتِهِ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وتنزه الخالق جل جلاله عن كل ما يمس بربوبيته ورحمته العظيمة والواسعة لكل شيء ولعباده وجعله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وإنما أمر بين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سبحانه وتعالى غني عن العالمين</w:t>
      </w:r>
      <w:r>
        <w:rPr>
          <w:rFonts w:eastAsia="Amiri" w:cs="Amiri" w:ascii="Amiri" w:hAnsi="Amiri"/>
          <w:color w:val="111111"/>
          <w:sz w:val="28"/>
          <w:szCs w:val="28"/>
          <w:rtl w:val="true"/>
          <w:lang w:bidi="ar-SA"/>
        </w:rPr>
        <w:t xml:space="preserve">.. </w:t>
      </w:r>
      <w:bookmarkStart w:id="248" w:name="pg19198_214927"/>
    </w:p>
    <w:p>
      <w:pPr>
        <w:pStyle w:val="Heading3"/>
        <w:numPr>
          <w:ilvl w:val="2"/>
          <w:numId w:val="1"/>
        </w:numPr>
        <w:rPr/>
      </w:pPr>
      <w:bookmarkStart w:id="249" w:name="__RefHeading___Toc16901614_1280447820"/>
      <w:bookmarkStart w:id="250" w:name="_Toc87"/>
      <w:bookmarkEnd w:id="248"/>
      <w:bookmarkEnd w:id="249"/>
      <w:r>
        <w:rPr>
          <w:rtl w:val="true"/>
        </w:rPr>
        <w:t xml:space="preserve">المبحث الثامن عشر </w:t>
      </w:r>
      <w:r>
        <w:rPr>
          <w:rtl w:val="true"/>
        </w:rPr>
        <w:t xml:space="preserve">: </w:t>
      </w:r>
      <w:r>
        <w:rPr>
          <w:rtl w:val="true"/>
        </w:rPr>
        <w:t>الغرائز والفطرة وتأثيرهما على الفرد والمجتمع</w:t>
      </w:r>
      <w:bookmarkEnd w:id="250"/>
    </w:p>
    <w:p>
      <w:pPr>
        <w:pStyle w:val="BookText"/>
        <w:rPr/>
      </w:pPr>
      <w:r>
        <w:rPr>
          <w:rFonts w:ascii="Amiri" w:hAnsi="Amiri" w:eastAsia="Amiri" w:cs="Amiri"/>
          <w:color w:val="111111"/>
          <w:sz w:val="28"/>
          <w:sz w:val="28"/>
          <w:szCs w:val="28"/>
          <w:rtl w:val="true"/>
          <w:lang w:bidi="ar-SA"/>
        </w:rPr>
        <w:t xml:space="preserve">للغريزة </w:t>
      </w:r>
      <w:r>
        <w:rPr>
          <w:rFonts w:eastAsia="Times New Roman" w:cs="Times New Roman" w:ascii="Times New Roman" w:hAnsi="Times New Roman"/>
          <w:color w:val="111111"/>
          <w:sz w:val="28"/>
          <w:szCs w:val="28"/>
          <w:lang w:val="en-US" w:bidi="en-US"/>
        </w:rPr>
        <w:t>Instinct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مفاهيم تدخل ضمن العلوم الاجتماعية والنفسية والبيولوجية، والأخير يتضمن الحفاظ على البقاء للجنس البشري وانعكاساته على النفسية البشرية وسلوكياتهم، وبدورها تبني طبيعة النظم الاجتماعية، وتأثيرها المستقبلي على الفطرة الإنسانية وتغيرها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والغَرِيزَةُ ؛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والقريحةُ والسَّحِيَّة من خير أو شر ؛ وقال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والطبيعة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وأيضاً في اللغة ؛ وتَفَطَّرَ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وجمعه فُطُور، والقِطْرةُ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والاختراع، والفِطرةُ،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فَطَرَ الله تعالى عليه الخلق من المعرفة به، وقد فَطَرهُ يَفْطُرُه، بالضم، فَطْراً أي خلقه،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فطر عليها في الرحم من سعادة أو شقاوة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وبهذا الخصوص، هناك نظريات وتطبيقات مختلفة منها ؛ لدارون </w:t>
      </w:r>
      <w:r>
        <w:rPr>
          <w:rFonts w:eastAsia="Times New Roman" w:cs="Times New Roman" w:ascii="Times New Roman" w:hAnsi="Times New Roman"/>
          <w:color w:val="111111"/>
          <w:sz w:val="28"/>
          <w:szCs w:val="28"/>
          <w:lang w:val="en-US" w:bidi="en-US"/>
        </w:rPr>
        <w:t>Darwin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مجالات الغريزة والتطور، وفرويد </w:t>
      </w:r>
      <w:r>
        <w:rPr>
          <w:rFonts w:eastAsia="Times New Roman" w:cs="Times New Roman" w:ascii="Times New Roman" w:hAnsi="Times New Roman"/>
          <w:color w:val="111111"/>
          <w:sz w:val="28"/>
          <w:szCs w:val="28"/>
          <w:lang w:val="en-US" w:bidi="en-US"/>
        </w:rPr>
        <w:t>Frod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درسها من الجانب النفسي وتحليلاته الجنسية، ومن بعده طوّروا وأضافوا على دراسته علماء النفس، واستعمالات واطسن </w:t>
      </w:r>
      <w:r>
        <w:rPr>
          <w:rFonts w:eastAsia="Times New Roman" w:cs="Times New Roman" w:ascii="Times New Roman" w:hAnsi="Times New Roman"/>
          <w:color w:val="111111"/>
          <w:sz w:val="28"/>
          <w:szCs w:val="28"/>
          <w:lang w:val="en-US" w:bidi="en-US"/>
        </w:rPr>
        <w:t>Watson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المجالات الفسيولوجية والتحليلات السلوكية للحركات العضلية المخططة في النسيج العصبي، وما جاء به تنبر جن </w:t>
      </w:r>
      <w:r>
        <w:rPr>
          <w:rFonts w:eastAsia="Times New Roman" w:cs="Times New Roman" w:ascii="Times New Roman" w:hAnsi="Times New Roman"/>
          <w:color w:val="111111"/>
          <w:sz w:val="28"/>
          <w:szCs w:val="28"/>
          <w:lang w:val="en-US" w:bidi="en-US"/>
        </w:rPr>
        <w:t>Tinbergen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مبيناً ما نحى منحاه ثروب </w:t>
      </w:r>
      <w:r>
        <w:rPr>
          <w:rFonts w:eastAsia="Times New Roman" w:cs="Times New Roman" w:ascii="Times New Roman" w:hAnsi="Times New Roman"/>
          <w:color w:val="111111"/>
          <w:sz w:val="28"/>
          <w:szCs w:val="28"/>
          <w:lang w:val="en-US" w:bidi="en-US"/>
        </w:rPr>
        <w:t>Thrope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أنها ترتبط بالوظائف العضوية والنفسية، وما جاء به، على سبيل المثال، كل من ماكس فيبر </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دورکهایم </w:t>
      </w:r>
      <w:r>
        <w:rPr>
          <w:rFonts w:eastAsia="Times New Roman" w:cs="Times New Roman" w:ascii="Times New Roman" w:hAnsi="Times New Roman"/>
          <w:color w:val="111111"/>
          <w:sz w:val="28"/>
          <w:szCs w:val="28"/>
          <w:lang w:val="en-US" w:bidi="en-US"/>
        </w:rPr>
        <w:t>Emile Dukhim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ماركس </w:t>
      </w:r>
      <w:r>
        <w:rPr>
          <w:rFonts w:eastAsia="Times New Roman" w:cs="Times New Roman" w:ascii="Times New Roman" w:hAnsi="Times New Roman"/>
          <w:color w:val="111111"/>
          <w:sz w:val="28"/>
          <w:szCs w:val="28"/>
          <w:lang w:val="en-US" w:bidi="en-US"/>
        </w:rPr>
        <w:t>Karl Marx</w:t>
      </w:r>
      <w:r>
        <w:rPr>
          <w:rFonts w:ascii="Amiri" w:hAnsi="Amiri" w:eastAsia="Amiri" w:cs="Amiri"/>
          <w:color w:val="111111"/>
          <w:sz w:val="28"/>
          <w:sz w:val="28"/>
          <w:szCs w:val="28"/>
          <w:rtl w:val="true"/>
          <w:lang w:bidi="ar-SA"/>
        </w:rPr>
        <w:t>، وآخرون كانت أفكارهم منصبة في مجالات علم الاجتماع العام وعلم الاجتماع الصناعي وعلم الاجتماع الإداري والتنظيمي</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دينكن ميشيل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من الأساتذة المصريين والعرب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بخصوص الفِطْرَة في القرآن الكريم من الآيات الكريمات، وما لها من علاقة بالموضوع والمصطلح، وكالآتي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لَا أَعْبُدُ الَّذِي فَطَرَنِي وَإِلَيْهِ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التوجه والعلاج ؛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متعددة وبالغة الدقة وبحقائقها العلمية التي لا تقارن في استدلالاتها واستقراءاتها، ومنه ما يخص الغرائز والفطرة،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فَأَحْكَمَ تَقْدِيرَهُ، وَدَبَّرَهُ فَأَلْطَفَ تَدْبِيرَهُ، وَوَجَهَهُ لِوِجْهَتِهِ فَلَمْ يَتَعَدَّ حُدُودَ مَنْزِلَتِهِ، وَلَمْ يَقْصُرْ دُونَ الإِنْتِهَاءِ إِلى غَايَتِهِ، وَلَمْ يَسْتَصْعِبُ إِدْ أُمِرَ بِالمُضِي عَلى إرَادَتِهِ، فَكَيْفَ وَإِنَّمَا صَدَرَتِ الأُمُورُ عَنْ مَشِيئَتِهِ ؟ المُنْشِئُ أَصناف الأشياء بلا رَوِيَّةِ فِكْرِ آلَ إِلَيْهَا، وَلَا قَرِيحَةِ غَرِيرَةٍ أَضْمَرَ عَلَيْهَا، وَلَا تَجْرِبَةٍ أَفَادَهَا مِنْ حَوَادِثِ الدُّهُورٍ، وَلا شَرِيكَ أَعَانَهُ عَلَى ابْتِدَاعِ عَجَائِبِ الأُمُورِ، فَتَمَّ خَلْقُهُ بِأَمْرِهِ، وَأَذْعَنَ لِطَاعَتِهِ، وَأَجَابَ إِلى دَعْوَتِهِ، لَمْ يَعْتَرِض دُونَهُ رَيْثُ الْمُبْطِيُّ، وَلا أَناةُ المُتَلَكِّي، فَأَقَامَ مِنَ الأَشْيَاءِ أَوَدَهَا، وَنَهَجَ حُدُودَهَا، وَلاءَمَ بِقُدْرَتِهِ بَيْنَ مُتَضَادُهَا، وَوَصَلَ أَسْبَابَ قَرَائِنِهَا، وَفَرَّقَهَا أَجْنَاساً مُختلِفَاتٍ فِي الحُدُودِ وَالأَقْدَارِ، وَالغَرَائِزِ وَالهَيْئَاتِ، بَدَايَا خَلائِقَ أَحْكَمَ صُنْعَهَا،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وجوانب مما يتبين من النص المبارك، وانسياق بيان الغرائز وتأثيرها المجتمعية، ومنه كالآتي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الجعل التكويني للتكاملية والتنسيق التنظيمي لما خلق الله تعالى، والكائن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بالموازين الإلهية العظيمة والمتناهية الدقة، واتجاهه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ونتيجة مرحلة التقدير المستدام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 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وانسيابية امتدادها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ونتيجة التدبير، المحتوى الجمالي للنظام ودقته في الوصف والمواصفات المتكاملة والمتعاظمة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فَأَلْطَفَ تَذييرَهُ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وتواصل الانسيابية المتوازنة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كنظام ونسق واتجاه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وعظمة ودقة النظام وانتظامه في الحقوق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يَتَعَدَّ حُدُودَ مَنْزِلَتِهِ، وَلَمْ يَقْصُرْ دُونَ الإِنْتِهَاءِ إلى غَايَتِهِ، وَلَمْ يَسْتَصْعِبُ إذ أُمِرَ بالمضيِّ عَلى إِرَادَتِهِ، فَكَيْفَ وَإِنَّمَا صَدَرَتِ الْأُمُورُ عَنْ مَشِيئَتِهِ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إتصاف المخلوق في الغريزة، أي الطبيعة والمزاج بكل ما تحتويه من مضامين اجتماعية ونفسية وبيولوجية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والخالق جل جلاله، منزّه من أن يكون كالمخلوقات له مزاج ومؤثرات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تؤثر على الغريزة والفطرة مؤثرات متعددة وما يجري من التطورات والتغييرات والمنبهات والاستجابات، ومنها ما يدخل بالمؤثرات ضمن البيئة الداخلية والبيئة الخارجية، وبمؤثرات سلبية ربما تشوه الغريزة والفطرة فتنحرف عن مسارها، ومنها ما يتعلق بمؤثرات التجربة والاستقراء ومستوى الإفادة، وهو ينطبق على المخلوق دون الخالق عز وجل، لكون الخالق تعالى، علمه حضوري وليس حصولي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من متطلبات الحياة والأوضاع الاجتماعية، أن يكون الإنسان بطبيعته اجتماعياً متعاوناً، ومنتجاً بالتعاون مع الآخرين، ويتصف بالمشاركة مع الآخرين كجماعات ومجتمع، وربما يؤثر على الغريزة والفطرة، وتتغير وتتطور تبعاً له بالسلب والإيجاب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يُصيب المخلوق من الإعياء والتثاقل في الأمور معينة أو يتلكاً فيها، وهو ما لا ينطبق على الخالق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الخالق عز وجل، التفاوت بين مخلوقاته في الإمكانيات والقدرات والمواهب والاستيعابات والوعي والاستعدادات والإبداعات، وكذلك الغرائز والطبائع والأمزجة، وخلق فيهم القطرة التي فطرهم عليها من معرفة الوحدانية والخير والشر، والحلال والحرام، ومستوى التمييز لاتباع أحسنه، بما اهتدوا عليه وخيرهم فيه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لَمَّا بَدَّلَ أكْثَرُ خَلْقِهِ عَهْدَ الله إلَيْهِمْ فَجَهِلُوا، وَاتَخَذُوا الأَنْدَادَ مَعَهُ، وَاجْتَالَتْهُمُ الشَّيَاطِينُ عَنْ مَعْرِفَتِهِ، وَاقْتَطَعَتْهُمْ عَنْ عِبَادَتِهِ، فَبَعَثَ فِيهِمْ رُسُلَهُ، وَوَاتَرَ إِلَيْهِمْ أَنْبِيَاءَهُ، لِيَسْتَأْدُوهُمْ مِيثَاقَ فِطْرَتِهِ، وَيُدَكُرُوهُمْ مَنْسِيَّ نِعْمَتِهِ، وَيَحْتَجُّوا عَلَيْهِمْ بالتبليغ، وَيُثِيرُوا لَهُمْ دَفَائِنَ العُقُولِ،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وَمِهَادٍ تَحْتَهُمْ مَوْضُوعِ، وَمَعَايش تُحْيِيهِمْ، وَآجَالٍ تُفْنِيهِمْ، وَأَوْصَابٍ تُهْرِمُهُمْ، وَأَحْدَاتٍ تَتَابَعُ عَلَيْهِمْ، وَلَمْ يُخْلِ الله سُبْحَانَهُ خَلْقَهُ مِنْ فِي مُرْسَلِ، أَوْ كِتَابٍ مُنزَلٍ، أَوْ حُجّةٍ لازِمَةٍ،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وَلا كَثرَةُ المُكَذَّبِينَ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غَابِرٍ عَرَّفَهُ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وَمَضَتِ الدُّمُورُ، وَسَلَفَتِ الْآبَاءُ، وَخَلَفَتِ الْأَبْنَاءُ</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تأملنا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لاتضح ما أهمية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ما خلق الله تعالى من فطرة الإنسان كفرد ومجتمع، وما يرتبط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النعمة والتبليغ والعقول والمقدرة، لرفع مكانة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مهام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لِيَسْتَأْدُوهُمْ مِيثَاقَ فِطْرَتِهِ، وَيُذَكُرُوهُمْ مَنْسِي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إخراجهم من غشاوة ملوث الأفكار التي أثرت حتى على فطرتهم، وآثار ودلائل عظمة الخالق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سَقْفٍ فَوْقَهُمْ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إحدى خطب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يبدأ فيها مناجباً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وَدَاعِمَ المَسْمُوكَاتِ، وَجَابِلَ القُلُوبِ عَلَى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شَقِيهَا وَسَعِيدِهَا</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نستوعب من مدى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وَجَابلَ القُلُوبِ عَلَى فِطْرَتِها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الامتثال للفعل الجمعي والمجتمعي للقلوب والعقول والفطرة، ليكون مستوى التعامل بتأثيرها على سلوكيات الأفراد والمجتمع، ومتجهه الإنساني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الإخلاص فَإِنَّهَا الفِطْرَةُ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وهنا وبمختصر مفيد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ومفهومها العام، مفتاح الكلام والمخاطبة والتفاهم والفهم، والرسالة الهادفة برؤى مختلفة ومتنوعة، ولها قدراتها وقوتها الفاعلة والمؤثرة والمحركة للفرد والجماعة والمجتمع، ولها منابعها وفرصها بين الاستثمار والاستغلال، وتدفع بقواها نحو قويم الأعمال ومنحرفه، بمحتوى المعلومة الداخله ضمن الرسالة وأهدافها المرسومة وبحسب ما مخطط لها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والكلمة المتخصصة والخاصة، مفتاح العلوم والمعارف والثقافات والحضارات، ولها دورها المركز والهادف، بشكل لا يؤدي للتشويش وعدم الوضوح والتشتت عند عند المتلق المتلقي أو المستهدف بها، وما يتطلبه من تمثيل مستوى الصلاح والإصلاح ووحدة دواخل الإنسان، ومنه الوحدة المجتمعية ووحدة الشعوب على الحق والعدالة والمساواة وتحمُّل المسؤولية التضامنية، والكلمة تبني استراتيجيات وفلسفات وايديولوجيات ونظم تتصف بكونها مغلقة ومفتوحة، وثابتة ومتغيرة ومستوى الحركية، ومحورها وأهداف برامجها هو استغلال أو استثمار قدرات الإنسان، وبمحددات الأهداف والجهات الرسمية وغير الرسمية، وما تتصف باتساعاتها وإشباعاتها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وتختلف مصادر الكلمة التي ترفع من شان الإنسان وكيانه الفكري والنفسي والسلوكي ومكانته، وكذلك ممكن أن تحط من فكره وأخلاقياته وعلمه ومعارفه وتوجيهاته وتوجهاته، ومنه مايؤثر على مستواه وكيانه ومكانته، ومنه ما يتعلق بتوجهه الاجتماعي والتنظيمي والثقافي، ومدى ومستوى نفعه داخل المجتمع والدولة ومؤسساتها الحكومية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بمختلف أشكالها وسباكتها، ونسبها المنظورة وغير المنظورة، وما تكون عليه من صفاتها المسموعة أو المرئية أو المقروءة، لها وقعها بحسب مستوى مؤثراتها الزمانية والمكانية والموقفية، وانعكاساتها النفسية ؛ الفردية والجماعية والمجتمعية،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اهتمت التشريعات الإلهية والتشريعات الوضعية في محتوى وتأثير الكلمة داخل الرسالة الحياتية و تعزيزاتها ودوافعها وحوافزها، ونفعها في التشريع الإلهي تتحدد بمستوى فهمها ودقة العمل بها، ولا هدف للتشريعات الإلهية، إلا لحماية الإنسان وفطرته من ذاته وما يُحيط به، واستدامة حياته بمقومات الحساب والعقاب الأخروي الذي لا يتقادم عنده حتى الهمسة داخل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بشكل بارز وأكيد، مبدأ الإيمان بالله تعالى ووحدانيته وربوبيته، وهو ما بلغ به في الرسالة الإسلامية،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بطبيعته ما يصب في مصب علاقات المجتمع وما تستقيم به أمور حياتهم الحضارية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مؤثرات الغريزة على شاغل الوظائف بكل مناحيها وأدوارها، ومنها الاجتماعية والسياق الاجتماعي والتنظيمي والسياسي والاستشاري القويم، وذلك يظهر في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الشَّرَة بالجُورِ، فَإِنَّ البخْلَ وَالجُبْنَ وَالحِرْصَ غَرَائِزُ شَتَّى يَجْمَعُهَا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أخطر هذه الغرائز إذا تفعلت ونشطت واستفحلت في دواخل الإنسان، وبالخصوص ما يرتبط بشعوره ولا شعوره، لتكون الغرائز الموجه والمحرّك للفرد والجماعة والمجتمع، وعندها يولد الصراع التدميري في مسيرة الحياة، وأخطر المهددات عندما تسيطر على من له اليد المحركة في رسم وصياغة الخطط والقرارات وتنفيذها وبمحدداته الرقابية التقييمية والتقويمية، كما هو عليه من يتسم بالبخل، وما ويُفرغ غريزته داخل مكونات الأنشطة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 بِكَ عَنِ الفَضْلِ، وَيَعِدُكَ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مشورة الجبان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يُضْعِفُكَ عَنِ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ومشورة الحريص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يُزَيِّنُ لَكَ الشَّرَة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وفلسفة ذلك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البُخلَ وَالجُبْنَ وَالحِرْصَ غَرَائِز شَتّى يَجْمَعُهَا سُوءُ الظَّنِّ بِاللَّهِ</w:t>
      </w:r>
      <w:r>
        <w:rPr>
          <w:rFonts w:eastAsia="Amiri" w:cs="Amiri" w:ascii="Amiri" w:hAnsi="Amiri"/>
          <w:color w:val="111111"/>
          <w:sz w:val="28"/>
          <w:szCs w:val="28"/>
          <w:rtl w:val="true"/>
          <w:lang w:bidi="ar-SA"/>
        </w:rPr>
        <w:t xml:space="preserve">).. </w:t>
      </w:r>
      <w:bookmarkStart w:id="251" w:name="pg19198_214932"/>
    </w:p>
    <w:p>
      <w:pPr>
        <w:pStyle w:val="BookText"/>
        <w:rPr/>
      </w:pPr>
      <w:bookmarkEnd w:id="251"/>
      <w:r>
        <w:rPr>
          <w:rFonts w:ascii="Amiri" w:hAnsi="Amiri" w:eastAsia="Amiri" w:cs="Amiri"/>
          <w:color w:val="111111"/>
          <w:sz w:val="28"/>
          <w:sz w:val="28"/>
          <w:szCs w:val="28"/>
          <w:rtl w:val="true"/>
          <w:lang w:bidi="ar-SA"/>
        </w:rPr>
        <w:t xml:space="preserve">وأخطر ما يُقابل الضعف وثغراته في البيئة الداخلية، مكونات التهديدات الخارجية، ولاسيما حينما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غَرَائِز شَتَّى يَجْمَعُهَا سُوءُ الظَّنِّ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بانعكاساته سيصيب الضعف مفاصل الدولة ومؤسساتها وما ينجر على المجتمع والأفراد، وما أخطر تهديدات ذلك على مستقبل البناء والتماسك الاجتماعي وعلى مستقبل التنمية، ومنها التنمية الاجتماعية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6901616_1280447820"/>
      <w:bookmarkStart w:id="253" w:name="_Toc88"/>
      <w:bookmarkEnd w:id="252"/>
      <w:r>
        <w:rPr>
          <w:rtl w:val="true"/>
        </w:rPr>
        <w:t>المبحث التاسع عشر</w:t>
      </w:r>
      <w:r>
        <w:rPr>
          <w:rtl w:val="true"/>
        </w:rPr>
        <w:t xml:space="preserve">: </w:t>
      </w:r>
      <w:r>
        <w:rPr>
          <w:rtl w:val="true"/>
        </w:rPr>
        <w:t>الحلال والحرام ومضامينهما الاجتماعية</w:t>
      </w:r>
      <w:bookmarkEnd w:id="253"/>
    </w:p>
    <w:p>
      <w:pPr>
        <w:pStyle w:val="BookText"/>
        <w:rPr/>
      </w:pPr>
      <w:r>
        <w:rPr>
          <w:rFonts w:ascii="Amiri" w:hAnsi="Amiri" w:eastAsia="Amiri" w:cs="Amiri"/>
          <w:color w:val="111111"/>
          <w:sz w:val="28"/>
          <w:sz w:val="28"/>
          <w:szCs w:val="28"/>
          <w:rtl w:val="true"/>
          <w:lang w:bidi="ar-SA"/>
        </w:rPr>
        <w:t>مؤشر وموجه ومحرك آخر له بالغ الأهمية والتأثيرات على الحياة بشكل عام، والحياة الاجتماعية بشكل خاص، ومنه ما يترتب على النظم والعمليات والعلاقات الاجتماعية، لكونه المقوم والحد الفيصل بين الإنسان وذاته، والإنسان والآخر، والإنسان وبيئته الداخلية والخارجية، وكل ما يُحيط به، ويمتد حتى يصل إلى الفضاء الخارجي والمعلوماتي، ألا وهما الحلال والحرام ومصادرهما ونظمهما والثقافة المبنية عليهما، ومستقبل البناء الحضاري ضمن هذا العالم الواسع والمترامي الأطراف والداخل والموجه لكل صغيرة وكبيرة، ليبني بحسب توجيهاتهما، الحقوق والواجبات والمسؤوليات والقواعد الأخلاقية والنظم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ينتج عنه الحرام أو المحرمات أو التحريم </w:t>
      </w:r>
      <w:r>
        <w:rPr>
          <w:rFonts w:eastAsia="Times New Roman" w:cs="Times New Roman" w:ascii="Times New Roman" w:hAnsi="Times New Roman"/>
          <w:color w:val="111111"/>
          <w:sz w:val="28"/>
          <w:szCs w:val="28"/>
          <w:lang w:val="en-US" w:bidi="en-US"/>
        </w:rPr>
        <w:t>Taboo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يتمثل في قواعد استثنائية عامة لدى الشعوب، تبعاً لطبيعة الحياة الاجتماعية والأعراف </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والتقاليد </w:t>
      </w:r>
      <w:r>
        <w:rPr>
          <w:rFonts w:eastAsia="Times New Roman" w:cs="Times New Roman" w:ascii="Times New Roman" w:hAnsi="Times New Roman"/>
          <w:color w:val="111111"/>
          <w:sz w:val="28"/>
          <w:szCs w:val="28"/>
          <w:lang w:val="en-US" w:bidi="en-US"/>
        </w:rPr>
        <w:t>Traditios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وبشكل عام القاعدة الأخلاقية، تُبنى على أساس الفرز بين الصحيح والخطأ، والقويم والمنحرف، ومصالح المجتمع العامة، وإبعاد كل ما هو يخل بالأنظمة الاجتماعية، فلابد من توضيح أمر مهم، فربما تكون معايير الحلال والحرام تبعاً لمعتقدات المجتمعات واختلاف المشارب، هناك اختلاف أو تباين ونسبية في جانب الحلال والحرام، فقد يكون المحرّم عند مجتمع معين غير محرّم أو يُعد حالة اجتماعية مقبولة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دينكن ميشيل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تعدد المذاهب الإسلامية وفرقها والاختلافات والخلافات والاجتهادات، إلا إن حكم الدستور الواحد ؛ القرآن الكريم، يبقى عند حياضة يتقارب جميع المسلمين والإنسانية ضمن فضاءاته العظيمة الجامعة، ويتقارب ضمن موجه الحلال والحرام، والاتفاق على تحريمه أو عدم تحريمة أو حلاله الموقفي أو مطلق 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خلال الفكر الإسلامي ومناهجه تظهر وتتطور أعراف وتقاليد للمجتمع وبدورها تحدد التحريم من خلافه، وقد يأخذ غالباً القانون في دعم الحد من ارتكاب هذه المحرمات من أجل انتظام وحماية واستقرار المجتمع</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بلا ريب فإن الحلال والحرام والمكروه في شريعة الدين الإسلامي واضح، وعندما لا يتضح نص حول مسألة شرعية، ربما يكون الفيصل في الفتاوي، يتجه برؤى المذهب كما هو عليه الاجتهاد، أو القياس ؛ ويحدد بعض الفوارق الاجتهادية في بعض الأمور الحياتية، أما الغالب وعلى العموم، فهناك تقريباً، تطابق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يثبت على مواكبة دستور الإسلام لكل ما يحدث من تغيرات العصور والمواقع والمجتمعات والعوامل المختلفة، والتطورات الثقافية والحضارية والإنسانية، هو علاجاته لكل المستجدات، و بالخصوص ما يتعلق بالمعاملات والاستثمارات، وموقف الشريعة والفقه الإسلامي منها، لئلا يقع الناس في المحذور والحرام، بما فيها ما يتعلق حتى على مستوى الطب والفضاء والمعلوماتية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ويُطالعنا نهج البلاغة بهذا الخصوص، بمنهجه القرآن الكريم والسنة النبوية الشريفة، وعندها تتأمل 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 مَنِ اسْتَغْنَى فِيهَا فُتِنَ، وَمَنْ افْتَقَرَ فِيهَا حَزِنَ، وَمَنْ سَاعَاهَا فَاتَتْهُ، وَمَنْ قَعَدَ عَنْهَا وَاتَتْهُ، وَمَنْ أَبْصَرَ بهَا بصرَتْهُ، وَمَنْ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يتبين ؛ حتمية المعاناة وأعباء خوض الأدوار والأعمال المقصودة وغير المقصودة، وما يتطلب من الأداء الدنيوي، وما تحمله سمات وبيئة الدنيا لكل إنسان على مدى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أَوَّلُهَا عَنَاءٌ، وَآخِرُهَا 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 لتنظيم الحياة ونظمه، الملاحقة للسلوك والفعل وفرزها، لوعي النتائج وآثار الأعمال التي لا تتقادم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وموجه ومحدّد ثقافة سلوك الحلال والحرام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فِيهَا فُتِنَ، وَمَنْ افْتَقَرَ فِيهَا حَزِنَ، وَمَنْ سَاعَاهَا فَاتَتْهُ، وَمَنْ قَعَدَ عَنْهَا وَاللهُ، وَمَنْ أَبْصَرَ بهَا بَصَّرَتُهُ، 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واستيعاباتها </w:t>
      </w:r>
    </w:p>
    <w:p>
      <w:pPr>
        <w:pStyle w:val="BookText"/>
        <w:rPr/>
      </w:pPr>
      <w:r>
        <w:rPr>
          <w:rFonts w:ascii="Amiri" w:hAnsi="Amiri" w:eastAsia="Amiri" w:cs="Amiri"/>
          <w:color w:val="111111"/>
          <w:sz w:val="28"/>
          <w:sz w:val="28"/>
          <w:szCs w:val="28"/>
          <w:rtl w:val="true"/>
          <w:lang w:bidi="ar-SA"/>
        </w:rPr>
        <w:t>وتعزيزاتها الاجتماعية، للدفع بها نحو الوعي، والسعي نحو العمل بكل متطلبات الحلال والأسس القائمة عليها، والحيلولة دون ارتكاب الحرام أو المحرمات، بالثقافة الإنسانية المتفاعلة بقناعة الوعي الرادع من دواخل الإنسان ؛ الفرد والجماعة والمجتمع، بما فيه ثقافة الموجه الفقهي في ضوء موقف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لمواصفات المؤمن عند تطبيقاته الميدانية لمنظومة الحلال والحرام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يَسْتَحِلُ العَامَ مَا اسْتَحَلَّ عَاماً أَوَّلَ، وَيُحَرِّمُ الْعَامَ مَا حَرَّمَ عَاماً أَوَّلَ ؛ وَأَنَّ مَا أَحْدَثَ النَّاسُ لا يُحِلُّ لَكُمْ شَيْئاً مِمَّا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يستهدف بيان الحلال والحرام والعمل بموجبه، تحقيق سلامة أمن المجتمع، ودقة ووضوح وانسيابية استراتيجياته المستمرة والمستدامة، وبموجه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يؤدي للابتعاد عن كارثية الصراعات السلبية المختلفة، والتوجه لوحدة المجتمع، وذلك بوضوح الأدوار والأداء ضمن منهج الحقوق والواجبات وطوعية تحمل المسؤوليات وأعباء التنفيذ الدقيق، بداعم مستوى متانة بناء منظومة ذاتية وواسعة تمتد لتشمل تفاعلها مع المنظومة المجتمعية المنتجة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يتوجب من وضع نظام يحقق الإستقرار الاجتماعي وتماسك المجتمع، ومنه ما يحقق علاج المرض المزمن والمتوارث المتمثل بالقيود التعسفية لحركة أنشطة الإنسان المتكامل مع سلامة هندسة أسس وبناء الحياة الحضارية المتكاملة باستيعاب دستور الحياة الإسلامي، ويكون فيها القوي والضعيف بحد واضح أمام تطبيقات العدل الإلهي، وما يترتب عليهما من مسؤولية الحقوق والواجبات، وحماية بعضهم البعض بأقوم الحماية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الفرز بين المصطلحات لتحديد المشكلة والأزمة والحلول الكفيلة بالوقاية والعلاج، يكشف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سيكون من الشبهات والأهواء، فتلتبس عليهم الأمور فيستحلون الحرام، لما تعميهم المصالح ويعميهم المال وسطوتهما، وما ينجر ذلك على الفكر والنفس والسلوك والاتجاهات والنتائج،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أَنْزِلُهُمْ عِنْدَ ذلِكَ ؟ أَبمَنزِلَةِ رَدَّةٍ،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فِتْنَةٍ </w:t>
      </w:r>
      <w:r>
        <w:rPr>
          <w:rFonts w:eastAsia="Amiri" w:cs="Amiri" w:ascii="Amiri" w:hAnsi="Amiri"/>
          <w:color w:val="111111"/>
          <w:sz w:val="28"/>
          <w:szCs w:val="28"/>
          <w:rtl w:val="true"/>
          <w:lang w:bidi="ar-SA"/>
        </w:rPr>
        <w:t xml:space="preserve">"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وعندما تتضح صور ومعالم المشاكل والأزمات، وما يؤدي لفساد وتلوث فكر ونفس وسلوك الإنسان، تكون نتائجها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وَيَسْتَحِلُّونَ حَرَامَهُ بالشَّبُهَاتِ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يحمله من وصف ومواصفات التهديدات والمخاطر والأعباء الاجتماعية الثقيلة المترتبة عليها، وتحديد الفرز الحقيقي للموضوع والمصطلح والدلالة، وأهمية الفرز المصطلحي، وصورة من صوره ما يتمثل بين ؛ مَنْزِلَةِ رِدَّةٍ ومَنْزِلَةِ فِتْنَة، للتحليل والدراسة ووضع الحلول الدقيقة والكفيلة لعلاج المشاكل والأزمات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 هذا يؤثر على مسيرة وانسيابية الحياة وأنشطتها وتفاعل الأفراد بعضهم مع البعض داخل المجتمع، ومختلف المكونات الاجتماعية، لأنّ الالتباس والأهواء والشبهات واستحلال الحرام أمر خطر على سلامة وحدة وانتظام مسيرة عمليات الحياة والمجتمع، لما سيغير في الموازين الفكرية والمادية وغير المادية والنفسية، ولاسيما تصحيح وتوجيه المسيرة، وحمايتها من التخبط الذي يُحدثه لدى الجهلاء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 ما يدخل فيه الحرام هو الطعام المنظور والطعام غير المنظور،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 الطَّعَامُ الْحَرَام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الذي يبني خلايا الجسم ومنه الدماغ والنظم الفكرية مستمدات الحرام، فما كان من حرام فهو مرتع للشيطان والإجرام بكل أشكاله، وعند غشاوته تعمى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لكونه سيغلق كل الفجوات بوجه كل انحراف وإجرام سلوكي وعملي، ويفتح الأبواب أمام كل ما يحقق المكسب الحلال، وبقليل الحلال يعظم الخير وتفتح سُبل الرزق الحلال الطيب، فتتقوم الأفكار والنفس والاتجاهات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الرادع لكل عمل منحرف ومكسب حرام، يبدأ ردعه من الذات وبصدق الدواخل فيه،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 اللهُ مَابَيْنَهُ وَبَيْنَ النَّاسِ</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بين السريرة والعلانية هو الإصلاح، فمَن كان موجهه استقامة ونقاوة وصلاح دواخله، كان ردعه الذاتي من الدواخل للابتعاد عن ارتكاب المحارم، واتجاهاته بالاستعدادات الطوعية لأداء أقوم وأفضل الأعمال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فحضور الشرط والشروط في مسببات الأمور، تحقق حركية ما يصبوا إليه الإنسان، الفرد والجماعة، من توجه مكسبه الحلال أو مكسبه الحرام، والتسديد للخير والمكسب الحلال الطيب من الخالق عز وجل فيما يُصلح الرزق وصلاح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والجدير بالذكر، أن لا يُشترط كون مكسب الرزق مادياً، بل هناك الرزق المتمثل بطيب الأعمال والأفعال، والرزق في مكانته الاجتماعية الكريمة التي فيها يستطيبه الناس عندها، ويمتثلون لكلمته التوجيهية، ويأنسون إلى آراءه، وكذلك الرزق الأعظم في اكتساب العلم والمعرفة والحكمة والانتفاع منه في الدنيا والآخرة بالحلال الطيب وإلى مصارفه ومخارجه في الحلال الطيب، ويكمن خير الرزق في كل ما يحقق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 لا يمكن أن يكون هناك توازن، سواء كان بمنظوره المادي أو غير المادي، وما يؤول إليه من حركية وفاعلية، وما ينتفع من ثقافة الحلال والحرام في موازينها المناسبة والصحيحة والقويمة حتى بامتداداتها الزمانية والمكانية والموقفية، وما يحقق من ردع العمل والمكسب الحرام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الإرباكات والصراعات والتفكك الاجتماعي، ينجم من خلال عدم التوازن أو التمييز بين الحلال والحرام، ويكون المجتمع في نهاية المطاف، يأكل بعضه بعضاً، كما تأكل النار الحطب، وهو ما تؤكده أحدث البحوث والدراسات المختلفة في مجالات العلوم الاجتماعية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وما نراه في مختلف المجتمعات مع تغير آليات الحياة واتجاهاتها المادية الخطرة، وعدم استخدام التطورات الحياتية المادية والتقنية في مجالاتها النافعة للإنسانية، فترى الاتجاه السلوكي والعملي من أجل المال، وبلا توازن منظومة الحلال والحرام، يُحرق ويكتسح كل ما ينساق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الاصبغ بن نباته،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الف باب من الحلال والحرام، مما كان ومما هو كائن الى يوم القيامة، كل باب منها يفتح الف باب، فذلك ألف ألف باب، حتى علمت علم المنايا والبلايا وفصل الخطاب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يدلل على اتساع منظومة الحلال والحرام لدقة مسيرة الحياة وانتظامها، واتجاهاتها باتباع الحلال واجتناب الحرام أين ما يكون موقعه وزمانه وموقفه، وما يطول إلى الحاضر والمستقبل، وما يتبعه من مستجدات مستقبل الحضارات وانسياقاتها المجتمعية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أن نتصور بشكل مبسط، ما تكون عليه المجتمعات، حينما لا يرتقي بمنظومة الحلال والحرام، فتضيع عنده حقيقة الحضارة الإنسانية، فلا يرى إلا بريق الذهب والفضة حتى ولو كان على حساب سفك الدماء، وتهديد وخسارة البيئة وتنميتها المستدامة، فلا ترى الأجيال القادمة إلا كل أشكال دمار البيئة والإنسان</w:t>
      </w:r>
      <w:r>
        <w:rPr>
          <w:rFonts w:eastAsia="Amiri" w:cs="Amiri" w:ascii="Amiri" w:hAnsi="Amiri"/>
          <w:color w:val="111111"/>
          <w:sz w:val="28"/>
          <w:szCs w:val="28"/>
          <w:rtl w:val="true"/>
          <w:lang w:bidi="ar-SA"/>
        </w:rPr>
        <w:t xml:space="preserve">.. </w:t>
      </w:r>
      <w:bookmarkStart w:id="254" w:name="pg19198_214937"/>
    </w:p>
    <w:p>
      <w:pPr>
        <w:pStyle w:val="Heading3"/>
        <w:numPr>
          <w:ilvl w:val="2"/>
          <w:numId w:val="1"/>
        </w:numPr>
        <w:rPr/>
      </w:pPr>
      <w:bookmarkStart w:id="255" w:name="__RefHeading___Toc16901618_1280447820"/>
      <w:bookmarkStart w:id="256" w:name="_Toc89"/>
      <w:bookmarkEnd w:id="254"/>
      <w:bookmarkEnd w:id="255"/>
      <w:r>
        <w:rPr>
          <w:rtl w:val="true"/>
        </w:rPr>
        <w:t>المبحث العشرون</w:t>
      </w:r>
      <w:r>
        <w:rPr>
          <w:rtl w:val="true"/>
        </w:rPr>
        <w:t xml:space="preserve">: </w:t>
      </w:r>
      <w:r>
        <w:rPr>
          <w:rtl w:val="true"/>
        </w:rPr>
        <w:t>ذكر الموت والبناء الاجتماعي</w:t>
      </w:r>
      <w:bookmarkEnd w:id="256"/>
    </w:p>
    <w:p>
      <w:pPr>
        <w:pStyle w:val="BookText"/>
        <w:rPr/>
      </w:pPr>
      <w:r>
        <w:rPr>
          <w:rFonts w:ascii="Amiri" w:hAnsi="Amiri" w:eastAsia="Amiri" w:cs="Amiri"/>
          <w:color w:val="111111"/>
          <w:sz w:val="28"/>
          <w:sz w:val="28"/>
          <w:szCs w:val="28"/>
          <w:rtl w:val="true"/>
          <w:lang w:bidi="ar-SA"/>
        </w:rPr>
        <w:t>لابد من رادع للبشرية لإعادة النظر في هندسة وبلورة قويم الفكر والنفس والسلوك، والحد من التمادي في السلوك الانحرافي، والحد من الغفلة بتفعيل إدراك ثقافة الاختبار الإلهي للإنسان كفرد ومجتمع، وبهذا لابد من التذكر لنهاية حتمية يقف عند شُرفات ما تحمله الحياة بكل مادياتها ولا مادياتها، وعواقب كل خطوة أو عمل، ليُفكر فيما هو فيه، وعواقب ما سيكون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 علم النفس الفلسفي وعلم النفس الاجتماعي والسلوكيات الاجتماعية وما يؤول إليه البناء الاجتماعي الذي يُبنى على أساس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يكون قائم على أساس طبيعة الوسيلة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لذكر للموت وحتمية الموت، أهمية بالغة وعظيمة ؛ تربوية وتوجيهية للبناء الاجتماعي وما يتحقق من عمليات المتماسك، وبتعزيز الوعي الكفيل لاستيعاب المواقف، ووضع مؤشر الحقوق والواجبات، كلّ في موضعه الحقيقي، وما للإنسان وما عليه وما للآخرين، وما للبيئة وما للمحيط الخارجي الذي يضم ؛ الحياة بكل تفاصيلها، ومنه استمرارية ودورة الحياة بشكل عام وتواصلها بالولادة، وعمليات الحياة والموت، والموت وما هو متعلق بما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تتضمنه فلسفة الحياة الموت، وطريقة ما يمكن فهمه عن الموت بحد ذاته، والاستعدادات وما يؤهل الشخص للانتقال من الحياة الزائلة إلى الحياة الدائمة، والحقيقية التي هي تُجسد ما يستحقه الإنسان، بعد أداء مختلف أعمال الخير ؛ الواجبة والمستحبة، وبعد هذا الاختبار اليسير العسير، ومنه الاختبار التربوي، اليسير بمعرفة واتباع وأداء تمام الحلال والابتعاد عن الحرام، واليسير بحلاله ونتائجه، والعسير بحرامه وعواقبه ومخاطر آثاره على نظم وتوازن الحياة والنظم الاجتماعية وتوازنها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 وَإِنْ تُصِيبُهُمْ حَسَنَةٌ يَقُولُوا هَذِهِ مِنْ عِنْدِ الله وإن تصيبهم سيّقة يَقُولُوا هَذِهِ مِنْ عِنْدِكَ قُلْ كُلَّ مِنْ عِنْدِ اللهِ فَمَالِ مَؤلَاءِ الْقَوْم لا يَكَادُونَ يَفْقَهُونَ حَدِيثًا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وَتَبْلُوكُمْ بِالشَّرِّ وَالْخَيْرِ فِتْنَةً وَإِلَيْنَا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لا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فَأَعْتَقَهَا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وتربوية النص المبارك، ورهبة ما يتضمنة عبر طبيعة أداء الأعمال وحتمية الموت، وسرعته الخاطفة وما يؤول إليه من محددات العواقب، والممر الجامع بين البداية الدنيوية والفتح الأخروي عند عشق النفس بقويم الأعمال وأهدافها وغاياتها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ليست معقودة لأحد من المخلوقات، بل هي تُزيل وتُزال،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 لِلْخَرَابِ</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فالولادات والجمع والبناء كلها لحتمية ما يُقابلها من الموت والفناء والخراب، ولأنها للزوال، فالتأمل والتذكر فيها لما سيؤول بها، أمر مرهون بمستوى عقلانية التعامل معها، وما يولّده من الاتجاه المناسب والصحيح لمسيرة الإنسان مع ذاته والآخرين، لذا نرى حتى الدول التي تُبنى إيديولوجياتها على تكران وجود الله جل جلاله، تتجه بأي شكل وتحاول أن تُعوّض عن ما يسد هذا الخلل والفجوة والفراغ في منظوماتها، وما يسد هذا النقص الخطر، بالتقنيات المتطورة والمعارف والقوانين الوضعية التي هي بذاتها يتوالد فيها الفراغ وثقل الموقف وأعباء الأعمال، وكل ما يندرج ضمن ماديات ثقافاتها وحضاراتها، وما يترتب على الخلل والانعكاسات من التهديدات والمخاطر حتى على المسيرة الذاتية للإنسان واتجاهاته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انتبهت إليه ورصدته الدول المتقدمة والمتطورة بتقنياتها وعلومها ومعارفها، واتجهت بمنحى التشجيع على بناء الإيمان والأخلاق للإنسان برؤاها وتطلعاتها ورسائلها وبناء أهدافها وغاياتها الإستراتيجية، لما عرفت من قوة الردع الداخلي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والموائمة مع بناء المحيط الخارجي له بحسب ما تعده مفاهيمها وتطلعاتها، وما يمكن تحققه من توجهاتها المتوازنة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ذكر الموت لدقة ورصانة البناء الاجتماعي وعواقبه، بالقول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وأوصيكُمْ يذكر المَوْتِ وَإقْلال الغَفْلَةِ عَنْهُ، وَكَيْفَ غَفْلَتَكُمْ عَمَّا لَيْسَ يُعْقِلُكُمْ، وَطَمَعُكُمْ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وَاعِظاً بِمَوْتَى عَايَنتُمُوهُمْ، حُمِلُوا إلى قبورهِمْ غَيْرَ رَاكِبِينَ، وَانزِلُوا فِيهَا غَيْرَ نازلين، فَكَالَهُمْ لَمْ يَكُونُوا لِلدُّنْيَا عُماراً، وَكَانَ الآخِرَةَ لَمْ تَزَلَ لَهُمْ دَاراً، أَوْحَشُوا مَا كَانُوا يُوطِئُونَ، </w:t>
      </w:r>
    </w:p>
    <w:p>
      <w:pPr>
        <w:pStyle w:val="BookText"/>
        <w:rPr/>
      </w:pPr>
      <w:r>
        <w:rPr>
          <w:rFonts w:ascii="Amiri" w:hAnsi="Amiri" w:eastAsia="Amiri" w:cs="Amiri"/>
          <w:color w:val="111111"/>
          <w:sz w:val="28"/>
          <w:sz w:val="28"/>
          <w:szCs w:val="28"/>
          <w:rtl w:val="true"/>
          <w:lang w:bidi="ar-SA"/>
        </w:rPr>
        <w:t>وَأَوْطنُوا مَا كَانُوا يُوحِشُونَ، وَاشْتَغْلُوا بِمَا فَارَقُوا، وَأَضَاعُوا مَا إِلَيْهِ انتَقَلُوا، لا عَنْ قَبيح يَسْتَطِيعُونَ انْتِقَالاً، وَلا فِي حَسَن يَسْتَطِيعُونَ ازْدِيَاداً، أَنسُوا بِالدُّنْيَا فَغَرَّتْهُمْ، وَوَثقُوا بِهَا فَصَرَعَتْهُمْ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وَالَّتِي رَغِبْتُمْ فِيهَا، وَدُعِيتُمْ إِلَيْهَا، وَاسْتَتِمُوا نِعَمَ اللهِ عَلَيْكُمْ بِالصَّبْرِ عَلى طَاعَتِهِ، وَالمَجَانَيَةِ لِمَعْصِيَتِهِ، فَإِنَّ غَداً مِنَ الْيَوْمِ قَرِيبٌ، مَا أَسْرَعَ السَّاعَاتِ فِي اليَوْمِ، وَأَسْرَعَ الأَيَّامَ فِي الشَّهْرِ، وَأَسْرَعَ الشُّهُورَ فِي السَّنَةِ، وَأَسْرَعَ السَّبِينَ فِي العمر</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وأخطر ما يواجهه الإنسان، هو نهاونه وإغفاله ذكر الموت، مما يحمله على الجنوح وما يجني على كل شيء يطوله في الحياة ؛ بالحلال والحرام، وبأبشع وأجشع صورة من أجل أن يصل إلى غاياته وأهدافه المادية، حتى وإن دعى الأمر إلى سفك الدماء بغير حق، وخراب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يحمله النص المبارك المتقدم ؛ نرى ضرورة الوعي وعمق التصوّر، وما يشمله على الصور البلاغية وتحليلاتها الدقيقة، بالوقاية والعلاج من دواخل النفس البشرية ونوازعها الشريرة، وهو ما يؤدّي للبناء والتماسك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 كان يقود المجتمع، شخصيات بمواصفات المتقين وسلوكياتهم ونظرتهم، وما تحمل الشخصية من الفلسفة الرائعة، وبمنظور ما بنيت عليه الحياة وما تؤول إليه، وما تدل على العمق الإنساني وأخلاقياتهم النقية من كل ملوث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وأدق بلاغة ما جاء عنهم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 وَلَوْلا الأجَلُ الذِي كَتَبَ الله عَلَيْهِمْ لَمْ تستقر أَزْوَاجُهُمْ فِي أَجْسَادِهِمْ طَرْفَةَ عَيْن، شَوْقاً إلى الثَّوَابِ، وَخَوْفاً مِنَ العِقَابِ، عَظْمَ الخَالِقُ فِي أَنْفُسِهِمْ فَصَغُرَ مَا دُونَهُ فِي أَعْيُنهِمْ، فَهُمْ وَالجَنَّةَ كَمَنْ قَدْ رَآهَا، فَهُمْ فِيهَا مُنَعَمُونَ، وَهُمْ وَالنَّارُ كَمَنْ راهَا،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وتعزيز الثقة وترسخها، ومستوى متقدم من ثقافة الإيمان الراسخ الجمعي، يظهر عندما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وشتان بين العظمة والصغر، ودقة الاختيار بين الخالق والعظمة، والتصغير لما دونه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وبهذه الثقافة العقائدية، تبدأ الحياة الحقيقية من مرحلة الموت، لكون استيعابهم وفهمهم من عمق الثقافة القائمة والاستقامة المنبعثة من وضوح الحقائق لديهم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وَالنَّارُ كَمَنْ رَآهَا، فَهُمْ فِيهَا مُعَذَّبُونَ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مُنَعَمُون ومُعَذَّبُون يكون الفهم والموقف والعمل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متقدم مما يمثله، هو فهم الإيمان كونه معرفة وتطبيق، وتحسس وردع، وتقويم السلوك، وعلاقات إنسانية وثبات على الحق، والمكسب الحلال لكل ماديات ولا ماديات الحياة، والحضارة النافعة والمستدامة، والقيام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 المثمر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شَوْقاً إلى الثَّوَابِ، وَخَوْفاً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وثمارها الحقيقية ما بعد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وَأَسَرَتْهُمْ فَقَدَوْا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الأعمال وأقومها، وكل ما يُرضي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والأعمال الصالحة للحياة ووقف شدائد الموت، يكون مفتاحها الاستعدادات والعمل قبل حلول الحساب، ومنه ما كان بالسلوكيات القويمة وسلامة ما تخفي الصدور وما تنطقه الألسن، وهو أمر يوضح عقلانية ورشد ما يحمله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المَوْتَ وَغَمَرَاتِهِ، وَامْهَدُوا لَهُ قَبْلَ حُلُولِهِ، وَأَعِدُّوا لَهُ قَبْلَ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الغَايَةَ القِيَامَةُ ؛ وَكَفَى بِذلِكَ وَاعِظاً لِمَنْ عَقَلَ، وَمُعْتَبَراً لِمَنْ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الغَايَةِ مَا تَعْلَمُونَ مِنْ ضِيقِ الأَرْمَاسِ، وَشِدَّةِ الإِبْلاسِ، وَهَوْلِ المُطْلَعِ، وَرَوْعَاتِ الفَزَعِ، وَاخْتِلافِ الأَضلاع، وَاسْتِكَاكِ الأَسْمَاعِ، وَظُلْمَةِ اللحْدِ، وَخِيفَةِ الوَعْدِ، وَغَمِّ الضَّرِيحِ، وَرَدْمِ الصَّفِيحِ</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وجانب من المبادرة هو التمهيدات والاستعدادات للموت الذي يجعل من وجود الإنسان الكيان النظامي النافع، وذلك بقطع دابر كل اتجاه لا أخلاقي، وما يكون من موجه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يعني الحد والحيلولة دون ارتكاب الحرام، وبالمقابل اتساع مساحة العمل بالحلال في كل مناحي السلوك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 وتنقية الأجواء والمناخ التنظيمي بقويم إستراتيجية ثقافة الفرز بين الحلال والحرام، والعمل بأحكام الحلال الطيب، المحقق لقويم السلوكيات والأعمال الرسمية وغير الرسمية، وبرادع ذاتي ؛ فردي وجماعي ومجتمعي، ووضع الحد لكل أشكال الفساد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حتمية الموت مُشرعة، وآلية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وجميعها تتفاعل ضمن هيكلية ومنظومة السعي لعمل الخير، وتحقيق كل ما تتطلبه عملية البناء المستمر في الحياة الدنيوية، وما يُقابله من أجر أخروي لا يتقادم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تتمثل بأعظمها وفيصلها عند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وَكَفَى بِذلِكَ وَاعِظَاً لِمَنْ عَقَلَ، وَمُعْتَبَراً لِمَنْ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الموت وثقافة الحلال والحرام وإستراتيجيتها التي تبدأ بتنفيذ الأداء في ضوء الخطط والوعي ؛ وما يكون عليه المناخ والبيئة الداخلية والخارجية،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بُلُوغِ الغَايَةِ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تَعْلَمُونَ مِنْ ضِيقِ الأَرْمَاسِ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وَشِدَّةِ الإِبلاس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وَهَوْلِ المُطْلَعِ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وَرَوْعَاتِ الفَزَع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وَاخْتِلافِ الأَضلاع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وَاسْتِكَاكِ الأَسْما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وَظُلْمَةِ اللّحدِ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وَخِيفَةِ الوَعْدِ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وَغَمِّ الضّرِيحِ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وَرَدْم الصفيح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وتواصل الوعي والثقافة المحققة الاتجاه الصحيح في الأداء وتوقع المعلوم مما يُقابل انحراف الأداء ونتائجه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مَعْقُودٌ بِنَوَاصِيكُمْ، وَالدُّنْيا تُطْوَى مِنْ خَلْفِكُمْ، فَاحْدَرُوا نَاراً قَعْرُهَا بَعِيدٌ، وَحَرُّهَا شَدِيدٌ، وَعَذَابُهَا جَدِيدٌ، دَارٌ لَيْسَ فِيهَا رَحْمَةٌ، وَلا تُسْمَعُ فِيهَا دَعْوَةً، وَلَا تُفَرَّجُ فِيهَا كُرْبَةً، وَإِنْ اسْتَطَعْتُمْ أَن يَشتَدَّ خَوْفُكُمْ مِنَ اللهِ، وَأَنْ يَحْسُنَ ظَنُّكُمْ بِهِ، فَاجْمَعُوا بَيْنَهُمَا، فإِنَّ العَبْدَ إِنَّمَا يَكُونُ حُسْنُ ظَنّهِ بِرَبِّهِ عَلى قَدْرِ خَوْفِهِ مِنْ رَبِّهِ، وَإِنَّ أَحْسَنَ النَّاسِ ظَنَّا بِاللَّهِ أَشَدُّهُمْ خَوْفاً اللَّهِ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والتوازن والاستقامة تكون تحسسية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هادفة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اسْتَطَعْتُمْ أَنْ يَشتَدَّ خَوْفُكُمْ مِنَ اللهِ، وَأَنْ يَحْسُنَ ظَنَّكُمْ بِهِ، فَاجْمَعُوا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ومعالم ودقة وعي الحلال والحرام المتوازن، يتحقق عندما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حُسْنُ ظَنْهِ بِرَبِّهِ عَلى قَدْرِ خَوْفِهِ مِنْ رَبِّهِ، وَإِنَّ أَحْسَنَ النَّاسِ ظَنَّا بِاللَّهِ أَشَدُّهُمْ خَوْفاً اللهِ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يعني ذلك آليه طردية، 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ظَنّه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 ارتفع مستوى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خَوْفِهِ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يتحقق صدق الاتجاه بمواصفات التحسس والتوجه والأداء، فكلما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النَّاسِ ظَنَّا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أَشَدُّهُمْ خَوْفاً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فرق بين أشدهم الخوف من الله، وأشد خوفهم الله، التي مما تعني الثانية أي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أَشَدُّهُمْ خَوْفاً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أكثر الاستيعاب والوعي للأهداف، والإخلاص في </w:t>
      </w:r>
    </w:p>
    <w:p>
      <w:pPr>
        <w:pStyle w:val="BookText"/>
        <w:rPr/>
      </w:pPr>
      <w:r>
        <w:rPr>
          <w:rFonts w:ascii="Amiri" w:hAnsi="Amiri" w:eastAsia="Amiri" w:cs="Amiri"/>
          <w:color w:val="111111"/>
          <w:sz w:val="28"/>
          <w:sz w:val="28"/>
          <w:szCs w:val="28"/>
          <w:rtl w:val="true"/>
          <w:lang w:bidi="ar-SA"/>
        </w:rPr>
        <w:t xml:space="preserve">الأعمال، وإنسانية السعي والثبات والإرادة وتحمل الأعباء ودقة في الأداء، ومعرفة ما ينفعه وما يضره من الأعمال، والدليل على أهمية الوعي وصدق الأداء بإرادة الإنسان وليس بإجباره أو بلا وعيه، هو و قوله تعالى في كتابه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الناس مَنْ اتَّعظ حتى بغيره، وأسعد في عمل الخير الحلال النافع، وخيرهم مَنْ تزوّد بخير الزاد القائم بناءه على ذكر الموت، والناظر لما بعد الدنيا هو الجزاء والثواب، ولا ينال السعادتين إلا ذو حظ عظيم، وبما يمتلكه من التوجهات القويمة والعمل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وبرنامج التطبيق الذاتي الرادع، الذي يضع به الحد والحيلولة دون ارتكاب المعاصي المنظورة وغير المنظورة،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يَنزِلَ بِكَ الموتُ وَأَنتَ آبق مِنْ رَبِّكَ فِي طَلَبِ الدُّنْيَا، وَإياكَ وَمُصَاحَبَةَ الفُسَّاقِ، فَإِنَّ الشَّرَّ بِالشَّرِّ مُلْحَقِّ، وَوَفَّر الله، وَأَحْببْ أَحِبَاءَهُ، وَاحْذَرِ الغَضَبَ، فَإِنَّهُ 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وحلقات هذا التحذير المتواصل بالوعي واستيعاب الأسباب والمسببات، له المساس والاتجاه التقويمي في بناء وتماسك واستدامة وحدة المجتمع بكل المضامين والاتجاهات الإنسانية والأخلاقية، وبهذا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انسيابية الحياة لما بعد الدنيا في خطبة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امْرُؤٌ مِنْ نَفْسِيهِ لِنَفْسِهِ، وَأَخَذَ مِنْ حَيْ لِمَيِّتِ، وَمِنْ فَانِ لِبَاقِ، وَمِنْ ذَاهِب لِدَائِم، امرؤ خَافَ اللهُ وَهُوَ مُعَمَّرٌ إِلى أَجَلِهِ، وَمَنْظُورٌ إِلى عَمَلِهِ، امْرُؤٌ أَلْجَمَ نَفْسَهُ بِلِجَامِهَا، وَزَمَّهَا بزِمَامِهَا، فَأَمْسَكَهَا بِلِجَامِهَا عَنْ مَعَاصِي اللهِ، وَقَادَهَا بِزمَامِهَا إِلى طَاعَةِ اللَّهِ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والاتعاظ بمن سبق من الشخوص والأعمال والوسائل، أمر ضروري لقويم السلوك الإنساني من أجل امتداد الحياة الدنبوية، والاستدامة في استقامة الأعمال، وما يترتب عليها من آليات، تحقق اتجاه حقيقي يكون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رَيحَ، وَمَنْ غَفَلَ عَنْهَا خَسِرَ، وَمَنْ خَافَ أَمِنَ، وَمَنِ اعْتَبَرَ، وَمَنْ أَبْصَرَ فَهِمَ، وَمَنْ فَهِمَ عَلِمَ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والحساب مما يتضمنه هو بناء منظومة الرقابة وعمليات التقييم والتقويم الذاتي، وعنده يتطلب رفع المستوى الثقافي العقائدي والفقهي، وبالوعي والفهم يتجه في السيطرة على جموح النفس، وبالعلم يوجهها لكل ما يحقق الخير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وَأَسْمِعُوا دَعْوَةَ المَوْتِ آدَائِكُمْ قَبْلَ أن يدعى بكم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ومما يُسمع دعوة الموت، موعظة ما يجري في هذه الدنيا، والعمل بما ينفع النفس وما يُحيط به، وما يُحقق الخير المشترك، وكل ما يردع النفس الأمارة بالسوء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 وَذِكْرِ مَا تَهْجُمُ عَلَيْهِ، وَتُقْضِي بَعْدَ الْمَوْتِ إِلَيْهِ، حَتَّى يَأْتِيَكَ وَقَدْ أَخَذَتَ مِنْهُ حِذْرَكَ، وَشَدَدْتَ لَهُ أَزْرَكَ، وَلا يَأْتِيَكَ بَغْتَةً فَيَبْهَرَكَ، وَإِيَّاكَ أَنْ تَغْتَرَّ بِمَا تَرَى مِنْ إِخْلَادِ أهْلِ الدُّنْيَا إِلَيْهَا، وَتَكَالُبهِمْ عَلَيْهَا، فَقَدْ نَبَّأَكَ اللهُ عَنْهَا، وَنَعَتْ هِيَ لَكَ عَنْ نَفْسِهَا، وَتَكَشَّفَتْ لَكَ عَنْ مَسَاوِيهَا، فَإِنَّمَا أَهْلَهَا كِلابٌ عَاوِيَةٌ، وَسَبَاعٌ ضَارِيَةٌ، يَهِرُّ بَعْضُهَا عَلَى بَعْضٍ، وَيَأْكُلُ عَزِيزُهَا ذلِيلَهَا، وَيَقْهَرُ كَبِيرُهَا صَغِيرَهَا، نَعَمٌ مُعَقَلَةٌ، وَأُخْرَى مُهْمَلَةٌ، قَدْ أَضَلَّتْ عُقُولَهَا، وَرَكِبَتْ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وَادٍ وَعْثٍ، لَيْسَ لَهَا رَاعٍ يُقِيمُهَا، وَلا مُسِيمٌ يُسيمُهَا، مَلَكَتْ بهِمُ الدُّنْيَا طريق الْعَمَى، وَأَخَذَتْ بِأَبْصَارِهِمْ عَنْ مَنَارِ الْهُدَى، فَتَاهُوا فِي حَيْرَتِهَا، وَغَرِقُوا فِي نِعْمَتِهَا، وَاتَّخَذُوهَا رَبِّاً، فَلَعِبَتْ بهِمْ وَلَعِبُوا بِهَا، وَنَسُوا مَا وَرَاءَهَا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والتأكيد على ذكر الموت والاتعاظ تمن سبق، يبني قوة وتماسك الدواخل الإنسانية بأخلاقياتها، وردع ما تميل إليه من انحرافات السلوك، وهو ما يسهم في البناء والتماسك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رجع من صفين، فأشرف على القبور بظاهر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والمحال المُقفِرَةِ، وَالقُبُور المَظْلِمَةِ ؛ يَا أَهْلَ التربةِ، يَا أَهْلَ الغربةِ، يَا أَهْلَ الوَحدَةِ، يَا أَهْلَ الوَحْشَةِ، أَنتُمْ لَنَا فَرَطٌ سَابِقٌ، وَنَحْنُ لَكُمْ تَبَع لاحِقِّ، أما الدُّورُ فَقَدْ سَكِنَتْ، وَأَمَّا الأَزْوَاجُ فَقَدْ نكِحَتْ، وَأَمَّا الأَمْوَالُ فَقَدْ قَسمَتْ، هذا خَبَرُ مَا عِنْدَنَا، فَمَا خَبَرُ مَا عِنْدَكُمْ ؟</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ما يردع العقلاء ومَن يتعقلوا، هو ذكر الموت وذكر عاقبة الأعمال الدنيوية، ما ظهر منها وما بطن، فيكون صفاء الدواخل البشرية، ليكون البناء والتماسك الاجتماعي الحق، وحماية الجميع من شرور بعضهم البعض</w:t>
      </w:r>
      <w:r>
        <w:rPr>
          <w:rFonts w:eastAsia="Amiri" w:cs="Amiri" w:ascii="Amiri" w:hAnsi="Amiri"/>
          <w:color w:val="111111"/>
          <w:sz w:val="28"/>
          <w:szCs w:val="28"/>
          <w:rtl w:val="true"/>
          <w:lang w:bidi="ar-SA"/>
        </w:rPr>
        <w:t xml:space="preserve">.. </w:t>
      </w:r>
      <w:bookmarkStart w:id="257" w:name="pg19198_214944"/>
    </w:p>
    <w:p>
      <w:pPr>
        <w:pStyle w:val="Heading2"/>
        <w:numPr>
          <w:ilvl w:val="1"/>
          <w:numId w:val="1"/>
        </w:numPr>
        <w:rPr/>
      </w:pPr>
      <w:bookmarkStart w:id="258" w:name="__RefHeading___Toc16901620_1280447820"/>
      <w:bookmarkStart w:id="259" w:name="_Toc90"/>
      <w:bookmarkEnd w:id="257"/>
      <w:bookmarkEnd w:id="258"/>
      <w:r>
        <w:rPr>
          <w:rtl w:val="true"/>
        </w:rPr>
        <w:t>الفصل الثالث عشر</w:t>
      </w:r>
      <w:r>
        <w:rPr>
          <w:rtl w:val="true"/>
        </w:rPr>
        <w:t xml:space="preserve">: </w:t>
      </w:r>
      <w:r>
        <w:rPr>
          <w:rtl w:val="true"/>
        </w:rPr>
        <w:t>مفاهيم في السلوكيات الاجتماعية السلبية وعلاجهما بين نهج البلاغة وعلم الاجتماع</w:t>
      </w:r>
      <w:bookmarkEnd w:id="259"/>
    </w:p>
    <w:p>
      <w:pPr>
        <w:pStyle w:val="Heading3"/>
        <w:numPr>
          <w:ilvl w:val="2"/>
          <w:numId w:val="1"/>
        </w:numPr>
        <w:rPr/>
      </w:pPr>
      <w:bookmarkStart w:id="260" w:name="__RefHeading___Toc16901622_1280447820"/>
      <w:bookmarkStart w:id="261" w:name="_Toc91"/>
      <w:bookmarkEnd w:id="260"/>
      <w:r>
        <w:rPr>
          <w:rtl w:val="true"/>
        </w:rPr>
        <w:t>إشارة</w:t>
      </w:r>
      <w:r>
        <w:rPr>
          <w:rtl w:val="true"/>
        </w:rPr>
        <w:t>:</w:t>
      </w:r>
      <w:bookmarkEnd w:id="261"/>
    </w:p>
    <w:p>
      <w:pPr>
        <w:pStyle w:val="BookText"/>
        <w:rPr/>
      </w:pPr>
      <w:r>
        <w:rPr>
          <w:rFonts w:ascii="Amiri" w:hAnsi="Amiri" w:eastAsia="Amiri" w:cs="Amiri"/>
          <w:color w:val="111111"/>
          <w:sz w:val="28"/>
          <w:sz w:val="28"/>
          <w:szCs w:val="28"/>
          <w:rtl w:val="true"/>
          <w:lang w:bidi="ar-SA"/>
        </w:rPr>
        <w:t xml:space="preserve">استكمالاً لما تقدّم من الدراسة، يتطلب أن تلقي نظرة فاحصة وتحليلية بحسب ما تسعه الدراسة ومتطلباتها على بعض المفاهيم التي تخص السلوكيات الاجتماعية السلبية على المستوى الفردي والجماعي والمجتمعي، وعلاج تلك المفاهيم بين نهج البلاغة وعلم الاجتماع، لما لها من أهمية كبيرة للإلمام بمضامينها، لنكون على بينة مما تدلله تلك المفاهيم، فضلاً عن معرفتها بما جاءت في مختلف المراجع لذا سيتضمنه هذا الفصل، مجموعة من المباحث وكالآتي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وتأثيره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الخرافات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وخطورته على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وتأثيره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والتفكك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وتأثيراته على المجتمع</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الخيانة على مسيرة المجتمع</w:t>
      </w:r>
      <w:r>
        <w:rPr>
          <w:rFonts w:eastAsia="Amiri" w:cs="Amiri" w:ascii="Amiri" w:hAnsi="Amiri"/>
          <w:color w:val="111111"/>
          <w:sz w:val="28"/>
          <w:szCs w:val="28"/>
          <w:rtl w:val="true"/>
          <w:lang w:bidi="ar-SA"/>
        </w:rPr>
        <w:t xml:space="preserve">. </w:t>
      </w:r>
      <w:bookmarkStart w:id="262" w:name="pg19198_214945"/>
    </w:p>
    <w:p>
      <w:pPr>
        <w:pStyle w:val="BookText"/>
        <w:rPr/>
      </w:pPr>
      <w:bookmarkEnd w:id="262"/>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وتأثيراتها على تقدم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وأثره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بين نظرة نهج البلاغة وعلم الاجتماع</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901624_1280447820"/>
      <w:bookmarkStart w:id="264" w:name="_Toc92"/>
      <w:bookmarkEnd w:id="263"/>
      <w:r>
        <w:rPr>
          <w:rtl w:val="true"/>
        </w:rPr>
        <w:t>المبحث الأول</w:t>
      </w:r>
      <w:r>
        <w:rPr>
          <w:rtl w:val="true"/>
        </w:rPr>
        <w:t xml:space="preserve">: </w:t>
      </w:r>
      <w:r>
        <w:rPr>
          <w:rtl w:val="true"/>
        </w:rPr>
        <w:t>الجهل وتأثيره على المجتمع</w:t>
      </w:r>
      <w:bookmarkEnd w:id="264"/>
    </w:p>
    <w:p>
      <w:pPr>
        <w:pStyle w:val="BookText"/>
        <w:rPr/>
      </w:pP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العِلْم، وقد جَهله فلان جَهْلاً وجَهَالة، وجهل عليه، وتَجَاهل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الجهل وتَجَاهَل أَرَى من نفسه الجَهْل وليس به، واسْتَجْهَله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جاهلاً واسْتَخَفْه أيضاً، والتجهيل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تنسبه إلى الجهل، وجَهل فلان حَقَّ فلان وجَهِلَ فلان عَلَيَّ وجَهل بهذا الأمر،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تفعل فعلاً بغير العِلْم، وأيضاً الجهل هو ضد الخبرة،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يَجْهَل ذلك أي لا يعرفه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والجهل بطبيعته ؛ يتقاطع مع العلوم والمعارف وما تُحدِثه من إيجابيات وثمار التغير والتغيير والمنافع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والجهل هذا المد الخطر المتحقق تعاظمه من تفاعل بيثوي ومناخي مع مجموعة عوامل داخلية وخارجية، وبظروف زمانية ومكانية وموقفية، وبمؤثرات مباشر وغير مباشرة، وقوى مجتمعية، وتأثيرات إقليمية وعالمية، وبشكله المقصود وغير المقصود، والمخطط له وغير المخطط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وللجهل والأمية الأشكال المتعددة والمختلفة، وتتعدد تبعاته وما ينجر على خصوصية الطبقات الاجتماعية، والطبقات الاقتصادية، وربما امتد حتى على مستوى الطبقات العلمية والتعليمية، وربما شمل مستوياته البيئية الشاملة، والشكل الآخر للجهل يتمثل في حركية صراع الثقافات والحضارات والاتجاهات المتعلقة بالتطور، ومنه التطور التقني والتكنولوجي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وللجهل آثاره الآنية والمستقبلية، وتأثيراته السلبية ومخاطره وتهديداته البالغة على تنمية المجتمعات والشعوب بكل مكونات التنمية ومنها التنمية الاجتماعية، وتهديد تماسك البناء الاجتماعي والنسيج المجتمعي، والتأثير على التطور والتقدّم وعمق رسوخ الحضارات الأصيلة والإنسانية والأخلاقية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ويمتد الجهل ؛ بأشكاله وأبعاده ومضامينه واتجاهاته المختلفة، ليُهدد مستقبل المجتمعات الحضاري، والأخطر حينما يكون الإصرار على الجهل، ومنه ما يتولّد العزّة في الإثم، ويؤثر ذلك على حيوية ومجريات الحياة، ومنه إعاقة انسيابية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يتجه الجهل بخطورته الكبرى، حينما لا يؤمن الإنسان بالخالق عز وجل ووحدانيته وقدراته، والمؤدي بانحراف سلوك الإنسان، ومنه تهديد استقرار المجتمع وأمنه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والأخطر حينها يبدأ الإنسان من جهل ذاته وقدراته وما يُقابله من قدرات المحيط به، والتوازن بين قدراته والدور القائم به، ولاسيما الدور الوظيفي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والكشف عن القدرات وما يُقابلها من أعباء ومهام ودور وظيفي، وما يخوض من غمار الدور الاجتماعي، يعني مدى استيفاء قدراته للمهام والأدوار،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قَدْرِ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يحقق تخطيط واستثمار الطاقات حسب ما تقتضيه الأمور العملية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بالمستوى المطلوب، تحقق ما مطلوب من تنفيذ المهام والأدوار، ومنها الأدوار الاجتماعية المطلوبة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أدنى من المستوى المطلوب، توجّب تطوير قدراته الذاتية، كما هو عليه من خلال التدريب والتعلم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أعلى من المستوى المطلوب، تحقق التنفيذ والأداء العالي، عند استقامة الأمور، وما تحققه أنظمة الحوافز في معالجة الجهل والتشجيع واستثمارات القدرات المتوافرة في تطوير البيئة الداخلية والموارد البشرية والعمليات الإنتاجية، بما فيه الجوانب الاجتماعية، وعلاجات الجهل والأمية، ومنها علاج أمية المتعلمين، كما هو عليه الإفادة بالتعلم والتعليم من التطور التكنولوجي والتقني، ومنه الإفادة من الحاسوب والاتصالات والأنظمة المعلوماتية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الكبرى المُهدّدة لمستقبل المجتمع وتحولاته التنموية والتطويرية، حينما يشغل الشخص المكانة الاجتماعية والتنظيمية والسياسية والإدارية، وهو يجهل حتى مستوى وطبيعة قدراته وما يشغله من منصب وظيفي، فيتحكّم بصنع واتخاذ القرارات والأمر بتنفيذها، أو حتى لو كان يمتلك القدرات العلمية العالية والمتقدمة، وهو لا يعرف أساليب التخطيط والنفع مما يحمله من علوم ومعارف، ويولد بذلك فجوات وضعف في البنية الاجتماعية أو المشروع وتماسكه، ومنه ما يلحق ذلك بالمجتمعات من تهديدات ومخاطر جسيمة، وهذا الجهل أخطر من أمية القراءة الكتابة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حول مدى خطورة الجهل بضياع العلم بأمية حامل العلم، وضياع المال بسلوك منهج البخل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 لا يَبْخَلُ بِمَعْرُوفِهِ، وفَقِيرِ لا يَبيعُ آخِرَتَهُ بِدُنْيَاهُ ؛ فَإذا ضَيَّعَ العَالِمُ عِلْمَهُ اسْتَنْكَفَ الجَاهِلُ أنْ يَتَعَلَّمَ، وَإِذَا بَخِلَ الغَنِي بِمَعْرُوفِهِ بَاعَ الفَقِيرُ آخِرَتَهُ بِدُنْيَاهُ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بيان جوانب من قوام الدين والدنيا، وحركية وآلية محو الجهل بالمخطط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06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92"/>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العلم والجهل والغنى والفقر، وقوام الدين والدنيا</w:t>
      </w:r>
    </w:p>
    <w:p>
      <w:pPr>
        <w:pStyle w:val="BookText"/>
        <w:rPr/>
      </w:pPr>
      <w:r>
        <w:rPr>
          <w:rFonts w:ascii="Amiri" w:hAnsi="Amiri" w:eastAsia="Amiri" w:cs="Amiri"/>
          <w:color w:val="111111"/>
          <w:sz w:val="28"/>
          <w:sz w:val="28"/>
          <w:szCs w:val="28"/>
          <w:rtl w:val="true"/>
          <w:lang w:bidi="ar-SA"/>
        </w:rPr>
        <w:t xml:space="preserve">وجانب مما يؤكده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مدى خطورة وتهديدات عدم معرفة ثقافة ونظام التعلّم والتربية والتعليم، وقد اتبعت الدول المتقدمة جانب من أنظمة التربية والتعليم الحديثة والمعاصر، وما أطلق عليه بنظام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كيف تتعلم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يتوجب حتى معرفة تعلم أساليب وبرامج التعلم</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وامتداد تكاملية الوقاية والعلاج من الأمية المستحدثة التي تعانيها المجتمعات، وهو ينطبق على الحاضر وعلى مدى امتداد الحضارات المعاصرة ومُقبل الحضارات للعناية حتى في ثقافة السؤال وعلوم السؤال، لذا يدخل علم السؤال حتى في برامج تنمية وتطوير التربية والتعليم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فَإِنَّ الجَاهِلَ المُتَعَلَّمَ شَبية بالعَالِمِ، وَإِنَّ العَالِمَ الْمُتَعَسِّفَ شَبية بِالجَاهِلِ الْمُتَعَنِّتِ</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والفهم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وفقهه وأَفْقَهَه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وفقة عنه، بالكسر، فَهِمَ،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فلانٌ عني ما بَيِّنْتُ له يَفْقَه فِقْها إذا فَهِمَه، ورجل فقية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وكل </w:t>
      </w:r>
    </w:p>
    <w:p>
      <w:pPr>
        <w:pStyle w:val="BookText"/>
        <w:rPr/>
      </w:pPr>
      <w:r>
        <w:rPr>
          <w:rFonts w:ascii="Amiri" w:hAnsi="Amiri" w:eastAsia="Amiri" w:cs="Amiri"/>
          <w:color w:val="111111"/>
          <w:sz w:val="28"/>
          <w:sz w:val="28"/>
          <w:szCs w:val="28"/>
          <w:rtl w:val="true"/>
          <w:lang w:bidi="ar-SA"/>
        </w:rPr>
        <w:t xml:space="preserve">عالم بشيء فهو فقية ؛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يفقه وما ينْقَه ؛ معناه لا يعلم ولا يَفْهَم، ونَقِهْتُ الحديث أَنْقَهُه إذا فَهِمْته، وفَقِيه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العرب، وتَفَقَّه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تَعاطى الفقة، وفاقهته إذا باحثته في العلم،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وليتفقهوا في الدين ؛ أي ليكونوا علماء به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بغير هداية والأخذ على غير الطريق، وكذلك تعني الظلم، والتعنت فلان يتعنَّتُ فلاناً ويُغنِتُه، فمرادهم يُشَدِّدُ عليه، ويُلزمه بما يصعب عليه أداؤه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إلى معنى الهلاك، والأصل ما وَصَفْنا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ومنطق ومنطلق معارف السؤال الحضاري وإنسانيته تكمن في توجهاته بين التفقه والتعنت، والفرز بين الحق والباطل، وإتباع الحق فيه، والوقاية من تهديدات الجهل الهالك للإنسان عند التعالي، وبالذات العزّة في الإثم، المهددة لاستقرار الأنفس البشرية ومستقبلها التنموي والحضاري، وبالمقابل ما يكون عليه العلم بين الجاهل المتعلم والعالم المتعسف، بين الاتجاه للتعلم والتعليم، وحجب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أخطر وأعمق خطورة، حينما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المُتَعَسِّفَ شَبيهٌ بالجَاهِلِ الْمُتَعَنِّتِ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لكونهما يغشاهما الفكر القاصر، وربما الفكر الملوث، ويحجبون نشر العلم والحيلولة دون الاتجاه صوب مواطنه الكريمة المستثمرة للطاقات والقدرات والمواهب والإبداعات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وهو ما يتضمن مدى أهمية مكونات الفكر وآليات ونتائج ما يحققه العقل، ومنه العقل واتجاهاته القويمة، للحماية من الجهل، ومنه مستوى ما يحمله الشخص للتمييز العقلاني بين الرشد والغي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وبالعلم تنكشف الحقائق والأمور والسبل والعمليات الكفيلة بنجاح التنمية والتطور والبناء الاجتماعي الشامل، والحد من مخاطر إرباك التغيير والتغير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 والتعليمي، ولابد أن لا تقتصر البرامج التربوية والتعليمة على أمور روتينية، بل تتعداه إلى حركية الإستراتيجيات التربوية والتعليمية، وهو ما يحقق احتواء كل ما يجري من تغيير تكنولوجي أو تفني ضمن الخطط الشاملة والجزئية ودقة الإفادة منها، كما هو ما يحصل ضمن أجهزة الحاسوب، وأنظمة الاتصالات والتغييرات المتأثرة بالعولمة، والأنظمة المعلوماتية المختلفة والمتنوعة، وما يجري ضمن مضماري المؤسسات القيادية في أعمالها ونتاجاتها وإنتاجاتها، والريادي في إبتكاراتها السلعية والخدمية وبث الوعي بكل ما هو مستجد وفهمه، والحيلولة دون ظهور الجهل بالجديد ومنه توالد الصراعات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ويتعدد أعوان وجنود الجهل، وقد يتمثل في الشخوص والأفكار والمواقف والمواقع والأزمان، وربما أصبح لهم التأثير حتى على صنع واتخاذ القرارات والمناهج والتنفيذ والأداء والنتائج والآثار المستقبلية، كما هو عليه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 وَجُنْداً بهِمْ يَصُولُ عَلَى النَّاسِ، وَتَرَاجِمَةٌ يَنْطِقُ عَلى أَلْسِنَتِهِمْ، اسْتِرَاقاً لِعُقُولِكُمْ وَدُخُولاً فِي عُيُونِكُمْ، وَنَفثاً فِي أَسْمَاعِكُمْ، فَجَعَلَكُمْ مَرْمَى نَبْلِهِ، ومَوْطِئَ قَدَمِهِ، وَمَأْخَذَ يَدِهِ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والمخاطر والتهديدات الكبيرة والواسعة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كلمة صراع واتجاهات تدميرية، لتجتمع عندهم مخاطر الفكر والنفس والسلوك، وتقارب خطر من نوع مجتمعي وبيئة خاصة، وانفتاح تشويهي وفجوات و اختراقات للحياة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هو السيطرة الموصلة ليكونوا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وَجُنداً بهِمْ يَصُولُ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وآلية الوجه الآخر، التنظير الواضح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وَتَرَاحِمَةً يَنْطِقُ عَلى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وتهديداته العملية وذلك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 لِعُقُولِكُمْ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دخولاً في عُيُونِكُمْ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نَفثَاً فِي 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مَرْمَى 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وَمَوْطِئَ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وَمَأْخَذَ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يمثل ؛ نبله ؛ وجودهم كهدف ومُستهدف، والقدم ؛ تمثل الرقعة الفكرية والمكانية والزمانية والموقفية، واليد ؛ تمثل آلة وآلية البطش المادي وغير المادي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وتهديدات ومخاطر آخر، لوجه سلوكي آخر، يتمثل في العالم العامل بغير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العَالِمَ العَامِلَ بِغَيْرِ عِلْمِهِ كَالجَاهِلِ الحَائِرِ الَّذِي لا يَسْتَفِيق مِنْ جَهْلِهِ ؟ بَل الحجةُ عَلَيْهِ أَعْظَمُ، وَالحَسْرَةُ لَهُ الزم، وَهُوَ عِنْدَ اللهِ ألوم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جعلنا جزء مما تقدّم من النص المبارك في معادلة، لرأينا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العَامِلَ بِغَيْرِ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الحَائِرِ الَّذِي لا يَسْتَفِيقُ مِنْ جَهْلِهِ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فَاقْتَبَسَ جَهَائِلَ مِنْ جُهَّالِ، وَأَضَالِيلَ مِنْ ضَلالٍ، وَنَصَبَ لِلنَّاسِ أَشْرَاكاً مِنْ حَبَائِلِ غُرُورٍ، وَقَوْلِ زُورٍ ؛ قَدْ حَمَلَ الكِتَابَ عَلَى آرَائِهِ ؛ وَعَطَفَ الحَقَّ عَلَى أَهْوَائِهِ، يُؤْمِنُ النَّاسَ مِنَ العَظَالِم، ويُهون كَبِيرَ الجَرَائِمِ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أَعْتَزِلُ البَدَعَ، وَبَيْنَهَا اضْطَجَعَ، فَالصُّورَةُ صُورَةُ انسَانِ، وَالقَلْبُ قَلْبُ حَيوان، لا يَعْرِفُ بَابَ الهُدَى فَيَتَبعَهُ، وَلا بَابَ العَمَى فَيَصُدَّ عَنْهُ، وَذَلِكَ مَيِّتُ الأَحْيَاءِ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لنا النص المبارك الآنف الذكر، قمم الجهل وخطورة العمل بتوجيهاته، وخطورة من نصب نفسه للناس بما تهيأ له وتصوّر بعلميته وهو ليس بذلك، فيأخذ بإفتاء الفتاوي بغير علم، وبما يتخبّط به في ظلمات الضلال، ويوهم مَنْ توهم بعلميته من عامة المجتمع وجهالهم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 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مَسْئُول حُجَّةً وَأَقْطَعُ مُغْتَر مَعْذِرَةً لَقَدْ أَبْرَحَ جَهَالَةٌ بِنَفْسِهِ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ومما يعني ما أعجبه نفسه واشتد بها بجهالته، وجاء بشدة الأمر الخطر، وذلك عند كل عصيان الله تعالى، وهو ينم عن جهالة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ولبناء منظومة الوعي والثقافة الجماعية والمجتمعية،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 رجلاً يذم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الدَّامُّ للدُّنْيا، المُغْتَرُّ بِغُرُورِهَا، المَخدُوعُ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 أَنْتَ المُتَجَرِّمُ عَلَيْهَا، أَمْ هِيَ المُتَجَرِّمَةُ عَلَيْكَ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موقع ذم الشخص لسلوك معين والإتيان بما يذمه، هو الجهل المركب الأعظم بمخاطره، وما يتلابس عند تقمص الأدوار ونتائجها،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الذَّامُ اللدُّنيا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بِغُرُورِهَا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المخدُوعُ بأباطيلها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يتم استيعاب البيئة والدور الحقيقي للإنسان العاقل، عملياً وميدانياً تظهر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لا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فَاعْتَقَهَا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وشتان ما بين الشخص كفرد وجماعة ومجتمع، عتق النفس بقويم الأعمال النافعة والمستدامة، أو ذلّها وهلكها منحرف الأعمال، والدنيا دار ممر لا مستقر فيها، فلذا يتوجب أن يُعرف كيف تُستوعب الدنيا على ما هي عليها وعلى حقيقتها، وكيف تستثمر بوعي حق استثمارها، لامتدادات أشمل وأبعد من استراتيجيات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 وَبِالصَّالِحَاتِ يُسْتَدَلُّ عَلَى الإيمَانِ، وَبِالإِيمَانِ يُعْمَرُ العِلْمُ، وَبِالعِلْمِ يُرْهَبُ المَوْتُ، وَبِالمَوْتِ تُختمُ الدُّنْيَا، وَبالدُّنْيا تُحْرَزُ الآخِرَةُ، وبالقِيَامَةِ تُزَلَفُ الجَنَّةُ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الاستيعاب وثقافة الوعي للمصطلح والعمل بهداه، والحيلولة دون مخاطر الجهل، ولاسيما ما يُعانيه الإنسان الحديث والمعاصر من أشكال وأنواع ومكونات الجهل والجهالة المعاصر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وبالوعي الوقائي ممكن أن يُحرز الإنسان كل ما من شأنه أن يحقق للإنسان مكاسب الدنيا والهدف الهادف لما بعدها، وبالعمل القويم يكسب الدنيا بمردوداتها المنظورة وغير المنظورة، والآخرة بمؤشرات العواقب الدنيوية، وما ينجم من سلوكيات وأعمال خالصة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مهام الإصلاح على مستوى المجتمع، يُعيد ويضع كل شيء في نصابه وعلى الطريق الصحيح، ويتجه نحو انسيابية العمليات المنظورة وغير المنظورة، والاستقرار والبناء والتماسك وانسيابية الحياة الفاعلة، وبدوره ينعكس على جوانبه الحيوية التنموية، وبالتزامن مع معالجة كل أشكال الجهل، ومنه ما يتجه المجتمع للحد من الجرائم والأعمال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وتلازم ثقافة الإيمان والأعمال الصالحة، وما يُستدل بأحدهما على الآخر، وتتحقق تعاقب الأمور ينظم الحياة، ومحاورها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بالصَّالِحَاتِ يُسْتَدَلُّ عَلَى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بالإيمان يُعْمَرُ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بالعِلْمِ يُرْهَبُ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بالمَوْتِ تختمُ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بالدُّنْيا تُحْرَزُ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بالقِيَامَةِ تُزلَفُ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الحلقات المتواصلة، لا تظهر فجوة يمكن للجهل أن ينفذ من خلالها، أو لا يمكن للجهل أن تتوسع مساحته، أو تتهيأ له الأجواء لأخذ مفعوله المؤلم في جسد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وتشخيص الجهل بكل ما يعنيه وما يُنذر بمستوى خطورته الآنية والمستقبلية، وما يُحيق بمؤثراته على النظام الاجتماعي والتنمية وكل ما يدفع بتطوير مفاصل الحياة، ومنه الحيلولة دون اتساعه وتحوله إلى ظاهرة،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تَرْكَنُوا إلى جَهَالَتِكُمْ، وَلا تَنْقَادُوا لِأَهْوَائِكُمْ، فَإِنَّ النَّازِلَ بهذا المَنْزِلِ نَازِلَ بِشَفَا جُرُفٍ هَارٍ، يَنْقُلُ الرِّدَى عَلى ظَهْرِهِ مِنْ مَوْضع إلى موضع، لِرَأَي يُحْدِثُهُ بَعْدَ رَأي، يُريد أن يُلْصِينَ مَا لا يَلْتَصِقُ وَيُقَرِّبَ مَا لا يَتَقَارَبُ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والركون والانقياد الجمعي بين الجهل والهوى، يؤدي تهديد تماسك البناء الاجتماعي وانهياره وتفكك النسيج المجتمعي،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البلاغية، وكأن الذي يحمل الجهل وينقاد بمؤثراته الفكرية والنفسية، كما لو كان يحمل هلاكه وهلاك الآخرين متنقلاً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خلاص إلا بوعي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فَأَبْصَرَ، وَذَكَرَ فَاسْتَكْثَرَ، وَارْتَوَى مِنْ عَذْبِ فُرَاتٍ سُهِّلَتْ لَهُ مَوَارِدُهُ، فَشَرِبَ نَهْلاً، وَسَلَكَ سَبِيلاً جَدَداً، قَدْ خَلَعَ سَرَابِيلَ الشَّهَوَاتِ، وتخلى مِنَ الهموم، إلا هماً وَاحِداً انْفَرَدَ بِهِ،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بأمتنها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الهداية بالإبصار والفهم والوعي والاستيعاب الفعلي، فلولا ذلك، ما كان من الذكر قد استكثر، ولم تسهل له الموارد والاهتداء إلى المنهل النقي ليستقى منه حتى يرتوي، ولما سلك السبيل القويم الذي لا عوائق فيه، ولما تمكن من خلع ما يؤثر عليه من الشهوات والتخلص من الظلمات والجهل، والتحوّل برحمة الله إلى النور والعلم، ومنه التمسك بأوثق مُستمسك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 البعيد عن الجهل والظلمات، ولما استنظل بالعلم والأنوار، وما يُرشده ويرشد ما يُحيط به من المجتمع إلى سواء السبيل، وإن مواطن القوة والضعف تكمنان فيما يتحدد من المستوى الكائن وما يكون عليه المجتمع والنظام الاجتماعي، وما يُمليه الرسوخ الفكري وموازين العلم والجهل، ومدى انقلاب ورجاحة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الغنى والفقر من خلال الماديات ومنها الجوانب الاقتصادية وما يمتلكه الإنسان ؛ الفرد والمجتمع، بل هناك أعمق من الماديات، وربما يكون السبق لها، وجانب من هذه الرؤيا تكمن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 وَلا فَقْرَ كَالجَهْلِ</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لكون العقل ورؤوس أموال العقول والمعرفة، هي تقود الثقافات والحضارات، وريادة ما تجود به العقول من علوم ومعارف، هي ما تجعل للحضارات مكانتها القيادية السياسية والاقتصادية، بل تتجاوزها إلى قيادة الحضارات والشعوب، وبالجهل وأوجهه، تنحدر الأمم نحو هاوية الفقر بكل أشكاله، وتذل دولها بين الدول، وهو ما يتراقص أمامنا، وما نراه القائم في حياة الحضارات، وهو واضح أمامنا دون ذكر أسماء الدول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يلتصق بالجهل ألا وهو الإعجاب وامتداداته المنظورة وغير المنظورة، وبهذا الاتجاه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 ضِدُّ الصَّوَابِ، وَآفَةُ الأَلْبَابِ</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ويولد الإعجاب بالنفس، الكبر والعزة بالإثم، فيحول بذلك بين حقيقية الأمور من خلافه، فضلاً عن كون الإعجاب بالنفس والذات وما تمتلكه من قوى، عِلّة العقول وهلاكها الذي يُنذر بهلاك مَنْ له علاقة بها من بعيد أو قريب، وربما يمتد لأوسع رقعة مجتمعية تهدد نسيجه الاجتماعي ومنظوماته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يؤثر الجهل حتى على الخصومة والخلاف،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نِزَاعُهُ بالجَهْلِ دَامَ عَمَاهُ عَنِ الْحَقِّ</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وما أخطر الجهل يدعم النزاع والصراع والخلافات والاختلافات، وما يجر من عواقب وويلات ربما تتضاعف وتتفاقم، ولا يقف عند هذا بل يحول الجهل دون العقل والتعقل والحق، وتولد الفجوة أو الهوة بين الفرد والمجتمع وبين الحق، وهو ما يهدد استمرارية تماسك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وللسيطرة على خطورة الجهل التقليدي والجهل المعاصر، لابد من العودة إلى المنابع الأساسية للفكر النقي ، المتمثل بلا منازع ؛ القرآن الكريم والأحاديث النبوية الشريفة وآثار العترة الطاهرة من آل محمد والأقوال المباركة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يجود به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ويتطلب أن تذكر جانب مهم هنا، ألا وهو الأخذ بنظر الاعتبار، التطورات المادية التي أثرت على المجريات والتركيبات الحضارية للمجتمعات المعاصرة، بحيث يُخاطب الإنسان ويتم علاجه المادي وغير المادي والنفسي من خلال اللغة وتطور دلالاتها المعاصرة، أو اتباع لغة العصر في مخاطبة العقول لاستيعاب التراث الفكري الحضاري والإنساني، ليكون فهمه وفاعليته متجدده وحقيقية، فالتراث الإسلامي ومنه العربي، ليس فيه القصور بما يمتلكه من علوم ومضامين إنسانية وأخلاقية وأصالة، وإنما بطريقة استحداثه وتجديده لمخاطبة عقول الأجيال بمفردات حديثة، تحقق معالجة الجهل المعاصر، وفتح قنوات للمخاطبة المعاصرة، كما هو معالجة الحلال والحرام، بلغة المضار والمنافع، والنجاسة والطهارة بلغة الطب والبيولوجيا، وما شابه ذلك، لكي لا يضجر الجيل المعاصر والأجيال القادمة من فهم منافع الدين، فلكل زمان لغته ودلالاتها ومفاهيمها وفهمها، ومنه ما يظهر من مبول وتعزيزات وطريقة التعلم والتربية والتعليم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الدستور الإسلامي ؛ القرآن الكريم، المتمثل بكل مكوناته العظيمة، إلا هو الكافي والشافي والمعافي من كل داء ومن أشكال الجهل والجهلاء والإشكاليات، وما يُعيننا على الغور في فهم ما يواكب العصر، والوصول إلى عمقه الفكري وحلوله الجذرية لمشاكل كل عصر من خلال فهم غور 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سار في ركبهم من من علماء الإسلام والأمة الكرام</w:t>
      </w:r>
      <w:r>
        <w:rPr>
          <w:rFonts w:eastAsia="Amiri" w:cs="Amiri" w:ascii="Amiri" w:hAnsi="Amiri"/>
          <w:color w:val="111111"/>
          <w:sz w:val="28"/>
          <w:szCs w:val="28"/>
          <w:rtl w:val="true"/>
          <w:lang w:bidi="ar-SA"/>
        </w:rPr>
        <w:t xml:space="preserve">.. </w:t>
      </w:r>
      <w:bookmarkStart w:id="265" w:name="pg19198_214954"/>
    </w:p>
    <w:p>
      <w:pPr>
        <w:pStyle w:val="BookText"/>
        <w:rPr/>
      </w:pPr>
      <w:bookmarkEnd w:id="265"/>
      <w:r>
        <w:rPr>
          <w:rFonts w:ascii="Amiri" w:hAnsi="Amiri" w:eastAsia="Amiri" w:cs="Amiri"/>
          <w:color w:val="111111"/>
          <w:sz w:val="28"/>
          <w:sz w:val="28"/>
          <w:szCs w:val="28"/>
          <w:rtl w:val="true"/>
          <w:lang w:bidi="ar-SA"/>
        </w:rPr>
        <w:t xml:space="preserve">والله عز وجل أرسل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وَالنَّاسُ ضَلالَ فِي حَيْرَةٍ، وَحَاطِبُونَ في فتنة، قَدِ اسْتَهْوَلَهُمُ الأَهْوَاءُ، وَاسْتَزَلْتُهُمُ الكَبْرِيَاءُ، وَاسْتَخَفَتْهُمُ الجَاهِلِيَّةُ الجَهْلاءُ ؛ حَيَارَى فِي زَلْزَال مين الأمْرِ، وَبَلاءِ 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 وَمَضَى عَلى الطَّرِيقَةِ، وَدَعَا إلى 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النور من النور ومن مصدر النور، وسيبقى يمكث بيننا، ليحول بين الإنسان وجهله بالعلم والتوجيه وبث الوعي والتحذير من الجهل بكل مضامينه القديمة والحديثة والمعاصرة، ويمدنا الإسلام بالعلم والسلام، وبه السلام ومنه السلام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901626_1280447820"/>
      <w:bookmarkStart w:id="267" w:name="_Toc93"/>
      <w:bookmarkEnd w:id="266"/>
      <w:r>
        <w:rPr>
          <w:rtl w:val="true"/>
        </w:rPr>
        <w:t>المبحث الثاني</w:t>
      </w:r>
      <w:r>
        <w:rPr>
          <w:rtl w:val="true"/>
        </w:rPr>
        <w:t xml:space="preserve">: </w:t>
      </w:r>
      <w:r>
        <w:rPr>
          <w:rtl w:val="true"/>
        </w:rPr>
        <w:t>الخرافات والمجتمع</w:t>
      </w:r>
      <w:bookmarkEnd w:id="267"/>
    </w:p>
    <w:p>
      <w:pPr>
        <w:pStyle w:val="BookText"/>
        <w:rPr/>
      </w:pPr>
      <w:r>
        <w:rPr>
          <w:rFonts w:ascii="Amiri" w:hAnsi="Amiri" w:eastAsia="Amiri" w:cs="Amiri"/>
          <w:color w:val="111111"/>
          <w:sz w:val="28"/>
          <w:sz w:val="28"/>
          <w:szCs w:val="28"/>
          <w:rtl w:val="true"/>
          <w:lang w:bidi="ar-SA"/>
        </w:rPr>
        <w:t xml:space="preserve">التطلعات الحضارية التي ينهض بخططها المجتمع، والمحتوى الحضاري المستقبلي الذي تقوم على أساسه العقلانية والرشد بحسب الأسس العلمية ومضامينه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التطبيقية، وتوليد الوعي المتوازن والمتكافئ مع الأحداث الإنسانية المتفاعلة وبالمواقف المؤهلة لنجاحها، ويعني الاستيعاب المطلوب للبناء الاجتماعي، وبهذا يكون قد أفرز الحقائق بفهمها واستيعابات مكوناتها وكشفها عن الخرافات التي تنخر في جسد المجتمعات الإنسانية، وتُبعده عن خط مساره الفعلي للحضارة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اللغة ؛ الخَرَفُ،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العَقْلِ من الكبَرِ، وقد خَرِف الرجُل، بالكسر، يَخْرَفُ خَرَفاً فهو 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عَقْلُه من الكبَرِ، والأُنثى خَرِفةٌ، وأَخْرَفَه الهَرَمُ</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والخرافة </w:t>
      </w:r>
      <w:r>
        <w:rPr>
          <w:rFonts w:eastAsia="Times New Roman" w:cs="Times New Roman" w:ascii="Times New Roman" w:hAnsi="Times New Roman"/>
          <w:color w:val="111111"/>
          <w:sz w:val="28"/>
          <w:szCs w:val="28"/>
          <w:lang w:val="en-US" w:bidi="en-US"/>
        </w:rPr>
        <w:t>Superstitution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الاعتقاد فيما لا يُعقل، وتصور علاقات محددة لا تمت بصلتها مع العلم، ويتم اتجاه التصرُّف وبناءه على مستوى قوة الاعتقاد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وتأخذ الخرافة اتجاهاتها الطردية مع الجهل والانحرافات وضعف المكونات الفكرية، وما يترتب من ضعف البنية والعمليات الفكرية، فكلما ترسخ الجهل داخل المجتمع، كان التمييز بين الخرافة والحقيقة معتم وضبابي، فيتفشى الإيمان بالخرافات، ويضيع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الخرافات تتعدد أهدافها وغاياتها واتجاهاتها المنظورة وغير المنظورة، ومستوى ما تحمله الخرافات من الشر، وربما شيء من الخير، لذا أخطر ما تكون عليه، حينما يُستخدم التوجه ومحتوى الشر فيها، للسيطرة على سلوكيات الشعوب وقواهم وميولهم، بما فيه السيطرة على محرك القوى النفسية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ودُرِسَت الخرافة منذ القدم، وما زال الاهتمام بمتابعة تطوراتها ومؤثراتها المختلفة حتى يومنا الحاضر، وكان لها الحضور في العلوم المتنوعة ومنها علم الاجتماع، وما يتعلق بالبيئة والتنشئة الاجتماعية الحاضنة لها، ولاسيما عند عالم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من أنها أسهمت عبر العصور في النظم الاجتماعية، حتى في نظم الحكومة والملكية الفردية والزواج واحترام الحياة الإنسانية، وما يمكن حياكة واستغلال الخرافات في مأرب صادقة وكاذبة، ومحورها وهدفها المجتمعات، ومنه السيطرة على ما يمتلكونه من قدرات وخيارات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حظوتها داخل المجتمع الضعيف والمتفشي فيه الفقر والمرض والجهل، لما يحتاج إلى منافذ يتشبث بها للوصول إلى مبتغاه المطلوب والمستهدف، فتختلط لديه الأمور، ويظهر بشكل واضح في الشعوذة والتنجيم والسحر وما يلحقه من الطيرة والتشائم والتفائل</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ومما تهدف إليه الشريعة الإسلامية وتعاليمها وتوجيهاتها، هو عمليات التكامل وبناء عمق الفكر الإنساني الواعي، والتشجيع على البناء الراسخ لثقافة الإيمان بالله عز وجل، الذي لا يضع مجالاً لمثل هذه الفجوات والضعف وتفشيها وسريانها في جسد 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حذر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ثغرة الجهل التي تنفذ الخرافات من خلالها، وشجع على حماية المجتمع بالوعي والبناء التربوي والتعليمي المدعوم بالعلوم والمعارف وعمق الاستيعاب والتفكير الإبداعي والفهم المنتج، وأيضاً الحد من خطورة التلوث الفكري واختراق الخرافات للفكر الإنساني والعلمي، وربما اختراق منظومة الحضارات وتخرها وتدميرها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الخصوص والمنحى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لما عزم على المسير إلى الخوارج، وحينما 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يا أمير المؤمنين، في هذا الوقت، خشيت ألا تظفر بمرادك، من طريق علم النجوم،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أَنَّكَ تَهْدِي إِلى السَّاعَةِ التّي مَنْ سَار فِيهَا صرف عَنْهُ السُّوءُ ؟ وَتُخَوِّفُ مِنَ السَّاعَةِ التّي مَنْ سَارَ فِيهَا حَاقَ بهِ الضُّرُّ ؟ فَمَنْ صَدَّقَكَ بهذا فَقَدْ كَذَّبَ القُرْآنَ، وَاسْتَغْنَى عَنِ الإِسْتِعَانَةِ بِاللَّهِ فِي نَيْلِ المَحْبُوبِ وَدَفْعِ المَكْرُوهِ ؛ وَتَبْتَغِي فِي قَوْلِكَ لِلْعَامِلِ بِأَمْرِكَ أَنْ يُولَيَكَ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هَدَيْتَهُ إِلى السَّاعَةِ الَّتِي نَالَ فِيهَا النَّفْعَ، وَأَمِنَ الضُّرَّ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وَتَعَلَّمَ النُّجُومِ، إلا مَا يُهْتَدَى بِهِ فِي بَرّ أَوْ بَحْرٍ، فَإِنَّهَا تَدْعُوا إلى الكَهَانَةِ، وَالمُنَجِّمُ كالكَاهِنِ، وَالكَاهِنُ كَالسَّاحِرٍ، وَالسَّاحِرُ كَالكَافِرِ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بين فلسفة وإستراتيجية التعلم تكمن ضمن طبيعة المعلومات واكتسابها ومنافعها وسلامتها وحداثتها واستحداثها واستمراريتها مع متطلبات الحياة، ومدى إزدواجية وما يكمن في استعمالاتها وتطبيقاتها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يتحقق من التطبيقات الميدانية والمجتمعية، والتوجهات بين الانتفاع بما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يُهْتَدَى بِهِ فِي بَرٍّ أَوْ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فتنصب في مجرى المنافع العلمية، وبين 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إلى 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فتدخل بمخاطرها ضمن مجالات تبدأ بالكهانة، حتى تصل نهايتها لتصب بمضارها و تهديداتها في مجرى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مخاطر التمسك بأشباه العلوم والتمسك بالخرافات، ومنه الانحدار إلى الكفر بانحراف وتلوث الفكر الإنساني، وبطبيعته يؤثر على السلوك من خلال ولوج المؤثرات السلبية إلى النفس، وبدوره يولد مجتمعاً بانحراف أو تشويه أو تلوث فكري خطر على ذاته وما يُحيط به، ومما يعني التخلي عن القرآن الكريم، وما تهدي به الأحاديث النبوية الشريفة وأقوال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ما تقدّم بيانه، وحينما يحتاج المجتمع ثقافة مناسبة لفرز وتحديد دقة دلالات المفاهيم الإنفرادية والتركيبية، وما يتوجب من توجيه وتوضيح وبيان الفارق بينها، وصحة وجودها والتعامل معها بوعي وفاعلية، دون الانزلاق في دوامة الجهل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 وَالرُّقَى حَقٌّ، وَالسِّحْرُ حَقٌّ، وَالفَألُ حَقٌّ، وَالطَّيْرَةُ لَيْسَتْ بِحَقِّ، وَالعَدْوَى لَيْسَتْ يحَقِّ، وَالطَّيبُ نُشرَةٌ، وَالعَسَلُ نُشْرَةٌ، وَالرُّكُوبُ نُشْرَةٌ، وَالنَّظَرُ إلى الحُضْرَةِ نشرَةٌ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التوجه وتحديد مكانة وصدق ودقة اتجاهات المصطلح وتوضيحاته، ودعم توجيه دقة ثقافته ودقة بيانه للوقاية والعلاج من آثاره، وطبيعة الإيمان به من منظور الوقاية من آثاره ومخلفاته وعواقبه، وما يميز الوعي للتعامل مع دلالات وتطور المصطلح وموقعه من متطلبات 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ما ينطبق على العين والحسد، وما ومن هذا المصطلح وعلى أي أساس التعامل معه، وما جاء من معالجاته في القرآن الكريم والأحاديث النبوية الشريفة وما جاء على خطاهما في أقوال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يكون الوعي والحيلولة دون مؤثر سيطرتها السلبية على شخصية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يعني وجوده وذكره ومعالجاته في القرآن الكريم، لكنه منبوذ ومحدر من خطورته وتهديداته ونذيره على مستقبل المجتمعات، وبقدر الوقاية والعلاج منه، يتوجب عدم الاتجاه نحوه والتعامل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الرُّقَى وَالسِّحْرُ وَالفَالُ حَقٌّ، كوجود ذكره ومعالجاته في القرآن الكريم، وليس التشجيع على الاتباع والتعامل معه، لكن بذات الوقت فالطَّيْرَة والعَدْوَى لَيْسَتا يحق، وهو ما يبني الصحة النفسية – المجتمعية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فالطيرة ؛ أي التشائم، ونحوها مما لا يحق الأخذ بها، وحماية المجتمع من عوائقها للأعمال والإقدام على آفاق الحياة ومنافعها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تتداخل الأمور والمصطلحات ومنها ما تكون ضمن مدار وحيثيات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يُدلل على ضرورة الوعي الثقافي للمصطلح ودلالاته في الدين الإسلامي، وما يتطلبه من أخلاقيات وقيم فاعلة لردع كل ما يؤدي إلى انحراف الفكر وتلوثه، لكي لا يدخل المستهدف للإسلام والمسلمين من فجوة الجهل، وجهل التعامل مع المصطلح ودلالاته، والمباحث اللاحقة سنتطرق لمثل هذه المصطلحات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الذكر الحكيم عن السحر </w:t>
      </w:r>
      <w:r>
        <w:rPr>
          <w:rFonts w:eastAsia="Times New Roman" w:cs="Times New Roman" w:ascii="Times New Roman" w:hAnsi="Times New Roman"/>
          <w:color w:val="111111"/>
          <w:sz w:val="28"/>
          <w:szCs w:val="28"/>
          <w:lang w:val="en-US" w:bidi="en-US"/>
        </w:rPr>
        <w:t>Megic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ومعالجاته وبطلانه إن شاء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وَإِلَكُمْ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وَإِمَّا أَن تَكُونَ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وَاسْتَرْهَبُوهُمْ وَجَاءُوا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268" w:name="pg19198_214958"/>
    </w:p>
    <w:p>
      <w:pPr>
        <w:pStyle w:val="BookText"/>
        <w:rPr/>
      </w:pPr>
      <w:bookmarkEnd w:id="268"/>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أَمَنَّا بِرَبِّنَا لِيَغْفِرَ لَنَا خَطَايَانَا وَمَا أَكْرَهْتَنَا عَلَيْهِ مِنَ السِّحْرِ وَاللهُ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لَاهِيَةً قُلُوبُهُمْ 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ما جاء به الإسلام من رشاد وقيم ومكارم الأخلاق، للقضاء على كل الخرافات أينما كانت حتى تشمل الانحرافات والخرافات التي تنجم عن عبادة وثنيتها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عن حقيقتها، لإظهار وتمييز ؛ الحق من الباطل، والعلم من الخرافات، والاتجاه بالمعارف والحكم والتوجه الإسلامي للحياة على الصراط المستقيم، والهدف هو حماية الإنسان ؛ كفرد ومجتمع، والحيلولة دون انحرافه وتفككه وانهيار المبنى والنسيج المجتمعي</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901628_1280447820"/>
      <w:bookmarkStart w:id="270" w:name="_Toc94"/>
      <w:bookmarkEnd w:id="269"/>
      <w:r>
        <w:rPr>
          <w:rtl w:val="true"/>
        </w:rPr>
        <w:t>المبحث الثالث</w:t>
      </w:r>
      <w:r>
        <w:rPr>
          <w:rtl w:val="true"/>
        </w:rPr>
        <w:t xml:space="preserve">: </w:t>
      </w:r>
      <w:r>
        <w:rPr>
          <w:rtl w:val="true"/>
        </w:rPr>
        <w:t>الحسد والمجتمع</w:t>
      </w:r>
      <w:bookmarkEnd w:id="270"/>
    </w:p>
    <w:p>
      <w:pPr>
        <w:pStyle w:val="BookText"/>
        <w:rPr/>
      </w:pPr>
      <w:r>
        <w:rPr>
          <w:rFonts w:ascii="Amiri" w:hAnsi="Amiri" w:eastAsia="Amiri" w:cs="Amiri"/>
          <w:color w:val="111111"/>
          <w:sz w:val="28"/>
          <w:sz w:val="28"/>
          <w:szCs w:val="28"/>
          <w:rtl w:val="true"/>
          <w:lang w:bidi="ar-SA"/>
        </w:rPr>
        <w:t>مصطلح آخر يمر ويتم تداوله وسماعه ضمن حياتنا اليومية، وفجوة خطرة ضمن منظومة العلاقات الإنسانية، ومنحدر المستوى التفاعل العاطفي السوي المتبادل، ويكون له مؤشراته ومؤثراته ومخاطره التي ينساق الفرد والجماعة إليها، ويترسخ وينبثق من الجهل وضعف النفس وفقدان الثقة بالعقيدة، ألا وهو الحسد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والحسد </w:t>
      </w:r>
      <w:r>
        <w:rPr>
          <w:rFonts w:eastAsia="Times New Roman" w:cs="Times New Roman" w:ascii="Times New Roman" w:hAnsi="Times New Roman"/>
          <w:color w:val="111111"/>
          <w:sz w:val="28"/>
          <w:szCs w:val="28"/>
          <w:lang w:val="en-US" w:bidi="en-US"/>
        </w:rPr>
        <w:t>Envy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سلوك فردي وربما جمعي يتوالد من المحتوى الفكري والتربوي السلبي ومؤثراته داخل النفس البشرية، ومما ينبع من مؤثرات الطمع وعدم القناعة بما لديه، والتطلع لنعم ومكاسب الغير، صغيرها وكبيرها بنظرة سلبية حاقدة، وقد يكون من بين أسباب الشعور بالنقص في دواخل الفرد، وربما امتد الحسد بخطورته حتى إلى العلماء، والأصح دخول الحسد بين المتشبهين بالعلماء والمتقمّصين أدوارهم، وما يقع بين ضعاف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والحسد ؛ هذا السلوك، يشمل شخص انجاه آخر، الحاسد والمحسود، والحسد يهدف ويولد التمنّي لزوال نعمة شخص معين، أو ربما امتدّ واتسع إلى أشخاص أو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يختلف عن الغيرة </w:t>
      </w:r>
      <w:r>
        <w:rPr>
          <w:rFonts w:eastAsia="Times New Roman" w:cs="Times New Roman" w:ascii="Times New Roman" w:hAnsi="Times New Roman"/>
          <w:color w:val="111111"/>
          <w:sz w:val="28"/>
          <w:szCs w:val="28"/>
          <w:lang w:val="en-US" w:bidi="en-US"/>
        </w:rPr>
        <w:t>Jealousy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يكون فيها مشاركة أو شمول ثلاثة أشخاص، بين الشخص الذي تُصيبه الغيرة، ومَنْ يُغار منه، والآخر الذي يتوسطهما والذي من أجله تولد نوع من الغيرة في دواخل الفرد، وتكون إما من جراء المحبة، أو الميول والانحراف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المنظور يلحق بالأفراد الضرر الكبير بشكله ومضمونه، ويُضعف شبكة ومنظومة العلاقات الاجتماعية، وبتفاقمه الجمعي ينذر بمخاطره على التفكك الاجتماعي وتمزيق نسيجه المتماسك، والحيلولة دون بناء علاقات إنسانية ناجحة ورصينة، ومنه ما يؤثر على الآخرين، وما يدلل على الجهل والتخلف، كما هو عليه حسد طبقات أصحاب التخصصات المهنية والتربوية والعلمية، وتدمير مكانتهم وكيانهم المهني والعلمي والمعرفي، وما ينجر على الأجيال، بدلاً من المواصلة والتزود من العلوم لمنافستهم المنافسة المشروعة والسويّة والمنتجة وكل ما له علاقة ضمن المجالات الإبداعية وتنمية وتطوير القدرات والمواهب، وأخطرها على مستقبل الحضارات والثقافات، حينما يكون مد الحسد بين الأوساط التربوية والتعليمية والعلمية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والمنهج التربوي والفكري للإسلام، قد حدر وحرّم هذا الشكل من الفهم والسلوك البشري، والحد من تفاقمها لكي لا تتحوّل كظاهرة سلبية وخطرة على المجتمعات وحضاراتها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يَحْسُدُونَ النَّاسَ عَلَى مَا أَتَاهُمُ اللهُ مِنْ فَضْلِهِ فَقَدْ أَتَيْنَا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واقتران الحسد بالكفر والحسد لكل أشكال النعم الإلهية، ولذا يتوجب الامتناع عن مثل هكذا سلوك، لحماية ذات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النهي والتوجيه والعلاج الإنساني في الدين الإسلامي، يضع نهج البلاغة علاجاته المتعددة المناحي، وما يتوجبه من الوقاية من الحسد، لئلا يصل تعاظمه ربما إلى انفصام الشخصية، فيصل به الأمر حتى حسد نفسه،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فتراه يُصاب بالعُجب بنفسه وما يمتلكه وما لا يمتلكه، ومنه ما ينساق بغروره إلى جنون العظمة، فينحدر بعقله صوب الهاوية، ويقصر به تفكيره وأداءه، فيكون منقصه حتى في سلوكه وعلاقاته الاجتماعية، فينفر منه 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آخر في حسد الفرد للآخرين، وبالذات ما يُنقصه آنياً ومستقبلاً في ميوله واتجاهاته،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لِغَفْلَةِ الحَسَادِ، عَنْ سَلامَةِ الأَجْسَادِ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وجانب مما يُدلل عليه، هو مدى تشويه صور الحياة لديهم، ولا عقلانية ولا سوية هذا السلوك اللا حضاري للفرد، ومدى انشغالهم عن حسد ما هم عليه من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وانتقالة أخرى، حينما يدخل الحسد في موقعه ووصفه الوظيفي، ودوره الحياتي والأدائي، وما يكون له من عواقب سيئة في ثقل الذنوب، كما هو معالجات 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وَالكِبْرُ وَالحَسَدُ دَواعِ إلى التَّقَحُمِ في الذُّنُوبِ</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وللحسد تأثيراته وتهديداته على العلاقات الإنسانية الأسرية الاجتماعية، وما يولّده من بغضاء وعداوة،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كَالْمُتَكَبْرِ عَلَى ابْنِ أُمِّهِ مِنْ غَيْرِ مَا فَضْلٍ جَعَلَهُ الله فِيهِ سِوَى مَا أَلْحَقَتِ العَظَمَةُ بنَفْسِهِ مِنْ عَدَاوَةِ الحَسَدِ</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أدق تشخيص ضعف الجوانب التربوية والأخلاقية والاجتماعية، مما يترتب عليه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وتصور تلك العداوة التي سببها الحسد، والناجمة عن ضعف البناء والعملية التربوية القائمة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أَلْحَقَتِ العَظَمَةُ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المخاطر الاجتماعية للحسد، أن يصل الأمر بضعف المنظومة التربوية للحاسد في حسد صديقه، وتهديد مستقبل العلاقات الإنسانية النبيلة،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Style w:val="FootnoteAnchor"/>
          <w:rtl w:val="true"/>
        </w:rPr>
        <w:footnoteReference w:id="752"/>
      </w:r>
      <w:bookmarkStart w:id="271" w:name="pg19198_214961"/>
    </w:p>
    <w:p>
      <w:pPr>
        <w:pStyle w:val="BookText"/>
        <w:rPr/>
      </w:pPr>
      <w:bookmarkEnd w:id="271"/>
      <w:r>
        <w:rPr>
          <w:rFonts w:ascii="Amiri" w:hAnsi="Amiri" w:eastAsia="Amiri" w:cs="Amiri"/>
          <w:color w:val="111111"/>
          <w:sz w:val="28"/>
          <w:sz w:val="28"/>
          <w:szCs w:val="28"/>
          <w:rtl w:val="true"/>
          <w:lang w:bidi="ar-SA"/>
        </w:rPr>
        <w:t>وحسد الصديق لصديقه، دليل على علة مكونات وأسس وبناء ما قام عليه كيان الصداقة والمحبة وما يترتب عليها من مستوى قبل العلاقات الاجتماعية وأرفعها هي الصداقة والأخوة، لذا فالصداقة والحسد لا يجتمعان بإخلاص ومودة ووئام، ولا يؤتمن على الصداقة عند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مخاطر وتهديدات الحسد، عندما يصل بشخوصه إلى درجة أن يأكل الإيمان بتغيير الفكر والنفس والاتجاه والسلوك والأداء والنتائج والآثار المستقبلية، وعندها يكون النهي له مضامين حماية البناء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تَحَاسَدُوا، فَإِنَّ الحَسَدَ يَأْكُلُ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تَأْكُلُ النَّارُ الخَطَبَ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دور أهل النفاق بالحسد، فهم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 وَمُؤَكِّدُو البَلاءِ، وَمُقْنِطُو الرَّجَاءِ</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ويتضح في هذا السلوك غير السوي واللا إنساني، مدى تهديد النفاق من خلال فجوة الحسد التي تنخر في جسد المجتمع ونعمه وحضاراته، فكم من مُلك وحضارات أسهم الحسد في زوالهما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6901630_1280447820"/>
      <w:bookmarkStart w:id="273" w:name="_Toc95"/>
      <w:bookmarkEnd w:id="272"/>
      <w:r>
        <w:rPr>
          <w:rtl w:val="true"/>
        </w:rPr>
        <w:t>المبحث الرابع</w:t>
      </w:r>
      <w:r>
        <w:rPr>
          <w:rtl w:val="true"/>
        </w:rPr>
        <w:t xml:space="preserve">: </w:t>
      </w:r>
      <w:r>
        <w:rPr>
          <w:rtl w:val="true"/>
        </w:rPr>
        <w:t>النفاق وخطورته على المجتمع</w:t>
      </w:r>
      <w:bookmarkEnd w:id="273"/>
    </w:p>
    <w:p>
      <w:pPr>
        <w:pStyle w:val="BookText"/>
        <w:rPr/>
      </w:pPr>
      <w:r>
        <w:rPr>
          <w:rFonts w:ascii="Amiri" w:hAnsi="Amiri" w:eastAsia="Amiri" w:cs="Amiri"/>
          <w:color w:val="111111"/>
          <w:sz w:val="28"/>
          <w:sz w:val="28"/>
          <w:szCs w:val="28"/>
          <w:rtl w:val="true"/>
          <w:lang w:bidi="ar-SA"/>
        </w:rPr>
        <w:t>تواصلاً لما تقدّم، يُطالعنا موضوع آخر له من الخطورة البالغة على مسيرة وانبعاث وتماسك المجتمع ومقومات الحضارة والثقافة والتربية والتعليم، وما يرتبط بشكل وبآخر بها، ألا وهو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تفشي النفاق، يُنذر بتراجع وانحراف وتهديد النسيج المجتمعي، لما له من توجه فكري وسلوكي، يُظهر فيها الفرد المنحى الإيجابي لغاية معينة، منها ما تصب في مصالح شخصية، ومنها ما يتعلق بحماية وكسب الفرد مكانة معينة داخل المجتمع بشكل عام، والمجتمع التنظيمي بشكل خاص</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والمنافق يُضمر الإضرار بأفراد أو جماعة معينة ؛ بشكل مباشر وغير مباشر، ومؤداه الإخلال بالعلاقات وتوليد الصراعات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منها والمؤسساتية والتنظيمية، وربما يأخذ مأخذه، ويحقق أهدافه، وغالباً ما يكون آني، سرعان ما ينكشف المنافق على حقيقته، فينبذه المجتمع، وقد يتجاوز إلى أن يُحقر الفرد نفسه، لما وصل إليه من انحدار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يسهم بشكل كبير، اتجاه التنشئة الاجتماعية والتربوية السلبية والفراغ الفكري في بلورة النفاق، وكذلك حينما يشعر المنافق ملائمة المناخ والبيئة الحاضنة له، وما يرى من نجاحه في تحقيق مآربه وأهدافه الوصولية، وتواصله يكون تبعاً لمستوى تشجيعه على سلوك مثل هكذا منحى وباختلاف الأساليب 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لا يرى المنافق مجالاً له إلا باتباع الخنوع والنفاق، أو إصابته بأعراض حالات مرضية نفسية وعقلية وغريزية، وخطورته تكمن في إبداع النفاق وتوسع امتداد شبكة النفاق داخل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تعاظم مخاطر النفاق الميدانية، حينما يمتد تفاعله داخل المجتمع وداخل المؤسسات العامة والخاصة، وبالخصوص حينما تدعمه المستويات الإدارية والتنظيمية العليا، ويدعمه أصحاب النفوذ والقرار والتنفيذ، وهو ما يظهر بشكل واضح في البيئة المتخلفة، والبيئة المهددة بتغيير رؤوس التنظيمات وأتباعهم، والبيئة التي تظهر فيها التكتلات والمصالح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النفاق في مجالات الحياة المتعددة داخل المجتمعات المتخلفة، منها ما يتعلق بالنفاق السياسي، والنفاق الاجتماعي، والنفاق التعليمي والتربوي والتنظيمي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الوعي الاجتماعي الوقائي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العلاجي في هذا الجانب النذير مخاطره، فقد عالجت الكتب السماوية هذا الموضوع، ولاسيما القرآن الكريم، ووضعت له أدق المعالجات، ووصفته بأدق وصف ومواصفات، وحددت له ما يتطلب من الوقاية الكفيلة، لدفع مخاطر أمراضه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عالجته الآيات الكريمات في هذا المضمار، قوله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 وَلَا تُطِعِ الْكَافِرِينَ وَالْمُنَافِقِينَ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الصَّادِقِينَ بِصِدْقِهِمْ وَيُعَذِّبَ الْمُنَافِقِينَ إِنْ شَاءَ أَوْ يَتُوبَ عَلَيْهِمْ 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وَالْمُنَافِقَاتِ وَالْمُشْرِكِينَ وَالْمُشْرِكَاتِ وَيَتُوبَ اللهُ عَلَى الْمُؤْمِنِينَ وَالْمُؤْمِنَاتِ وَكَانَ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الْمُنَافِقِينَ وَالْكَافِرِينَ فِي جَهَنَّمَ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ولبيان خطورة النفاق والمنافق، ومنه خطير على مستقبل التنشئة والبيئة والتماسك والضبط الاجتماعي، وتطلعاته المهددة لأمن المجتمع واستقراره وامتداداته، اقترن المنافق بالكافر والمرض والعذاب وجهنم والدرك الأسفل والنار وما يولده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حذّر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خطورة المنافق والنفاق على الفرد والمجتمع، وعواقبه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الأخروية، وما يُحدث من فجوات وفراغات وضعف في النسيج المجتمعي وتفكك المجتمعات وإرباكها، وللحماية يمكن بيان وتعريف سماته بأنه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مُنَافِقٌ مُظهر الإيمان، مُتَصَنُّع بالإِسْلامِ، لا يَتَأَثمُ وَلا يَتَحَرَّجُ، يَكْذِبُ عَلى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مُتَعَمِّداً، فَلَوْ عَلِمَ النَّاسُ أَنَّهُ مُنَافِقٌ كَاذِبٌ لَمْ يَقْبَلُوا مِنْهُ، وَلَمْ يُصَدِّقُوا قَوْلَهُ،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وَسَمِعَ مِنْهُ، وَلَقِفَ عَنْهُ، فَيَأْخُذُونَ بِقَوْلِهِ، وَقَدْ أَخْبَرَكَ اللهُ عَنْ المنافِقِينَ بِمَا أَخْبَرَكَ، وَوَصَفَهُمْ بِمَا وَصَفَهُمْ بِهِ لَكَ، ثُمَّ بَقُوا بَعْدَهُ، فَتَقَرَّبوا إلى أَئِمَّةِ الظَّلالَةِ، وَالدُّعَاةِ إلى النَّارِ بالزّور والبهتان، فَوَلَوْهُمُ الأَعْمَالَ، وَجَعَلُوهُمْ حُكّاماً عَلى رِقَابِ النَّاسِ، فَأَكَلُوا بهم الدُّنْيَا، وَإِنَّمَا النَّاسُ مَعَ المُلوكِ وَالدُّنْيَا، إلا مَنْ عَصَمَ الله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إظهار المنافق للإيمان أمام الناس، وإخفاء ما يُخالف الإيمان، إذلال الشخصية وسلوك ازدواجية الشخصية، ومنه ما يترتب من جريرة أعماله وتهديداتها لنظم المجتمع، وإظهار ما ينفع المجتمع، لكن حقيقة ما يضمره هو الإضرار وتوليد الصراعات والتفرقة داخل المجتمع، وقد يتعدّى ذلك للمحيط والبيئة الخارجية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المنافق لإستراتيجيات وهندسة الحياة وانتظامها داخل المجتمعات ويستشهد بحديث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سَوَاءَ، إمَامُ الهُدَى وَإمَامُ الرَّدَى، وَوَلِيُّ النَّبِيِّ، وَعَدُوُّ النَّبِيِّ، وَلَقَدْ قَالَ لِي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لا أَخَافُ عَلى أُمَّتِي مُؤمِناً وَلا مُشرِكاً ؛ أَمَّا المُؤمِنُ فَيَمْنَعُهُ الله بإيمانِهِ، وَأَمَّا المشركُ فَيَمْنَعُهُ الله يشيركِهِ، وَلَكِنِّي أَخَافُ عَلَيْكُمْ كُلَّ مُنَافِقِ الجَنَانِ، عَالِمِ اللِّسَانِ، يَقُولُ مَا تَعْرِفُونَ، وَيَفْعَلُ مَا تُنْكِرُونَ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الخوف والثقافة الوقائية واليقظة، يظهر المنحى الخرج وعمق التهديدات ومواقع الخطورة على المجتمع، ولاسيما إذا ما شغل المنصب والمسؤولية ولسان حال الآخرين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وتبرز امتدادات التحديات والمخاطر، حينما ينبع سلوك وعمل المنافق من الدواخل المؤسساتية، والمتجه بالموجهات الإبداعية والمبتكرة للسلوك الشرير بالنفس البشرية الأمارة بالسوء ومنها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 الجَنانِ، عَالِمِ اللِّسَانِ، يَقُول ما تعرفونَ، وَيَفْعَلُ مَا 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ينبع نفاقه من الدواخل الشريرة للنفس البشرية الأمارة بالسوء، هذه النفس والروح العمياء التي لا يسلم منها القريب والبعيد إلا مسه الضرّ بأعمالها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معرفة المنافق أحكام الشريعة الإسلامية، يستغل الأحكام أبشع استغلال، ويُجنّدُها لأغراضه الشخصية والفئوية، ويجعلها تبعاً للدواخل الشريرة الكامنة التي يخفيها، فينطلق بصفة الحق، ويقوم بتشويه اتجاه ومنافع أحكام الشريعة الإنسانية، ويعمل بإخفاء حقيقة منهجه الباطل وأعماله المنكرة وحكمه الظالم وسطوته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تسلك الحكمة قناة اللا شعور للمنافق، عندها ترفض الحكمة هذه البيئة الملوثة، فتنطلق من عدوها المنافق وتتحرر منه لتستقر في بيئتها الحقيقة عند أهلها العلماء والحكماء، لتنمو وتتطور بشكلها الإبداعي، ونفعها المستدام،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صَوَاحِيهَا فِي صَدْرِ الْمُؤْمِنِ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معرفة أفضل الأشياء بأفضل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لَمَنْ يُحْسِنُ دقائق الصناعات ويُتقنها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والحَكِيمُ يجوز أن يكون بمعنى الحاكم مثل قدير بمعنى قادر وعليم بمعنى عالم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يتضمنه النص المبارك، بخصوص موضوعنا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الغرض من صدور الحكمة من المنافق على سبيل إعانة المجتمع على أمور الحياة أو استزادة العلوم فيه، بل لأنها تؤلم وتخنق دواخله بصدق الكلمة وحب التغيير فيقاومها من هذا المنفذ الوحيد لديه، وهو محاولته لإخراجها منه ليحقق هدف معين، سرعان ما ينقلب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استقرارها في صدر المؤمن، وما تسكن في دواخله، إلا من باب بهجة الحكمة بأهلها واحتضانهم الحقيقي كبيئة تنموية وتطويرية فاعلة ومناسبة لها، وما يكفلونها بالحفاوة التكريمية والرعاية التنموية الإبداعية حتى تعظم في استثمارها الإنساني، لتكون حلقة مهمّة من حلقات التنمية والتطوير والبناء والتماسك الاجتماعي الحقيقي، وتسهم في النظم الاجتماعية والسعي بهداها نحو الحياة الدنيوية الهادفة لكل خير، والحياة مستقبلية تضمن باستقامتها الدنيوية لحياة أخروية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ولهدف هندسة وإعادة هندسة البيئة التربوية والتعليمية والعلمية والمعرفية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برؤى ثقافية واسعة المنافع والحكمة،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ضَالّهُ المُؤمِن، 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والضالة ؛ هي الضائعة من كل ما يُقْتَنى، وحينما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المفقودة التي لا يرعاها بحقها وحقيقتها إلا المؤمن، فهو يرعاها في بيئة الحلال الطيب المثمر والأخلاقي، ويحميها من كل شارد ووارد من الحرام، وما يشوه منافعها وتعاظمها وتطويرها وتنميتها المستدامة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الحِكْمَةَ وَلَوْ مِنْ أَهْل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وسابق القول إنها تحقق حمايتها ووضعها في بيئتها الحقيقية، وإنقاذها من بيئة النفاق، والحد من توجّه استغلالها ضد الخير وضد تنمية النعم الإلهية الموروثة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الأخذ في ذلك وقاية المؤمن من التهديدات والتحديات والمخاطر، وعلاج المنافق لحماية ما يمتلكه من طاقات وقدرات واستثمارها لخير الناس، وبذات الوقت إعادتها لأصحابها الحكماء، لتواصل الحكمة دورة حياتها الحقيقية والتي هي أعلى مراتب ومراحل استثمار المعلومة وتحولها إلى رأس مال معرفي وإنساني، لتنتج في ربوعها الحكمة وما تتطلبه من الفهم ودقة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يُمثله وما يؤكد عليه فقه العلوم من جواز انفتاح المؤمن على كل الاتجاهات في طلب الحكمة التي كما سبق الإشار إليها، بأن الحكمة امتداد ونتاج نقاوة العلم والمعرفة، وهو جواز طلب أعلى مراحل التحصيل الفكري والثقافي والعلمي والمعرفي، بلا عوائق حدود الاتجاهات الشرقية والغربية والشمالية والجنوبية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الحكمة تؤخذ من منافق، فيجوز أخذها حتى من كافر، ليكون العون الداعم للمؤمن ونفعه المستدام، ويبقى الوعي والاستيعاب وكل ما يُحقق الوصول إلى سلامة المعلومة والحكمة، والانتفاء لكل ما هو قويم، وسلامة استيعابها واستثمارها بالشكل والبحث والدراسة العلمية الدقيقة، وتحقيق ملائمتها مع البيئة، ومنها البيئة الاجتماعية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الإسلامية ؛ لكون الإسلام الحقيقي المتوجّه بكل ما هو حلال طيب، والوقاية من كل ما يؤدي لارتكاب المحرمات، ولذا لابد من أن يكون نفع العمل المتفاعل والمتكامل مع الإنسانية جمعاء، وبكل ما تعنيه التفاعلات الإنسانية والأخلاقية الهادفة لخير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وبخلاف طلب الحكمة وما يتطلبه من الابتعاد عن كل منافق، لا يكون هدفه إلا للحماية من تهديدات ومخاطر المنافق وسلوكياته، لذا يُحدّر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وتحليل مكونات الشخصية، عند قوله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أَهْلَ النّفَاقِ، فَإلَهُمُ الضَّالُون المضلُّونَ، وَالزَّالُون المزلُونَ، يَتَلوّنونَ أَلْوَاناً، وَيَفْتنون افتناناً، وَيَعْمِدُونَكُمْ بِكُلِّ عِمَادٍ وَيَرْصُدُونَكُمْ بِكُلِّ مِرْصَادٍ، قُلُوبُهُمْ دَوِيَّةٌ، وَصِفَاحُهُمْ تَقِيَّةٌ، يَمْشُونَ </w:t>
      </w:r>
    </w:p>
    <w:p>
      <w:pPr>
        <w:pStyle w:val="BookText"/>
        <w:rPr/>
      </w:pPr>
      <w:r>
        <w:rPr>
          <w:rFonts w:ascii="Amiri" w:hAnsi="Amiri" w:eastAsia="Amiri" w:cs="Amiri"/>
          <w:color w:val="111111"/>
          <w:sz w:val="28"/>
          <w:sz w:val="28"/>
          <w:szCs w:val="28"/>
          <w:rtl w:val="true"/>
          <w:lang w:bidi="ar-SA"/>
        </w:rPr>
        <w:t xml:space="preserve">الخَفَاءَ، وَيَدِبُّونَ الضَّرَاءَ، وَصْفُهُمْ دَوَاءٌ، وَقَوْلُهُمْ شِفَاءٌ، وَفِعْلُهُمُ الدَّاءُ العَيَاءُ، حَسَدَةُ الرَّخَاءِ، ومؤكِّدُو البَلاءِ، وَمُقْنِطُو الرَّجَاءِ، لَهُمْ بِكُلِّ طَرِيق صَرِيعٌ، وإلى كُلِّ قَلْب شَفِيعٌ، وَلِكُلِّ شَجو دُمُوع، يَتَقَارَضُونَ الثَّناءَ، وَيَتَرَقَبونَ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وَإِنْ عَدْلُوا كَشَفُوا، وإنْ حَكَمُوا أَسْرَفُوا، قَدْ أَعَدُّوا لِكُلِّ حَقٍّ بَاطِلاً، وَلِكُلٍّ قَائِم مَائِلاً، وَلِكُلِّ حَي قَاتِلاً، وَلِكُلِّ بَابٍ مِفْتَاحاً، وَلِكُلِّ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يتوصلون إلى الطَّمَع بالبَأْسِ لِيُقِيمُوا بهِ لأَسْوَاقَهُمْ، وَيُنفِقُوا بِهِ أَعْلاقَهُمْ، يَقُولُونَ فَيَشبّهُونَ، وَيُصِفُونَ فَيُمَوِّهُونَ، قَدْ هَوَّنُوا الطَّرِيقَ، وَأَضْلَعُوا المَضِيقَ، فَهُمْ لَمَةُ الشَّيْطَانِ، وَحُمَةُ النيران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بعمق هذه البلاغة ودقة التحليل، يتبين ما لخطورة النفاق وأهله على الفكر والنفس والسلوك الاجتماعي والجوانب الأخرى، ولذا يكون المنهج الوقائي، يحقق الحماية الأكيدة لوحدة المجتمع وسلامة كيانه وتماسك نسيجه، ومنه قويم الانطلاق نحو الأهداف الاجتماعية المرسومة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النفاق هم في انحرافهم مفتونون وغارقون في متاهاتهم الدنيوية الشيطانية، وهم ممن يميلون مع كل ريح، ويتفننون بزور الحقائق بجنان اللسان، وبكل السبل التي توصلهم لغاياتهم الدنيئة، وما اختلاف وجوههم وقلوبهم، إلا المرض النفسي وسلوكهم غير السوي، وما يضمرون من سوء ومكائد وشر وكل ما يضر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يشعرون في غيّهم، وهي الطامة الكبرى على أنفسهم وعلى الآخرين والبيئة، ويصل بهم الأمر وكأنهم بهذا المكر والخداع يصفون الدواء، لكن عواقبه الداء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ويتداخل النفاق والحسد ليتعاظم البلاء، وهو نذير على تفاقم الأمور، وخرق النظم، ومنها النظم الاجتماعية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وَيَصِفُونَ فَيُمَوِّهُونَ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حَسَدَةُ الرَّخَاءِ، وَمُؤَكِّدُو البَلاءِ، وَمُقْنِطُو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ومؤثرات ذلك على مستوى الرفاهية وامتداداتها الاجتماعية المتعددة، ليصل بهم الأمر حتى النفاق في تحيتهم، والأخطر حينما يبالغون فيه عند غير أهله، والحكم على الآخرين بما لا ينطبق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عند المنافق الباطل والحق، ورأس مالهم في أسواقهم سلع النفاق والدجل والإضرار بالآخرين، وعلامتهم كرههم عمل الخير وبالذات عمله لأهله، فقوتهم على هذه الأسواق التي يرتادونها، وهي بيئة تلائمهم وتلائم أمثالهم، كمجمع للطمع والضلالة، وهي تجمع كل مقومات انحرافهم الشيطاني، وهكذا في خطورتهم على المجتمع هم يهددون كل مقوماته الإنسانية والحضارية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سريان النفاق على اللسان والإنسان، عندما يقول مُحذّراً </w:t>
      </w:r>
      <w:r>
        <w:rPr>
          <w:rFonts w:eastAsia="Amiri" w:cs="Amiri" w:ascii="Amiri" w:hAnsi="Amiri"/>
          <w:color w:val="111111"/>
          <w:sz w:val="28"/>
          <w:szCs w:val="28"/>
          <w:rtl w:val="true"/>
          <w:lang w:bidi="ar-SA"/>
        </w:rPr>
        <w:t xml:space="preserve">: </w:t>
      </w:r>
      <w:bookmarkStart w:id="274" w:name="pg19198_214967"/>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أيَّاكُمْ وَتَهْزِيعَ الأخلاق وتصريفها، وَاجْعَلُوا اللَّسَان وَاحِداً، وَليَخرُن الرّجُلُ لِسَاله، فإن هذا اللِّسَانَ جَمُوحٌ بِصَاحِيهِ، وَاللَّهِ مَا أَرَى عَبْداً يَتَّقِي تَقْوَى تَنْفَعُهُ حَتَّى يَحْزُنَ لِسَانَهُ، وَإِنَّ لِسَانَ الْمُؤْمِنِ مِنْ وَرَاءِ قَلْبِهِ، وَإِنَّ قَلْبَ الْمُنَافِقِ مِنْ وَرَاءِ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وَإِنْ كَانَ شَرًّا وَارَاهُ، وَإِنَّ الْمُنَافِقَ يَتَكَلَّمُ بِمَا أَتَى عَلى لِسَانِهِ لا يَدْرِي مَاذَا لَهُ، وَمَاذَا عَلَيْه</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تفتيت أو تجزئة الأخلاق والتلوّن فيه، لأن الأخلاق واحد لا يتجزء مهما كانت الظروف، واللسان مجرى البيان من عدمه، ويتكشف انحراف الإنسان من خلال منطقه، وانحرافه يكشفه اللسان وزلاته مهما احتاط الإنسان، وقد يكون السبب في المهالك، لذا يمكن الاتقاء من الشرور في حفظ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لِسَانَ المُؤمِن مِنْ وَرَاءِ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وَإِنْ كَانَ شَرًّا وَارَاهُ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يظهر الخير في أعماله ونتائجها، ومنه النفع والنماء في الوسط المثمر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قَلْبَ الْمُنَافِقِ مِنْ وَرَاءِ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 يَتَكَلَّمُ بِمَا أَتَى عَلَى لِسَانِهِ لا يَدْرِي مَاذَا لَهُ، وَمَاذَا، وَمَاذا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يكون لا عقلاني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لا عقلاني في أعماله ونتائجها، والضرر والشر منحاه ومسعاه، سواء كان يدري أو لا يدري، وبهذا يكون تهديده على بناء وتماسك المجتمع</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6901632_1280447820"/>
      <w:bookmarkStart w:id="276" w:name="_Toc96"/>
      <w:bookmarkEnd w:id="275"/>
      <w:r>
        <w:rPr>
          <w:rtl w:val="true"/>
        </w:rPr>
        <w:t xml:space="preserve">المبحث الخامس </w:t>
      </w:r>
      <w:r>
        <w:rPr>
          <w:rtl w:val="true"/>
        </w:rPr>
        <w:t xml:space="preserve">: </w:t>
      </w:r>
      <w:r>
        <w:rPr>
          <w:rtl w:val="true"/>
        </w:rPr>
        <w:t>الغضب وتأثيره الاجتماعي</w:t>
      </w:r>
      <w:bookmarkEnd w:id="276"/>
    </w:p>
    <w:p>
      <w:pPr>
        <w:pStyle w:val="BookText"/>
        <w:rPr/>
      </w:pPr>
      <w:r>
        <w:rPr>
          <w:rFonts w:ascii="Amiri" w:hAnsi="Amiri" w:eastAsia="Amiri" w:cs="Amiri"/>
          <w:color w:val="111111"/>
          <w:sz w:val="28"/>
          <w:sz w:val="28"/>
          <w:szCs w:val="28"/>
          <w:rtl w:val="true"/>
          <w:lang w:bidi="ar-SA"/>
        </w:rPr>
        <w:t xml:space="preserve">مؤشر آخر له محركه الإنفعالي الفردي والجمعي، وله تأثيره على العلاقات والنظم الاجتماعية، وبدوره يؤثر على البناء والتماسك الاجتماعي، ألا وهو الغضب </w:t>
      </w:r>
      <w:r>
        <w:rPr>
          <w:rFonts w:eastAsia="Times New Roman" w:cs="Times New Roman" w:ascii="Times New Roman" w:hAnsi="Times New Roman"/>
          <w:color w:val="111111"/>
          <w:sz w:val="28"/>
          <w:szCs w:val="28"/>
          <w:lang w:val="en-US" w:bidi="en-US"/>
        </w:rPr>
        <w:t>Anger</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يُعد الغضب حالة نفسية وسلوكية ناجمة عن مؤثرات فكرية وموقفية واجتماعية، ويكون محرك الغضب من جراء مجموعة عوامل تتجمع لتثير الشخص، منتجة لردود الأفعال </w:t>
      </w:r>
      <w:r>
        <w:rPr>
          <w:rFonts w:eastAsia="Times New Roman" w:cs="Times New Roman" w:ascii="Times New Roman" w:hAnsi="Times New Roman"/>
          <w:color w:val="111111"/>
          <w:sz w:val="28"/>
          <w:szCs w:val="28"/>
          <w:lang w:val="en-US" w:bidi="en-US"/>
        </w:rPr>
        <w:t>Reactions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المختلفة، وربما يكون اتجاهه عدواني وله تأثيره السلبي ؛ المادي وغير المادي والنفسي والاجتماعي، ولا سيما إذا كان الغضب لغير الله تعالى، يعني الغضب لغير الحق، وبناءه على أساس الباطل المهدد لأمن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من الغضب يتحقق بالتروي والمعاينة العلاجية والوقائية، وما يكون بالتحليلات البلاغية المثمرة والموجهة، وما ورد في نهج البلاغة ومعالجاته، إلا لحماية الفرد والمجتمع من تأثيراته الآنية والمستقبلية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بالتحذر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 فَإِنَّهُ 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أن تحدد خطورته من النص المبارك المتقدّم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من الغضب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من جند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من جند عظيم من جنود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الشيطاني سلوك لا عقلاني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للغضب الشيطاني المؤثرات والنتائج الخطرة الآنية والمستقبلية،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له، مدى خطورة الغضب،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وَحُكْمِكَ، وَإِيَّاكَ وَالغَضَبَ فَإِنَّهُ طَيْرَةٌ مِنَ الشَّيْطَانِ، 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والطيرة هي الخفّة والطيش الطارئ فيما يغشي البصيرة، ولأنه طيش من الشيطان، فإنه يُباعد الخالق عز وجل، ويُقرب من النار الدنيوية والأخروية، ففي الدنيا مؤثراته وانعكاساته الإنسان عن المنظورة وغير المنظورة على الإنسان والمجتمع، وفي الآخرة يتمثل في الجزاء على ما اقترف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جانب من غايات التحذير من الغضب، هو الحماية منظومة الحياة والنظام الاجتماعي والحيلولة دون الانزلاق في طريق ارتكاب الجرائم بالجنح والجنايات، ويختلف عن الغضب الله تعالى، لكونه حماية للمنظومات الحياتية والنظام الاجتماعي، وحماية مصدر تماسكه في الحق، وكون الغضب هنا نابع من الوعي والعقلانية والحماية ومقاومة الانحراف،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الَّذِينَ غَضِبُوا اللَّهِ حِينَ عُصِيَ فِي أَرْضِهِ، وَدُهِبَ بِحَقِّهِ، فَضَرَبَ الجَوْرُ سُرَادِقَهُ عَلَى البَرِّ وَالفَاحِرِ، وَالمُقِيمِ وَالظَّاعِنِ، فَلا مَعْرُوفٌ يُسْتَرَاحُ إِلَيْهِ، وَلا مُنْكَرٌ يُتَنَاهَى عَنْهُ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وموضع الحق وحدوده، المحدد الواضح للإنسان وما يتطلبه من اتخاذ موقف وقرار معين علاجي أو وقائي، والحد هو الموضح ردود الأفعال السلبية والإيجابية، وإلا كان عند مؤشر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مَعْرُوفٌ يُسْتَرَاحُ إلَيْهِ، وَلا مُنْكَرٌ يُتَنَاهَى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يدلل على مدى الانجراف للانحراف والباطل، ومديات الغضب يتحدد عند عتبة هذا التفاعل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اختيار مَنْ هم أهلاً للمسؤولية على مستوى الدولة ومؤسساتها، وما يترتب عليه طبيعة وأسلوب قيادة المجتمع، والتجاوب المجتمعي والتعاون لإنجاح المهام المرسومة، وما يترتب عليه المستقبل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يتوجب أن يكون الشخص الحليم الذي لا يضيق ذرعاً مما يواجهه من مشاكل وصعوبات القيادة والتجاوب والانقياد، وما يتطلبه من حلم، لكون المحدد هو الموضوعية الموقفية، وقدرة التمييز لدى المسؤول والقيادي عند الغضب لحاجات الناس، وليس عند الغضب من حاجات الناس،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اللَّهِ وَلِرَسُولِهِ وَلإِمَامِكَ، وَأنقَاهُمْ جَيْباً، وَأَفْضَلَهُمْ عِلْماً، مِمَّن يُبْطِيءُ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يمثل مدى مطابقة التوصيف الوظيفي الذي هو بمثابة التشريح الوظيفي، مع الوصف الوظيفي الممثل محتوى ومتطلبات ذات الوظيفة، ومواصفات الوظيفة المحقق لوضع الشخص المناسب في المكان المناسب، والتوقيت المناسب، والموقف المناسب، لكون الدور ومواقفه وظروفه ومدى ملائمة الشخص القيادي له، هو المحقق لأسلوب مناسب لتنفيذ الأعمال المخطط لها بوساطة الآخرين، للوصول إلى الأهداف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مما يتبين، أهمية التألّي والوعي والإدراك، بالخصوص من يتولى السلطة والمسؤولية، مهما كان حجمها وموقعها، لأنّ الغضب يؤدي إلى تشويه الصورة الحقيقية، وتشويه المعلومات وتحليلها و دراستها، والتأثير على مستوى دقة ما يتطلبه اتخاذ القرار، ومنه غير المحسوب له، والمربك والمؤثر على مسيرة الأعمال وما يترتب على النظم الاجتماعية، ومدى التفاعل المثمر للتنظيم المجتمعي ؛ الرسمي وغير الرسمي، ومدى ومستوى تقدمه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والحلم والصبر من محددات وطبيعة وقوة الغضب، المفسّر لاتجاهه الله تعالى أو لغير الله للخير والحق والتقويم، ولما يتجه بخلاف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لأحد ولاته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امْلِكُ حَمِيَّةَ أَنْفِكَ، وَسَوْرَةً حَدَّكَ، وَسَطْوَةَ يَدِكَ، وَغَرْبَ لِسَانِكَ، وَاحْتَرسُ مِنْ كُلِّ ذلِكَ يكَفِّ البَادِرَةِ، وَتَأْخِيرِ السَّطْوَةِ، حَتَّى يَسْكُنَ غَضَبُكَ فَتَمْلِكَ الإِخْتِبَارَ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والتحكم وذكر المعاد، يقابله الاختيار بين النفس والرب، وما يتطلبه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يَسْكُنَ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فَتَمْلِكَ الإِخْتِبَارَ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يعني ؛ تعدد الخيارات ووضوحها، ومدى ما يتحقق من مرونة الاختيار، وتعدّي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كل ذلك إلا إذا وضع آلية وميزان تقويم الحياة الإنسانية المتمثل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تَحْكُمَ ذلكَ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تُكْثِرَ هُمُومَكَ بِذِكْر المَعَادِ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مخطط يبين جوانب من مضامين النص المبارك، وتحديد ثقل وقع الغضب في الحياة الميدانية على مستوى الفرد، ومنه على المستوى الجمعي والمجتمعي، وحلول الإنقاذ من الانزلاق في هكذا مخاطر التي تتعاظم مع رفع مستوى المسؤولية، ومنها المسؤولية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768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17"/>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وقع الغضب في المجالات السلوكية الفردية ومؤثراتها الإستراتيجية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واستقامة وقدرة السيطرة على الغضب، لها مدلولاتها على مستوى ما تكون عليه قوة وبناء الشخصية، وما تحمله من توازن الجمع بين محتوى الفكر وسوي النفس وقويم السلوك والأعمال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تتضمنه الخطوات لحماية مستوى الأداء الأخلاقي للمسؤولية الرسمية وغير الرسمية، وما يترتب </w:t>
      </w:r>
      <w:bookmarkStart w:id="277" w:name="pg19198_214971"/>
    </w:p>
    <w:p>
      <w:pPr>
        <w:pStyle w:val="BookText"/>
        <w:rPr/>
      </w:pPr>
      <w:bookmarkEnd w:id="277"/>
      <w:r>
        <w:rPr>
          <w:rFonts w:ascii="Amiri" w:hAnsi="Amiri" w:eastAsia="Amiri" w:cs="Amiri"/>
          <w:color w:val="111111"/>
          <w:sz w:val="28"/>
          <w:sz w:val="28"/>
          <w:szCs w:val="28"/>
          <w:rtl w:val="true"/>
          <w:lang w:bidi="ar-SA"/>
        </w:rPr>
        <w:t>عليه من مستوى صنع واتخاذ القرارات، والاستجابة لها، وقويم تنفيذها، وما ينجم منها على المدى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يمكن أن يكون القيادي أو من يتحمل المسؤولية من أدنى منصب في الدولة والمؤسسات الحكومية وغير الحكومية إلى أرفع منصب في الدولة، ما لم يأخذ بزمام محتوى هذا النص وغيره المكمل له، للحيلولة دون إرباك مسيرة الحياة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6901634_1280447820"/>
      <w:bookmarkStart w:id="279" w:name="_Toc97"/>
      <w:bookmarkEnd w:id="278"/>
      <w:r>
        <w:rPr>
          <w:rtl w:val="true"/>
        </w:rPr>
        <w:t>المبحث السادس</w:t>
      </w:r>
      <w:r>
        <w:rPr>
          <w:rtl w:val="true"/>
        </w:rPr>
        <w:t xml:space="preserve">: </w:t>
      </w:r>
      <w:r>
        <w:rPr>
          <w:rtl w:val="true"/>
        </w:rPr>
        <w:t>الغيبة والتفكك الاجتماعي</w:t>
      </w:r>
      <w:bookmarkEnd w:id="279"/>
    </w:p>
    <w:p>
      <w:pPr>
        <w:pStyle w:val="BookText"/>
        <w:rPr/>
      </w:pPr>
      <w:r>
        <w:rPr>
          <w:rFonts w:ascii="Amiri" w:hAnsi="Amiri" w:eastAsia="Amiri" w:cs="Amiri"/>
          <w:color w:val="111111"/>
          <w:sz w:val="28"/>
          <w:sz w:val="28"/>
          <w:szCs w:val="28"/>
          <w:rtl w:val="true"/>
          <w:lang w:bidi="ar-SA"/>
        </w:rPr>
        <w:t>آفة أخرى تُهدد المجتمع ومكوناته وتماسكه وعلاقاته بكل أشكالها، ألا وهي الغيبة التي تهدد العلاقات الاجتماعية والتعاون الإنساني، وتولّد الصراعات المهددة للاستقرار، ومنه ما يتسبب من الفجوات في جسد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تعني الغيبة ؛ ذكر الإنسان لأخيه الإنسان بما يكرهه، وما يكشف عن عيوب ومساوئ الشخص أمام الآخرين، والغيبة من الذنوب الكبيرة والمعاصي التي تولّد الضغينة والبغضاء، والمهددة لوحدة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ذكر عيوب ومساوئ ما في الإنسان أمام الآخرين، وهي فعلاً كائنة فيه، تسمى الغيبة، وإن تم ذكر العيوب والمساوئ، وليس فيه، فتسمى البهتان، وعموماً فالغيبة هي سلوك وفعل لا يدخل ضمن مساحة الأخلاقية والعقلانية والرشاد والحكمة</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ولأنها تأخذ مجالها في الفضاء الاجتماعي، فإنّ الغيبة تتجه بمسارها للقيام بالإضرار وتفكيك العلاقات الاجتماعية، وتهدد وجود المجتمع الحضاري والأخلاقي، لذا نهى الخالق عز وجل في كتابه العزيز حيث قال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أيجِبُّ أَحَدُكُمْ أَن يَأْكُلَ لَحْمَ أَخِيهِ مَيْتًا فَكَرِهْتُمُوهُ وَاتَّقُوا اللهَ إِنَّ اللَّهَ تَوَّابٌ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هذا النهي الهادف بفلسفته واستراتيجياته إلى الحماية الوقائية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للمجتمع، المستمد منه ما يطالعنا منه نهج البلاغة،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وهنا تبرز أهمية ونوع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وتنوع وتداول هذه المعلومات اجتماعياً، وطبيعة وفاعلية المعلومات ومؤثراتها الآنية والمستقبلية، ومدى تعلقها بالفرد والجماعة والمجتمع، كسمات معلوماتية تتعلق بهم، وكمعلومات نافعة وضارة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وتلعب المعلومات وتداولها، الدور الكبير والبالغ في بلورة شكل ومضمون العلاقات الاجتماعية، لذا فمَنْ ينال بها من الآخرين فرداً، يُنال منه في الغيب جمعاً، ويتحقق بأهل الغيبة ويعم ويتفشى بينهم الفساد المعلوماتي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ومنه ما يؤثر وينجم عنه البغضاء والضغينة، وحقد بعضهم على بعض، وبهذا مما يكون هدف الابتعاد عن الغيبة، تنظيم نظم المجال التربوي في حماية المجتمع من نيل بعضهم من البعض،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عَيْبِ أَحَدٍ بِذَنْبِهِ، فَلَعَلَّهُ مَغْفُورٌ لَهُ، وَلا تَأْمَنْ عَلى نَفْسِكَ صَغِيرَ مَعْصِيَةٍ، فَلَعَلَّكَ مُعَذَّبٌ عَلَيْهِ، 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 وتحجيم والسيطرة على مصدر الغيبة، وما يدخل ضمن أسبابها، وما يلحق من تعاظمها عند إصابة الفرد بهذا المرض الاجتماعي النابع من ملاحقة نواقص وعيوب الناس، لا من أجل إصلاحها وحماية المجتمع منها، بل من أجل تشويه صورة الشخص أمام الناس، وبالذات عند غيابه، والنيل منه بأبغض العيوب من خلال مجمع الذنوب وترسباتها الوخيمة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العلاجات الاجتماعية التي يضعها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السلوكيات الاجتماعية المذمومة والمنبوذة والسلبية هو انشغال المصاب بهذا الداء والمعضل، والتوجه بمتابعة العيب وعلاجه، وأن لا يرضى لغيره، ما لا يرضاه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مِنْكُمْ عَيْبَ غَيْرِهِ لِمَا يَعْلَمُ مِنْ عَبْبٍ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يتخلص الفرد من الذنوب، مهما كان له من واق، لكن يمكن أن يحد منها بالابتعاد عن متابعة عيوب الناس والحد من سلوك طريق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والغيبة غاية وسلاح العاجز عن مواجهة ذاته والآخرين، والغيبة جهد الإنسان المهدور، وأحد أساليب العلاج، الانشغال بما يُصلح حاله وحال غيره،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الغِيَةُ جُهْدُ العَاجز</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فلولا العجز عن التعرُّض والتعدي على الشخص أمامه، لما اغتابه عند غيابه، ولما ضيّع جهده في تفاهات الحياة هذه دون جدوى أخلاقية –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تنبع منه الغيبة، إما لضعف وتجنّي واستنقاص من الغير في غيابه، أو مرض نفسي واجتماعي ينغرس في دواخل الإنسان عندما تتعاظم الفجوة المرضية، ولولا التنشئة الاجتماعية والتربية المنقوصة، والضعف والعجز والخلل في شخصية الإنسان، لما تجاوز حدود الأخلاق، ولما مس الشخص الغائب عن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علامات الصداقة وتطبيقاتها العملية والميدانية والتربوية،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والصداقة هذا النظام والرابطة الإنسانية والعلاقة النبيلة التي تجمع بين الأخوة في الدين والنظراء في الخلق من البشرية داخل المجتمع الإنساني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 الصدوق الصادق بما يخفي ويُظهر، والمسلم مرآة أخيه المسلم، بما يحمله من إيجابيات تستقيم بها العلاقات التي تُعالج وتقي كل السلبيات، وتحمي الإنسان عند نزوله وترحاله، وعند حياته و مماته، كما تضمنه الذكر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شَغَلَهُ عَيْبُهُ عَنْ عُيُوبِ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وَطُوبَى لِمَنْ لَزِمَ بَيْتَهُ، وَأَكَلَ قُوتَهُ، وَاشْتَغْلَ بِطَاعَةِ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عَلى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نَفْسِهِ فِي شُغْلِ، وَالنَّاسُ مِنْهُ فِي رَاحَةٍ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والشغل الشاغل في المنافع وتقويم الذات وإصلاحها، مؤشر على سلامة وقوة محتوى وتماسك البناء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للإنسان، وتماسك الشخصية وعمق ما تحمله وعمق ما تحمله من ثقافات وتحسس حضاري ونبل يُبعد الشخصية عن التعدي على الآخرين والمس بشخصهم ومكانتهم، وبذات الوقت هو ما يُعزز حماية البناء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والأعمق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 فِي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 الشغل مادياته ولا مادياته مضامين متعددة، منه ما يدخل في تكريم الذات، عند عدم التعدي بسوء على الآخرين في حضورهم وغيابهم، ومنه ما يدخل ضمن المنافع والابتكارات وتنمية المواهب والقدرات الفردية والجماعية، ومنه ما يدخل ضمن الناتج الوطني والنتاج الفكري، ومعرفة ما يترتب عليه من أدوار اجتماعية واقتصادية وسياسية، وأداء تلك الأدوار بأكمل وجه وأجودها</w:t>
      </w:r>
      <w:r>
        <w:rPr>
          <w:rFonts w:eastAsia="Amiri" w:cs="Amiri" w:ascii="Amiri" w:hAnsi="Amiri"/>
          <w:color w:val="111111"/>
          <w:sz w:val="28"/>
          <w:szCs w:val="28"/>
          <w:rtl w:val="true"/>
          <w:lang w:bidi="ar-SA"/>
        </w:rPr>
        <w:t xml:space="preserve">.. </w:t>
      </w:r>
      <w:bookmarkStart w:id="280" w:name="pg19198_214974"/>
    </w:p>
    <w:p>
      <w:pPr>
        <w:pStyle w:val="BookText"/>
        <w:rPr/>
      </w:pPr>
      <w:bookmarkEnd w:id="280"/>
      <w:r>
        <w:rPr>
          <w:rFonts w:ascii="Amiri" w:hAnsi="Amiri" w:eastAsia="Amiri" w:cs="Amiri"/>
          <w:color w:val="111111"/>
          <w:sz w:val="28"/>
          <w:sz w:val="28"/>
          <w:szCs w:val="28"/>
          <w:rtl w:val="true"/>
          <w:lang w:bidi="ar-SA"/>
        </w:rPr>
        <w:t xml:space="preserve">وامتداد ذلك ودليله الواضح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الراحة التي مما تمثل، مدى فهم شخصه وقدراته، ومدى معرفته بعلاقات بيئته والبيئة المحيطة له، ومنه حماية الاستقرار الاجتماعي وأمن المجتمع، والحيلولة دون تعكير صفو العلاقات والمناخ الاجتماعي، وهو ما يدلل على مدى استقامة الفكر وسلامة تنشئته الأساسية والثانوية والأسرية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هنا مما يؤشر على مدى قدرة الشخص في تحقيق دقة التناغم بين عواطفه وعواطف الآخرين، وهو ما يدخل ضمن الذكاء العاطفي </w:t>
      </w:r>
      <w:r>
        <w:rPr>
          <w:rFonts w:eastAsia="Times New Roman" w:cs="Times New Roman" w:ascii="Times New Roman" w:hAnsi="Times New Roman"/>
          <w:color w:val="111111"/>
          <w:sz w:val="28"/>
          <w:szCs w:val="28"/>
          <w:lang w:val="en-US" w:bidi="en-US"/>
        </w:rPr>
        <w:t>Emotional Intelligence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والمتقدم على كل ذلك في حماية النفس من زلاتها، ومنها حمايتها من زلات اللسان والضرر بالآخرين، ومحوره الابتعاد عن الغيبة، بتماسك وانسيابية وفاعلية البرنامج التربوي المستمر والمثمر في الدنيا وآثارها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يُنقي به دواخله ؛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 بِطَاعَةِ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حدود لأشكال طاعات الله تعالى، هذا العالم النوراني العجيب بروحانياته وتطبيقاته الميدانية الحياتية القائم بها على العبادات والمعاملات، وما يعقبه من تنقية الأجواء بحساب الذات من خلال التقييم والتقويم والاستقامة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901636_1280447820"/>
      <w:bookmarkStart w:id="282" w:name="_Toc98"/>
      <w:bookmarkEnd w:id="281"/>
      <w:r>
        <w:rPr>
          <w:rtl w:val="true"/>
        </w:rPr>
        <w:t xml:space="preserve">المبحث السابع </w:t>
      </w:r>
      <w:r>
        <w:rPr>
          <w:rtl w:val="true"/>
        </w:rPr>
        <w:t xml:space="preserve">: </w:t>
      </w:r>
      <w:r>
        <w:rPr>
          <w:rtl w:val="true"/>
        </w:rPr>
        <w:t>التعصب والمجتمع</w:t>
      </w:r>
      <w:bookmarkEnd w:id="282"/>
    </w:p>
    <w:p>
      <w:pPr>
        <w:pStyle w:val="BookText"/>
        <w:rPr/>
      </w:pPr>
      <w:r>
        <w:rPr>
          <w:rFonts w:ascii="Amiri" w:hAnsi="Amiri" w:eastAsia="Amiri" w:cs="Amiri"/>
          <w:color w:val="111111"/>
          <w:sz w:val="28"/>
          <w:sz w:val="28"/>
          <w:szCs w:val="28"/>
          <w:rtl w:val="true"/>
          <w:lang w:bidi="ar-SA"/>
        </w:rPr>
        <w:t>اتجاه سلبي آخر يُهدد المجتمعات الإنسانية في أمور مختلفة، وما يحمله من طابع فكري عدائي، وقد تترسخ هذه الأمور والأفكار في ذات الفرد، لتغور في دواخل النفس، ويكون مُحرّك خطر على الفرد والجماعة والمجتمع، وبه يؤشر على انخفاض مستوى الوعي، ومما يتبين على قصور العمق النفسي والاجتماعي، والجانب النظري وآلياته في التعلم والتربية والتعليم، وانخفاض مستوى استيعاب وفهم وجوده ودوره الاجتماعي، واتجاهه الدنيوي، وحتمية ما تؤول إليه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وتلعب التنشئة الاجتماعية الأساسية المتعلقة بالسنوات المبكرة من العمر، وما يكسبه من المحتوى المعرفي والمهارات المطلوبة وتراكماتها، والتنشئة الاجتماعية الثانوية وما تتعلق بالخبرات الحياتية </w:t>
      </w:r>
    </w:p>
    <w:p>
      <w:pPr>
        <w:pStyle w:val="BookText"/>
        <w:rPr/>
      </w:pPr>
      <w:r>
        <w:rPr>
          <w:rFonts w:ascii="Amiri" w:hAnsi="Amiri" w:eastAsia="Amiri" w:cs="Amiri"/>
          <w:color w:val="111111"/>
          <w:sz w:val="28"/>
          <w:sz w:val="28"/>
          <w:szCs w:val="28"/>
          <w:rtl w:val="true"/>
          <w:lang w:bidi="ar-SA"/>
        </w:rPr>
        <w:t>والاجتماعية والثقافية المعقدة والمستمرة، ولي كيفهم وإدراك وخبرات وتربية وتعلم وتعليم وما يُعزز طبيعة التكوين الثقافي وتعلم الأدوار وفهم القيم وتشكيل الهوية والشخصية الاجتماعية وما يترتب من عمليات اجتماعية وتفاعلات مرتبطة بالزمان والمكان والمواقف</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ومنه ما يترتب عليه من مستوى فهم فردي ومجتمعي، ومعالجة ما يتطلبه هيكلية وهندسة وإعادة هندسة البناء التركيبة والمكونات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والقيم والأخلاق والأدوار المعرفية والأذواق الثقافية، ولا ننسى استعدادات ودور المعني بالمشكلة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وبامتداده التربوي غير القويم وغير المخطط له، يظهر التعصب </w:t>
      </w:r>
      <w:r>
        <w:rPr>
          <w:rFonts w:eastAsia="Times New Roman" w:cs="Times New Roman" w:ascii="Times New Roman" w:hAnsi="Times New Roman"/>
          <w:color w:val="111111"/>
          <w:sz w:val="28"/>
          <w:szCs w:val="28"/>
          <w:lang w:val="en-US" w:bidi="en-US"/>
        </w:rPr>
        <w:t>Prejudice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ويلعب الدور الكبير والخطر الذي قد يعمي البصيرة والتبصر، فتظهر الحقائق بشكل مغايرة للحقيقة، وينحى الفرد منحى سلبي اتجاه الآخرين وأفكارهم، وربما يتعداه ليرجع تأثيره على ذاته، لذا أخذت الدراسات الاجتماعية تنظر إلى هذا الجانب بفاعليه 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علاجية، ومن بين مَنْ درس التعصب هو وليامز </w:t>
      </w:r>
      <w:r>
        <w:rPr>
          <w:rFonts w:eastAsia="Times New Roman" w:cs="Times New Roman" w:ascii="Times New Roman" w:hAnsi="Times New Roman"/>
          <w:color w:val="111111"/>
          <w:sz w:val="28"/>
          <w:szCs w:val="28"/>
          <w:lang w:val="en-US" w:bidi="en-US"/>
        </w:rPr>
        <w:t>Williams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والبروفسور مظفر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بعض المتخصصين مصطلح </w:t>
      </w:r>
      <w:r>
        <w:rPr>
          <w:rFonts w:eastAsia="Times New Roman" w:cs="Times New Roman" w:ascii="Times New Roman" w:hAnsi="Times New Roman"/>
          <w:color w:val="111111"/>
          <w:sz w:val="28"/>
          <w:szCs w:val="28"/>
          <w:lang w:val="en-US" w:bidi="en-US"/>
        </w:rPr>
        <w:t>Prejudice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بالتحيز ومصطلح </w:t>
      </w:r>
      <w:r>
        <w:rPr>
          <w:rFonts w:eastAsia="Times New Roman" w:cs="Times New Roman" w:ascii="Times New Roman" w:hAnsi="Times New Roman"/>
          <w:color w:val="111111"/>
          <w:sz w:val="28"/>
          <w:szCs w:val="28"/>
          <w:lang w:val="en-US" w:bidi="en-US"/>
        </w:rPr>
        <w:t>Fanaticism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بالتعصب أو التعصب الديني، وكلا المصطلحين لهما جانب مشترك ؛ كالميول اتجاه جماعة أو فكر أو عقيدة، ووجود جهتين لهما آراء مختلفة، وحماس اتجاه جانب مادي أو غير مادي معين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دينكن ميشيل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علم النفس والتحليل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الأحوال وعلى الرغم من الاختلاف البيني بهذا الاتجاه، ما يعنينا هو التعصب الذي منه ما يقود إلى الاختلاف والخلاف بشكل متحجر وغير موضوعي، والذي يقود إلى التمرد والعصيان والعُنف من أجل أفكار سلبية عمياء، تلوث الفكر البشري وتهدد المجتمع وتهدد وحدته واتجاهاته، فتعميه عن الحقيقة، وربما يكون تفاقمه مؤدي إلى إرباك فكري ونفسي وسلوكي، وربما تتجه بالشخص وما يُحيط به إلى الهاوية الخطرة والمدمرة، بمنحى العنف والإرهاب في تصفية الآخر الذي لا يؤمن أو يتعاطف معه، أو حتى لو يؤمن بالسلام ونبذ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نهى الدين الإسلامي الحنيف من الانحدار والسقوط في شَرَك التعصب وظلماته الخطرة، وما تحدثه من الصراعات وهدر الدماء بلا مبرر</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ويصور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البيان القرآني، عند مخاطبة الخالق عز وجل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فَإذا سَوَّيْتُهُ وَنَفَحْتُ فِيهِ مِنْ رُوحِي فَقَعُوا لَهُ سَاجِدِينَ، فَسَجَدَ المَلائِكَةُ كُلُّهُمْ أَجْمَعُونَ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وَتَعَصَّبَ عَلَيْهِ لأَصْلِهِ فَعَدُوُّ اللهِ إمَامُ الْمُتَعَصِينَ</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أَغْوَيْتَنِي لأَزَيْنَنَّ لَهُمْ فِي الأَرْضِ وَلَأُغْوِيَنَّهُمْ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قَذْفاً بِغَيْب بَعِيدٍ، وَرَحْماً بِظَنِّ غَيْرِ مُصِيبٍ، صَدَّقَهُ بِهِ أَبْنَاءُ الحَمِيَّةِ، وَإِخْوَانُ العَصَيَّةِ، وَفُرْسَانُ الكَبْرِ وَالجَاهِلِيَّةِ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تبدأ خطورة التعصب عندما تبدأ فكرة عنصر بناء ومكون المخلوق وأصله، وضعف موازين القياس، وما يقوم عليه الفكر، وما يصل إلى منحى تدميري لكل معايير الإنسانية، لينطبق عليه 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 الله إمَامُ المُتَعَصِّينَ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يهدد أمن المجتمع ومستقبله وتنمية قدراته المستدامة والمثمرة والشاملة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تقدّم من مختصر الكلام، ما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تعصب الشيطان، ومحور ما كان يتركز على أصله،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وهنا يبرز مدى خطورة التنافس والتفكير الأصم والأعمى، ونتاج المنطق اللا عقلاني المتقاطع مع الآخر، والرافض للتعايش بسلام مع الآخر، المبني على النص المادي ؛ بالرؤيا والرسالة الحيانية، والمجتمعية المحددة والقاصرة على الوجود الدنيوي، والتسابق الأعرج بقصور الأسلوب والأهداف والغايات والعمليات والنتاج والمعلومات والبيانات المرتدة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ينجم عنه من عنه من لغة التعص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التعصب لذلك الذي يحد من النظرة والنتائج المبنيية عليه، فيتوقف عند قصوره عن استمرارية وحركية الإستراتيجيات وتلاحق وتماسك حلقاتها، ومنه المؤثرات على مسيرة المجتمع، وما يأخذ من مواقف ومستوى تصعيد الصراع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 هي تخالف نظرة الإسلام في تعدد وتواصل تكامل صورها العملية، حتى تصل امتدادات الإستراتيجيات المستدامة في أدبيات وتطبيقات التشريعات الإسلامية إلى العالم الأخروي، فتتحقق تبعاتها في بناء الحقوق والواجبات، وحتمية عدم تقادم آثارها لإحقاق حقوق الأفراد والمجتمات والدول</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استقراء وتحليل آخر، بأن علة التعصب وأحد أركانها هو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حيث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العَالَمِينَ يَتَعَصَبُ لِشَيْءٍ مِنَ الأَشْيَاءِ إِلَّا عَنْ عِلَّةٍ تَحتَمِلُ تَمُوية الجُهَلاءِ، أَوْ حُجَّةٍ تَلِيطُ بِعُقُولِ السُّفَهَاءِ غَيْرَكُمْ، فَإِنَّكُمْ تَتَعَصَّبُونَ لأَمْرِ مَا يُعْرَفُ لَهُ سَبَبٌ وَلا عِلَّةٌ</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نستخلص من خلال النص المبارك المتقدم، أن التعصب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أن يحتمل التلبيس إلا عن علة الجهل، ومدى ارتباطه بمستوى حضور موضوعية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والدليل البنية التحتية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تَحْتَمِلُ تَمْوِية الجُهَلاءِ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امتداد الجهل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تَليطُ يعُقُول السُّفَهَاءِ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فالحجج الواهية لا تنطلي إلا على السفهاء الذين لا استقامة لرأيهم ولا استقرار له، وبهذا العمى يؤدي بهم للإسراف في التعصب، لأنّ العقل الواعي له من المرونة والحنكة والحلم، ما يجعله نقطة التقاء، وتمكنه من المحاورة وتبادل الآراء والاجتهاد، إذا كان بالمستوى العلمي الذي يؤهله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مبارك آخر يُعالج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موضوع فئة الأغنياء ومَن أنعم سبحانه وتعالى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الغفلة والوقوع في دائرة مخاطر الكفر بالنّعم، ما ينجم عنه علة التعصب، ومستوى ما يؤثر به على المجتمع، حيث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الأَغْنِيَاء مِنْ مُتْرَفَةِ الأُمَمِ، فَتَعَصَّبوا لآثار مواقع النّعم،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اكثر أموالاً وأولاداً وَمَا نَحْنُ بِمُعَذَّبِينَ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هنا ما للنعم من مخاطر وتهديدات وامتدادات متعددة، يجب أن لا يغفل عنه الإنسان، ومنها ما يُحدثه عامل الترف في التعصب، وما ينجم عنه من أجواء البيئة الاجتماعية الذي يكون مُحركه الأغنياء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لآثارِ مَوَاقِعِ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ومساحة التعصب لدى الأغنياء، تتحكم فيها فجوة الأموال والأولاد، ويتخذونها في بيئتهم القوة الداخلية الذاتية المتمثلة بالجوانب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الأسرية والاجتماعية ؛ والاجتماعية تتمثل بالأسرة والقرابة، ويتخذونها مواقع أو مراكز تعصبيّة، يتصورون فيها فرصة استثمار قوتهم التي تحميهم من المخاطر والتهديدات والتحديات في البيئة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كانت النّعم والترف، الغشاوة على البصيرة، مما يحول دون استيعاب الدنيا وحتمية زوالها، فأغرتهم حمية المادة الدنيوية، واغتروا بزيف ترفها، وما كان طوع الحياة المادية، وما توافر لهم من مراكز القوة الاقتصادية والأسرية والاجتماعية، وربما الأدوار المتنوعة لهم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لمناخ آخر للعصبية، تكون حدّه ووجهته المتجهة نحوها، له جانب من المساحة الإيجابية، حيث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العَصَيَّةِ فَلْيَكُنْ تَعَصَّبكُمْ لِمَكَارِمِ الخِصَالِ، وَمَحَامِدِ الْأَفْعَالِ، وَمَحَاسِنِ الأمُورِ، الَّتِي تَفَاضَلَتْ فِيهَا المجَدَاءُ وَالنَّجَدَاءُ مِنْ بُيُوتَاتِ العَرَبِ وَيَعَاسيب القَبَائِلِ ؛ بِالْأَخْلاقِ الرَّغِيبَةِ والأَحْلامِ العَظِيمَةِ، وَالأَخْطَارِ الجَلِيلَةِ، وَالآثَارِ المَحْمُودَةِ، فَتَعَصَّبُوا لِخِلالِ الحَمْدِ مِنَ الحِفْظِ لِلْجِوَارِ وَالوَقَاءِ بالذَّمَامِ، وَالطَّاعَةِ لِلْبرِّ، وَالمَعْصِيَةِ لِلْكَبْرِ، وَالأخْذِ بِالفَضْلِ، وَالكَفِّ عَنِ البَغي، وَالإعْظَامِ لِلْقَتْلِ، وَالإنْصَافِ لِلْخَلْقِ، وَالكَظم لِلْغَيْظِ، واجْتِنَاب الفَسَادِ فِي الأَرْضِ</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تظهر للعصبية استثماراتها التنموية المستدامة التي يمكن أن نجملها بالمخطط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شروط استثمارات العصبية للمكاسب الاجتماعية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ذلك التحوّل الإيجابي للتعصب إلا عن علّة 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العَصَيَّةِ فَلْيَكُن تَعَصُّبكُمْ لِمَكَارِمِ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والقائمة على دقة الوعي والاستيعاب العميق والفهم، وكيفية التعامل مع التعصب بدراية وحذر بحيث لا يكون هناك أي لا ضرر اجتماعي، ومنه ما يمكن أن يحمله من الصفة الوقائية من المعاصي، وما تتفاعل معه المنظومة الإصلاحية لحماية المجتمع ومستقبله، وحمايته من سلبيات السلوك البشري الذي يؤثر على تماسكه وتآزره، لإحقاق الحق ودفع الباطل بنقي الأفكار وسوي النفس، وقويم السلوك والأفعال والأنشطة</w:t>
      </w:r>
      <w:r>
        <w:rPr>
          <w:rFonts w:eastAsia="Amiri" w:cs="Amiri" w:ascii="Amiri" w:hAnsi="Amiri"/>
          <w:color w:val="111111"/>
          <w:sz w:val="28"/>
          <w:szCs w:val="28"/>
          <w:rtl w:val="true"/>
          <w:lang w:bidi="ar-SA"/>
        </w:rPr>
        <w:t xml:space="preserve">.. </w:t>
      </w:r>
      <w:bookmarkStart w:id="283" w:name="pg19198_214979"/>
    </w:p>
    <w:p>
      <w:pPr>
        <w:pStyle w:val="Heading3"/>
        <w:numPr>
          <w:ilvl w:val="2"/>
          <w:numId w:val="1"/>
        </w:numPr>
        <w:rPr/>
      </w:pPr>
      <w:bookmarkStart w:id="284" w:name="__RefHeading___Toc16901638_1280447820"/>
      <w:bookmarkStart w:id="285" w:name="_Toc99"/>
      <w:bookmarkEnd w:id="283"/>
      <w:bookmarkEnd w:id="284"/>
      <w:r>
        <w:rPr>
          <w:rtl w:val="true"/>
        </w:rPr>
        <w:t>المبحث الثامن</w:t>
      </w:r>
      <w:r>
        <w:rPr>
          <w:rtl w:val="true"/>
        </w:rPr>
        <w:t xml:space="preserve">: </w:t>
      </w:r>
      <w:r>
        <w:rPr>
          <w:rtl w:val="true"/>
        </w:rPr>
        <w:t>الظلم والمجتمع</w:t>
      </w:r>
      <w:bookmarkEnd w:id="285"/>
    </w:p>
    <w:p>
      <w:pPr>
        <w:pStyle w:val="BookText"/>
        <w:rPr/>
      </w:pPr>
      <w:r>
        <w:rPr>
          <w:rFonts w:ascii="Amiri" w:hAnsi="Amiri" w:eastAsia="Amiri" w:cs="Amiri"/>
          <w:color w:val="111111"/>
          <w:sz w:val="28"/>
          <w:sz w:val="28"/>
          <w:szCs w:val="28"/>
          <w:rtl w:val="true"/>
          <w:lang w:bidi="ar-SA"/>
        </w:rPr>
        <w:t xml:space="preserve">و استكمالاً لما تقدّم، يظهر من المؤثرات والمخاطر والتهديدات على مسيرة الحياة الاجتماعية وتصدع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ألا وهو الظلم الذي يتجه نحو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الإنسان لنفسه وذاته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الإنسان لأخيه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الإنسان لنظيره أو بني البشر، أو بعضهم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الإنسان للمجتمع المحلي والعالمي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المجتمع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الإنسان للبيئة، ومنها البيئة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الإنسان للمخلوقات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الإشارة إلى التصور السلبي لصور العدالة والمساواة، فيختلط ويخلط الناس بينهما وبين الظلم، ربما لتعرُّض مصالحهم للتهديد، أو يرجع سببه لطبيعة الثقافة التخصصية والعامة الخاطئة والفكر الملوث، أو لصفة العدالة المتشددة التي لا تعرف بتطبيقها على القاصي والداني إلا إحقاق الحق وعودته لإهله وأصحابه بلا تمييز عنصري أو قومي أو فئوي أو مذهبي أو ديني أو مستوى اجتماعي و اقتصادي، ولا تمييز حتى على تطبيق ذلك العدل على ذات الإنسان، لكون العدل لا يتجزأ، لذا فقد تتلابس وتختلط الأوراق والصورة وتجعله وكأنه 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يعتمد على الوعي والاستيعاب للمبادئ والمستوى الفكري للفرد والجماعة والمجتمع، فلذا ربما يعود الظلم على الشخص القيادي لعدم تخصصه أو فهمه واستيعاباته وخبراته وقدراته ومواهبه، وأسلوب تطبيقاته الإدارية والقيادية على الفهم المغلوط والارتجالي، والاستهانة بالأمور والتخطيط، وربما لفهمه المغلوط للآخرين والتعامل معهم، بمعنى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عدم فهم واستيعاباته لمبادئ وأسس الإدارة والتنظيم والقيادة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عدم فهمه لأسلوب تطبيقات المبادئ والأسس الإدارية والقيادية والتنظيمية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عدم فهم التوقيتات والمواقع والمواقف والقيم والأخلاقيات في تطبيقاته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عدم دقة ثقافته التخصصية والمعلوماتية الرقمية وغير الرقمية والصورية والتركيبية، وعدم فهم عمومية المجتمع، وخصوصية المجتمع التخطيطي والتنظيمي، وإدارته أو قيادته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عدم قدرته لاستيعاب العمل والتنظيم فيؤثر على فهمه لأهمية ما يحتاج من ملائمة وتقسيم العمل والتخصص واستعمالاته داخل التنظيم والعمل وأعباء المهام التخطيطية والتنفيذية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الارتجالية في التنظيم والإدارة والقيادة وخصوصية كل مجال مصطلحي وتطبيقي، ويعود لعدم وجود ثقافة تخصصية وتصوّر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يعود إلى عدم فهم ذات المجتمع، وكيفية التطبيقات الموقفية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عدم الاستيعاب والانفراد بالرأي وصناعة واتخاذ القرارات، وعدم استيعاب لمكونات البيئة الداخلية بقوتها وضعفها، والبيئة الخارجية من الفرص والتهديدات والتحديات والمخاطر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ربما يؤدي للظلم بالمجال التطبيقي السبل والأدوات والآليات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يعني الظلم ؛ كل شيء يوضع في غير مواضعه، وفي الفكر الإسلامي، يُعد كل ما يتعدى به على الحق إلى الباطل، وما يتعدى على حقوق الآخرين، وما لا يؤدى بحق من واجبات</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وبهذا الشكل والعمومية، فإنه يؤثر التأثير البالغ على الاستقرار الاجتماعي، لما يجعل في دواخل الأفراد ومكونات المجتمع ؛ القلق وعدم الطمأنينة وعدم الأمان، مما قد يؤثر على العلاقات الاجتماعية، إن لم تكن هناك مبادئ ثابتة برساختها الدينامية والمستدامة لدى الفرد –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يُعزى الظلم إلى مستوى السلوك المنحرف </w:t>
      </w:r>
      <w:r>
        <w:rPr>
          <w:rFonts w:eastAsia="Times New Roman" w:cs="Times New Roman" w:ascii="Times New Roman" w:hAnsi="Times New Roman"/>
          <w:color w:val="111111"/>
          <w:sz w:val="28"/>
          <w:szCs w:val="28"/>
          <w:lang w:val="en-US" w:bidi="en-US"/>
        </w:rPr>
        <w:t>Deviant Behaviour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لدى الأفراد وعدوانيتهم اتجاه الذات والآخرين، وأخطرها حينما يتصدّر الظالم لمستوى قيادي رسمي وغير رسمي، وهنا تكمن تهديداته البالغة على المجتمع واستقراره وعمق التأثير على السلوكيات، ودلالاته اتباع الناس دين ملوكهم الظالم والمستبد، وترك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تفحصنا شخصية مَنْ ينحو في منهجه ظلم الآخرين، فهو بلا ريب، يُعاني في دواخله ومحيطه أزمة نفسية أو مشكلة اجتماعية معينة، وربما تتعلق بالجانب الفكري أو النفسي، وربما التراكم لأمراضه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أو بدأت بحالة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 طارثة أو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دقة الاستيعاب، أعيد التأكيد، بأن لا يكون هناك خلط بين العدالة والظلم ؛ بالفكر والتطبيقات والنتائج والآثار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الذكر الحكيم، تشخيص لأشكال ومعالجات الظلم وتصاريفه وفهمه وعلاجاته، وما يتطلبه من عمق ثقافة الوعي للوقاية والعلاج، ونذكر منها الآيات المباركات الآتية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تتعدد الآيات الكريمات بين الجعل التكويني للإنسان والجعل التشريعي للحياة، ومدى دقة التوازن بين المخلوق والمحيط والبيئة الداخلية والخارجية له، وأفكاره ونفسيته وسلوكياته، وعلاقاته المتعددة الأطراف، وعلاقاته الأساسية مع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استقى نهج البلاغة من القرآن الكريم واستزاده من المدرسة النبوية الشريفة، ومنه مضامين ما يخص معالجاته للظلم والآثار المترتبة عليه، وما يثقلها على الذات والآخرين والمجتمع، وبهذا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العميق لأشكال أو أنواع الظلم ومسبباته وموقف الفقه الإسلامي منه،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وَظُلْمٌ لا يُتْرَكُ، وَظُلْمٌ مَغْفُورٌ لا يُطْلَبُ، فَأَمَّا الظُّلْمُ الذِي لا يُغْفَرُ فَالشِّرْكُ بِاللهِ،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النص المبارك، ما للظلم من اتجاهاته ومساحاته وآثاره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لا يُغْفَرُ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والظلم عند الله جل جلاله من أعظم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العِبَادِ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فلسفة ذلك، أنه يؤدي إلى إرباك النظام والاستقرار الاجتماعي، وتهديد أمن ومصالح الناس داخل الدولة، وما يترتب عليه من الفوضى والإذلال وكل ما يهين الإنسان ومكانة، ونتائج الظلم ضياع الحقوق، ويظهر بشكل واضح على حياة وإرباك أمور الضعفاء والفقراء من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مَغْفُورٌ لا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العَبْدِ نَفْسَهُ عِنْدَ بَعْضِ الهَنَاتِ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الغفلات عند وقوع صغار المعاصي أو الذنوب، فيستدرك ذلك بالتذكر وطلب المغفرة والتوبة العملية، مع كون الظلم يقع على ذات الإنسان ومنه، فليس له مَنْ يطلبه إلا بطلب إصلاح الإنسان لذاته، والحيلولة دون ارتكاب الظلم بالمعاصي على الذات، وبطبيعة الحال الحيلولة دون المساس بالجوانب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بيانه في مخطط، لتوضيح مخاطر الظلم ونتائجه وآثاره الآنية والمستقبلية التي تلحق بعوامل الحياة وبيئتها الداخلية والخارجية، ومنها ما يتعلق بمضامينها الاجتماعية وكالآتي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866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31"/>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الظلم وامتداداته وتأثيراته الاجتماعية</w:t>
      </w:r>
    </w:p>
    <w:p>
      <w:pPr>
        <w:pStyle w:val="BookText"/>
        <w:rPr/>
      </w:pPr>
      <w:r>
        <w:rPr>
          <w:rFonts w:ascii="Amiri" w:hAnsi="Amiri" w:eastAsia="Amiri" w:cs="Amiri"/>
          <w:color w:val="111111"/>
          <w:sz w:val="28"/>
          <w:sz w:val="28"/>
          <w:szCs w:val="28"/>
          <w:rtl w:val="true"/>
          <w:lang w:bidi="ar-SA"/>
        </w:rPr>
        <w:t xml:space="preserve">والله تعالى يمهل ولا يهمل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الظَّالِمَ فَلَنْ يَفُوتَ أَخْذَهُ، وَهُوَ لَهُ بِالمِرْصَادِ عَلَى مَجَاز طريقه، وبموضع الشَّجَا مِنْ مَسَاغ ريقه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سبحانه وتعالى للظالم بالمرصاد، ومنه ما يكون الظالم في موقع من ذاته والناس ما لا يُحمد عقباه، ولا يحميه المجتمع المتطلّع للإنسانية، وما تنقص عليه الحياة، وحقيقة مرارتها التي لا تطاق ومهما كان في نعيم العيش فالنعيم صوري سرعان ما يزول عند حواجز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وحتمية اليوم القادم، يرى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بمناحيه المنظورة وغير المنظورة، المادية وغير المادية والنفسية والاجتماعية، الدنيوية والأخروية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في الدنيا مقت وسخط المجتمع على الظالم حتى ولو لم يستطع الناس من بيان وكشف سخطهم عليه لسطوته، وإن طال يومه، فالويل مما ينتظره من حتمية الغد الموعود،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وما بعد الدنيا فذاك اليوم المشهود للقصاص والجزاء الحقيقي العادل الذي لا لبس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وَآجِلِ وَخَامَةِ الظُّلْمِ، وَسُوءِ عَاقِبَةِ الكَبْرِ، فَإِنَّهَا مَصيدَةُ إبْلِيسَ العظمى، وَمَكِيدَتَه الكبرى، التي تُسَاوِرُ قُلُوبَ الرِّجَالِ مُسَاوَرَةَ السُّمُومِ القَاتِلَةِ، فَمَا تُكْدِي أَبَداً، وَلا تُشْوِي أَحَداً، لا عَالِماً لِعِلْمِهِ، وَلَا مُقِلاً فِي طِمْرِهِ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 إبْلِيسَ العُظمى، وَمَكِيدَتَهُ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 الظلم،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ومخاطره المستهدف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يمثلون مجتمع ومصدر التخطيط وفي ضوءه القرار، وما ينجم عنه التنفيذ وعلاج المواقف، والأسباب والأعراض والنتيجة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مُسَاوَرَةَ السُّمُومِ القَاتِلَةِ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تلحق بالمجتمع وتولّد مختلف الصراع الاجتماعية والأضرار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الحد من مخاطر الظلم وتهديداته الاجتماعية، إلا من خلال مجموعة عوامل، منها ما يتعلق ببناء الثقافة التوعوية، وآلياتها الفاعلة والهادفة، والمنفذة بدقة ما يخطط لها من برامج تربوية وتعليمية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فإنّ نزاهة واستقامة الرئيس أو القيادي المتقدم، له أهمية كبيرة تدفع الظلم عن الناس، وبقدراته ومواهبه وخبراته، يتحقق التطبيق ودقة التحسس القيادي بأعلى القيم الإنسانية، وهو ما يحمله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يُظهر النص المبارك، مدى عمق التحسس والامتثال للمسؤولية، وما يتحمله القائد من أعباء التحسس المجتمعي والعاطفي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وما يتطلبه من تقمص الأدوار لمعرفة حقائق الأمور بالتحسس، ووضع المعالجات المطلوبة لمعاناة صعاب الحياة، ومشاركة الناس في شدة وصعاب العيش وقيودها الثقيلة على الأنفس، والحيلولة دون ظلم الناس، والحد من الانغماس بمظاهر رغد أو رفاهية العيش الدنيوية الصورية الزائلة، والارتقاء بقيم الأخلاقية والإنسانية، وما يترتب عليها من استقامة السلوك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 وما يتحقق من الرفاهية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بمنظور الشريعة الإسلامية وأحكامها السمحاء، والمواكبة لكل ما يحدث من تغيير وتطور الحياة، ومنها الحياة الاجتماعية البعيدة عن الظلم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تبرز أهمية المعايير الوظيفية للمعرفة، ومحورها آلية الفهم المنتج وليس الإستهلاكي، لئلا يكون من خلالها توالد المجال والفجوة المؤدية لصياغة الظلم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تردي أوضاع المجتمعات التي تؤول بها إلى المهالك، حينما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تَغِيضُ فيهَا الحِكْمَةُ، وَتَنْطِقُ فِيهَا الظُّلَمَهُ، وَتَدْقُ أَهْلَ البَدْوِ بِمِسْحَلِهَا، وَتَرُضُهُمْ بِكَلْكَلِهَا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فِي غُبَارِهَا الوُحْدَانُ، وَيَهْلِكُ فِي طَرِيقِهَا 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بِمُرِّ القَضَاءِ، وَتَخْلُبُ عَبيطَ الدِّمَاءِ، وَتَثْلِمُ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وَتَنْقُصُ عَقْدَ اليَقِين، يَهْرُبُ مِنْهَا الأَكْيَاسُ، وَيُدَبِّرُهَا الأَرْجَاسُ</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 شك إن ما تقدّم من النص المبارك له مضامينه المتعددة، ومنها المؤثرة والمهددة المستقبل المجتمعات التي تبدأ من الفكر والمتقدم عنده الحكمة، وهو الممثل لأعلى مراتب الفكر الذي يبدأ من المعلومات البيانات، ويمر ليولد منه العلوم ونضج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 مما يتولّد خطورته على الحضارة والثقافة والمجتمع ومستقبله، حينما تنقص أو تغور فتذهب الحكمة، حينها تتوسع الفجوات والثغرات ليخترق نظمها شاخص الظلم وتعم سطوة الظُّلمة، وما يعقبها من تدهور اجتماعي، وما يتعرّض المجتمع من قسوة وظلم القرار واتجاهاته غير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يتحقق تفرُّق المجتمع وضياع وحدته، يبدأ ظهور الوجه الآخر لظلم المجتمع لنفسه، وذلك بتسليط الظلمة عليه، فتضيع الحقوق، وتُسفك الدماء، فلا مطالب ولا حامي له، وتهدد البلاد والعباد، وبهذا تهرب العقول، وتلوث الأفكار بما يدعم استمرارية الظلم، فيأكل بعضهم بعضاً، وتلحق الأشرار لتقود الركب الزاحف بالقهر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المجتمعات أن يكونوا باليقظة والحذر والاستعدادات الكفيلة لوقايتهم من الظلم، لئلا يصيبهم التراجع والهوان والتفرقة وفقدان أمن الدولة والمجتمع،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وَايْمُ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بيان جوانب مما يظهر وما يتضح من الأمور وبحسب ما يخص مضامين الدراسة، وكالآتي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الوعي والبناء التربوي ونظمه للانطلاق بالاستعدادات النفسية الفردية والمجتمعية، بالسبل التنموية والإصلاحية، بمعنى آخر يتوجب أن يكون هناك الاستعدادات الكفيلة يتبنّي الإعانة على النفس والحماية من انحرافاتها للتغيير والإصلاح، والابتعاد بالاستقامة الفكرية عن الظلم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يجري من العدل كنظام يستتب من خلاله أمن المجتمع وحماية الحقوق، واختلافه عن ما يجري من الظلم، والحد بالعدل والقصاص من الظالم، و الم، وتحقيق العدل ومنه بناء دواخل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على حدود الحرية والابتعاد عن الظلم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القيادة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والدعم الداعم هو الناس أو المجتمع لإحقاق الحق وإنصاف المظلوم من الظالم، وتحقيق العدالة ونشرها واستتباب الأمن والأمان والاستقرار والطمأنينة، وحماية المجتمع من تأثير الانحراف، لكون الانحراف مدخل من مداخل الظلم بكل عنواناته وأشكاله وتطبيقاته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امتدادات الإعانة على النفس، وما تتطلبه من أسس العلاقات الاجتماعية والبناء الاجتماعي لكل المستويات، وما يترتب عليه من حقوق وواجبات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للإنصاف أن يتحقق إلا بفاعليته وسبل دعمه الاجتماعي والنفسي، وما يجري من التطلعات الفكرية وميولها، وما يتم تعزيز الإنسان لآفاقها المستقبلية التنموية 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المناخ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على أسس معرفة حدود الظلم، والحد من تعدي الحدود، ليشعر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بالاستقرار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يتطلب هندسة وإعادة هندسة التنظيم الاجتماعي، بما فيه المؤسسات الحكومية وغير الحكومية من أعلى مستوى تنظيمي للدولة والمجتمع إلى أدناه، لتكون الخريطة الاجتماعية محققة لكل القيم والأخلاقيات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كل ظلم فاحش، وكل ظلم وظالم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وَظُلْمُ الضَّعِيفَ أَفْحَشَ الظُّلْمِ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لما يهدد العلاقات الإنسانية ومحتوى القيم الإسلامية –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وَظُلْمُ الضَّعِيف أَفْحَسُ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مجالات الفلسفة الأخلاقية والسياسية والقيادية التي تضمن للفرد والمجتمع كافة الحقوق، وتصون مختلف الأدوار والسياقات التفاعلية، وما يشمل من توقعات الدور، ومنه ما يرتبط بالمراكز الوظيفية والثقافات والمستويات داخل المؤسسة والمجتمع بلا فوارق أمام العدالة، وما تفرضه الشرائع، ولاسيما الشرائع الإلهية التي تُراعي ما يترتب على الجعل التكويني للإنسان من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وبذات الوقت تظهر موازين القوى داخل المجتمعات، ومنها مواضع القوة والضعف في البنية والوظيفة، وما يولّد الظلم من مضاعفة أعباء المعايير التنظيمية للسلوك الاجتماعي، وضعف ومعاناة وآلام الإنسان النفسية والسلوكية، وطبيعة الضعيف ومكانته ومسكنته، والخطورة في سهولة ما يُهدر من حقوق الضعيف المنظورة وغير المنظورة، وعواقبها الآنية والمستقبلية بشقيها الدنيوي والأخروي</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وحرص الإسلام على القيم والأخلاقيات حتى على مستوى النظم الدولية، وما يسري بنظمه التحسسية لتصل إلى حماية أضعف الناس، بالتوازي مع العمل على برنامج التوعية والثقافة الشاملة </w:t>
      </w:r>
      <w:bookmarkStart w:id="286" w:name="pg19198_214986"/>
    </w:p>
    <w:p>
      <w:pPr>
        <w:pStyle w:val="BookText"/>
        <w:rPr/>
      </w:pPr>
      <w:bookmarkEnd w:id="286"/>
      <w:r>
        <w:rPr>
          <w:rFonts w:ascii="Amiri" w:hAnsi="Amiri" w:eastAsia="Amiri" w:cs="Amiri"/>
          <w:color w:val="111111"/>
          <w:sz w:val="28"/>
          <w:sz w:val="28"/>
          <w:szCs w:val="28"/>
          <w:rtl w:val="true"/>
          <w:lang w:bidi="ar-SA"/>
        </w:rPr>
        <w:t>وأولوياتها، والعمل على حماية حقوق الإنسان بل حقوق الناس العادلة، وحماية إنسانية المبادئ الإسلامية التي تنظر لمناطق الضعف في البيئة والتنشئة الاجتماعية، فتعالجها وتدعم ما يحولها لتكون قوة و دعم للإنسانية، بلا ظالم ولا مظلوم، ومنه الوصول حتى إلى استثمار فرص الذكاء العاطفي والمنطقي للأفراد وللمجتمع، وتحديد ومعالجة المشكلات والأزمات التي توصل إلى ظلم طرف أو جهة معينة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6901640_1280447820"/>
      <w:bookmarkStart w:id="288" w:name="_Toc100"/>
      <w:bookmarkEnd w:id="287"/>
      <w:r>
        <w:rPr>
          <w:rtl w:val="true"/>
        </w:rPr>
        <w:t xml:space="preserve">المبحث التاسع </w:t>
      </w:r>
      <w:r>
        <w:rPr>
          <w:rtl w:val="true"/>
        </w:rPr>
        <w:t xml:space="preserve">: </w:t>
      </w:r>
      <w:r>
        <w:rPr>
          <w:rtl w:val="true"/>
        </w:rPr>
        <w:t>الغدر وتأثيراته على المجتمع</w:t>
      </w:r>
      <w:bookmarkEnd w:id="288"/>
    </w:p>
    <w:p>
      <w:pPr>
        <w:pStyle w:val="BookText"/>
        <w:rPr/>
      </w:pPr>
      <w:r>
        <w:rPr>
          <w:rFonts w:ascii="Amiri" w:hAnsi="Amiri" w:eastAsia="Amiri" w:cs="Amiri"/>
          <w:color w:val="111111"/>
          <w:sz w:val="28"/>
          <w:sz w:val="28"/>
          <w:szCs w:val="28"/>
          <w:rtl w:val="true"/>
          <w:lang w:bidi="ar-SA"/>
        </w:rPr>
        <w:t xml:space="preserve">جانب آخر له بالغ التأثير والخطورة في المجالات الحياتية والعلاقات والسلوك الاجتماعي، والمتمثل بالغَدْر، والغَدْر في اللغة ؛ ضدُّ الوفاء بالعهد،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ترك الوفاء، ووَفَى بعهده وأَوْفَى بمعنى، وغُدَر معدول عن غاير للمبالغة، ويقال للذكر غُدَر والأنثى غَدارِ كقطام، وهما مختصان بالنداء في الغالب، ولا تقول العرب هذا رجل غُدَر لأن الغدر في حال المعرفة عندهم</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وللغدر عمقه اللا أخلاقي وصفته السلوكية العدوانية، وربما يُعبر على مدى الضعف والجبن، وربما ينبع من عقدة ومرض نفسي –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وخطورة الغدر حينما يتفاقم على مستوى الأفراد والجماعات، وحينما يدخل ضمن التنظيم الرسمي </w:t>
      </w:r>
      <w:r>
        <w:rPr>
          <w:rFonts w:eastAsia="Times New Roman" w:cs="Times New Roman" w:ascii="Times New Roman" w:hAnsi="Times New Roman"/>
          <w:color w:val="111111"/>
          <w:sz w:val="28"/>
          <w:szCs w:val="28"/>
          <w:lang w:val="en-US" w:bidi="en-US"/>
        </w:rPr>
        <w:t>Formal 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والتنظيم غير الرسمية </w:t>
      </w:r>
      <w:r>
        <w:rPr>
          <w:rFonts w:eastAsia="Times New Roman" w:cs="Times New Roman" w:ascii="Times New Roman" w:hAnsi="Times New Roman"/>
          <w:color w:val="111111"/>
          <w:sz w:val="28"/>
          <w:szCs w:val="28"/>
          <w:lang w:val="en-US" w:bidi="en-US"/>
        </w:rPr>
        <w:t>Informal Organization</w:t>
      </w:r>
      <w:r>
        <w:rPr>
          <w:rFonts w:ascii="Amiri" w:hAnsi="Amiri" w:eastAsia="Amiri" w:cs="Amiri"/>
          <w:color w:val="111111"/>
          <w:sz w:val="28"/>
          <w:sz w:val="28"/>
          <w:szCs w:val="28"/>
          <w:rtl w:val="true"/>
          <w:lang w:bidi="ar-SA"/>
        </w:rPr>
        <w:t>، وخطورته على مختلف الأنشطة والعلاقات، وما يؤثر على وصياغة الاستراتيجيات ومنه الخطط وصنع القرارات واتخاذها وتنفيذها ونتائجها وآثارها الآنية والمستقبلية، وتمتد لتشمل حتى إبرام العقود الرسمية وغير الرسمية ؛ المحلية والوطنية والدولية، وتمتد خطورة الغدر على المستويات السياسية والاجتماعية والاقتصادية والتجارية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جوانب مخاطر الغدر، هو التأثير على الطمأنينة والاستقرار النفسي الفردي والمجتمعي، ويمتد إلى تهديد أمن الدولة وأمن المجتمع</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والخطورته على المنظومات، فقد أمر الإسلام بالوفاء ونهى عن الغدر، ومما ورد في القرآن الكريم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 بِعَهْدِكُمْ وَإِيَّايَ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تكلّف نَفْسًا إلا وسعها وإذا قُلْتُمْ فَاعْدِلُوا وَلَوْ كَانَ ذَا قُرْبَى وَبِعَهْدِ اللهِ أَوْقُوا ذلِكُمْ وَصَاكُمْ بِهِ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الغدر من خلال تأثيراته على الفكر ومكوناته وتحليلاته المنحرفة والمؤثرة على النفس والسلوك والأعمال، وخطورته الكبرى حينما يمتد ليُغيّر بفقه العبادات والمعاملات والأخلاق، وذلك خدمة لمآرب مختلفة ومنها ما يدخل ضمن المصالح الشخصية، أو خطط وبرامج خارجية مناهضة للإسلام والمسلمين، ومهددة المستقبل ومكانة الدين الإسلامي بين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نهى الإسلام عن الغدر، هذه الصفة الممقوتة التي تهدد استقرار المجتمع والأمان والائتمان، وما يلحقه بالمجتمع من تفكك وصراعات وتدمير 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 الغدر وحماية النظم من كل غادر أثيم، وحدّر فاعليه من عواقبه الدنيوية والأخروية،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الوَفَاءَ تَوْامَ الصِّدْقِ، وَلا أَعْلَمُ جَنَّةً أَوْقَى مِنْهُ، وَمَا يَغْدِرُ مَنْ عَلِمَ كَيْفَ المَرْجِعُ، وَلَقَدْ أَصْبَحْنَا فِي زَمَانِ قَدِ أَتَّخَذَ أَكْثَرُ أَهْلِهِ الغَدْرَ كَيْساً، وَنَسَبَهُمْ أَهْلُ الجَهْلِ فِيهِ إلى حُسْنِ الحِيلَةِ،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وَنَهْيِهِ، فَيَدَعُهَا رَأْيَ عَيْنٍ بَعْدَ القُدْرَةِ عَلَيْهَا، وَيَنْتَهِرُ فُرْصَتَهَا مَنْ لا حَرِيجَةَ لَهُ فِي الدِّينِ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يتضح من النص المبارك المتقدم، وما يخص الموضوع وعلاجاته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هو أسلم السبل لحماية الإنسان ؛ كفرد ومجتمع، الذي ولد مع الصدق، وهو الدرع الواقي من سلوك مسالك الغدر وكل من 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الغدر يُفقد الإنسان توازنه والاتجاه بقويم الأعمال، ويكون طوعاً لأوامر توجيهه السلبي، وما يترتب عليه من عواقب خطيرة على كل من تصله هذه اليد الأئمة، فعواقبه السيئة على المجال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يَغْدِرُ مَنْ عَلِمَ كَيْفَ المَرْجِعُ</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للغدر مبادئ ولا دين، وصاحبه لا أمان له، ولا صدق لديه، ولا حقوق مصونة لديه، وهو يُنافي الخلق الإسلامية ومكارم أخلاقه وبناءه، والغدر منطقة ضعف الإنسان وأداءه ونتائجه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 وسيلة من وسائل السلوك المنحرف اجتماعياً وأخلاقياً، ووسيلة العاجز عن مواجهة أصحاب الحق، ووسيلة من الوسائل المؤدية للمآرب الدنيوية الدنيئة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بحماية المجتمع من الغدر والغذرة يتحقق التقارب والتآزر والمحبة بين مختلف مستويات المجتمع وشرائحه، وبناء روح الطمأنينة والاستقرار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فجوة مؤهلة لتحقيق مآرب وسلوك الغدر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 أَكْثَرُ أَهْلِهِ الغَدْرَ كَيْساً وَنَسَبَهُمْ أَهْلُ الجَهْلِ فِيهِ إلى حُسْنِ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ينطلي على الجهلاء أهل الغدر وأساليبهم، فيمتطوا الجهلة لتحقيق المآرب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حماية المجتمع بثقافة الوعي لطبيعة العلاقات الاجتماعية ومنها ما يتعلق بالغدر،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 وَالغَدْرُ 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والوفاء لأهل الغدر يكون الدعم الداعم لهم، وتواصلهم في غيّهم التدميري للمجتمع، سواء كان يعلمهم أو بغير علمهم، وتوسيع قاعدتهم ومساحتهم والوصول إلى مآربهم الدنيئة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المخاطر الكبيرة، حينما يصل أهل الغدر لمستويات قيادية متقدمة تتحكم بالتشريعات وصناعة القرار واتخاذه وتنفيذه بحسب أهوائهم ومصالحهم الدنيئة، ويتحقق بوجودهم استقطاب كل من هو على شاكلتهم للاستعانة بهم وجعلهم أدوات الحكم الخطرة على الدولة والمجتمع والمؤسسات، وربما يكون ثقلهم على التشريع الوضعي غير المنظور لتدمير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من الغدر وأهله الغدر وأهله، هو الحيلولة دون دعمهم بالوفاء، كما هو عليه الحيلولة دون وصولهم للمراكز الرسمية وغير الرسمية، بكل أماكنها واتجاهاتها السياسية والاجتماعية والاقتصادية والتجارية والتربوية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الحساسة منها، والحد من التعامل معهم ومع من يناصرهم، والكشف المتواصل عن مآربهم وعلاقاتهم وأعمالهم، والتحذير من الانصياع لأوامرهم وتوجيهاتهم، لئلا يصل منهم فرد فيكون الجبار والفرعون في الأرض، فيستعبد الناس ويهلكهم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وتتعدد المضامين العقلية والمروية في تحليل هذا النص التوعوي التوجيهي التثقيفي، ومنه ما يتعلق بالعدالة المجتمعية والتوازن في اتجاهات البلاد والعباد،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بأَهْلِ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بإحقاق الحق، ويتجنّب بها عن مضامين وتفاصيل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أن يغدر الفرد بأصل الغدر، ولا يكون دائماً بالمعنى الظاهر، وإنما هو مفتاح لمعنى أعمق وأبلغ، كما هو عليه كشف حقائق الغدر، هو بذاته المقابل لكشف ومعالجة الغدر، وهو </w:t>
      </w:r>
    </w:p>
    <w:p>
      <w:pPr>
        <w:pStyle w:val="BookText"/>
        <w:rPr/>
      </w:pPr>
      <w:r>
        <w:rPr>
          <w:rFonts w:ascii="Amiri" w:hAnsi="Amiri" w:eastAsia="Amiri" w:cs="Amiri"/>
          <w:color w:val="111111"/>
          <w:sz w:val="28"/>
          <w:sz w:val="28"/>
          <w:szCs w:val="28"/>
          <w:rtl w:val="true"/>
          <w:lang w:bidi="ar-SA"/>
        </w:rPr>
        <w:t>موقف مشروع ومضاد وإنساني وبلا ضحايا وتصفيات جسدية، والحذر من الغدر وجه آخر لمعالجة الغدر</w:t>
      </w:r>
    </w:p>
    <w:p>
      <w:pPr>
        <w:pStyle w:val="BookText"/>
        <w:rPr/>
      </w:pPr>
      <w:r>
        <w:rPr>
          <w:rFonts w:ascii="Amiri" w:hAnsi="Amiri" w:eastAsia="Amiri" w:cs="Amiri"/>
          <w:color w:val="111111"/>
          <w:sz w:val="28"/>
          <w:sz w:val="28"/>
          <w:szCs w:val="28"/>
          <w:rtl w:val="true"/>
          <w:lang w:bidi="ar-SA"/>
        </w:rPr>
        <w:t>وكذلك الثقافة والتوعية بكيفية مواجهة ومعالجة الغدر، ودعم الضعفاء وتنبيه وتحذير المعني بما سيصيبه من غدر أهل الغدر وظلمهم، وحماية المجتمع منهم، والوقاية والمعالجة من الغدر ووخامة ظلمه قبل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ما يصدُّ ويحمي ويحد من الغدر،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سيُحققه من التوازن والحيلولة دون هلاك الناس والأمن البيئي والاجتماعي، وحماية العلاقات من الانحرافات غير المحمودة، والحد وحماية الإنسانية المجتمعية من تشويهها وامتهانها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مِنِّي، وَلَكِنَّهُ يَغْدِرُ وَيَفْجُرُ، وَلَوْلا كَرَاهِيَةُ الغَدْرِ لَكُنتُ مِنْ أَدْهَى النَّاسِ، وَلَكِنْ كُلُّ غُدَرَةٍ فَجَرَةٌ، وَكُلُّ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غَادِرٍ لِوَاءٌ يُعْرَفُ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أَسْتَغْفَلُ بالمَكِيدَةِ، وَلا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النص المبارك يظهر حكم من أحكام الفقه الإسلامي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كَرَاهِيَةً الغَدْرِ لَكُنتُ مِنْ أَدْهَى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وتقوم الكراهية على منحرف السلوك وتهديداته ومخاطره الممتدة إلى علاقات الفرد والمجتمع والدولة، وتعاظم مخاطره وتهديداته عند العلاقات بين الشعوب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ومترتباتها ونتائجها الآنية والمستقبلية، الدنيوية والأخروية على الإنسان السالك للغدر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غُدَرَةٍ فُجَرَةٌ، وَكُلُّ فَجَرَةٍ 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وحلقاتها تتكون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مَنْ يتبع منهج الغدر لا يتحسس ويشعر بالآخرين وبما يترتب من العلاقات الإنسانية، ولا ينظر بواقع حاله عند الحساب والعقاب الدنيوي بما يُسلّط عليه، ولا ينظر لدينه وما يترتب من الحساب والعقاب الأخروي الذي لا يتقادم صغير الأعمال وكبيرها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وثقافة التعامل الميداني وعلاجات المصطلح بمضمونه المجتمعي لاستقامة العلاقات الاجتماعية، يعني حماية المجتمع من الانحرافات، وما تظهر أمامه حقائق الأمور في كل ما تعنيه، فتكون الثقة بالنفس على مستوى فردي وجماعي لتخطي كل المعوقات بالاتجاه الصحيح،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لاستقامة وأمان طريق الهدى</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 القول بأن ظهور مصطلح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تسميته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التصحر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للتصحر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يُنظر فيها إلا بحدود البطن وامتداداتها المادية والغريزية، وعندها مما يكون المجتمع مؤهلاً له، هو الغدر من أجل إشباع غرائزه </w:t>
      </w:r>
      <w:bookmarkStart w:id="289" w:name="pg19198_214990"/>
    </w:p>
    <w:p>
      <w:pPr>
        <w:pStyle w:val="BookText"/>
        <w:rPr/>
      </w:pPr>
      <w:bookmarkEnd w:id="289"/>
      <w:r>
        <w:rPr>
          <w:rFonts w:ascii="Amiri" w:hAnsi="Amiri" w:eastAsia="Amiri" w:cs="Amiri"/>
          <w:color w:val="111111"/>
          <w:sz w:val="28"/>
          <w:sz w:val="28"/>
          <w:szCs w:val="28"/>
          <w:rtl w:val="true"/>
          <w:lang w:bidi="ar-SA"/>
        </w:rPr>
        <w:t xml:space="preserve">المنظورة والقصيرة الأجل دون النظر لإستراتيجيات الحياه بشقيها الدنيوية والأخرية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قَصِيرٌ، وَجُوعُهَا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الشبع والجوع الفجوة العظيمة، والتضحية الواسعة التي تتحدد بمستوى الصبر والحفاظ على المبادئ والأخلاقيات، وخططها الشاملة تتحدد بالمفاضلة والتضحية بين الرؤيا والرسالة والأهداف والغايات، ليكون الاختيار الفلسفي الكامن بين القصير الأمد والطويل الأمد، ومدى خطورته على العقلانية واللاعقلانية، بين الادخار الاجتماعي والاستثمار الاجتماعي المكمل للادخار الاقتصادي والاستثمار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مدى مستوى التوازن بين التضحية والجدوى، بكل ما تعنيه، ومنه ما تعنيه التنمية المستدامة من جهة كمنحى للحد من التخلف ومن جهة أخرى بكل ما يعنية التطوير كمنحى منبثق من قدرات وفهم التقدم الريادي والقيادي والعمل بمقتضاه ونتائج خططه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مدى ما تؤثر أمور عديدة، لا يمكن التحسس بصدقها عند الهدى إلا بمعرفة وفهم مبدأ وحتمية،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أَكْرَمْتَ نَفْسَكَ عَلَيْهِ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لكون السيطرة على النفس الأمارة بالسوء، والتحسس بميزان الأعمال وموازينها، وما يتحقق من توازن الشخصية الفردية والجمعية، هو بناء المجتمع المتوازن بالأهلية الحضارية التي تبتعد عن كل سلوك منحرف، والابتعاد عن كل ما يُهدد مستقبل الحضارات الإنسانية التي لا يمسها الغدر والخيانة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6901642_1280447820"/>
      <w:bookmarkStart w:id="291" w:name="_Toc101"/>
      <w:bookmarkEnd w:id="290"/>
      <w:r>
        <w:rPr>
          <w:rtl w:val="true"/>
        </w:rPr>
        <w:t>المبحث العاشر</w:t>
      </w:r>
      <w:r>
        <w:rPr>
          <w:rtl w:val="true"/>
        </w:rPr>
        <w:t xml:space="preserve">:  </w:t>
      </w:r>
      <w:r>
        <w:rPr>
          <w:rtl w:val="true"/>
        </w:rPr>
        <w:t>تأثير الخيانة على مسيرة المجتمع</w:t>
      </w:r>
      <w:bookmarkEnd w:id="291"/>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مما، مما يشخص بوقعه الشديد، أمور متعددة لما يتطلب تكاملية المسيرة المتواصلة للمجتمع، وانسيابية التطبيقات العملية الفاعلة والمثمرة للوصول باستدامة القوة النافعة إلى الأهداف المحددة لمستقبل واضح وتقدم منشود، كما هو عليه شكل ومضمون العلاقات والبناء الاجتماعي، </w:t>
      </w:r>
    </w:p>
    <w:p>
      <w:pPr>
        <w:pStyle w:val="BookText"/>
        <w:rPr/>
      </w:pPr>
      <w:r>
        <w:rPr>
          <w:rFonts w:ascii="Amiri" w:hAnsi="Amiri" w:eastAsia="Amiri" w:cs="Amiri"/>
          <w:color w:val="111111"/>
          <w:sz w:val="28"/>
          <w:sz w:val="28"/>
          <w:szCs w:val="28"/>
          <w:rtl w:val="true"/>
          <w:lang w:bidi="ar-SA"/>
        </w:rPr>
        <w:t>ومتطلبات التماسك والوعي التحسسي، والاستيعاب ووضوح الفهم المنتج، ومنه إمكانية استدامة النمو والتطوير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معوقات المسيرة بمختلف اتجاهاتها البنائية والتي تولّد الصراعات والتفكك داخل المجتمع الواحد، وتهدد الاستراتيجيات وتغيير المسيرة، مختلف الأمور، ومن بين أخطرها المتمثل ؛ بالخيانة </w:t>
      </w:r>
      <w:r>
        <w:rPr>
          <w:rFonts w:eastAsia="Times New Roman" w:cs="Times New Roman" w:ascii="Times New Roman" w:hAnsi="Times New Roman"/>
          <w:color w:val="111111"/>
          <w:sz w:val="28"/>
          <w:szCs w:val="28"/>
          <w:lang w:val="en-US" w:bidi="en-US"/>
        </w:rPr>
        <w:t>Treason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المتناقضة مع الأمانة، وشتان ما بينهما في بناء الحياة والاستقرار المنظور وغير المنظور، المؤثرة على الأفراد والمجتمعات ومستقبل 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رئيسي ؛ تبدأ بلورة شكل ومضمون الأمانة والخيانة من مجالات ونظم التعلم والتربية والتعليم، والتحسس الإنتمائي، واحترام الذات والآخر، وما تسهم فيه جهات متعددة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يتم فيه الاعتماد على ذات الفرد وأسرته وبيئة الأسرة والعوامل المستقلة والتابعة والموجهة بمكوناتها، وكل ما هو يسهم بشكل غير رسمي في بناء وتنشئة وتعزيز الفكر والنفس والشخصية والسلوك ومردوداتها التربوية المستدامة والمستمرة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المخطط وغير المخطط لها، وما تقوم المؤسسات الحكومية وغير الحكومية ببناءه وتنميته وتطويره، كما هو عليه المؤسسات التربوية والتعليمية والبيئة والجمعيات، وما تتحمله من مسؤولية الأمن التربوي والتعليمي، كما هو عليه أمن المجتمعات والدول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تشترك فيه وتدعمه كل الجهات، وما يتم التعاون على توليد المبادرة الريادية والقيادية وتكاملية وحدة الفكر ووضوح الأهداف والوسائل الحركية، وسبل تطبيقها على أسس معلومة ومخطط لها، كما يحصل مثلاً عند الأزمات والكوارث ومستوى التفاعل والتعاون والأمانة وما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ونتطلع بخصوص محور ومدار المبحث، معاينة ومعالجات ما جاء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جانب مما يُبينه القرآن الكريم، وما تهتدي بتوجيهاته المدرسة النبوية الشريفة، ومنه ما يسترشد بهما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عالجه نهج البلاغة وما يُبيه من عمق ما تتركه الخيانة من خلل </w:t>
      </w:r>
      <w:r>
        <w:rPr>
          <w:rFonts w:eastAsia="Times New Roman" w:cs="Times New Roman" w:ascii="Times New Roman" w:hAnsi="Times New Roman"/>
          <w:color w:val="111111"/>
          <w:sz w:val="28"/>
          <w:szCs w:val="28"/>
          <w:lang w:val="en-US" w:bidi="en-US"/>
        </w:rPr>
        <w:t>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وفجوات خطرة، ومنه الخلل الاجتماعي </w:t>
      </w:r>
      <w:r>
        <w:rPr>
          <w:rFonts w:eastAsia="Times New Roman" w:cs="Times New Roman" w:ascii="Times New Roman" w:hAnsi="Times New Roman"/>
          <w:color w:val="111111"/>
          <w:sz w:val="28"/>
          <w:szCs w:val="28"/>
          <w:lang w:val="en-US" w:bidi="en-US"/>
        </w:rPr>
        <w:t>Social 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جراء الخيانة </w:t>
      </w:r>
      <w:r>
        <w:rPr>
          <w:rFonts w:eastAsia="Times New Roman" w:cs="Times New Roman" w:ascii="Times New Roman" w:hAnsi="Times New Roman"/>
          <w:color w:val="111111"/>
          <w:sz w:val="28"/>
          <w:szCs w:val="28"/>
          <w:lang w:val="en-US" w:bidi="en-US"/>
        </w:rPr>
        <w:t>Treason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النابع غالباً من شعور الفرد بالنقص المؤثر على وضعه وما يُعانيه من أزمات ومشاكل نفسية، وما يكون عليه من مستوى المكانة الاجتماعية، ورؤيته لمدى احترام وتعاون الآخرين معه كأفراد ومجتمع، فيحاول أن يعوض عن هذا النقص مختلف الأساليب، كما هو عليه ما يقوم بإرباك النظام والوضع المستقر للمجتمع، ويتعاون مع جهات معادية داخلية وخارجية، سواء كان ذلك على مستوى استقرار مجتمع صغير أو كبير، أو على مستوى سيادة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تتجسد الخيانة بنطاق التنصُّل عن الواجب الإنساني الذي يُكلف به، وبطبيعة الحال، يولد بذلك فجوة تخترق من خلالها الجهات المعادية، وتؤثر فيه على المجتمع وأمنه واستقراره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أن تُفرق بين ؛ مصطلح الخيانة، ومصطلح التمرد </w:t>
      </w:r>
      <w:r>
        <w:rPr>
          <w:rFonts w:eastAsia="Times New Roman" w:cs="Times New Roman" w:ascii="Times New Roman" w:hAnsi="Times New Roman"/>
          <w:color w:val="111111"/>
          <w:sz w:val="28"/>
          <w:szCs w:val="28"/>
          <w:lang w:val="en-US" w:bidi="en-US"/>
        </w:rPr>
        <w:t>Sedition</w:t>
      </w:r>
      <w:r>
        <w:rPr>
          <w:rFonts w:ascii="Amiri" w:hAnsi="Amiri" w:eastAsia="Amiri" w:cs="Amiri"/>
          <w:color w:val="111111"/>
          <w:sz w:val="28"/>
          <w:sz w:val="28"/>
          <w:szCs w:val="28"/>
          <w:rtl w:val="true"/>
          <w:lang w:bidi="ar-SA"/>
        </w:rPr>
        <w:t xml:space="preserve">، بما تجمعها أو تفرقها، وربما يتداخل فيه ما يحمله مفهوم الخيانة، وما يكون عليه من نعوت وسمات سلبية ممقوتة، وكلاهما أي التمرد والخيانة، يختلفا عن مفهوم العصيان </w:t>
      </w:r>
      <w:r>
        <w:rPr>
          <w:rFonts w:eastAsia="Times New Roman" w:cs="Times New Roman" w:ascii="Times New Roman" w:hAnsi="Times New Roman"/>
          <w:color w:val="111111"/>
          <w:sz w:val="28"/>
          <w:szCs w:val="28"/>
          <w:lang w:val="en-US" w:bidi="en-US"/>
        </w:rPr>
        <w:t>Rebellion</w:t>
      </w:r>
      <w:r>
        <w:rPr>
          <w:rFonts w:ascii="Amiri" w:hAnsi="Amiri" w:eastAsia="Amiri" w:cs="Amiri"/>
          <w:color w:val="111111"/>
          <w:sz w:val="28"/>
          <w:sz w:val="28"/>
          <w:szCs w:val="28"/>
          <w:rtl w:val="true"/>
          <w:lang w:bidi="ar-SA"/>
        </w:rPr>
        <w:t>، وما يكون لنا من وقفة بخصوصه في مبحث لاحق، وما نرى من أنّ بعض الدراسات قد خلطت أو تطرقت إليه بمحدودية، وما ينجر على دقة ما تعنيه هذه المفاهيم واستعمالاتها ودلالاتها</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مدى خطورة عدم الاهتمام بالأمانة والاستهانة بها، والتحوّل إلى جهة الخيانة،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وأخرى، وَإِن أعظم الخيانة حَيَانَةُ الأُمَّةِ، وَأَقْطَعَ الغش غش الأَئِمَّةِ</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النص المبارك، يمكن بيان الآتي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يتضح من مضمون الخيانة بمختلف أوزانها ومستوياتها وتأثيراتها ومساحاتها، تعبر عن مدى اهتزاز صورة المبادئ والأخلاقيات، ومستوى ما يلحق من الانحرافات بالفكر والنفس والسلوكيات والأفعال المؤثرة بدورها على المجتمع والبيئة الداخلية والبيئة الخارجية والمحيط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تأخذ الخيانة تهديداتها ومخاطرها وتحديات وتحدياتها ومضامينها العديدة ؛ الذاتية والموضوعية، وبشكلها المنظور وغير المنظور، ولها عمقها ومستقبل المعني بها، سواء كان على مستوى أفراد أو جماعات أو 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للخيانة عواقب دنيوية وأخروية، الدنيوية ؛ تتمثل بالعار والذل والخزي وامتداداتها، أمام ذات الخائن من جهة، وبين مكونات المجتمع والدولة والقضاء والتشريعات والشرائع الإلهية، والأخروية ؛ تتمثل بالحساب والعقاب والخزي الحقيقي الذي يتلائم ويتوازى ويتوازن بالحق والعدالة مع قوة الخيانة وأثرها الشنيع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الخيانة بذاتها ممقوتة وعظيمة الوقع وعميقة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الخِيَانَةِ خِيَانَةُ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لها وقعها وتأثيرها وامتداداتها الخطرة التي ربما تكلّف الدولة والأمة الكثير على الأمد المنظور وغير المنظور، أو الآني والمستقبلي، وربما أدت الخيانة بمخاطرها إلى تقويض 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وحضارة، بما فيه جوانبها المادية وغير المادية والنفسية والبشرية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لولاته في اختيار الموظف الحكومي الملائم في المنطقة أو المقاطعة أو الإقليم، ولاسيما المراكز الحساسة منها، وما يتحكمون فيه بمستقبل الناس، بحيث يتطابق التوصيف الوظيفي والوصف القائم عليها، ومواصفات الشخص ومدى مطابقة هذه المواصفات مع الوصف القائم في المجال التنظيمي، وما يُعرض الشخص للجور والخيانة،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يبرز فقه اختيار الموارد البشرية في المراكز الوظيفية في المؤسسات الحكومية، ومدى أهميتها وفلسفتها واستراتيجياتها، وما يتطلبه من ؛ النظر، والاختيار، والاستعمال، الذي يقف عند النهي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تُوَلِّهِمْ مُحَابَاةٌ وَأَثرَةٌ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جِمَاعٌ مِنْ شُعَبِ الجَوْرِ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والجور نقيض العدل، والخيانة نقيضة الأمانة، وتتضاعف المخاطر والتهديدات على المجتمع، حينما يقترن الجور بالخيانة، وتفقد العدالة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الكشف عن مخاطر الخيانة قائلاً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 ؛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يتضح مدى أهمية تصنيف المعلومات والأخبار، ومدى أهمية أمن المعلومات وسريتها وحمايتها وكتمانها والتحفظ والحرص عليها من التسرب عن طريق فجوات وقنوات الخيانة التي تضيف بدورها الخياني من قوة بنية الدولة والعمل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على ولاته في أداء وتحقيق الأعمال بالأمانة والعدل والمساواة في ظل تسيير البلاد ونظم وحماية الناس، وسلامة الحكومة والموارد البشرية في المؤسسات عند تخطيط وتنفيذ أعمالهم من الفساد الإداري والمالي، الحماية قوة ومصالح البلاد والناس من الخيانة، وبناء منظومة الأمن الإداري والاقتصادي والمالي، وما يتوجب من حماية أمن المجتمع وأمن المعلومات وأمن الدولة وسياساتها،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تنجر الخيانة إلى الإدارة وخزينة الدولة والأموال العامة والخاصة، حينما تكون الاستهانة، ولا تكون هناك سياسة الحماية الأموال أين ما كانت في مواقع الدولة، ويقف الفقه بحزم ووضوح المعالجته والوقاية منه، ويضع أحكامه الفقهية المواكبة للمستحدث والجديد، وما يحدث من المتغيرات الحضارية المتواصل بكل أشكالها ومواقيتها ومواقفها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عليه مثلاً ؛ الأداء الحكومي التقليدي، والأداء الحكومي المعاصر، ومنه ما يعرف بالحكومة الالكترونية والإدارة الالكترونية، وما يدخل من تطور تكنولوجي، واستثماره ضمن أساليب الأداء العالي والإنجاز المستمر لإشباع حاجة المجتمع دون التلاعب بالحقوق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مؤثره على اختزال واتجاه مسيرة النظم العامة والخاصة ؛ السياسية والاجتماعية والاقتصادية والتربوية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وأيضاً مؤثره على مستقبل الأمة أو الناس أو المجتمع داخل الدولة الإسلامية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فالتوافق بين علم الاجتماع والعلوم الإدارية، ليكون علم الاجتماع الإداري والتنظيمي والاقتصادي والقيادي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بما فيها مختلف المؤسسات الداعمة للتنمية والتطوير المستدام، وعند سلامة مكوناتها وسبل السير بالأداء العالي المحقق الوضوح، ومنه الحماية من تهديدات ومشاكل وأزمات الخيانة ؛ الوقائية والعلاجية، وهو مما يعني مدى العلاقة العكسية بين مستوى وطبيعة الأداء، ومستوى الخيانة وتهديداتها</w:t>
      </w:r>
      <w:r>
        <w:rPr>
          <w:rFonts w:eastAsia="Amiri" w:cs="Amiri" w:ascii="Amiri" w:hAnsi="Amiri"/>
          <w:color w:val="111111"/>
          <w:sz w:val="28"/>
          <w:szCs w:val="28"/>
          <w:rtl w:val="true"/>
          <w:lang w:bidi="ar-SA"/>
        </w:rPr>
        <w:t xml:space="preserve">.. </w:t>
      </w:r>
      <w:bookmarkStart w:id="292" w:name="pg19198_214995"/>
    </w:p>
    <w:p>
      <w:pPr>
        <w:pStyle w:val="Heading3"/>
        <w:numPr>
          <w:ilvl w:val="2"/>
          <w:numId w:val="1"/>
        </w:numPr>
        <w:rPr/>
      </w:pPr>
      <w:bookmarkStart w:id="293" w:name="__RefHeading___Toc16901644_1280447820"/>
      <w:bookmarkStart w:id="294" w:name="_Toc102"/>
      <w:bookmarkEnd w:id="292"/>
      <w:bookmarkEnd w:id="293"/>
      <w:r>
        <w:rPr>
          <w:rtl w:val="true"/>
        </w:rPr>
        <w:t xml:space="preserve">المبحث الحادي عشر </w:t>
      </w:r>
      <w:r>
        <w:rPr>
          <w:rtl w:val="true"/>
        </w:rPr>
        <w:t xml:space="preserve">: </w:t>
      </w:r>
      <w:r>
        <w:rPr>
          <w:rtl w:val="true"/>
        </w:rPr>
        <w:t>الفتن وتأثيراتها على تقدم المجتمع</w:t>
      </w:r>
      <w:bookmarkEnd w:id="294"/>
    </w:p>
    <w:p>
      <w:pPr>
        <w:pStyle w:val="BookText"/>
        <w:rPr/>
      </w:pPr>
      <w:r>
        <w:rPr>
          <w:rFonts w:ascii="Amiri" w:hAnsi="Amiri" w:eastAsia="Amiri" w:cs="Amiri"/>
          <w:color w:val="111111"/>
          <w:sz w:val="28"/>
          <w:sz w:val="28"/>
          <w:szCs w:val="28"/>
          <w:rtl w:val="true"/>
          <w:lang w:bidi="ar-SA"/>
        </w:rPr>
        <w:t>ويظهر سلوك جمعي آخر في الحياة العامة، له وقعه السلبي العميق على الرأي العام ومؤثره البالغ على النظام والدولة والمجتمع والأفراد، بما يحمله من تهديدات على المستقبل الحضاري، والمتمثل بالفتن وما تحدثه من صراعات وفجوات كبيرة بين الدولة والمجتمع والأفراد، وما يولده من ضحايا ودمار وخسائر، آنية ومستقبلية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انحدرت الفتن بالحضارة نحو الهاوية والسقوط، وكم من حضارات سقطت واندثرت بسبب الفتن وما تجرُّ على الأمم والشعوب من ويلات ومآسي وصراعات وحروب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والفتنة في اللغة ؛ الابتلاء والامتحان والاختبار، والفتنة المحنة، والفتنة المال، والفتنة الأولاد، والفتنة الكُفْرُ، والفِتْنه اختلافُ الناس بالآراء، والفتنة الإحراق بالنار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في التأويل الظلم،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إعجابك بالشيء،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والإثم، والفاتِنُ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 عن الحق، والفاتِنُ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لأنه يُضِلُّ العِبادَ، صفة غالبة،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بين الناس من القتال</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والفتنة بكل أشكالها، تولد فجوة وخلل في المجتمع والنظم والمؤسسات، ويشغل هذه الفجوة، ما تضعه الجهات المعادية، بالفكر وتغيير الميول ونفسية الفرد والجماعة، وتوجيه سلوكياتهم وإرباك تطلعاتهم وتشويه إخلاصهم وطموحاتهم ووطنيتهم، وكل ما يجعلهم في تبعية توجيهات الغير، وتفرق وحدتهم، وتفكيك أواصر العلاقات والأخلاقيات الاجتماعية، وهدر الحقوق والحريات، والتمرد حتى على القيم والمبادئ، وضياع الحقوق بالصراعات وهيمنة القوة والعنف وسطوتها على العقل والعقلانية، لتكون الفتن مجموعة أسباب ونتائج في تفكك المجتمع وانحداره نحو الهاوية التدميرية وفقدان الأمن، والأمن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لَكَ الْأُمُورَ حَتَّى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أَمْرُ اللهِ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الذنْ لِي وَلَا تَفْتِني ألا فِي الْفِتْنَةِ سَقَطُوا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عَلَيْهِمْ مِنْ أَقْطَارِهَا ثُمَّ سُبُلُوا الفِتْنَةِ لأَتَوْهَا وَمَا تَلَبَّثُوا بِهَا إِلَّا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 وَأَخْرِجُوهُمْ مِنْ حَيْثُ أَخْرَجُوكُمْ وَالْفِتْنه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أَمَنَّا بِهِ كُلُّ مِنْ عِنْدِ رَبِّنَا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تتعدد دلالات وتكاملية وضوح مفاهيم الفتن ومواقعها في مضامين الآيات الكريمات، وبناء الاتجاه الوقائي والعلاجي لحماية جميع الناس، بكل مستوياتهم ومواطنتهم ومواقعهم وظروفهم ومواقفهم ومساواتهم في فضاء العدالة غير المحدود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رصد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الفتن، وما يتوجب الإحاطة بالوقاية والعلاج لمختلف الأمور والمسببات، وأولها الوعي والتفاعل الميداني التضامني مع الدولة ومؤسساتها، ولاسيما في دولة تسودها القيم والعدالة والأخلاقيات، وتوليد وتعزيز روح الاستعدادات والقدرات والرغبات على تحمل المسؤولية، وبناء منظومة التواد والتراحم وحب الآخرين كحب الذات، وبهذا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والتحليل، وما تحدثه الصراعات، ويمكن أن نضع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خطورة الفتنة ومراحل تكوينها، ونستشفها من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أَنكُمْ مَعْشَرَ العَرَبِ أَغْرَاضُ بَلايَا قَدِ اقْتَرَبَتْ، فَاتَّقُوا سَكَرَاتِ النّعْمَةِ، وَاحْذَرُوا بَوَائِقَ النِّقْمَةِ، وَتَثبَّتُوا فِي قَتَامِ العِشْرَةِ، وَاعْوِجَاجِ الفِتْنَةِ عِنْدَ طُلُوعِ جَنِينهَا، وَظُهُورٍ كَمِينهَا، وَانْتِصَابِ قُطبهَا، وَمَدَارِ رَحَاهَا، تَبْدَأُ فِي مَدَارِجَ خَفِيَّةٍ، وَتَزُولُ إلى فَطَاعَةٍ جَلِيَّة، شِبَابُهَا كَشِبَابِ الغُلامِ، وَآثَارُهَا كآثارِ السَّلامِ، 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لآخرِهِمْ، وَآخِرُهُمْ مُقْتَدٍ بِأَوَّلِهِمْ، يَتَنَافَسُونَ فِي دُنْيَا دَنِيَّةٍ، وَيَتَكَالَبُونَ عَلى جِيفَةٍ مُربحَةٍ، وَعَنْ قَلِيل يَتَبَرَأُ التَّابِعُ مِنَ المتبوع، وَالقَائِدُ مِنَ المَقُودِ، فَيَتَزَايَلُونَ بالبَغْضَاءِ، وَيَتَلاعَنُونَ عِنْدَ اللْقَاءِ، ثُمَّ يَأْتِي بَعْدَ ذلِكَ طَالِعُ الفِتْنَةِ الرَّجُوفِ، وَالقَاصِمَةِ الزَّحُوفِ، فَتَزِيعُ قُلُوبٌ بَعْدَ اسْتِقَامَةِ، وَتَضِلُّ رِجَالٌ بَعْدَ سَلامَةٍ ؛ وَتَخْتَلِفُ الأَهْوَاءُ عِنْدَ هُجُومِهَا </w:t>
      </w:r>
    </w:p>
    <w:p>
      <w:pPr>
        <w:pStyle w:val="BookText"/>
        <w:rPr/>
      </w:pPr>
      <w:r>
        <w:rPr>
          <w:rFonts w:ascii="Amiri" w:hAnsi="Amiri" w:eastAsia="Amiri" w:cs="Amiri"/>
          <w:color w:val="111111"/>
          <w:sz w:val="28"/>
          <w:sz w:val="28"/>
          <w:szCs w:val="28"/>
          <w:rtl w:val="true"/>
          <w:lang w:bidi="ar-SA"/>
        </w:rPr>
        <w:t xml:space="preserve">وَتَلْتَيسُ الآرَاء عِنْدَ نُجُومِهَا، مَنْ أَشْرَفَ لَهَا قَصَمَتْهُ، وَمَنْ سَعَى فِيهَا حَطَمَتْهُ ؛ يَتَكَادَمُونَ فِيهَا تَكَادُمَ الحمُرِ فِي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تَغِيضُ فِيهَا الحِكْمَةُ، وَتَنْطِقُ فيها الظُّلَمَةُ، وَتَدْقُ أَهْلَ البَدْوِ بِمِسْحَلِهَا، وَتَرْضُهُمْ بِكَلكَلِهَا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في غُبارِهَا الوُحْدَانَ، وَيَهْلِكُ فِي طَرِيقِهَا الرُّكْبَانُ ؛ تَرِدُ بمُرِّ القَضَاءِ، وَتَحْلُبُ عَبِيطَ الدَّمَاءِ، وَتَثْلِمُ مَنَارَ الدِّينِ، وَتَنْقُضُ عَقْدَ اليَقِينِ، يَهْرُبُ مِنْهَا الأَكْيَاسُ، وَيُدَبِّرُهَا الأَرْجَاسُ، مِرْعَادٌ مِبْرَاقٌ، 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بَرِيُّهَا سَقِيمٌ، وَظَاعِنُهَا مُقِيمٌ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روائع الاستعارة البلاغية، ما يتضمنه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يتضح مدى الخطورة عند اقتران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تمثل العلاقة بين الجوانب الاجتماعية والاقتصادية والمالية، وعمق الفتنة حين تعتليها الغشاوة والحجب اللا واعي واللا عقلاني، لكون السكرة تقع خارج مساحة العقل، والسكر خلاف ونقيض الصحو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لنا وقفة عند هذا النص المبارك في دراسة سابقة، بمضامينه النفسية والسلوكية، وهنا يتم الإشارة إلى الجانب الاجتماعي، ومما يتبين منه بأن مراحل تكوين الفتنة تبدأ من تأثيرات سلبية لسلوك النعمة وطغيانها في المجتمع، عندما ينحدر الوعي وتنحدر الثقافة، ثم تسهم الأدوات والمسببات والمكونات بمادياتها ولا مادياتها وما يدخل ضمنها الموارد البشرية، وبؤرة وأماكن وموضوع الفتنة وشدتها، وإقحامها ضمن مجالات الحق، وبالتوازي مع تفشي الجهل وتراجع 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وَاعْوِجَاج الفِتْنَةِ عِنْدَ طُلُوعِ جَنِينِهَا، وَظُهُورِ كَمِينهَا، وَانْتِصَابِ قُطْبِهَا، وَمَدَارِ رَحَاهَا، تَبْدَأُ فِي مَدَارِجَ خَفِيَّةٍ، وَتَزُولُ إلى فَظَاعَةٍ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الفتن بأعمالها واستعمالاتها الميدانية، بعد أن تعمل عملها الانتكاسي في النفوس، وتبدأ الفتنة بسيطة وضئيلة وخفيفة فتتدحرج وتعظم وتظهر للعيان فجأة بحجمها وبشاعتها وخطورتها وتدميرها لدواخل الإنسان وما يُحيط به، وتظهر بعنفوانها وقوتها واتساعها،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شِبَابُهَا كَشِبَابِ الغُلامِ، وَآثَارُهَا كَآثَارِ السّلامِ، يَتَوَارَثهَا الظُّلَمَةُ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لآخرِهِمْ، وَآخِرُهُمْ مُقْتَدٍ بِأَوَّلِهِمْ ؛ يَتَنَافَسُونَ فِي دُنْيَا دَنِيَّةٍ، وَيَتَكَالَبُونَ عَلى جِيفَةٍ مُرِبحَةٍ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يتحول النص إلى كشف ما يؤول إليه من توارث الظلمة، وما يصولون ويجولون فيه، وما تكون عليه من صراعات داخل المجتمع، وبعد أن تترسخ الفتنة، تظهر بوادر الاضطرابات وما تحدثه من فجوات داخل النسيج الاجتماعي، وتدمير واكتساح كل ما هو حق وخير ومنه تبدأ الانحرافات والجرائم ؛ بالجنح والجنايات، وتكون كموج الزحف الحيواني الساحق الذي لا يرى ما أمامه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وأخطر ما يواجهه المجتمع في هذه المرحلة، تلاشى الحكمة والعقلانية، فتتحطم كل القيم والثوابت والمبادئ والأخلاق، ويضعف صوت العقل، ليحل محله قبضة القسوة، فتكون الأخلاق منظور الجهلاء الضعف، وعندها تُسفك الدماء البريئة، وتضيع الحقوق، وتُبعد قويم الأفكار، وتنساق لغة القوّة للجبروت والفرعنة، وللوقاية والعلاج لابدّ من تشكيل إدارة الأزمات، لتأخذ على عاتقها مسؤولية خطط وتنفيذ إعادة هندسة وانتظام الحياة، ومنها الحياة والمنظومة الاجتماعية، للحيلولة دون أن تعقبها المرحلة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لا تكون هناك خلية مناسبة لإدارة الأزمات، يعني أن هناك الإرباك السلوكي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والهدر المفتوح للطاقات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 يَتَبَرَّأُ التَّابِعُ مِنَ المتبوع، وَالقَائِدُ مِنَ المَقُودِ، فَيَتَزَايَلُونَ بِالْبَغْضَاءِ، وَيَتَلاعَنُونَ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ومؤشر تواصل واتساع خطورة وتهديدات الفتنة على المجتمع، هو تعاظمها والانتقال إلى المرحلة اللاحقة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 وَالقَاصِمَةِ الرَّجُوفِ، فَتَزِيعُ قُلُوبٌ بَعْدَ اسْتِقَامَةٍ، وَتَضِلُّ رِجَالٌ بَعْدَ سَلامَةٍ ؛ وَتَخْتَلِفُ الأَهْوَاءُ عِنْدَ هُجُومِهَا، وَتَلْتَيسُ الآرَاءُ عِنْدَ 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والآليات والنتائج الجمعية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 وَمَنْ سَعَى فِيهَا حَطَمَتْهُ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وبتواصلها نذير على الانهار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والدليل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تَغِيضُ فِيهَا الحِكْمَةُ، وَتَنْطِقُ فِيهَا الظُّلَمَةُ وَتَدْقُ أَهْلَ البَدْو بمِسْحَلِهَا، وَتَرْضُهُمْ بِكَلْكَلِهَا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عنفوان الفتن في سحق كل مميزات ومعالم الحضارات حينما يصل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يمُرِّ القَضَاءِ، وَتَحْلُبْ عَبيط الدَّمَاءِ، وَتَثْلِمُ مَنَارَ الدِّين، وَتَنْقُضُ عَقْدَ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الفعل لفعل الفتن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يَهْرُبُ مِنْهَا الأَكْيَاسُ، وَيُدَبِّرُهَا الأَرْجَاسُ، مِرْعَادٌ مِبْرَاقٌ، كَاشِفَةٌ عَنْ 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تنتهي العقائد وتهتز دواخل ومبادئ الإنسان بالفتن، عندما تكمن التهديدات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القطع والفراق بين سلامة البشرية وثقافتهم وحضارتهم، وصورتها الوصفية الموجزة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فِيهَا الأَرْحَامُ، وَيُفَارَقُ عَلَيْهَا الإِسْلامُ بَرِيُّهَا سَقِيمٌ، وَظَاعِنُهَا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والأَرْحَامُ تمثل صلة القرابة، وربما تمد إلى الحياة الاجتماعية والعلاقات الإنسانية، والإسلام يمثل مصدر التشريع والأحكام الفقهية، بمعنى آخر يعني الكيفية في بناء وانتظام النظم الحياتية الدنيوية، للتأهيل للحياة الأخروية، وأي تغيير يطرأ على توازن في نظم الحياة الدنيوية، يؤدي للإخلال بالسلوك الاجتماعي والإنساني</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وتبدأ الفتنة باتباع الأهواء، وعندما تقرن الحكمة بالبدعة، يُخالف بها كل فكر قويم ؛ الشرعي منها والوضعي، وهنا يكمن التراجع والنكوص والانتكاسة في الاتجاه الفكري والحضاري، وهذا جانب مما يصفه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وأحكام بتدع، يُخَالَفُ فِيهَا كِتَابُ اللهِ، وَيَتَوَلَّى عَلَيْهَا رِجَالٌ رِجَالاً، عَلَى غَيْرِ دِينِ اللهِ، فَلَوْ أَنَّ البَاطِلَ خَلَصَ مِنْ مِزَاجِ الحَقِّ لَمْ يَحْفَ عَلَى الْمُرْتَادِينَ ؛ وَلَوْ أَنَّ الْحَقَّ خَلَصَ مِنْ لِبْسِ البَاطِلِ، انْقَطَعَتْ عَنْهُ أَلْسُنُ الْمَعَانِدِينَ؛ وَلَكِنْ يُؤْخَذُ مِنْ هَذَا ضِعْثٌ، وَمِنْ هَذَا ضِعْثٌ، فَيُمْزَجَان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يَسْتَوْلِي الشَّيْطَانُ عَلَى أَوْلِيَائِهِ، وَيَنْجُو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سَبَقَتْ لَهُمْ مِنَ اللَّهِ الحُسْنَى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ومنطلق الفتن،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خطورة اختلاط الحق بالباطل، وتشويه الحق وضياعه عند عامة الناس من البسطاء، ويأخذ مفعوله العاطفي السلبي، وعندها يكون مَنْ طلب الحق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بطبيعة الحال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فِيهَا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وللفراغ الحادث في قيادة المجتمع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عَلَيْهَا رِجَالٌ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ينتج عنه الضرر وتهديد هندسة الفكر، وجانب منه محتوى الفكر الاجتماعي، ويؤداه،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وجانب من النص المبارك يمثل معاينة الأمراض الاجتماعية ودقة تشخيصها، ويظهر ما أهمية حماية الفكر ومحتواه واتجاهاته، لحماية النظم والعلاقات الاجتماعية ودواء هذا الداء التاخر في جسد الحياة، ومنه الداء الاجتماعي الذي يكمن بين ؛ العلة والمعلول والأحكام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يَحْفَ عَلَى الْمُرْتَادِينَ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الْحَقِّ خَلَصَ مِنْ لِبْسِ البَاطِلِ ؛ انْقَطَعَتْ عَنْهُ أَلْسُنُ المُعَانِدِينَ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والباطل البؤرة الجامعة للفتن، يعني البؤرة العميقة التي لا قرار لها، والمدمرة لهندسة المعلومات ومنه تلوث الفكر البشري</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وانحراف هندسة الفكر الجمعي والمجتمعي الناجم عن الباطل، وتتشكل الفتن عندما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مِنْ هذا ضغث، وَمِنْ هذا ضغث، فَيُمْزَجَان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تعقبها حتمية التغير والتغيير المعلوماتي والفكري والأدائي والتلاعب بالعواطف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الفجوة أو الثغرة داخل العقل الجمعي والمجتمعي المتماسك، وما ينذر ذلك بالاختراق، والنتيجة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وتقوم الفتن بمختلف أشكالها ومخاطر نتائجها واستمرار تفاقمها المدمّرة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 تتفاقم وتصل لمنطقة، مؤشرها وخطوطها الخطرة ؛ إذا شبّهت ونبهت، ويُضاف إلى ما سبق ذكره ضمن النقطة السابقة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 إذا أَقْبَلَتْ شَبَّهَتْ، وَإِذا أَدْبَرَتْ نَبَّهَتْ، يُنْكَرْنَ مُقْبَلاتٍ، وَيُعْرَفْنَ مُدْبرَاتٍ، يَحُمْنَ حوم الرِّياح، يُصِبنَ بَلَداً ويُخْطِئْنَ بَلَداً، أَلا وَإِنَّ أَخْوَفَ الفِتَنِ عِنْدِي عَلَيْكُمْ فِتْنَةٌ بَنِي أُمَيَّةَ، فَإِنَّهَا فِتْنَةٌ </w:t>
      </w:r>
    </w:p>
    <w:p>
      <w:pPr>
        <w:pStyle w:val="BookText"/>
        <w:rPr/>
      </w:pPr>
      <w:r>
        <w:rPr>
          <w:rFonts w:ascii="Amiri" w:hAnsi="Amiri" w:eastAsia="Amiri" w:cs="Amiri"/>
          <w:color w:val="111111"/>
          <w:sz w:val="28"/>
          <w:sz w:val="28"/>
          <w:szCs w:val="28"/>
          <w:rtl w:val="true"/>
          <w:lang w:bidi="ar-SA"/>
        </w:rPr>
        <w:t xml:space="preserve">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وَإِذا أَدْبَرَتْ نَبَّهَت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وشبّهت الفتن في عصف مكوناتها وحركاتها التي تغير نعمة نقاوة الفكر واتزان العقول في توجهاتها وتوجيهاتها، وعند المضاء نبهت وأيقضت كل ما يُهدد الاستقرار لتترك أنقاض الحضارات، واستمرارية الخلافات والصراعات وسفك الدماء والأرواح البريئة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يبرز نموذج شاخص ورمز لكل منحرف على مدى التاريخ، وهو المتمثل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أَخْوَفَ الفِتَنِ عِنْدِي عَلَيْكُمْ فِتْنَةُ بَنِي أُمَيَّةَ، فَإِنَّهَا فِتْنَةٌ عَمْياءُ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زمان ومكان يظهر بني أمية، بدواخلهم المنحرفة وميولهم وجوهرهم، فيحولون التاريخ بتغيير المجتمع وجرجرته بالقوة والظلم نحو الباطل، وإلا تم مصادرتهم أفكارهم، وتصفيتهم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والعلة في التمثيل بهذا النموذج الأخطر، لكون وصف ومواصفات هذه الفتنة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بالأموال والأولاد ؛ ويكشفه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بمنهج ثقافة الوعي الوقائي والعلاجي لحماية الإنسان من خطورة اتجاهات عدم استيعاب هذه النعمة التي تصبح بسلبية الفهم والسلوك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يتضح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أَحَدٌ إِلا وَهُوَ مُشْتَمِلٌ عَلى فِتْنَةٍ، وَلَكِنْ مَنِ اسْتَعَاذ فَلْيَسْتَعِذ مِنْ مُضلاتِ الفِتَنِ، فَإِنَّ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يَخْتَبرُهُمْ بِالأَمْوَالِ وَالأوْلادِ لِيَتَبَيَّنَ السَّاخِطَ لِرِزْقِهِ، وَالرَّاضِيَ بِقِسْمِهِ، وإِنْ كَانَ سُبْحَانَهُ أَعْلَمَ بِهِمْ مِنْ أَنْفُسِهِمْ، وَلَكِنْ لِتَظْهَرَ الأَفْعَالُ الَّتِي بِهَا يُسْتَحَقُ الثَّوَابُ وَالعِقَابُ، لأَنَّ بَعْضَهُمْ يُحِبُّ الذُّكُورَ وَيَكْرَهُ الإناثَ، وَبَعْضَهُمْ يُحِبُّ تَثْمِيرَ المَمالِ، وَيَكْرَهُ انْثِلامَ الحَالِ</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تظهر خصوصية الفتنة ودلالاتها الانفرادية، ودلالات استعمالاتها التركيبية، وربما امتد دلالاتها السلوكية والموقفية والنفسية والزمانية والمكانية، كما هو في تفاعلها الاجتماعي وتطبيقاتها، وتظهر أهمية ثقافة المفردة الدلالية والبلاغية، ودليله الدلالي هنا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اسْتَعَاذ فَلْيَسْتَعِذ مِنْ مُضلاتِ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يختلف عن الاستعاذة من الفتن المتمثلة بالأموال والأولاد، وما يجري من الاختبار بهما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بَعْضَهُمْ يُحِبُّ الذُّكُورَ وَيَكْرَهُ الإناث، وَبَعْضَهُمْ يُحِبُّ تَثْمِيرَ المَالِ، وَيَكْرَهُ انثِلامَ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في مقاعد الأسواق بأسبابه كوميتها، ويظهر ذلك عندما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الحارث الهمداني، فيما تضمنه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وَمَقَاعِدَ الأَسْوَاقِ، فَإِنَّهَا مَحَاضِرُ الشَّيْطَانِ، وَمَعَارِيضُ الفِتَنِ وَأَكْثِرُ أَنْ تَنْظُرَ إلى مَنْ فُضّلْت عَلَيْهِ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يظهر عند المعاملات ودقة إبرامها وسلوكها والبيئة والمناخ النفسي من جهة، و جهة، وتقدم الشخوص وتعاملهم وسلوكياتهم ومدى تلازم أخلاقيات العمل وطبيعة وسلوكية العقود والمضاربة وما شاكلها من جهة أخرى، وما يدخل ضمن السلوكيات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والمجالات الفقهية الداخلة ضمن نطاقها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تختلف عن الرّدة،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أَظْهُرِنَا،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أَخْبَرَكَ اللهُ تَعَالَى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أُمَّتِي سَيُفْتَنُونَ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أَوَلَيْسَ قَدْ قُلْتَ لِي يَوْمَ أُحُدٍ حَيْثُ اسْتُشْهِدَ مَنِ اسْتُشْهِدَ مِنَ المُسْلِمِينَ، وَحِيزَتْ عَنِّي الشَّهَادَةُ، فَشَقَ ذلِكَ عَلَيَّ، فَقُلْتَ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فَإِنَّ الشَّهَادَةَ مِنْ وَرَائِكَ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فَكَيْفَ صَبْرُكَ إذن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هذا مِنْ مَوَاطِنِ الصَّبْرِ، وَلَكِنْ مِنْ مَوَاطِنِ البُشْرَى وَالشَّكْرِ،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أنزلهم عِنْدَ ذلِكَ ؟ أَبِمَنْزِلَةِ رِدَّةِ،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ما يتضح من وصف ومواصفات شخوص ومسببات ومناخ وبيئة الفتنة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يُظهر نماذج مما تجمع الفتنة، وتتعرّض عندها لمكوناتها في العبادات والمعاملات، باتجاهاتها السلوكية والعلاقات الاجتماعية والاقتصادية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وأخطر ما يطرأ على المجتمع، أن تحدث أو تتسبب الفتنة ما يجري من الحروب،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 وَاسْتَدَّت شكيمته، وثقلت في الأرضِ وَطَالَهُ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ما يوضحه النص المبارك ويكشفه عن الفتنة وتأثيراتها ومراحلها، وبما يسبقها وما يتزامن معها وما يلحقها، وما يؤهل لتوليدها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لنا وقفة، إن شاء الله، عند دراسة النص المبارك وما يحمله من نظرة استقرائية وتنبؤات مستقبلية، في جزء خاص ومستقل ضمن هذه السلسلة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ما 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فِي الأرْض وَطْأتَهُ عَضَتِ الفِتْنَةُ أَبْنَاءَهَا بِأَتيَابهَا، وَمَاجَتِ الْحَرْبُ بأَمْوَاحِهَا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 وَأَقْبَلْنَ كَاللّيْلِ المُظْلِمِ، وَالبَحْرِ الْمُلْتَطِمِ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مدى التهديدات وضحايا الفتنة وهدر الطاقات وهدر الفرص وهدر استثمار الخبرات والمؤهلات الاجتماعية في التنمية والتطوير، وهدر الحق المدني للمجتمع وسلامته وتمتعه بالسلم والسلام والأمان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والنهي عنها ؛ وهو ما نحى منحاه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أَلْقُوا هذِهِ الأَزِمَّةَ الَّتِي تَحْمِلُ ظُهُورُهَا الأَثْقَالَ مِنْ أَيْدِيكُمْ، وَلا تَصَدَّعُوا عَلى سُلْطَانِكُمْ فَتَذمُّوا غِبّ فِعَالِكُمْ، وَلَا تَقْتَحِمُوا مَا اسْتَقْبَلْتُمْ مِنْ فَوْرِ نَارِ الفِتْنَةِ، وَأَمِيطُوا عَنْ سَننهَا، وَخَلُوا قَصْدَ السَّبِيلِ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من نهيه وتحذيره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تَقْتَحِمُوا مَا اسْتَقْبَلْتُمْ مِنْ فَوْرِ نَارِ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تخلّفه من تفكك وتفرُّق المجتمع بالتصدعات والصراعات، وخطورتها في هلاك كل ما هو قويم ويحترق الأخضر واليابس، ولاسيما كل مخلص للفكر القويم النقي، لذا فلهيبها أول ما يحرق المؤمن، منه المادي والمعنوي والجسدي، ومرارتها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لَهبهَا المُؤْمِنُ، وَيَسْلَمُ فِيهَا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الوقاية والعلاج من الفتنة ؛ ويكون باتجاه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مسبباتها وأدواتها وآلياتها الخطرة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بؤرة الفتنة وتوتراتها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رؤوس وشخوص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الوقاية وإصلاح البيئة، ولاسيما البيئة الفكرية، وإصلاح الأنفس وبث الوعي المحقق لآليات الاستجابة، واستثمار التجارب والخبرات والقدرات في تنفيذ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وتحفيز الروح التربوية والثقافية والحضارية، وبالعودة للمؤثرات، والمؤثر التربوي الملائم والأخلاقي النافذ عبر كل السبل الإنسانية التي تحمي الضحية وتعالجه بالملائم من الأفكار والتحسس الأخلاقي ونتائجها، والحد من تفاعل وتعاظم ظلم الجلاد وجلاوزته، وهو ما يتجه به في عالمنا المعاصر، فنرى باسم الحرية والإنسانية، تُضيع الحقوق ويُحمى القتلة ودعمهم بإسم الوحدة، وهدر الحقوق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كل ما تقدّم، تظهر الاتجاهات الإرشادية ؛ الوقائية والعلاجية، ومنه الدور الكبير التحسسي للشخص القيادي والمسؤول الأعلى في الدولة، وهو جانب من مضامين كتاب أمير المؤمنين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 لأحد ولاته، حيث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يُعْلِمُنِي أَنَّهُ وُجّه إلى المَوْسِمِ أُنَاسٌ مِنْ أَهْلِ الشَّامِ العُمْيِ القُلُوب، الصُّمَّ الأَسْمَاع، الكُمْهِ الأَبْصَارِ، الَّذِينَ يَلْبِسُونَ الحَقِّ بالباطل، وَيُطِيعُونَ المَخْلُوق في مَعْصِيَةِ الخَالِقِ، وَيَحْتَلِبُونَ الدُّنْيَا دَرَّهَا بِالدِّينِ، وَيَشْتَرُونَ عَاجِلَهَا بِآجِلِ الأَبْرَارِ المُتَّقِينَ ؛ وَلَنْ يَفُوزَ بالخَيْرِ إلا عَامِلُهُ، وَلا يُجْزَى جَزَاءَ الشَّرِّ إِلا فَاعِلُهُ، فَأَقِمْ عَلَى مَا فِي يَدَيْكَ قِيَامَ الْحَازِمِ الصَّلِيبِ، وَالنَّاصِحِ اللّيب، التَّابِعِ لِسُلْطَانِهِ، المطيع لإمَامِهِ، وَإِيَّاكَ وَمَا يُعْتَذرُ مِنْهُ، وَلا تَكُنْ عِنْدَ النَّعْمَاءِ بَصِراً وَلَا عِنْدَ البَأْسَاءِ فَشَلاً، وَالسَّلامُ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والمواصفات الخطرة المتوافرة في هؤلاء الناس، ومدى ما يؤهلهم لأن يؤثروا على استقرار الدولة، ويقلبوا الرأي العام بمعاصيهم،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يَلْبِسُونَ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وَيَحْتَلِبُونَ الدُّنْيَا دَرَّهَا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وَيَشْتَرُونَ عَاجِلَهَا بآجل الأبْرَار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الحق لا تتغير أصوله ودعاماته وشخوصه، والجزاء لا تتغير موازينه عند العدل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يَفُوزَ بِالخَيْرِ إِلا عَامِلُهُ، وَلا يُجْرَى جَزَاءَ الشَّرِّ إِلا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وتتحقق ثوابت الخير والعامل به، عند ثقافة الوعي القائم على التحسس والثقة بالعقيدة وإنسانيتها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الصَّلِيبِ، وَالنَّاصِحِ اللّبيبِ، التَّابِعِ لِسُلْطَانِهِ، المَطِيعِ لإِمَامِهِ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الحزم والنصح يقف الشخص القيادي الواثق بالمبادئ الرسالية السمحاء، والداعم بالحق لرئيسه المتقدّم عليه بالمسؤولية، لدفع مخاطر الفتن، وحماية استقامة الرأي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عِنْدَ النَّعْمَاءِ بَطِراً ولا عند جاءِ فَشَلاً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النَّعْمَاءِ والبَأْسَاء يكمن تهديدات البطر والفشل، وهو ما يضر باتجاه قويم المنظومة السياسية، وباتجاه أسلوب القيادي في تنفيذ قويم ما مخطط له، بما فيه استتباب أمن وأمان الدولة والمجتمع على أسس الحق وإحقاقه لأصحابه، وتحقيق العدالة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مما يظهر في مجال الحماية من الفتن، ضرورة التحذير والوعي الفاعل، والحيطة والحذر مما يجري على أرض الواقع،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وهي آلية ميدانية يتم من خلالها وضع وصف الحالة ومواصفاتها بالشخوص المؤثرة والملائمة للموقف والظروف، وتوابعه ونتائجه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والثقافة فهم النص، وفهم فلسفته، وفهم ومعرفة دلالات الجملة الحقة، والمصطلح واستعمالاته، أهمية كبيرة لكي توضع الأمور بمواضعها، ولا يختلط الحق بالباطل على الناس، ولا يُتلاعب بتوجهاتهم وعقولهم، وبهذه الثقافة يكون الحد مما يجر على الأمة من ويلات الفتن والعصيان والحروب، وذلك مما يُعالجه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لأمير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سمع قول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حُكْمَ إلا اللهِ،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وَإِنَّهُ لا بُدَّ لِلنَّاسِ مِنْ أمِيرٍ بَرّ أَوْ فاجر يَعْمَلُ فِي إمْرَتِهِ المُؤمِنُ، وَيَسْتَمْعُ فِيهَا الكَافِرُ، وَيُبَلِّغُ اللَّهُ فِيهَا الأجَلَ، وَيُجْمَعُ بِهِ الفَيْءُ، وَيُقاتَلُ بِهِ العَدُوُّ، وَتَأْمَنُ بِهِ السُّبُل، ويؤخذ بِهِ لِلضَّعِيفَ مِنَ القَوِيِّ ؛ حَتَّى يستريحَ بَرٌّ، وَيُستَرَاحَ مِنْ فَاجِر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وشتان ما بين دلالة ومعنى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إمْرَةَ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ومعطيات معرفة ذلك، يحقق استقامة فهم الأمور، ووضعها في نصابها ومواضعها لإحقاق الحق، وهذه هي القيادة، ولا يدور قطبها مع الحق إلا بالعلم والمعرفة، وبما يُتفقه من أمور الدين والدنيا لقيادتها، وهذه أسرار القيادة الحقة التي تستقطب روحية الإنسان وعقله، ومنه يتم بناء وحدة الأمة بمختلف مشاربها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وبلموقفية العلاقة التسامحية ودقة علاج الفتنة في مواقعها الملائمة، وما يتطلبه من الحزم الأخلاقي الداعم للنظم الحياتية ومسيرته، ومدى دقة تطبيق المبدأ القيادي الرفيع مواقفه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وهو مما يتضمن ؛ معالجة علم الاجتماع الإداري والتنظيمي الموقفي</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وثقافة العفو وتوقيته المناسب، مرشد لمعالجة مواقع الفتن، ومنه ما يدخل ضمن المعالجات قبل وأثناء وما بعد الخطأ والعودة عنه من جهة، والقدرة والسيطرة على التغيير الاجتماعي</w:t>
      </w:r>
      <w:r>
        <w:rPr>
          <w:rFonts w:eastAsia="Amiri" w:cs="Amiri" w:ascii="Amiri" w:hAnsi="Amiri"/>
          <w:color w:val="111111"/>
          <w:sz w:val="28"/>
          <w:szCs w:val="28"/>
          <w:rtl w:val="true"/>
          <w:lang w:bidi="ar-SA"/>
        </w:rPr>
        <w:t xml:space="preserve">.. </w:t>
      </w:r>
      <w:bookmarkStart w:id="295" w:name="pg19198_215005"/>
    </w:p>
    <w:p>
      <w:pPr>
        <w:pStyle w:val="BookText"/>
        <w:rPr/>
      </w:pPr>
      <w:bookmarkEnd w:id="295"/>
      <w:r>
        <w:rPr>
          <w:rFonts w:ascii="Amiri" w:hAnsi="Amiri" w:eastAsia="Amiri" w:cs="Amiri"/>
          <w:color w:val="111111"/>
          <w:sz w:val="28"/>
          <w:sz w:val="28"/>
          <w:szCs w:val="28"/>
          <w:rtl w:val="true"/>
          <w:lang w:bidi="ar-SA"/>
        </w:rPr>
        <w:t xml:space="preserve">وبذات الوقت محتوى ما يعني من معالجانيات وخصوصيات الموقف، وهنا فاعلية اتخاذ القرارات المناسبة للردع النفسي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وأخلاقيات العقوبة وشرفيتها الردعية، ومعالجاتها الإنسانية، وما يحقق من النتائج التقييمية والتقويمية والإصلاحية الآنية والمستقبلية، والحيطة مما يتوقع من الفتنة، والحد العلاجي والوقائي منها، ومدى توقعات التأثير التطوري على الاستقرار والأمن الاجتماعي</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6901646_1280447820"/>
      <w:bookmarkStart w:id="297" w:name="_Toc103"/>
      <w:bookmarkEnd w:id="296"/>
      <w:r>
        <w:rPr>
          <w:rtl w:val="true"/>
        </w:rPr>
        <w:t xml:space="preserve">المبحث الثاني عشر </w:t>
      </w:r>
      <w:r>
        <w:rPr>
          <w:rtl w:val="true"/>
        </w:rPr>
        <w:t xml:space="preserve">: </w:t>
      </w:r>
      <w:r>
        <w:rPr>
          <w:rtl w:val="true"/>
        </w:rPr>
        <w:t>العصيان وأثره على المجتمع</w:t>
      </w:r>
      <w:bookmarkEnd w:id="297"/>
    </w:p>
    <w:p>
      <w:pPr>
        <w:pStyle w:val="BookText"/>
        <w:rPr/>
      </w:pPr>
      <w:r>
        <w:rPr>
          <w:rFonts w:ascii="Amiri" w:hAnsi="Amiri" w:eastAsia="Amiri" w:cs="Amiri"/>
          <w:color w:val="111111"/>
          <w:sz w:val="28"/>
          <w:sz w:val="28"/>
          <w:szCs w:val="28"/>
          <w:rtl w:val="true"/>
          <w:lang w:bidi="ar-SA"/>
        </w:rPr>
        <w:t xml:space="preserve">واتجاه سلوكي آخر، يأخذ مساحته على مستوى فردي وجمعي، وينذر بخطورته، ألا وهو العصيان </w:t>
      </w:r>
      <w:r>
        <w:rPr>
          <w:rFonts w:eastAsia="Times New Roman" w:cs="Times New Roman" w:ascii="Times New Roman" w:hAnsi="Times New Roman"/>
          <w:color w:val="111111"/>
          <w:sz w:val="28"/>
          <w:szCs w:val="28"/>
          <w:lang w:val="en-US" w:bidi="en-US"/>
        </w:rPr>
        <w:t>Rebellion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هو خلاف الطاعة، ويُعد أعلى صوره ومراتبه ومستوياته ونماذجه يتمثل في الشيطان </w:t>
      </w:r>
      <w:r>
        <w:rPr>
          <w:rFonts w:eastAsia="Times New Roman" w:cs="Times New Roman" w:ascii="Times New Roman" w:hAnsi="Times New Roman"/>
          <w:color w:val="111111"/>
          <w:sz w:val="28"/>
          <w:szCs w:val="28"/>
          <w:lang w:val="en-US" w:bidi="en-US"/>
        </w:rPr>
        <w:t>Devil</w:t>
      </w:r>
      <w:r>
        <w:rPr>
          <w:rFonts w:ascii="Amiri" w:hAnsi="Amiri" w:eastAsia="Amiri" w:cs="Amiri"/>
          <w:color w:val="111111"/>
          <w:sz w:val="28"/>
          <w:sz w:val="28"/>
          <w:szCs w:val="28"/>
          <w:rtl w:val="true"/>
          <w:lang w:bidi="ar-SA"/>
        </w:rPr>
        <w:t>، وهو أوسع وأشمل وأعمق انحراف سلبي بموجهه الفكري الملوث ومؤثره النفسي والسلوكي، المجسّد بمختلف أهداف الأعمال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وبغواية الشيطان وجنوده ومَنْ نحى منحاهم، يكون المهدّد والموجه الأخطر والوحيد في سلوك العصيان، وما يدخل ضمن منفذ ضعف وفجوات منظومة الفكر الإنساني والعمى الداخلي، ليُحرك الغريزة والشهوة </w:t>
      </w:r>
      <w:r>
        <w:rPr>
          <w:rFonts w:eastAsia="Times New Roman" w:cs="Times New Roman" w:ascii="Times New Roman" w:hAnsi="Times New Roman"/>
          <w:color w:val="111111"/>
          <w:sz w:val="28"/>
          <w:szCs w:val="28"/>
          <w:lang w:val="en-US" w:bidi="en-US"/>
        </w:rPr>
        <w:t>Appetition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سلبي وخطر ولا أخلاقي، ومنه يمتد بخطورته على المجتمع ومستقبل البناء والتماسك الاجتماعي، ويهدد الاستقرار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والمخالفة بكل أشكالها تتجه نحو العصيان، وربما كان عصيان الإنسان للخالق أو المخلوق، وعصيان المخلوق الظالم وغير الظالم، والعصيان ربما كان مبني على خلافات فكرية أو جهل، وربما كان العصيان مصدره الفكر المنحرف أو الخاطئ، وتأثير الرأي الجمعي والرأي العام </w:t>
      </w:r>
      <w:r>
        <w:rPr>
          <w:rFonts w:eastAsia="Times New Roman" w:cs="Times New Roman" w:ascii="Times New Roman" w:hAnsi="Times New Roman"/>
          <w:color w:val="111111"/>
          <w:sz w:val="28"/>
          <w:szCs w:val="28"/>
          <w:lang w:val="en-US" w:bidi="en-US"/>
        </w:rPr>
        <w:t>Public Opinion</w:t>
      </w:r>
      <w:r>
        <w:rPr>
          <w:rFonts w:ascii="Amiri" w:hAnsi="Amiri" w:eastAsia="Amiri" w:cs="Amiri"/>
          <w:color w:val="111111"/>
          <w:sz w:val="28"/>
          <w:sz w:val="28"/>
          <w:szCs w:val="28"/>
          <w:rtl w:val="true"/>
          <w:lang w:bidi="ar-SA"/>
        </w:rPr>
        <w:t>، وبشكله العام لا يتحدد بعمر أو زمن أو مكان أو موقف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ينجم العصيان ويأخذ شكله الجماعي أو المجتمعي، وربما كان العصيان لهدف واضح أو غير واضح، ويختلف أسس العصيان ومصادره، وربما كان الموجه يأخذ صبغته الدينية أو القومية أو المذهبية أو الفئوية أو الفلسفية، وهكذا يشخص العصيان ليعلن تمرده الفكري وغير الفكري، وربما يأخذ اتجاه العنف والتضحيات الجسدية وسفك الدماء أو العقائد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وسريان وانتقال عدوى العصيان إلى أوسع رقعة جغرافية ومجتمعية، ربما يتحدد بالمستوى الثقافي والحضاري، ومستوى تفشي الجهل التقليدي والجهل المعاصر، أعني الأمية الأبجدية وأمية المتعلمين، ومدى قابلية التأثير والتأثر العاطفي الأعمى، ومستوى المجتمع العقلي والفكري، والمتمثل بخصوصيات مستوى ؛ مرحلة التفكير الرعوي، ومرحلة التفكير الزراعي، ومرحلة التفكير الصناعي، ومرحلة تفكير الغزو الفضائي، ومرحلة التفكير المعلوماتي وتكنولوجيا المعلومات، ومرحلة التفكير ما بعد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بهذا يشترك العصيان مع سرعة انتشار الغوغاء وتحولها من حالات معينة إلى ظاهرة تهدد أمن الدولة والمجتمع وأنشطتها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وبناها التحتية والفوقية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يأخذ العصيان مجاله الواعي، والمخطط وغير المخطط له، ومجاله غير الواعي الذي يشبه حركة وسلوكية الغوغاء وامتداداتها وانتشارها، وبهذا لا ننسى دور قنوات الاتصالات المعاصرة أنظمة والمتطورة في ذلك، كما هو عليه ما يجري من التواصل الاجتماعي العالمي والعولمي عبر ومنظمات ومؤسسات الداخلة ضمن منظومة الانترنت وكل وسائل الاتصالات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نظام سياسي سقط ويسقط عبر هذه الوسائل التي تسهم في السرعة المتناهية لانتقال الأخبار والأحداث، ومدى التفاعل معها، ومدى تلاعب الأعداء بعواطف الناس، وتحويل وتغيير فاعلية الذكاء العاطفي إلى الغباء أو البَلادَة العاطفية، وبالذات استغلال الشباب ومرحلة طاقات وعنفوان شبابهم المبدع، واستغلال توجهاتهم المشروعة في مجال حقوق الإنسان، وسرعة تأثرهم العاطفي، واستغلالهم بالأساليب اللا أخلاقية، وتوجيههم صوب ما ينشده العدو لهم ولبلدهم من تدمير، وتصبح كلمة حق يُراد بها باطل</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وأخطر توجهات العصيان وأظلمه، حينما يتجه العصيان، لعصيان الخالق عز وجل وشرائعه المنزلة ورسله وأنبياءه وأولياءه، وعصيان مَنْ حثّ على طاعة الله جل جلاله، فيلحق الضرر المنظور وغير المنظور بالإنسان وتوجهاته وأنشطته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القرآن الكريم، بخصوص العصيان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وَزَيَّنَهُ فِي قُلُوبِكُمْ وَكَرَّة إِلَيْكُمُ الْكُفْرَ وَالْفُسُوقَ وَالْعِصْيَانَ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سَوْأَتْهُمَا وَطَفِقَا يَخْصِفَانِ عَلَيْهِمَا مِنْ وَرَقِ الْجَنَّةِ وَعَصَى آدَمُ رَبَّهُ فَقَوَى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يتضح من آيات القرآن الكريم، فإن العصيان قديم يقدم المخلوقات، وربما كان المحرك للعصيان هو الجهل والتعصب الجامح والتلاعب بالعواطف والغرائز، والطموح الأعمى والغير مشروع وغير الأخلاقي، وربما حساب الإنسان غير الدقيق وغير المدروس وغير العادل وغير العقلاني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فالانحراف هو المسبب، وقد بدأ حينما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النكوص والسلبية، من تأثيرات الفكر والعصيان على كل ما هو قويم، وكان الغباء العاطفي والغريزي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فَسَلَكُوا مَسَالِكَهُ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وَوَرَدُّوا مَنَاهِلَهُ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 أعْلامُهُ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يقف عند هذا بل تعداه إلى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لِوَاؤُهُ، فِي فِتَنِ دَاسَتْهُمْ بِأَخْفافِهَا وَوَطِئَتْهُمْ بأَظْلافِهَا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هم الضحية في خدمة مآربه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فَأَخَلَقْتُكُمْ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النتيجة أن تم مؤازرة الانحراف بكل أبعاده ومضامينه المادية وغير المادية والبشرية وإضعاف القويم ومحاربته وخذلانه وتدميره وتهديد المعالم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والنهاية تخبطهم والتياه في عالم تسوده السلبيات المظلمة والمظلة، مما يسبب إعاقة تقدم المجتمع ومسيرته والحيلولة دون تماسكه على الحق والخير والنفع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وَاقْدَمُوا عَلى اللَّهِ مَظْلُومِينَ، وَلا تَقْدَمُوا عَلَيْهِ ظَالِمِينَ ؛ وَاتَّقُوا مَدَارِجَ الشَّيْطَانِ، وَمَهَابط العُدْوَانِ ؛ وَلا تُدْخِلُوا بُطُونَكُمْ لعَقَ الحَرَامِ، فَإِنَّكُمْ بِعَيْنِ مَنْ حَرَّمَ المَعْصِيَةَ، وَسَهَّلَ لَكُمْ سُبُلَ الطَّاعَةِ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وبهذه الصورة البلاغية لبيان مسؤولية الأدوار والعلاقات الاجتماعية، وما يترتب عليها من حقوق وواجبات تضع الإنسان بين أن يكون مكان الظالم أو المظلوم، وبه يتفرق بين القويم والمنحرف وتبعاتهما، ليكون العلاج الفاعل والوقاية المطلوبة لاجتناب سبل المعاصي والعصيان، وما يحمي الإنسان من الامتثال لأوامر الله جل جلاله، ليكون المنفذ والاتجاه لخير وصالح وصلاح الإنسان وما يُحيطه، والله تعالى الغني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والأخلاقية ومكارم الأخلاق المبنية على قويم ونقي الفكر وعرفانه بنعم الله تعالى، تُحتّم بعقلانيتها الطاعة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يَتَوَعَدِ اللهُ عَلى مَعْصِيَتِهِ لَكَانَ يَحِبُ أَلا يُعْصَى شَكْراً لِنِعَمِهِ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التوجه العقلاني، وضع الأمور بمواضعها المناسبة لها، ومنها العلاقة بين المخلوق وخالقه وكيفية صونها، والسير على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يَرَاكَ اللَّهُ عِنْدَ مَعْصِيَتِهِ، وَيَفْقِدَكَ عِنْدَ طَاعَتِهِ، فَتَكُونَ مِنَ الخَاسِرِينَ، وَإِذَا قَوِيتَ فَاقْوَ عَلى طَاعَةِ اللهِ، وَإِذَا ضَعُفْتَ فَاضْعُفُ عَنْ مَعْصِيَةِ اللَّهِ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والقوة والضعف، والفرص والتحديات، تكمن في مدى عمق النظرة وسعتها في البناء الإستراتيجي وفي بناء القوة للإقدام بفهم على طاعة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قَويت فاقْوَ عَلى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والضعف حينما لّد، فلابد من أن يكون ضعف الإنسان في الإقدام على المعصية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ضَعُفت فَاضْعُفْ عَنْ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الضعف قوة وثبات، بالتراجع عن المعصية وارتكابها، وحماية الذات الفردية والجمعية والمجتمعية والبيئية من المضار، والحد من المساس بأمن المجتمع والدولة، والحد مما يعيق النمو والتطور والتقدم والرفاهية الاجتماعية، و يعني آثاره لابد من أن تتبين في الخير المقدّم للذات وللمجتمع، وما كان وسيبقى مع بقاء المخلوقات، والبديهية الواضحة، لا منحى للطاعة إلا منحى الخير كل الخير المستدام، وبخلافها تكون المعصية وما ينتج عنها من الشر والعواقب التدميرية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ما يترتب من الحذر الوقائي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يَرَاكَ اللهُ عِنْدَ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وَيَفْقِدَكَ عِنْدَ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النتيجة الحتمية عندها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خسارة مجتمع لفرد فاعل للخير فيها، وبالمقابل ربما يكون أثر الضرر على المجتمع، يعني نقص مضاعف، وربما تهديده يتعدى الفرد ليشمل بمعاصيه تشجيع الآخرين على المعاصي، وعندها يتضاعف الضرر على المجتمع، وكذلك يتضاعف للفرد الضرر عند المعاصي، حينما يكون في موقع المسؤولية الرسمية وغير الرسمية، وأيضاً حينما يؤثر على الخطط أو صنع واتخاذ وتنفيذ 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رحمة الله تعالى أن جعل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والطاعة والمعصية تقتصر على الدنيا المؤهلة بمجتمعها لما بعدها، فالطاعة تساوي منافع </w:t>
      </w:r>
    </w:p>
    <w:p>
      <w:pPr>
        <w:pStyle w:val="BookText"/>
        <w:rPr/>
      </w:pPr>
      <w:r>
        <w:rPr>
          <w:rFonts w:ascii="Amiri" w:hAnsi="Amiri" w:eastAsia="Amiri" w:cs="Amiri"/>
          <w:color w:val="111111"/>
          <w:sz w:val="28"/>
          <w:sz w:val="28"/>
          <w:szCs w:val="28"/>
          <w:rtl w:val="true"/>
          <w:lang w:bidi="ar-SA"/>
        </w:rPr>
        <w:t>الدنيا وما بعدها، والمعصية تساوي مضارها الدنيوية ومترتباتها العقابية الأخروية، وبالدنيا جعل عز وجل رحمته وغفرانه الممتد لكل مَنْ تاب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ثوابها الأخروي</w:t>
      </w:r>
    </w:p>
    <w:p>
      <w:pPr>
        <w:pStyle w:val="BookText"/>
        <w:rPr/>
      </w:pP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عقابها الأخروي</w:t>
      </w:r>
    </w:p>
    <w:p>
      <w:pPr>
        <w:pStyle w:val="BookText"/>
        <w:rPr/>
      </w:pPr>
      <w:r>
        <w:rPr>
          <w:rFonts w:ascii="Amiri" w:hAnsi="Amiri" w:eastAsia="Amiri" w:cs="Amiri"/>
          <w:color w:val="111111"/>
          <w:sz w:val="28"/>
          <w:sz w:val="28"/>
          <w:szCs w:val="28"/>
          <w:rtl w:val="true"/>
          <w:lang w:bidi="ar-SA"/>
        </w:rPr>
        <w:t xml:space="preserve">وطاعة الله جل جلاله فوق كل طاعة، وبطاعته تستقيم الطاعات وتستقيم منافع الإنسان المتعددة لذاته وكل ما له علاقة ويُحيط به، بما فيه الناس،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وفلسفة ذلك واستراتيجياته تنبع من استقامة الأمور ونتائج الخير بالطاعة، فما أحل الله تعالى حلاله إلا لمنافع الناس المستدامة، وما حرم الخالق تعالى حرامه إلا لحماية الناس من مضار الشيء والعمل والسلوك الحرام، فالعلة والمعلول والفاعل هم مجمع النتائج بمنافعها من خلال الطاعة، ومضارها من خلال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وميدانياً تتحقق الحتمية الحركية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بموجه وآثار الطاعة والعصيان، وذلك ضمن مبدأ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أَلَهُ مَا مِنْ طَاعَةِ اللهِ شَيْءٌ إلا يَأْتِي فِي كُرْهِ، وَمَا مِنْ مَعْصِيَةِ اللهِ شَيْءٌ إِلا يَأْتِي فِي شَهْوَةِ، فَرَحِمَ اللهُ امْرَأَ نَزَعَ عَنْ شَهْوَتِهِ، وَقَمَعَ هَوَى نَفْسِهِ، فَإِنَّ هَذِهِ النَّفْسَ أَبْعَدُ شَيْءٍ مَنْزِعاً، وَإِنَّهَا لا تَزَالُ تَنْزِعُ إلى مَعْصِيَةٍ فِي هَوَى</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وقوة الشخصية تتبين عند مستوى الحد من الشهوة وقمع هوى النفس، وما يترتب على الشخصية من الاستيعاب والفهم والتفاعل ؛ بالجهد العقلي والجسدي، والمادي والمعنوي، والنتائج الناجمة عن الأداء والتقييم والتقويم المنظور وغير المنظور، والمباشر وغير المباشر، بشقي جُهد الإنسان المتمثل ؛ بالجهد المستثمر في طاعة الله، والجهد الضائع أو المهدور في معصية الله تعالى، وشتان ما بين الجهدين ونتائجهما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وتتلازم المعصية مع الشيطان وأعوانه، وتتلازم الطاعة مع الرحمن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نَفْسَهُ، وَقَدَّمَ تَوْبَتَهُ، وَغَلَبَ شَهْوَتَهُ، فَإِنَّ أَجَلَهُ مَسْتُورٌ عَنْهُ، وَأَمَلَهُ خَادِعٌ لَهُ، وَالشَّيْطَانُ مُوَكِّلٌ بِهِ، يُزَيِّنُ لَهُ المَعْصِيَة لِيَرْكَبَهَا، وَيُمَنِّيهِ التَّوْبَةَ لِيُسَوْفَها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اقترف الإنسان المعصية بصفته الفردية أو الجماعية أو المجتمعية، فإنّ الانحراف تهديده على العلاقات والبناء المجتمعي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 ومنه ما يتولّد من الصراعات الخطرة داخل المجتمع، وداخل </w:t>
      </w:r>
    </w:p>
    <w:p>
      <w:pPr>
        <w:pStyle w:val="BookText"/>
        <w:rPr/>
      </w:pPr>
      <w:r>
        <w:rPr>
          <w:rFonts w:ascii="Amiri" w:hAnsi="Amiri" w:eastAsia="Amiri" w:cs="Amiri"/>
          <w:color w:val="111111"/>
          <w:sz w:val="28"/>
          <w:sz w:val="28"/>
          <w:szCs w:val="28"/>
          <w:rtl w:val="true"/>
          <w:lang w:bidi="ar-SA"/>
        </w:rPr>
        <w:t xml:space="preserve">المؤسسات والمنظومات الاجتماعية، وتنقلب الأمور والحقائق، وتأخذ الوجه المزيف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 عَنْ جَزَاءِ مَعْصِيَتِهِمْ، وَاسْتَخْرَجَهُمْ مِنْ جَلَابِيبِ غَفْلَتِهِمُ اسْتَقْبَلُوا مدبراً، وَاسْتَدْبَرُوا مُقْبلاً، فَلَمْ يَنْتَفِعُوا بِمَا أَدْرَكُوا مِنْ طَلِبَتِهِمْ، وَلا بِمَا قَضَوْا مِنْ وَطَرِهِمْ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نتائج غشاوة المادية، والغفلة بالنظرة القصيرة الأجل، والانغماس والتمادي في المعاصي، ومنه ما يحجب البصائر، ولكون العصيان تبدأ من مؤهلات الذات وتوجهاتها، وما يتحقق من حركية المعصية الجمعية وامتداداتها المجتمعية، وتكمن تهديدات المعصية حتى بالرضى عن فعلها، وما يصب مصبها في معصية الخالق تعالى، وتتدرّج المعصية مما يخفي الإنسان، لكونها تمرين مشجع للمعاصي العْلَنَة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بقتلى الخوارج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غَرَّهُمْ يا أمير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المُضِلَّ، وَالأنْفُسُ الأَمَّارَةُ بالسُّوءِ، غَرَّتْهُمْ بالأمانيِّ، وَفَسَحَتْ لَهُمْ بالمَعَاصِي، وَوَعَدَتْهُمُ الإظْهَارَ، فَاقْتَحَمَتْ بِهِمُ النَّارَ</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تجمع الشيطان والنفس الأمارة بالسوء، وما نتج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المُضِلَّ ؛ قد زيّف لهم الأفكار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وَالأنفُس الأمارة بالسوء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بالأماني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فَسَحَتْ لَهُمْ بالمعاصي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الإظْهَارَ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وبالسلوك والأعمال المنحرفة والمدعمة بالمعاصي، كانت النتيجة الحتمية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فاقْتَحَمَتْ بهِمُ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غرتهم الأماني الكاذبة،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البيئة والمناخ الجمعي، الحاضنة الخطرة لتعاظم المعاصي والإضرار بالذات والآخر والمحيط وبالمعصية تمتد خسارة المجتمع، وما يؤثر بدوره على التنمية الوطنية، والتنمية الاجتماعية، ومن العصيان ما يولد الصراعات والأمراض الاجتماعية، وتهديد العمليات والعلاقات والنظم الاجتماعية</w:t>
      </w:r>
      <w:r>
        <w:rPr>
          <w:rFonts w:eastAsia="Amiri" w:cs="Amiri" w:ascii="Amiri" w:hAnsi="Amiri"/>
          <w:color w:val="111111"/>
          <w:sz w:val="28"/>
          <w:szCs w:val="28"/>
          <w:rtl w:val="true"/>
          <w:lang w:bidi="ar-SA"/>
        </w:rPr>
        <w:t xml:space="preserve">.. </w:t>
      </w:r>
      <w:bookmarkStart w:id="298" w:name="pg19198_215011"/>
    </w:p>
    <w:p>
      <w:pPr>
        <w:pStyle w:val="BookText"/>
        <w:rPr/>
      </w:pPr>
      <w:bookmarkEnd w:id="298"/>
      <w:r>
        <w:rPr>
          <w:rFonts w:ascii="Amiri" w:hAnsi="Amiri" w:eastAsia="Amiri" w:cs="Amiri"/>
          <w:color w:val="111111"/>
          <w:sz w:val="28"/>
          <w:sz w:val="28"/>
          <w:szCs w:val="28"/>
          <w:rtl w:val="true"/>
          <w:lang w:bidi="ar-SA"/>
        </w:rPr>
        <w:t xml:space="preserve">فضلاً عن ما تولّده المعصية من فقدان المناعة المجتمعية لمقاومة وعلاج هذا الجسم المريض داخل الأسرة والمجتمع، وما يولّده من إحباط اتجاه دمجهم ضمن النفع الاجتماعي، لذا تراهم يتقاطعون مع ثقافة وفاعلية وطاعة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يُرِيدُونَ عُلُوًّا فِي الْأَرْضِ وَلَا فَسَادًا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امتدادات ذلك عند الطاعة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 فَأَثَابَهُمْ بِجِوَارِهِ، وَخَلَدَهُمْ فِي دَارِهِ، حَيْثُ لا يَظْعَنُ النَّزَّالُ، وَلا تَتَغَيَّرُ بِهِم الحالُ، وَلا تَنُوبُهُمُ الأَفْزَاعُ، وَلا تَنَالُهُمُ الأَسْقَامُ، وَلا تَعْرِضُ لَهُمُ الأَخْطَارُ، وَلَا تُشْخِصَهُمُ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أهْلُ المَعْصِيَةِ فَأَنْزَلَهُمْ شَرِّ دَارٍ، وَغَلَّ الأَبْدِي إلى الأَعْنَاقِ، وَقَرْنَ النَّوَاصِي بالأقدام، وَالْبَسَهُمْ سَرَابِيلَ القَطِرَانِ، وَمُقَطَّعَاتِ النِّيرَانِ، فِي عَذَابِ قَدِ اشْتَدَّ حَرُّهُ، وَبَابٍ قَدْ أُطْبَقَ عَلَى أَهْلِهِ، فِي نَارٍ لَهَا كَلَبٌ وَلَجَبٌ، وَلَهَبْ سَاطِعٌ، وَقَصيفٌ هَائِلٌ، لا يَظْعَنُ مُقِيمُهَا وَلا يُفَادَى أَسِيرُهَا، وَلا تُفْصَمُ كبُولُهَا، لا مُدَّةً لِلدَّارِ فَتَفْنَى، وَلَا أَجَلَ لِلْقَوْمِ فَيُقْضَى</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تمتد الطاعة وتمرُّ وتترجم من خلال طاعة الله تعالى، لكونها أولاً وأخيراً تصب في مجريات ونظم الحياة ومنافعها، ومنه مجريات ونظم الحياة الاجتماعية، وتكون الطاعة الدعم الداعم للتنمية المستدامة والتطوير المستدام، ويمتد ثوابها إلى ما بعد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وبخلافه يكون العصيان لأوامر الخالق عز وجل، المهدد الأول والأخير لمجريات نظم الحياة، ومنها تهديد الاستقرار الأمني للمجتمع وكل ما له علاقة به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6901648_1280447820"/>
      <w:bookmarkStart w:id="300" w:name="_Toc104"/>
      <w:bookmarkEnd w:id="299"/>
      <w:r>
        <w:rPr>
          <w:rtl w:val="true"/>
        </w:rPr>
        <w:t xml:space="preserve">المبحث الثالث عشر </w:t>
      </w:r>
      <w:r>
        <w:rPr>
          <w:rtl w:val="true"/>
        </w:rPr>
        <w:t xml:space="preserve">: </w:t>
      </w:r>
      <w:r>
        <w:rPr>
          <w:rtl w:val="true"/>
        </w:rPr>
        <w:t>الغوغاء بين نظرة نهج البلاغة وعلم الاجتماع</w:t>
      </w:r>
      <w:bookmarkEnd w:id="30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واستكمالاً لما تقدّم، فقد يتعرض المجتمع لموجات عديدة من شأنها أن تؤثر وتهدد مسيرته وأنشطته المختلفة الداخلة ضمن العديد من العوامل المختلفة، بما تمليه من سلوك جمعي، يتعرض له المجتمع، ومن بين هذه الموجات الطوبائية التي تنذر بمخاطرها وتميل إلى اللاعقلانية، يتمثل بالسلوك الغوغائي، والذي عُرف قديماً، وتم وضع له مفردة الغوغاء ؛ ضمن مفهومه اللغوي والمصطلحي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اهتم بمفهوم الغوغاء </w:t>
      </w:r>
      <w:r>
        <w:rPr>
          <w:rFonts w:eastAsia="Times New Roman" w:cs="Times New Roman" w:ascii="Times New Roman" w:hAnsi="Times New Roman"/>
          <w:color w:val="111111"/>
          <w:sz w:val="28"/>
          <w:szCs w:val="28"/>
          <w:lang w:val="en-US" w:bidi="en-US"/>
        </w:rPr>
        <w:t>Mob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علماء الاجتماع، وكان لكل من ؛ سيجل وتارد ولوبون، الرأي والمعالجات، وبهذا كان موضع عناية في مجال علم الاجتماع، وأيضاً اهتمت نظريات علم النفس الاجتماعي به، وما كان من المعايير المفرقة بين مصطلح الغوغاء والمصطلحات القريبة منه في علم الاجتماع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أحمد خورشيد النوره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الغوغاء من حيث النشاط ؛ وهي المعتدية بالسلب والنهب والتدمير والعنف والعدوان والإرهاب والفزعة التي لا تثبت لها رأي، فتهرب في حالة وقوع الكارثة، وكذلك ما تخص ذات الحاجة والمعبرة عن انفعالات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والمعيار الآخر، من حيث الهدف ؛ ويكون هدفهم باتجاه مصطنع واحد، ويكون بشكل غير عقلاني بالمعنى الحقيقي له، وكذا الموجه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والمعيار الآخر، من حيث القيادة ؛ عدم وجود قيادة واضحة، وإن وجدت فإنها تكون ارتجالية وتلقائية وعاطفية متبادلة وقوية، سرعان ما تتغير وتُغيّر مسيرة الدولة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إدارة وتنظيم الأزمة ؛ يتصف فقدان أمن المجتمع وأمن الدولة، فتفقد السيطرة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البيئة ؛ تفقد البيئة في مثل هذه الظروف ما يحميها، حالها حال فقدان أمن الحياة داخل الحدود الإقليمية المتعلقة بذات الدولة، كفقدان جزئي أو كلي للبيئة، فيتم الاعتداء حتى على الحجر والشجر والمحميات البيئية المتنوعة، المنظورة وغير المنظورة، وربما تنتقل عدوى هذه الأزمة من بيئة إلى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حيث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تتخذ هذه الأزمة صفة فئوية، كأن يكون ضمن مهن وأعمال معينة، أو ربما قومية أو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الغَوْغاءِ الجَرادُ حين يَخِفٌ للطَّيران ثم استعير للسَّفِلة من الناس والمتسرعين إلى الشر، ر، ويجوز أن يكون من الغَوْغاءِ الصوتِ والجَلَبة لكثرة لَغَطهم وصياحهم</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بأن الغوغاء ؛ مجموعة من الناس لا يربطهم إلا الحدث الواقع أو المفتعل والهدف المتقارب ويتكالبون في ظل قيادة صورية لا يجمعهم معها إلا عواطف غير منتظمة ومتبادلة وعنيفة التي سرعان ما تزول لعدم ثباتها، ولها الصفة المخالفة للقانون، وموقعين بذلك الكوارث والخسائر والعنف </w:t>
      </w:r>
    </w:p>
    <w:p>
      <w:pPr>
        <w:pStyle w:val="BookText"/>
        <w:rPr/>
      </w:pPr>
      <w:r>
        <w:rPr>
          <w:rFonts w:ascii="Amiri" w:hAnsi="Amiri" w:eastAsia="Amiri" w:cs="Amiri"/>
          <w:color w:val="111111"/>
          <w:sz w:val="28"/>
          <w:sz w:val="28"/>
          <w:szCs w:val="28"/>
          <w:rtl w:val="true"/>
          <w:lang w:bidi="ar-SA"/>
        </w:rPr>
        <w:t>والضحايا ووقع الإرهاب في النفوس، وعند وقوعها، لا يكون فيها من الثبات إلا الهروب منها، لذا يكون في تجمعهم الشر، وعند تفرقهم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مصطلح جديد للعصيان والغوغاء المعاصر، ألا وهو العصيان الإلكتروني والغوغاء الالكتروني ؛ وينقسم العصيان الالكتروني إلى الأقسام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العصيان بذات التكنولوجيا وفاعليتها وعملها، ومؤثراته على الحياة، ومنها الحياة الاجتماعية، وما يتعلق بالعنف والإرهاب الالكتروني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بذات الإنسان وعلاقته بهذه التقنية وما يدخل ضمنها من معلومات وبيانات وكل ما ينضوي تحت النشر الإلكتروني، وترتبط مؤثراته بالحياة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بالبيئة الداخلية والخارجية الالكترونية واستثماراتها، بما فيه ما يتعلق بالمؤسسات والمجتمعات والدول وما يتعلق بهم، وعولمتها السلبية والإيجابية</w:t>
      </w:r>
    </w:p>
    <w:p>
      <w:pPr>
        <w:pStyle w:val="BookText"/>
        <w:rPr/>
      </w:pPr>
      <w:r>
        <w:rPr>
          <w:rFonts w:ascii="Amiri" w:hAnsi="Amiri" w:eastAsia="Amiri" w:cs="Amiri"/>
          <w:color w:val="111111"/>
          <w:sz w:val="28"/>
          <w:sz w:val="28"/>
          <w:szCs w:val="28"/>
          <w:rtl w:val="true"/>
          <w:lang w:bidi="ar-SA"/>
        </w:rPr>
        <w:t>أما الغوغاء الالكترني ؛ يشمل على ذات البيئة الالكترونية والعلاقات المتنوعة والمختلفة وما يترتب من محدودية التواصل الاجتماعي عبر الانترنت، وما يتعلق بالغوغائي كفرد وجماعة، والبيئة الالكترونية المتلائمة مع مَنْ ينطبق عليه الغوغاء وينجرف معها، وما يتأثر ويؤثر بها بالغباء العاطفي الذي يختلف عن الذكاء العاطفي، ويتفاعل بتواصل حتى انتهاء ما ينجم من مشاكل وأزمات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الإسلام بتحريم ومنع كل ما يخلُّ بالعلاقات والأنظمة الحياتية، وكل ما يُهدد سلامة النسيج الاجتماعي، وكل ما يهدد أرواح وممتلكات الناس وسلامة العلاقات والتماسك الاجتماعي، وحماية الدولة ووحدتها، والحد من كل ما يخلُ ويقطع مراعاة التواصل الدنيوي والأخروي، ومن فلسفة هذا وغيره، ينبع انتظام وحماية الإنسان والبيئة وكل ما يحقق الأمن والأمان والرفاهية في الحياة بأصولها المطابقة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وَإِذَا تَفَرَّقُوا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إِذَا اجْتَمَعُوا ضَرُّوا، وَإِذا تَفَرَّقُوا نَفَعُوا،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فما منفعة افتراقهم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وَالنَّسَاجِ إلى مَنْسَجِهِ، وَالخَبَّازِ إلى مَخْبَزِهِ</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يظهر من مؤشرات المناخ والبيئة المجتمعية الغوغائية، بأنه متكون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البشر، وما يترتب عليه اجتماعهم والإضرار بالناس، ولا هدف واضح ومتكامل لديهم، وهم قسم من أصحاب </w:t>
      </w:r>
    </w:p>
    <w:p>
      <w:pPr>
        <w:pStyle w:val="BookText"/>
        <w:rPr/>
      </w:pPr>
      <w:r>
        <w:rPr>
          <w:rFonts w:ascii="Amiri" w:hAnsi="Amiri" w:eastAsia="Amiri" w:cs="Amiri"/>
          <w:color w:val="111111"/>
          <w:sz w:val="28"/>
          <w:sz w:val="28"/>
          <w:szCs w:val="28"/>
          <w:rtl w:val="true"/>
          <w:lang w:bidi="ar-SA"/>
        </w:rPr>
        <w:t>المهن البسيطة والمتصفة بالجهود العضلية، وتعاملهم العقلاني يكاد أن تكون معدومة، وباجتماعهم يؤدي الضرر، وبتفرقهم يتحقق المنفعة، وقيادتهم تكاد تكون معدومة، ولا موقف وظروف الظهور قائد ثابت، والأهواء تتغيّر تبعاً لتغير الظروف بشكل عشوائي وغير مدروس، وحين اجتماعهم تكون الغلبة لهم، وحين تفرقهم لم يُعرفوا، ربما لكونهم بعيدين عن مركز القرار والعطاء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تُحرك الغوغاء مخططات خارجية دون المشاركة معهم بالفعل، وهم لا يُبالون في تقديم الضحايا، وتكون حركتهم شبه جنونية أو خارجه عن العقلانية، وعلامة حركتهم فوضوية، وربما تستفيد منهم جهات معادية للدولة، وتشجهم وتمدّهم لتهديد أمن الدولة، وتكون صفة حركتهم العشوائية تدميرية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بين الأعمال المهنية النافعة للمجتمع، وبين الأفعال العشوائية التدميرية ذات الصفة التخريبية والفوضوية، وأعمالهم لها صفة النفع والخير، أما أفعالهم فهي عشوائية فوضوية، وبفعلهم يكون هدر للطاقات والاقتصاد وتهديد التماسك والبناء الاجتماعي، وتهديد أمن وطمأنينة المجتمع ومشاريعه التنموية المختلفة، وبسلوكهم الشريرة تسفك الدماء، وتهدد البيئة والممتلكات وبسلوكهم ربما يكون تدمير المؤسسات الرسمية وغير الرسمية وهدر بالأموال العامة وتعطيل بناء الحياة والعطاء المثمر، مما يجعل حضورهم وتجمعهم عدواني، وتأثيرهم مهدد لاستقرار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بجان ومعه غوغاء،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تعني السوأة ؛ القبيحة من كل شيء أو فعل، وفعل ما يُكره، ومنه كل ما يؤدي إلى استياء الغير، وبه تقبيح الصنيع، وهكذا يكون السلوك الغوغائي له مخاطره العظيمة، لذا يستمر الاهتمام الوقائي والعلاجي بكل دقة وعلمية</w:t>
      </w:r>
      <w:r>
        <w:rPr>
          <w:rFonts w:eastAsia="Amiri" w:cs="Amiri" w:ascii="Amiri" w:hAnsi="Amiri"/>
          <w:color w:val="111111"/>
          <w:sz w:val="28"/>
          <w:szCs w:val="28"/>
          <w:rtl w:val="true"/>
          <w:lang w:bidi="ar-SA"/>
        </w:rPr>
        <w:t xml:space="preserve">.. </w:t>
      </w:r>
      <w:bookmarkStart w:id="301" w:name="pg19198_215015"/>
    </w:p>
    <w:p>
      <w:pPr>
        <w:pStyle w:val="Heading2"/>
        <w:numPr>
          <w:ilvl w:val="1"/>
          <w:numId w:val="1"/>
        </w:numPr>
        <w:rPr/>
      </w:pPr>
      <w:bookmarkStart w:id="302" w:name="__RefHeading___Toc16901650_1280447820"/>
      <w:bookmarkStart w:id="303" w:name="_Toc105"/>
      <w:bookmarkEnd w:id="301"/>
      <w:bookmarkEnd w:id="302"/>
      <w:r>
        <w:rPr>
          <w:rtl w:val="true"/>
        </w:rPr>
        <w:t xml:space="preserve">الفصل الرابع عشر </w:t>
      </w:r>
      <w:r>
        <w:rPr>
          <w:rtl w:val="true"/>
        </w:rPr>
        <w:t xml:space="preserve">: </w:t>
      </w:r>
      <w:r>
        <w:rPr>
          <w:rtl w:val="true"/>
        </w:rPr>
        <w:t xml:space="preserve">جوانب من المضامين الاجتماعية في وصية الإمام علي </w:t>
      </w:r>
      <w:r>
        <w:rPr>
          <w:rtl w:val="true"/>
        </w:rPr>
        <w:t>(</w:t>
      </w:r>
      <w:r>
        <w:rPr>
          <w:rtl w:val="true"/>
        </w:rPr>
        <w:t>عليه السلام</w:t>
      </w:r>
      <w:r>
        <w:rPr>
          <w:rtl w:val="true"/>
        </w:rPr>
        <w:t xml:space="preserve">) </w:t>
      </w:r>
      <w:r>
        <w:rPr>
          <w:rtl w:val="true"/>
        </w:rPr>
        <w:t xml:space="preserve">لابنه الحسن </w:t>
      </w:r>
      <w:r>
        <w:rPr>
          <w:rtl w:val="true"/>
        </w:rPr>
        <w:t>(</w:t>
      </w:r>
      <w:r>
        <w:rPr>
          <w:rtl w:val="true"/>
        </w:rPr>
        <w:t>عليه السلام</w:t>
      </w:r>
      <w:r>
        <w:rPr>
          <w:rtl w:val="true"/>
        </w:rPr>
        <w:t>)</w:t>
      </w:r>
      <w:bookmarkEnd w:id="303"/>
    </w:p>
    <w:p>
      <w:pPr>
        <w:pStyle w:val="BookText"/>
        <w:rPr/>
      </w:pPr>
      <w:r>
        <w:rPr>
          <w:rFonts w:ascii="Amiri" w:hAnsi="Amiri" w:eastAsia="Amiri" w:cs="Amiri"/>
          <w:color w:val="111111"/>
          <w:sz w:val="28"/>
          <w:sz w:val="28"/>
          <w:szCs w:val="28"/>
          <w:rtl w:val="true"/>
          <w:lang w:bidi="ar-SA"/>
        </w:rPr>
        <w:t xml:space="preserve">في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فضلاً عن كل ما تقدّم، يظهر من الضروي النظر، وإن كان بشكل مبدئي، الجوانب مما ورد في الدستور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والأخلاقي، هذا الدستور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الشامل بثقافته وعمقه في الإستراتيجيات، وما يُترجم الفلسفة التربوية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العظيمة على كل المستويات والشرائح الاجتماعية والتنظيمية والمؤسساتية الرسمية وغير الرسمية، بالجوانب المنظور وغير المنظورة، والمتمثل بالوصية البلاغية البالغة التي فيها أوصى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كتبها إليه بحاضرين عند انصرافه من صفين، والتركيز ما تشمل عليه من محتوى دلالي، مما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وحيثيات الناس والتربية والحرب</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الكلمة موجّهة للناس وللإنسانية جمعاء، مساحتها وسقفها اللا محدود، وعدم توقف المنهج والعناية المستمرة بالتربية، لكونها عماد الاستراتيجيات الحياتية والحضارية، ومنها استقامة التنشئة بكل مكونات الهيكلية التربوية والخطط وإمكانية التنفيذ، ومتطلباتها معايير الآليات والنتائج والعواقب، وجميعها يجمعها حتمية الموت بعد الحياة، وكيفية تحويل الموت إلى استمرارية الحياة، بالمنظور المقوم الجامع بين المعالم الدنيوية والأخروية كجسد تحسسي متكامل في الأعمال والنتائج والعواقب، وحتمية وحقيقة عدم التقادم في الحقوق حتى ما بعد الدنيا، لاستقامة العلاقات والعمليات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وبحسب ما نستوعب جوانب من الوصية الممثلة للثروة العلمية والفكرية التربوية العظيمة والرائعة، واستقراء جانب متوازن مما جمعته الوصية بين استثمار الفهم والذكاء العاطفي التربوي وعظيم ودقة الفهم والذكاء الموضوعي، وبين المتغيرات والثوابت وما تتطلبه الاستجابة الموقفية، وبين المستقل والتابع من العوامل، وقبل الخوض في مضامين الموضوع، والتركيز هنا على ما يخص الدراسة، يمكن وضع النقاط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الوعى والتواصل بين الأجيال السالفة واللاحقة المنصب في مجرى التواصل الحضاري الإنساني الأخلاقي، والابتعاد عن مفهوم الفواصل والحواجز والتباعد بين الأجيال، وليس المقصود التوقف عند الأطلال الغابرة والتقوقع عليها والركون إليها والجمود عندها، الانتفاع وتواصل البناء الإصلاحي والتجديدي والتحديثي الحضاري، بالتوازي مع مواكبة كل جديد حتى المادي منه، وما تتطلبه التنمية والتطوير الأفقي والعمودي ومكملاتها، كما هو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تواصل البناء الحضاري الأفقي ؛ تكاملية البناء الحضاري بشكله الأفقي، فالسابق إلى جانبه ما يكامله من اللاحق، مع مراعاة المرونة والانسابية والفاعلية بينهم وبحسب المحتوى الإنساني –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تواصل البناء الحضاري العمودي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التراكم السابق وما يلحقه، ويكون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الحضاري العمودي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بالاتجاه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بإكمال مرحلة حضارية إلى مرحلة حضارية مكملة، كما لو كان النظام الفرعي يُضاف على النظام الفرعي الآخر، سواء كان مضمون مادي وغير مادي ونفسي وما يتعلق بالجانب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الحضاري العمودي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بالاتجاه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بإكمال مرحلة حضارية محددة وسالفة بما يكمل المرحلة اللاحقة، كما لو كان النظام الفرعي يحتاج للترميم والإصلاح والتجديد الملائم، سواء كان من الناحية المادية وغير المادية والنفسية وما يتعلق بالجوانب أو المضامين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الحضاري العمودي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الاتجاهين الأعلى والأسفل، ويكون إما تزامني، بين الخطط والتنمية والتطوير والإصلاح والتحديث والتجديد، أو يكون البناء بالاتجاه الأعلى أولاً، أو بالاتجاه الأسفل أولاً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تواصل البناء الحضاري العمودي والأفقي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بإشراكهما معاً، للإفادة من إيجابيات كل منهما، وتحاشي أو الابتعاد عن سلبياتهما، كما يحصل للتنظيم المركزي </w:t>
      </w:r>
    </w:p>
    <w:p>
      <w:pPr>
        <w:pStyle w:val="BookText"/>
        <w:rPr/>
      </w:pPr>
      <w:r>
        <w:rPr>
          <w:rFonts w:ascii="Amiri" w:hAnsi="Amiri" w:eastAsia="Amiri" w:cs="Amiri"/>
          <w:color w:val="111111"/>
          <w:sz w:val="28"/>
          <w:sz w:val="28"/>
          <w:szCs w:val="28"/>
          <w:rtl w:val="true"/>
          <w:lang w:bidi="ar-SA"/>
        </w:rPr>
        <w:t>والتنظيم اللامركزي، وما لهما كمن ايجابيات وسلبيات، وبإشراكهما معاً يتم الانتفاع من إيجابيتهما والابتعاد عن سلبياتهما، وربما يحتاج العمل والتطوير إلى ترجيح توسيع مساحة أحدهما على الآخر، أو احتياج استعمالات وتطبيقات موقفية، تسبق تطبيق أحدهما على الآخر، والتنسيق في شمولية التواصل البنائي –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 يتحدد تواصل البناء الحضاري بين السالف واللاحق وعلى وفق ما تقدّم ذكره وبحسب مقتضيات التقدّم الحضاري أو الإمكانيات المتوافرة بكل ما يعنيه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لفاعلية دور المجتمع، أهمية بالغة العمق، لتسهيل وتواصل المهام بفاعلية، وبالتفاعل المطلوب المثمر، وبمراعاة جانب التجديد والتحديث والإصلاح والتقييم والتقويم المطلوب مع الأخذ بنظر الاعتبار الموائمة وعدم التشويه، أو عدم طمس معالم الحضارة السابقة أو السالفة وخصوصياتها أو الحد من بتأثير وميول وأهواء جهات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حضور التوجيه العقلاني الرشيد، والمؤهلات والخبرات والأمانة للحفاظ على كل ما تمتلكه وتتميز و تتميز به الحضارة من مقومات خاصة بها، والتجرد أو الحيلولة دون الوقوع في دائرة الأهداف المغرضة، وتحديد ما هو جدير بالإسهام في التغيير 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البالغة في الاتجاه التواصلي للحضارة والإفادة منها بوعي،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إِلى وَإِنْ لَمْ أكُنْ عُمِّرْتُ عُمَرَ مَنْ كَانَ قَبْلِي، فَقَدْ نَظَرْتُ فِي أَعْمَالِهِمْ، وَفَكَرْتُ فِي اخبارهِمْ، وَسِرْتُ فِي آثَارِهِمْ ؛ حَتَّى عُدْتُ كَأَحَدِهِمْ ؛ بَلْ كَأَني بما انتهى إِلَيَّ مِنْ أُمُورِهِمْ، قَدْ عمرتُ مَعَ أَوَّلِهِمْ إِلَى آخِرِهِمْ ؛ فَعَرَفْتُ صَفْوَ ذَلِكَ مِنْ كَدَرِهِ، وَنَفْعَهُ مِنْ ضَرَرِهِ ؛ فَاسْتَخْلَصْتُ لَكَ مِنْ كل أمْر نَخِيلَهُ، وَتَوَخَيْتُ لَكَ جَمِيلَهُ، وَصَرَفْتُ عَنْكَ مَجْهُولَهُ، وَرَأَيْتُ حَيْثُ عَنانِي مِنْ أَمْرِكَ مَا يعنى الْوَالِدَ الشَّفِيقَ، وَأَجْمَعْتُ عَلَيْهِ مِنْ أدبك أن يَكُونَ ذلِكَ وأنتَ مُقْبلُ الْعُمر وَمُقْتَبَلُ الدَّهْر، دونية سَليمَةٍ، وَنَفْسٍ صَافِيَةٍ، وَأَنْ أَبْتَدِئكَ بِتَعْلِيمِ كِتَابِ اللهِ عَزَّ وَجَلَّ وَتَأْوِيلِهِ، وَشَرَائِعِ الإِسْلامِ وَأَحْكَامِهِ وَحَلالِهِ وَحَرَامِهِ، لا أَجَاوِرُ ذلِكَ بكَ إِلَى غَيْرِهِ، ثمَّ أَشْفَقْتُ أَن يَلْتَيسَ عَلَيْكَ 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مِنْ لِقَصْدِكَ، فَعَهِدْتُ إِلَيْكَ وَصيَّتي هذه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يُدلل على أهمية البناء الاستراتيجي المستدام، ودراسة البناء والعمليات والعلاقات والتغيير الاجتماعي، وأهمية أداة البحث والرؤيا التاريخية الحركية وتطورها، وتصنيف وتجانس الظواهر </w:t>
      </w:r>
    </w:p>
    <w:p>
      <w:pPr>
        <w:pStyle w:val="BookText"/>
        <w:rPr/>
      </w:pPr>
      <w:r>
        <w:rPr>
          <w:rFonts w:ascii="Amiri" w:hAnsi="Amiri" w:eastAsia="Amiri" w:cs="Amiri"/>
          <w:color w:val="111111"/>
          <w:sz w:val="28"/>
          <w:sz w:val="28"/>
          <w:szCs w:val="28"/>
          <w:rtl w:val="true"/>
          <w:lang w:bidi="ar-SA"/>
        </w:rPr>
        <w:t xml:space="preserve">التاريخية، وفهم معطياتها واستثمارها، مؤشراتها ودلالاتها الداخلية وظروفها الخارجية، وأهمية دعم الاستراتيجيات ومنها ما تتضمنه من الجوانب الاجتماعية والتربوية، بالمعطيات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الاستردادي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والانفتاح على الآخر وحضارته، وما يتطلب من استثمار الوسيلة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الاستنباطي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وأهمية الوسيلة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الاستقرائي أو التجريبي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يكون من توجه النظم والعلاقات والعمليات الاجتماعية، بكل ما يتطلبه من استيعابات فاعلة، لما يتوقع من إمكانية مستقبلية، وهو الحد المفصلي للانتقال لمرحلة جديدة دون ترك المرحلة السابقة، والإفادة من كل نتاج علمي جديد يدعم مستقبل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منه ما تتجه إليه أحدث النظريات والتطبيقات العالمية، وبذاته يحفظ شمولية وعمق ومديات الجودة في المكونات الحضارية والثقافية، وما يدخل من العمق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 وبتواصل ما يتطلبه الجانب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 المتكامل داخل المجتمع الواحد مع مراعاة تطور ودينامية أو حركية المحيط، يعني التوازن بين البيئة الداخلية والبيئة الخارجية مع تواصل الأجيال بلا انقطاع، وعندها لا تقف عجلة التنمية والتقدّم واستدامة الحضارات وتكافئها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والأبعاد الافتراضية الريادية لحركية الزمن، ربما تسبق أو تتزامن مع حركية عمليات وأنشطة الفرد والمجتمع، كوحدة واحدة بلا اختناقات في مسيرة التنمية الاجتماعية، وبقدر الامكانيات المخطط لها في الأبعاد الحضارية، وبأقل تقدير حتى وإن كان الهدف من هذه التجربة الإفادة بلا تواصل، ولكنه بذاته يحقق إيجابيات، ربما يكون من خلالها الاندفاع الحضاري السريع الخطى، وما يُحققه من ريادة وثبات ورسوخ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مستويات الاستيعاب والفهم بين الأفراد والمجتمعات أو بين بني البشر، ومنه ما يظهر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أَحَداً لَمْ يُنْبئ عَنِ اللَّهِ سُبْحَانَهُ كَمَا أَنْبَا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وَإِلَى النَّجَاةِ قَائِداً، فَإِنِّي لَمْ الكَ نَصِيحَةً، وَإِنَّكَ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يتبين من النص المبارك ؛ البيان القيادي والريادي، والشخصية المتميزة، لتكون المدرسة العقائدية والقدوة التي يختط منها مستقل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 بِهِ رَائِداً، وَإِلَى النَّجَاةِ 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والاهتمام بتقييم وتقويم الآخر، لأهمية موضوعيته التربوية والتعليمية، وهو ما يضيف قوة تقويمية أخرى بما يتصف به الفرد وما يمتلكه من نقاط القوة والضعف، ومستوى الإمكانيات والمميزات، </w:t>
      </w:r>
    </w:p>
    <w:p>
      <w:pPr>
        <w:pStyle w:val="BookText"/>
        <w:rPr/>
      </w:pPr>
      <w:r>
        <w:rPr>
          <w:rFonts w:ascii="Amiri" w:hAnsi="Amiri" w:eastAsia="Amiri" w:cs="Amiri"/>
          <w:color w:val="111111"/>
          <w:sz w:val="28"/>
          <w:sz w:val="28"/>
          <w:szCs w:val="28"/>
          <w:rtl w:val="true"/>
          <w:lang w:bidi="ar-SA"/>
        </w:rPr>
        <w:t>ومدى الانتفاع منها وتطويرها في ظل الفرص و التحليات والتغييرات، بما يؤهلها لاستثمار ما تمتلكه الشخصية من قدرات، والإسهام بما هو نافع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ثقافة وحدانية الخالق جل جلاله، وبناء ثقافة وحدانية مصدر الفكر القويم الهادي إلى الصراط المستقيم، ووحدانية وتوحيد تسيير الحياة الدنيوية من غير صراع وضحايا وتضحيات بين قوى مخلوقة، كما يُبينه جانب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أَنَّهُ لَوْ كَانَ لِرَبِّكَ شَرِيكَ لأنك رُسُلُهُ، وَتَرَأَيْتَ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رُبُويَّتُهُ بِإِحَاطَةِ قَلْبٍ أَوْ بَصَرٍ، فَإِذَا عَرَفْتَ ذَلِكَ فَافْعَلْ كَمَا يَنبَغِي لِمِثْلِكَ أَنْ يَفْعَلَهُ فِي صِغَرِ خَطَرِهِ، وَقِلّةِ مَقْدِرَتِهِ، وَكَرَةِ عَجْزِهِ وعَظِيمٍ حَاجَتِهِ إِلَى رَبِّهِ، فِي طَلَبِ طَاعَتِهِ، وَالْخَشْيَةِ مِنْ عُقُوبَتِهِ وَالشَّفَقَةِ مِنْ سُخَطِهِ ؛ فَإِلَهُ لَمْ يَأْمُرُكَ إِلا بِحَسَنٍ، وَلَمْ يَنْهَكَ إِلَّا عَنْ قَبيحِ</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 من النص المبارك، لهو خير الأدلة العقلية، وبيان واضح لوجود الخالق ووحدانيته بلا منازع، وتتضح أدلة عظمته وما يترتب عليها من القدرات الإلهية، بالوسائل والأدلة منها العقلية والحسية، بمعنى آخر منها أدلة استنباطية واستقرائية، وبأدلتها وقرائنها الموضوعية</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تنمية الرغبة والمحبة المتبادلة وقويم العلاقات الاجتماعية النابع من مستوى الوعي والفهم، وما تحدد العلاقات الإنسانية والاجتماعية، وهو جانب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تَسْتَقْسِحُهُ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بحسب مستوى النقاوة الفكرية، وسوي النفس، وقويم السلوك وانطباعات الفرد والمجتمع، وما يمكن أن يتحقق من آثاره الإيجابية في سلامة تحسس العلاقات والتماسك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نَفْسَكَ مِيزَانَا فِيمَا بَيْنَكَ وَبَيْنَ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وعدالة تطبيقاته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لِغَيْرِكَ مَا تُحِبُّ لِنَفْسِكَ، وَاكْرَهُ لَهُ مَا تَكْرَهُ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والاتجاه لوحدة المجتمع بروحية وعقائدية واضحة المعالم في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وَارْضَ مِنَ النَّاسِ بمَا تَرْضَاهُ لَهُمْ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يتطلبه العمل والأثر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والحضاري، مما يدعم قوة الدولة واستمراريتها، وبناء ثقافة المبدأ العلمي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مَا لا تَعْلَمُ وَإِنْ قَلَّ 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يحقق </w:t>
      </w:r>
    </w:p>
    <w:p>
      <w:pPr>
        <w:pStyle w:val="BookText"/>
        <w:rPr/>
      </w:pPr>
      <w:r>
        <w:rPr>
          <w:rFonts w:ascii="Amiri" w:hAnsi="Amiri" w:eastAsia="Amiri" w:cs="Amiri"/>
          <w:color w:val="111111"/>
          <w:sz w:val="28"/>
          <w:sz w:val="28"/>
          <w:szCs w:val="28"/>
          <w:rtl w:val="true"/>
          <w:lang w:bidi="ar-SA"/>
        </w:rPr>
        <w:t>الحفاظ على مكانة وشخصية الفرد على أسس ومعايير اخلاقيات حماية المكانة العلمية والوصول إلى تبادل المعلومات والعلوم والمعارف الصادقة، بالأدلة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نقاوة الدواخل الإنسانية للفرد والمجتمع بالدعاء الصادق الذي اتضح في مبحث سابق، وعن طريقه يتم البناء الحقيقي للمجتمع، وبطرق اختيار المخلوق لتواصله مع الخالق، وما يتم عن طريقه، إعادة هندسة النظر في ذات الإنسان، وهو جانب تربوي عظيم، ويظهر في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 وَلَمْ يَمْنَعْكَ إِنْ أَسَاتَ مِنَ التَّوْبَةِ، وَلَمْ يُعَاجِلْكَ بِالنِّقْمَةِ، وَلَمْ يُعَيِّرْكَ بالإِنَابَةِ، وَلَمْ يَفْضَحْكَ حَيْثُ الْفَضِيحَةُ بِكَ أَوْلَى، وَلَمْ يُشَدِّدْ عَلَيْكَ فِي قَبُولِ الاِنَابَةِ، وَلَمْ يُنَاقِشْكَ بِالْجَرِيمَةِ، وَلَمْ يُؤْيِسَكَ مِنَ الرَّحْمَةِ، بَلْ جَعَلَ نُزُوعَكَ عَنِ الذَّنبِ حَسَنَةٌ، وَحَسَبَ سَيِّئَتَكَ وَاحِدَةً، وَحَسَبَ حَسَنَتَكَ عَشْراً، وَفَتَحَ لَكَ بَابَ الْمَتَابِ، وَبَابَ الاسْتِعْتاب ؛ فَإِذَا نَادَيْتَهُ سَمِعَ نِدَاكَ، وَإِذَا نَاجَيْتَهُ عَلِمَ نَجْوَاكَ، فَأَقْضَيْتَ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وَبَالُهُ ؛ فَالْمَالُ لا يَبْقَى لَكَ وَلَا تَبْقَى لَهُ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وبالدعاء تتوازن وتطمئن القلوب والروح البشرية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 فِي الدُّعَاءِ، وَتَكَفْلَ لَكَ بالإجَابَةِ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وتُحقق أعظم ما يترتب من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الإشباع غير المنظورة التي تتعدى كل ماديات الحياة واللهث وراء سرابها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مَسْأَلَتُكَ فِيمَا يَبْقَى لَكَ جَمَالُهُ، وَيُنْفَى عَنْكَ وَبَالُهُ، فَالْمَالُ لا يَبْقَى لَكَ وَلا تَبْقَى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يتمثل فيه علم الجمال الأخلاقي وأخلاقية الأداء على معايير إنسانية، ويتحقق بالطلب والسعي، إعادة هندسة تنظيم دواخل الإنسان المتوازن مع تنظيم البيئة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فِي يَدَيْكَ مَفَاتِيحَ خَزَائِنِهِ بِمَا أَذِنَ لَكَ فِيهِ مِنْ مَسْأَلَتِهِ، فَمَتَى شِئْتَ اسْتَفْتَحْتَ بِالدُّعَاءِ أَبْوَابَ </w:t>
      </w:r>
    </w:p>
    <w:p>
      <w:pPr>
        <w:pStyle w:val="BookText"/>
        <w:rPr/>
      </w:pPr>
      <w:r>
        <w:rPr>
          <w:rFonts w:ascii="Amiri" w:hAnsi="Amiri" w:eastAsia="Amiri" w:cs="Amiri"/>
          <w:color w:val="111111"/>
          <w:sz w:val="28"/>
          <w:sz w:val="28"/>
          <w:szCs w:val="28"/>
          <w:rtl w:val="true"/>
          <w:lang w:bidi="ar-SA"/>
        </w:rPr>
        <w:t>نِعْمَتِهِ، وَاسْتَمْطَرْتَ شَآبِيبَ رَحْمَتِهِ، فلا يُقنَّطنك إِجَابَتِهِ، فَإِنَّ الْعَطِيَّةَ عَلَى قَدْرِ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فالعطاء تربوي ونفسي ودعمها بنقاوة الدواخل من كل ملوثات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الجدوى والقوة المضافة، وعمقها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الإستراتيجي المنظور وغير المنظور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سألت الشيء فَلا تُؤتَاهُ، وَأُوتِيتَ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الآفات العظمى للعقول، والمربكة والمضللة لصنع واتخاذ القرارات الصائبة والناسبة، والتنفيذ ودقة وجودة أداء العمل المناسب، ألا وهو الإصابة بآفة الغرور، والانفراد بالرأي دون الغير، ويشمل ذلك الأفكار والبناء النفسي والسلوكي،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 ضِدُّ الصَّوَابِ، وَآفَةُ الأَلْبَابِ، فَاسْعَ فِي كَدْحِكَ، وَلَا تَكُنْ خَازِنَا لِغَيْرِكَ، وَإِذا أَنتَ هُدِيتَ لِقَصْدِكَ فَكُنْ أَخْشَعَ مَا تَكُونُ لِرَبِّكَ</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حراً، وأن يرفض العبودية والتبعية بكل أشكالها ولأي كان من خلق الله تعالى، ولا تكون العبودية إلا الله جل جلاله، فمَن كان حراً، لا يُذل ولا يُصغر بل يسمو بطاعة الله سبحانه وتعالى، الطاعة المنتجة والمثمرة والمستدامة على كل الاتجاهات،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وهذا الجعل التكويني بكل ما يعنيه، يقابله طاعة الله تعالى، وبه الرفعة والسمو وتطور الحياة، فما أمر به الشرع وما نهى عنه إلا لاستقامة وتوازن الحياة واستدامتها، ومنها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بخلافه طاعة المخلوق المذلّة للشخص، ومنه ما يكون عمى الانقياد والخذلان والانحدار، وبالخصوص حينما يُرتكب من المعاصي، وبهذا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أَلا يَكُونَ بَيْنَكَ وَبَيْنَ اللهِ دُو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وهدف وإرادة الخالق عز وجل أن يكون عبده عزيز المكانة ومكرّم النفس، وعندها تكون النعمة الإلهية لمخلوقاته دون حواجز، وهنا فرق بين التكبر والغرور والأنفة، وعزة النفس والحفاظ على كرامة الإنسان، لأنّ عزّة النفس تحقق للمخلوق مكانته المرموقة باكتساب حقوقه الإنسانية، فلا حواجز بين الخالق والمخلوق إلا بالذنوب والأعمال المنحرفة وكل ما يتقاطع مع شريعته السمحاء، وهو تكريم للمخلوق لاختيار مكانته المسموح بها دون تكبر ولا خضوع ولا طاعة لفرعنة وربوبية المخلوق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الإنسانية والاجتماعية هي المولدة لثقافة استيعاب المواقف، فلا يمكن أن تكون حالة التفاعل الاجتماعي إلا من خلال تلك القيم وذلك الإيمان بها، ويكون انعكاساتها على مستقبل الفرد والمجتمع والدولة والنظم، ومنها النظم الاجتماعية، ومما يظهر ذلك في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يَقِينَا أَنَّكَ لَنْ تَبْلُغَ أَمَلَكَ، وَلَنْ تَعْدُوَ أَجَلَكَ، وَأَنَّكَ فِي سَبِيلِ مَنْ كَانَ قَبْلَكَ، فَخَفِّضْ فِي الطَّلَبِ، وَأَجْمِلْ فِي الْمُكْتَسَبِ، فَإِنَّهُ رُبَّ طَلَب قَدْ جَرَّ إِلَى حَرَبٍ ؛ فَلَيْسَ كُلُّ طَالِبِ بِمَرْزُوقِ، وَلا كُلُّ مُجْمِلٍ بِمَحْرُومٍ، وَأَكْرِمْ نَفْسَكَ عَنْ كُلِّ دَنِيَّةٍ وَإِنْ سَاقَتْكَ إِلَى الرَّغَائِبِ، فَإِنَّكَ لَنْ تَعْتَاضَ بِمَا تَبْدُلُ مِنْ نَفْسِكَ عِوَضاً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فُقِدَت القيم، فإنها لا تُعوّض بأمن ما في الحياة، لما سيلحق بالأخلاقية من مخاطر وتهديدات الانحراف والانحدار، أما القيم والمبادئ ومضامينها لا تتحقق إلا بالإيمان، ولا تتجسّد إلا من خلال طبيعة السلوكيات الاجتماعية، ولا تكون نتائجها قويمة، إلا من خلال سلامة هذه القيم والمبادئ التي تحد من الطمع وما ينجم عنه من هلاك،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تُوجِفَ بِكَ مَطَايَا الطَّمَعِ، فَتُورِدَكَ مَنَاهِلَ الْهَلَكَةِ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الجانب الأسري والعلاقات الأسرية وبناء التربية الأسرية، فلابد أن تُبنى على أسس حميمية وأخلاقية فضلاً عن العلاقات الاجتماعية الأخرى المحيطة بها، وهو مما يتضمنه النص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أهْلُكَ أشقى الخلق بك، وَلا تَرْغَبَنَّ فِيمَنْ زَهِدَ عَنكَ، وَلا يَكُونَنَّ أَخُوكَ أَقْوَى عَلَى قطيعتِكَ مِنْكَ عَلَى صِلَتِهِ، وَلا تَكُونَنَّ عَلَى الإساءَةِ 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يتمثل في النص المبارك المتقدم، العمق الحقيقي المطروح للنظام التربوي الأسري – القرابي، والنظام التربوي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والنظرية التربوية الدينامية الضخمة لبناء الأسرة بمواقفها وعلاقاتها المختلفة، وما يقوم عليه التنظيم والنظام التربوي الإنساني المفتوح بعلاقاته، والموجه بالأخلاقيات الداعمة لتماسك 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الاتجاه التربوي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القرابي والاجتماعي، المتمثل بعلاقات الفرد والأسرة والقرابة، وهم مكون من مكونات المجتمع ودعامة من دعائم العلاقات الاجتماعية،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ويتعدد الإكرام بين المادي وغير المادي، بنات الوقوف إلى جانبهم في المحنة والدعم المالي وفي المجالات التربوية والتعليمية، ومنه تحقيق ما يدعم مكانتهم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وعشيرة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أبيه الأذنون،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القبيلة، والجمع عَشائر، والعَشِيرَةُ العامة مثل بني تميم وبني عمرو بن تميم، والعَشير القبيلة، والعَشِيرُ المَعَاشِرُ، والعَشِيرُ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والصديق، والجمع عُشَراء، وعَشِيرُ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لأنه يُعاشرها وتعاشره كالصديق والمُصَادِق</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فالعشيرة بكل أبعادها الأسرية والقرابية، هي العمق الإستراتيجي الحركي والداعم التربوي والاجتماعي بمحددات مستوى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 وقدرات ؛ الجناح، والأصل، والصول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للبناء الاجتماعي والاقتصادي، وتأثير الجانب السياسي عليهما وعلى الجوانب الثقافية والحضارية والحياتية ؛ بإيجابياتها وسلبياتها،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وهو ما يُجمل فيه عمق النظرية السياسية والحضارية، واستراتيجيات وفلسفات التغير والتغيير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 وما يجري من مستوى بناء السلطات التشريعية والقضائية والتنفيذية، واتجاه صنع واتخاذ القرارات ومستقبل الدول، وما يؤثر به على مستوى التغيير الاجتماعي، وإن شاء الله، وضمن هذه السلسلة العلمية، هناك دراسة بشكل أوسع للعلوم السياسية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العلاقات والسلوك والعمليات والبناء الاجتماعي المتين، وما يدخل ضمنها من مضامين التعلم والتربية، ومستقبل الكيان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يتضمنه بشقيه الرفيق والجار،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فالاستقرار والطمأنينة والأمان، لا يتم إلا من خلال مكونات البيئة، وانظر العمق التربوي للنص المبارك، وقارنه بما يُطبّق في الدول المتقدمة مادياً، وما آلت إليه أمورهم الاجتماعية، حتى وصل بهم الأمر إلى فقدان العلاقات الاجتماعية، وفقدان المعالجة التضامنية للعلاقات الإنسانية غير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الأدلة العقلية والنقلية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جاءت به العلوم من نظريات، وما وضعته من استنتاجات من جراء التجاب والتطبيقات ونتائجها، بأن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التكويني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القدرات وتطورها وتطويرها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الخبرات </w:t>
      </w:r>
    </w:p>
    <w:p>
      <w:pPr>
        <w:pStyle w:val="BookText"/>
        <w:rPr/>
      </w:pPr>
      <w:r>
        <w:rPr>
          <w:rFonts w:ascii="Amiri" w:hAnsi="Amiri" w:eastAsia="Amiri" w:cs="Amiri"/>
          <w:color w:val="111111"/>
          <w:sz w:val="28"/>
          <w:sz w:val="28"/>
          <w:szCs w:val="28"/>
          <w:rtl w:val="true"/>
          <w:lang w:bidi="ar-SA"/>
        </w:rPr>
        <w:t>وما يُقابل ذلك من رحمة الله عز وجل على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الجعل التكويني للمخلوق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التشريعي ؛ وما يترتب من التكليف الشرعي بحدود الجعل التكويني للمخلوق وطاقاته</w:t>
      </w:r>
    </w:p>
    <w:p>
      <w:pPr>
        <w:pStyle w:val="BookText"/>
        <w:rPr/>
      </w:pPr>
      <w:r>
        <w:rPr>
          <w:rFonts w:ascii="Amiri" w:hAnsi="Amiri" w:eastAsia="Amiri" w:cs="Amiri"/>
          <w:color w:val="111111"/>
          <w:sz w:val="28"/>
          <w:sz w:val="28"/>
          <w:szCs w:val="28"/>
          <w:rtl w:val="true"/>
          <w:lang w:bidi="ar-SA"/>
        </w:rPr>
        <w:t>ومما تقدّم من المعادلتين البسيطتين، يتضح أن لكل مخلوق عاقل وغير عاقل، حدود في مواصفاته التكوينية الخَلْقية، ويقابله في الحياة وأدوارها، الوصف الوظيفي لما يشغله المخلوق، وبهذا فلا يُحاسب المخلوق إلا على قدر ما جُعِل له من مواصفات تكوينية وما يلحقها من خبرات، ومستوى هندسة تنمية القدرات وتطويرها، ليضاف عندها مسؤوليات تشريعية، تترتب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القاعدة والمبدأ الإداري والتنظيمي، الواسع بمحتواه الفلسفي ومطلبه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المستطاع لكي تُطاع</w:t>
      </w:r>
    </w:p>
    <w:p>
      <w:pPr>
        <w:pStyle w:val="BookText"/>
        <w:rPr/>
      </w:pPr>
      <w:r>
        <w:rPr>
          <w:rFonts w:ascii="Amiri" w:hAnsi="Amiri" w:eastAsia="Amiri" w:cs="Amiri"/>
          <w:color w:val="111111"/>
          <w:sz w:val="28"/>
          <w:sz w:val="28"/>
          <w:szCs w:val="28"/>
          <w:rtl w:val="true"/>
          <w:lang w:bidi="ar-SA"/>
        </w:rPr>
        <w:t>لكون لا يمكن تنفيذ الإنسان للأعمال إلا بما هو مستطاع، وربما يدخل الجانب النفسي، عندها لا يتم تأدية الأعمال والواجبات والأوامر إلا بقدر ما يشعر به الشخص من توازن بين الأجر أو الراتب أو المكافئة، وما يُقابله من مستوى أداء، على الرغم من تعديه على ما يفرضه ويحرمه الشرع لمقابلة تنفيذ ما يترتب على العقود، مع مراعاة ما يُمليه التخصص وتقسيم العمل والتكليف الواضح والمحدد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الاتجاه المترتب على المخلوق من مقابلة ما يُمليه الجعل التشريعي بالقدرات المترتبة والملزمة على الجعل التكويني للإنسان كصفة الذكورية أو الأنثوية، وسلامة مكونات وأجهزة الجسم، وسلامة الصحة النفسية والعقلية للإنسان المكلف بالأدوار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المفهوم المختصر، نراه جانب واضح للمستوعب له ولأوسع منه في التحليل والفلسفة والإستراتيجيات، والأبعد من سلسلة تواصل الإستراتيجيات في الحياة وهندستها، ما يضعه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الخطوط الوصفية المحددة لمخلوق ومواقف وحالات معينة، فلا يهدف الذم أو الاستنقاص، بل توضيح أسباب وفلسفة جانب معين من مكونات الحياة وتفاصيلها، وهو ما ينطبق على المخلوق البشري ورعايته، ووضع الأمور في مجاريها واستقامتها التكاملية مع الآخر، كما هو الحال لو قلنا هذا أبيض أو أسود، لا يعني الاستهانة أو الاستنقاص أو التفضيل، بل هو وصف الشيء بما هو فيه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يترتب على الموقع والموقف والعلاقات الإنسانية والطبيعة الإنسانية والمخلوقات، ووضع الشيء في مواضعه ومكانه وما يُناسبه وبحسب جعله التكويني المترتب عليه مستحقات الجعل التشريعي من حقوق وواجبات، والفروض الشرعية على مترتبات العقود ؛ كما هو للمؤجر والأجير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ما يترتب على الفرد وللفرد داخل أسرة واح المجتمع وداخل التنظيم، وأين ما حلّ وأين ما رحل، وما يترتب من مستحقات الحقوق والواجبات، وحينما يكون التغيير في غير مواضعه، لا يمكن أن يتحقق إحقاق الحق وما يتوجب من واجبات،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وَلَيْسَتْ بِقَهْرَمَانَةٍ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وترجع في ذلك للمعادلتين المتقدمتين، المنطبق على جانب من مضامين النص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التكويني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القدرات وتطورها وتطويرها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الخبرات</w:t>
      </w:r>
    </w:p>
    <w:p>
      <w:pPr>
        <w:pStyle w:val="BookText"/>
        <w:rPr/>
      </w:pPr>
      <w:r>
        <w:rPr>
          <w:rFonts w:ascii="Amiri" w:hAnsi="Amiri" w:eastAsia="Amiri" w:cs="Amiri"/>
          <w:color w:val="111111"/>
          <w:sz w:val="28"/>
          <w:sz w:val="28"/>
          <w:szCs w:val="28"/>
          <w:rtl w:val="true"/>
          <w:lang w:bidi="ar-SA"/>
        </w:rPr>
        <w:t xml:space="preserve">وما يُقابله من رحمة الله عز وجل على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الجعل التكويني للمخلوق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التشريعي ؛ وما يترتب من التكليف الشرعي بحدود الجعل التكويني للمخلوق وطاقاته</w:t>
      </w:r>
    </w:p>
    <w:p>
      <w:pPr>
        <w:pStyle w:val="BookText"/>
        <w:rPr/>
      </w:pPr>
      <w:r>
        <w:rPr>
          <w:rFonts w:ascii="Amiri" w:hAnsi="Amiri" w:eastAsia="Amiri" w:cs="Amiri"/>
          <w:color w:val="111111"/>
          <w:sz w:val="28"/>
          <w:sz w:val="28"/>
          <w:szCs w:val="28"/>
          <w:rtl w:val="true"/>
          <w:lang w:bidi="ar-SA"/>
        </w:rPr>
        <w:t>والحرص الشديد في حقوق المرأة، يتحقق حينما تكون في مكانها الحقيقي الفاعل داخل المجتمع، وهي مُعززة ومُكرمة، لا يُمكن أن ينتقص منها شيء، ولا ينتقص من حقوقها وأحقيتها بشيء، فإن خرجت عن مناخها وجوها الطبيعي، فلا يتطابق الوصف المكاني مع مواصفاتها السوسيولوجية والسايكولوجية والبيولوجية الأنثوية الراقية العواطف، كإنسانة، وكمنتجة أو سيدة البيئة الأسرية للأجيال وسيدة العمق الاستراتيجي التربوي للأجيال الأسرية وما يتحقق من التماسك الأسري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وللحرص على هذه المخلوقة الرقيقة المرهفة العواطف الأنثوية بخصوصيتها التي لا يمكن أن تتحول إلى خصوصية مكملها الرجل، وإلا كانت كما يقولون علماء النفس والاجتماع بأنها مسترجله، أي خرجت من الطور الأنثوي إلى الطور الذكوري، وبذلك الدور والطور الأنثوي يتوجب مراعاتها ؛ الإنسان الفاعل في البيئة العلاقات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الانتباه إلى محور مهم في النص المبارك، ألا وهو الوقاية خير من العلاج، والعلاج خير من الموت، والمرأة لابد أن تعرف أنها يجب عليها مع البيئة المحيطة بها في حماية التاج الأنشوي لها، ولا تولّد لها ثغرة وفجوة تهدد كيانها الجميل باسم الحرية، سرعان ما يتحول عليها وبالاً فتستغل باسم التحرر، فتكون في مخاطر تعاظم عدم الحرية وهدر وإباحة أنوثتها وسفكها، وتعين بهذا الجهل المركب على امتهانها وظلمها باسم حقوق المرأة، والمنجرفة به نحو الانحدار الأخلاقي، ومنه الحدار وتفكك الأسرة والمجتمع من أجل ماديات الحياة الزائلة، يعني سحق المنظور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 بمنظوره </w:t>
      </w:r>
    </w:p>
    <w:p>
      <w:pPr>
        <w:pStyle w:val="BookText"/>
        <w:rPr/>
      </w:pPr>
      <w:r>
        <w:rPr>
          <w:rFonts w:ascii="Amiri" w:hAnsi="Amiri" w:eastAsia="Amiri" w:cs="Amiri"/>
          <w:color w:val="111111"/>
          <w:sz w:val="28"/>
          <w:sz w:val="28"/>
          <w:szCs w:val="28"/>
          <w:rtl w:val="true"/>
          <w:lang w:bidi="ar-SA"/>
        </w:rPr>
        <w:t>الإسلامي، ويعني النتيجة التي أصبحت عليها من امتهان وانتهاك في الدول المتطورة بتكنولوجياتها، الجسد المتعاظم والرأس الخاوي المضيّع لاستقامة نتائج هذا التطور المترامي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ما يمر به الإنسان، هو عدم إمكانيته في التوازن بين الجعل التكويني مع الجعل التشريعي كما تم الإشارة إليه، وما تبين من المعادلتين، بأن وضع الأمور في مواضعها، لا يعني الانتقاص من المخلوق، بل يعني تكاملية الحياة وتواصلها، ومنها ما يتعلق بالجانب الأسري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وليتجرّد الشخص من الأهداف والأغراض غير المكشوفة والشيطانية في تدمير المجتمع، وينظر لواقع والجعل التكويني للمرأة وحقوقها الحقيقية وصيانة حقوقها، واستيعاب النص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وَمُشَاوَرَةَ النِّسَاءِ فَإِنَّ رَأيَهُنَّ إِلَى أَفْنٍ، وَعَزْمَهُنَّ إِلَى وَهْنٍ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ومما يتجه به مضمون القول المبارك ؛ أن لا تقجم المرأة الأنثى بأدوار غير أدوارها، مما يؤدي بها لتكون نسخة ذكورية في علاقاتها وأدوارها، ولا تجعلها في مواضع ومجالات الحياة بحيث يتشوّه دورها الحقيقي وجعلها التكويني، ومنه المؤهلات والوظائف ؛ البيولوجية والفسلجية والنفسية والاجتماعية والأسرية، وحمايتها من أمور وأفكار تربكها، لكي لا تخترقها الأفكار الممسوخة، وتجعلها تنادي كالببغاء بالحقوق دون استيعاب وفهم مستقبلها واستدامته، فتحصل على حقوق صورية، تُضيّع بها حقوقها الحقيقية ودورها في بناء الأسرة بروحيتها العظيمة، وتضيع بين ركام ما يسمى بكسبها للحقوق والحرية التي تجعلها بضاعة رخيصة ومفاتن ومادة، سرعان ما تُرمى بعد امتهانها واستعمالها كسلعة ومادة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السؤال عن السبب والفلسفة القائمة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وَمُشَاوَرَةَ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الإجابة الواضحة البيان للحفاظ على حقوقها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رَأيَهُنَّ إِلَى أَفْنِ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رأيها له خصوصیات و عواطف بلا حدود، والنتيجة ربما يخل ويهدد شخصها ومكانتها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شخص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الكيان التربوي للأسرة النواة</w:t>
      </w:r>
    </w:p>
    <w:p>
      <w:pPr>
        <w:pStyle w:val="BookText"/>
        <w:rPr/>
      </w:pPr>
      <w:r>
        <w:rPr>
          <w:rFonts w:ascii="Amiri" w:hAnsi="Amiri" w:eastAsia="Amiri" w:cs="Amiri"/>
          <w:color w:val="111111"/>
          <w:sz w:val="28"/>
          <w:sz w:val="28"/>
          <w:szCs w:val="28"/>
          <w:rtl w:val="true"/>
          <w:lang w:bidi="ar-SA"/>
        </w:rPr>
        <w:t xml:space="preserve">قوة شخصية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شخصية الأسرة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الأسرة الحقيقية القائمة بكيانها التربوي، وهي الأسرة الاجتماعية والمجتمعية، وهي الأسرة العقل، ونتاج العقل المجتمعي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 ومستقبل الحياة الاجتماعية بقوة تربيتها، وهي الأسرة ؛ السوية بالنفس والقويمة بالسلوك والموحدة العلاقات، والمتماسك الأوصال،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لها من صفات ومواصفات خاصة بها كإمرأة أنثوية تتصف بالرقة البدنية والروحية والعاطفية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يحصل مما يُسمى بحقوق المرأة في أوراكلها، من حملها الأثقال، وعرض جسدها ومفاتنها، وخشونة ما تعمل من التمرينات الرياضية وعملها الرجولي الخشن، بالمرور لتحولها إلى سلعة تنتهك حرماتها وحقوقها الحقيقية، وتستهلك ويُقلل من مكانتها ودورها التربوي، وموقعها الحقيقي الذي لا يمكن أن يشغله إلا هي بكرامتها وقيمها وأخلاقياتها لبناء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 فالجوهرة مقامها مُصان مرموق ومعروف، والمرأة أعظم من الجوهرة، وكيانها الاجتماعي في الإسلام محفوظ غاية الحفظ، وتعزيزه العقلاني شاخص، ولكي لا تدخل في متاهات معترك الحياة المجهولة، وللوقاية من المخاطر والتهديدات المحيقة بها،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 أَبْصَارِهِنَّ بِحِجَابِكَ إِيَّاهُنَّ، فَإِنَّ شِدَّةَ الْحِجَابِ أَبْقَى عَلَيْهِنَّ، وَلَيْسَ خرُوجَهُنَّ يَأْشَدَّ مِنْ إِدْخَالِكَ مَنْ لا يُوثَقُ بهِ عَلَيْهِنَّ، وَإِن اسْتَطَعْت الا يَعْرِفْنَ غَيْرَكَ فَافْعَلْ، ولا تملك الْمَرْأَةَ مِنْ أَمْرِهَا مَا جَاوَزَ نَفْسَهَا، فَإِنَّ الْمَرْأَةَ رَيْنَالَةٌ، وَلَيْسَتْ بِقَهْرَمَانةٍ، ولا تَعْدُ بِكَرَامَتِهَا نَفْسَهَا، وَلا تُطْمِعْهَا فِي أَنْ تَشْفَعَ لِغَيْرِهَا</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وهو خير دليل على مكانة المرأة المصانة في الإسلام، وحماية المرأة من كل أنواع الانتهاكات المنظورة وغير المنظورة، وحمايتها من مخاطر العمل والاحتكاك بالآخرين، وإقحامها بأمور قد توصلها إلى المسائلة القانونية والشرعية والعرفية، وربما تدخلها في ميدان الجريمة ؛ بجنحها وجناياتها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دراسات وبحوث ميدانية، تبين ما أهمية هذا القول العظيم من عمق إنساني للمرأة وحماية</w:t>
      </w:r>
    </w:p>
    <w:p>
      <w:pPr>
        <w:pStyle w:val="BookText"/>
        <w:rPr/>
      </w:pPr>
      <w:r>
        <w:rPr>
          <w:rFonts w:ascii="Amiri" w:hAnsi="Amiri" w:eastAsia="Amiri" w:cs="Amiri"/>
          <w:color w:val="111111"/>
          <w:sz w:val="28"/>
          <w:sz w:val="28"/>
          <w:szCs w:val="28"/>
          <w:rtl w:val="true"/>
          <w:lang w:bidi="ar-SA"/>
        </w:rPr>
        <w:t xml:space="preserve">كيانها ومستقبلها، وما مدى عمقه في إستراتيجية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واستدامتها، لحماية المرأة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لمخاطر الانزلاق في الجرائم ومسباتها، واتضح مما تم التوصل إليه من نتائج الدراسات والبحوث، بأنّ البيئة التي تنزل المرأة للعمل فيها نسبة السجينات فيها أكثر بكثير، بالمقارنة مع البيئة التي لا مجال لنزولها لساحات العمل، ومن أسباب ذلك احتكاكها بمشاكل العمل وفرص الخطأ</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الجريمة وبعدها الاقتصادي مع دراسة ميدانية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شارك ضمن ندرة التحليل العلمي للجريمة التي أقامتها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بالتعاون مع 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المرأة والرجل فيما يُصلح أحوالهما، ليأخذ كل دوره الحقيقي، عندها سيصلح حال وعلاقات الأسرة وامتداداتها، ويصلح المجتمع ومفاهيمه القيمية والأخلاقية، وتصلح وتقوم أركان الحضارة المستدامة،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رَيْحَانَةٌ، وَلَيْسَتْ بِقَهْرَمَانَةٍ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المرأة المفعمة بالحنان والرقة، هي النسيم العليل في مناخ البيئة الاجتماعية الملائمة، وبها يتحقق ما يلائم مكانتها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أروع ما تصلح له، الحرص في بناء الأجيال القيم والأخلاق ومكارمها من الدواخل ؛ وبعلاجاتها النفسية والروحية، ليكون بقويم التربية صرح متماسك البناء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بالقول النظري، بل هو نابع من حقيقة وتجارب الحياة، فحينما ينصب التفكير والاتجاه لسد الفجوة المادية للأسرة، تظهر فجوات وتراكمات لا يمكن السيطرة على مخاطرها وتهديداتها، وتظهر موجة من الانحرافات والفراغات، ومنها الانحرافات الفكرية والنفسية والفراغات الروحية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وما ملوّث الأفكار البرّاقة، النابع عن جهل حقيقة حقوق المرأة وحقوق الطفل وحقوق الإنسان، بل حقوق الناس بشكل عام، إلا ضياع لكل الحقوق، واستدامة جهل الأجيال لثقافة الحقوق الحضارية، وهو ما غرق الشرق به، ودمّر العباد والبلاد، وسبب للتراجع عن الركب الإنساني الحضاري الحقيقي 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ومعالجة المشاكل والأزمات، بدلاً من الضياع بين الصراعات على سراب الحقوق البشرية، والمرأة تُخدع لتهدر حقوق الأسرة، فتضيع، وتضيع الأسرة على موائد النظريات وقولبتها الغربية التي أضاعوا بها المرأة وانسيابية الحياة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وفقد الطفل أبسط حقوقه في معرفة أبويه ومحاورتهما لبناء الفكر والنفس والروح والسلوك الأخلاقي، ومعرفة الصحيح من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ولمعرفة حقيقة حقوقها وحقوق الأجيال والمسؤولية الملقاة على عاتقها، ولإحساسها بذاتها وكرامتها ومكانها من الاحترام،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بِكَرَامَتِهَا نَفْسَهَا، وَلا تُطْمِعُهَا فِي أَنْ تَشْفَعَ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يسبب إشكالات لها ولغيرها، وهم في غنى عنها، المتفاقمة من كونها مشاكل عابرة إلى أزمات وقضايا يتدخل القضاء فيها، مما يهين مكانتها الأسرية –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أوضح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مما يتضمنه، ما تم ذكره، من أن أراد للمرأة رفعتها وقويم سلوكياتها، بتوافر الأجواء المناسبة لصون كيانها، وتكون مؤهلة لبناء الأجيال دون المرور بأمور ربما تتسبب في تفكك الأسرة وضياعها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مما يولده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فلكل في هذه الحياة الدنيا مكانته وما جُعِل لأجله من رسالة وغايات وأهداف، بالمؤهلات والتكوينات الطبيعية وغير المصطنعة من المادية وغير المادية والنفسية، لأداء هذه الرسالة، وبأكمل وجه </w:t>
      </w:r>
    </w:p>
    <w:p>
      <w:pPr>
        <w:pStyle w:val="BookText"/>
        <w:rPr/>
      </w:pPr>
      <w:r>
        <w:rPr>
          <w:rFonts w:ascii="Amiri" w:hAnsi="Amiri" w:eastAsia="Amiri" w:cs="Amiri"/>
          <w:color w:val="111111"/>
          <w:sz w:val="28"/>
          <w:sz w:val="28"/>
          <w:szCs w:val="28"/>
          <w:rtl w:val="true"/>
          <w:lang w:bidi="ar-SA"/>
        </w:rPr>
        <w:t>مستدام ومثمر وبحسب تطابق الوصف والمواصفات الملائمة طبيعة الجنس البشري وخصائصه السيكولوجية والبيولوجية والفسلجية والسسيولوجية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والمحدودية الدراسة، لذا لا يمكن التعمق والتوسع، لئلا تخرج الدراسة عن مجالها، لدراسة عن مجالها، آملا من الخالق عز وجل، أن تسنح الفرصة المواتية، للقيام بمثل هذه الدراسة المستفيضة والضرورية، والكشف عن الالتباسات بالخصوصيات والعموميات الممكن تحديدها، لئلا تحمل على ما يُغاير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العلوم وهندستها وتعلمها ونشرها، ونفعها واستثمارها وتنميتها المستدامة والمستمرة، والأهمية البالغة للحياة والمجتمع والحضارات، لما تقدمه للإنسانية من انسيابية الحياة وفاعلياتها ومرنة اتجاهاتها النفعية وتذليل الصعاب أمام مسيرتها،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خَيْرَ فِي عِلْمٍ لا يَنْفَعُ، ولا يُنتَفَعُ يعلم لا يَحِقُ تَعَلَّمُهُ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وهو ما يتوجب أن يكون من المبادئ والأسس المحققة للعلاقات والعمليات المناسبة، والبناء والتقدم الحضاري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إذا ما أريد توظيف كل الطاقات الإنسانية المتوافرة والإسراع في تنميتها وتطويرها بالوجهة الحقيقية، للحاق بما آلت إليه الحياة المتطورة، سواء كانت مادية أو غير مادية أو نفسية أو بشرية أو حتى بيئية ملائمة لكل تطوّر شامل، وبمحتوى الحضارة الحقيقية الحاملة لما يُكرمها بأخلاقية، وإنسانيتها، وترسيخ الجذور على أسس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مواكب ومتزامن له، هو الاهتمام بالفكر المعاصر، وما آلت إليه من الاهتمامات برؤوس الأموال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المعرفية، واستثمار طاقات الخيال العلمي ومنه ما يترتب عليه من العصف الذهني النافع بعطاءه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الاتعاظ بما يُحيطه واستقراءه على أساس الانتفاع من تلك التجارب والخبرات، وما يؤول إليه، وهذا جانب ومضمون مما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عَلَى مَا لَمْ يَكُنْ بِمَا قَدْ كَانَ، فَإِنَّ الأُمُورَ أَشبَاهُ، وَلا تَكُونَنَّ مِمَّنْ لا 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يدلل على أهمية التوقعات والتنبؤات المستقبلية المبنية على أسس علمية، ومنه ما يتم استقراء الماضي بمعلوماته وعلومه ومعارفه، ليكون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عَلَى مَا لَمْ يَكُنْ بِمَا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قاعدة فقهية، ومن مضامينها ما يخص فقه العلوم، وما أهمية إحتياج ذلك للدراسات والأدلة منها العقلية والحسية، أو بأدلة استنباطية واستقرائية، وما يترتب عليها من أدلتها وقرائنها الموضوعية، وامتداداتها المعاصرة والمستقبلية، ومدى أهمية التخطيط للمستقبل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المفردات الغاية في العمق والدقة المجسدة للعلاقات الاجتماعية وتماسك مكوناتها الطبقية، ونقتبس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 جَارَ، وَالصَّاحِبُ مُنَاسِبٌ، وَالصَّدِيقُ مَنْ صَدَقَ غَيْبُهُ، وَالْهَوَى شَرِيكُ الْعَمَى وَرُبَّ بَعِيدٍ أَقْرَبُ مِنْ قَرِيبٍ، وَقَرِيبٍ أَبْعَدُ مِنْ بَعِيدٍ، وَالْغَرِيبُ مَنْ لَمْ يَكُنْ لَهُ حَبيب، مَنْ تَعَدَّى الْحَقَّ ضَاقَ مَذهَبُهُ، وَمَنِ اقْتَصَرَ عَلَى قَدْرِهِ كَانَ أَبْقَى لَهُ، وَأَوْثَقُ سَبَبٍ أَخَذتَ بِهِ سَبَب بَيْنَكَ وَبَيْنَ اللهِ سُبْحَانَهُ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ولذا هذه الدروس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تأخذ مأخذها بفهمها وفهم استعمالاتها وتطبيقاتها، فتكون بلا ريب نتيجته إيجابية ومثمرة، وإذا كان الانحراف والسلبي هو الموجه، بطبيعة الحال سيكون نذير المخاطر والتهديدات الآنية والمستقبلية على اتجاهات المجتمع ومسيرته في التنمية والبناء،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الْحَقَّ ضَاقَ مَذهَبُهُ، وَمَنِ اقْتَصَرَ عَلَى قَدْرِهِ كَانَ أَبْقَى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يتطلب وضعه في موضعه المناسب له، مما يعني دقة وسلامة الوظيفة والدور المرسوم والشخص المناسب وما يتطلبه الموقف، فإن لم يكن كذلك، فهو نذير على اضطراب الانسياقات العملية للحياة، وهو من دواعي ظهور المشاكل والأزمات والخلل الاجتماعي، لذا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تَضعَ ذلِكَ فِي غَيْر مَوْضِعِهِ، أَوْ أَن تَفْعَلَهُ بِغَيْر أَهْلِهِ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وربما يكون الفعل في غير أهله، يؤول إلى الانعكاسات السلبية والمخاطر المستقبلية، مما تجعل الإنسان المنتج والمتفاعل مع كل عطاء في موقف يُرثى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القدر، وما تقدّم من دراسته، نكون قد وضعنا من بين أهم المضامين والمواضيع ضرورة لمعرفتها، وإن كانت الدراسة بشكلها المختصر، آمل أن يواصل دراستها بعمق، مَن لهم باع ودراية بشكله الأعمق، لاعتراف الخصائص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التعليمية من هذا البحر المتواصل بالعطاء العلمي عند استنطاقه، وعندما يضع صاحب الاختصاص مجهره، ينهل منه كل ما يُسترشد به للإنسانية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وآمل أن أكون قد وضعت البذرة المناسبة في الأرض والمناخ والبيئة المناسبة، لتسقى ويُنظر لها بالعناية والرعاية في تنميتها وتطويرها بالمناسب، وما كان الله ينمو، لخدة الأمة الإسلامية والإنسانية جماء، والله الموفق</w:t>
      </w:r>
      <w:r>
        <w:rPr>
          <w:rFonts w:eastAsia="Amiri" w:cs="Amiri" w:ascii="Amiri" w:hAnsi="Amiri"/>
          <w:color w:val="111111"/>
          <w:sz w:val="28"/>
          <w:szCs w:val="28"/>
          <w:rtl w:val="true"/>
          <w:lang w:bidi="ar-SA"/>
        </w:rPr>
        <w:t xml:space="preserve">.. </w:t>
      </w:r>
      <w:bookmarkStart w:id="304" w:name="pg19198_215031"/>
    </w:p>
    <w:p>
      <w:pPr>
        <w:pStyle w:val="Heading2"/>
        <w:numPr>
          <w:ilvl w:val="1"/>
          <w:numId w:val="1"/>
        </w:numPr>
        <w:rPr/>
      </w:pPr>
      <w:bookmarkStart w:id="305" w:name="__RefHeading___Toc16901652_1280447820"/>
      <w:bookmarkStart w:id="306" w:name="_Toc106"/>
      <w:bookmarkEnd w:id="304"/>
      <w:bookmarkEnd w:id="305"/>
      <w:r>
        <w:rPr>
          <w:rtl w:val="true"/>
        </w:rPr>
        <w:t xml:space="preserve">الفصل الخامس عشر </w:t>
      </w:r>
      <w:r>
        <w:rPr>
          <w:rtl w:val="true"/>
        </w:rPr>
        <w:t>:</w:t>
      </w:r>
      <w:r>
        <w:rPr>
          <w:rtl w:val="true"/>
        </w:rPr>
        <w:t>هندسة وإعادة هندسة المجتمع الاجتماعي</w:t>
      </w:r>
      <w:bookmarkEnd w:id="306"/>
    </w:p>
    <w:p>
      <w:pPr>
        <w:pStyle w:val="BookText"/>
        <w:rPr/>
      </w:pPr>
      <w:r>
        <w:rPr>
          <w:rFonts w:ascii="Amiri" w:hAnsi="Amiri" w:eastAsia="Amiri" w:cs="Amiri"/>
          <w:color w:val="111111"/>
          <w:sz w:val="28"/>
          <w:sz w:val="28"/>
          <w:szCs w:val="28"/>
          <w:rtl w:val="true"/>
          <w:lang w:bidi="ar-SA"/>
        </w:rPr>
        <w:t xml:space="preserve">للتغيرات المتسارعة في العالم، والاتجاهات التنموية المتسارعة في الدول المتقدمة، تطلب مواكبة مستمرة وفاعلة لكل تطور من أجل الحد من ظهور أو توسع الفجوات بين الدول والمشاريع والمؤسسات المتنوعة، وأحد هذه الأساليب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هندسة الأنشطة والحياة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ولمواكبة التغيرات والتطورات واستمراريته، يتم التوجه لذلك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هندسة الأنشطة والحياة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وبطبيعة الحال يختلف بشموليته وما يعنيه عن ترتيب الأنشطة وإعادة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والهندسة الاجتماعية </w:t>
      </w:r>
      <w:r>
        <w:rPr>
          <w:rFonts w:eastAsia="Times New Roman" w:cs="Times New Roman" w:ascii="Times New Roman" w:hAnsi="Times New Roman"/>
          <w:color w:val="111111"/>
          <w:sz w:val="28"/>
          <w:szCs w:val="28"/>
          <w:lang w:val="en-US" w:bidi="en-US"/>
        </w:rPr>
        <w:t>Social Engineering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الاتجاه المؤدي بنظامه وخططه وتنفيذه وعمله لتطوير المجتمع مع النظريات الاجتماعية التي تدرس النظم الاجتماعية واتجاهات التقدم الاجتماعي، وما يتجه بالمجتمع في وضع استراتيجيات تكاملية تجمع بين اتجاهات المجتمع والدولة والأفراد وأنشطتهم بحسب التطور الموقفي وبظروفه الزمانية والمكانية، وسبل علاج وتخطي المشاكل المتوقعة، وغير المتوقعة عند ظهورها، لتواصل تلك الأهداف و وتطورها بمنظور إستراتيجي</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وبالمنظور الإسلامي تكون الرؤيا والرسالة، لا تقتصر على محدودية الدنيا، بل تتعداه بالحقوق والواجبات، والحلال والحرام، والثواب والعقاب إلى ما بعدها، وبهذا يكون المنظور أبعد وأعمق من كونه استراتيجي، وتتسع برامجه وسياساته على ملائمة الخطط الاجتماعية المتطورة والأخلاقية، وبمتطلبات مرونة وفاعلية وانسيابية، لا ضرر فيها ولا ضرار، تتلائم مع تنمية وتطوير المجتمع، وكما هو عليه التطور الاجتماعي </w:t>
      </w:r>
      <w:r>
        <w:rPr>
          <w:rFonts w:eastAsia="Times New Roman" w:cs="Times New Roman" w:ascii="Times New Roman" w:hAnsi="Times New Roman"/>
          <w:color w:val="111111"/>
          <w:sz w:val="28"/>
          <w:szCs w:val="28"/>
          <w:lang w:val="en-US" w:bidi="en-US"/>
        </w:rPr>
        <w:t>Social 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يظهر بصورته الواضحة، عند الحاجة وتطوراتها، فضلاً عن ما تظهر من حاجات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ودقتها في الذكاء العاطفي داخل هندسة الأنظمة، ليكون أحبب لأخيك كما تحب لنفسك، ومنه حماية المجتمع من هدر الحقوق، وصيانة حقوق الناس، وأيضاً تبرز القاعدة الفقهية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بمعصية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يأمر به الخالق عز وجل، ينبع من فلسفة حماية الحقوق المنظورة وغير المنظورة لكل المخلوقات، بما فيه الطبيعة والبيئة، وبها يكون دقة هندسة الحقوق وسلامتها الآنية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يجري من فاعلية التغير والتغيير، إلا اتجاهات تتطلب حتمية التطور الاجتماعي، ومنه ما يتعلق بهندسة وإعادة هندسة التخصص وتقسيم العمل، ومنه ما يترتب على مختلف المستويات والأدوار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الوظيفية ووضوح والحقوق الواجبات، وما يتسبب من تعقيد في التركيبات والوظائف وتطور القدرات والإمكانيات والرؤى المتوافقة مع كل تطور، سواء كان ذلك بتغيره التدريجي والجزئي أو الفجائي والشامل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وعمومية ظهور الأدوار ومتطلباتها، ومنها الأدوار الاجتماعية، وما يتطلب من تبدّل الأدوار وبحسب ما تقتضيه الظروف وما يمرُّ به المجتمع من المراحل الحضارية، وما يتطلبه بناء الدولة ونظامها وتشريعاتها وقوانينها وسلطتها التنفيذية، ومؤثراتها على البنية الاجتماعية، ودينامية تطور النظم الاجتماعية المتمدنة أو المتجهة باتجاه البناء الحضاري المدني، وما يؤثر عليها من العوامل النفسية، كما هو عليه مؤثرات العواطف والغرائز والشعور والانفعالات، وعقلانية التوجه والتوجيه للفرد والمجتمع، وما يجري من العمليات الاجتماعية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وإعادة الهندسة </w:t>
      </w:r>
      <w:r>
        <w:rPr>
          <w:rFonts w:eastAsia="Times New Roman" w:cs="Times New Roman" w:ascii="Times New Roman" w:hAnsi="Times New Roman"/>
          <w:color w:val="111111"/>
          <w:sz w:val="28"/>
          <w:szCs w:val="28"/>
          <w:lang w:val="en-US" w:bidi="en-US"/>
        </w:rPr>
        <w:t>Reengineering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تشمل جوهر الأنشطة والأساليب والتفكير والتصميم الجذري بحيث تحقق التحسينات بأفضل الوسائل وحسب المعايير ؛ كالسرعة والجودة، وباستخدام كل ما متوافر وعلى أكمل وجه، وبتغيير جذري وشامل ومخطط له، مما يحقق الأهداف المرسومة بالأداء العالي، وسبق وقوع المشاكل والحيلولة دون وقوعها والاتجاه بالرقابة التقييمية والتقويمية دون ضغوط، وبناء ثقافة الرقابة التوجيهية الذاتية التضامنية والتفكير الإبداعي والتحفيز والمبادرة واستثمار المهارات والطاقات والابتكارات، وانسيابية الاتصالات الرسمية وغير الرسمية، والاهتمام بالعمليات العالية الإنتاج والنتائج النهائية المتكاملة وتقويم الأداء وتنفيذ المهام، والإنجاز بالجودة العالية، والوقاية والحيلولة دون ظهور الصراعات وتفاقماتها السلبية، ودون تحول المشاكل إلى أزمات</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القاعدة العامة، يمكن أن يتم الإفادة لهندسة وإعادة هندسة المجتمع الاجتماعي، وبحسب متطلبات التنمية العالية الأداء والنتائج، والحيلولة دون تراجع المجتمع، ودعم انتظام عمليات البناء والتماسك الاجتماعي بالتزامن مع مختلف العوامل ذات العلاقة المباشرة وغير المباشرة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والإسلام منهج حياة، ولابد أولاً أن تفرق بين الإسلام وسلوك المسلم المنحرف، ولا يُعد انحراف المسلم يمثل الإسلام، بل يجب بث ثقافة الإسلام الإلهي، وبالحيلولة دون نعته بسلوك إنسان مسلم وهو يشوه التعاليم الإسلامية بسلوكه السلبي، ويعطي انطباع سلبي على الإسلام ورسالته السمحاء، مهما كان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تسمع وترى من محاورة جرت مع الكثير من ذوي الشهادات والثقافات، لكن المحاورات تشطح برؤيته الآثم والمنحرف، ونعته بالسلوك الجمعي، ليعبر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لابد أن نفرق بين الإسلام وأفعال المسلم، وبناء الفكر على أساس النظم الفاعلة والمنتجة لكل ما هو خير وقويم، وهو جانب مما يحققه هذا الاتجاه الهندسي واستيعباته ونتائجه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تبدأ هندسة الحياة وأنظمتها ونظمها وتنظيمها الإلهي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الآية الكريمة الكثير من المضامين، منها ما تشمل ؛ البيئة الداخلية والبيئة الخارجية وكل المحيط والبيئة الفضائية الواسعة، بما فيه الإنسان والكائنات الحية، وبنظرة علمية يتضح منها ؛ الموارد الطبيعية والزراعية والاقتصادية والاجتماعية، وما يتضمن من ؛ الدخل والإنتاج والاستهلاك والاستثمار والتوزيع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وهندسة الإسلام قائم بعمومية مناخ واتجاه وانسيابية الفكر والعقيدة والسلوك والعلاقات، ومنها البناء والعمليات والعلاقات الاجتماعية والعقائدية بمنهج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والمقابل والمكمّل بمضامينه التوضيحية الواعية والواضحة المعالم للآية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وأسس هندسة مجتمعية الإنسان ؛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وجانب من المضامين الأعمق من إعادة هندسته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يبدأ من أصل فطرة ونقاوة الفكر </w:t>
      </w:r>
    </w:p>
    <w:p>
      <w:pPr>
        <w:pStyle w:val="BookText"/>
        <w:rPr/>
      </w:pPr>
      <w:r>
        <w:rPr>
          <w:rFonts w:ascii="Amiri" w:hAnsi="Amiri" w:eastAsia="Amiri" w:cs="Amiri"/>
          <w:color w:val="111111"/>
          <w:sz w:val="28"/>
          <w:sz w:val="28"/>
          <w:szCs w:val="28"/>
          <w:rtl w:val="true"/>
          <w:lang w:bidi="ar-SA"/>
        </w:rPr>
        <w:t xml:space="preserve">الإنساني، وتمام عمق إعادة الهندسة الفكرية ونتائجها وعواقبها الآنية والمستقبلية،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تبدأ هندسة المجتمع الاجتماعي الذي يتجه بمعرفة كل الحقوق، وكيف السبيل لقيامها على أسس العدالة والمساواة والفضائل الأخلاقية، وعندها يؤدي ما له وما عليه اتجاه الخالق والمخلوق والمخلوق بما فيه الإنسان والدواب والبيئة بكل أشكالها ومناحيها، وحماية حقها في التنمية المستدامة التي تمتد آثارها في الثواب والجزاء إلى ما بعد الدنيا</w:t>
      </w:r>
    </w:p>
    <w:p>
      <w:pPr>
        <w:pStyle w:val="BookText"/>
        <w:rPr/>
      </w:pPr>
      <w:r>
        <w:rPr>
          <w:rFonts w:ascii="Amiri" w:hAnsi="Amiri" w:eastAsia="Amiri" w:cs="Amiri"/>
          <w:color w:val="111111"/>
          <w:sz w:val="28"/>
          <w:sz w:val="28"/>
          <w:szCs w:val="28"/>
          <w:rtl w:val="true"/>
          <w:lang w:bidi="ar-SA"/>
        </w:rPr>
        <w:t>ولو تابعنا الآيات الكريمات، لرأينا ما اهتمام كل القرآن بالحياة الكريمة، وهندسة الحياة وإعادة هندستها المستدامة، ومنها هندسة المجتمع الاجتماعي</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فانظر واصغي وتحسس واستقرأ بالعقل والعلم،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العالم الاجتماعي الإنساني العظيم بالهندسة وإعادة الهندسة </w:t>
      </w:r>
      <w:r>
        <w:rPr>
          <w:rFonts w:eastAsia="Times New Roman" w:cs="Times New Roman" w:ascii="Times New Roman" w:hAnsi="Times New Roman"/>
          <w:color w:val="111111"/>
          <w:sz w:val="28"/>
          <w:szCs w:val="28"/>
          <w:lang w:val="en-US" w:bidi="en-US"/>
        </w:rPr>
        <w:t>Reengineering</w:t>
      </w:r>
      <w:r>
        <w:rPr>
          <w:rFonts w:ascii="Amiri" w:hAnsi="Amiri" w:eastAsia="Amiri" w:cs="Amiri"/>
          <w:color w:val="111111"/>
          <w:sz w:val="28"/>
          <w:sz w:val="28"/>
          <w:szCs w:val="28"/>
          <w:rtl w:val="true"/>
          <w:lang w:bidi="ar-SA"/>
        </w:rPr>
        <w:t xml:space="preserve">، وبذات الوقت إعادة هندسة الحياة، ومنها الحياة الاجتماعية المستدامة العظيمة ؛ والتي تبدأ من تشخيص المشكلة والأزمة الحياتية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المتمثلة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فيها من مضامين استيعاب المشكلة والأزمة بالدرسة والتحليل، وحلولها في إعادة هندسة حياة المجتمع الاجتماعية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الميدانية المتحققة للمجتمع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ونتيجة إعادة هندستها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والبيان المرتدة من المعلومات والانطباعات المجتمعية، وما شمل نظمه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تَهْتَدُونَ</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يتجه مستوى سوء استخدام أي شيء مادي أو غير مادي أو بشري أو موقعي أو زماني أو حتى سوء استخدام موقفي، فإن تهديداته ومخاطره يؤدي إلى ظهور مشاكل اجتماعية، ربما تتفاقم المشاكل لإرباك هندسة نظام الحياة، ومنه إرباك النظام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وضع مختصر لعمومية منظومة الهندسة وإعادة الهندسة بنظرة معاصرة، وضمن المخطط الآتي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019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686"/>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عمومية منظومة الهندسة وإعادة الهندسة المبسطة</w:t>
      </w:r>
    </w:p>
    <w:p>
      <w:pPr>
        <w:pStyle w:val="BookText"/>
        <w:rPr/>
      </w:pPr>
      <w:r>
        <w:rPr>
          <w:rFonts w:ascii="Amiri" w:hAnsi="Amiri" w:eastAsia="Amiri" w:cs="Amiri"/>
          <w:color w:val="111111"/>
          <w:sz w:val="28"/>
          <w:sz w:val="28"/>
          <w:szCs w:val="28"/>
          <w:rtl w:val="true"/>
          <w:lang w:bidi="ar-SA"/>
        </w:rPr>
        <w:t xml:space="preserve">وعند الوقوف بنظرة شاملة وعامة ومحدودة محدودية الدراسة في نهج البلاغة، نرى مما يتضح ؛ هناك هندسة فائقة الدقة للكون والخلق والفكر والعقل والإنسان بفرديته ومجتمعيته ونظمه وأنظمته وتنظيمه، وما وضع عز وجل المخلوق العاقل الإنسان يجعله التكويني على هداية الجعل التشريعي وبمسؤولية خطوطه العامة لتنمية الحياة المستدامة،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وَبَدِيعِ لَطَائِفِ صَنْعَتِهِ، أَنْ جَعَلَ مِنْ مَاءِ البَحْرِ الزَّاخِرِ المُتَرَاكِمِ الْمتَقَاصِفِ، يَبساً جَامِداً، ثمَّ فَطَرَ مِنْهُ أطباقاً، فَفَتَقَهَا سَبْعَ سَمَاوَاتِ بَعْدَ ارْتِتَاقِهَا، فَاسْتَمْسَكَتْ بِأَمْرِهِ، وَقَامَتْ عَلَى حَدِّهِ، وَأَرْسَى أَرْضاً يَحْمِلُهَا الأَخْضَرُ المُثعَنجِرُ، وَالقَمْقَامُ المُسَخَّرُ، قَدْ دَلَّ لأمْرِهِ، وَأَدْعَنَ لِهَيِيتِهِ، وَوَقَفَ الجَارِي مِنْهُ لِخَشْيَتِهِ، وَجَبَلَ جَلامِيدَهَا، وَنُشُوزَ مُتُونِهَا وَأَطْوَادِهَا، فَأَرْسَاهَا فِي مَرَاسِيهَا، وَأَلْزَمَهَا قَرَارَاتِهَا، فَمَضَتْ رُؤُوسُهَا فِي الْهَوَاءِ،، وَرَسَتْ أُصُولُهَا فِي المَاءِ، فَأَنْهَدَ جِبَالَهَا عَنْ سُهُولِهَا، وَأَسَاخَ قَوَاعِدَهَا فِي مُتُون أَقْطَارِهَا وَمَوَاضِعِ أَنْصَابَهَا، فَأَشْهَقَ قِلالَهَا، وَأَطَالَ أَنشَاؤُهَا، وَجَعَلَهَا لِلأَرْضِ عِمَاداً، وَأَرْزَهَا فِيهَا أَوْتَاداً، فَسَكَنَتْ عَلى حَرَكَتِهَا مِنْ أَنْ تَمِيدَ بِأَهْلِهَا، أَوْ تَسِيخَ بحِمْلِهَا، أَوْ تَزُولَ عَنْ مَوَاضِعِهَا، فَسُبْحَانَ مَنْ أَمْسَكَهَا بَعْدَ مَوَجَان مِيَاهِهَا، وَأَجْمَدَهَا بَعْدَ رُطُوبَةِ أكْنَافِهَا، فَجَعَلَهَا لِخَلْقِهِ مِهَاداً، وَبَسَطَها لَهُمْ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رَاكِةٍ لا يَجْرِي، وَقَائِم لا يَسْرِي، تُكَرْكِرُهُ الرِّيَاحُ العَوَاصِفُ، وَتَمْخُضُهُ الغَمَامُ الدَّوَارِفُ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والهندسية المتناهية الدقة في تهيئة كل الأجواء والبيئات، ومختلف مستويات بناها، لجعلها البيئة والملاذ المؤهل في خدمة مخلوقاته، والدالّة على عظمة الخالق عز وجل وعظمة التدبير الإلهي لهندسة الكون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تلك المخلوقات وهندستها وموقعها في هندسة الكون، ومنها خلق الإنسان، وما يتجلى في صوره البلاغية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وَلاَطهَا بالبَلة حتّى لَزَبَتْ، فَجَبَلَ مِنْهَا صُورَةً ذات أحْنَاءٍ وَوُصُول، وَأَعْضَاءِ وَفُصُول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حَتَّى اسْتَمْسَكَتْ، وَأَصْلَدَهَا حَتَّى صَلْصَلَتْ، لِوَقْتٍ مَعْدُودٍ، وَأَمَدٍ مَعْلُومٍ ؛ ثُمَّ نَفَخَ فِيهَا مِنْ رُوحِهِ فَمَثَلَت إنساناً ذا أَدْهَانِ يُجيلُهَا، وَفِكَرِ يَتَصَرَّفُ بِهَا، وَجَوَارِحَ يَخْتَدِمُهَا، وَأَدَوَاتٍ يُقلِّبُهَا، وَمَعْرِفةٍ يَفْرُقُ بها بَيْنَ الحَقِّ وَالبَاطِلِ، وَالأَدْوَاقِ وَالمَشام، والألوان والأجناس، مَعْجُوناً بطينة الألوان المُختلِفَةِ، وَالأَشْبَاهِ المؤتلِفَةِ، وَالأَضْدَادِ الْمُتَعَادِيَةِ، وَالأَخْلاطِ الْمُتَبَايَنَةِ، مِنَ الحَرِّ وَالبَرْدِ، وَالبَلة والجُمُودِ، وَاسْتَأدَى الله سُبْحَانَهُ المَلائِكَةَ وَدِيعَتَهُ لَدَيْهِمْ، وَعَهْدَ وَصِيَّتِهِ إِلَيْهِمْ، فِي الإِذْعَانِ بالسُّجُودِ لَهُ، وَالخُنُوعِ لِتَكْرِمَتِهِ،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اعْتَرَتْهُ الحَمِيَّةُ، وَغَلَبَتْ عَلَيْهِ الشَّقْوَةُ، وَتَعَزَّزَ بخِلْفَةِ النَّارِ، وَاسْتَوْهَنَ خَلْقَ الصَّلصال، فَأَعْطَاهُ الله النظرة استحقاقاً لِلسُّخْطَةِ، وَاسْتتمَاماً لِلْبَلية، وَانجَازاً لِلْعِدَةِ،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الْمُنظَرِينَ 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وَبِالاِغْتِرَارِ نَدَماً، ثمَّ بَسَطَ اللَّهُ سُبْحَانَهُ لَهُ فِي تَوْبَتِهِ، وَلقّاهُ كَلِمَةَ رَحْمَتِهِ، وَوَعَدَهُ المَرَدَّ إلى جَنَّتِهِ، وَأَهْبَطَهُ إلى دَارِ البَلِيَّةِ، وَتَناسُل الذرية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يتبين من النص المبارك السابق واللاحق، تكوين الأسرة النواة المتمثلة بآدم وحواء عليهما السلام، ومواصلتها بالنظرة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وهندسة المجتمع الاجتماعي، والبناء الاجتماعي على أسس نظامي بالعقيدة المبنية على وحدانية الخالق جل جلاله، وبلورة الفكر الاجتماعي من خلال الرسائل والتبليغ الرسالي من خلال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وَمِهَادٍ تَحْتَهُمْ </w:t>
      </w:r>
    </w:p>
    <w:p>
      <w:pPr>
        <w:pStyle w:val="BookText"/>
        <w:rPr/>
      </w:pPr>
      <w:r>
        <w:rPr>
          <w:rFonts w:ascii="Amiri" w:hAnsi="Amiri" w:eastAsia="Amiri" w:cs="Amiri"/>
          <w:color w:val="111111"/>
          <w:sz w:val="28"/>
          <w:sz w:val="28"/>
          <w:szCs w:val="28"/>
          <w:rtl w:val="true"/>
          <w:lang w:bidi="ar-SA"/>
        </w:rPr>
        <w:t xml:space="preserve">مَوْضُوع، وَمَعَايش تحييهِمْ، وَآجَال تفنيهم وأوصاب تهرمُهُمْ، وَأَحْدَاثٍ تَتَابعُ عَلَيْهِمْ، وَلَمْ يُخل الله سُبْحَانَهُ خَلْقَهُ مِنْ نَبي مُرْسَلِ، أَوْ كِتَابٍ مُنْزَلٍ، أَوْ حُجَّةٍ لازِمَةٍ،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قلهُ عَدَدِهِمْ، وَلا كثرة المكذبينَ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غَايرٍ عَرَّفَهُ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وَمَضَتِ الدُّهُورُ، وَسَلَفَتِ الآبَاءُ، وَخَلَفَتِ الأَبْنَاءُ</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وامتدت الحياة، وانحرفت الأجيال عن سواء السبيل، فاحتاجوا إلى إعادة هندسة الحياة ونظمها، ومنها احتاجوا إلى إعادة هندسة المجتمع الاجتماعي على أسس فكرية وهداية تشريعية، معنى تشخيص الأمراض وعلاجاتها، وذلك متمثل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عِدَتِهِ، وَإِتْمَامِ نُبُوَّتِهِ، مَأخُوذاً عَلى النَّبِيِّينَ مِيثَاقَهُ، مَشْهُورَةً سِمَاتُهُ، كَرِيماً مِيلادُهُ، وَأَهْلُ الْأَرْضِ يَوْمَئِذٍ مِلَلٌ مُتَفَرِّقَةٌ، وَأَهْوَاءٌ مُنتَشِرَةٌ، وَطَرَائِقٌ مُتَشَتتةٌ، بَيْنَ مُشَبِّه الله يخَلْقِهِ، أَوْ مُلْحِدٍ فِي اسْمِهِ، أَوْ مُشير إلى غَيْرِهِ، فَهَدَاهُمْ بِهِ مِنَ الضَّلالَةِ، وَأَنْقَذَهُمْ بِمَكانِهِ مِنَ الجَهَالَةِ، ثُمَّ اخْتَارَ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وَرَضِيَ لَهُ مَا عِنْدَهُ، وَأَكْرَمَهُ عَنْ دَارِ الدُّنْيَا، وَرَغِبَ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وَخَلفَ فِيكُمْ مَا خَلْفَتِ الأَنْبِيَاء فِي أُمَمِهَا، إذ لَمْ يَتْرُكُهُمْ هَمَلاً، بغَيْرِ طَرِيق واضح، وَلا عَلَم قَائِم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ونظم وتنظيم وانتظام تلك الهندسة بهداية المرشد التشريعي، لتكون إعادة الهندسة بمنهج، مستقى مما يتضمنه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رَبِّكُمْ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أَذْنَاهُ، مُوَسَّع فِي أَقْصَاهُ</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لما تتطلبه هندسة وإعادة الهندسة النظم الحياتية، ومنها النظم الاجتماعية المستدامة وامتداداتها التشريعية العبادية التي تتمثل في المكونات والمضامين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الَّذِي جَعَلَهُ قِبْلَةٌ لِلأَنَامِ، يَرِدُونَهُ وُرُودَ الأَنْعَامِ، وَيَأْلَهُونَ إِلَيْهِ وَلُوهَ الحَمَامِ، وَجَعَلَهُ سُبْحَانَهُ عَلامَةٌ لِتَوَاضُعِهِمْ لِعَظَمَتِهِ، وَإِدْعَائِهِمْ لِعِزَّتِهِ، وَاختَارَ مِنْ خَلْقِهِ سُمَّاعاً أَجَابُوا إِلَيْهِ دَعْوَتَهُ، وَصَدَّقُوا كَلِمَتَهُ، وَوَقَفُوا مَوَاقِف أَنْبيَائِهِ، وَتَشبَّهُوا بِمَلائِكَتِهِ الْطِيفِينَ بِعَرْشِهِ، يُحْرِزُونَ الأَرْبَاحَ فِي مَتَجَرِ عِبَادَتِهِ، </w:t>
      </w:r>
    </w:p>
    <w:p>
      <w:pPr>
        <w:pStyle w:val="BookText"/>
        <w:rPr/>
      </w:pPr>
      <w:r>
        <w:rPr>
          <w:rFonts w:ascii="Amiri" w:hAnsi="Amiri" w:eastAsia="Amiri" w:cs="Amiri"/>
          <w:color w:val="111111"/>
          <w:sz w:val="28"/>
          <w:sz w:val="28"/>
          <w:szCs w:val="28"/>
          <w:rtl w:val="true"/>
          <w:lang w:bidi="ar-SA"/>
        </w:rPr>
        <w:t xml:space="preserve">وَيَتَبَادَرُونَ عِنْدَهُ مَوْعِدَ مَغْفِرَتِهِ، جَعَلَهُ سُبْحَانَهُ وتَعَالى للإِسْلامِ عَلَماً، وَلِلعائِذِينَ حَرَماً، فَرَضَ حَقَّهُ، وَأَوْجَبَ حَجَّهُ، وَكَتَبَ عَلَيْكُمْ وَفَادَتَهُ،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النَّاسِ حِجُّ البَيْتِ مَنِ اسْتَطَاعَ إِلَيْهِ سَبِيلاً ، وَمَنْ كَفَرَ فَإِنَّ اللَّهَ غَنِيٌّ عَنِ العَالَمِينَ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يتضح منه كلّما فقدت هندسة النظم وما يسترشد به الإنسان ؛ كفرد ومجتمع، احتاج إلى إعادة هندسة مجتمعية، تهدف استرشاد الإنسان لقويم السبل والأعمال، ومتطلباتها العقلانية، وما يترتب عليها من ردوع تحدّ من طغيان وجموح العبثية واللاعقلانية المهددة والنذيرة بمخاطرها على الحياة وهندسة نظامه، وتحد من محدودية النظر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يظهر بشكل واضح، هو الدقة البالغة ؛ حينما تشرع الهندسة الاجتماعية في الأمن الغذائي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بمفهوم إنساني، وبناء وعي أمني بهذه المنظومة الحساسة التي تجعل من الإنسان بالمكانة الحرّة، دون تقييده أو تبعيته من جهات تتحكم به وبقدراته ومستقبله واستراتيجياته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وتكامله في هندسة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والداعم له هو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بشكل واضح في كتاب كتبه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ولاه على مصر، ونقتطف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اللَّهِ حَرْباً حَتَّى يَنزِعَ أَوْ يَتُوبَ، وَلَيْسَ شَيْءٌ أَدْعَى إلى تغيير نِعْمَةِ اللَّهِ وَتَعْجِيلِ نِعْمَتِهِ مِنْ إقامَةٍ عَلى ظُلْمٍ، فَإِنَّ اللَّهَ سَمِيعٌ دَعْوَةَ المُضطَهَدِينَ، وَهُوَ لِلظَّالِمِينَ بِالْمِرْصَادِ</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يتبين من إعادة الهندسة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والعدالة ؛ 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 وَلَيْسَ أَحَدٌ مِنَ الرَّعيَّةِ القَلَ عَلَى الْوَالِي مَؤُونَةٌ فِي الرُّخَاءِ، وَأَقَلَّ مَعُونَةٌ لَهُ فِي البَلاءِ، وَأكْرَة للإنصاف، وَأَسْأَلَ بالإلْحَافِ، وَأَقَلَّ شُكراً عِنْدَ الإِعْطَاءِ، وَأَبْطَأ عُذْراً عِنْدَ المَنْعِ، وَأَضْعَفَ صَبْراً عِنْدَ مُلِمَّاتِ الدَّهْرِ مِنْ أهْلِ الخاصةِ، وَإِنَّمَا عِمَادُ الدِّينِ، وَجمَاعُ المُسْلِمِينَ، وَالعُدَّةُ لِلأَعْدَاءِ، العَامَّةُ مِنَ الأمة ؛ فَلْيَكُن صغوكَ لَهُمْ، ومَيْلكَ مَعَهُمْ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وجانب آخر في إعادة الهندسة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بعلاقاتها الرسمية وغير الرسمية، ألا وهي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وَأَشْنَاهُمْ عِنْدَكَ، أَطْلَبُهُمْ لِمَعَائِبِ النَّاسِ ؛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 أَطْلِقُ عَنِ النَّاسِ عُقْدَةَ كُلِّ حِقْدٍ، وَاقْطَعْ عَنْكَ سَبَبَ كُلِّ وترٍ، وَتَغيابَ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مساحة المشورة، فإنها تستوعب كل الطاقات وتكويناتها وعلميتها وعمليتها على هداية قويم الفكر، ومنه ما يتعلّق بهندسة واستدامتها بإعادة الهندسة بحسب المستجدات، وتأثيره حينما يدخل في صنع الخطط ومنها صنع القرارات واتخاذها، لتأخذ مساراتها المناسبة والصحيحة الآنية والمستقبلية،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الشَّرَة بالجُورِ، فَإِنَّ البخْلَ وَالجُبْنَ وَالحِرْصَ غَرَائِزُ شَتَّى يَجْمَعُهَا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يُدلل على مدى دقة وضع محتوى ومكونات الخطط وتنفيذها وعواقبها واستمراريتها منظور هندسة وإعادة هندسة السلوك التنظيمي، وأهمية وطبيعة اختيار الموارد البشرية وما تحمله من سمات للإسهام في الصياغة والتنفيذ الإستراتيجي وامتداداته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والأوسع فيما يتعلق بالسلطة التنفيذية، وبتوجيهات السلطة التشريعية، وما تسهم في استقامة مسيرة المؤسسات والمشاريع وهندسة مسيرتها، وما يتوجب أن تكون عليه السلطة القضائية من انتهاجها منهج العدالة والمساواة، وهنا لحماية السلطة التنفيذية ومؤسساتها وهندسة توجهاتها وما تضعه من خطط لتنفيذها، لابد من أن يكون العنصر البشري بمستوى الطموح والاعتدال والعلمية والاستقامة، وبهذا البناء وإعادة هندسة السلوك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البشري، يكون توجهات ومتطلبات الإدارة العامة في حماية المجتمع،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للأَسْرَارِ قَبْلَكَ وَزِيراً، وَمَنْ شَرِكَهُمْ فِي الأآثامِ فَلا يَكُونَنَّ لَكَ بِطَانَةً، فَإِنَّهُمْ أَعْوَانُ الأئمَةِ، وَإخْوَانُ الظُّلَمَةِ، وَأَنْتَ وَاجِدٌ مِنْهُمْ خَيْرَ الخَلَفِ مِمَّنْ لَهُ مِثْلُ آرَائِهِمْ وَنَفَاذِهِمْ، وَلَيْسَ عَلَيْهِ مِثْلُ آصَارِهِمْ وَأَوْزَارِهِمْ وَآثَامِهِمْ، مِمَّنْ لَمْ يُعَاوِنَ ظَالِماً عَلى ظُلْمِهِ، 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وَأَقَلُّ لِغَيْرِكَ الْفاً، فاتَّخِذْ </w:t>
      </w:r>
    </w:p>
    <w:p>
      <w:pPr>
        <w:pStyle w:val="BookText"/>
        <w:rPr/>
      </w:pPr>
      <w:r>
        <w:rPr>
          <w:rFonts w:ascii="Amiri" w:hAnsi="Amiri" w:eastAsia="Amiri" w:cs="Amiri"/>
          <w:color w:val="111111"/>
          <w:sz w:val="28"/>
          <w:sz w:val="28"/>
          <w:szCs w:val="28"/>
          <w:rtl w:val="true"/>
          <w:lang w:bidi="ar-SA"/>
        </w:rPr>
        <w:t>أُولئِكَ خَاصَّةٌ لِخَلَوَاتِكَ وَحَفَلَاتِكَ، ثُمَّ لِيَكُنْ آثَرُهُمْ عِنْدَك أقولَهُمْ يمُرِّ الحَقِّ لَكَ، وَأَقَلُّهُمْ مُسَاعَدَةٌ فِيمَا يَكُونُ مِنْكَ مِمَّا كَرِهَ الله لأوْلِياتِهِ، واقعاً ذلِكَ مِنْ هَوَاكَ حَيْثُ وَقَعَ، وَالْصَق بأهل الورع والصدق ؟ ثمَّ رُضَهُمْ عَلَى أَلا يُطْرُوكَ وَلا يَبْجَحُوكَ يَبَاطِلِ لَمْ تَفْعَلُهُ، فإِنَّ كَثرَةَ الإِطْرَاءِ تُحْدِثُ الزَّهْوَ، وتُدْنِي مِنَ العزّة</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ولنظام المكافآت حضوره الفاعل في إعادة الهندسة الاجتماعية، ومنه ما يتطلبه المجتمع التنظيمي في مؤسسات الدولة والمشاريع المختلفة وإدارتها لتحقيق التوازن الاجتماعي ونظامه وفلسفته واستراتيجيته وإنسانيته في استحقاق الحقوق المكانية والزمانية والموقفية، وهو مما يتضمنه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 وَاعْلَمْ أَنَّهُ لَيْسَ شَيْءٌ بأدْعَى إلى حُسْنٍ ظَنِّ رَاعٍ بِرَعِيَّتِهِ مِنْ إِحْسَانِهِ إِلَيْهِمْ، وَتَخْفِيفِهِ الْمَؤُّونَاتِ عَلَيْهِمْ، وَتَرْكِ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والمسيرة المجتمع اتجاهاتها وسبلها ودقة هندستها ؛ في التشريع، وطبيعة وتخصص وأحكام الفقه القائم لحماية الحقوق والواجبات وانسيابية الحياة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ماضی تِلْكَ السُّنَنِ، فَيَكُونَ الأَجْرُ لِمَنْ سَنَّهَا، وَالوِزْرُ عَلَيْكَ بِمَا نَقَضَتَ مِنْهَا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ولابد من إعادة الهندسة الاجتماعية من موجه وداعم علمي، لا يمكن الاستغناء عنه بقيادته وريادته، مهما تحقق من تقدم وتطور، وذلك مما يظهر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والحَكِيمُ ذو الحكمة، والحَكْمَةُ عبارة عن معرفة أفضل الأشياء بأفضل العلوم، ويقال لمَن يُحْسين دقائق الصناعات ويُتقنها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والحكيم يجوز أن يكون بمعنى الحاكم</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وتقع سلامة هندسة الحياة عند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ومؤدى وتحقيق تكاملهما عند ؛ صلاح البلاد واستقامة الناس، ويعني تكامل السلطات التشريعية والقضائية والتنفيذية، باستيعاب وفهم تكامل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مُدَارَسَةَ العُلَمَاءِ، وَمُنَاقَشَةَ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رأس المال الفائق الأهمية التي عدته الحضارات الحديثة والدول المتقدمة، دعامة وركن وروح الوجود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وبه تقوم الهندسة وإعادة هندسة الحياة، بكل كياناتها ومؤسساتها المادية وغير المادية والبشرية وتنميتها وتطويرها، و به استدامة واستقامة الحياة بكل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يشمل النص المبارك المتقدّم، أبواب عديدة في هندسة وإعادة هندسة وانتظام الأفكار والعلوم والمعارف، ويُعد رأس المال العلمي والمعرفي والاستشاري، ضمن أصول موازنات الدول والمؤسسات، و به قيام الدول والمؤسسات، واستدامة الحضارات مرهونة بنتاجاته وإنتاجاته الريادية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مما يتضمنه اقتران ؛ العلماء والحكماء، بالبلاد والناس، والإصلاح والاستقام، مرتهن بالعلم والحكمة، والاهتمام بكل ما يحقق العدالة والحق ويرفع من مستوى الحياة والحضارة والرفاهية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وما يدفع بعجلة التقدم العلمي والمعرفي نحو الأمام وبلا 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مما يتضمن النص المبارك ؛ الخبرة، والتعليم، والتدريب، والاستشارة، وتقييم وتقويم العلوم، وبهم يتم تلاقح الأفكار والنظريات والتطبيقات العلمية المنتجة، وممنوع التخصصات، والقنوات المفتوحة بين العالم والمتعلم، واستقامة البلاد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tl w:val="true"/>
        </w:rPr>
        <mc:AlternateContent>
          <mc:Choice Requires="wps">
            <w:drawing>
              <wp:inline distT="0" distB="0" distL="0" distR="0">
                <wp:extent cx="5334000" cy="1955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694"/>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علاقة صلاح الدول الإستراتيجية واستقامة الناس بالعلماء والحكماء</w:t>
      </w:r>
    </w:p>
    <w:p>
      <w:pPr>
        <w:pStyle w:val="BookText"/>
        <w:rPr/>
      </w:pPr>
      <w:r>
        <w:rPr>
          <w:rFonts w:ascii="Amiri" w:hAnsi="Amiri" w:eastAsia="Amiri" w:cs="Amiri"/>
          <w:color w:val="111111"/>
          <w:sz w:val="28"/>
          <w:sz w:val="28"/>
          <w:szCs w:val="28"/>
          <w:rtl w:val="true"/>
          <w:lang w:bidi="ar-SA"/>
        </w:rPr>
        <w:t xml:space="preserve">واستكمالاً لما تقدّم ذكره، تظهر بشكلها الواضح ؛ نظم هندسة المجتمع الاجتماعية بطبقاته واتجاهاته السلوكية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w:t>
      </w:r>
    </w:p>
    <w:p>
      <w:pPr>
        <w:pStyle w:val="BookText"/>
        <w:rPr/>
      </w:pPr>
      <w:r>
        <w:rPr>
          <w:rFonts w:ascii="Amiri" w:hAnsi="Amiri" w:eastAsia="Amiri" w:cs="Amiri"/>
          <w:color w:val="111111"/>
          <w:sz w:val="28"/>
          <w:sz w:val="28"/>
          <w:szCs w:val="28"/>
          <w:rtl w:val="true"/>
          <w:lang w:bidi="ar-SA"/>
        </w:rPr>
        <w:t xml:space="preserve">من ذوي الحَاجَةِ وَالمَسْكَنَةِ، وَكُلُّ قَدْ سَمَّى الله لَهُ سَهْمَهُ، وَوَضَعَ عَلى حَدِّهِ فَرِيضَةً فِي كِتَابِهِ أَوْ سُنَّةِ مِنْ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هناك الناس، والمراتب والمستويات وما يُتاح من الفرص والاستثمارات، ومن خلال استثمارهم للفرص، لابد من حتمية ظهور الطبقات، والمشكلة ليست بالطبقات بل بالعقل الجمعي لكل طبقة، وما يجري من العمليات الإنتاجية الدينامية في البناء، وتكاملها مؤشر على دقة هذه الهندسة وانسيابيتها وفاعليتها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الحضارية، ومدى دقة هندسة الحقوق والواجبات ووضوحها والتفاعل معها، ومدى مطابقة الجعل التكويني للإنسان والجعل التشريعي الإلهي واستقامة تطبيقاته في العدالة والمساواة، ومدى دقة ما يُجسده تطابق الوصف الوظيفي ومواصفات الشاغل للوظيفة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وحينها دقة إعادة الهندسة الحياتية، ومنها إعادة الهندسة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وأنشطتها المتنوعة ومدى تكاملهما الإنساني، بحيث يتحقق توازن وانسيابية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التفاعل حقيقي وقائم ومتناغم بوعي، وما يتم من العمل يكون بحسب منظومة الحقوق والواجبات مع بعضه البعض، والتكاملية الأخرى حينما يكون الإنسان في موقع ومهمة وظيفية فيحقق نتائج تنفيذية بالأداء العالي، ومطابقته مع ما مخطط له، وما يواصل استمرارية تكامل الصورة الإستراتيجية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التكامل البنائي وهندسته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تظهر حتمية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المعايير والاتجاهات والتفاعلات الإنسانية، وما يحمله من نتائج 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تعليمية، تدعمها المرامي التنموية والتطويرية، حتى يشمل مهامه ؛ التدريب والتأهيل والدمج التكاملي والتفاعلي بين أقطاب الدولة المتمثل بالفرد والجماعة والمجتمع، كجهود تضامنية متعاونة على كل المستويات، ومهامهم وأدوارهم في الأنشطة المتنوعة المتكاملة العطاء، وبالأداء العالي المثمر، والملائم بتلاحمه وانسيابيته دون المرور باختناقات و توقفات</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المهام الوظيفية والعملية الواضحة، جنباً إلى جنب مع اتجاهات الإنسان – الإنسانية ودقتها الأدائية العالية، وتبدأ من تكاملية ووضوح التخصص وتقسيم العمل، والمهام والأدوار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وبها تكون حركة دينامية تكاملية مفصلية، والامتدادات الهندسية وما تظهر عند تطبيقات نظم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للناس، وما له من أهمية في هندسة البناء وانسيابية العمليات التنظيمية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 اخْتَلَفَ هَوَاهُ مَنَعَهُ ذَلِكَ كَثِيراً مِنَ العَدْلِ، فَلْيَكُنْ أمْرُ النّاسِ عِنْدَكَ فِي الحَقِّ سَوَاءٌ، فَإِنَّهُ لَيْسَ فِي الجَوْرِ عِوَضٌ مِنَ العَدْلِ، فَاجْتَنِبُ مَا تُنْكِرُ أَمْثَالَهُ، وَابْتَذِلْ نَفْسَكَ فِيمَا افْتَرَضَ اللهُ عَلَيْكَ، رَاجِياً ثوابَهُ، وَمُتَخَوِّفاً عِقَابَهُ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تظهر ضرورة اتجاه هندسة وإعادة هندسة الفكر العلمي وعقلانيته لبناء مستقبل المجتمع، دون الاقتصار على القولبة النقلية، وهو من دواعي مواكبة التقدم الحضاري، ومنه ما يخلق الفجوة الرقمية بين الشعوب، وبهذا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وعندها يتوازن الفكر والنفس والسلوك باتجاهاتها المناسبة، وبالمناحي التنموية والتطويرية، وبالهندسة التكاملية المستدامة والتطويرية لكل البنى التحتية وامتداداتها وصولاً للبنى 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والهندسة الفكرية التخصصية المجتمعية تبدأ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للرسالة، وإسهام الوسائل والقنوات والعمليات وبناء الرسالة الواضحية والنقية الصورة والمتكاملة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والبناء الهندسي الهرمي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رِعَايَةٍ لا عَقْلَ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الرعاية والرواية، تشكيلة بناء وهندسة النظم التربوية والتعليمية، ويدخل ضمنها ؛ الرعاية النظرية، والرعاية المختبرية، والرعاية التطبيقية الجزئية، والرعاية التطبيقية الكلية والشاملة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الإنتاج والنتاج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والرعاية الانفتاحية المستمرة بنظرتها الإسلامية وبصفة الأداء والنتائج غير المتقادمة الآثار بالثواب والعقاب التي تتعدى الإستراتيجيات الدنيوية المتوقفة على عتبة آنية ومستقبلية محدودة، ومما يعني بناء وهندسة مجتمع علمي ريادي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والنظرة الأخرى للاحتواء الهندسي التحليلي، وما يتطلبه، وبحسب ما تمليه الغايات والأهداف الواضحة، وما يترتب عليه من الهندسة التقييمية والتقويمية، وإعادة الهندسة المستدامة ومنها منظومة التربية والتعليم في أي مجتمع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 يَمِيلُونَ معَ كُلِّ رِيحٍ، لَمْ يَستضيئُوا بِنُورِ العِلْمِ، وَلَمْ يَلْجَؤوا إلى رُكْنٍ وَثِيق</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والنظام الهندسي للحياة والتشريعات وانتظامها، مما يتضح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اقْتَرَضَ عَلَيْكُمُ 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والأحكام الفقهية من افترض الفرائض، وحد الحدود، وما ترتب عليه من النهي، وما يُقابله من الانتهاكات، مؤشرات واضحة، فبسلامتها يسلم جسد وبناء وانتظام ونظام وتنظيم له اتجاهاته الهندسية ؛ المنظورة وغير المنظورة، ومنها هندسة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الرسمية وغير الرسمية، وطبيعة التماسك الاجتماعي المستدام، وهو جانب داعم ومهم في إحقاق الحقوق، ومنها حقوق الناس وسلامة أمنهم وأعمالهم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وانتظام هندسي آخر يتكامل مع هندسة وبناء الحياة، ومنها الحياة الاجتماعية، تتمثل في التشريعات وما ينجم عنها من أحكام فقهية تنظم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وما يترتب عليه من الأمن والائتمان بكل أشكاله وتنفاصيله وصفته العملية، ومنه يتضمن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وتبرز الفجوة والخلل ومنها أمور عديدة ورئيسية، منها ما يتمثل في كيان بشري يقف عند هندسة 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بين ؛ أمور الدين وتشريعاته ومنطلقاته وتطبيقاته للأحكام الفقهية، وأمور الدنيا التي ربما تُربك الانتظام الهندسي في توجيهات الدين، فالاستصلاح لإعادة هندسة متكاملة شاملة، وإلاّ طرأ الخلل الهندسي السلوكي والتطبيقي بدون استقامة الدنيا بالدين وبمواصلة تطبيقاته، والنتيجة ما تظهر من مخاطر وتهديدات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عَلَيْهِمْ مَا هُوَ أَضَرُّ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وتكامل نظام وانتظام وتنظيم هندسي آخر يتجه به الإنسان ؛ كفرد وجماعة ومجتمع، يضع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دَلَّ فِي نَفْسِهِ، وَطَابَ كَسَبُهُ، وَصَلَحَتْ سَرِيرَتُهُ، وَحَسَنَتْ خَلِيقَتُهُ، وَأَنْفَقَ الفَضْل مِنْ مَالِهِ، وَأَمْسَكَ الفَضْلَ مِنْ لِسَانِهِ، وَعَزَلَ عَنِ النَّاسِ شَرَّهُ، وَوَسِعَتْهُ السُّنَّةُ، وَلَمْ يُنْسَبْ إلى البدعة</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 استقراء جوانب من مكونات هذه المنظومة الهندسية وتكويناتها، يمكن أن يتبين لنا أحد أشكال إعادة هندسة الأعمال، فيُقابل ؛ طُوبَى لِمَنْ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وَوَسِعَتْهُ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يجمع بين هندسة الذات والنفس وما يتعلق من انسياق ونتائج سلوكية على هداية التشريعات وتطبيقات أحكامها الفقهية، ودقة الهندسة وتطبيقاتها ومطابقاتها ونتائجها،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يُنْسَبُ إلى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 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يجمع هندسة الدواخل البشرية الإنسانية، والاتصالات والعلاقات الرسمية وغير الرسمية، ونتائجها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الفَضْلَ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يجمع بين سلامة هندسة وقنوات الدخل، وما يقابله من هندسة سلوك قنوات الإنفاق ؛ الإنفاق الإستهلاكي والإنفاق الاستثماري، وما يتوسطهما من الادخار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 الفَضْلَ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هندسة الاستعدادات والعلاقات الاجتماعية القويمة وتقييمها وتقويمها، بحيث تتمثل الاستقامة فيها، وتحقق الاتجاهات في الامتثال للحقوق وأداء الواجبات المستدامة واستقامتها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والاستدامة الهندسية وإعادة الهندسة في كل مناحي الحياة، مع كل ما يتوافق بين الانتظام المتعلق بالإنسان والفكر والنفس والسلوك، بحسب التشريعات والمطابقة مع أحكام الفقه المتخصص لكل نشاط من الأنشطة ؛ كأحكام الفقه الاجتماعي والاقتصادي والأخلاقي والإداري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واستقامة هندسة وإعادة هندسة الحياة ومنها استقامة المجتمع والحياة الاجتماعية، ويكون عظيمه في الامتثال بالقيم ومكارم الأخلاق الإسلامية، وهو مما يظهر في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 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أعظم ما يضعه الإسلام من هندسة الحياة وإعادة هندسة مكونات الحياة بنظمها وتنظيمها، للارتقاء بالإنسان وفكره وفلسفته وعلمه ومعرفته، ونفسيته، وسلوكه وعمله، ويمكن بيان البناء الهندسي الرصين بالآتي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p>
    <w:p>
      <w:pPr>
        <w:pStyle w:val="BookText"/>
        <w:rPr/>
      </w:pP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w:t>
      </w:r>
    </w:p>
    <w:p>
      <w:pPr>
        <w:pStyle w:val="BookText"/>
        <w:rPr/>
      </w:pP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الأداء</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p>
    <w:p>
      <w:pPr>
        <w:pStyle w:val="BookText"/>
        <w:rPr/>
      </w:pPr>
      <w:r>
        <w:rPr>
          <w:rFonts w:ascii="Amiri" w:hAnsi="Amiri" w:eastAsia="Amiri" w:cs="Amiri"/>
          <w:color w:val="111111"/>
          <w:sz w:val="28"/>
          <w:sz w:val="28"/>
          <w:szCs w:val="28"/>
          <w:rtl w:val="true"/>
          <w:lang w:bidi="ar-SA"/>
        </w:rPr>
        <w:t xml:space="preserve">والاستنتاج مما تقدّم، يبين مدى الدقة المتناهية التركون بين هندسة التكوينات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التشريعات من جهة، والحقوق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من جهة أخرى، وما يترتب عليه من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الحضارة، ويمكن التعويض من المعادلات المبسطة العميقة التفاصيل، بالمعادلة الاستنتاجية العميقة المبسطة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p>
    <w:p>
      <w:pPr>
        <w:pStyle w:val="BookText"/>
        <w:rPr/>
      </w:pPr>
      <w:r>
        <w:rPr>
          <w:rFonts w:ascii="Amiri" w:hAnsi="Amiri" w:eastAsia="Amiri" w:cs="Amiri"/>
          <w:color w:val="111111"/>
          <w:sz w:val="28"/>
          <w:sz w:val="28"/>
          <w:szCs w:val="28"/>
          <w:rtl w:val="true"/>
          <w:lang w:bidi="ar-SA"/>
        </w:rPr>
        <w:t xml:space="preserve">وهو مما يعني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واستدامته وهندسته وإعادة الهندسته بكل التفاصيل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واستدامتها وهندسة وإعادة الهندسة بكل التفاصيل، بما فيها ؛ البيئة الداخلية وما تمتلكه من قوة، وما يطراً من ضعف في مكوناتها، والخارجية وما تمتلك من توافر الفرص، وما يواجهها من التحديات والمخاطر والتهديدات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حضارة واستدامتها وهندستها وإعادة الهندسة بكل التفاصيل والعوامل، المنظورة وغير المنظورة، المادية وغير المادية والبشرية وما يُكاملها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بمعنى آخر ومما يعني ؛ مدى معايير دقة هندسة الإسلام للإنسان ؛ كفرد وجماعة ومجتمع، ومنظوماته،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مدى دقة معايير العمل بحسب الخطط المرسومة وما ينجم عنها من القرارات وما يترتب عليها من تنفيذ مع ضمان الحقوق والواجبات، ودقة أدائها ومستوياته، ومدى ما يتحقق من الأهداف والغايات، ومستوى امتدادات الإستراتيجيات وهندستها واستدامتها التكاملية، وإعادة هندستها، ومدى ما يترتب من النتائج والمنافع والتوابع والآثار الآنية والمستقبلية، الدنيوية منها وامتداداتها وما يترتب عليها من الجزاء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جانب مما يحتويه نهج البلاغة من دقة بناء هندسة وإعادة هندسة الحياة، ومنه هندسة وإعادة هندسة المجتمع الاجتماعي المستدام، وبمنظور إسلامي قائم على هداية القرآن الكريم والمدرسة الرسالية النبوية الشريفة، بكل دقتها ومضامين تفاصيلها البلاغية، وتشريعاتها الحضارية المستدامة باستدامة الإنسان وفكره وما يحمله من قابليات وقدرات تكوينية ومكتسبة ؛ بالحكمة والمعرفة والعلم، هذا الرأسمال المستدام بقوة بناءه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يسع دراستنا،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في سلسلة كتب مستقلة، ربما يتسع بشكل أعمق وأكثر تفصيلاً، وبذلك يتم تمهيد لدراسات تخصصية مستقبلية، راجياً من الواحد الأحد أن تسهم في بيان عظمة الإسلام وهندسته وإعادة هندسته للحياة </w:t>
      </w:r>
      <w:bookmarkStart w:id="307" w:name="pg19198_215047"/>
    </w:p>
    <w:p>
      <w:pPr>
        <w:pStyle w:val="Heading2"/>
        <w:numPr>
          <w:ilvl w:val="1"/>
          <w:numId w:val="1"/>
        </w:numPr>
        <w:rPr/>
      </w:pPr>
      <w:bookmarkStart w:id="308" w:name="__RefHeading___Toc16901654_1280447820"/>
      <w:bookmarkStart w:id="309" w:name="_Toc107"/>
      <w:bookmarkEnd w:id="307"/>
      <w:bookmarkEnd w:id="308"/>
      <w:r>
        <w:rPr>
          <w:rtl w:val="true"/>
        </w:rPr>
        <w:t xml:space="preserve">الفصل السادس عشر </w:t>
      </w:r>
      <w:r>
        <w:rPr>
          <w:rtl w:val="true"/>
        </w:rPr>
        <w:t xml:space="preserve">: </w:t>
      </w:r>
      <w:r>
        <w:rPr>
          <w:rtl w:val="true"/>
        </w:rPr>
        <w:t>ماذا بعد كل ما تقدّم ؟</w:t>
      </w:r>
      <w:bookmarkEnd w:id="309"/>
    </w:p>
    <w:p>
      <w:pPr>
        <w:pStyle w:val="BookText"/>
        <w:rPr/>
      </w:pPr>
      <w:r>
        <w:rPr>
          <w:rFonts w:ascii="Amiri" w:hAnsi="Amiri" w:eastAsia="Amiri" w:cs="Amiri"/>
          <w:color w:val="111111"/>
          <w:sz w:val="28"/>
          <w:sz w:val="28"/>
          <w:szCs w:val="28"/>
          <w:rtl w:val="true"/>
          <w:lang w:bidi="ar-SA"/>
        </w:rPr>
        <w:t>وبداية خاتمة الدراسة، لابد من بيان نقطة في غاية الأهمية، تتمثل في أهداف وغايات التجديد والتحديث لمهام هكذا دراسات للحيلولة دون التقوقع على المحددات والتراكمات التقليدية، ومعالجة الركون إلى الجهل أو الجمود على أطلال الأفكار والعلوم والمعارف دون تحديثها ودون الإفادة منها بالتواصل مع ما يجري من تطورات الحياة، والانفتاح على العولمة المعاصر بإيجابيات وسلبيات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بالإيجابيات للإفادة من كل ما هو متطور ونافع من المعلومات والعلوم والمعارف مع مراعاة القيم والأخلاق، وباستيعاب وفهم مُدعم بالنظريات والأدوات والآليات التطبيقية، ومحاولة ردم الفجوة الرقمية بين ؛ الشرق والغرب، والدول المتقدمة والدول النامية والمتخلفة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وبالسلبيات لاستيعابها وفهمها، والحيلولة دون الوقوع في دائرتها، والاتجاه بكل ما يُحقق الانفتاح بالوعي والفهم المستدام والإستراتيجي المتواصل، ومعالجة الانبهار بوهج الحضارة الغربية المادية، وجعلها كتجارب وخصوصيات، يتم الانتفاع من خطوطها العامة في الدراسات والتحليل والملائمة والانتفاع من مؤشراتها الخاطئة وعدم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تضمينها السلبيات في صنع الخطط واتخاذ القرارات الدينامية ووضعها حسب أفضل وأنسب المتطلبات ذات الجدوى الإستثماري</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لَمْ أَكُنْ عَمَّرْتُ عُمَرَ مَنْ كَانَ قَبْلِي، فَقَدْ نَظَرْتُ فِي أَعْمَالِهِمْ، وَفَكَرْتُ فِي أَخْبَارِهِمْ، إِنِّي وسرتُ فِي آثَارِهِمْ ؛ حَتَّى عُدْتُ كَأَحَدِهِمْ، بَلْ كَأَنِّي بِمَا انتهَى إِلَيَّ مِنْ أُمُورِهِمْ، قَدْ عُمُرْتُ مَعَ أَوّلِهِمْ إِلَى آخِرِهِمْ؛ فَعَرَفْتُ صَفْوَ ذَلِكَ مِنْ كَدَرِهِ، وَنَفْعَهُ مِنْ ضَرَرِهِ ؛ فَاسْتَخَلَصْتُ لَكَ مِنْ كُلِّ أَمْرٍ نَخِيلَهُ، وَتَوَخَّيتُ لَكَ جَمِيلَهُ، وَصَرَفْتُ عَنْكَ مَجْهُولَهُ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الهندسة الفكرية والمسح الميداني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الآثاري، منه ما يتعلق بالاتجاه الاجتماعي والحضاري، ومنه ما يتعلق بتحديث النظرة والمناهج العلمية والمعرفية، التربوية – التعليمية للنهوض بالمجتمع في ضوء الأثر والأحكام الإسلامية، وبهدى الدستور العظيم القرآن الكريم، ووليده المتمثل بالمدرسة النبوية الرسالية الشريفة ومواصلة 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يضع من الآفاق المفتوحة على العالم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ثقافة الوعي الأخلاقي الخلاق عند كل الخطى والتفاعلات العقلانية الرشيدة، وما تمليه خطط ومتطلبات التنمية والتطوير، واتجاهات منهجه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 لبناء المجتمع على أساس مبدأ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فالرعاية ؛ منهج عقلاني الاتجاه والتوجه بالوعي الإرشادي والمستوعب للإبداع وعمق تصوري منتج بكل أشكاله، بما فيه الخيال العلمي والذكاء العاطقي واتجاهاته التطبيقية بدينامية عقلانية </w:t>
      </w:r>
      <w:r>
        <w:rPr>
          <w:rFonts w:eastAsia="Times New Roman" w:cs="Times New Roman" w:ascii="Times New Roman" w:hAnsi="Times New Roman"/>
          <w:color w:val="111111"/>
          <w:sz w:val="28"/>
          <w:szCs w:val="28"/>
          <w:lang w:val="en-US" w:bidi="en-US"/>
        </w:rPr>
        <w:t>Dynamic - Rationality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وليست الستاتيكية </w:t>
      </w:r>
      <w:r>
        <w:rPr>
          <w:rFonts w:eastAsia="Times New Roman" w:cs="Times New Roman" w:ascii="Times New Roman" w:hAnsi="Times New Roman"/>
          <w:color w:val="111111"/>
          <w:sz w:val="28"/>
          <w:szCs w:val="28"/>
          <w:lang w:val="en-US" w:bidi="en-US"/>
        </w:rPr>
        <w:t>Static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واللاعقلانية العقيمة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وعمق الحضارات لا تكون إلا بما تتصف به من عقل رعاية للأفكار والعلوم والمعارف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المتطور المبدع والمثمر والمستمر والمستدام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عقل رواية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تتهالك وتتقادم بالجمود والتقوقع ولا تعي الأفاق المستقبلية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اراده الله تعالى لنا إلا البناء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ويبدأ الانحراف والخلل الاجتماعي </w:t>
      </w:r>
      <w:r>
        <w:rPr>
          <w:rFonts w:eastAsia="Times New Roman" w:cs="Times New Roman" w:ascii="Times New Roman" w:hAnsi="Times New Roman"/>
          <w:color w:val="111111"/>
          <w:sz w:val="28"/>
          <w:szCs w:val="28"/>
          <w:lang w:val="en-US" w:bidi="en-US"/>
        </w:rPr>
        <w:t>Social Deviance  Disorder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الجهل بكل اتجاهاته ومساحاته وتوسعه التدميري، ولا يكون الحد منه إلا بالبرامج التربوية والتعليمية المدعمة بالتدريب وبما هو متطور من العلوم</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والإفادة من تجارب الدول المتقدمة والمتطورة بحضاراتها، بالتوازي مع الحفاظ على الخصوصيات والقيم والأخلاقيات، لهي المؤشر الصحي بتطبيقاته الميدانية المتطورة، والدليل على إمكانية عدم تقاطع القيم والأخلاقيات والخصوصيات مع التطور الحضاري، كما هو الحاصل في التجربة لليابان ومحافظتها على خصوصية مجتمعها، لكون الكسب الحضاري ليس ببريقه وقولبة التجربة وتطوره التكنولوجي </w:t>
      </w:r>
    </w:p>
    <w:p>
      <w:pPr>
        <w:pStyle w:val="BookText"/>
        <w:rPr/>
      </w:pPr>
      <w:r>
        <w:rPr>
          <w:rFonts w:ascii="Amiri" w:hAnsi="Amiri" w:eastAsia="Amiri" w:cs="Amiri"/>
          <w:color w:val="111111"/>
          <w:sz w:val="28"/>
          <w:sz w:val="28"/>
          <w:szCs w:val="28"/>
          <w:rtl w:val="true"/>
          <w:lang w:bidi="ar-SA"/>
        </w:rPr>
        <w:t>الأصم، وإنما بالحفاظ على خصوصيات المجتمعات من الانزلاق في دائرة الخلل والفجوات والفراغات والاختناقات والانهيار الداخلي، مع التطور المادي الحاصل داخل تلك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جدوى نقل التقدّم المادي بشكله الأعمى مع انحرافاته أو عدم ملائمته، وما ينجم عنه من تفاقم وارتفاع مستوى الخط البياني للجرائم المتنوعة بالجنح والجنايات، وتهديد الاستقرار والطمأنينة والأمان، والأمن من المتطلبات الأساسية في سلّم الحياة واستمرارية الحضارة وقرة عين المجتمعات وقياداتها الحريصة على أمنها المتنوع، ليكون وضوح الحقوق والواجبات والعمل بحسب مقتضياتها،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ومن المخاطر ؛ القصور في الاستيعاب والفهم للمحتوى الحقيقي لمصادر الفكر الإسلامي والقنوات الداخلة عن طريقها المعلومة، وما يتم من خلالها تشويه المعلومة وتفسيرها وطريقة استغلالها، أو على أقل تقدير عدم الحرص على توقيت ومكان وموقف الاحتياجات للمعلومة، وما تؤول إليه من مستقبل فاعليتها وديناميتها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وتنطلق الحضارة من عقل الرعاية السليمة، المحققة لتنمية رؤوس الأموال المعرفية – العلمية، العلمية، برعاية النظم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بلا تشويه أو انحراف أو استهداف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ومنه حماية العقل المجتمعي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 الواعي المواكب لكل متطور في الحضارة العالمية، والاتجاه بالتحديث المناسب الذي لا يتعارض مع الشريعة الإسلامية السمحاء المتمثلة بالقرآن الكريم، ومدرسة الرسول الأعظم والأئمة الأطهار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لحماية الإنسان بشكله الإنساني، وما يُشكله من البناء الاجتماعي، والحيلولة دون تفكك المجتمع الإنساني، واتجاهاته القويمة التقويمية المتوازن بين الدواخل والمحيط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من الدراسة المقتضبة، ومحاولتها لفتح أطر وآفاق لدراسات علمية مستقبلية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تحديد من بين أهم الاستنتاجات بالآتي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يخلق جل جلاله الإنسان، ابتدع النظام والتنظيم المتوازن بالحق والعدل، وجعل صمام الأمان، الشريعة السمحاء الملائمة لانتظام الحياة، وما يحقق من انتظام الأنظمة الفرعية وتشعباتها، وجعل فاعلية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الوسط المثمر والتنموي الإبداعي، ومنه تآلف النظم الاجتماعية مع النظم الأخر المؤدية للاستقرار والأمان والأمن الاجتماعي، ولدعم كل هذه الأجواء المناخية والبيئة التكاملية والمتنوعة الاتجاهات، ومنها رشاد وتقويم وإصلاح المسيرة الحياتية ومنها 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إعادة هندسة ومنهاج الحياة، وذلك يتم على أسس ما تجمله الرسالات السماوية، وخاتمها الرسالة العظيمة التي حملها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خطرة تمر بها الإنسانية من جهل وظلم، تحتم إصلاحها بهندسة نظام حياة شامل يعود بالإنسان إلى إنسانيته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حتمية الحياة الدنيوية كونها دار ممر لا دار مستقر، وهذه الحتمية لها مردوداتها التقويمية في اتجاهات الأفراد والمجتمعات، وما تتطلبه طبيعة تقدمها الحضاري المستدام، وامتدادات ذلك الجزاء لما بعد الدنيا، فلا تقادم للأعمال وما يترتب عليه من الثواب والعقاب، وبه حماية الحياة ونظمها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للحياة وتشريعاتها الإلهية، مضامين تتلخص فيما تتطلبه من علوم وأحكام فقهية يسترشد بثوابت حلالها وحرامها عند مختلف تطورات الحضارات المادية وغير المادية، فتكون المرشد للعبادات والمعاملات بين الناس، وفيها تصان الحقوق، ومنها الحقوق الفردية والأسرية والمجتمعية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تتجه الأعمال بخطط مرسومة لها أهدافها، ومنها الأهداف التنموية الاجتماعية، وبناء الفرد والمجتمع والدولة، وما يترتب عليها من المواطنة بحسب الأحكام الشرعية المصانة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يأخذ التغير والتغيير الاجتماعي اتجاهات إيجابية وسلبية، الإيجابية تتبين من خلال التغير والتغيير المؤدي للتواصل الحضاري الفاعل بقويم السبل والمحقق للأمن والاستقرار والتماسك الاجتماعي، والسلبية من خلال التغير والتغيير المؤدي إلى الانحراف الاجتماعي وتهديداته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عالج نهج البلاغة موضوع في غاية الحساسية، ألا وهو الطبقية والطبقات الاجتماعية، وما لها من خصوصيات وعموميات المعالجات والانسيابية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يَبَعْضٍ، وَلَا غِنَى بِبَعْضِهَا عَنْ بَعْضٍ</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 ومؤشرها العظيم، آلية الإصلاح والتضامن والتكافل الاجتماعي، وهو ما لا تتضمنه مختلف الايديولوجيات الرأسمالية والاشتراكية المبنية على ؛ الصراعات الطبيقية، والتضحيات، والعبودية المباشرة وغير المباشرة، وامتهان الإنسان والإنسانية، وما يحط بشكل وبآخر من قيمة الإنسان، وهي ما دللت على فشلها التطبيقي وصعود طبقة على حساب طبقة، وحقوق على حساب حقوق، وهو ما يُخالف الاتجاهات الإسلامية ؛ بالإصلاح التضامني التكاملي، ومنه التضامن والتكافل البنائي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 بين الطبقات الاجتماعية، وما يكون عليه من منهاج لنظم إنسانية تحقق العدل والمساواة، وبحسب الموقع التكاملي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أحد الدعائم الراسخة في البناء والردع والحماية من الانحرافات وهدر الطاقات والإفراط والتفريط بها، وبالإيمان بناء الأخلاقيات الاجتماعية وأخلاقيات العمل وكل ما يحقق التماسك والثبات والاستقرار والطمأنينة، والمؤدي للحد من الجرائم والفساد بشكل عام، والحد من الجرائم الاجتماعية بشكل خاص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يُعْمَرُ العِلْمُ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للعامل الاقتصادي الدور الفاعل والمؤثر مع العوامل الأخر على المجتمع، وهو أحد العوامل التي تسهم في تكوين وبناء المجتمع وتماسكه، وهو مرهون باتجاه المنهج الإنساني المخطط له على مستوى الفرد والجماعات والمجتمعات والدول، والتوجه بالاقتصاد التنموي لاتجاهات المجتمع والحضارة الإنسانية وتقدمها والحيلولة دون أن يكون مسبباً للجشع وخسارة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الأهمية الكبيرة لبناء المجتمعات على وفق العدالة والمساواة وإحقاق الحقوق، والحيلولة دون مسببات الصراعات الاجتماعية والاتجاه العدواني وهدر الطاقات، والاتجاه بما يحقق الاستقرار والأمن والتطور والبناء والاستثمار المحقق للرفاهية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علاقة بين الجهاد والمجتمع، ولا يتم إعلان الجهاد والحرب والخوض فيه، إلا باستنفاد كل السبل المحققة للسلام والوئام وبناء العلاقات بين الشعوب والدول، والمبني على أسس المساواة والتفاهم والاحترام، لا على أسس الضعف والهوان والاستغلال، وحينما يُستضعف السلم والبناء الأخلاقي، فإنه حتماً يسبب يسبب الخلل في التوازن الدولي والإنساني، وبدوره يؤدي إلى الصراعات المستقبلية المريرة التي تنجم عن ضحايا بكل ما تعنيه الكلمة من بشرية ومادية ومعنوية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من خلال الدراسة، ما للعلوم والمعارف من أهمية بالغة للمجتمعات، وما لرؤوس الأموال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من أهمية بالغة في استقامة التنمية، ومنها التنمية الاجتماعية وبرامجها عن طريق سلامة خطط وتنفيذ استراتيجيات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على أسس فلسفية مثمرة ومستدامة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يتضمّن علم الاجتماع ؛ الفروع المتعددة له، ومنها علم الاجتماع التربوي، والمعرفي، والتنظيمي، والإداري، وعلم اجتماع النفس، وعلم اجتماع الاقتصاد، وعلم الاجتماع الصناعي وعلم الاجتماع الجنائي، وغيرها من فروع علم الاجتماع المعالجة بتعددها لأمور الحياة الاجتماعية، وهو ما تضمنه نهج البلاغة بشكله الواضح ومن خلال ما كشفته الدراسة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نموذج مما يُعالج أمور النظم الاجتماعية، ما يتجه به علم الاجتماع الإداري والتنظيمي، ولاسيما ما يتعلق بالقيادات والبناء القيادي الحقيقي للمجتمع، ومنه ما تسهم الشخصيات القيادية في التماسك الاجتماعي، والاختيار الفعلي والمناسب لقيادة المجتمع بحسب عمق الفهم المتبادل للحقوق والواجبات المترتبة، بما فيه ما يتضمنه من المفهوم التضامني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وتبيّن من خلال الدراسة، التباين والتطابق في المفاهيم الاجتماعية بين نهج البلاغة وعلم الاجتماع، وعلاجاتها والسلوكيات الاجتماعية المترتبة عليها، لبناء طبيعة الكيان الاجتماعي للإنسان كوسط وبيئة فردية أو أسرية أو جماعية أو مجتمعية داخل حدود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اتضح من المضامين الحديثة في نهج البلاغة، وتم معالجته قبل قرون ساحقة، ألا وهو هندسة وإعادة هندسة المجتمع الاجتماعي في المضمون الإسلامي، وإشارة لما جاء في القرآن الكريم بهذا الخصوص، وهو ما يواكب كل ما هو متغير اجتماعي معاصر يطراً على الحياة، ومنه ما يتو يتوجب من إعادة تشكيل النظم ؛ كالنظم الاجتماعية والإجراءات الملائمة لتحديث العمليات والبناء الاجتماعي، وما يشمل مختلف المؤسسات الرسمية وغير الرسمية، ومنه في إعادة التفكير في التصميم والأساليب والأداء، وما يتناسب ويتلائم مع كل جديد تقوم التشريعات الإسلامية بمعالجتها، والنظر باهتمام إلى العنصر البشري في كل مستوياته وطبقاته والبيئة الداخلية والخارجية، وما يتعلق بالموارد والقدرات والإمكانيات والاستيعابات، وما شاكلها، ليؤدي مصبّه إلى التنمية والتطوير، ومنه التنمية والتطوير الاجتماعي</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وأتمنى أن تكون الدراسة على الرغم من محدوديتها، بالمستوى التي تكون لي الشفيع عند الخالق عز وجل ورسوله الأعظم وأهل بيته الطهار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فاتحة خير لدراسات تخصصية، وبتفاصيلها الواسعة والمستفيضة من نهج البلاغة المنتهج القرآن الكريم والمدرسة النبوية الشريفة، من أجل الإفادة منها وإظهار ما تتضمنه مصادر الإسلام من ضخامة المورد ضخامة المورد، وما تحققه من بناء حضارة إنسانية كاملة ومستدامة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تعالى التوفيق</w:t>
      </w:r>
      <w:r>
        <w:rPr>
          <w:rFonts w:eastAsia="Amiri" w:cs="Amiri" w:ascii="Amiri" w:hAnsi="Amiri"/>
          <w:color w:val="111111"/>
          <w:sz w:val="28"/>
          <w:szCs w:val="28"/>
          <w:rtl w:val="true"/>
          <w:lang w:bidi="ar-SA"/>
        </w:rPr>
        <w:t xml:space="preserve">.. </w:t>
      </w:r>
      <w:bookmarkStart w:id="310" w:name="pg19198_215053"/>
    </w:p>
    <w:p>
      <w:pPr>
        <w:pStyle w:val="Heading2"/>
        <w:numPr>
          <w:ilvl w:val="1"/>
          <w:numId w:val="1"/>
        </w:numPr>
        <w:rPr/>
      </w:pPr>
      <w:bookmarkStart w:id="311" w:name="__RefHeading___Toc16901656_1280447820"/>
      <w:bookmarkStart w:id="312" w:name="_Toc108"/>
      <w:bookmarkEnd w:id="310"/>
      <w:bookmarkEnd w:id="311"/>
      <w:r>
        <w:rPr>
          <w:rtl w:val="true"/>
        </w:rPr>
        <w:t>فهرس الآيات القرآنية الكريمات</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الشمس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ص</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ذلِك بأنَّ الله 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الأنفال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ص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ص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ص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ص </w:t>
      </w:r>
      <w:r>
        <w:rPr>
          <w:rFonts w:ascii="Amiri" w:hAnsi="Amiri" w:eastAsia="Amiri" w:cs="Amiri"/>
          <w:color w:val="111111"/>
          <w:sz w:val="28"/>
          <w:sz w:val="28"/>
          <w:szCs w:val="28"/>
          <w:lang w:bidi="ar-SA"/>
        </w:rPr>
        <w:t>۲۰۸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عمرانص </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ص</w:t>
      </w:r>
      <w:r>
        <w:rPr>
          <w:rFonts w:ascii="Amiri" w:hAnsi="Amiri" w:eastAsia="Amiri" w:cs="Amiri"/>
          <w:color w:val="111111"/>
          <w:sz w:val="28"/>
          <w:sz w:val="28"/>
          <w:szCs w:val="28"/>
          <w:lang w:bidi="ar-SA"/>
        </w:rPr>
        <w:t>۲۱۳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ص </w:t>
      </w:r>
      <w:r>
        <w:rPr>
          <w:rFonts w:ascii="Amiri" w:hAnsi="Amiri" w:eastAsia="Amiri" w:cs="Amiri"/>
          <w:color w:val="111111"/>
          <w:sz w:val="28"/>
          <w:sz w:val="28"/>
          <w:szCs w:val="28"/>
          <w:lang w:bidi="ar-SA"/>
        </w:rPr>
        <w:t>۲۱۳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۲۱۳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تَيئَسُوا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يوسفص </w:t>
      </w:r>
      <w:r>
        <w:rPr>
          <w:rFonts w:ascii="Amiri" w:hAnsi="Amiri" w:eastAsia="Amiri" w:cs="Amiri"/>
          <w:color w:val="111111"/>
          <w:sz w:val="28"/>
          <w:sz w:val="28"/>
          <w:szCs w:val="28"/>
          <w:lang w:bidi="ar-SA"/>
        </w:rPr>
        <w:t>۲۳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غير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٣١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آلعمران ص </w:t>
      </w:r>
      <w:r>
        <w:rPr>
          <w:rFonts w:ascii="Amiri" w:hAnsi="Amiri" w:eastAsia="Amiri" w:cs="Amiri"/>
          <w:color w:val="111111"/>
          <w:sz w:val="28"/>
          <w:sz w:val="28"/>
          <w:szCs w:val="28"/>
          <w:lang w:bidi="ar-SA"/>
        </w:rPr>
        <w:t>٣٤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ص</w:t>
      </w:r>
      <w:r>
        <w:rPr>
          <w:rFonts w:ascii="Amiri" w:hAnsi="Amiri" w:eastAsia="Amiri" w:cs="Amiri"/>
          <w:color w:val="111111"/>
          <w:sz w:val="28"/>
          <w:sz w:val="28"/>
          <w:szCs w:val="28"/>
          <w:lang w:bidi="ar-SA"/>
        </w:rPr>
        <w:t>٣٥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ص </w:t>
      </w:r>
      <w:r>
        <w:rPr>
          <w:rFonts w:ascii="Amiri" w:hAnsi="Amiri" w:eastAsia="Amiri" w:cs="Amiri"/>
          <w:color w:val="111111"/>
          <w:sz w:val="28"/>
          <w:sz w:val="28"/>
          <w:szCs w:val="28"/>
          <w:lang w:bidi="ar-SA"/>
        </w:rPr>
        <w:t>٤٥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الْجِنِّ وَالْإِنس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٤٥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الْجِنِّ وَالْإِلي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ص </w:t>
      </w:r>
      <w:r>
        <w:rPr>
          <w:rFonts w:ascii="Amiri" w:hAnsi="Amiri" w:eastAsia="Amiri" w:cs="Amiri"/>
          <w:color w:val="111111"/>
          <w:sz w:val="28"/>
          <w:sz w:val="28"/>
          <w:szCs w:val="28"/>
          <w:lang w:bidi="ar-SA"/>
        </w:rPr>
        <w:t>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الرحمنص </w:t>
      </w:r>
      <w:r>
        <w:rPr>
          <w:rFonts w:ascii="Amiri" w:hAnsi="Amiri" w:eastAsia="Amiri" w:cs="Amiri"/>
          <w:color w:val="111111"/>
          <w:sz w:val="28"/>
          <w:sz w:val="28"/>
          <w:szCs w:val="28"/>
          <w:lang w:bidi="ar-SA"/>
        </w:rPr>
        <w:t>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ص </w:t>
      </w:r>
      <w:r>
        <w:rPr>
          <w:rFonts w:ascii="Amiri" w:hAnsi="Amiri" w:eastAsia="Amiri" w:cs="Amiri"/>
          <w:color w:val="111111"/>
          <w:sz w:val="28"/>
          <w:sz w:val="28"/>
          <w:szCs w:val="28"/>
          <w:lang w:bidi="ar-SA"/>
        </w:rPr>
        <w:t>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ص</w:t>
      </w:r>
      <w:r>
        <w:rPr>
          <w:rFonts w:ascii="Amiri" w:hAnsi="Amiri" w:eastAsia="Amiri" w:cs="Amiri"/>
          <w:color w:val="111111"/>
          <w:sz w:val="28"/>
          <w:sz w:val="28"/>
          <w:szCs w:val="28"/>
          <w:lang w:bidi="ar-SA"/>
        </w:rPr>
        <w:t>٦٨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عمرانص </w:t>
      </w:r>
      <w:r>
        <w:rPr>
          <w:rFonts w:ascii="Amiri" w:hAnsi="Amiri" w:eastAsia="Amiri" w:cs="Amiri"/>
          <w:color w:val="111111"/>
          <w:sz w:val="28"/>
          <w:sz w:val="28"/>
          <w:szCs w:val="28"/>
          <w:lang w:bidi="ar-SA"/>
        </w:rPr>
        <w:t>٧٦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۸۳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ascii="Amiri" w:hAnsi="Amiri" w:eastAsia="Amiri" w:cs="Amiri"/>
          <w:color w:val="111111"/>
          <w:sz w:val="28"/>
          <w:sz w:val="28"/>
          <w:szCs w:val="28"/>
          <w:lang w:bidi="ar-SA"/>
        </w:rPr>
        <w:t>۸۳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ص </w:t>
      </w:r>
      <w:r>
        <w:rPr>
          <w:rFonts w:ascii="Amiri" w:hAnsi="Amiri" w:eastAsia="Amiri" w:cs="Amiri"/>
          <w:color w:val="111111"/>
          <w:sz w:val="28"/>
          <w:sz w:val="28"/>
          <w:szCs w:val="28"/>
          <w:lang w:bidi="ar-SA"/>
        </w:rPr>
        <w:t>۸۳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ص </w:t>
      </w:r>
      <w:r>
        <w:rPr>
          <w:rFonts w:ascii="Amiri" w:hAnsi="Amiri" w:eastAsia="Amiri" w:cs="Amiri"/>
          <w:color w:val="111111"/>
          <w:sz w:val="28"/>
          <w:sz w:val="28"/>
          <w:szCs w:val="28"/>
          <w:lang w:bidi="ar-SA"/>
        </w:rPr>
        <w:t>۸۳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ص</w:t>
      </w:r>
      <w:r>
        <w:rPr>
          <w:rFonts w:ascii="Amiri" w:hAnsi="Amiri" w:eastAsia="Amiri" w:cs="Amiri"/>
          <w:color w:val="111111"/>
          <w:sz w:val="28"/>
          <w:sz w:val="28"/>
          <w:szCs w:val="28"/>
          <w:lang w:bidi="ar-SA"/>
        </w:rPr>
        <w:t>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ص </w:t>
      </w:r>
      <w:r>
        <w:rPr>
          <w:rFonts w:ascii="Amiri" w:hAnsi="Amiri" w:eastAsia="Amiri" w:cs="Amiri"/>
          <w:color w:val="111111"/>
          <w:sz w:val="28"/>
          <w:sz w:val="28"/>
          <w:szCs w:val="28"/>
          <w:lang w:bidi="ar-SA"/>
        </w:rPr>
        <w:t>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ص </w:t>
      </w:r>
      <w:r>
        <w:rPr>
          <w:rFonts w:ascii="Amiri" w:hAnsi="Amiri" w:eastAsia="Amiri" w:cs="Amiri"/>
          <w:color w:val="111111"/>
          <w:sz w:val="28"/>
          <w:sz w:val="28"/>
          <w:szCs w:val="28"/>
          <w:lang w:bidi="ar-SA"/>
        </w:rPr>
        <w:t>۹۷</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مَدَّ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 ص</w:t>
      </w:r>
      <w:r>
        <w:rPr>
          <w:rFonts w:ascii="Amiri" w:hAnsi="Amiri" w:eastAsia="Amiri" w:cs="Amiri"/>
          <w:color w:val="111111"/>
          <w:sz w:val="28"/>
          <w:sz w:val="28"/>
          <w:szCs w:val="28"/>
          <w:lang w:bidi="ar-SA"/>
        </w:rPr>
        <w:t>۹۸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ص </w:t>
      </w:r>
      <w:r>
        <w:rPr>
          <w:rFonts w:ascii="Amiri" w:hAnsi="Amiri" w:eastAsia="Amiri" w:cs="Amiri"/>
          <w:color w:val="111111"/>
          <w:sz w:val="28"/>
          <w:sz w:val="28"/>
          <w:szCs w:val="28"/>
          <w:lang w:bidi="ar-SA"/>
        </w:rPr>
        <w:t>۹۸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ص</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ص</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فَيَدْهَبُ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إِنَّ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۱۲۰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مسورة العنكبوت ص </w:t>
      </w:r>
      <w:r>
        <w:rPr>
          <w:rFonts w:ascii="Amiri" w:hAnsi="Amiri" w:eastAsia="Amiri" w:cs="Amiri"/>
          <w:color w:val="111111"/>
          <w:sz w:val="28"/>
          <w:sz w:val="28"/>
          <w:szCs w:val="28"/>
          <w:lang w:bidi="ar-SA"/>
        </w:rPr>
        <w:t>١٢٦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ص </w:t>
      </w:r>
      <w:r>
        <w:rPr>
          <w:rFonts w:ascii="Amiri" w:hAnsi="Amiri" w:eastAsia="Amiri" w:cs="Amiri"/>
          <w:color w:val="111111"/>
          <w:sz w:val="28"/>
          <w:sz w:val="28"/>
          <w:szCs w:val="28"/>
          <w:lang w:bidi="ar-SA"/>
        </w:rPr>
        <w:t>١٢٦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۱۲۹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ص </w:t>
      </w:r>
      <w:r>
        <w:rPr>
          <w:rFonts w:ascii="Amiri" w:hAnsi="Amiri" w:eastAsia="Amiri" w:cs="Amiri"/>
          <w:color w:val="111111"/>
          <w:sz w:val="28"/>
          <w:sz w:val="28"/>
          <w:szCs w:val="28"/>
          <w:lang w:bidi="ar-SA"/>
        </w:rPr>
        <w:t>۱۳۳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ص </w:t>
      </w:r>
      <w:r>
        <w:rPr>
          <w:rFonts w:ascii="Amiri" w:hAnsi="Amiri" w:eastAsia="Amiri" w:cs="Amiri"/>
          <w:color w:val="111111"/>
          <w:sz w:val="28"/>
          <w:sz w:val="28"/>
          <w:szCs w:val="28"/>
          <w:lang w:bidi="ar-SA"/>
        </w:rPr>
        <w:t>١٤٧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ص </w:t>
      </w:r>
      <w:r>
        <w:rPr>
          <w:rFonts w:ascii="Amiri" w:hAnsi="Amiri" w:eastAsia="Amiri" w:cs="Amiri"/>
          <w:color w:val="111111"/>
          <w:sz w:val="28"/>
          <w:sz w:val="28"/>
          <w:szCs w:val="28"/>
          <w:lang w:bidi="ar-SA"/>
        </w:rPr>
        <w:t>١٤٩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ص </w:t>
      </w:r>
      <w:r>
        <w:rPr>
          <w:rFonts w:ascii="Amiri" w:hAnsi="Amiri" w:eastAsia="Amiri" w:cs="Amiri"/>
          <w:color w:val="111111"/>
          <w:sz w:val="28"/>
          <w:sz w:val="28"/>
          <w:szCs w:val="28"/>
          <w:lang w:bidi="ar-SA"/>
        </w:rPr>
        <w:t>۲۲۷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مَدَّ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ascii="Amiri" w:hAnsi="Amiri" w:eastAsia="Amiri" w:cs="Amiri"/>
          <w:color w:val="111111"/>
          <w:sz w:val="28"/>
          <w:sz w:val="28"/>
          <w:szCs w:val="28"/>
          <w:lang w:bidi="ar-SA"/>
        </w:rPr>
        <w:t>۹۸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ص </w:t>
      </w:r>
      <w:r>
        <w:rPr>
          <w:rFonts w:ascii="Amiri" w:hAnsi="Amiri" w:eastAsia="Amiri" w:cs="Amiri"/>
          <w:color w:val="111111"/>
          <w:sz w:val="28"/>
          <w:sz w:val="28"/>
          <w:szCs w:val="28"/>
          <w:lang w:bidi="ar-SA"/>
        </w:rPr>
        <w:t>۹۸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فَيَدْهَبُ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ascii="Amiri" w:hAnsi="Amiri" w:eastAsia="Amiri" w:cs="Amiri"/>
          <w:color w:val="111111"/>
          <w:sz w:val="28"/>
          <w:sz w:val="28"/>
          <w:szCs w:val="28"/>
          <w:lang w:bidi="ar-SA"/>
        </w:rPr>
        <w:t>١١٦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إِنَّ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۱۲۰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مسورة العنكبوت ص </w:t>
      </w:r>
      <w:r>
        <w:rPr>
          <w:rFonts w:ascii="Amiri" w:hAnsi="Amiri" w:eastAsia="Amiri" w:cs="Amiri"/>
          <w:color w:val="111111"/>
          <w:sz w:val="28"/>
          <w:sz w:val="28"/>
          <w:szCs w:val="28"/>
          <w:lang w:bidi="ar-SA"/>
        </w:rPr>
        <w:t>١٢٦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ص </w:t>
      </w:r>
      <w:r>
        <w:rPr>
          <w:rFonts w:ascii="Amiri" w:hAnsi="Amiri" w:eastAsia="Amiri" w:cs="Amiri"/>
          <w:color w:val="111111"/>
          <w:sz w:val="28"/>
          <w:sz w:val="28"/>
          <w:szCs w:val="28"/>
          <w:lang w:bidi="ar-SA"/>
        </w:rPr>
        <w:t>١٢٦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۱۲۹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ص </w:t>
      </w:r>
      <w:r>
        <w:rPr>
          <w:rFonts w:ascii="Amiri" w:hAnsi="Amiri" w:eastAsia="Amiri" w:cs="Amiri"/>
          <w:color w:val="111111"/>
          <w:sz w:val="28"/>
          <w:sz w:val="28"/>
          <w:szCs w:val="28"/>
          <w:lang w:bidi="ar-SA"/>
        </w:rPr>
        <w:t>۱۳۳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ص </w:t>
      </w:r>
      <w:r>
        <w:rPr>
          <w:rFonts w:ascii="Amiri" w:hAnsi="Amiri" w:eastAsia="Amiri" w:cs="Amiri"/>
          <w:color w:val="111111"/>
          <w:sz w:val="28"/>
          <w:sz w:val="28"/>
          <w:szCs w:val="28"/>
          <w:lang w:bidi="ar-SA"/>
        </w:rPr>
        <w:t>١٤٧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ص </w:t>
      </w:r>
      <w:r>
        <w:rPr>
          <w:rFonts w:ascii="Amiri" w:hAnsi="Amiri" w:eastAsia="Amiri" w:cs="Amiri"/>
          <w:color w:val="111111"/>
          <w:sz w:val="28"/>
          <w:sz w:val="28"/>
          <w:szCs w:val="28"/>
          <w:lang w:bidi="ar-SA"/>
        </w:rPr>
        <w:t>١٤٩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التوبةص </w:t>
      </w:r>
      <w:r>
        <w:rPr>
          <w:rFonts w:ascii="Amiri" w:hAnsi="Amiri" w:eastAsia="Amiri" w:cs="Amiri"/>
          <w:color w:val="111111"/>
          <w:sz w:val="28"/>
          <w:sz w:val="28"/>
          <w:szCs w:val="28"/>
          <w:lang w:bidi="ar-SA"/>
        </w:rPr>
        <w:t>۲۹۲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ص </w:t>
      </w:r>
      <w:r>
        <w:rPr>
          <w:rFonts w:ascii="Amiri" w:hAnsi="Amiri" w:eastAsia="Amiri" w:cs="Amiri"/>
          <w:color w:val="111111"/>
          <w:sz w:val="28"/>
          <w:sz w:val="28"/>
          <w:szCs w:val="28"/>
          <w:lang w:bidi="ar-SA"/>
        </w:rPr>
        <w:t>٢٩٦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ص </w:t>
      </w:r>
      <w:r>
        <w:rPr>
          <w:rFonts w:ascii="Amiri" w:hAnsi="Amiri" w:eastAsia="Amiri" w:cs="Amiri"/>
          <w:color w:val="111111"/>
          <w:sz w:val="28"/>
          <w:sz w:val="28"/>
          <w:szCs w:val="28"/>
          <w:lang w:bidi="ar-SA"/>
        </w:rPr>
        <w:t>٢٩٦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٢٩٦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٢٩٦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ص </w:t>
      </w:r>
      <w:r>
        <w:rPr>
          <w:rFonts w:ascii="Amiri" w:hAnsi="Amiri" w:eastAsia="Amiri" w:cs="Amiri"/>
          <w:color w:val="111111"/>
          <w:sz w:val="28"/>
          <w:sz w:val="28"/>
          <w:szCs w:val="28"/>
          <w:lang w:bidi="ar-SA"/>
        </w:rPr>
        <w:t>٢٩٦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أَرْسَلْنَاكَ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۳۰۳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أَتَيْنَاهُمُ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۳۰۳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۳۰۳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٢٠٤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وَبَاءُوا بغضب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٣٠٤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۳۱۲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ascii="Amiri" w:hAnsi="Amiri" w:eastAsia="Amiri" w:cs="Amiri"/>
          <w:color w:val="111111"/>
          <w:sz w:val="28"/>
          <w:sz w:val="28"/>
          <w:szCs w:val="28"/>
          <w:lang w:bidi="ar-SA"/>
        </w:rPr>
        <w:t>٣١٤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ascii="Amiri" w:hAnsi="Amiri" w:eastAsia="Amiri" w:cs="Amiri"/>
          <w:color w:val="111111"/>
          <w:sz w:val="28"/>
          <w:sz w:val="28"/>
          <w:szCs w:val="28"/>
          <w:lang w:bidi="ar-SA"/>
        </w:rPr>
        <w:t>٣١٤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ص </w:t>
      </w:r>
      <w:r>
        <w:rPr>
          <w:rFonts w:ascii="Amiri" w:hAnsi="Amiri" w:eastAsia="Amiri" w:cs="Amiri"/>
          <w:color w:val="111111"/>
          <w:sz w:val="28"/>
          <w:sz w:val="28"/>
          <w:szCs w:val="28"/>
          <w:lang w:bidi="ar-SA"/>
        </w:rPr>
        <w:t>٣١٤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ص </w:t>
      </w:r>
      <w:r>
        <w:rPr>
          <w:rFonts w:ascii="Amiri" w:hAnsi="Amiri" w:eastAsia="Amiri" w:cs="Amiri"/>
          <w:color w:val="111111"/>
          <w:sz w:val="28"/>
          <w:sz w:val="28"/>
          <w:szCs w:val="28"/>
          <w:lang w:bidi="ar-SA"/>
        </w:rPr>
        <w:t>٣١٥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عَلَيْهِمْ 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ص </w:t>
      </w:r>
      <w:r>
        <w:rPr>
          <w:rFonts w:ascii="Amiri" w:hAnsi="Amiri" w:eastAsia="Amiri" w:cs="Amiri"/>
          <w:color w:val="111111"/>
          <w:sz w:val="28"/>
          <w:sz w:val="28"/>
          <w:szCs w:val="28"/>
          <w:lang w:bidi="ar-SA"/>
        </w:rPr>
        <w:t>۳۳۷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يُطلع الرَّسُولَ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۳۳۸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عمرانص </w:t>
      </w:r>
      <w:r>
        <w:rPr>
          <w:rFonts w:ascii="Amiri" w:hAnsi="Amiri" w:eastAsia="Amiri" w:cs="Amiri"/>
          <w:color w:val="111111"/>
          <w:sz w:val="28"/>
          <w:sz w:val="28"/>
          <w:szCs w:val="28"/>
          <w:lang w:bidi="ar-SA"/>
        </w:rPr>
        <w:t>۳۳۹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م </w:t>
      </w:r>
      <w:r>
        <w:rPr>
          <w:rFonts w:ascii="Amiri" w:hAnsi="Amiri" w:eastAsia="Amiri" w:cs="Amiri"/>
          <w:color w:val="111111"/>
          <w:sz w:val="28"/>
          <w:sz w:val="28"/>
          <w:szCs w:val="28"/>
          <w:lang w:bidi="ar-SA"/>
        </w:rPr>
        <w:t>٣٥١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ص </w:t>
      </w:r>
      <w:r>
        <w:rPr>
          <w:rFonts w:ascii="Amiri" w:hAnsi="Amiri" w:eastAsia="Amiri" w:cs="Amiri"/>
          <w:color w:val="111111"/>
          <w:sz w:val="28"/>
          <w:sz w:val="28"/>
          <w:szCs w:val="28"/>
          <w:lang w:bidi="ar-SA"/>
        </w:rPr>
        <w:t>٣٥٩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٣٦٠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٣٦٠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٣٦٠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ص </w:t>
      </w:r>
      <w:r>
        <w:rPr>
          <w:rFonts w:ascii="Amiri" w:hAnsi="Amiri" w:eastAsia="Amiri" w:cs="Amiri"/>
          <w:color w:val="111111"/>
          <w:sz w:val="28"/>
          <w:sz w:val="28"/>
          <w:szCs w:val="28"/>
          <w:lang w:bidi="ar-SA"/>
        </w:rPr>
        <w:t>۳۷۹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ص </w:t>
      </w:r>
      <w:r>
        <w:rPr>
          <w:rFonts w:ascii="Amiri" w:hAnsi="Amiri" w:eastAsia="Amiri" w:cs="Amiri"/>
          <w:color w:val="111111"/>
          <w:sz w:val="28"/>
          <w:sz w:val="28"/>
          <w:szCs w:val="28"/>
          <w:lang w:bidi="ar-SA"/>
        </w:rPr>
        <w:t>۳۷۹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الإسراءص </w:t>
      </w:r>
      <w:r>
        <w:rPr>
          <w:rFonts w:ascii="Amiri" w:hAnsi="Amiri" w:eastAsia="Amiri" w:cs="Amiri"/>
          <w:color w:val="111111"/>
          <w:sz w:val="28"/>
          <w:sz w:val="28"/>
          <w:szCs w:val="28"/>
          <w:lang w:bidi="ar-SA"/>
        </w:rPr>
        <w:t>۳۷۹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تخلُقُكُمْ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ص </w:t>
      </w:r>
      <w:r>
        <w:rPr>
          <w:rFonts w:eastAsia="Amiri" w:cs="Amiri" w:ascii="Amiri" w:hAnsi="Amiri"/>
          <w:color w:val="111111"/>
          <w:sz w:val="28"/>
          <w:szCs w:val="28"/>
          <w:lang w:bidi="ar-SA"/>
        </w:rPr>
        <w:t>385</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ص </w:t>
      </w: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ص </w:t>
      </w:r>
      <w:r>
        <w:rPr>
          <w:rFonts w:ascii="Amiri" w:hAnsi="Amiri" w:eastAsia="Amiri" w:cs="Amiri"/>
          <w:color w:val="111111"/>
          <w:sz w:val="28"/>
          <w:sz w:val="28"/>
          <w:szCs w:val="28"/>
          <w:lang w:bidi="ar-SA"/>
        </w:rPr>
        <w:t>٤١٤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ص </w:t>
      </w:r>
      <w:r>
        <w:rPr>
          <w:rFonts w:ascii="Amiri" w:hAnsi="Amiri" w:eastAsia="Amiri" w:cs="Amiri"/>
          <w:color w:val="111111"/>
          <w:sz w:val="28"/>
          <w:sz w:val="28"/>
          <w:szCs w:val="28"/>
          <w:lang w:bidi="ar-SA"/>
        </w:rPr>
        <w:t>٤٢٦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ص </w:t>
      </w:r>
      <w:r>
        <w:rPr>
          <w:rFonts w:ascii="Amiri" w:hAnsi="Amiri" w:eastAsia="Amiri" w:cs="Amiri"/>
          <w:color w:val="111111"/>
          <w:sz w:val="28"/>
          <w:sz w:val="28"/>
          <w:szCs w:val="28"/>
          <w:lang w:bidi="ar-SA"/>
        </w:rPr>
        <w:t>٤٢٦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ص </w:t>
      </w:r>
      <w:r>
        <w:rPr>
          <w:rFonts w:ascii="Amiri" w:hAnsi="Amiri" w:eastAsia="Amiri" w:cs="Amiri"/>
          <w:color w:val="111111"/>
          <w:sz w:val="28"/>
          <w:sz w:val="28"/>
          <w:szCs w:val="28"/>
          <w:lang w:bidi="ar-SA"/>
        </w:rPr>
        <w:t>٤٢٦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ص </w:t>
      </w:r>
      <w:r>
        <w:rPr>
          <w:rFonts w:ascii="Amiri" w:hAnsi="Amiri" w:eastAsia="Amiri" w:cs="Amiri"/>
          <w:color w:val="111111"/>
          <w:sz w:val="28"/>
          <w:sz w:val="28"/>
          <w:szCs w:val="28"/>
          <w:lang w:bidi="ar-SA"/>
        </w:rPr>
        <w:t>٤٢٦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اشْتَرَوُا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٤٣١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ص </w:t>
      </w:r>
      <w:r>
        <w:rPr>
          <w:rFonts w:ascii="Amiri" w:hAnsi="Amiri" w:eastAsia="Amiri" w:cs="Amiri"/>
          <w:color w:val="111111"/>
          <w:sz w:val="28"/>
          <w:sz w:val="28"/>
          <w:szCs w:val="28"/>
          <w:lang w:bidi="ar-SA"/>
        </w:rPr>
        <w:t>٤٣١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٤٤١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٤٤٢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٤٤٢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البقرةص </w:t>
      </w:r>
      <w:r>
        <w:rPr>
          <w:rFonts w:ascii="Amiri" w:hAnsi="Amiri" w:eastAsia="Amiri" w:cs="Amiri"/>
          <w:color w:val="111111"/>
          <w:sz w:val="28"/>
          <w:sz w:val="28"/>
          <w:szCs w:val="28"/>
          <w:lang w:bidi="ar-SA"/>
        </w:rPr>
        <w:t>٤٤٢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وَحَرِيرًا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ص </w:t>
      </w:r>
      <w:r>
        <w:rPr>
          <w:rFonts w:ascii="Amiri" w:hAnsi="Amiri" w:eastAsia="Amiri" w:cs="Amiri"/>
          <w:color w:val="111111"/>
          <w:sz w:val="28"/>
          <w:sz w:val="28"/>
          <w:szCs w:val="28"/>
          <w:lang w:bidi="ar-SA"/>
        </w:rPr>
        <w:t>٤٥٢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٤٥٢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٤٥٢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ص </w:t>
      </w:r>
      <w:r>
        <w:rPr>
          <w:rFonts w:ascii="Amiri" w:hAnsi="Amiri" w:eastAsia="Amiri" w:cs="Amiri"/>
          <w:color w:val="111111"/>
          <w:sz w:val="28"/>
          <w:sz w:val="28"/>
          <w:szCs w:val="28"/>
          <w:lang w:bidi="ar-SA"/>
        </w:rPr>
        <w:t>٤٥٢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٤٥٢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٤٥٣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١٥٩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٤٦٣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٤٦٣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ص </w:t>
      </w:r>
      <w:r>
        <w:rPr>
          <w:rFonts w:ascii="Amiri" w:hAnsi="Amiri" w:eastAsia="Amiri" w:cs="Amiri"/>
          <w:color w:val="111111"/>
          <w:sz w:val="28"/>
          <w:sz w:val="28"/>
          <w:szCs w:val="28"/>
          <w:lang w:bidi="ar-SA"/>
        </w:rPr>
        <w:t>٤٦٣</w:t>
      </w:r>
    </w:p>
    <w:p>
      <w:pPr>
        <w:pStyle w:val="BookText"/>
        <w:rPr/>
      </w:pPr>
      <w:r>
        <w:rPr>
          <w:rFonts w:ascii="Amiri" w:hAnsi="Amiri" w:eastAsia="Amiri" w:cs="Amiri"/>
          <w:color w:val="111111"/>
          <w:sz w:val="28"/>
          <w:sz w:val="28"/>
          <w:szCs w:val="28"/>
          <w:rtl w:val="true"/>
          <w:lang w:bidi="ar-SA"/>
        </w:rPr>
        <w:t>وَالَّذِينَ هُمْ لِأَمَانَاتِهِمْ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المعارج ص </w:t>
      </w:r>
      <w:r>
        <w:rPr>
          <w:rFonts w:ascii="Amiri" w:hAnsi="Amiri" w:eastAsia="Amiri" w:cs="Amiri"/>
          <w:color w:val="111111"/>
          <w:sz w:val="28"/>
          <w:sz w:val="28"/>
          <w:szCs w:val="28"/>
          <w:lang w:bidi="ar-SA"/>
        </w:rPr>
        <w:t>٤٦٣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ص </w:t>
      </w:r>
      <w:r>
        <w:rPr>
          <w:rFonts w:ascii="Amiri" w:hAnsi="Amiri" w:eastAsia="Amiri" w:cs="Amiri"/>
          <w:color w:val="111111"/>
          <w:sz w:val="28"/>
          <w:sz w:val="28"/>
          <w:szCs w:val="28"/>
          <w:lang w:bidi="ar-SA"/>
        </w:rPr>
        <w:t>٤٧١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٤٧٦</w:t>
      </w:r>
    </w:p>
    <w:p>
      <w:pPr>
        <w:pStyle w:val="BookText"/>
        <w:rPr/>
      </w:pPr>
      <w:r>
        <w:rPr>
          <w:rFonts w:ascii="Amiri" w:hAnsi="Amiri" w:eastAsia="Amiri" w:cs="Amiri"/>
          <w:color w:val="111111"/>
          <w:sz w:val="28"/>
          <w:sz w:val="28"/>
          <w:szCs w:val="28"/>
          <w:rtl w:val="true"/>
          <w:lang w:bidi="ar-SA"/>
        </w:rPr>
        <w:t>كُنتُمْ خَيْرَ أُمَّةٍ أَخرجت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٤٧٦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ascii="Amiri" w:hAnsi="Amiri" w:eastAsia="Amiri" w:cs="Amiri"/>
          <w:color w:val="111111"/>
          <w:sz w:val="28"/>
          <w:sz w:val="28"/>
          <w:szCs w:val="28"/>
          <w:lang w:bidi="ar-SA"/>
        </w:rPr>
        <w:t>٤٧٦</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ascii="Amiri" w:hAnsi="Amiri" w:eastAsia="Amiri" w:cs="Amiri"/>
          <w:color w:val="111111"/>
          <w:sz w:val="28"/>
          <w:sz w:val="28"/>
          <w:szCs w:val="28"/>
          <w:lang w:bidi="ar-SA"/>
        </w:rPr>
        <w:t>٤٧٦</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ص </w:t>
      </w:r>
      <w:r>
        <w:rPr>
          <w:rFonts w:ascii="Amiri" w:hAnsi="Amiri" w:eastAsia="Amiri" w:cs="Amiri"/>
          <w:color w:val="111111"/>
          <w:sz w:val="28"/>
          <w:sz w:val="28"/>
          <w:szCs w:val="28"/>
          <w:lang w:bidi="ar-SA"/>
        </w:rPr>
        <w:t>٤٧٦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ص </w:t>
      </w:r>
      <w:r>
        <w:rPr>
          <w:rFonts w:ascii="Amiri" w:hAnsi="Amiri" w:eastAsia="Amiri" w:cs="Amiri"/>
          <w:color w:val="111111"/>
          <w:sz w:val="28"/>
          <w:sz w:val="28"/>
          <w:szCs w:val="28"/>
          <w:lang w:bidi="ar-SA"/>
        </w:rPr>
        <w:t>٤٧٦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٤٨١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ص </w:t>
      </w:r>
      <w:r>
        <w:rPr>
          <w:rFonts w:ascii="Amiri" w:hAnsi="Amiri" w:eastAsia="Amiri" w:cs="Amiri"/>
          <w:color w:val="111111"/>
          <w:sz w:val="28"/>
          <w:sz w:val="28"/>
          <w:szCs w:val="28"/>
          <w:lang w:bidi="ar-SA"/>
        </w:rPr>
        <w:t>٤٨١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٤٨١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لَا أَعْبُدُ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ص </w:t>
      </w:r>
      <w:r>
        <w:rPr>
          <w:rFonts w:ascii="Amiri" w:hAnsi="Amiri" w:eastAsia="Amiri" w:cs="Amiri"/>
          <w:color w:val="111111"/>
          <w:sz w:val="28"/>
          <w:sz w:val="28"/>
          <w:szCs w:val="28"/>
          <w:lang w:bidi="ar-SA"/>
        </w:rPr>
        <w:t>٤٩٦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فَطَرَنِي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ص </w:t>
      </w:r>
      <w:r>
        <w:rPr>
          <w:rFonts w:eastAsia="Amiri" w:cs="Amiri" w:ascii="Amiri" w:hAnsi="Amiri"/>
          <w:color w:val="111111"/>
          <w:sz w:val="28"/>
          <w:szCs w:val="28"/>
          <w:lang w:bidi="ar-SA"/>
        </w:rPr>
        <w:t>697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ص </w:t>
      </w:r>
      <w:r>
        <w:rPr>
          <w:rFonts w:eastAsia="Amiri" w:cs="Amiri" w:ascii="Amiri" w:hAnsi="Amiri"/>
          <w:color w:val="111111"/>
          <w:sz w:val="28"/>
          <w:szCs w:val="28"/>
          <w:lang w:bidi="ar-SA"/>
        </w:rPr>
        <w:t>847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ص </w:t>
      </w:r>
      <w:r>
        <w:rPr>
          <w:rFonts w:ascii="Amiri" w:hAnsi="Amiri" w:eastAsia="Amiri" w:cs="Amiri"/>
          <w:color w:val="111111"/>
          <w:sz w:val="28"/>
          <w:sz w:val="28"/>
          <w:szCs w:val="28"/>
          <w:lang w:bidi="ar-SA"/>
        </w:rPr>
        <w:t>٤٩٦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ص </w:t>
      </w:r>
      <w:r>
        <w:rPr>
          <w:rFonts w:ascii="Amiri" w:hAnsi="Amiri" w:eastAsia="Amiri" w:cs="Amiri"/>
          <w:color w:val="111111"/>
          <w:sz w:val="28"/>
          <w:sz w:val="28"/>
          <w:szCs w:val="28"/>
          <w:lang w:bidi="ar-SA"/>
        </w:rPr>
        <w:t>٠٤٨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ascii="Amiri" w:hAnsi="Amiri" w:eastAsia="Amiri" w:cs="Amiri"/>
          <w:color w:val="111111"/>
          <w:sz w:val="28"/>
          <w:sz w:val="28"/>
          <w:szCs w:val="28"/>
          <w:lang w:bidi="ar-SA"/>
        </w:rPr>
        <w:t>٤٨٤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٤٨٤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ص </w:t>
      </w:r>
      <w:r>
        <w:rPr>
          <w:rFonts w:ascii="Amiri" w:hAnsi="Amiri" w:eastAsia="Amiri" w:cs="Amiri"/>
          <w:color w:val="111111"/>
          <w:sz w:val="28"/>
          <w:sz w:val="28"/>
          <w:szCs w:val="28"/>
          <w:lang w:bidi="ar-SA"/>
        </w:rPr>
        <w:t>٤٨٤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استخوذْ عَلَيْهِمُ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ص </w:t>
      </w:r>
      <w:r>
        <w:rPr>
          <w:rFonts w:ascii="Amiri" w:hAnsi="Amiri" w:eastAsia="Amiri" w:cs="Amiri"/>
          <w:color w:val="111111"/>
          <w:sz w:val="28"/>
          <w:sz w:val="28"/>
          <w:szCs w:val="28"/>
          <w:lang w:bidi="ar-SA"/>
        </w:rPr>
        <w:t>٤٨٤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هَدَيْنَاهُ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ص </w:t>
      </w:r>
      <w:r>
        <w:rPr>
          <w:rFonts w:ascii="Amiri" w:hAnsi="Amiri" w:eastAsia="Amiri" w:cs="Amiri"/>
          <w:color w:val="111111"/>
          <w:sz w:val="28"/>
          <w:sz w:val="28"/>
          <w:szCs w:val="28"/>
          <w:lang w:bidi="ar-SA"/>
        </w:rPr>
        <w:t>٤٩٨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ص </w:t>
      </w:r>
      <w:r>
        <w:rPr>
          <w:rFonts w:ascii="Amiri" w:hAnsi="Amiri" w:eastAsia="Amiri" w:cs="Amiri"/>
          <w:color w:val="111111"/>
          <w:sz w:val="28"/>
          <w:sz w:val="28"/>
          <w:szCs w:val="28"/>
          <w:lang w:bidi="ar-SA"/>
        </w:rPr>
        <w:t>٥٠٣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٥٠٣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ص </w:t>
      </w:r>
      <w:r>
        <w:rPr>
          <w:rFonts w:ascii="Amiri" w:hAnsi="Amiri" w:eastAsia="Amiri" w:cs="Amiri"/>
          <w:color w:val="111111"/>
          <w:sz w:val="28"/>
          <w:sz w:val="28"/>
          <w:szCs w:val="28"/>
          <w:lang w:bidi="ar-SA"/>
        </w:rPr>
        <w:t>٥٠٥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 ص </w:t>
      </w:r>
      <w:r>
        <w:rPr>
          <w:rFonts w:ascii="Amiri" w:hAnsi="Amiri" w:eastAsia="Amiri" w:cs="Amiri"/>
          <w:color w:val="111111"/>
          <w:sz w:val="28"/>
          <w:sz w:val="28"/>
          <w:szCs w:val="28"/>
          <w:lang w:bidi="ar-SA"/>
        </w:rPr>
        <w:t>٥٠٥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ص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ascii="Amiri" w:hAnsi="Amiri" w:eastAsia="Amiri" w:cs="Amiri"/>
          <w:color w:val="111111"/>
          <w:sz w:val="28"/>
          <w:sz w:val="28"/>
          <w:szCs w:val="28"/>
          <w:lang w:bidi="ar-SA"/>
        </w:rPr>
        <w:t>٥١٠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٥٢٥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السَّحَرَةُ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ascii="Amiri" w:hAnsi="Amiri" w:eastAsia="Amiri" w:cs="Amiri"/>
          <w:color w:val="111111"/>
          <w:sz w:val="28"/>
          <w:sz w:val="28"/>
          <w:szCs w:val="28"/>
          <w:lang w:bidi="ar-SA"/>
        </w:rPr>
        <w:t>٥٢٥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أمنا بربنا لِيَغْفِر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ص </w:t>
      </w:r>
      <w:r>
        <w:rPr>
          <w:rFonts w:ascii="Amiri" w:hAnsi="Amiri" w:eastAsia="Amiri" w:cs="Amiri"/>
          <w:color w:val="111111"/>
          <w:sz w:val="28"/>
          <w:sz w:val="28"/>
          <w:szCs w:val="28"/>
          <w:lang w:bidi="ar-SA"/>
        </w:rPr>
        <w:t>٥٢٦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 قُلُوبُهُمْ وَأَسَرُّوا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ص </w:t>
      </w:r>
      <w:r>
        <w:rPr>
          <w:rFonts w:ascii="Amiri" w:hAnsi="Amiri" w:eastAsia="Amiri" w:cs="Amiri"/>
          <w:color w:val="111111"/>
          <w:sz w:val="28"/>
          <w:sz w:val="28"/>
          <w:szCs w:val="28"/>
          <w:lang w:bidi="ar-SA"/>
        </w:rPr>
        <w:t>٥٢٦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٥٢٧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٥٢٧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الفلق ص </w:t>
      </w:r>
      <w:r>
        <w:rPr>
          <w:rFonts w:ascii="Amiri" w:hAnsi="Amiri" w:eastAsia="Amiri" w:cs="Amiri"/>
          <w:color w:val="111111"/>
          <w:sz w:val="28"/>
          <w:sz w:val="28"/>
          <w:szCs w:val="28"/>
          <w:lang w:bidi="ar-SA"/>
        </w:rPr>
        <w:t>٥٢٧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٥٣٠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٥٣٠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اللهُ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eastAsia="Amiri" w:cs="Amiri" w:ascii="Amiri" w:hAnsi="Amiri"/>
          <w:color w:val="111111"/>
          <w:sz w:val="28"/>
          <w:szCs w:val="28"/>
          <w:lang w:bidi="ar-SA"/>
        </w:rPr>
        <w:t>530</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٥٣٠</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٥٣٠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٥٣٠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ص </w:t>
      </w:r>
      <w:r>
        <w:rPr>
          <w:rFonts w:ascii="Amiri" w:hAnsi="Amiri" w:eastAsia="Amiri" w:cs="Amiri"/>
          <w:color w:val="111111"/>
          <w:sz w:val="28"/>
          <w:sz w:val="28"/>
          <w:szCs w:val="28"/>
          <w:lang w:bidi="ar-SA"/>
        </w:rPr>
        <w:t>٥٣٩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ظَلَمْتُ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ص </w:t>
      </w:r>
      <w:r>
        <w:rPr>
          <w:rFonts w:ascii="Amiri" w:hAnsi="Amiri" w:eastAsia="Amiri" w:cs="Amiri"/>
          <w:color w:val="111111"/>
          <w:sz w:val="28"/>
          <w:sz w:val="28"/>
          <w:szCs w:val="28"/>
          <w:lang w:bidi="ar-SA"/>
        </w:rPr>
        <w:t>٥٤٩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ص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ص </w:t>
      </w:r>
      <w:r>
        <w:rPr>
          <w:rFonts w:ascii="Amiri" w:hAnsi="Amiri" w:eastAsia="Amiri" w:cs="Amiri"/>
          <w:color w:val="111111"/>
          <w:sz w:val="28"/>
          <w:sz w:val="28"/>
          <w:szCs w:val="28"/>
          <w:lang w:bidi="ar-SA"/>
        </w:rPr>
        <w:t>٥٤٩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ص </w:t>
      </w:r>
      <w:r>
        <w:rPr>
          <w:rFonts w:ascii="Amiri" w:hAnsi="Amiri" w:eastAsia="Amiri" w:cs="Amiri"/>
          <w:color w:val="111111"/>
          <w:sz w:val="28"/>
          <w:sz w:val="28"/>
          <w:szCs w:val="28"/>
          <w:lang w:bidi="ar-SA"/>
        </w:rPr>
        <w:t>٥٤٩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ص </w:t>
      </w:r>
      <w:r>
        <w:rPr>
          <w:rFonts w:ascii="Amiri" w:hAnsi="Amiri" w:eastAsia="Amiri" w:cs="Amiri"/>
          <w:color w:val="111111"/>
          <w:sz w:val="28"/>
          <w:sz w:val="28"/>
          <w:szCs w:val="28"/>
          <w:lang w:bidi="ar-SA"/>
        </w:rPr>
        <w:t>٥٤٩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ص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ص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٥٥٥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ص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ص </w:t>
      </w:r>
      <w:r>
        <w:rPr>
          <w:rFonts w:ascii="Amiri" w:hAnsi="Amiri" w:eastAsia="Amiri" w:cs="Amiri"/>
          <w:color w:val="111111"/>
          <w:sz w:val="28"/>
          <w:sz w:val="28"/>
          <w:szCs w:val="28"/>
          <w:lang w:bidi="ar-SA"/>
        </w:rPr>
        <w:t>٥٥٩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ص </w:t>
      </w:r>
      <w:r>
        <w:rPr>
          <w:rFonts w:ascii="Amiri" w:hAnsi="Amiri" w:eastAsia="Amiri" w:cs="Amiri"/>
          <w:color w:val="111111"/>
          <w:sz w:val="28"/>
          <w:sz w:val="28"/>
          <w:szCs w:val="28"/>
          <w:lang w:bidi="ar-SA"/>
        </w:rPr>
        <w:t>٥٦٣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ص </w:t>
      </w:r>
      <w:r>
        <w:rPr>
          <w:rFonts w:ascii="Amiri" w:hAnsi="Amiri" w:eastAsia="Amiri" w:cs="Amiri"/>
          <w:color w:val="111111"/>
          <w:sz w:val="28"/>
          <w:sz w:val="28"/>
          <w:szCs w:val="28"/>
          <w:lang w:bidi="ar-SA"/>
        </w:rPr>
        <w:t>٥٦٤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ascii="Amiri" w:hAnsi="Amiri" w:eastAsia="Amiri" w:cs="Amiri"/>
          <w:color w:val="111111"/>
          <w:sz w:val="28"/>
          <w:sz w:val="28"/>
          <w:szCs w:val="28"/>
          <w:lang w:bidi="ar-SA"/>
        </w:rPr>
        <w:t>٥٦٤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ص </w:t>
      </w:r>
      <w:r>
        <w:rPr>
          <w:rFonts w:ascii="Amiri" w:hAnsi="Amiri" w:eastAsia="Amiri" w:cs="Amiri"/>
          <w:color w:val="111111"/>
          <w:sz w:val="28"/>
          <w:sz w:val="28"/>
          <w:szCs w:val="28"/>
          <w:lang w:bidi="ar-SA"/>
        </w:rPr>
        <w:t>٥٦٤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ص </w:t>
      </w:r>
      <w:r>
        <w:rPr>
          <w:rFonts w:ascii="Amiri" w:hAnsi="Amiri" w:eastAsia="Amiri" w:cs="Amiri"/>
          <w:color w:val="111111"/>
          <w:sz w:val="28"/>
          <w:sz w:val="28"/>
          <w:szCs w:val="28"/>
          <w:lang w:bidi="ar-SA"/>
        </w:rPr>
        <w:t>٥٧٤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ص </w:t>
      </w:r>
      <w:r>
        <w:rPr>
          <w:rFonts w:ascii="Amiri" w:hAnsi="Amiri" w:eastAsia="Amiri" w:cs="Amiri"/>
          <w:color w:val="111111"/>
          <w:sz w:val="28"/>
          <w:sz w:val="28"/>
          <w:szCs w:val="28"/>
          <w:lang w:bidi="ar-SA"/>
        </w:rPr>
        <w:t>٥٧٥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ص </w:t>
      </w:r>
      <w:r>
        <w:rPr>
          <w:rFonts w:ascii="Amiri" w:hAnsi="Amiri" w:eastAsia="Amiri" w:cs="Amiri"/>
          <w:color w:val="111111"/>
          <w:sz w:val="28"/>
          <w:sz w:val="28"/>
          <w:szCs w:val="28"/>
          <w:lang w:bidi="ar-SA"/>
        </w:rPr>
        <w:t>٥٧٥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ص </w:t>
      </w:r>
      <w:r>
        <w:rPr>
          <w:rFonts w:ascii="Amiri" w:hAnsi="Amiri" w:eastAsia="Amiri" w:cs="Amiri"/>
          <w:color w:val="111111"/>
          <w:sz w:val="28"/>
          <w:sz w:val="28"/>
          <w:szCs w:val="28"/>
          <w:lang w:bidi="ar-SA"/>
        </w:rPr>
        <w:t>٥٧٥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يُرِيدُونَ عُلُوا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ص </w:t>
      </w:r>
      <w:r>
        <w:rPr>
          <w:rFonts w:ascii="Amiri" w:hAnsi="Amiri" w:eastAsia="Amiri" w:cs="Amiri"/>
          <w:color w:val="111111"/>
          <w:sz w:val="28"/>
          <w:sz w:val="28"/>
          <w:szCs w:val="28"/>
          <w:lang w:bidi="ar-SA"/>
        </w:rPr>
        <w:t>٥٧٩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ص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ص </w:t>
      </w:r>
      <w:r>
        <w:rPr>
          <w:rFonts w:ascii="Amiri" w:hAnsi="Amiri" w:eastAsia="Amiri" w:cs="Amiri"/>
          <w:color w:val="111111"/>
          <w:sz w:val="28"/>
          <w:sz w:val="28"/>
          <w:szCs w:val="28"/>
          <w:lang w:bidi="ar-SA"/>
        </w:rPr>
        <w:t>٦٠١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ascii="Amiri" w:hAnsi="Amiri" w:eastAsia="Amiri" w:cs="Amiri"/>
          <w:color w:val="111111"/>
          <w:sz w:val="28"/>
          <w:sz w:val="28"/>
          <w:szCs w:val="28"/>
          <w:lang w:bidi="ar-SA"/>
        </w:rPr>
        <w:t>٦٠٢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ص </w:t>
      </w:r>
      <w:r>
        <w:rPr>
          <w:rFonts w:ascii="Amiri" w:hAnsi="Amiri" w:eastAsia="Amiri" w:cs="Amiri"/>
          <w:color w:val="111111"/>
          <w:sz w:val="28"/>
          <w:sz w:val="28"/>
          <w:szCs w:val="28"/>
          <w:lang w:bidi="ar-SA"/>
        </w:rPr>
        <w:t>٦١٦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ص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أمنوا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ص </w:t>
      </w:r>
      <w:r>
        <w:rPr>
          <w:rFonts w:eastAsia="Amiri" w:cs="Amiri" w:ascii="Amiri" w:hAnsi="Amiri"/>
          <w:color w:val="111111"/>
          <w:sz w:val="28"/>
          <w:szCs w:val="28"/>
          <w:lang w:bidi="ar-SA"/>
        </w:rPr>
        <w:t>616</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 فَألف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ص </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 xml:space="preserve"> </w:t>
      </w:r>
      <w:bookmarkStart w:id="313" w:name="pg19198_215059"/>
    </w:p>
    <w:p>
      <w:pPr>
        <w:pStyle w:val="Heading2"/>
        <w:numPr>
          <w:ilvl w:val="1"/>
          <w:numId w:val="1"/>
        </w:numPr>
        <w:rPr/>
      </w:pPr>
      <w:bookmarkStart w:id="314" w:name="__RefHeading___Toc16901658_1280447820"/>
      <w:bookmarkStart w:id="315" w:name="_Toc109"/>
      <w:bookmarkEnd w:id="313"/>
      <w:bookmarkEnd w:id="314"/>
      <w:r>
        <w:rPr>
          <w:rtl w:val="true"/>
        </w:rPr>
        <w:t>فهرس الأحاديث النبوية الشريفة</w:t>
      </w:r>
      <w:bookmarkEnd w:id="315"/>
    </w:p>
    <w:p>
      <w:pPr>
        <w:pStyle w:val="BookText"/>
        <w:rPr/>
      </w:pPr>
      <w:r>
        <w:rPr>
          <w:rFonts w:ascii="Amiri" w:hAnsi="Amiri" w:eastAsia="Amiri" w:cs="Amiri"/>
          <w:color w:val="111111"/>
          <w:sz w:val="28"/>
          <w:sz w:val="28"/>
          <w:szCs w:val="28"/>
          <w:rtl w:val="true"/>
          <w:lang w:bidi="ar-SA"/>
        </w:rPr>
        <w:t>الأحاديث حاديث النبوية الصفحه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حقت بالمكاره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سَيُفْتَنُونَ </w:t>
      </w:r>
      <w:r>
        <w:rPr>
          <w:rFonts w:eastAsia="Amiri" w:cs="Amiri" w:ascii="Amiri" w:hAnsi="Amiri"/>
          <w:color w:val="111111"/>
          <w:sz w:val="28"/>
          <w:szCs w:val="28"/>
          <w:lang w:bidi="ar-SA"/>
        </w:rPr>
        <w:t>502</w:t>
      </w:r>
    </w:p>
    <w:p>
      <w:pPr>
        <w:pStyle w:val="Heading2"/>
        <w:numPr>
          <w:ilvl w:val="1"/>
          <w:numId w:val="1"/>
        </w:numPr>
        <w:rPr/>
      </w:pPr>
      <w:bookmarkStart w:id="316" w:name="__RefHeading___Toc16901660_1280447820"/>
      <w:bookmarkStart w:id="317" w:name="_Toc110"/>
      <w:bookmarkEnd w:id="316"/>
      <w:r>
        <w:rPr>
          <w:rtl w:val="true"/>
        </w:rPr>
        <w:t xml:space="preserve">فهرس أقوال أمير المؤمنين الإمام علي بن أبي طالب </w:t>
      </w:r>
      <w:r>
        <w:rPr>
          <w:rtl w:val="true"/>
        </w:rPr>
        <w:t>(</w:t>
      </w:r>
      <w:r>
        <w:rPr>
          <w:rtl w:val="true"/>
        </w:rPr>
        <w:t>عليه السلام</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اسْتَطَعْتُمْ أَن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اسْتَنْصَحَ الله 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آدَمَ، إِذا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بِنَبَاط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وَأَعْلامِ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حِينَ دَنَا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وَالنَّاسُ 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الأئِمَّةُ قُوَّامُ الله 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وَالنَّاسُ 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فَبَعَتَ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أَرْسَلَهُ بِحُجَّةٍ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وَاثِق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فَإِلَهَا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 رجلاً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 هَانَتْ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وَاتَّعِطُوا فِيهَا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بِالحِد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ورثي عليه إزار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الكِتابُ 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اسْمَ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شَيْءٍ زَكَاة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وَصَوْمُ شَهْرٍ رَمَضَانَ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 ابْتِلاءُ 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عِيدٌ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وَصَلَهُ الرَّحِمِ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الزَّكَاةِ فَإِنَّهَا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طَابَ 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وَمُصَاحَبَةَ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أَكْرَهُ لَكُمْ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 الشَّرَّ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وَاحدَرُ صَحَابَةً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أصدقاؤك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البَغْيَ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بالعِلْمِ كَالسَّائِرِ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ظَاهِرٍ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ومُجتَنِي الثَّمَرَةِ 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الإستئثار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تَرَكْتُمُونِي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يَهْدَاً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إِنَّ شَرَّ وَزَرَائِكَ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والفقر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أُنْتُمْ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العَنَاءِ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عَلَى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اسْتَوْص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وَصَنيعُ المَالِ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أخسَرَ النَّاسِ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وَاسْتَصْلِحْ كُلَّ نِعْمَةٍ أَنْعَمَهَا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تَشيرُوا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فَوْزاً بِهذِهِ الخِصَال 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إعْطَاء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نِفَارَ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الحَاجَةَ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المَالَ والبَنِينَ 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 عَلى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إِلَيْكُمْ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الْحَرَاج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تُحْشِمُوا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تَمَسُّنْ مَالَ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انْجَرَ بِغَيْرِ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وَالعَمَلُ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عِلْمَكُمْ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مِنْكُمْ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مِنْهَا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ص </w:t>
      </w:r>
      <w:r>
        <w:rPr>
          <w:rFonts w:eastAsia="Amiri" w:cs="Amiri" w:ascii="Amiri" w:hAnsi="Amiri"/>
          <w:color w:val="111111"/>
          <w:sz w:val="28"/>
          <w:szCs w:val="28"/>
          <w:lang w:bidi="ar-SA"/>
        </w:rPr>
        <w:t>292</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فِي كُلِّ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الوَالِيَ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والإستثار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 النَّاسِ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تَقِيلٌ 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فِرَارُهُمْ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عِنْدِي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أَهْلَكَ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عَلى شَائِكُمْ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الَّذِينَ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بِأَطْرَافِ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ولكِنِ الحَذْرَ كُلَّ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نَفْسَكَ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إِنْ خِئْتُهَا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مَا أَهَدَّدُ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تَقْتُلُوا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 القيم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انصف الله وأنصف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طَلَبْتُ حَقًّا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إِلَى إِقْبَالَ 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عَلِمْتُمَا، وَإِنْ كَتَمتُمَا 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 يُدْرَكُ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لَمْ أَكُنْ عُمِّرْتُ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يَلْتَبِسَ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نَبَا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نَفْسَكَ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المَائِقَ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هَدَاكَ لاجْتِرَارِ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لمَرْءُ فِي الدُّنْيَا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اقْتَضَحُوا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عَلَيْهِمْ 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المَوْتُ يُبالِغ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الدُّنْيَا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أكَلَتِ الأَرْضُ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إِلَيْهِ الحُتُوفُ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حِيفَةٍ قَدْ افْتَضَحُوا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الحَيَّ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يَضْحَكُ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بِالأَعْمَالَ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نِفَارَ الصَّحيح مِنَ 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 فِي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أَنْ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الْأَحْسَادُ 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مِنْ خَزَائِنِ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مَوْصُوفِ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لَبَيْنَ أَهْلِهِ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وَقَصُرَتْ أَبْصَارُنَا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الْعُقُول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الغَالِبِ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وَغَمَرَاتِهِ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النَّهَارَ فَحْلُمَاءُ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نَاجَاهُمْ فِي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الشَّفِي مَنْ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احفَظْ عَنِّي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الرَّوِيَّةُ كَالمُعَانَةِ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وَإِنْ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تركنوا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فَلْيُنتفع امْرُؤٌ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يَقْصِمَ 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يَبْدُو 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مِنَ الإِيمَانِ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تَعَلَّقُونَ مِنَ الإِسْلامِ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تُؤثِرَ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تُواصى العِبَادُ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يَتَقْوَى اللَّهِ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بِالقَنَاعَةِ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الأَكْبَرُ اليَأْس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 مَنِ 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مُوبَدٌ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خَيْراً فَأَعِينُوا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يَبْتَنِي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الرَّحِيمِ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أَنْ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قَطِيعَةَ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دَارُ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 وَالتَّبَادُلِ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يُتْلَى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بِالصَّبْرِ،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مِنْهَا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الصَّبْرُ عَلَى قَدْر ص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 نَفْسِكَ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صَبْرَ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يُنْحِهِ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عزّى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يُبَصَرْكَ 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يَتَوَسَّدُ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حَمْرَ الدُّنْيَا وَصَغَرَهَا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حَنَنْتُمْ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وَالعُمَّال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يَخْتَلِف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حَلُمَ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 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أترجُو أَن يُعْطِيكَ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اللعْنَةَ 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 وَضْعَ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 غَنِيًّا فَتَوَاضَعَ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تُعْلَمُونَ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وَتَنَاهَوا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الَّذِي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 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أَرْبَعاً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أَمْوَاجَ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فَاتَّعِطُوا عِبَادَ اللهِ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مَجَازَكُمْ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 بِتَحِيَّةٍ فَحَي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احتشمَ المُؤْمِنُ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 وَالتَّبَادُلِ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الَّذِي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ص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ملكاً يُنَادِي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وأوصيكُمْ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وَغَمَرَاتِهِ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امَوْتُ مَعْقُودٌ يَنَوَاصِيكُمْ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يَنْزِلَ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امْرُؤٌ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وَأَسْمِعُوا دَعْوَةَ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وَالدُّنْيا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مَسْئُول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 رجلاً 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تركنوا إلى جَهَالَتِكُمْ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فَأَبْصَرَ،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نِزَاعَهُ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تَهْدِي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 وَالرُّقى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بَنَفْسيه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وَالكَيْرُ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تَحَاسَدُوا، فَإِنَّ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الرَّحَاءِ، وَمُؤَكّدو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الجَنانِ،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وَأُحَذَرُكُمْ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أَيَّاكُمْ وَتَهْزِيعَ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الَّذِينَ 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الأَغْنِيَاءُ مِنْ مُتْرَفَةِ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الظَّالِمَ 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البَادِي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الضَّعِيفَ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أَنكُمْ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 يَتَبَرَّأُ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وَمَقاعِدُ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سمع 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وَاقْدَمُوا عَلَى اللهِ 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يَرَاكَ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 اللَّهُ فِي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نَفْسَهُ،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بقتلى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بجان ومعه 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الَّذِي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يَقِينَا أَنَّكَ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تُوجفَ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أَهْلُكَ اشْقَى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السُّلْطَانُ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بِكَرَامَتِهَا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اقْتِدَارٍ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bookmarkStart w:id="318" w:name="pg19198_215072"/>
    </w:p>
    <w:p>
      <w:pPr>
        <w:pStyle w:val="Heading2"/>
        <w:numPr>
          <w:ilvl w:val="1"/>
          <w:numId w:val="1"/>
        </w:numPr>
        <w:rPr/>
      </w:pPr>
      <w:bookmarkStart w:id="319" w:name="__RefHeading___Toc16901662_1280447820"/>
      <w:bookmarkStart w:id="320" w:name="_Toc111"/>
      <w:bookmarkEnd w:id="318"/>
      <w:bookmarkEnd w:id="319"/>
      <w:r>
        <w:rPr>
          <w:rtl w:val="true"/>
        </w:rPr>
        <w:t xml:space="preserve">مسرد المصطلحات الواردة في الكتاب عربي </w:t>
      </w:r>
      <w:r>
        <w:rPr>
          <w:rtl w:val="true"/>
        </w:rPr>
        <w:t xml:space="preserve">- </w:t>
      </w:r>
      <w:r>
        <w:rPr>
          <w:rtl w:val="true"/>
        </w:rPr>
        <w:t>إنكليزي</w:t>
      </w:r>
      <w:bookmarkEnd w:id="320"/>
    </w:p>
    <w:p>
      <w:pPr>
        <w:pStyle w:val="BookText"/>
        <w:rPr/>
      </w:pPr>
      <w:r>
        <w:rPr>
          <w:rFonts w:ascii="Amiri" w:hAnsi="Amiri" w:eastAsia="Amiri" w:cs="Amiri"/>
          <w:color w:val="111111"/>
          <w:sz w:val="28"/>
          <w:sz w:val="28"/>
          <w:szCs w:val="28"/>
          <w:rtl w:val="true"/>
          <w:lang w:bidi="ar-SA"/>
        </w:rPr>
        <w:t xml:space="preserve">الاتجاه بالحاجة </w:t>
      </w:r>
      <w:r>
        <w:rPr>
          <w:rFonts w:eastAsia="Times New Roman" w:cs="Times New Roman" w:ascii="Times New Roman" w:hAnsi="Times New Roman"/>
          <w:color w:val="111111"/>
          <w:sz w:val="28"/>
          <w:szCs w:val="28"/>
          <w:lang w:val="en-US" w:bidi="en-US"/>
        </w:rPr>
        <w:t>Need for Affiliation</w:t>
      </w:r>
    </w:p>
    <w:p>
      <w:pPr>
        <w:pStyle w:val="BookText"/>
        <w:rPr/>
      </w:pPr>
      <w:r>
        <w:rPr>
          <w:rFonts w:ascii="Amiri" w:hAnsi="Amiri" w:eastAsia="Amiri" w:cs="Amiri"/>
          <w:color w:val="111111"/>
          <w:sz w:val="28"/>
          <w:sz w:val="28"/>
          <w:szCs w:val="28"/>
          <w:rtl w:val="true"/>
          <w:lang w:bidi="ar-SA"/>
        </w:rPr>
        <w:t xml:space="preserve">الاتفاق الاجتماعي </w:t>
      </w:r>
      <w:r>
        <w:rPr>
          <w:rFonts w:eastAsia="Times New Roman" w:cs="Times New Roman" w:ascii="Times New Roman" w:hAnsi="Times New Roman"/>
          <w:color w:val="111111"/>
          <w:sz w:val="28"/>
          <w:szCs w:val="28"/>
          <w:lang w:val="en-US" w:bidi="en-US"/>
        </w:rPr>
        <w:t>Social Consensus</w:t>
      </w:r>
    </w:p>
    <w:p>
      <w:pPr>
        <w:pStyle w:val="BookText"/>
        <w:rPr/>
      </w:pPr>
      <w:r>
        <w:rPr>
          <w:rFonts w:ascii="Amiri" w:hAnsi="Amiri" w:eastAsia="Amiri" w:cs="Amiri"/>
          <w:color w:val="111111"/>
          <w:sz w:val="28"/>
          <w:sz w:val="28"/>
          <w:szCs w:val="28"/>
          <w:rtl w:val="true"/>
          <w:lang w:bidi="ar-SA"/>
        </w:rPr>
        <w:t xml:space="preserve">اتماسك المجتمع </w:t>
      </w:r>
      <w:r>
        <w:rPr>
          <w:rFonts w:eastAsia="Times New Roman" w:cs="Times New Roman" w:ascii="Times New Roman" w:hAnsi="Times New Roman"/>
          <w:color w:val="111111"/>
          <w:sz w:val="28"/>
          <w:szCs w:val="28"/>
          <w:lang w:val="en-US" w:bidi="en-US"/>
        </w:rPr>
        <w:t>Social Cohesion</w:t>
      </w:r>
    </w:p>
    <w:p>
      <w:pPr>
        <w:pStyle w:val="BookText"/>
        <w:rPr/>
      </w:pPr>
      <w:r>
        <w:rPr>
          <w:rFonts w:ascii="Amiri" w:hAnsi="Amiri" w:eastAsia="Amiri" w:cs="Amiri"/>
          <w:color w:val="111111"/>
          <w:sz w:val="28"/>
          <w:sz w:val="28"/>
          <w:szCs w:val="28"/>
          <w:rtl w:val="true"/>
          <w:lang w:bidi="ar-SA"/>
        </w:rPr>
        <w:t xml:space="preserve">الاختيار </w:t>
      </w:r>
      <w:r>
        <w:rPr>
          <w:rFonts w:eastAsia="Times New Roman" w:cs="Times New Roman" w:ascii="Times New Roman" w:hAnsi="Times New Roman"/>
          <w:color w:val="111111"/>
          <w:sz w:val="28"/>
          <w:szCs w:val="28"/>
          <w:lang w:val="en-US" w:bidi="en-US"/>
        </w:rPr>
        <w:t>Choice</w:t>
      </w:r>
    </w:p>
    <w:p>
      <w:pPr>
        <w:pStyle w:val="BookText"/>
        <w:rPr/>
      </w:pPr>
      <w:r>
        <w:rPr>
          <w:rFonts w:ascii="Amiri" w:hAnsi="Amiri" w:eastAsia="Amiri" w:cs="Amiri"/>
          <w:color w:val="111111"/>
          <w:sz w:val="28"/>
          <w:sz w:val="28"/>
          <w:szCs w:val="28"/>
          <w:rtl w:val="true"/>
          <w:lang w:bidi="ar-SA"/>
        </w:rPr>
        <w:t xml:space="preserve">أخلاقيات العمل </w:t>
      </w:r>
      <w:r>
        <w:rPr>
          <w:rFonts w:eastAsia="Times New Roman" w:cs="Times New Roman" w:ascii="Times New Roman" w:hAnsi="Times New Roman"/>
          <w:color w:val="111111"/>
          <w:sz w:val="28"/>
          <w:szCs w:val="28"/>
          <w:lang w:val="en-US" w:bidi="en-US"/>
        </w:rPr>
        <w:t>Ethics Work</w:t>
      </w:r>
    </w:p>
    <w:p>
      <w:pPr>
        <w:pStyle w:val="BookText"/>
        <w:rPr/>
      </w:pPr>
      <w:r>
        <w:rPr>
          <w:rFonts w:ascii="Amiri" w:hAnsi="Amiri" w:eastAsia="Amiri" w:cs="Amiri"/>
          <w:color w:val="111111"/>
          <w:sz w:val="28"/>
          <w:sz w:val="28"/>
          <w:szCs w:val="28"/>
          <w:rtl w:val="true"/>
          <w:lang w:bidi="ar-SA"/>
        </w:rPr>
        <w:t xml:space="preserve">الأداء العالي </w:t>
      </w:r>
      <w:r>
        <w:rPr>
          <w:rFonts w:eastAsia="Times New Roman" w:cs="Times New Roman" w:ascii="Times New Roman" w:hAnsi="Times New Roman"/>
          <w:color w:val="111111"/>
          <w:sz w:val="28"/>
          <w:szCs w:val="28"/>
          <w:lang w:val="en-US" w:bidi="en-US"/>
        </w:rPr>
        <w:t>High Performance</w:t>
      </w:r>
    </w:p>
    <w:p>
      <w:pPr>
        <w:pStyle w:val="BookText"/>
        <w:rPr/>
      </w:pPr>
      <w:r>
        <w:rPr>
          <w:rFonts w:ascii="IRNazanin" w:hAnsi="IRNazanin" w:eastAsia="IRNazanin"/>
          <w:color w:val="111111"/>
          <w:sz w:val="28"/>
          <w:sz w:val="28"/>
          <w:szCs w:val="28"/>
          <w:rtl w:val="true"/>
          <w:lang w:bidi="fa-IR"/>
        </w:rPr>
        <w:t xml:space="preserve">الإدخار </w:t>
      </w:r>
      <w:r>
        <w:rPr>
          <w:rFonts w:eastAsia="Times New Roman" w:cs="Times New Roman" w:ascii="Times New Roman" w:hAnsi="Times New Roman"/>
          <w:color w:val="111111"/>
          <w:sz w:val="28"/>
          <w:szCs w:val="28"/>
          <w:lang w:val="en-US" w:bidi="en-US"/>
        </w:rPr>
        <w:t>Saving</w:t>
      </w:r>
    </w:p>
    <w:p>
      <w:pPr>
        <w:pStyle w:val="BookText"/>
        <w:rPr/>
      </w:pPr>
      <w:r>
        <w:rPr>
          <w:rFonts w:ascii="Amiri" w:hAnsi="Amiri" w:eastAsia="Amiri" w:cs="Amiri"/>
          <w:color w:val="111111"/>
          <w:sz w:val="28"/>
          <w:sz w:val="28"/>
          <w:szCs w:val="28"/>
          <w:rtl w:val="true"/>
          <w:lang w:bidi="ar-SA"/>
        </w:rPr>
        <w:t xml:space="preserve">الأزمات الاقتصادية </w:t>
      </w:r>
      <w:r>
        <w:rPr>
          <w:rFonts w:eastAsia="Times New Roman" w:cs="Times New Roman" w:ascii="Times New Roman" w:hAnsi="Times New Roman"/>
          <w:color w:val="111111"/>
          <w:sz w:val="28"/>
          <w:szCs w:val="28"/>
          <w:lang w:val="en-US" w:bidi="en-US"/>
        </w:rPr>
        <w:t>Economic Crises</w:t>
      </w:r>
    </w:p>
    <w:p>
      <w:pPr>
        <w:pStyle w:val="BookText"/>
        <w:rPr/>
      </w:pPr>
      <w:r>
        <w:rPr>
          <w:rFonts w:ascii="IRNazanin" w:hAnsi="IRNazanin" w:eastAsia="IRNazanin"/>
          <w:color w:val="111111"/>
          <w:sz w:val="28"/>
          <w:sz w:val="28"/>
          <w:szCs w:val="28"/>
          <w:rtl w:val="true"/>
          <w:lang w:bidi="fa-IR"/>
        </w:rPr>
        <w:t xml:space="preserve">الاستثمار </w:t>
      </w:r>
      <w:r>
        <w:rPr>
          <w:rFonts w:eastAsia="Times New Roman" w:cs="Times New Roman" w:ascii="Times New Roman" w:hAnsi="Times New Roman"/>
          <w:color w:val="111111"/>
          <w:sz w:val="28"/>
          <w:szCs w:val="28"/>
          <w:lang w:val="en-US" w:bidi="en-US"/>
        </w:rPr>
        <w:t>Investment</w:t>
      </w:r>
    </w:p>
    <w:p>
      <w:pPr>
        <w:pStyle w:val="BookText"/>
        <w:rPr/>
      </w:pPr>
      <w:r>
        <w:rPr>
          <w:rFonts w:ascii="IRNazanin" w:hAnsi="IRNazanin" w:eastAsia="IRNazanin"/>
          <w:color w:val="111111"/>
          <w:sz w:val="28"/>
          <w:sz w:val="28"/>
          <w:szCs w:val="28"/>
          <w:rtl w:val="true"/>
          <w:lang w:bidi="fa-IR"/>
        </w:rPr>
        <w:t xml:space="preserve">الاستثمار </w:t>
      </w:r>
      <w:r>
        <w:rPr>
          <w:rFonts w:eastAsia="Times New Roman" w:cs="Times New Roman" w:ascii="Times New Roman" w:hAnsi="Times New Roman"/>
          <w:color w:val="111111"/>
          <w:sz w:val="28"/>
          <w:szCs w:val="28"/>
          <w:lang w:val="en-US" w:bidi="en-US"/>
        </w:rPr>
        <w:t>Investment</w:t>
      </w:r>
    </w:p>
    <w:p>
      <w:pPr>
        <w:pStyle w:val="BookText"/>
        <w:rPr/>
      </w:pPr>
      <w:r>
        <w:rPr>
          <w:rFonts w:ascii="Amiri" w:hAnsi="Amiri" w:eastAsia="Amiri" w:cs="Amiri"/>
          <w:color w:val="111111"/>
          <w:sz w:val="28"/>
          <w:sz w:val="28"/>
          <w:szCs w:val="28"/>
          <w:rtl w:val="true"/>
          <w:lang w:bidi="ar-SA"/>
        </w:rPr>
        <w:t xml:space="preserve">الاستجابة </w:t>
      </w:r>
      <w:r>
        <w:rPr>
          <w:rFonts w:eastAsia="Times New Roman" w:cs="Times New Roman" w:ascii="Times New Roman" w:hAnsi="Times New Roman"/>
          <w:color w:val="111111"/>
          <w:sz w:val="28"/>
          <w:szCs w:val="28"/>
          <w:lang w:val="en-US" w:bidi="en-US"/>
        </w:rPr>
        <w:t>Response</w:t>
      </w:r>
    </w:p>
    <w:p>
      <w:pPr>
        <w:pStyle w:val="BookText"/>
        <w:rPr/>
      </w:pPr>
      <w:r>
        <w:rPr>
          <w:rFonts w:ascii="IRNazanin" w:hAnsi="IRNazanin" w:eastAsia="IRNazanin"/>
          <w:color w:val="111111"/>
          <w:sz w:val="28"/>
          <w:sz w:val="28"/>
          <w:szCs w:val="28"/>
          <w:rtl w:val="true"/>
          <w:lang w:bidi="fa-IR"/>
        </w:rPr>
        <w:t xml:space="preserve">الاستعداد </w:t>
      </w:r>
      <w:r>
        <w:rPr>
          <w:rFonts w:eastAsia="Times New Roman" w:cs="Times New Roman" w:ascii="Times New Roman" w:hAnsi="Times New Roman"/>
          <w:color w:val="111111"/>
          <w:sz w:val="28"/>
          <w:szCs w:val="28"/>
          <w:lang w:val="en-US" w:bidi="en-US"/>
        </w:rPr>
        <w:t>Aptitade</w:t>
      </w:r>
    </w:p>
    <w:p>
      <w:pPr>
        <w:pStyle w:val="BookText"/>
        <w:rPr/>
      </w:pPr>
      <w:r>
        <w:rPr>
          <w:rFonts w:ascii="IRNazanin" w:hAnsi="IRNazanin" w:eastAsia="IRNazanin"/>
          <w:color w:val="111111"/>
          <w:sz w:val="28"/>
          <w:sz w:val="28"/>
          <w:szCs w:val="28"/>
          <w:rtl w:val="true"/>
          <w:lang w:bidi="fa-IR"/>
        </w:rPr>
        <w:t xml:space="preserve">الاستعداد </w:t>
      </w:r>
      <w:r>
        <w:rPr>
          <w:rFonts w:eastAsia="Times New Roman" w:cs="Times New Roman" w:ascii="Times New Roman" w:hAnsi="Times New Roman"/>
          <w:color w:val="111111"/>
          <w:sz w:val="28"/>
          <w:szCs w:val="28"/>
          <w:lang w:val="en-US" w:bidi="en-US"/>
        </w:rPr>
        <w:t>Aptitude</w:t>
      </w:r>
    </w:p>
    <w:p>
      <w:pPr>
        <w:pStyle w:val="BookText"/>
        <w:rPr/>
      </w:pPr>
      <w:r>
        <w:rPr>
          <w:rFonts w:ascii="Amiri" w:hAnsi="Amiri" w:eastAsia="Amiri" w:cs="Amiri"/>
          <w:color w:val="111111"/>
          <w:sz w:val="28"/>
          <w:sz w:val="28"/>
          <w:szCs w:val="28"/>
          <w:rtl w:val="true"/>
          <w:lang w:bidi="ar-SA"/>
        </w:rPr>
        <w:t xml:space="preserve">الاستقرار الاجتماعي </w:t>
      </w:r>
      <w:r>
        <w:rPr>
          <w:rFonts w:eastAsia="Times New Roman" w:cs="Times New Roman" w:ascii="Times New Roman" w:hAnsi="Times New Roman"/>
          <w:color w:val="111111"/>
          <w:sz w:val="28"/>
          <w:szCs w:val="28"/>
          <w:lang w:val="en-US" w:bidi="en-US"/>
        </w:rPr>
        <w:t>Social Stability</w:t>
      </w:r>
    </w:p>
    <w:p>
      <w:pPr>
        <w:pStyle w:val="BookText"/>
        <w:rPr/>
      </w:pPr>
      <w:r>
        <w:rPr>
          <w:rFonts w:ascii="Amiri" w:hAnsi="Amiri" w:eastAsia="Amiri" w:cs="Amiri"/>
          <w:color w:val="111111"/>
          <w:sz w:val="28"/>
          <w:sz w:val="28"/>
          <w:szCs w:val="28"/>
          <w:rtl w:val="true"/>
          <w:lang w:bidi="ar-SA"/>
        </w:rPr>
        <w:t xml:space="preserve">الاستهلاك </w:t>
      </w:r>
      <w:r>
        <w:rPr>
          <w:rFonts w:eastAsia="Times New Roman" w:cs="Times New Roman" w:ascii="Times New Roman" w:hAnsi="Times New Roman"/>
          <w:color w:val="111111"/>
          <w:sz w:val="28"/>
          <w:szCs w:val="28"/>
          <w:lang w:val="en-US" w:bidi="en-US"/>
        </w:rPr>
        <w:t>Consumption</w:t>
      </w:r>
    </w:p>
    <w:p>
      <w:pPr>
        <w:pStyle w:val="BookText"/>
        <w:rPr/>
      </w:pPr>
      <w:r>
        <w:rPr>
          <w:rFonts w:ascii="Amiri" w:hAnsi="Amiri" w:eastAsia="Amiri" w:cs="Amiri"/>
          <w:color w:val="111111"/>
          <w:sz w:val="28"/>
          <w:sz w:val="28"/>
          <w:szCs w:val="28"/>
          <w:rtl w:val="true"/>
          <w:lang w:bidi="ar-SA"/>
        </w:rPr>
        <w:t xml:space="preserve">الأسرة </w:t>
      </w:r>
      <w:r>
        <w:rPr>
          <w:rFonts w:eastAsia="Times New Roman" w:cs="Times New Roman" w:ascii="Times New Roman" w:hAnsi="Times New Roman"/>
          <w:color w:val="111111"/>
          <w:sz w:val="28"/>
          <w:szCs w:val="28"/>
          <w:lang w:val="en-US" w:bidi="en-US"/>
        </w:rPr>
        <w:t>Family</w:t>
      </w:r>
    </w:p>
    <w:p>
      <w:pPr>
        <w:pStyle w:val="BookText"/>
        <w:rPr/>
      </w:pPr>
      <w:r>
        <w:rPr>
          <w:rFonts w:ascii="IRNazanin" w:hAnsi="IRNazanin" w:eastAsia="IRNazanin"/>
          <w:color w:val="111111"/>
          <w:sz w:val="28"/>
          <w:sz w:val="28"/>
          <w:szCs w:val="28"/>
          <w:rtl w:val="true"/>
          <w:lang w:bidi="fa-IR"/>
        </w:rPr>
        <w:t xml:space="preserve">الإشباع </w:t>
      </w:r>
      <w:r>
        <w:rPr>
          <w:rFonts w:eastAsia="Times New Roman" w:cs="Times New Roman" w:ascii="Times New Roman" w:hAnsi="Times New Roman"/>
          <w:color w:val="111111"/>
          <w:sz w:val="28"/>
          <w:szCs w:val="28"/>
          <w:lang w:val="en-US" w:bidi="en-US"/>
        </w:rPr>
        <w:t>Gratification</w:t>
      </w:r>
    </w:p>
    <w:p>
      <w:pPr>
        <w:pStyle w:val="BookText"/>
        <w:rPr/>
      </w:pPr>
      <w:r>
        <w:rPr>
          <w:rFonts w:ascii="Amiri" w:hAnsi="Amiri" w:eastAsia="Amiri" w:cs="Amiri"/>
          <w:color w:val="111111"/>
          <w:sz w:val="28"/>
          <w:sz w:val="28"/>
          <w:szCs w:val="28"/>
          <w:rtl w:val="true"/>
          <w:lang w:bidi="ar-SA"/>
        </w:rPr>
        <w:t xml:space="preserve">الاشتراكية </w:t>
      </w:r>
      <w:r>
        <w:rPr>
          <w:rFonts w:eastAsia="Times New Roman" w:cs="Times New Roman" w:ascii="Times New Roman" w:hAnsi="Times New Roman"/>
          <w:color w:val="111111"/>
          <w:sz w:val="28"/>
          <w:szCs w:val="28"/>
          <w:lang w:val="en-US" w:bidi="en-US"/>
        </w:rPr>
        <w:t>Socialism</w:t>
      </w:r>
    </w:p>
    <w:p>
      <w:pPr>
        <w:pStyle w:val="BookText"/>
        <w:rPr/>
      </w:pPr>
      <w:r>
        <w:rPr>
          <w:rFonts w:ascii="IRNazanin" w:hAnsi="IRNazanin" w:eastAsia="IRNazanin"/>
          <w:color w:val="111111"/>
          <w:sz w:val="28"/>
          <w:sz w:val="28"/>
          <w:szCs w:val="28"/>
          <w:rtl w:val="true"/>
          <w:lang w:bidi="fa-IR"/>
        </w:rPr>
        <w:t xml:space="preserve">إصلاح </w:t>
      </w:r>
      <w:r>
        <w:rPr>
          <w:rFonts w:eastAsia="Times New Roman" w:cs="Times New Roman" w:ascii="Times New Roman" w:hAnsi="Times New Roman"/>
          <w:color w:val="111111"/>
          <w:sz w:val="28"/>
          <w:szCs w:val="28"/>
          <w:lang w:val="en-US" w:bidi="en-US"/>
        </w:rPr>
        <w:t>Refarm</w:t>
      </w:r>
    </w:p>
    <w:p>
      <w:pPr>
        <w:pStyle w:val="BookText"/>
        <w:rPr/>
      </w:pPr>
      <w:r>
        <w:rPr>
          <w:rFonts w:ascii="Amiri" w:hAnsi="Amiri" w:eastAsia="Amiri" w:cs="Amiri"/>
          <w:color w:val="111111"/>
          <w:sz w:val="28"/>
          <w:sz w:val="28"/>
          <w:szCs w:val="28"/>
          <w:rtl w:val="true"/>
          <w:lang w:bidi="ar-SA"/>
        </w:rPr>
        <w:t xml:space="preserve">إصلاح اجتماعي </w:t>
      </w:r>
      <w:r>
        <w:rPr>
          <w:rFonts w:eastAsia="Times New Roman" w:cs="Times New Roman" w:ascii="Times New Roman" w:hAnsi="Times New Roman"/>
          <w:color w:val="111111"/>
          <w:sz w:val="28"/>
          <w:szCs w:val="28"/>
          <w:lang w:val="en-US" w:bidi="en-US"/>
        </w:rPr>
        <w:t>Social Reform</w:t>
      </w:r>
    </w:p>
    <w:p>
      <w:pPr>
        <w:pStyle w:val="BookText"/>
        <w:rPr/>
      </w:pPr>
      <w:r>
        <w:rPr>
          <w:rFonts w:ascii="Amiri" w:hAnsi="Amiri" w:eastAsia="Amiri" w:cs="Amiri"/>
          <w:color w:val="111111"/>
          <w:sz w:val="28"/>
          <w:sz w:val="28"/>
          <w:szCs w:val="28"/>
          <w:rtl w:val="true"/>
          <w:lang w:bidi="ar-SA"/>
        </w:rPr>
        <w:t xml:space="preserve">إصلاح اجتماعي </w:t>
      </w:r>
      <w:r>
        <w:rPr>
          <w:rFonts w:eastAsia="Times New Roman" w:cs="Times New Roman" w:ascii="Times New Roman" w:hAnsi="Times New Roman"/>
          <w:color w:val="111111"/>
          <w:sz w:val="28"/>
          <w:szCs w:val="28"/>
          <w:lang w:val="en-US" w:bidi="en-US"/>
        </w:rPr>
        <w:t>Social Reform</w:t>
      </w:r>
    </w:p>
    <w:p>
      <w:pPr>
        <w:pStyle w:val="BookText"/>
        <w:rPr/>
      </w:pPr>
      <w:r>
        <w:rPr>
          <w:rFonts w:ascii="Amiri" w:hAnsi="Amiri" w:eastAsia="Amiri" w:cs="Amiri"/>
          <w:color w:val="111111"/>
          <w:sz w:val="28"/>
          <w:sz w:val="28"/>
          <w:szCs w:val="28"/>
          <w:rtl w:val="true"/>
          <w:lang w:bidi="ar-SA"/>
        </w:rPr>
        <w:t xml:space="preserve">الإصلاح الاجتماعي </w:t>
      </w:r>
      <w:r>
        <w:rPr>
          <w:rFonts w:eastAsia="Times New Roman" w:cs="Times New Roman" w:ascii="Times New Roman" w:hAnsi="Times New Roman"/>
          <w:color w:val="111111"/>
          <w:sz w:val="28"/>
          <w:szCs w:val="28"/>
          <w:lang w:val="en-US" w:bidi="en-US"/>
        </w:rPr>
        <w:t>Social Reform</w:t>
      </w:r>
    </w:p>
    <w:p>
      <w:pPr>
        <w:pStyle w:val="BookText"/>
        <w:rPr/>
      </w:pPr>
      <w:r>
        <w:rPr>
          <w:rFonts w:ascii="Amiri" w:hAnsi="Amiri" w:eastAsia="Amiri" w:cs="Amiri"/>
          <w:color w:val="111111"/>
          <w:sz w:val="28"/>
          <w:sz w:val="28"/>
          <w:szCs w:val="28"/>
          <w:rtl w:val="true"/>
          <w:lang w:bidi="ar-SA"/>
        </w:rPr>
        <w:t xml:space="preserve">إعادة الهندسة </w:t>
      </w:r>
      <w:r>
        <w:rPr>
          <w:rFonts w:eastAsia="Times New Roman" w:cs="Times New Roman" w:ascii="Times New Roman" w:hAnsi="Times New Roman"/>
          <w:color w:val="111111"/>
          <w:sz w:val="28"/>
          <w:szCs w:val="28"/>
          <w:lang w:val="en-US" w:bidi="en-US"/>
        </w:rPr>
        <w:t>Reengineering</w:t>
      </w:r>
    </w:p>
    <w:p>
      <w:pPr>
        <w:pStyle w:val="BookText"/>
        <w:rPr/>
      </w:pPr>
      <w:r>
        <w:rPr>
          <w:rFonts w:ascii="Amiri" w:hAnsi="Amiri" w:eastAsia="Amiri" w:cs="Amiri"/>
          <w:color w:val="111111"/>
          <w:sz w:val="28"/>
          <w:sz w:val="28"/>
          <w:szCs w:val="28"/>
          <w:rtl w:val="true"/>
          <w:lang w:bidi="ar-SA"/>
        </w:rPr>
        <w:t xml:space="preserve">إعادة الهندسة </w:t>
      </w:r>
      <w:r>
        <w:rPr>
          <w:rFonts w:eastAsia="Times New Roman" w:cs="Times New Roman" w:ascii="Times New Roman" w:hAnsi="Times New Roman"/>
          <w:color w:val="111111"/>
          <w:sz w:val="28"/>
          <w:szCs w:val="28"/>
          <w:lang w:val="en-US" w:bidi="en-US"/>
        </w:rPr>
        <w:t>Reengineering</w:t>
      </w:r>
    </w:p>
    <w:p>
      <w:pPr>
        <w:pStyle w:val="BookText"/>
        <w:rPr/>
      </w:pPr>
      <w:r>
        <w:rPr>
          <w:rFonts w:ascii="IRNazanin" w:hAnsi="IRNazanin" w:eastAsia="IRNazanin"/>
          <w:color w:val="111111"/>
          <w:sz w:val="28"/>
          <w:sz w:val="28"/>
          <w:szCs w:val="28"/>
          <w:rtl w:val="true"/>
          <w:lang w:bidi="fa-IR"/>
        </w:rPr>
        <w:t xml:space="preserve">الأعراف </w:t>
      </w:r>
      <w:r>
        <w:rPr>
          <w:rFonts w:eastAsia="Times New Roman" w:cs="Times New Roman" w:ascii="Times New Roman" w:hAnsi="Times New Roman"/>
          <w:color w:val="111111"/>
          <w:sz w:val="28"/>
          <w:szCs w:val="28"/>
          <w:lang w:val="en-US" w:bidi="en-US"/>
        </w:rPr>
        <w:t>Mores</w:t>
      </w:r>
    </w:p>
    <w:p>
      <w:pPr>
        <w:pStyle w:val="BookText"/>
        <w:rPr/>
      </w:pPr>
      <w:r>
        <w:rPr>
          <w:rFonts w:ascii="Amiri" w:hAnsi="Amiri" w:eastAsia="Amiri" w:cs="Amiri"/>
          <w:color w:val="111111"/>
          <w:sz w:val="28"/>
          <w:sz w:val="28"/>
          <w:szCs w:val="28"/>
          <w:rtl w:val="true"/>
          <w:lang w:bidi="ar-SA"/>
        </w:rPr>
        <w:t xml:space="preserve">إقامة علاقات ودية مع الآخرين </w:t>
      </w:r>
      <w:r>
        <w:rPr>
          <w:rFonts w:eastAsia="Times New Roman" w:cs="Times New Roman" w:ascii="Times New Roman" w:hAnsi="Times New Roman"/>
          <w:color w:val="111111"/>
          <w:sz w:val="28"/>
          <w:szCs w:val="28"/>
          <w:lang w:val="en-US" w:bidi="en-US"/>
        </w:rPr>
        <w:t>Need for Affiliation</w:t>
      </w:r>
    </w:p>
    <w:p>
      <w:pPr>
        <w:pStyle w:val="BookText"/>
        <w:rPr/>
      </w:pPr>
      <w:r>
        <w:rPr>
          <w:rFonts w:ascii="Amiri" w:hAnsi="Amiri" w:eastAsia="Amiri" w:cs="Amiri"/>
          <w:color w:val="111111"/>
          <w:sz w:val="28"/>
          <w:sz w:val="28"/>
          <w:szCs w:val="28"/>
          <w:rtl w:val="true"/>
          <w:lang w:bidi="ar-SA"/>
        </w:rPr>
        <w:t xml:space="preserve">الاقتصاد الجزئي </w:t>
      </w:r>
      <w:r>
        <w:rPr>
          <w:rFonts w:eastAsia="Times New Roman" w:cs="Times New Roman" w:ascii="Times New Roman" w:hAnsi="Times New Roman"/>
          <w:color w:val="111111"/>
          <w:sz w:val="28"/>
          <w:szCs w:val="28"/>
          <w:lang w:val="en-US" w:bidi="en-US"/>
        </w:rPr>
        <w:t>Micro - Economics</w:t>
      </w:r>
    </w:p>
    <w:p>
      <w:pPr>
        <w:pStyle w:val="BookText"/>
        <w:rPr/>
      </w:pPr>
      <w:r>
        <w:rPr>
          <w:rFonts w:ascii="Amiri" w:hAnsi="Amiri" w:eastAsia="Amiri" w:cs="Amiri"/>
          <w:color w:val="111111"/>
          <w:sz w:val="28"/>
          <w:sz w:val="28"/>
          <w:szCs w:val="28"/>
          <w:rtl w:val="true"/>
          <w:lang w:bidi="ar-SA"/>
        </w:rPr>
        <w:t xml:space="preserve">الاقتصاد العقلي </w:t>
      </w:r>
      <w:r>
        <w:rPr>
          <w:rFonts w:eastAsia="Times New Roman" w:cs="Times New Roman" w:ascii="Times New Roman" w:hAnsi="Times New Roman"/>
          <w:color w:val="111111"/>
          <w:sz w:val="28"/>
          <w:szCs w:val="28"/>
          <w:lang w:val="en-US" w:bidi="en-US"/>
        </w:rPr>
        <w:t>Rational Economic</w:t>
      </w:r>
    </w:p>
    <w:p>
      <w:pPr>
        <w:pStyle w:val="BookText"/>
        <w:rPr/>
      </w:pPr>
      <w:r>
        <w:rPr>
          <w:rFonts w:ascii="Amiri" w:hAnsi="Amiri" w:eastAsia="Amiri" w:cs="Amiri"/>
          <w:color w:val="111111"/>
          <w:sz w:val="28"/>
          <w:sz w:val="28"/>
          <w:szCs w:val="28"/>
          <w:rtl w:val="true"/>
          <w:lang w:bidi="ar-SA"/>
        </w:rPr>
        <w:t xml:space="preserve">الاقتصاد الكلي </w:t>
      </w:r>
      <w:r>
        <w:rPr>
          <w:rFonts w:eastAsia="Times New Roman" w:cs="Times New Roman" w:ascii="Times New Roman" w:hAnsi="Times New Roman"/>
          <w:color w:val="111111"/>
          <w:sz w:val="28"/>
          <w:szCs w:val="28"/>
          <w:lang w:val="en-US" w:bidi="en-US"/>
        </w:rPr>
        <w:t>Mocro - Economics</w:t>
      </w:r>
    </w:p>
    <w:p>
      <w:pPr>
        <w:pStyle w:val="BookText"/>
        <w:rPr/>
      </w:pPr>
      <w:r>
        <w:rPr>
          <w:rFonts w:ascii="Amiri" w:hAnsi="Amiri" w:eastAsia="Amiri" w:cs="Amiri"/>
          <w:color w:val="111111"/>
          <w:sz w:val="28"/>
          <w:sz w:val="28"/>
          <w:szCs w:val="28"/>
          <w:rtl w:val="true"/>
          <w:lang w:bidi="ar-SA"/>
        </w:rPr>
        <w:t xml:space="preserve">اقتصاديات العمل </w:t>
      </w:r>
      <w:r>
        <w:rPr>
          <w:rFonts w:eastAsia="Times New Roman" w:cs="Times New Roman" w:ascii="Times New Roman" w:hAnsi="Times New Roman"/>
          <w:color w:val="111111"/>
          <w:sz w:val="28"/>
          <w:szCs w:val="28"/>
          <w:lang w:val="en-US" w:bidi="en-US"/>
        </w:rPr>
        <w:t>Labour Economics</w:t>
      </w:r>
    </w:p>
    <w:p>
      <w:pPr>
        <w:pStyle w:val="BookText"/>
        <w:rPr/>
      </w:pPr>
      <w:r>
        <w:rPr>
          <w:rFonts w:ascii="Amiri" w:hAnsi="Amiri" w:eastAsia="Amiri" w:cs="Amiri"/>
          <w:color w:val="111111"/>
          <w:sz w:val="28"/>
          <w:sz w:val="28"/>
          <w:szCs w:val="28"/>
          <w:rtl w:val="true"/>
          <w:lang w:bidi="ar-SA"/>
        </w:rPr>
        <w:t xml:space="preserve">أمة </w:t>
      </w:r>
      <w:r>
        <w:rPr>
          <w:rFonts w:eastAsia="Times New Roman" w:cs="Times New Roman" w:ascii="Times New Roman" w:hAnsi="Times New Roman"/>
          <w:color w:val="111111"/>
          <w:sz w:val="28"/>
          <w:szCs w:val="28"/>
          <w:lang w:val="en-US" w:bidi="en-US"/>
        </w:rPr>
        <w:t>Nation</w:t>
      </w:r>
    </w:p>
    <w:p>
      <w:pPr>
        <w:pStyle w:val="BookText"/>
        <w:rPr/>
      </w:pPr>
      <w:r>
        <w:rPr>
          <w:rFonts w:ascii="IRNazanin" w:hAnsi="IRNazanin" w:eastAsia="IRNazanin"/>
          <w:color w:val="111111"/>
          <w:sz w:val="28"/>
          <w:sz w:val="28"/>
          <w:szCs w:val="28"/>
          <w:rtl w:val="true"/>
          <w:lang w:bidi="fa-IR"/>
        </w:rPr>
        <w:t xml:space="preserve">الأمن </w:t>
      </w:r>
      <w:r>
        <w:rPr>
          <w:rFonts w:eastAsia="Times New Roman" w:cs="Times New Roman" w:ascii="Times New Roman" w:hAnsi="Times New Roman"/>
          <w:color w:val="111111"/>
          <w:sz w:val="28"/>
          <w:szCs w:val="28"/>
          <w:lang w:val="en-US" w:bidi="en-US"/>
        </w:rPr>
        <w:t>Security</w:t>
      </w:r>
    </w:p>
    <w:p>
      <w:pPr>
        <w:pStyle w:val="BookText"/>
        <w:rPr/>
      </w:pPr>
      <w:r>
        <w:rPr>
          <w:rFonts w:ascii="IRNazanin" w:hAnsi="IRNazanin" w:eastAsia="IRNazanin"/>
          <w:color w:val="111111"/>
          <w:sz w:val="28"/>
          <w:sz w:val="28"/>
          <w:szCs w:val="28"/>
          <w:rtl w:val="true"/>
          <w:lang w:bidi="fa-IR"/>
        </w:rPr>
        <w:t xml:space="preserve">الإنتاج </w:t>
      </w:r>
      <w:r>
        <w:rPr>
          <w:rFonts w:eastAsia="Times New Roman" w:cs="Times New Roman" w:ascii="Times New Roman" w:hAnsi="Times New Roman"/>
          <w:color w:val="111111"/>
          <w:sz w:val="28"/>
          <w:szCs w:val="28"/>
          <w:lang w:val="en-US" w:bidi="en-US"/>
        </w:rPr>
        <w:t>Production</w:t>
      </w:r>
    </w:p>
    <w:p>
      <w:pPr>
        <w:pStyle w:val="BookText"/>
        <w:rPr/>
      </w:pPr>
      <w:r>
        <w:rPr>
          <w:rFonts w:ascii="Amiri" w:hAnsi="Amiri" w:eastAsia="Amiri" w:cs="Amiri"/>
          <w:color w:val="111111"/>
          <w:sz w:val="28"/>
          <w:sz w:val="28"/>
          <w:szCs w:val="28"/>
          <w:rtl w:val="true"/>
          <w:lang w:bidi="ar-SA"/>
        </w:rPr>
        <w:t xml:space="preserve">الانثروبولوجيا </w:t>
      </w:r>
      <w:r>
        <w:rPr>
          <w:rFonts w:eastAsia="Times New Roman" w:cs="Times New Roman" w:ascii="Times New Roman" w:hAnsi="Times New Roman"/>
          <w:color w:val="111111"/>
          <w:sz w:val="28"/>
          <w:szCs w:val="28"/>
          <w:lang w:val="en-US" w:bidi="en-US"/>
        </w:rPr>
        <w:t>Anthropology</w:t>
      </w:r>
    </w:p>
    <w:p>
      <w:pPr>
        <w:pStyle w:val="BookText"/>
        <w:rPr/>
      </w:pPr>
      <w:r>
        <w:rPr>
          <w:rFonts w:ascii="IRNazanin" w:hAnsi="IRNazanin" w:eastAsia="IRNazanin"/>
          <w:color w:val="111111"/>
          <w:sz w:val="28"/>
          <w:sz w:val="28"/>
          <w:szCs w:val="28"/>
          <w:rtl w:val="true"/>
          <w:lang w:bidi="fa-IR"/>
        </w:rPr>
        <w:t xml:space="preserve">الانحراف </w:t>
      </w:r>
      <w:r>
        <w:rPr>
          <w:rFonts w:eastAsia="Times New Roman" w:cs="Times New Roman" w:ascii="Times New Roman" w:hAnsi="Times New Roman"/>
          <w:color w:val="111111"/>
          <w:sz w:val="28"/>
          <w:szCs w:val="28"/>
          <w:lang w:val="en-US" w:bidi="en-US"/>
        </w:rPr>
        <w:t>Deviance</w:t>
      </w:r>
    </w:p>
    <w:p>
      <w:pPr>
        <w:pStyle w:val="BookText"/>
        <w:rPr/>
      </w:pPr>
      <w:r>
        <w:rPr>
          <w:rFonts w:ascii="Amiri" w:hAnsi="Amiri" w:eastAsia="Amiri" w:cs="Amiri"/>
          <w:color w:val="111111"/>
          <w:sz w:val="28"/>
          <w:sz w:val="28"/>
          <w:szCs w:val="28"/>
          <w:rtl w:val="true"/>
          <w:lang w:bidi="ar-SA"/>
        </w:rPr>
        <w:t xml:space="preserve">الانحراف الاجتماعي </w:t>
      </w:r>
      <w:r>
        <w:rPr>
          <w:rFonts w:eastAsia="Times New Roman" w:cs="Times New Roman" w:ascii="Times New Roman" w:hAnsi="Times New Roman"/>
          <w:color w:val="111111"/>
          <w:sz w:val="28"/>
          <w:szCs w:val="28"/>
          <w:lang w:val="en-US" w:bidi="en-US"/>
        </w:rPr>
        <w:t>Social Deviance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انحراف الكفاءة </w:t>
      </w:r>
      <w:r>
        <w:rPr>
          <w:rFonts w:eastAsia="Times New Roman" w:cs="Times New Roman" w:ascii="Times New Roman" w:hAnsi="Times New Roman"/>
          <w:color w:val="111111"/>
          <w:sz w:val="28"/>
          <w:szCs w:val="28"/>
          <w:lang w:val="en-US" w:bidi="en-US"/>
        </w:rPr>
        <w:t>Efficiency Variance</w:t>
      </w:r>
    </w:p>
    <w:p>
      <w:pPr>
        <w:pStyle w:val="BookText"/>
        <w:rPr/>
      </w:pPr>
      <w:r>
        <w:rPr>
          <w:rFonts w:ascii="Amiri" w:hAnsi="Amiri" w:eastAsia="Amiri" w:cs="Amiri"/>
          <w:color w:val="111111"/>
          <w:sz w:val="28"/>
          <w:sz w:val="28"/>
          <w:szCs w:val="28"/>
          <w:rtl w:val="true"/>
          <w:lang w:bidi="ar-SA"/>
        </w:rPr>
        <w:t xml:space="preserve">الانحراف والخلل الاجتماعي </w:t>
      </w:r>
      <w:r>
        <w:rPr>
          <w:rFonts w:eastAsia="Times New Roman" w:cs="Times New Roman" w:ascii="Times New Roman" w:hAnsi="Times New Roman"/>
          <w:color w:val="111111"/>
          <w:sz w:val="28"/>
          <w:szCs w:val="28"/>
          <w:lang w:val="en-US" w:bidi="en-US"/>
        </w:rPr>
        <w:t>Social Deviance  Disorder</w:t>
      </w:r>
    </w:p>
    <w:p>
      <w:pPr>
        <w:pStyle w:val="BookText"/>
        <w:rPr/>
      </w:pPr>
      <w:r>
        <w:rPr>
          <w:rFonts w:ascii="Amiri" w:hAnsi="Amiri" w:eastAsia="Amiri" w:cs="Amiri"/>
          <w:color w:val="111111"/>
          <w:sz w:val="28"/>
          <w:sz w:val="28"/>
          <w:szCs w:val="28"/>
          <w:rtl w:val="true"/>
          <w:lang w:bidi="ar-SA"/>
        </w:rPr>
        <w:t xml:space="preserve">إيديولوجية </w:t>
      </w:r>
      <w:r>
        <w:rPr>
          <w:rFonts w:eastAsia="Times New Roman" w:cs="Times New Roman" w:ascii="Times New Roman" w:hAnsi="Times New Roman"/>
          <w:color w:val="111111"/>
          <w:sz w:val="28"/>
          <w:szCs w:val="28"/>
          <w:lang w:val="en-US" w:bidi="en-US"/>
        </w:rPr>
        <w:t>Ideology</w:t>
      </w:r>
    </w:p>
    <w:p>
      <w:pPr>
        <w:pStyle w:val="BookText"/>
        <w:rPr/>
      </w:pPr>
      <w:r>
        <w:rPr>
          <w:rFonts w:ascii="Amiri" w:hAnsi="Amiri" w:eastAsia="Amiri" w:cs="Amiri"/>
          <w:color w:val="111111"/>
          <w:sz w:val="28"/>
          <w:sz w:val="28"/>
          <w:szCs w:val="28"/>
          <w:rtl w:val="true"/>
          <w:lang w:bidi="ar-SA"/>
        </w:rPr>
        <w:t xml:space="preserve">الإيمان </w:t>
      </w:r>
      <w:r>
        <w:rPr>
          <w:rFonts w:eastAsia="Times New Roman" w:cs="Times New Roman" w:ascii="Times New Roman" w:hAnsi="Times New Roman"/>
          <w:color w:val="111111"/>
          <w:sz w:val="28"/>
          <w:szCs w:val="28"/>
          <w:lang w:val="en-US" w:bidi="en-US"/>
        </w:rPr>
        <w:t>Faith</w:t>
      </w:r>
    </w:p>
    <w:p>
      <w:pPr>
        <w:pStyle w:val="BookText"/>
        <w:rPr/>
      </w:pPr>
      <w:r>
        <w:rPr>
          <w:rFonts w:ascii="Amiri" w:hAnsi="Amiri" w:eastAsia="Amiri" w:cs="Amiri"/>
          <w:color w:val="111111"/>
          <w:sz w:val="28"/>
          <w:sz w:val="28"/>
          <w:szCs w:val="28"/>
          <w:rtl w:val="true"/>
          <w:lang w:bidi="ar-SA"/>
        </w:rPr>
        <w:t xml:space="preserve">الإيمان </w:t>
      </w:r>
      <w:r>
        <w:rPr>
          <w:rFonts w:eastAsia="Times New Roman" w:cs="Times New Roman" w:ascii="Times New Roman" w:hAnsi="Times New Roman"/>
          <w:color w:val="111111"/>
          <w:sz w:val="28"/>
          <w:szCs w:val="28"/>
          <w:lang w:val="en-US" w:bidi="en-US"/>
        </w:rPr>
        <w:t>Faith</w:t>
      </w:r>
    </w:p>
    <w:p>
      <w:pPr>
        <w:pStyle w:val="BookText"/>
        <w:rPr/>
      </w:pPr>
      <w:r>
        <w:rPr>
          <w:rFonts w:ascii="Amiri" w:hAnsi="Amiri" w:eastAsia="Amiri" w:cs="Amiri"/>
          <w:color w:val="111111"/>
          <w:sz w:val="28"/>
          <w:sz w:val="28"/>
          <w:szCs w:val="28"/>
          <w:rtl w:val="true"/>
          <w:lang w:bidi="ar-SA"/>
        </w:rPr>
        <w:t xml:space="preserve">الإيمان </w:t>
      </w:r>
      <w:r>
        <w:rPr>
          <w:rFonts w:eastAsia="Times New Roman" w:cs="Times New Roman" w:ascii="Times New Roman" w:hAnsi="Times New Roman"/>
          <w:color w:val="111111"/>
          <w:sz w:val="28"/>
          <w:szCs w:val="28"/>
          <w:lang w:val="en-US" w:bidi="en-US"/>
        </w:rPr>
        <w:t>Faith</w:t>
      </w:r>
    </w:p>
    <w:p>
      <w:pPr>
        <w:pStyle w:val="BookText"/>
        <w:rPr/>
      </w:pPr>
      <w:r>
        <w:rPr>
          <w:rFonts w:ascii="Amiri" w:hAnsi="Amiri" w:eastAsia="Amiri" w:cs="Amiri"/>
          <w:color w:val="111111"/>
          <w:sz w:val="28"/>
          <w:sz w:val="28"/>
          <w:szCs w:val="28"/>
          <w:rtl w:val="true"/>
          <w:lang w:bidi="ar-SA"/>
        </w:rPr>
        <w:t xml:space="preserve">بناء اجتماعي </w:t>
      </w:r>
      <w:r>
        <w:rPr>
          <w:rFonts w:eastAsia="Times New Roman" w:cs="Times New Roman" w:ascii="Times New Roman" w:hAnsi="Times New Roman"/>
          <w:color w:val="111111"/>
          <w:sz w:val="28"/>
          <w:szCs w:val="28"/>
          <w:lang w:val="en-US" w:bidi="en-US"/>
        </w:rPr>
        <w:t>Social Structure</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البناء الاجتماعي </w:t>
      </w:r>
      <w:r>
        <w:rPr>
          <w:rFonts w:eastAsia="Times New Roman" w:cs="Times New Roman" w:ascii="Times New Roman" w:hAnsi="Times New Roman"/>
          <w:color w:val="111111"/>
          <w:sz w:val="28"/>
          <w:szCs w:val="28"/>
          <w:lang w:val="en-US" w:bidi="en-US"/>
        </w:rPr>
        <w:t>Social Structure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البناء الاجتماعي </w:t>
      </w:r>
      <w:r>
        <w:rPr>
          <w:rFonts w:eastAsia="Times New Roman" w:cs="Times New Roman" w:ascii="Times New Roman" w:hAnsi="Times New Roman"/>
          <w:color w:val="111111"/>
          <w:sz w:val="28"/>
          <w:szCs w:val="28"/>
          <w:lang w:val="en-US" w:bidi="en-US"/>
        </w:rPr>
        <w:t>Social 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البيئة </w:t>
      </w:r>
      <w:r>
        <w:rPr>
          <w:rFonts w:eastAsia="Times New Roman" w:cs="Times New Roman" w:ascii="Times New Roman" w:hAnsi="Times New Roman"/>
          <w:color w:val="111111"/>
          <w:sz w:val="28"/>
          <w:szCs w:val="28"/>
          <w:lang w:val="en-US" w:bidi="en-US"/>
        </w:rPr>
        <w:t>Environment</w:t>
      </w:r>
    </w:p>
    <w:p>
      <w:pPr>
        <w:pStyle w:val="BookText"/>
        <w:rPr/>
      </w:pPr>
      <w:r>
        <w:rPr>
          <w:rFonts w:ascii="Amiri" w:hAnsi="Amiri" w:eastAsia="Amiri" w:cs="Amiri"/>
          <w:color w:val="111111"/>
          <w:sz w:val="28"/>
          <w:sz w:val="28"/>
          <w:szCs w:val="28"/>
          <w:rtl w:val="true"/>
          <w:lang w:bidi="ar-SA"/>
        </w:rPr>
        <w:t xml:space="preserve">البيئة </w:t>
      </w:r>
      <w:r>
        <w:rPr>
          <w:rFonts w:eastAsia="Times New Roman" w:cs="Times New Roman" w:ascii="Times New Roman" w:hAnsi="Times New Roman"/>
          <w:color w:val="111111"/>
          <w:sz w:val="28"/>
          <w:szCs w:val="28"/>
          <w:lang w:val="en-US" w:bidi="en-US"/>
        </w:rPr>
        <w:t>Environment</w:t>
      </w:r>
    </w:p>
    <w:p>
      <w:pPr>
        <w:pStyle w:val="BookText"/>
        <w:rPr/>
      </w:pPr>
      <w:r>
        <w:rPr>
          <w:rFonts w:ascii="Amiri" w:hAnsi="Amiri" w:eastAsia="Amiri" w:cs="Amiri"/>
          <w:color w:val="111111"/>
          <w:sz w:val="28"/>
          <w:sz w:val="28"/>
          <w:szCs w:val="28"/>
          <w:rtl w:val="true"/>
          <w:lang w:bidi="ar-SA"/>
        </w:rPr>
        <w:t xml:space="preserve">التبيل </w:t>
      </w:r>
      <w:r>
        <w:rPr>
          <w:rFonts w:eastAsia="Times New Roman" w:cs="Times New Roman" w:ascii="Times New Roman" w:hAnsi="Times New Roman"/>
          <w:color w:val="111111"/>
          <w:sz w:val="28"/>
          <w:szCs w:val="28"/>
          <w:lang w:val="en-US" w:bidi="en-US"/>
        </w:rPr>
        <w:t>Ecology</w:t>
      </w:r>
    </w:p>
    <w:p>
      <w:pPr>
        <w:pStyle w:val="BookText"/>
        <w:rPr/>
      </w:pPr>
      <w:r>
        <w:rPr>
          <w:rFonts w:ascii="IRNazanin" w:hAnsi="IRNazanin" w:eastAsia="IRNazanin"/>
          <w:color w:val="111111"/>
          <w:sz w:val="28"/>
          <w:sz w:val="28"/>
          <w:szCs w:val="28"/>
          <w:rtl w:val="true"/>
          <w:lang w:bidi="fa-IR"/>
        </w:rPr>
        <w:t xml:space="preserve">تجمع </w:t>
      </w:r>
      <w:r>
        <w:rPr>
          <w:rFonts w:eastAsia="Times New Roman" w:cs="Times New Roman" w:ascii="Times New Roman" w:hAnsi="Times New Roman"/>
          <w:color w:val="111111"/>
          <w:sz w:val="28"/>
          <w:szCs w:val="28"/>
          <w:lang w:val="en-US" w:bidi="en-US"/>
        </w:rPr>
        <w:t>Aggregate</w:t>
      </w:r>
    </w:p>
    <w:p>
      <w:pPr>
        <w:pStyle w:val="BookText"/>
        <w:rPr/>
      </w:pPr>
      <w:r>
        <w:rPr>
          <w:rFonts w:ascii="Amiri" w:hAnsi="Amiri" w:eastAsia="Amiri" w:cs="Amiri"/>
          <w:color w:val="111111"/>
          <w:sz w:val="28"/>
          <w:sz w:val="28"/>
          <w:szCs w:val="28"/>
          <w:rtl w:val="true"/>
          <w:lang w:bidi="ar-SA"/>
        </w:rPr>
        <w:t xml:space="preserve">التحتية أو الارتكازية </w:t>
      </w:r>
      <w:r>
        <w:rPr>
          <w:rFonts w:eastAsia="Times New Roman" w:cs="Times New Roman" w:ascii="Times New Roman" w:hAnsi="Times New Roman"/>
          <w:color w:val="111111"/>
          <w:sz w:val="28"/>
          <w:szCs w:val="28"/>
          <w:lang w:val="en-US" w:bidi="en-US"/>
        </w:rPr>
        <w:t>Infastructure</w:t>
      </w:r>
    </w:p>
    <w:p>
      <w:pPr>
        <w:pStyle w:val="BookText"/>
        <w:rPr/>
      </w:pPr>
      <w:r>
        <w:rPr>
          <w:rFonts w:ascii="Amiri" w:hAnsi="Amiri" w:eastAsia="Amiri" w:cs="Amiri"/>
          <w:color w:val="111111"/>
          <w:sz w:val="28"/>
          <w:sz w:val="28"/>
          <w:szCs w:val="28"/>
          <w:rtl w:val="true"/>
          <w:lang w:bidi="ar-SA"/>
        </w:rPr>
        <w:t xml:space="preserve">تحديث </w:t>
      </w:r>
      <w:r>
        <w:rPr>
          <w:rFonts w:eastAsia="Times New Roman" w:cs="Times New Roman" w:ascii="Times New Roman" w:hAnsi="Times New Roman"/>
          <w:color w:val="111111"/>
          <w:sz w:val="28"/>
          <w:szCs w:val="28"/>
          <w:lang w:val="en-US" w:bidi="en-US"/>
        </w:rPr>
        <w:t>Modernisation</w:t>
      </w:r>
    </w:p>
    <w:p>
      <w:pPr>
        <w:pStyle w:val="BookText"/>
        <w:rPr/>
      </w:pPr>
      <w:r>
        <w:rPr>
          <w:rFonts w:ascii="Amiri" w:hAnsi="Amiri" w:eastAsia="Amiri" w:cs="Amiri"/>
          <w:color w:val="111111"/>
          <w:sz w:val="28"/>
          <w:sz w:val="28"/>
          <w:szCs w:val="28"/>
          <w:rtl w:val="true"/>
          <w:lang w:bidi="ar-SA"/>
        </w:rPr>
        <w:t xml:space="preserve">تحديد الموقف </w:t>
      </w:r>
      <w:r>
        <w:rPr>
          <w:rFonts w:eastAsia="Times New Roman" w:cs="Times New Roman" w:ascii="Times New Roman" w:hAnsi="Times New Roman"/>
          <w:color w:val="111111"/>
          <w:sz w:val="28"/>
          <w:szCs w:val="28"/>
          <w:lang w:val="en-US" w:bidi="en-US"/>
        </w:rPr>
        <w:t>Definition Of The Situation</w:t>
      </w:r>
    </w:p>
    <w:p>
      <w:pPr>
        <w:pStyle w:val="BookText"/>
        <w:rPr/>
      </w:pPr>
      <w:r>
        <w:rPr>
          <w:rFonts w:ascii="Amiri" w:hAnsi="Amiri" w:eastAsia="Amiri" w:cs="Amiri"/>
          <w:color w:val="111111"/>
          <w:sz w:val="28"/>
          <w:sz w:val="28"/>
          <w:szCs w:val="28"/>
          <w:rtl w:val="true"/>
          <w:lang w:bidi="ar-SA"/>
        </w:rPr>
        <w:t xml:space="preserve">التحليل الاستراتيجي </w:t>
      </w:r>
      <w:r>
        <w:rPr>
          <w:rFonts w:eastAsia="Times New Roman" w:cs="Times New Roman" w:ascii="Times New Roman" w:hAnsi="Times New Roman"/>
          <w:color w:val="111111"/>
          <w:sz w:val="28"/>
          <w:szCs w:val="28"/>
          <w:lang w:val="en-US" w:bidi="en-US"/>
        </w:rPr>
        <w:t>Strategic Analysis</w:t>
      </w:r>
    </w:p>
    <w:p>
      <w:pPr>
        <w:pStyle w:val="BookText"/>
        <w:rPr/>
      </w:pPr>
      <w:r>
        <w:rPr>
          <w:rFonts w:ascii="Amiri" w:hAnsi="Amiri" w:eastAsia="Amiri" w:cs="Amiri"/>
          <w:color w:val="111111"/>
          <w:sz w:val="28"/>
          <w:sz w:val="28"/>
          <w:szCs w:val="28"/>
          <w:rtl w:val="true"/>
          <w:lang w:bidi="ar-SA"/>
        </w:rPr>
        <w:t xml:space="preserve">التحليل الأفقي </w:t>
      </w:r>
      <w:r>
        <w:rPr>
          <w:rFonts w:eastAsia="Times New Roman" w:cs="Times New Roman" w:ascii="Times New Roman" w:hAnsi="Times New Roman"/>
          <w:color w:val="111111"/>
          <w:sz w:val="28"/>
          <w:szCs w:val="28"/>
          <w:lang w:val="en-US" w:bidi="en-US"/>
        </w:rPr>
        <w:t>Horizontial Analysis</w:t>
      </w:r>
    </w:p>
    <w:p>
      <w:pPr>
        <w:pStyle w:val="BookText"/>
        <w:rPr/>
      </w:pPr>
      <w:r>
        <w:rPr>
          <w:rFonts w:ascii="Amiri" w:hAnsi="Amiri" w:eastAsia="Amiri" w:cs="Amiri"/>
          <w:color w:val="111111"/>
          <w:sz w:val="28"/>
          <w:sz w:val="28"/>
          <w:szCs w:val="28"/>
          <w:rtl w:val="true"/>
          <w:lang w:bidi="ar-SA"/>
        </w:rPr>
        <w:t xml:space="preserve">التحليل الرأسي </w:t>
      </w:r>
      <w:r>
        <w:rPr>
          <w:rFonts w:eastAsia="Times New Roman" w:cs="Times New Roman" w:ascii="Times New Roman" w:hAnsi="Times New Roman"/>
          <w:color w:val="111111"/>
          <w:sz w:val="28"/>
          <w:szCs w:val="28"/>
          <w:lang w:val="en-US" w:bidi="en-US"/>
        </w:rPr>
        <w:t>Vertical Analysis</w:t>
      </w:r>
    </w:p>
    <w:p>
      <w:pPr>
        <w:pStyle w:val="BookText"/>
        <w:rPr/>
      </w:pPr>
      <w:r>
        <w:rPr>
          <w:rFonts w:ascii="Amiri" w:hAnsi="Amiri" w:eastAsia="Amiri" w:cs="Amiri"/>
          <w:color w:val="111111"/>
          <w:sz w:val="28"/>
          <w:sz w:val="28"/>
          <w:szCs w:val="28"/>
          <w:rtl w:val="true"/>
          <w:lang w:bidi="ar-SA"/>
        </w:rPr>
        <w:t xml:space="preserve">التحيز </w:t>
      </w:r>
      <w:r>
        <w:rPr>
          <w:rFonts w:eastAsia="Times New Roman" w:cs="Times New Roman" w:ascii="Times New Roman" w:hAnsi="Times New Roman"/>
          <w:color w:val="111111"/>
          <w:sz w:val="28"/>
          <w:szCs w:val="28"/>
          <w:lang w:val="en-US" w:bidi="en-US"/>
        </w:rPr>
        <w:t>Prejudice</w:t>
      </w:r>
    </w:p>
    <w:p>
      <w:pPr>
        <w:pStyle w:val="BookText"/>
        <w:rPr/>
      </w:pPr>
      <w:r>
        <w:rPr>
          <w:rFonts w:ascii="Amiri" w:hAnsi="Amiri" w:eastAsia="Amiri" w:cs="Amiri"/>
          <w:color w:val="111111"/>
          <w:sz w:val="28"/>
          <w:sz w:val="28"/>
          <w:szCs w:val="28"/>
          <w:rtl w:val="true"/>
          <w:lang w:bidi="ar-SA"/>
        </w:rPr>
        <w:t xml:space="preserve">التخطيط </w:t>
      </w:r>
      <w:r>
        <w:rPr>
          <w:rFonts w:eastAsia="Times New Roman" w:cs="Times New Roman" w:ascii="Times New Roman" w:hAnsi="Times New Roman"/>
          <w:color w:val="111111"/>
          <w:sz w:val="28"/>
          <w:szCs w:val="28"/>
          <w:lang w:val="en-US" w:bidi="en-US"/>
        </w:rPr>
        <w:t>Planning</w:t>
      </w:r>
    </w:p>
    <w:p>
      <w:pPr>
        <w:pStyle w:val="BookText"/>
        <w:rPr/>
      </w:pPr>
      <w:r>
        <w:rPr>
          <w:rFonts w:ascii="IRNazanin" w:hAnsi="IRNazanin" w:eastAsia="IRNazanin"/>
          <w:color w:val="111111"/>
          <w:sz w:val="28"/>
          <w:sz w:val="28"/>
          <w:szCs w:val="28"/>
          <w:rtl w:val="true"/>
          <w:lang w:bidi="fa-IR"/>
        </w:rPr>
        <w:t xml:space="preserve">تدرج </w:t>
      </w:r>
      <w:r>
        <w:rPr>
          <w:rFonts w:eastAsia="Times New Roman" w:cs="Times New Roman" w:ascii="Times New Roman" w:hAnsi="Times New Roman"/>
          <w:color w:val="111111"/>
          <w:sz w:val="28"/>
          <w:szCs w:val="28"/>
          <w:lang w:val="en-US" w:bidi="en-US"/>
        </w:rPr>
        <w:t>Stratification</w:t>
      </w:r>
    </w:p>
    <w:p>
      <w:pPr>
        <w:pStyle w:val="BookText"/>
        <w:rPr/>
      </w:pPr>
      <w:r>
        <w:rPr>
          <w:rFonts w:ascii="Amiri" w:hAnsi="Amiri" w:eastAsia="Amiri" w:cs="Amiri"/>
          <w:color w:val="111111"/>
          <w:sz w:val="28"/>
          <w:sz w:val="28"/>
          <w:szCs w:val="28"/>
          <w:rtl w:val="true"/>
          <w:lang w:bidi="ar-SA"/>
        </w:rPr>
        <w:t xml:space="preserve">التضامن الآلي </w:t>
      </w:r>
      <w:r>
        <w:rPr>
          <w:rFonts w:eastAsia="Times New Roman" w:cs="Times New Roman" w:ascii="Times New Roman" w:hAnsi="Times New Roman"/>
          <w:color w:val="111111"/>
          <w:sz w:val="28"/>
          <w:szCs w:val="28"/>
          <w:lang w:val="en-US" w:bidi="en-US"/>
        </w:rPr>
        <w:t>Mechaincal Solidarity</w:t>
      </w:r>
    </w:p>
    <w:p>
      <w:pPr>
        <w:pStyle w:val="BookText"/>
        <w:rPr/>
      </w:pPr>
      <w:r>
        <w:rPr>
          <w:rFonts w:ascii="Amiri" w:hAnsi="Amiri" w:eastAsia="Amiri" w:cs="Amiri"/>
          <w:color w:val="111111"/>
          <w:sz w:val="28"/>
          <w:sz w:val="28"/>
          <w:szCs w:val="28"/>
          <w:rtl w:val="true"/>
          <w:lang w:bidi="ar-SA"/>
        </w:rPr>
        <w:t xml:space="preserve">التضامن العضوي </w:t>
      </w:r>
      <w:r>
        <w:rPr>
          <w:rFonts w:eastAsia="Times New Roman" w:cs="Times New Roman" w:ascii="Times New Roman" w:hAnsi="Times New Roman"/>
          <w:color w:val="111111"/>
          <w:sz w:val="28"/>
          <w:szCs w:val="28"/>
          <w:lang w:val="en-US" w:bidi="en-US"/>
        </w:rPr>
        <w:t>Gaganic Solidarity</w:t>
      </w:r>
    </w:p>
    <w:p>
      <w:pPr>
        <w:pStyle w:val="BookText"/>
        <w:rPr/>
      </w:pPr>
      <w:r>
        <w:rPr>
          <w:rFonts w:ascii="Amiri" w:hAnsi="Amiri" w:eastAsia="Amiri" w:cs="Amiri"/>
          <w:color w:val="111111"/>
          <w:sz w:val="28"/>
          <w:sz w:val="28"/>
          <w:szCs w:val="28"/>
          <w:rtl w:val="true"/>
          <w:lang w:bidi="ar-SA"/>
        </w:rPr>
        <w:t xml:space="preserve">التضحية </w:t>
      </w:r>
      <w:r>
        <w:rPr>
          <w:rFonts w:eastAsia="Times New Roman" w:cs="Times New Roman" w:ascii="Times New Roman" w:hAnsi="Times New Roman"/>
          <w:color w:val="111111"/>
          <w:sz w:val="28"/>
          <w:szCs w:val="28"/>
          <w:lang w:val="en-US" w:bidi="en-US"/>
        </w:rPr>
        <w:t>Sacrifice</w:t>
      </w:r>
    </w:p>
    <w:p>
      <w:pPr>
        <w:pStyle w:val="BookText"/>
        <w:rPr/>
      </w:pPr>
      <w:r>
        <w:rPr>
          <w:rFonts w:ascii="IRNazanin" w:hAnsi="IRNazanin" w:eastAsia="IRNazanin"/>
          <w:color w:val="111111"/>
          <w:sz w:val="28"/>
          <w:sz w:val="28"/>
          <w:szCs w:val="28"/>
          <w:rtl w:val="true"/>
          <w:lang w:bidi="fa-IR"/>
        </w:rPr>
        <w:t xml:space="preserve">التطور </w:t>
      </w:r>
      <w:r>
        <w:rPr>
          <w:rFonts w:eastAsia="Times New Roman" w:cs="Times New Roman" w:ascii="Times New Roman" w:hAnsi="Times New Roman"/>
          <w:color w:val="111111"/>
          <w:sz w:val="28"/>
          <w:szCs w:val="28"/>
          <w:lang w:val="en-US" w:bidi="en-US"/>
        </w:rPr>
        <w:t>Evolution</w:t>
      </w:r>
    </w:p>
    <w:p>
      <w:pPr>
        <w:pStyle w:val="BookText"/>
        <w:rPr/>
      </w:pPr>
      <w:r>
        <w:rPr>
          <w:rFonts w:ascii="Amiri" w:hAnsi="Amiri" w:eastAsia="Amiri" w:cs="Amiri"/>
          <w:color w:val="111111"/>
          <w:sz w:val="28"/>
          <w:sz w:val="28"/>
          <w:szCs w:val="28"/>
          <w:rtl w:val="true"/>
          <w:lang w:bidi="ar-SA"/>
        </w:rPr>
        <w:t xml:space="preserve">التطور الاجتماعي </w:t>
      </w:r>
      <w:r>
        <w:rPr>
          <w:rFonts w:eastAsia="Times New Roman" w:cs="Times New Roman" w:ascii="Times New Roman" w:hAnsi="Times New Roman"/>
          <w:color w:val="111111"/>
          <w:sz w:val="28"/>
          <w:szCs w:val="28"/>
          <w:lang w:val="en-US" w:bidi="en-US"/>
        </w:rPr>
        <w:t>Social Evolution</w:t>
      </w:r>
    </w:p>
    <w:p>
      <w:pPr>
        <w:pStyle w:val="BookText"/>
        <w:rPr/>
      </w:pPr>
      <w:r>
        <w:rPr>
          <w:rFonts w:ascii="Amiri" w:hAnsi="Amiri" w:eastAsia="Amiri" w:cs="Amiri"/>
          <w:color w:val="111111"/>
          <w:sz w:val="28"/>
          <w:sz w:val="28"/>
          <w:szCs w:val="28"/>
          <w:rtl w:val="true"/>
          <w:lang w:bidi="ar-SA"/>
        </w:rPr>
        <w:t xml:space="preserve">التطور الاجتماعي </w:t>
      </w:r>
      <w:r>
        <w:rPr>
          <w:rFonts w:eastAsia="Times New Roman" w:cs="Times New Roman" w:ascii="Times New Roman" w:hAnsi="Times New Roman"/>
          <w:color w:val="111111"/>
          <w:sz w:val="28"/>
          <w:szCs w:val="28"/>
          <w:lang w:val="en-US" w:bidi="en-US"/>
        </w:rPr>
        <w:t>Social Evolution</w:t>
      </w:r>
    </w:p>
    <w:p>
      <w:pPr>
        <w:pStyle w:val="BookText"/>
        <w:rPr/>
      </w:pPr>
      <w:r>
        <w:rPr>
          <w:rFonts w:ascii="Amiri" w:hAnsi="Amiri" w:eastAsia="Amiri" w:cs="Amiri"/>
          <w:color w:val="111111"/>
          <w:sz w:val="28"/>
          <w:sz w:val="28"/>
          <w:szCs w:val="28"/>
          <w:rtl w:val="true"/>
          <w:lang w:bidi="ar-SA"/>
        </w:rPr>
        <w:t xml:space="preserve">التطور الاجتماعي </w:t>
      </w:r>
      <w:r>
        <w:rPr>
          <w:rFonts w:eastAsia="Times New Roman" w:cs="Times New Roman" w:ascii="Times New Roman" w:hAnsi="Times New Roman"/>
          <w:color w:val="111111"/>
          <w:sz w:val="28"/>
          <w:szCs w:val="28"/>
          <w:lang w:val="en-US" w:bidi="en-US"/>
        </w:rPr>
        <w:t>Social Evolution</w:t>
      </w:r>
    </w:p>
    <w:p>
      <w:pPr>
        <w:pStyle w:val="BookText"/>
        <w:rPr/>
      </w:pPr>
      <w:r>
        <w:rPr>
          <w:rFonts w:ascii="Amiri" w:hAnsi="Amiri" w:eastAsia="Amiri" w:cs="Amiri"/>
          <w:color w:val="111111"/>
          <w:sz w:val="28"/>
          <w:sz w:val="28"/>
          <w:szCs w:val="28"/>
          <w:rtl w:val="true"/>
          <w:lang w:bidi="ar-SA"/>
        </w:rPr>
        <w:t xml:space="preserve">التطوير </w:t>
      </w:r>
      <w:r>
        <w:rPr>
          <w:rFonts w:eastAsia="Times New Roman" w:cs="Times New Roman" w:ascii="Times New Roman" w:hAnsi="Times New Roman"/>
          <w:color w:val="111111"/>
          <w:sz w:val="28"/>
          <w:szCs w:val="28"/>
          <w:lang w:val="en-US" w:bidi="en-US"/>
        </w:rPr>
        <w:t>Development</w:t>
      </w:r>
    </w:p>
    <w:p>
      <w:pPr>
        <w:pStyle w:val="BookText"/>
        <w:rPr/>
      </w:pPr>
      <w:r>
        <w:rPr>
          <w:rFonts w:ascii="IRNazanin" w:hAnsi="IRNazanin" w:eastAsia="IRNazanin"/>
          <w:color w:val="111111"/>
          <w:sz w:val="28"/>
          <w:sz w:val="28"/>
          <w:szCs w:val="28"/>
          <w:rtl w:val="true"/>
          <w:lang w:bidi="fa-IR"/>
        </w:rPr>
        <w:t xml:space="preserve">التعصب </w:t>
      </w:r>
      <w:r>
        <w:rPr>
          <w:rFonts w:eastAsia="Times New Roman" w:cs="Times New Roman" w:ascii="Times New Roman" w:hAnsi="Times New Roman"/>
          <w:color w:val="111111"/>
          <w:sz w:val="28"/>
          <w:szCs w:val="28"/>
          <w:lang w:val="en-US" w:bidi="en-US"/>
        </w:rPr>
        <w:t>Prejudice</w:t>
      </w:r>
    </w:p>
    <w:p>
      <w:pPr>
        <w:pStyle w:val="BookText"/>
        <w:rPr/>
      </w:pPr>
      <w:r>
        <w:rPr>
          <w:rFonts w:ascii="Amiri" w:hAnsi="Amiri" w:eastAsia="Amiri" w:cs="Amiri"/>
          <w:color w:val="111111"/>
          <w:sz w:val="28"/>
          <w:sz w:val="28"/>
          <w:szCs w:val="28"/>
          <w:rtl w:val="true"/>
          <w:lang w:bidi="ar-SA"/>
        </w:rPr>
        <w:t xml:space="preserve">التعصب أو التعصب الديني </w:t>
      </w:r>
      <w:r>
        <w:rPr>
          <w:rFonts w:eastAsia="Times New Roman" w:cs="Times New Roman" w:ascii="Times New Roman" w:hAnsi="Times New Roman"/>
          <w:color w:val="111111"/>
          <w:sz w:val="28"/>
          <w:szCs w:val="28"/>
          <w:lang w:val="en-US" w:bidi="en-US"/>
        </w:rPr>
        <w:t>Fanaticism</w:t>
      </w:r>
    </w:p>
    <w:p>
      <w:pPr>
        <w:pStyle w:val="BookText"/>
        <w:rPr/>
      </w:pPr>
      <w:r>
        <w:rPr>
          <w:rFonts w:ascii="Amiri" w:hAnsi="Amiri" w:eastAsia="Amiri" w:cs="Amiri"/>
          <w:color w:val="111111"/>
          <w:sz w:val="28"/>
          <w:sz w:val="28"/>
          <w:szCs w:val="28"/>
          <w:rtl w:val="true"/>
          <w:lang w:bidi="ar-SA"/>
        </w:rPr>
        <w:t xml:space="preserve">التغير الاجتماعي </w:t>
      </w:r>
      <w:r>
        <w:rPr>
          <w:rFonts w:eastAsia="Times New Roman" w:cs="Times New Roman" w:ascii="Times New Roman" w:hAnsi="Times New Roman"/>
          <w:color w:val="111111"/>
          <w:sz w:val="28"/>
          <w:szCs w:val="28"/>
          <w:lang w:val="en-US" w:bidi="en-US"/>
        </w:rPr>
        <w:t>Social Change</w:t>
      </w:r>
    </w:p>
    <w:p>
      <w:pPr>
        <w:pStyle w:val="BookText"/>
        <w:rPr/>
      </w:pPr>
      <w:r>
        <w:rPr>
          <w:rFonts w:ascii="Amiri" w:hAnsi="Amiri" w:eastAsia="Amiri" w:cs="Amiri"/>
          <w:color w:val="111111"/>
          <w:sz w:val="28"/>
          <w:sz w:val="28"/>
          <w:szCs w:val="28"/>
          <w:rtl w:val="true"/>
          <w:lang w:bidi="ar-SA"/>
        </w:rPr>
        <w:t xml:space="preserve">التغير الاجتماعي </w:t>
      </w:r>
      <w:r>
        <w:rPr>
          <w:rFonts w:eastAsia="Times New Roman" w:cs="Times New Roman" w:ascii="Times New Roman" w:hAnsi="Times New Roman"/>
          <w:color w:val="111111"/>
          <w:sz w:val="28"/>
          <w:szCs w:val="28"/>
          <w:lang w:val="en-US" w:bidi="en-US"/>
        </w:rPr>
        <w:t>Social Change</w:t>
      </w:r>
    </w:p>
    <w:p>
      <w:pPr>
        <w:pStyle w:val="BookText"/>
        <w:rPr/>
      </w:pPr>
      <w:r>
        <w:rPr>
          <w:rFonts w:ascii="Amiri" w:hAnsi="Amiri" w:eastAsia="Amiri" w:cs="Amiri"/>
          <w:color w:val="111111"/>
          <w:sz w:val="28"/>
          <w:sz w:val="28"/>
          <w:szCs w:val="28"/>
          <w:rtl w:val="true"/>
          <w:lang w:bidi="ar-SA"/>
        </w:rPr>
        <w:t xml:space="preserve">التغير الاجتماعي الانتشاري </w:t>
      </w:r>
      <w:r>
        <w:rPr>
          <w:rFonts w:eastAsia="Times New Roman" w:cs="Times New Roman" w:ascii="Times New Roman" w:hAnsi="Times New Roman"/>
          <w:color w:val="111111"/>
          <w:sz w:val="28"/>
          <w:szCs w:val="28"/>
          <w:lang w:val="en-US" w:bidi="en-US"/>
        </w:rPr>
        <w:t>Diffusional Social Change</w:t>
      </w:r>
    </w:p>
    <w:p>
      <w:pPr>
        <w:pStyle w:val="BookText"/>
        <w:rPr/>
      </w:pPr>
      <w:r>
        <w:rPr>
          <w:rFonts w:ascii="Amiri" w:hAnsi="Amiri" w:eastAsia="Amiri" w:cs="Amiri"/>
          <w:color w:val="111111"/>
          <w:sz w:val="28"/>
          <w:sz w:val="28"/>
          <w:szCs w:val="28"/>
          <w:rtl w:val="true"/>
          <w:lang w:bidi="ar-SA"/>
        </w:rPr>
        <w:t xml:space="preserve">التغير الاجتماعي التطوري </w:t>
      </w:r>
      <w:r>
        <w:rPr>
          <w:rFonts w:eastAsia="Times New Roman" w:cs="Times New Roman" w:ascii="Times New Roman" w:hAnsi="Times New Roman"/>
          <w:color w:val="111111"/>
          <w:sz w:val="28"/>
          <w:szCs w:val="28"/>
          <w:lang w:val="en-US" w:bidi="en-US"/>
        </w:rPr>
        <w:t>Inevitable Social Change</w:t>
      </w:r>
    </w:p>
    <w:p>
      <w:pPr>
        <w:pStyle w:val="BookText"/>
        <w:rPr/>
      </w:pPr>
      <w:r>
        <w:rPr>
          <w:rFonts w:ascii="Amiri" w:hAnsi="Amiri" w:eastAsia="Amiri" w:cs="Amiri"/>
          <w:color w:val="111111"/>
          <w:sz w:val="28"/>
          <w:sz w:val="28"/>
          <w:szCs w:val="28"/>
          <w:rtl w:val="true"/>
          <w:lang w:bidi="ar-SA"/>
        </w:rPr>
        <w:t xml:space="preserve">التغير الاجتماعي الدائري </w:t>
      </w:r>
      <w:r>
        <w:rPr>
          <w:rFonts w:eastAsia="Times New Roman" w:cs="Times New Roman" w:ascii="Times New Roman" w:hAnsi="Times New Roman"/>
          <w:color w:val="111111"/>
          <w:sz w:val="28"/>
          <w:szCs w:val="28"/>
          <w:lang w:val="en-US" w:bidi="en-US"/>
        </w:rPr>
        <w:t>Circular Social.. Change</w:t>
      </w:r>
    </w:p>
    <w:p>
      <w:pPr>
        <w:pStyle w:val="BookText"/>
        <w:rPr/>
      </w:pPr>
      <w:r>
        <w:rPr>
          <w:rFonts w:ascii="Amiri" w:hAnsi="Amiri" w:eastAsia="Amiri" w:cs="Amiri"/>
          <w:color w:val="111111"/>
          <w:sz w:val="28"/>
          <w:sz w:val="28"/>
          <w:szCs w:val="28"/>
          <w:rtl w:val="true"/>
          <w:lang w:bidi="ar-SA"/>
        </w:rPr>
        <w:t xml:space="preserve">التغير الاجتماعي المخطط </w:t>
      </w:r>
      <w:r>
        <w:rPr>
          <w:rFonts w:eastAsia="Times New Roman" w:cs="Times New Roman" w:ascii="Times New Roman" w:hAnsi="Times New Roman"/>
          <w:color w:val="111111"/>
          <w:sz w:val="28"/>
          <w:szCs w:val="28"/>
          <w:lang w:val="en-US" w:bidi="en-US"/>
        </w:rPr>
        <w:t>Planned Social Change</w:t>
      </w:r>
    </w:p>
    <w:p>
      <w:pPr>
        <w:pStyle w:val="BookText"/>
        <w:rPr/>
      </w:pPr>
      <w:r>
        <w:rPr>
          <w:rFonts w:ascii="Amiri" w:hAnsi="Amiri" w:eastAsia="Amiri" w:cs="Amiri"/>
          <w:color w:val="111111"/>
          <w:sz w:val="28"/>
          <w:sz w:val="28"/>
          <w:szCs w:val="28"/>
          <w:rtl w:val="true"/>
          <w:lang w:bidi="ar-SA"/>
        </w:rPr>
        <w:t xml:space="preserve">التغير البنائي </w:t>
      </w:r>
      <w:r>
        <w:rPr>
          <w:rFonts w:eastAsia="Times New Roman" w:cs="Times New Roman" w:ascii="Times New Roman" w:hAnsi="Times New Roman"/>
          <w:color w:val="111111"/>
          <w:sz w:val="28"/>
          <w:szCs w:val="28"/>
          <w:lang w:val="en-US" w:bidi="en-US"/>
        </w:rPr>
        <w:t>Structural Change</w:t>
      </w:r>
    </w:p>
    <w:p>
      <w:pPr>
        <w:pStyle w:val="BookText"/>
        <w:rPr/>
      </w:pPr>
      <w:r>
        <w:rPr>
          <w:rFonts w:ascii="Amiri" w:hAnsi="Amiri" w:eastAsia="Amiri" w:cs="Amiri"/>
          <w:color w:val="111111"/>
          <w:sz w:val="28"/>
          <w:sz w:val="28"/>
          <w:szCs w:val="28"/>
          <w:rtl w:val="true"/>
          <w:lang w:bidi="ar-SA"/>
        </w:rPr>
        <w:t xml:space="preserve">التغير الثقافي </w:t>
      </w:r>
      <w:r>
        <w:rPr>
          <w:rFonts w:eastAsia="Times New Roman" w:cs="Times New Roman" w:ascii="Times New Roman" w:hAnsi="Times New Roman"/>
          <w:color w:val="111111"/>
          <w:sz w:val="28"/>
          <w:szCs w:val="28"/>
          <w:lang w:val="en-US" w:bidi="en-US"/>
        </w:rPr>
        <w:t>Culural Change</w:t>
      </w:r>
    </w:p>
    <w:p>
      <w:pPr>
        <w:pStyle w:val="BookText"/>
        <w:rPr/>
      </w:pPr>
      <w:r>
        <w:rPr>
          <w:rFonts w:ascii="Amiri" w:hAnsi="Amiri" w:eastAsia="Amiri" w:cs="Amiri"/>
          <w:color w:val="111111"/>
          <w:sz w:val="28"/>
          <w:sz w:val="28"/>
          <w:szCs w:val="28"/>
          <w:rtl w:val="true"/>
          <w:lang w:bidi="ar-SA"/>
        </w:rPr>
        <w:t xml:space="preserve">التفاعل الإنساني </w:t>
      </w:r>
      <w:r>
        <w:rPr>
          <w:rFonts w:eastAsia="Times New Roman" w:cs="Times New Roman" w:ascii="Times New Roman" w:hAnsi="Times New Roman"/>
          <w:color w:val="111111"/>
          <w:sz w:val="28"/>
          <w:szCs w:val="28"/>
          <w:lang w:val="en-US" w:bidi="en-US"/>
        </w:rPr>
        <w:t>Human Interaction</w:t>
      </w:r>
    </w:p>
    <w:p>
      <w:pPr>
        <w:pStyle w:val="BookText"/>
        <w:rPr/>
      </w:pPr>
      <w:r>
        <w:rPr>
          <w:rFonts w:ascii="Amiri" w:hAnsi="Amiri" w:eastAsia="Amiri" w:cs="Amiri"/>
          <w:color w:val="111111"/>
          <w:sz w:val="28"/>
          <w:sz w:val="28"/>
          <w:szCs w:val="28"/>
          <w:rtl w:val="true"/>
          <w:lang w:bidi="ar-SA"/>
        </w:rPr>
        <w:t xml:space="preserve">التفاعل الإنساني </w:t>
      </w:r>
      <w:r>
        <w:rPr>
          <w:rFonts w:eastAsia="Times New Roman" w:cs="Times New Roman" w:ascii="Times New Roman" w:hAnsi="Times New Roman"/>
          <w:color w:val="111111"/>
          <w:sz w:val="28"/>
          <w:szCs w:val="28"/>
          <w:lang w:val="en-US" w:bidi="en-US"/>
        </w:rPr>
        <w:t>Human Interaction</w:t>
      </w:r>
    </w:p>
    <w:p>
      <w:pPr>
        <w:pStyle w:val="BookText"/>
        <w:rPr/>
      </w:pPr>
      <w:r>
        <w:rPr>
          <w:rFonts w:ascii="Amiri" w:hAnsi="Amiri" w:eastAsia="Amiri" w:cs="Amiri"/>
          <w:color w:val="111111"/>
          <w:sz w:val="28"/>
          <w:sz w:val="28"/>
          <w:szCs w:val="28"/>
          <w:rtl w:val="true"/>
          <w:lang w:bidi="ar-SA"/>
        </w:rPr>
        <w:t xml:space="preserve">التفكك الاجتماعي </w:t>
      </w:r>
      <w:r>
        <w:rPr>
          <w:rFonts w:eastAsia="Times New Roman" w:cs="Times New Roman" w:ascii="Times New Roman" w:hAnsi="Times New Roman"/>
          <w:color w:val="111111"/>
          <w:sz w:val="28"/>
          <w:szCs w:val="28"/>
          <w:lang w:val="en-US" w:bidi="en-US"/>
        </w:rPr>
        <w:t>Social Conflict</w:t>
      </w:r>
    </w:p>
    <w:p>
      <w:pPr>
        <w:pStyle w:val="BookText"/>
        <w:rPr/>
      </w:pPr>
      <w:r>
        <w:rPr>
          <w:rFonts w:ascii="Amiri" w:hAnsi="Amiri" w:eastAsia="Amiri" w:cs="Amiri"/>
          <w:color w:val="111111"/>
          <w:sz w:val="28"/>
          <w:sz w:val="28"/>
          <w:szCs w:val="28"/>
          <w:rtl w:val="true"/>
          <w:lang w:bidi="ar-SA"/>
        </w:rPr>
        <w:t xml:space="preserve">التفكك الاجتماعي </w:t>
      </w:r>
      <w:r>
        <w:rPr>
          <w:rFonts w:eastAsia="Times New Roman" w:cs="Times New Roman" w:ascii="Times New Roman" w:hAnsi="Times New Roman"/>
          <w:color w:val="111111"/>
          <w:sz w:val="28"/>
          <w:szCs w:val="28"/>
          <w:lang w:val="en-US" w:bidi="en-US"/>
        </w:rPr>
        <w:t>Disorganization Social</w:t>
      </w:r>
    </w:p>
    <w:p>
      <w:pPr>
        <w:pStyle w:val="BookText"/>
        <w:rPr/>
      </w:pPr>
      <w:r>
        <w:rPr>
          <w:rFonts w:ascii="Amiri" w:hAnsi="Amiri" w:eastAsia="Amiri" w:cs="Amiri"/>
          <w:color w:val="111111"/>
          <w:sz w:val="28"/>
          <w:sz w:val="28"/>
          <w:szCs w:val="28"/>
          <w:rtl w:val="true"/>
          <w:lang w:bidi="ar-SA"/>
        </w:rPr>
        <w:t xml:space="preserve">التفكك الاجتماعي </w:t>
      </w:r>
      <w:r>
        <w:rPr>
          <w:rFonts w:eastAsia="Times New Roman" w:cs="Times New Roman" w:ascii="Times New Roman" w:hAnsi="Times New Roman"/>
          <w:color w:val="111111"/>
          <w:sz w:val="28"/>
          <w:szCs w:val="28"/>
          <w:lang w:val="en-US" w:bidi="en-US"/>
        </w:rPr>
        <w:t>DisorganizationSocial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التقاليد </w:t>
      </w:r>
      <w:r>
        <w:rPr>
          <w:rFonts w:eastAsia="Times New Roman" w:cs="Times New Roman" w:ascii="Times New Roman" w:hAnsi="Times New Roman"/>
          <w:color w:val="111111"/>
          <w:sz w:val="28"/>
          <w:szCs w:val="28"/>
          <w:lang w:val="en-US" w:bidi="en-US"/>
        </w:rPr>
        <w:t>Traditios</w:t>
      </w:r>
    </w:p>
    <w:p>
      <w:pPr>
        <w:pStyle w:val="BookText"/>
        <w:rPr/>
      </w:pPr>
      <w:r>
        <w:rPr>
          <w:rFonts w:ascii="Amiri" w:hAnsi="Amiri" w:eastAsia="Amiri" w:cs="Amiri"/>
          <w:color w:val="111111"/>
          <w:sz w:val="28"/>
          <w:sz w:val="28"/>
          <w:szCs w:val="28"/>
          <w:rtl w:val="true"/>
          <w:lang w:bidi="ar-SA"/>
        </w:rPr>
        <w:t xml:space="preserve">التقدم الاجتماعي </w:t>
      </w:r>
      <w:r>
        <w:rPr>
          <w:rFonts w:eastAsia="Times New Roman" w:cs="Times New Roman" w:ascii="Times New Roman" w:hAnsi="Times New Roman"/>
          <w:color w:val="111111"/>
          <w:sz w:val="28"/>
          <w:szCs w:val="28"/>
          <w:lang w:val="en-US" w:bidi="en-US"/>
        </w:rPr>
        <w:t>Social Progress</w:t>
      </w:r>
    </w:p>
    <w:p>
      <w:pPr>
        <w:pStyle w:val="BookText"/>
        <w:rPr/>
      </w:pPr>
      <w:r>
        <w:rPr>
          <w:rFonts w:ascii="Amiri" w:hAnsi="Amiri" w:eastAsia="Amiri" w:cs="Amiri"/>
          <w:color w:val="111111"/>
          <w:sz w:val="28"/>
          <w:sz w:val="28"/>
          <w:szCs w:val="28"/>
          <w:rtl w:val="true"/>
          <w:lang w:bidi="ar-SA"/>
        </w:rPr>
        <w:t xml:space="preserve">التكافل </w:t>
      </w:r>
      <w:r>
        <w:rPr>
          <w:rFonts w:eastAsia="Times New Roman" w:cs="Times New Roman" w:ascii="Times New Roman" w:hAnsi="Times New Roman"/>
          <w:color w:val="111111"/>
          <w:sz w:val="28"/>
          <w:szCs w:val="28"/>
          <w:lang w:val="en-US" w:bidi="en-US"/>
        </w:rPr>
        <w:t>Symbiosis</w:t>
      </w:r>
    </w:p>
    <w:p>
      <w:pPr>
        <w:pStyle w:val="BookText"/>
        <w:rPr/>
      </w:pPr>
      <w:r>
        <w:rPr>
          <w:rFonts w:ascii="Amiri" w:hAnsi="Amiri" w:eastAsia="Amiri" w:cs="Amiri"/>
          <w:color w:val="111111"/>
          <w:sz w:val="28"/>
          <w:sz w:val="28"/>
          <w:szCs w:val="28"/>
          <w:rtl w:val="true"/>
          <w:lang w:bidi="ar-SA"/>
        </w:rPr>
        <w:t xml:space="preserve">تكامل اجتماعي </w:t>
      </w:r>
      <w:r>
        <w:rPr>
          <w:rFonts w:eastAsia="Times New Roman" w:cs="Times New Roman" w:ascii="Times New Roman" w:hAnsi="Times New Roman"/>
          <w:color w:val="111111"/>
          <w:sz w:val="28"/>
          <w:szCs w:val="28"/>
          <w:lang w:val="en-US" w:bidi="en-US"/>
        </w:rPr>
        <w:t>Social Integration</w:t>
      </w:r>
    </w:p>
    <w:p>
      <w:pPr>
        <w:pStyle w:val="BookText"/>
        <w:rPr/>
      </w:pPr>
      <w:r>
        <w:rPr>
          <w:rFonts w:ascii="Amiri" w:hAnsi="Amiri" w:eastAsia="Amiri" w:cs="Amiri"/>
          <w:color w:val="111111"/>
          <w:sz w:val="28"/>
          <w:sz w:val="28"/>
          <w:szCs w:val="28"/>
          <w:rtl w:val="true"/>
          <w:lang w:bidi="ar-SA"/>
        </w:rPr>
        <w:t xml:space="preserve">التكيف </w:t>
      </w:r>
      <w:r>
        <w:rPr>
          <w:rFonts w:eastAsia="Times New Roman" w:cs="Times New Roman" w:ascii="Times New Roman" w:hAnsi="Times New Roman"/>
          <w:color w:val="111111"/>
          <w:sz w:val="28"/>
          <w:szCs w:val="28"/>
          <w:lang w:val="en-US" w:bidi="en-US"/>
        </w:rPr>
        <w:t>Adaptation</w:t>
      </w:r>
    </w:p>
    <w:p>
      <w:pPr>
        <w:pStyle w:val="BookText"/>
        <w:rPr/>
      </w:pPr>
      <w:r>
        <w:rPr>
          <w:rFonts w:ascii="Amiri" w:hAnsi="Amiri" w:eastAsia="Amiri" w:cs="Amiri"/>
          <w:color w:val="111111"/>
          <w:sz w:val="28"/>
          <w:sz w:val="28"/>
          <w:szCs w:val="28"/>
          <w:rtl w:val="true"/>
          <w:lang w:bidi="ar-SA"/>
        </w:rPr>
        <w:t xml:space="preserve">التماسك الاجتماعي </w:t>
      </w:r>
      <w:r>
        <w:rPr>
          <w:rFonts w:eastAsia="Times New Roman" w:cs="Times New Roman" w:ascii="Times New Roman" w:hAnsi="Times New Roman"/>
          <w:color w:val="111111"/>
          <w:sz w:val="28"/>
          <w:szCs w:val="28"/>
          <w:lang w:val="en-US" w:bidi="en-US"/>
        </w:rPr>
        <w:t>Social Cohesion</w:t>
      </w:r>
    </w:p>
    <w:p>
      <w:pPr>
        <w:pStyle w:val="BookText"/>
        <w:rPr/>
      </w:pPr>
      <w:r>
        <w:rPr>
          <w:rFonts w:ascii="Amiri" w:hAnsi="Amiri" w:eastAsia="Amiri" w:cs="Amiri"/>
          <w:color w:val="111111"/>
          <w:sz w:val="28"/>
          <w:sz w:val="28"/>
          <w:szCs w:val="28"/>
          <w:rtl w:val="true"/>
          <w:lang w:bidi="ar-SA"/>
        </w:rPr>
        <w:t xml:space="preserve">التماسك الاجتماعي </w:t>
      </w:r>
      <w:r>
        <w:rPr>
          <w:rFonts w:eastAsia="Times New Roman" w:cs="Times New Roman" w:ascii="Times New Roman" w:hAnsi="Times New Roman"/>
          <w:color w:val="111111"/>
          <w:sz w:val="28"/>
          <w:szCs w:val="28"/>
          <w:lang w:val="en-US" w:bidi="en-US"/>
        </w:rPr>
        <w:t>Social Cohesion</w:t>
      </w:r>
    </w:p>
    <w:p>
      <w:pPr>
        <w:pStyle w:val="BookText"/>
        <w:rPr/>
      </w:pPr>
      <w:r>
        <w:rPr>
          <w:rFonts w:ascii="Amiri" w:hAnsi="Amiri" w:eastAsia="Amiri" w:cs="Amiri"/>
          <w:color w:val="111111"/>
          <w:sz w:val="28"/>
          <w:sz w:val="28"/>
          <w:szCs w:val="28"/>
          <w:rtl w:val="true"/>
          <w:lang w:bidi="ar-SA"/>
        </w:rPr>
        <w:t xml:space="preserve">التماسك الاجتماعي </w:t>
      </w:r>
      <w:r>
        <w:rPr>
          <w:rFonts w:eastAsia="Times New Roman" w:cs="Times New Roman" w:ascii="Times New Roman" w:hAnsi="Times New Roman"/>
          <w:color w:val="111111"/>
          <w:sz w:val="28"/>
          <w:szCs w:val="28"/>
          <w:lang w:val="en-US" w:bidi="en-US"/>
        </w:rPr>
        <w:t>Social Conesion</w:t>
      </w:r>
    </w:p>
    <w:p>
      <w:pPr>
        <w:pStyle w:val="BookText"/>
        <w:rPr/>
      </w:pPr>
      <w:r>
        <w:rPr>
          <w:rFonts w:ascii="IRNazanin" w:hAnsi="IRNazanin" w:eastAsia="IRNazanin"/>
          <w:color w:val="111111"/>
          <w:sz w:val="28"/>
          <w:sz w:val="28"/>
          <w:szCs w:val="28"/>
          <w:rtl w:val="true"/>
          <w:lang w:bidi="fa-IR"/>
        </w:rPr>
        <w:t xml:space="preserve">التمرد </w:t>
      </w:r>
      <w:r>
        <w:rPr>
          <w:rFonts w:eastAsia="Times New Roman" w:cs="Times New Roman" w:ascii="Times New Roman" w:hAnsi="Times New Roman"/>
          <w:color w:val="111111"/>
          <w:sz w:val="28"/>
          <w:szCs w:val="28"/>
          <w:lang w:val="en-US" w:bidi="en-US"/>
        </w:rPr>
        <w:t>Sedition</w:t>
      </w:r>
    </w:p>
    <w:p>
      <w:pPr>
        <w:pStyle w:val="BookText"/>
        <w:rPr/>
      </w:pPr>
      <w:r>
        <w:rPr>
          <w:rFonts w:ascii="Amiri" w:hAnsi="Amiri" w:eastAsia="Amiri" w:cs="Amiri"/>
          <w:color w:val="111111"/>
          <w:sz w:val="28"/>
          <w:sz w:val="28"/>
          <w:szCs w:val="28"/>
          <w:rtl w:val="true"/>
          <w:lang w:bidi="ar-SA"/>
        </w:rPr>
        <w:t xml:space="preserve">التنظير </w:t>
      </w:r>
      <w:r>
        <w:rPr>
          <w:rFonts w:eastAsia="Times New Roman" w:cs="Times New Roman" w:ascii="Times New Roman" w:hAnsi="Times New Roman"/>
          <w:color w:val="111111"/>
          <w:sz w:val="28"/>
          <w:szCs w:val="28"/>
          <w:lang w:val="en-US" w:bidi="en-US"/>
        </w:rPr>
        <w:t>Thoerizing</w:t>
      </w:r>
    </w:p>
    <w:p>
      <w:pPr>
        <w:pStyle w:val="BookText"/>
        <w:rPr/>
      </w:pPr>
      <w:r>
        <w:rPr>
          <w:rFonts w:ascii="Amiri" w:hAnsi="Amiri" w:eastAsia="Amiri" w:cs="Amiri"/>
          <w:color w:val="111111"/>
          <w:sz w:val="28"/>
          <w:sz w:val="28"/>
          <w:szCs w:val="28"/>
          <w:rtl w:val="true"/>
          <w:lang w:bidi="ar-SA"/>
        </w:rPr>
        <w:t xml:space="preserve">التنظيم </w:t>
      </w:r>
      <w:r>
        <w:rPr>
          <w:rFonts w:eastAsia="Times New Roman" w:cs="Times New Roman" w:ascii="Times New Roman" w:hAnsi="Times New Roman"/>
          <w:color w:val="111111"/>
          <w:sz w:val="28"/>
          <w:szCs w:val="28"/>
          <w:lang w:val="en-US" w:bidi="en-US"/>
        </w:rPr>
        <w:t>Organization</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تنظيم اجتماعي </w:t>
      </w:r>
      <w:r>
        <w:rPr>
          <w:rFonts w:eastAsia="Times New Roman" w:cs="Times New Roman" w:ascii="Times New Roman" w:hAnsi="Times New Roman"/>
          <w:color w:val="111111"/>
          <w:sz w:val="28"/>
          <w:szCs w:val="28"/>
          <w:lang w:val="en-US" w:bidi="en-US"/>
        </w:rPr>
        <w:t>Social Organization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التنظيم الاجتماعي </w:t>
      </w:r>
      <w:r>
        <w:rPr>
          <w:rFonts w:eastAsia="Times New Roman" w:cs="Times New Roman" w:ascii="Times New Roman" w:hAnsi="Times New Roman"/>
          <w:color w:val="111111"/>
          <w:sz w:val="28"/>
          <w:szCs w:val="28"/>
          <w:lang w:val="en-US" w:bidi="en-US"/>
        </w:rPr>
        <w:t>Social Organization</w:t>
      </w:r>
    </w:p>
    <w:p>
      <w:pPr>
        <w:pStyle w:val="BookText"/>
        <w:rPr/>
      </w:pPr>
      <w:r>
        <w:rPr>
          <w:rFonts w:ascii="Amiri" w:hAnsi="Amiri" w:eastAsia="Amiri" w:cs="Amiri"/>
          <w:color w:val="111111"/>
          <w:sz w:val="28"/>
          <w:sz w:val="28"/>
          <w:szCs w:val="28"/>
          <w:rtl w:val="true"/>
          <w:lang w:bidi="ar-SA"/>
        </w:rPr>
        <w:t xml:space="preserve">تنظيم الأسرة </w:t>
      </w:r>
      <w:r>
        <w:rPr>
          <w:rFonts w:eastAsia="Times New Roman" w:cs="Times New Roman" w:ascii="Times New Roman" w:hAnsi="Times New Roman"/>
          <w:color w:val="111111"/>
          <w:sz w:val="28"/>
          <w:szCs w:val="28"/>
          <w:lang w:val="en-US" w:bidi="en-US"/>
        </w:rPr>
        <w:t>Birth Control</w:t>
      </w:r>
    </w:p>
    <w:p>
      <w:pPr>
        <w:pStyle w:val="BookText"/>
        <w:rPr/>
      </w:pPr>
      <w:r>
        <w:rPr>
          <w:rFonts w:ascii="Amiri" w:hAnsi="Amiri" w:eastAsia="Amiri" w:cs="Amiri"/>
          <w:color w:val="111111"/>
          <w:sz w:val="28"/>
          <w:sz w:val="28"/>
          <w:szCs w:val="28"/>
          <w:rtl w:val="true"/>
          <w:lang w:bidi="ar-SA"/>
        </w:rPr>
        <w:t xml:space="preserve">التنظيم الرسمي </w:t>
      </w:r>
      <w:r>
        <w:rPr>
          <w:rFonts w:eastAsia="Times New Roman" w:cs="Times New Roman" w:ascii="Times New Roman" w:hAnsi="Times New Roman"/>
          <w:color w:val="111111"/>
          <w:sz w:val="28"/>
          <w:szCs w:val="28"/>
          <w:lang w:val="en-US" w:bidi="en-US"/>
        </w:rPr>
        <w:t>Formal Organization</w:t>
      </w:r>
    </w:p>
    <w:p>
      <w:pPr>
        <w:pStyle w:val="BookText"/>
        <w:rPr/>
      </w:pPr>
      <w:r>
        <w:rPr>
          <w:rFonts w:ascii="Amiri" w:hAnsi="Amiri" w:eastAsia="Amiri" w:cs="Amiri"/>
          <w:color w:val="111111"/>
          <w:sz w:val="28"/>
          <w:sz w:val="28"/>
          <w:szCs w:val="28"/>
          <w:rtl w:val="true"/>
          <w:lang w:bidi="ar-SA"/>
        </w:rPr>
        <w:t xml:space="preserve">التنظيم غير الرسمية </w:t>
      </w:r>
      <w:r>
        <w:rPr>
          <w:rFonts w:eastAsia="Times New Roman" w:cs="Times New Roman" w:ascii="Times New Roman" w:hAnsi="Times New Roman"/>
          <w:color w:val="111111"/>
          <w:sz w:val="28"/>
          <w:szCs w:val="28"/>
          <w:lang w:val="en-US" w:bidi="en-US"/>
        </w:rPr>
        <w:t>Informal Organization</w:t>
      </w:r>
    </w:p>
    <w:p>
      <w:pPr>
        <w:pStyle w:val="BookText"/>
        <w:rPr/>
      </w:pPr>
      <w:r>
        <w:rPr>
          <w:rFonts w:ascii="Amiri" w:hAnsi="Amiri" w:eastAsia="Amiri" w:cs="Amiri"/>
          <w:color w:val="111111"/>
          <w:sz w:val="28"/>
          <w:sz w:val="28"/>
          <w:szCs w:val="28"/>
          <w:rtl w:val="true"/>
          <w:lang w:bidi="ar-SA"/>
        </w:rPr>
        <w:t xml:space="preserve">التنمية </w:t>
      </w:r>
      <w:r>
        <w:rPr>
          <w:rFonts w:eastAsia="Times New Roman" w:cs="Times New Roman" w:ascii="Times New Roman" w:hAnsi="Times New Roman"/>
          <w:color w:val="111111"/>
          <w:sz w:val="28"/>
          <w:szCs w:val="28"/>
          <w:lang w:val="en-US" w:bidi="en-US"/>
        </w:rPr>
        <w:t>Growth</w:t>
      </w:r>
    </w:p>
    <w:p>
      <w:pPr>
        <w:pStyle w:val="BookText"/>
        <w:rPr/>
      </w:pPr>
      <w:r>
        <w:rPr>
          <w:rFonts w:ascii="Amiri" w:hAnsi="Amiri" w:eastAsia="Amiri" w:cs="Amiri"/>
          <w:color w:val="111111"/>
          <w:sz w:val="28"/>
          <w:sz w:val="28"/>
          <w:szCs w:val="28"/>
          <w:rtl w:val="true"/>
          <w:lang w:bidi="ar-SA"/>
        </w:rPr>
        <w:t xml:space="preserve">التنمية المستدامة </w:t>
      </w:r>
      <w:r>
        <w:rPr>
          <w:rFonts w:eastAsia="Times New Roman" w:cs="Times New Roman" w:ascii="Times New Roman" w:hAnsi="Times New Roman"/>
          <w:color w:val="111111"/>
          <w:sz w:val="28"/>
          <w:szCs w:val="28"/>
          <w:lang w:val="en-US" w:bidi="en-US"/>
        </w:rPr>
        <w:t>Sustaimable Development</w:t>
      </w:r>
    </w:p>
    <w:p>
      <w:pPr>
        <w:pStyle w:val="BookText"/>
        <w:rPr/>
      </w:pPr>
      <w:r>
        <w:rPr>
          <w:rFonts w:ascii="Amiri" w:hAnsi="Amiri" w:eastAsia="Amiri" w:cs="Amiri"/>
          <w:color w:val="111111"/>
          <w:sz w:val="28"/>
          <w:sz w:val="28"/>
          <w:szCs w:val="28"/>
          <w:rtl w:val="true"/>
          <w:lang w:bidi="ar-SA"/>
        </w:rPr>
        <w:t xml:space="preserve">التوازن الاجتماعي </w:t>
      </w:r>
      <w:r>
        <w:rPr>
          <w:rFonts w:eastAsia="Times New Roman" w:cs="Times New Roman" w:ascii="Times New Roman" w:hAnsi="Times New Roman"/>
          <w:color w:val="111111"/>
          <w:sz w:val="28"/>
          <w:szCs w:val="28"/>
          <w:lang w:val="en-US" w:bidi="en-US"/>
        </w:rPr>
        <w:t>Social Equilibrium</w:t>
      </w:r>
    </w:p>
    <w:p>
      <w:pPr>
        <w:pStyle w:val="BookText"/>
        <w:rPr/>
      </w:pPr>
      <w:r>
        <w:rPr>
          <w:rFonts w:ascii="Amiri" w:hAnsi="Amiri" w:eastAsia="Amiri" w:cs="Amiri"/>
          <w:color w:val="111111"/>
          <w:sz w:val="28"/>
          <w:sz w:val="28"/>
          <w:szCs w:val="28"/>
          <w:rtl w:val="true"/>
          <w:lang w:bidi="ar-SA"/>
        </w:rPr>
        <w:t xml:space="preserve">التوازن الاجتماعي </w:t>
      </w:r>
      <w:r>
        <w:rPr>
          <w:rFonts w:eastAsia="Times New Roman" w:cs="Times New Roman" w:ascii="Times New Roman" w:hAnsi="Times New Roman"/>
          <w:color w:val="111111"/>
          <w:sz w:val="28"/>
          <w:szCs w:val="28"/>
          <w:lang w:val="en-US" w:bidi="en-US"/>
        </w:rPr>
        <w:t>Social Equilibrium</w:t>
      </w:r>
    </w:p>
    <w:p>
      <w:pPr>
        <w:pStyle w:val="BookText"/>
        <w:rPr/>
      </w:pPr>
      <w:r>
        <w:rPr>
          <w:rFonts w:ascii="Amiri" w:hAnsi="Amiri" w:eastAsia="Amiri" w:cs="Amiri"/>
          <w:color w:val="111111"/>
          <w:sz w:val="28"/>
          <w:sz w:val="28"/>
          <w:szCs w:val="28"/>
          <w:rtl w:val="true"/>
          <w:lang w:bidi="ar-SA"/>
        </w:rPr>
        <w:t xml:space="preserve">التوازن الاجتماعي </w:t>
      </w:r>
      <w:r>
        <w:rPr>
          <w:rFonts w:eastAsia="Times New Roman" w:cs="Times New Roman" w:ascii="Times New Roman" w:hAnsi="Times New Roman"/>
          <w:color w:val="111111"/>
          <w:sz w:val="28"/>
          <w:szCs w:val="28"/>
          <w:lang w:val="en-US" w:bidi="en-US"/>
        </w:rPr>
        <w:t>Social Equilibrium</w:t>
      </w:r>
    </w:p>
    <w:p>
      <w:pPr>
        <w:pStyle w:val="BookText"/>
        <w:rPr/>
      </w:pPr>
      <w:r>
        <w:rPr>
          <w:rFonts w:ascii="Amiri" w:hAnsi="Amiri" w:eastAsia="Amiri" w:cs="Amiri"/>
          <w:color w:val="111111"/>
          <w:sz w:val="28"/>
          <w:sz w:val="28"/>
          <w:szCs w:val="28"/>
          <w:rtl w:val="true"/>
          <w:lang w:bidi="ar-SA"/>
        </w:rPr>
        <w:t xml:space="preserve">التوازن الاجتماعي </w:t>
      </w:r>
      <w:r>
        <w:rPr>
          <w:rFonts w:eastAsia="Times New Roman" w:cs="Times New Roman" w:ascii="Times New Roman" w:hAnsi="Times New Roman"/>
          <w:color w:val="111111"/>
          <w:sz w:val="28"/>
          <w:szCs w:val="28"/>
          <w:lang w:val="en-US" w:bidi="en-US"/>
        </w:rPr>
        <w:t>Social Equilibrium</w:t>
      </w:r>
    </w:p>
    <w:p>
      <w:pPr>
        <w:pStyle w:val="BookText"/>
        <w:rPr/>
      </w:pPr>
      <w:r>
        <w:rPr>
          <w:rFonts w:ascii="Amiri" w:hAnsi="Amiri" w:eastAsia="Amiri" w:cs="Amiri"/>
          <w:color w:val="111111"/>
          <w:sz w:val="28"/>
          <w:sz w:val="28"/>
          <w:szCs w:val="28"/>
          <w:rtl w:val="true"/>
          <w:lang w:bidi="ar-SA"/>
        </w:rPr>
        <w:t xml:space="preserve">التوازن الاجتماعي </w:t>
      </w:r>
      <w:r>
        <w:rPr>
          <w:rFonts w:eastAsia="Times New Roman" w:cs="Times New Roman" w:ascii="Times New Roman" w:hAnsi="Times New Roman"/>
          <w:color w:val="111111"/>
          <w:sz w:val="28"/>
          <w:szCs w:val="28"/>
          <w:lang w:val="en-US" w:bidi="en-US"/>
        </w:rPr>
        <w:t>Social Equilibrium</w:t>
      </w:r>
    </w:p>
    <w:p>
      <w:pPr>
        <w:pStyle w:val="BookText"/>
        <w:rPr/>
      </w:pPr>
      <w:r>
        <w:rPr>
          <w:rFonts w:ascii="Amiri" w:hAnsi="Amiri" w:eastAsia="Amiri" w:cs="Amiri"/>
          <w:color w:val="111111"/>
          <w:sz w:val="28"/>
          <w:sz w:val="28"/>
          <w:szCs w:val="28"/>
          <w:rtl w:val="true"/>
          <w:lang w:bidi="ar-SA"/>
        </w:rPr>
        <w:t>التوازن الاقتصادي</w:t>
      </w:r>
      <w:r>
        <w:rPr>
          <w:rFonts w:eastAsia="Times New Roman" w:cs="Times New Roman" w:ascii="Times New Roman" w:hAnsi="Times New Roman"/>
          <w:color w:val="111111"/>
          <w:sz w:val="28"/>
          <w:szCs w:val="28"/>
          <w:lang w:val="en-US" w:bidi="en-US"/>
        </w:rPr>
        <w:t>Economic Equilibrium</w:t>
      </w:r>
    </w:p>
    <w:p>
      <w:pPr>
        <w:pStyle w:val="BookText"/>
        <w:rPr/>
      </w:pPr>
      <w:r>
        <w:rPr>
          <w:rFonts w:ascii="IRNazanin" w:hAnsi="IRNazanin" w:eastAsia="IRNazanin"/>
          <w:color w:val="111111"/>
          <w:sz w:val="28"/>
          <w:sz w:val="28"/>
          <w:szCs w:val="28"/>
          <w:rtl w:val="true"/>
          <w:lang w:bidi="fa-IR"/>
        </w:rPr>
        <w:t xml:space="preserve">التوافق </w:t>
      </w:r>
      <w:r>
        <w:rPr>
          <w:rFonts w:eastAsia="Times New Roman" w:cs="Times New Roman" w:ascii="Times New Roman" w:hAnsi="Times New Roman"/>
          <w:color w:val="111111"/>
          <w:sz w:val="28"/>
          <w:szCs w:val="28"/>
          <w:lang w:val="en-US" w:bidi="en-US"/>
        </w:rPr>
        <w:t>Adjustment</w:t>
      </w:r>
    </w:p>
    <w:p>
      <w:pPr>
        <w:pStyle w:val="BookText"/>
        <w:rPr/>
      </w:pPr>
      <w:r>
        <w:rPr>
          <w:rFonts w:ascii="Amiri" w:hAnsi="Amiri" w:eastAsia="Amiri" w:cs="Amiri"/>
          <w:color w:val="111111"/>
          <w:sz w:val="28"/>
          <w:sz w:val="28"/>
          <w:szCs w:val="28"/>
          <w:rtl w:val="true"/>
          <w:lang w:bidi="ar-SA"/>
        </w:rPr>
        <w:t xml:space="preserve">التوزيع </w:t>
      </w:r>
      <w:r>
        <w:rPr>
          <w:rFonts w:eastAsia="Times New Roman" w:cs="Times New Roman" w:ascii="Times New Roman" w:hAnsi="Times New Roman"/>
          <w:color w:val="111111"/>
          <w:sz w:val="28"/>
          <w:szCs w:val="28"/>
          <w:lang w:val="en-US" w:bidi="en-US"/>
        </w:rPr>
        <w:t>Distribution</w:t>
      </w:r>
    </w:p>
    <w:p>
      <w:pPr>
        <w:pStyle w:val="BookText"/>
        <w:rPr/>
      </w:pPr>
      <w:r>
        <w:rPr>
          <w:rFonts w:ascii="Amiri" w:hAnsi="Amiri" w:eastAsia="Amiri" w:cs="Amiri"/>
          <w:color w:val="111111"/>
          <w:sz w:val="28"/>
          <w:sz w:val="28"/>
          <w:szCs w:val="28"/>
          <w:rtl w:val="true"/>
          <w:lang w:bidi="ar-SA"/>
        </w:rPr>
        <w:t xml:space="preserve">الثقافة المؤسسية </w:t>
      </w:r>
      <w:r>
        <w:rPr>
          <w:rFonts w:eastAsia="Times New Roman" w:cs="Times New Roman" w:ascii="Times New Roman" w:hAnsi="Times New Roman"/>
          <w:color w:val="111111"/>
          <w:sz w:val="28"/>
          <w:szCs w:val="28"/>
          <w:lang w:val="en-US" w:bidi="en-US"/>
        </w:rPr>
        <w:t>Corporate Culture</w:t>
      </w:r>
    </w:p>
    <w:p>
      <w:pPr>
        <w:pStyle w:val="BookText"/>
        <w:rPr/>
      </w:pPr>
      <w:r>
        <w:rPr>
          <w:rFonts w:ascii="Amiri" w:hAnsi="Amiri" w:eastAsia="Amiri" w:cs="Amiri"/>
          <w:color w:val="111111"/>
          <w:sz w:val="28"/>
          <w:sz w:val="28"/>
          <w:szCs w:val="28"/>
          <w:rtl w:val="true"/>
          <w:lang w:bidi="ar-SA"/>
        </w:rPr>
        <w:t xml:space="preserve">الجيرية </w:t>
      </w:r>
      <w:r>
        <w:rPr>
          <w:rFonts w:eastAsia="Times New Roman" w:cs="Times New Roman" w:ascii="Times New Roman" w:hAnsi="Times New Roman"/>
          <w:color w:val="111111"/>
          <w:sz w:val="28"/>
          <w:szCs w:val="28"/>
          <w:lang w:val="en-US" w:bidi="en-US"/>
        </w:rPr>
        <w:t>Fatalism</w:t>
      </w:r>
    </w:p>
    <w:p>
      <w:pPr>
        <w:pStyle w:val="BookText"/>
        <w:rPr/>
      </w:pPr>
      <w:r>
        <w:rPr>
          <w:rFonts w:ascii="Amiri" w:hAnsi="Amiri" w:eastAsia="Amiri" w:cs="Amiri"/>
          <w:color w:val="111111"/>
          <w:sz w:val="28"/>
          <w:sz w:val="28"/>
          <w:szCs w:val="28"/>
          <w:rtl w:val="true"/>
          <w:lang w:bidi="ar-SA"/>
        </w:rPr>
        <w:t xml:space="preserve">الجبرية </w:t>
      </w:r>
      <w:r>
        <w:rPr>
          <w:rFonts w:eastAsia="Times New Roman" w:cs="Times New Roman" w:ascii="Times New Roman" w:hAnsi="Times New Roman"/>
          <w:color w:val="111111"/>
          <w:sz w:val="28"/>
          <w:szCs w:val="28"/>
          <w:lang w:val="en-US" w:bidi="en-US"/>
        </w:rPr>
        <w:t>Fatalism</w:t>
      </w:r>
    </w:p>
    <w:p>
      <w:pPr>
        <w:pStyle w:val="BookText"/>
        <w:rPr/>
      </w:pPr>
      <w:r>
        <w:rPr>
          <w:rFonts w:ascii="Amiri" w:hAnsi="Amiri" w:eastAsia="Amiri" w:cs="Amiri"/>
          <w:color w:val="111111"/>
          <w:sz w:val="28"/>
          <w:sz w:val="28"/>
          <w:szCs w:val="28"/>
          <w:rtl w:val="true"/>
          <w:lang w:bidi="ar-SA"/>
        </w:rPr>
        <w:t xml:space="preserve">جماعة </w:t>
      </w:r>
      <w:r>
        <w:rPr>
          <w:rFonts w:eastAsia="Times New Roman" w:cs="Times New Roman" w:ascii="Times New Roman" w:hAnsi="Times New Roman"/>
          <w:color w:val="111111"/>
          <w:sz w:val="28"/>
          <w:szCs w:val="28"/>
          <w:lang w:val="en-US" w:bidi="en-US"/>
        </w:rPr>
        <w:t>Group</w:t>
      </w:r>
    </w:p>
    <w:p>
      <w:pPr>
        <w:pStyle w:val="BookText"/>
        <w:rPr/>
      </w:pPr>
      <w:r>
        <w:rPr>
          <w:rFonts w:ascii="Amiri" w:hAnsi="Amiri" w:eastAsia="Amiri" w:cs="Amiri"/>
          <w:color w:val="111111"/>
          <w:sz w:val="28"/>
          <w:sz w:val="28"/>
          <w:szCs w:val="28"/>
          <w:rtl w:val="true"/>
          <w:lang w:bidi="ar-SA"/>
        </w:rPr>
        <w:t xml:space="preserve">الحاجة </w:t>
      </w:r>
      <w:r>
        <w:rPr>
          <w:rFonts w:eastAsia="Times New Roman" w:cs="Times New Roman" w:ascii="Times New Roman" w:hAnsi="Times New Roman"/>
          <w:color w:val="111111"/>
          <w:sz w:val="28"/>
          <w:szCs w:val="28"/>
          <w:lang w:val="en-US" w:bidi="en-US"/>
        </w:rPr>
        <w:t>Want</w:t>
      </w:r>
    </w:p>
    <w:p>
      <w:pPr>
        <w:pStyle w:val="BookText"/>
        <w:rPr/>
      </w:pPr>
      <w:r>
        <w:rPr>
          <w:rFonts w:ascii="Amiri" w:hAnsi="Amiri" w:eastAsia="Amiri" w:cs="Amiri"/>
          <w:color w:val="111111"/>
          <w:sz w:val="28"/>
          <w:sz w:val="28"/>
          <w:szCs w:val="28"/>
          <w:rtl w:val="true"/>
          <w:lang w:bidi="ar-SA"/>
        </w:rPr>
        <w:t xml:space="preserve">الحاجة للتحصيل </w:t>
      </w:r>
      <w:r>
        <w:rPr>
          <w:rFonts w:eastAsia="Times New Roman" w:cs="Times New Roman" w:ascii="Times New Roman" w:hAnsi="Times New Roman"/>
          <w:color w:val="111111"/>
          <w:sz w:val="28"/>
          <w:szCs w:val="28"/>
          <w:lang w:val="en-US" w:bidi="en-US"/>
        </w:rPr>
        <w:t>Need for Achievement</w:t>
      </w:r>
    </w:p>
    <w:p>
      <w:pPr>
        <w:pStyle w:val="BookText"/>
        <w:rPr/>
      </w:pPr>
      <w:r>
        <w:rPr>
          <w:rFonts w:ascii="Amiri" w:hAnsi="Amiri" w:eastAsia="Amiri" w:cs="Amiri"/>
          <w:color w:val="111111"/>
          <w:sz w:val="28"/>
          <w:sz w:val="28"/>
          <w:szCs w:val="28"/>
          <w:rtl w:val="true"/>
          <w:lang w:bidi="ar-SA"/>
        </w:rPr>
        <w:t xml:space="preserve">الحتمية الاجتماعية </w:t>
      </w:r>
      <w:r>
        <w:rPr>
          <w:rFonts w:eastAsia="Times New Roman" w:cs="Times New Roman" w:ascii="Times New Roman" w:hAnsi="Times New Roman"/>
          <w:color w:val="111111"/>
          <w:sz w:val="28"/>
          <w:szCs w:val="28"/>
          <w:lang w:val="en-US" w:bidi="en-US"/>
        </w:rPr>
        <w:t>Social Determinism</w:t>
      </w:r>
    </w:p>
    <w:p>
      <w:pPr>
        <w:pStyle w:val="BookText"/>
        <w:rPr/>
      </w:pPr>
      <w:r>
        <w:rPr>
          <w:rFonts w:ascii="Amiri" w:hAnsi="Amiri" w:eastAsia="Amiri" w:cs="Amiri"/>
          <w:color w:val="111111"/>
          <w:sz w:val="28"/>
          <w:sz w:val="28"/>
          <w:szCs w:val="28"/>
          <w:rtl w:val="true"/>
          <w:lang w:bidi="ar-SA"/>
        </w:rPr>
        <w:t xml:space="preserve">الحتمية التكنولوجية </w:t>
      </w:r>
      <w:r>
        <w:rPr>
          <w:rFonts w:eastAsia="Times New Roman" w:cs="Times New Roman" w:ascii="Times New Roman" w:hAnsi="Times New Roman"/>
          <w:color w:val="111111"/>
          <w:sz w:val="28"/>
          <w:szCs w:val="28"/>
          <w:lang w:val="en-US" w:bidi="en-US"/>
        </w:rPr>
        <w:t>Technological Determinism</w:t>
      </w:r>
    </w:p>
    <w:p>
      <w:pPr>
        <w:pStyle w:val="BookText"/>
        <w:rPr/>
      </w:pPr>
      <w:r>
        <w:rPr>
          <w:rFonts w:ascii="IRNazanin" w:hAnsi="IRNazanin" w:eastAsia="IRNazanin"/>
          <w:color w:val="111111"/>
          <w:sz w:val="28"/>
          <w:sz w:val="28"/>
          <w:szCs w:val="28"/>
          <w:rtl w:val="true"/>
          <w:lang w:bidi="fa-IR"/>
        </w:rPr>
        <w:t xml:space="preserve">الحج </w:t>
      </w:r>
      <w:r>
        <w:rPr>
          <w:rFonts w:eastAsia="Times New Roman" w:cs="Times New Roman" w:ascii="Times New Roman" w:hAnsi="Times New Roman"/>
          <w:color w:val="111111"/>
          <w:sz w:val="28"/>
          <w:szCs w:val="28"/>
          <w:lang w:val="en-US" w:bidi="en-US"/>
        </w:rPr>
        <w:t>Pilgrimage</w:t>
      </w:r>
    </w:p>
    <w:p>
      <w:pPr>
        <w:pStyle w:val="BookText"/>
        <w:rPr/>
      </w:pPr>
      <w:r>
        <w:rPr>
          <w:rFonts w:ascii="IRNazanin" w:hAnsi="IRNazanin" w:eastAsia="IRNazanin"/>
          <w:color w:val="111111"/>
          <w:sz w:val="28"/>
          <w:sz w:val="28"/>
          <w:szCs w:val="28"/>
          <w:rtl w:val="true"/>
          <w:lang w:bidi="fa-IR"/>
        </w:rPr>
        <w:t xml:space="preserve">الحدث </w:t>
      </w:r>
      <w:r>
        <w:rPr>
          <w:rFonts w:eastAsia="Times New Roman" w:cs="Times New Roman" w:ascii="Times New Roman" w:hAnsi="Times New Roman"/>
          <w:color w:val="111111"/>
          <w:sz w:val="28"/>
          <w:szCs w:val="28"/>
          <w:lang w:val="en-US" w:bidi="en-US"/>
        </w:rPr>
        <w:t>Juvenile</w:t>
      </w:r>
    </w:p>
    <w:p>
      <w:pPr>
        <w:pStyle w:val="BookText"/>
        <w:rPr/>
      </w:pPr>
      <w:r>
        <w:rPr>
          <w:rFonts w:ascii="Amiri" w:hAnsi="Amiri" w:eastAsia="Amiri" w:cs="Amiri"/>
          <w:color w:val="111111"/>
          <w:sz w:val="28"/>
          <w:sz w:val="28"/>
          <w:szCs w:val="28"/>
          <w:rtl w:val="true"/>
          <w:lang w:bidi="ar-SA"/>
        </w:rPr>
        <w:t xml:space="preserve">الحرام أو المحرمات أو التحريم </w:t>
      </w:r>
      <w:r>
        <w:rPr>
          <w:rFonts w:eastAsia="Times New Roman" w:cs="Times New Roman" w:ascii="Times New Roman" w:hAnsi="Times New Roman"/>
          <w:color w:val="111111"/>
          <w:sz w:val="28"/>
          <w:szCs w:val="28"/>
          <w:lang w:val="en-US" w:bidi="en-US"/>
        </w:rPr>
        <w:t>Taboo</w:t>
      </w:r>
    </w:p>
    <w:p>
      <w:pPr>
        <w:pStyle w:val="BookText"/>
        <w:rPr/>
      </w:pPr>
      <w:r>
        <w:rPr>
          <w:rFonts w:ascii="IRNazanin" w:hAnsi="IRNazanin" w:eastAsia="IRNazanin"/>
          <w:color w:val="111111"/>
          <w:sz w:val="28"/>
          <w:sz w:val="28"/>
          <w:szCs w:val="28"/>
          <w:rtl w:val="true"/>
          <w:lang w:bidi="fa-IR"/>
        </w:rPr>
        <w:t xml:space="preserve">الحرب </w:t>
      </w:r>
      <w:r>
        <w:rPr>
          <w:rFonts w:eastAsia="Times New Roman" w:cs="Times New Roman" w:ascii="Times New Roman" w:hAnsi="Times New Roman"/>
          <w:color w:val="111111"/>
          <w:sz w:val="28"/>
          <w:szCs w:val="28"/>
          <w:lang w:val="en-US" w:bidi="en-US"/>
        </w:rPr>
        <w:t>War</w:t>
      </w:r>
    </w:p>
    <w:p>
      <w:pPr>
        <w:pStyle w:val="BookText"/>
        <w:rPr/>
      </w:pPr>
      <w:r>
        <w:rPr>
          <w:rFonts w:ascii="IRNazanin" w:hAnsi="IRNazanin" w:eastAsia="IRNazanin"/>
          <w:color w:val="111111"/>
          <w:sz w:val="28"/>
          <w:sz w:val="28"/>
          <w:szCs w:val="28"/>
          <w:rtl w:val="true"/>
          <w:lang w:bidi="fa-IR"/>
        </w:rPr>
        <w:t xml:space="preserve">الحمد </w:t>
      </w:r>
      <w:r>
        <w:rPr>
          <w:rFonts w:eastAsia="Times New Roman" w:cs="Times New Roman" w:ascii="Times New Roman" w:hAnsi="Times New Roman"/>
          <w:color w:val="111111"/>
          <w:sz w:val="28"/>
          <w:szCs w:val="28"/>
          <w:lang w:val="en-US" w:bidi="en-US"/>
        </w:rPr>
        <w:t>Envy</w:t>
      </w:r>
    </w:p>
    <w:p>
      <w:pPr>
        <w:pStyle w:val="BookText"/>
        <w:rPr/>
      </w:pPr>
      <w:r>
        <w:rPr>
          <w:rFonts w:ascii="IRNazanin" w:hAnsi="IRNazanin" w:eastAsia="IRNazanin"/>
          <w:color w:val="111111"/>
          <w:sz w:val="28"/>
          <w:sz w:val="28"/>
          <w:szCs w:val="28"/>
          <w:rtl w:val="true"/>
          <w:lang w:bidi="fa-IR"/>
        </w:rPr>
        <w:t xml:space="preserve">الحق </w:t>
      </w:r>
      <w:r>
        <w:rPr>
          <w:rFonts w:eastAsia="Times New Roman" w:cs="Times New Roman" w:ascii="Times New Roman" w:hAnsi="Times New Roman"/>
          <w:color w:val="111111"/>
          <w:sz w:val="28"/>
          <w:szCs w:val="28"/>
          <w:lang w:val="en-US" w:bidi="en-US"/>
        </w:rPr>
        <w:t>Right</w:t>
      </w:r>
    </w:p>
    <w:p>
      <w:pPr>
        <w:pStyle w:val="BookText"/>
        <w:rPr/>
      </w:pPr>
      <w:r>
        <w:rPr>
          <w:rFonts w:ascii="Amiri" w:hAnsi="Amiri" w:eastAsia="Amiri" w:cs="Amiri"/>
          <w:color w:val="111111"/>
          <w:sz w:val="28"/>
          <w:sz w:val="28"/>
          <w:szCs w:val="28"/>
          <w:rtl w:val="true"/>
          <w:lang w:bidi="ar-SA"/>
        </w:rPr>
        <w:t xml:space="preserve">الخرافة </w:t>
      </w:r>
      <w:r>
        <w:rPr>
          <w:rFonts w:eastAsia="Times New Roman" w:cs="Times New Roman" w:ascii="Times New Roman" w:hAnsi="Times New Roman"/>
          <w:color w:val="111111"/>
          <w:sz w:val="28"/>
          <w:szCs w:val="28"/>
          <w:lang w:val="en-US" w:bidi="en-US"/>
        </w:rPr>
        <w:t>Superstitution</w:t>
      </w:r>
    </w:p>
    <w:p>
      <w:pPr>
        <w:pStyle w:val="BookText"/>
        <w:rPr/>
      </w:pPr>
      <w:r>
        <w:rPr>
          <w:rFonts w:ascii="Amiri" w:hAnsi="Amiri" w:eastAsia="Amiri" w:cs="Amiri"/>
          <w:color w:val="111111"/>
          <w:sz w:val="28"/>
          <w:sz w:val="28"/>
          <w:szCs w:val="28"/>
          <w:rtl w:val="true"/>
          <w:lang w:bidi="ar-SA"/>
        </w:rPr>
        <w:t xml:space="preserve">الخطة </w:t>
      </w:r>
      <w:r>
        <w:rPr>
          <w:rFonts w:eastAsia="Times New Roman" w:cs="Times New Roman" w:ascii="Times New Roman" w:hAnsi="Times New Roman"/>
          <w:color w:val="111111"/>
          <w:sz w:val="28"/>
          <w:szCs w:val="28"/>
          <w:lang w:val="en-US" w:bidi="en-US"/>
        </w:rPr>
        <w:t>Plan</w:t>
      </w:r>
    </w:p>
    <w:p>
      <w:pPr>
        <w:pStyle w:val="BookText"/>
        <w:rPr/>
      </w:pPr>
      <w:r>
        <w:rPr>
          <w:rFonts w:ascii="IRNazanin" w:hAnsi="IRNazanin" w:eastAsia="IRNazanin"/>
          <w:color w:val="111111"/>
          <w:sz w:val="28"/>
          <w:sz w:val="28"/>
          <w:szCs w:val="28"/>
          <w:rtl w:val="true"/>
          <w:lang w:bidi="fa-IR"/>
        </w:rPr>
        <w:t xml:space="preserve">خلل </w:t>
      </w:r>
      <w:r>
        <w:rPr>
          <w:rFonts w:eastAsia="Times New Roman" w:cs="Times New Roman" w:ascii="Times New Roman" w:hAnsi="Times New Roman"/>
          <w:color w:val="111111"/>
          <w:sz w:val="28"/>
          <w:szCs w:val="28"/>
          <w:lang w:val="en-US" w:bidi="en-US"/>
        </w:rPr>
        <w:t>Disorder</w:t>
      </w:r>
    </w:p>
    <w:p>
      <w:pPr>
        <w:pStyle w:val="BookText"/>
        <w:rPr/>
      </w:pPr>
      <w:r>
        <w:rPr>
          <w:rFonts w:ascii="Amiri" w:hAnsi="Amiri" w:eastAsia="Amiri" w:cs="Amiri"/>
          <w:color w:val="111111"/>
          <w:sz w:val="28"/>
          <w:sz w:val="28"/>
          <w:szCs w:val="28"/>
          <w:rtl w:val="true"/>
          <w:lang w:bidi="ar-SA"/>
        </w:rPr>
        <w:t xml:space="preserve">الخلل الاجتماعي </w:t>
      </w:r>
      <w:r>
        <w:rPr>
          <w:rFonts w:eastAsia="Times New Roman" w:cs="Times New Roman" w:ascii="Times New Roman" w:hAnsi="Times New Roman"/>
          <w:color w:val="111111"/>
          <w:sz w:val="28"/>
          <w:szCs w:val="28"/>
          <w:lang w:val="en-US" w:bidi="en-US"/>
        </w:rPr>
        <w:t>Social Disorder</w:t>
      </w:r>
    </w:p>
    <w:p>
      <w:pPr>
        <w:pStyle w:val="BookText"/>
        <w:rPr/>
      </w:pPr>
      <w:r>
        <w:rPr>
          <w:rFonts w:ascii="Amiri" w:hAnsi="Amiri" w:eastAsia="Amiri" w:cs="Amiri"/>
          <w:color w:val="111111"/>
          <w:sz w:val="28"/>
          <w:sz w:val="28"/>
          <w:szCs w:val="28"/>
          <w:rtl w:val="true"/>
          <w:lang w:bidi="ar-SA"/>
        </w:rPr>
        <w:t xml:space="preserve">الخلل الاجتماعي </w:t>
      </w:r>
      <w:r>
        <w:rPr>
          <w:rFonts w:eastAsia="Times New Roman" w:cs="Times New Roman" w:ascii="Times New Roman" w:hAnsi="Times New Roman"/>
          <w:color w:val="111111"/>
          <w:sz w:val="28"/>
          <w:szCs w:val="28"/>
          <w:lang w:val="en-US" w:bidi="en-US"/>
        </w:rPr>
        <w:t>Social Disorder</w:t>
      </w:r>
    </w:p>
    <w:p>
      <w:pPr>
        <w:pStyle w:val="BookText"/>
        <w:rPr/>
      </w:pPr>
      <w:r>
        <w:rPr>
          <w:rFonts w:ascii="Amiri" w:hAnsi="Amiri" w:eastAsia="Amiri" w:cs="Amiri"/>
          <w:color w:val="111111"/>
          <w:sz w:val="28"/>
          <w:sz w:val="28"/>
          <w:szCs w:val="28"/>
          <w:rtl w:val="true"/>
          <w:lang w:bidi="ar-SA"/>
        </w:rPr>
        <w:t xml:space="preserve">الخلل الاجتماعي </w:t>
      </w:r>
      <w:r>
        <w:rPr>
          <w:rFonts w:eastAsia="Times New Roman" w:cs="Times New Roman" w:ascii="Times New Roman" w:hAnsi="Times New Roman"/>
          <w:color w:val="111111"/>
          <w:sz w:val="28"/>
          <w:szCs w:val="28"/>
          <w:lang w:val="en-US" w:bidi="en-US"/>
        </w:rPr>
        <w:t>Social Disorder</w:t>
      </w:r>
    </w:p>
    <w:p>
      <w:pPr>
        <w:pStyle w:val="BookText"/>
        <w:rPr/>
      </w:pPr>
      <w:r>
        <w:rPr>
          <w:rFonts w:ascii="Amiri" w:hAnsi="Amiri" w:eastAsia="Amiri" w:cs="Amiri"/>
          <w:color w:val="111111"/>
          <w:sz w:val="28"/>
          <w:sz w:val="28"/>
          <w:szCs w:val="28"/>
          <w:rtl w:val="true"/>
          <w:lang w:bidi="ar-SA"/>
        </w:rPr>
        <w:t xml:space="preserve">الخلل الاجتماعي </w:t>
      </w:r>
      <w:r>
        <w:rPr>
          <w:rFonts w:eastAsia="Times New Roman" w:cs="Times New Roman" w:ascii="Times New Roman" w:hAnsi="Times New Roman"/>
          <w:color w:val="111111"/>
          <w:sz w:val="28"/>
          <w:szCs w:val="28"/>
          <w:lang w:val="en-US" w:bidi="en-US"/>
        </w:rPr>
        <w:t>Social Disorder</w:t>
      </w:r>
    </w:p>
    <w:p>
      <w:pPr>
        <w:pStyle w:val="BookText"/>
        <w:rPr/>
      </w:pPr>
      <w:r>
        <w:rPr>
          <w:rFonts w:ascii="Amiri" w:hAnsi="Amiri" w:eastAsia="Amiri" w:cs="Amiri"/>
          <w:color w:val="111111"/>
          <w:sz w:val="28"/>
          <w:sz w:val="28"/>
          <w:szCs w:val="28"/>
          <w:rtl w:val="true"/>
          <w:lang w:bidi="ar-SA"/>
        </w:rPr>
        <w:t xml:space="preserve">الخيال السوسيولوجي </w:t>
      </w:r>
      <w:r>
        <w:rPr>
          <w:rFonts w:eastAsia="Times New Roman" w:cs="Times New Roman" w:ascii="Times New Roman" w:hAnsi="Times New Roman"/>
          <w:color w:val="111111"/>
          <w:sz w:val="28"/>
          <w:szCs w:val="28"/>
          <w:lang w:val="en-US" w:bidi="en-US"/>
        </w:rPr>
        <w:t>Sociological Imagination</w:t>
      </w:r>
    </w:p>
    <w:p>
      <w:pPr>
        <w:pStyle w:val="BookText"/>
        <w:rPr/>
      </w:pPr>
      <w:r>
        <w:rPr>
          <w:rFonts w:ascii="Amiri" w:hAnsi="Amiri" w:eastAsia="Amiri" w:cs="Amiri"/>
          <w:color w:val="111111"/>
          <w:sz w:val="28"/>
          <w:sz w:val="28"/>
          <w:szCs w:val="28"/>
          <w:rtl w:val="true"/>
          <w:lang w:bidi="ar-SA"/>
        </w:rPr>
        <w:t xml:space="preserve">الخيانة </w:t>
      </w:r>
      <w:r>
        <w:rPr>
          <w:rFonts w:eastAsia="Times New Roman" w:cs="Times New Roman" w:ascii="Times New Roman" w:hAnsi="Times New Roman"/>
          <w:color w:val="111111"/>
          <w:sz w:val="28"/>
          <w:szCs w:val="28"/>
          <w:lang w:val="en-US" w:bidi="en-US"/>
        </w:rPr>
        <w:t>Treason</w:t>
      </w:r>
    </w:p>
    <w:p>
      <w:pPr>
        <w:pStyle w:val="BookText"/>
        <w:rPr/>
      </w:pPr>
      <w:r>
        <w:rPr>
          <w:rFonts w:ascii="Amiri" w:hAnsi="Amiri" w:eastAsia="Amiri" w:cs="Amiri"/>
          <w:color w:val="111111"/>
          <w:sz w:val="28"/>
          <w:sz w:val="28"/>
          <w:szCs w:val="28"/>
          <w:rtl w:val="true"/>
          <w:lang w:bidi="ar-SA"/>
        </w:rPr>
        <w:t xml:space="preserve">الخيانة </w:t>
      </w:r>
      <w:r>
        <w:rPr>
          <w:rFonts w:eastAsia="Times New Roman" w:cs="Times New Roman" w:ascii="Times New Roman" w:hAnsi="Times New Roman"/>
          <w:color w:val="111111"/>
          <w:sz w:val="28"/>
          <w:szCs w:val="28"/>
          <w:lang w:val="en-US" w:bidi="en-US"/>
        </w:rPr>
        <w:t>Treason</w:t>
      </w:r>
    </w:p>
    <w:p>
      <w:pPr>
        <w:pStyle w:val="BookText"/>
        <w:rPr/>
      </w:pPr>
      <w:r>
        <w:rPr>
          <w:rFonts w:ascii="IRNazanin" w:hAnsi="IRNazanin" w:eastAsia="IRNazanin"/>
          <w:color w:val="111111"/>
          <w:sz w:val="28"/>
          <w:sz w:val="28"/>
          <w:szCs w:val="28"/>
          <w:rtl w:val="true"/>
          <w:lang w:bidi="fa-IR"/>
        </w:rPr>
        <w:t xml:space="preserve">الدخل </w:t>
      </w:r>
      <w:r>
        <w:rPr>
          <w:rFonts w:eastAsia="Times New Roman" w:cs="Times New Roman" w:ascii="Times New Roman" w:hAnsi="Times New Roman"/>
          <w:color w:val="111111"/>
          <w:sz w:val="28"/>
          <w:szCs w:val="28"/>
          <w:lang w:val="en-US" w:bidi="en-US"/>
        </w:rPr>
        <w:t>Income</w:t>
      </w:r>
    </w:p>
    <w:p>
      <w:pPr>
        <w:pStyle w:val="BookText"/>
        <w:rPr/>
      </w:pPr>
      <w:r>
        <w:rPr>
          <w:rFonts w:ascii="IRNazanin" w:hAnsi="IRNazanin" w:eastAsia="IRNazanin"/>
          <w:color w:val="111111"/>
          <w:sz w:val="28"/>
          <w:sz w:val="28"/>
          <w:szCs w:val="28"/>
          <w:rtl w:val="true"/>
          <w:lang w:bidi="fa-IR"/>
        </w:rPr>
        <w:t xml:space="preserve">الدخل </w:t>
      </w:r>
      <w:r>
        <w:rPr>
          <w:rFonts w:eastAsia="Times New Roman" w:cs="Times New Roman" w:ascii="Times New Roman" w:hAnsi="Times New Roman"/>
          <w:color w:val="111111"/>
          <w:sz w:val="28"/>
          <w:szCs w:val="28"/>
          <w:lang w:val="en-US" w:bidi="en-US"/>
        </w:rPr>
        <w:t>Income</w:t>
      </w:r>
    </w:p>
    <w:p>
      <w:pPr>
        <w:pStyle w:val="BookText"/>
        <w:rPr/>
      </w:pPr>
      <w:r>
        <w:rPr>
          <w:rFonts w:ascii="Amiri" w:hAnsi="Amiri" w:eastAsia="Amiri" w:cs="Amiri"/>
          <w:color w:val="111111"/>
          <w:sz w:val="28"/>
          <w:sz w:val="28"/>
          <w:szCs w:val="28"/>
          <w:rtl w:val="true"/>
          <w:lang w:bidi="ar-SA"/>
        </w:rPr>
        <w:t xml:space="preserve">الدور الاجتماعي </w:t>
      </w:r>
      <w:r>
        <w:rPr>
          <w:rFonts w:eastAsia="Times New Roman" w:cs="Times New Roman" w:ascii="Times New Roman" w:hAnsi="Times New Roman"/>
          <w:color w:val="111111"/>
          <w:sz w:val="28"/>
          <w:szCs w:val="28"/>
          <w:lang w:val="en-US" w:bidi="en-US"/>
        </w:rPr>
        <w:t>Social Role</w:t>
      </w:r>
    </w:p>
    <w:p>
      <w:pPr>
        <w:pStyle w:val="BookText"/>
        <w:rPr/>
      </w:pPr>
      <w:r>
        <w:rPr>
          <w:rFonts w:ascii="Amiri" w:hAnsi="Amiri" w:eastAsia="Amiri" w:cs="Amiri"/>
          <w:color w:val="111111"/>
          <w:sz w:val="28"/>
          <w:sz w:val="28"/>
          <w:szCs w:val="28"/>
          <w:rtl w:val="true"/>
          <w:lang w:bidi="ar-SA"/>
        </w:rPr>
        <w:t xml:space="preserve">الدور الاجتماعي </w:t>
      </w:r>
      <w:r>
        <w:rPr>
          <w:rFonts w:eastAsia="Times New Roman" w:cs="Times New Roman" w:ascii="Times New Roman" w:hAnsi="Times New Roman"/>
          <w:color w:val="111111"/>
          <w:sz w:val="28"/>
          <w:szCs w:val="28"/>
          <w:lang w:val="en-US" w:bidi="en-US"/>
        </w:rPr>
        <w:t>Social Role</w:t>
      </w:r>
    </w:p>
    <w:p>
      <w:pPr>
        <w:pStyle w:val="BookText"/>
        <w:rPr/>
      </w:pPr>
      <w:r>
        <w:rPr>
          <w:rFonts w:ascii="Amiri" w:hAnsi="Amiri" w:eastAsia="Amiri" w:cs="Amiri"/>
          <w:color w:val="111111"/>
          <w:sz w:val="28"/>
          <w:sz w:val="28"/>
          <w:szCs w:val="28"/>
          <w:rtl w:val="true"/>
          <w:lang w:bidi="ar-SA"/>
        </w:rPr>
        <w:t xml:space="preserve">الدورة الاقتصادية </w:t>
      </w:r>
      <w:r>
        <w:rPr>
          <w:rFonts w:eastAsia="Times New Roman" w:cs="Times New Roman" w:ascii="Times New Roman" w:hAnsi="Times New Roman"/>
          <w:color w:val="111111"/>
          <w:sz w:val="28"/>
          <w:szCs w:val="28"/>
          <w:lang w:val="en-US" w:bidi="en-US"/>
        </w:rPr>
        <w:t>Economic Cycle</w:t>
      </w:r>
    </w:p>
    <w:p>
      <w:pPr>
        <w:pStyle w:val="BookText"/>
        <w:rPr/>
      </w:pPr>
      <w:r>
        <w:rPr>
          <w:rFonts w:ascii="Amiri" w:hAnsi="Amiri" w:eastAsia="Amiri" w:cs="Amiri"/>
          <w:color w:val="111111"/>
          <w:sz w:val="28"/>
          <w:sz w:val="28"/>
          <w:szCs w:val="28"/>
          <w:rtl w:val="true"/>
          <w:lang w:bidi="ar-SA"/>
        </w:rPr>
        <w:t xml:space="preserve">الدورة التجارية </w:t>
      </w:r>
      <w:r>
        <w:rPr>
          <w:rFonts w:eastAsia="Times New Roman" w:cs="Times New Roman" w:ascii="Times New Roman" w:hAnsi="Times New Roman"/>
          <w:color w:val="111111"/>
          <w:sz w:val="28"/>
          <w:szCs w:val="28"/>
          <w:lang w:val="en-US" w:bidi="en-US"/>
        </w:rPr>
        <w:t>Business Cycle</w:t>
      </w:r>
    </w:p>
    <w:p>
      <w:pPr>
        <w:pStyle w:val="BookText"/>
        <w:rPr/>
      </w:pPr>
      <w:r>
        <w:rPr>
          <w:rFonts w:ascii="Amiri" w:hAnsi="Amiri" w:eastAsia="Amiri" w:cs="Amiri"/>
          <w:color w:val="111111"/>
          <w:sz w:val="28"/>
          <w:sz w:val="28"/>
          <w:szCs w:val="28"/>
          <w:rtl w:val="true"/>
          <w:lang w:bidi="ar-SA"/>
        </w:rPr>
        <w:t xml:space="preserve">الدين </w:t>
      </w:r>
      <w:r>
        <w:rPr>
          <w:rFonts w:eastAsia="Times New Roman" w:cs="Times New Roman" w:ascii="Times New Roman" w:hAnsi="Times New Roman"/>
          <w:color w:val="111111"/>
          <w:sz w:val="28"/>
          <w:szCs w:val="28"/>
          <w:lang w:val="en-US" w:bidi="en-US"/>
        </w:rPr>
        <w:t>Religion</w:t>
      </w:r>
    </w:p>
    <w:p>
      <w:pPr>
        <w:pStyle w:val="BookText"/>
        <w:rPr/>
      </w:pPr>
      <w:r>
        <w:rPr>
          <w:rFonts w:ascii="Amiri" w:hAnsi="Amiri" w:eastAsia="Amiri" w:cs="Amiri"/>
          <w:color w:val="111111"/>
          <w:sz w:val="28"/>
          <w:sz w:val="28"/>
          <w:szCs w:val="28"/>
          <w:rtl w:val="true"/>
          <w:lang w:bidi="ar-SA"/>
        </w:rPr>
        <w:t xml:space="preserve">ديناميات السلوك </w:t>
      </w:r>
      <w:r>
        <w:rPr>
          <w:rFonts w:eastAsia="Times New Roman" w:cs="Times New Roman" w:ascii="Times New Roman" w:hAnsi="Times New Roman"/>
          <w:color w:val="111111"/>
          <w:sz w:val="28"/>
          <w:szCs w:val="28"/>
          <w:lang w:val="en-US" w:bidi="en-US"/>
        </w:rPr>
        <w:t>Behavioral Dynamics</w:t>
      </w:r>
    </w:p>
    <w:p>
      <w:pPr>
        <w:pStyle w:val="BookText"/>
        <w:rPr/>
      </w:pPr>
      <w:r>
        <w:rPr>
          <w:rFonts w:ascii="Amiri" w:hAnsi="Amiri" w:eastAsia="Amiri" w:cs="Amiri"/>
          <w:color w:val="111111"/>
          <w:sz w:val="28"/>
          <w:sz w:val="28"/>
          <w:szCs w:val="28"/>
          <w:rtl w:val="true"/>
          <w:lang w:bidi="ar-SA"/>
        </w:rPr>
        <w:t xml:space="preserve">دينامية عقلانية </w:t>
      </w:r>
      <w:r>
        <w:rPr>
          <w:rFonts w:eastAsia="Times New Roman" w:cs="Times New Roman" w:ascii="Times New Roman" w:hAnsi="Times New Roman"/>
          <w:color w:val="111111"/>
          <w:sz w:val="28"/>
          <w:szCs w:val="28"/>
          <w:lang w:val="en-US" w:bidi="en-US"/>
        </w:rPr>
        <w:t>Dynamic - Rationality</w:t>
      </w:r>
    </w:p>
    <w:p>
      <w:pPr>
        <w:pStyle w:val="BookText"/>
        <w:rPr/>
      </w:pPr>
      <w:r>
        <w:rPr>
          <w:rFonts w:ascii="Amiri" w:hAnsi="Amiri" w:eastAsia="Amiri" w:cs="Amiri"/>
          <w:color w:val="111111"/>
          <w:sz w:val="28"/>
          <w:sz w:val="28"/>
          <w:szCs w:val="28"/>
          <w:rtl w:val="true"/>
          <w:lang w:bidi="ar-SA"/>
        </w:rPr>
        <w:t xml:space="preserve">الذكاء الاجتماعي </w:t>
      </w:r>
      <w:r>
        <w:rPr>
          <w:rFonts w:eastAsia="Times New Roman" w:cs="Times New Roman" w:ascii="Times New Roman" w:hAnsi="Times New Roman"/>
          <w:color w:val="111111"/>
          <w:sz w:val="28"/>
          <w:szCs w:val="28"/>
          <w:lang w:val="en-US" w:bidi="en-US"/>
        </w:rPr>
        <w:t>Social Interaction</w:t>
      </w:r>
    </w:p>
    <w:p>
      <w:pPr>
        <w:pStyle w:val="BookText"/>
        <w:rPr/>
      </w:pPr>
      <w:r>
        <w:rPr>
          <w:rFonts w:ascii="Amiri" w:hAnsi="Amiri" w:eastAsia="Amiri" w:cs="Amiri"/>
          <w:color w:val="111111"/>
          <w:sz w:val="28"/>
          <w:sz w:val="28"/>
          <w:szCs w:val="28"/>
          <w:rtl w:val="true"/>
          <w:lang w:bidi="ar-SA"/>
        </w:rPr>
        <w:t xml:space="preserve">الذكاء العاطفي </w:t>
      </w:r>
      <w:r>
        <w:rPr>
          <w:rFonts w:eastAsia="Times New Roman" w:cs="Times New Roman" w:ascii="Times New Roman" w:hAnsi="Times New Roman"/>
          <w:color w:val="111111"/>
          <w:sz w:val="28"/>
          <w:szCs w:val="28"/>
          <w:lang w:val="en-US" w:bidi="en-US"/>
        </w:rPr>
        <w:t>Emotional Intelligence</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الذنوب </w:t>
      </w:r>
      <w:r>
        <w:rPr>
          <w:rFonts w:eastAsia="Times New Roman" w:cs="Times New Roman" w:ascii="Times New Roman" w:hAnsi="Times New Roman"/>
          <w:color w:val="111111"/>
          <w:sz w:val="28"/>
          <w:szCs w:val="28"/>
          <w:lang w:val="en-US" w:bidi="en-US"/>
        </w:rPr>
        <w:t>Delicts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الذهن </w:t>
      </w:r>
      <w:r>
        <w:rPr>
          <w:rFonts w:eastAsia="Times New Roman" w:cs="Times New Roman" w:ascii="Times New Roman" w:hAnsi="Times New Roman"/>
          <w:color w:val="111111"/>
          <w:sz w:val="28"/>
          <w:szCs w:val="28"/>
          <w:lang w:val="en-US" w:bidi="en-US"/>
        </w:rPr>
        <w:t>Intellect</w:t>
      </w:r>
    </w:p>
    <w:p>
      <w:pPr>
        <w:pStyle w:val="BookText"/>
        <w:rPr/>
      </w:pPr>
      <w:r>
        <w:rPr>
          <w:rFonts w:ascii="Amiri" w:hAnsi="Amiri" w:eastAsia="Amiri" w:cs="Amiri"/>
          <w:color w:val="111111"/>
          <w:sz w:val="28"/>
          <w:sz w:val="28"/>
          <w:szCs w:val="28"/>
          <w:rtl w:val="true"/>
          <w:lang w:bidi="ar-SA"/>
        </w:rPr>
        <w:t xml:space="preserve">رأس المال الفكري </w:t>
      </w:r>
      <w:r>
        <w:rPr>
          <w:rFonts w:eastAsia="Times New Roman" w:cs="Times New Roman" w:ascii="Times New Roman" w:hAnsi="Times New Roman"/>
          <w:color w:val="111111"/>
          <w:sz w:val="28"/>
          <w:szCs w:val="28"/>
          <w:lang w:val="en-US" w:bidi="en-US"/>
        </w:rPr>
        <w:t>Intellectual Capital</w:t>
      </w:r>
    </w:p>
    <w:p>
      <w:pPr>
        <w:pStyle w:val="BookText"/>
        <w:rPr/>
      </w:pPr>
      <w:r>
        <w:rPr>
          <w:rFonts w:ascii="IRNazanin" w:hAnsi="IRNazanin" w:eastAsia="IRNazanin"/>
          <w:color w:val="111111"/>
          <w:sz w:val="28"/>
          <w:sz w:val="28"/>
          <w:szCs w:val="28"/>
          <w:rtl w:val="true"/>
          <w:lang w:bidi="fa-IR"/>
        </w:rPr>
        <w:t xml:space="preserve">رأس المال المنتج </w:t>
      </w:r>
      <w:r>
        <w:rPr>
          <w:rFonts w:eastAsia="Times New Roman" w:cs="Times New Roman" w:ascii="Times New Roman" w:hAnsi="Times New Roman"/>
          <w:color w:val="111111"/>
          <w:sz w:val="28"/>
          <w:szCs w:val="28"/>
          <w:lang w:val="en-US" w:bidi="en-US"/>
        </w:rPr>
        <w:t>Productive Capital</w:t>
      </w:r>
    </w:p>
    <w:p>
      <w:pPr>
        <w:pStyle w:val="BookText"/>
        <w:rPr/>
      </w:pPr>
      <w:r>
        <w:rPr>
          <w:rFonts w:ascii="Amiri" w:hAnsi="Amiri" w:eastAsia="Amiri" w:cs="Amiri"/>
          <w:color w:val="111111"/>
          <w:sz w:val="28"/>
          <w:sz w:val="28"/>
          <w:szCs w:val="28"/>
          <w:rtl w:val="true"/>
          <w:lang w:bidi="ar-SA"/>
        </w:rPr>
        <w:t xml:space="preserve">الرأسمالية </w:t>
      </w:r>
      <w:r>
        <w:rPr>
          <w:rFonts w:eastAsia="Times New Roman" w:cs="Times New Roman" w:ascii="Times New Roman" w:hAnsi="Times New Roman"/>
          <w:color w:val="111111"/>
          <w:sz w:val="28"/>
          <w:szCs w:val="28"/>
          <w:lang w:val="en-US" w:bidi="en-US"/>
        </w:rPr>
        <w:t>Capitalism</w:t>
      </w:r>
    </w:p>
    <w:p>
      <w:pPr>
        <w:pStyle w:val="BookText"/>
        <w:rPr/>
      </w:pPr>
      <w:r>
        <w:rPr>
          <w:rFonts w:ascii="Amiri" w:hAnsi="Amiri" w:eastAsia="Amiri" w:cs="Amiri"/>
          <w:color w:val="111111"/>
          <w:sz w:val="28"/>
          <w:sz w:val="28"/>
          <w:szCs w:val="28"/>
          <w:rtl w:val="true"/>
          <w:lang w:bidi="ar-SA"/>
        </w:rPr>
        <w:t xml:space="preserve">الرأي </w:t>
      </w:r>
      <w:r>
        <w:rPr>
          <w:rFonts w:eastAsia="Times New Roman" w:cs="Times New Roman" w:ascii="Times New Roman" w:hAnsi="Times New Roman"/>
          <w:color w:val="111111"/>
          <w:sz w:val="28"/>
          <w:szCs w:val="28"/>
          <w:lang w:val="en-US" w:bidi="en-US"/>
        </w:rPr>
        <w:t>Opinion</w:t>
      </w:r>
    </w:p>
    <w:p>
      <w:pPr>
        <w:pStyle w:val="BookText"/>
        <w:rPr/>
      </w:pPr>
      <w:r>
        <w:rPr>
          <w:rFonts w:ascii="Amiri" w:hAnsi="Amiri" w:eastAsia="Amiri" w:cs="Amiri"/>
          <w:color w:val="111111"/>
          <w:sz w:val="28"/>
          <w:sz w:val="28"/>
          <w:szCs w:val="28"/>
          <w:rtl w:val="true"/>
          <w:lang w:bidi="ar-SA"/>
        </w:rPr>
        <w:t xml:space="preserve">الرأي العام </w:t>
      </w:r>
      <w:r>
        <w:rPr>
          <w:rFonts w:eastAsia="Times New Roman" w:cs="Times New Roman" w:ascii="Times New Roman" w:hAnsi="Times New Roman"/>
          <w:color w:val="111111"/>
          <w:sz w:val="28"/>
          <w:szCs w:val="28"/>
          <w:lang w:val="en-US" w:bidi="en-US"/>
        </w:rPr>
        <w:t>Public Opinion</w:t>
      </w:r>
    </w:p>
    <w:p>
      <w:pPr>
        <w:pStyle w:val="BookText"/>
        <w:rPr/>
      </w:pPr>
      <w:r>
        <w:rPr>
          <w:rFonts w:ascii="Amiri" w:hAnsi="Amiri" w:eastAsia="Amiri" w:cs="Amiri"/>
          <w:color w:val="111111"/>
          <w:sz w:val="28"/>
          <w:sz w:val="28"/>
          <w:szCs w:val="28"/>
          <w:rtl w:val="true"/>
          <w:lang w:bidi="ar-SA"/>
        </w:rPr>
        <w:t xml:space="preserve">الرأي العام </w:t>
      </w:r>
      <w:r>
        <w:rPr>
          <w:rFonts w:eastAsia="Times New Roman" w:cs="Times New Roman" w:ascii="Times New Roman" w:hAnsi="Times New Roman"/>
          <w:color w:val="111111"/>
          <w:sz w:val="28"/>
          <w:szCs w:val="28"/>
          <w:lang w:val="en-US" w:bidi="en-US"/>
        </w:rPr>
        <w:t>Public Opinion</w:t>
      </w:r>
    </w:p>
    <w:p>
      <w:pPr>
        <w:pStyle w:val="BookText"/>
        <w:rPr/>
      </w:pPr>
      <w:r>
        <w:rPr>
          <w:rFonts w:ascii="Amiri" w:hAnsi="Amiri" w:eastAsia="Amiri" w:cs="Amiri"/>
          <w:color w:val="111111"/>
          <w:sz w:val="28"/>
          <w:sz w:val="28"/>
          <w:szCs w:val="28"/>
          <w:rtl w:val="true"/>
          <w:lang w:bidi="ar-SA"/>
        </w:rPr>
        <w:t xml:space="preserve">الرفاهية </w:t>
      </w:r>
      <w:r>
        <w:rPr>
          <w:rFonts w:eastAsia="Times New Roman" w:cs="Times New Roman" w:ascii="Times New Roman" w:hAnsi="Times New Roman"/>
          <w:color w:val="111111"/>
          <w:sz w:val="28"/>
          <w:szCs w:val="28"/>
          <w:lang w:val="en-US" w:bidi="en-US"/>
        </w:rPr>
        <w:t>Welfare</w:t>
      </w:r>
    </w:p>
    <w:p>
      <w:pPr>
        <w:pStyle w:val="BookText"/>
        <w:rPr/>
      </w:pPr>
      <w:r>
        <w:rPr>
          <w:rFonts w:ascii="Amiri" w:hAnsi="Amiri" w:eastAsia="Amiri" w:cs="Amiri"/>
          <w:color w:val="111111"/>
          <w:sz w:val="28"/>
          <w:sz w:val="28"/>
          <w:szCs w:val="28"/>
          <w:rtl w:val="true"/>
          <w:lang w:bidi="ar-SA"/>
        </w:rPr>
        <w:t xml:space="preserve">الرفاهية الاجتماعية </w:t>
      </w:r>
      <w:r>
        <w:rPr>
          <w:rFonts w:eastAsia="Times New Roman" w:cs="Times New Roman" w:ascii="Times New Roman" w:hAnsi="Times New Roman"/>
          <w:color w:val="111111"/>
          <w:sz w:val="28"/>
          <w:szCs w:val="28"/>
          <w:lang w:val="en-US" w:bidi="en-US"/>
        </w:rPr>
        <w:t>Social Walfare</w:t>
      </w:r>
    </w:p>
    <w:p>
      <w:pPr>
        <w:pStyle w:val="BookText"/>
        <w:rPr/>
      </w:pPr>
      <w:r>
        <w:rPr>
          <w:rFonts w:ascii="Amiri" w:hAnsi="Amiri" w:eastAsia="Amiri" w:cs="Amiri"/>
          <w:color w:val="111111"/>
          <w:sz w:val="28"/>
          <w:sz w:val="28"/>
          <w:szCs w:val="28"/>
          <w:rtl w:val="true"/>
          <w:lang w:bidi="ar-SA"/>
        </w:rPr>
        <w:t xml:space="preserve">الرفاهية الاجتماعية </w:t>
      </w:r>
      <w:r>
        <w:rPr>
          <w:rFonts w:eastAsia="Times New Roman" w:cs="Times New Roman" w:ascii="Times New Roman" w:hAnsi="Times New Roman"/>
          <w:color w:val="111111"/>
          <w:sz w:val="28"/>
          <w:szCs w:val="28"/>
          <w:lang w:val="en-US" w:bidi="en-US"/>
        </w:rPr>
        <w:t>Social Welfare</w:t>
      </w:r>
    </w:p>
    <w:p>
      <w:pPr>
        <w:pStyle w:val="BookText"/>
        <w:rPr/>
      </w:pPr>
      <w:r>
        <w:rPr>
          <w:rFonts w:ascii="Amiri" w:hAnsi="Amiri" w:eastAsia="Amiri" w:cs="Amiri"/>
          <w:color w:val="111111"/>
          <w:sz w:val="28"/>
          <w:sz w:val="28"/>
          <w:szCs w:val="28"/>
          <w:rtl w:val="true"/>
          <w:lang w:bidi="ar-SA"/>
        </w:rPr>
        <w:t xml:space="preserve">الرفاهية الاجتماعية </w:t>
      </w:r>
      <w:r>
        <w:rPr>
          <w:rFonts w:eastAsia="Times New Roman" w:cs="Times New Roman" w:ascii="Times New Roman" w:hAnsi="Times New Roman"/>
          <w:color w:val="111111"/>
          <w:sz w:val="28"/>
          <w:szCs w:val="28"/>
          <w:lang w:val="en-US" w:bidi="en-US"/>
        </w:rPr>
        <w:t>Social Welfare</w:t>
      </w:r>
    </w:p>
    <w:p>
      <w:pPr>
        <w:pStyle w:val="BookText"/>
        <w:rPr/>
      </w:pPr>
      <w:r>
        <w:rPr>
          <w:rFonts w:ascii="Amiri" w:hAnsi="Amiri" w:eastAsia="Amiri" w:cs="Amiri"/>
          <w:color w:val="111111"/>
          <w:sz w:val="28"/>
          <w:sz w:val="28"/>
          <w:szCs w:val="28"/>
          <w:rtl w:val="true"/>
          <w:lang w:bidi="ar-SA"/>
        </w:rPr>
        <w:t xml:space="preserve">الرفاهية الاقتصادية </w:t>
      </w:r>
      <w:r>
        <w:rPr>
          <w:rFonts w:eastAsia="Times New Roman" w:cs="Times New Roman" w:ascii="Times New Roman" w:hAnsi="Times New Roman"/>
          <w:color w:val="111111"/>
          <w:sz w:val="28"/>
          <w:szCs w:val="28"/>
          <w:lang w:val="en-US" w:bidi="en-US"/>
        </w:rPr>
        <w:t>Economic Welfare</w:t>
      </w:r>
    </w:p>
    <w:p>
      <w:pPr>
        <w:pStyle w:val="BookText"/>
        <w:rPr/>
      </w:pPr>
      <w:r>
        <w:rPr>
          <w:rFonts w:ascii="Amiri" w:hAnsi="Amiri" w:eastAsia="Amiri" w:cs="Amiri"/>
          <w:color w:val="111111"/>
          <w:sz w:val="28"/>
          <w:sz w:val="28"/>
          <w:szCs w:val="28"/>
          <w:rtl w:val="true"/>
          <w:lang w:bidi="ar-SA"/>
        </w:rPr>
        <w:t xml:space="preserve">الزكاة </w:t>
      </w:r>
      <w:r>
        <w:rPr>
          <w:rFonts w:eastAsia="Times New Roman" w:cs="Times New Roman" w:ascii="Times New Roman" w:hAnsi="Times New Roman"/>
          <w:color w:val="111111"/>
          <w:sz w:val="28"/>
          <w:szCs w:val="28"/>
          <w:lang w:val="en-US" w:bidi="en-US"/>
        </w:rPr>
        <w:t>Zakat</w:t>
      </w:r>
    </w:p>
    <w:p>
      <w:pPr>
        <w:pStyle w:val="BookText"/>
        <w:rPr/>
      </w:pPr>
      <w:r>
        <w:rPr>
          <w:rFonts w:ascii="IRNazanin" w:hAnsi="IRNazanin" w:eastAsia="IRNazanin"/>
          <w:color w:val="111111"/>
          <w:sz w:val="28"/>
          <w:sz w:val="28"/>
          <w:szCs w:val="28"/>
          <w:rtl w:val="true"/>
          <w:lang w:bidi="fa-IR"/>
        </w:rPr>
        <w:t xml:space="preserve">الزهد </w:t>
      </w:r>
      <w:r>
        <w:rPr>
          <w:rFonts w:eastAsia="Times New Roman" w:cs="Times New Roman" w:ascii="Times New Roman" w:hAnsi="Times New Roman"/>
          <w:color w:val="111111"/>
          <w:sz w:val="28"/>
          <w:szCs w:val="28"/>
          <w:lang w:val="en-US" w:bidi="en-US"/>
        </w:rPr>
        <w:t>Ascetism</w:t>
      </w:r>
    </w:p>
    <w:p>
      <w:pPr>
        <w:pStyle w:val="BookText"/>
        <w:rPr/>
      </w:pPr>
      <w:r>
        <w:rPr>
          <w:rFonts w:ascii="Amiri" w:hAnsi="Amiri" w:eastAsia="Amiri" w:cs="Amiri"/>
          <w:color w:val="111111"/>
          <w:sz w:val="28"/>
          <w:sz w:val="28"/>
          <w:szCs w:val="28"/>
          <w:rtl w:val="true"/>
          <w:lang w:bidi="ar-SA"/>
        </w:rPr>
        <w:t xml:space="preserve">السادية </w:t>
      </w:r>
      <w:r>
        <w:rPr>
          <w:rFonts w:eastAsia="Times New Roman" w:cs="Times New Roman" w:ascii="Times New Roman" w:hAnsi="Times New Roman"/>
          <w:color w:val="111111"/>
          <w:sz w:val="28"/>
          <w:szCs w:val="28"/>
          <w:lang w:val="en-US" w:bidi="en-US"/>
        </w:rPr>
        <w:t>Sadism</w:t>
      </w:r>
    </w:p>
    <w:p>
      <w:pPr>
        <w:pStyle w:val="BookText"/>
        <w:rPr/>
      </w:pPr>
      <w:r>
        <w:rPr>
          <w:rFonts w:ascii="Amiri" w:hAnsi="Amiri" w:eastAsia="Amiri" w:cs="Amiri"/>
          <w:color w:val="111111"/>
          <w:sz w:val="28"/>
          <w:sz w:val="28"/>
          <w:szCs w:val="28"/>
          <w:rtl w:val="true"/>
          <w:lang w:bidi="ar-SA"/>
        </w:rPr>
        <w:t xml:space="preserve">الستاتيكية </w:t>
      </w:r>
      <w:r>
        <w:rPr>
          <w:rFonts w:eastAsia="Times New Roman" w:cs="Times New Roman" w:ascii="Times New Roman" w:hAnsi="Times New Roman"/>
          <w:color w:val="111111"/>
          <w:sz w:val="28"/>
          <w:szCs w:val="28"/>
          <w:lang w:val="en-US" w:bidi="en-US"/>
        </w:rPr>
        <w:t>Static</w:t>
      </w:r>
    </w:p>
    <w:p>
      <w:pPr>
        <w:pStyle w:val="BookText"/>
        <w:rPr/>
      </w:pPr>
      <w:r>
        <w:rPr>
          <w:rFonts w:ascii="IRNazanin" w:hAnsi="IRNazanin" w:eastAsia="IRNazanin"/>
          <w:color w:val="111111"/>
          <w:sz w:val="28"/>
          <w:sz w:val="28"/>
          <w:szCs w:val="28"/>
          <w:rtl w:val="true"/>
          <w:lang w:bidi="fa-IR"/>
        </w:rPr>
        <w:t xml:space="preserve">السحر </w:t>
      </w:r>
      <w:r>
        <w:rPr>
          <w:rFonts w:eastAsia="Times New Roman" w:cs="Times New Roman" w:ascii="Times New Roman" w:hAnsi="Times New Roman"/>
          <w:color w:val="111111"/>
          <w:sz w:val="28"/>
          <w:szCs w:val="28"/>
          <w:lang w:val="en-US" w:bidi="en-US"/>
        </w:rPr>
        <w:t>Megic</w:t>
      </w:r>
    </w:p>
    <w:p>
      <w:pPr>
        <w:pStyle w:val="BookText"/>
        <w:rPr/>
      </w:pPr>
      <w:r>
        <w:rPr>
          <w:rFonts w:ascii="Amiri" w:hAnsi="Amiri" w:eastAsia="Amiri" w:cs="Amiri"/>
          <w:color w:val="111111"/>
          <w:sz w:val="28"/>
          <w:sz w:val="28"/>
          <w:szCs w:val="28"/>
          <w:rtl w:val="true"/>
          <w:lang w:bidi="ar-SA"/>
        </w:rPr>
        <w:t xml:space="preserve">السلطة </w:t>
      </w:r>
      <w:r>
        <w:rPr>
          <w:rFonts w:eastAsia="Times New Roman" w:cs="Times New Roman" w:ascii="Times New Roman" w:hAnsi="Times New Roman"/>
          <w:color w:val="111111"/>
          <w:sz w:val="28"/>
          <w:szCs w:val="28"/>
          <w:lang w:val="en-US" w:bidi="en-US"/>
        </w:rPr>
        <w:t>Authority</w:t>
      </w:r>
    </w:p>
    <w:p>
      <w:pPr>
        <w:pStyle w:val="BookText"/>
        <w:rPr/>
      </w:pPr>
      <w:r>
        <w:rPr>
          <w:rFonts w:ascii="Amiri" w:hAnsi="Amiri" w:eastAsia="Amiri" w:cs="Amiri"/>
          <w:color w:val="111111"/>
          <w:sz w:val="28"/>
          <w:sz w:val="28"/>
          <w:szCs w:val="28"/>
          <w:rtl w:val="true"/>
          <w:lang w:bidi="ar-SA"/>
        </w:rPr>
        <w:t xml:space="preserve">السلطة </w:t>
      </w:r>
      <w:r>
        <w:rPr>
          <w:rFonts w:eastAsia="Times New Roman" w:cs="Times New Roman" w:ascii="Times New Roman" w:hAnsi="Times New Roman"/>
          <w:color w:val="111111"/>
          <w:sz w:val="28"/>
          <w:szCs w:val="28"/>
          <w:lang w:val="en-US" w:bidi="en-US"/>
        </w:rPr>
        <w:t>Authority</w:t>
      </w:r>
    </w:p>
    <w:p>
      <w:pPr>
        <w:pStyle w:val="BookText"/>
        <w:rPr/>
      </w:pPr>
      <w:r>
        <w:rPr>
          <w:rFonts w:ascii="Amiri" w:hAnsi="Amiri" w:eastAsia="Amiri" w:cs="Amiri"/>
          <w:color w:val="111111"/>
          <w:sz w:val="28"/>
          <w:sz w:val="28"/>
          <w:szCs w:val="28"/>
          <w:rtl w:val="true"/>
          <w:lang w:bidi="ar-SA"/>
        </w:rPr>
        <w:t xml:space="preserve">السلوك الاجتماعي </w:t>
      </w:r>
      <w:r>
        <w:rPr>
          <w:rFonts w:eastAsia="Times New Roman" w:cs="Times New Roman" w:ascii="Times New Roman" w:hAnsi="Times New Roman"/>
          <w:color w:val="111111"/>
          <w:sz w:val="28"/>
          <w:szCs w:val="28"/>
          <w:lang w:val="en-US" w:bidi="en-US"/>
        </w:rPr>
        <w:t>Social Behavior</w:t>
      </w:r>
    </w:p>
    <w:p>
      <w:pPr>
        <w:pStyle w:val="BookText"/>
        <w:rPr/>
      </w:pPr>
      <w:r>
        <w:rPr>
          <w:rFonts w:ascii="Amiri" w:hAnsi="Amiri" w:eastAsia="Amiri" w:cs="Amiri"/>
          <w:color w:val="111111"/>
          <w:sz w:val="28"/>
          <w:sz w:val="28"/>
          <w:szCs w:val="28"/>
          <w:rtl w:val="true"/>
          <w:lang w:bidi="ar-SA"/>
        </w:rPr>
        <w:t xml:space="preserve">السلوك الاجتماعي </w:t>
      </w:r>
      <w:r>
        <w:rPr>
          <w:rFonts w:eastAsia="Times New Roman" w:cs="Times New Roman" w:ascii="Times New Roman" w:hAnsi="Times New Roman"/>
          <w:color w:val="111111"/>
          <w:sz w:val="28"/>
          <w:szCs w:val="28"/>
          <w:lang w:val="en-US" w:bidi="en-US"/>
        </w:rPr>
        <w:t>Social Behavior</w:t>
      </w:r>
    </w:p>
    <w:p>
      <w:pPr>
        <w:pStyle w:val="BookText"/>
        <w:rPr/>
      </w:pPr>
      <w:r>
        <w:rPr>
          <w:rFonts w:ascii="Amiri" w:hAnsi="Amiri" w:eastAsia="Amiri" w:cs="Amiri"/>
          <w:color w:val="111111"/>
          <w:sz w:val="28"/>
          <w:sz w:val="28"/>
          <w:szCs w:val="28"/>
          <w:rtl w:val="true"/>
          <w:lang w:bidi="ar-SA"/>
        </w:rPr>
        <w:t xml:space="preserve">السلوك المنحرف </w:t>
      </w:r>
      <w:r>
        <w:rPr>
          <w:rFonts w:eastAsia="Times New Roman" w:cs="Times New Roman" w:ascii="Times New Roman" w:hAnsi="Times New Roman"/>
          <w:color w:val="111111"/>
          <w:sz w:val="28"/>
          <w:szCs w:val="28"/>
          <w:lang w:val="en-US" w:bidi="en-US"/>
        </w:rPr>
        <w:t>Deviant Behaviour</w:t>
      </w:r>
    </w:p>
    <w:p>
      <w:pPr>
        <w:pStyle w:val="BookText"/>
        <w:rPr/>
      </w:pPr>
      <w:r>
        <w:rPr>
          <w:rFonts w:ascii="Amiri" w:hAnsi="Amiri" w:eastAsia="Amiri" w:cs="Amiri"/>
          <w:color w:val="111111"/>
          <w:sz w:val="28"/>
          <w:sz w:val="28"/>
          <w:szCs w:val="28"/>
          <w:rtl w:val="true"/>
          <w:lang w:bidi="ar-SA"/>
        </w:rPr>
        <w:t xml:space="preserve">السياسة الاجتماعية </w:t>
      </w:r>
      <w:r>
        <w:rPr>
          <w:rFonts w:eastAsia="Times New Roman" w:cs="Times New Roman" w:ascii="Times New Roman" w:hAnsi="Times New Roman"/>
          <w:color w:val="111111"/>
          <w:sz w:val="28"/>
          <w:szCs w:val="28"/>
          <w:lang w:val="en-US" w:bidi="en-US"/>
        </w:rPr>
        <w:t>Social Policy</w:t>
      </w:r>
    </w:p>
    <w:p>
      <w:pPr>
        <w:pStyle w:val="BookText"/>
        <w:rPr/>
      </w:pPr>
      <w:r>
        <w:rPr>
          <w:rFonts w:ascii="Amiri" w:hAnsi="Amiri" w:eastAsia="Amiri" w:cs="Amiri"/>
          <w:color w:val="111111"/>
          <w:sz w:val="28"/>
          <w:sz w:val="28"/>
          <w:szCs w:val="28"/>
          <w:rtl w:val="true"/>
          <w:lang w:bidi="ar-SA"/>
        </w:rPr>
        <w:t xml:space="preserve">الشهوة </w:t>
      </w:r>
      <w:r>
        <w:rPr>
          <w:rFonts w:eastAsia="Times New Roman" w:cs="Times New Roman" w:ascii="Times New Roman" w:hAnsi="Times New Roman"/>
          <w:color w:val="111111"/>
          <w:sz w:val="28"/>
          <w:szCs w:val="28"/>
          <w:lang w:val="en-US" w:bidi="en-US"/>
        </w:rPr>
        <w:t>Appetition</w:t>
      </w:r>
    </w:p>
    <w:p>
      <w:pPr>
        <w:pStyle w:val="BookText"/>
        <w:rPr/>
      </w:pPr>
      <w:r>
        <w:rPr>
          <w:rFonts w:ascii="Amiri" w:hAnsi="Amiri" w:eastAsia="Amiri" w:cs="Amiri"/>
          <w:color w:val="111111"/>
          <w:sz w:val="28"/>
          <w:sz w:val="28"/>
          <w:szCs w:val="28"/>
          <w:rtl w:val="true"/>
          <w:lang w:bidi="ar-SA"/>
        </w:rPr>
        <w:t xml:space="preserve">الشيطان </w:t>
      </w:r>
      <w:r>
        <w:rPr>
          <w:rFonts w:eastAsia="Times New Roman" w:cs="Times New Roman" w:ascii="Times New Roman" w:hAnsi="Times New Roman"/>
          <w:color w:val="111111"/>
          <w:sz w:val="28"/>
          <w:szCs w:val="28"/>
          <w:lang w:val="en-US" w:bidi="en-US"/>
        </w:rPr>
        <w:t>Devil</w:t>
      </w:r>
    </w:p>
    <w:p>
      <w:pPr>
        <w:pStyle w:val="BookText"/>
        <w:rPr/>
      </w:pPr>
      <w:r>
        <w:rPr>
          <w:rFonts w:ascii="IRNazanin" w:hAnsi="IRNazanin" w:eastAsia="IRNazanin"/>
          <w:color w:val="111111"/>
          <w:sz w:val="28"/>
          <w:sz w:val="28"/>
          <w:szCs w:val="28"/>
          <w:rtl w:val="true"/>
          <w:lang w:bidi="fa-IR"/>
        </w:rPr>
        <w:t xml:space="preserve">الصبر </w:t>
      </w:r>
      <w:r>
        <w:rPr>
          <w:rFonts w:eastAsia="Times New Roman" w:cs="Times New Roman" w:ascii="Times New Roman" w:hAnsi="Times New Roman"/>
          <w:color w:val="111111"/>
          <w:sz w:val="28"/>
          <w:szCs w:val="28"/>
          <w:lang w:val="en-US" w:bidi="en-US"/>
        </w:rPr>
        <w:t>Patience</w:t>
      </w:r>
    </w:p>
    <w:p>
      <w:pPr>
        <w:pStyle w:val="BookText"/>
        <w:rPr/>
      </w:pPr>
      <w:r>
        <w:rPr>
          <w:rFonts w:ascii="IRNazanin" w:hAnsi="IRNazanin" w:eastAsia="IRNazanin"/>
          <w:color w:val="111111"/>
          <w:sz w:val="28"/>
          <w:sz w:val="28"/>
          <w:szCs w:val="28"/>
          <w:rtl w:val="true"/>
          <w:lang w:bidi="fa-IR"/>
        </w:rPr>
        <w:t xml:space="preserve">الصراع </w:t>
      </w:r>
      <w:r>
        <w:rPr>
          <w:rFonts w:eastAsia="Times New Roman" w:cs="Times New Roman" w:ascii="Times New Roman" w:hAnsi="Times New Roman"/>
          <w:color w:val="111111"/>
          <w:sz w:val="28"/>
          <w:szCs w:val="28"/>
          <w:lang w:val="en-US" w:bidi="en-US"/>
        </w:rPr>
        <w:t>Conflict</w:t>
      </w:r>
    </w:p>
    <w:p>
      <w:pPr>
        <w:pStyle w:val="BookText"/>
        <w:rPr/>
      </w:pPr>
      <w:r>
        <w:rPr>
          <w:rFonts w:ascii="Amiri" w:hAnsi="Amiri" w:eastAsia="Amiri" w:cs="Amiri"/>
          <w:color w:val="111111"/>
          <w:sz w:val="28"/>
          <w:sz w:val="28"/>
          <w:szCs w:val="28"/>
          <w:rtl w:val="true"/>
          <w:lang w:bidi="ar-SA"/>
        </w:rPr>
        <w:t xml:space="preserve">الصلة </w:t>
      </w:r>
      <w:r>
        <w:rPr>
          <w:rFonts w:eastAsia="Times New Roman" w:cs="Times New Roman" w:ascii="Times New Roman" w:hAnsi="Times New Roman"/>
          <w:color w:val="111111"/>
          <w:sz w:val="28"/>
          <w:szCs w:val="28"/>
          <w:lang w:val="en-US" w:bidi="en-US"/>
        </w:rPr>
        <w:t>Affinity</w:t>
      </w:r>
    </w:p>
    <w:p>
      <w:pPr>
        <w:pStyle w:val="BookText"/>
        <w:rPr/>
      </w:pPr>
      <w:r>
        <w:rPr>
          <w:rFonts w:ascii="Amiri" w:hAnsi="Amiri" w:eastAsia="Amiri" w:cs="Amiri"/>
          <w:color w:val="111111"/>
          <w:sz w:val="28"/>
          <w:sz w:val="28"/>
          <w:szCs w:val="28"/>
          <w:rtl w:val="true"/>
          <w:lang w:bidi="ar-SA"/>
        </w:rPr>
        <w:t xml:space="preserve">الصوفية </w:t>
      </w:r>
      <w:r>
        <w:rPr>
          <w:rFonts w:eastAsia="Times New Roman" w:cs="Times New Roman" w:ascii="Times New Roman" w:hAnsi="Times New Roman"/>
          <w:color w:val="111111"/>
          <w:sz w:val="28"/>
          <w:szCs w:val="28"/>
          <w:lang w:val="en-US" w:bidi="en-US"/>
        </w:rPr>
        <w:t>Mysticism</w:t>
      </w:r>
    </w:p>
    <w:p>
      <w:pPr>
        <w:pStyle w:val="BookText"/>
        <w:rPr/>
      </w:pPr>
      <w:r>
        <w:rPr>
          <w:rFonts w:ascii="Amiri" w:hAnsi="Amiri" w:eastAsia="Amiri" w:cs="Amiri"/>
          <w:color w:val="111111"/>
          <w:sz w:val="28"/>
          <w:sz w:val="28"/>
          <w:szCs w:val="28"/>
          <w:rtl w:val="true"/>
          <w:lang w:bidi="ar-SA"/>
        </w:rPr>
        <w:t xml:space="preserve">الضبط الاجتماعي </w:t>
      </w:r>
      <w:r>
        <w:rPr>
          <w:rFonts w:eastAsia="Times New Roman" w:cs="Times New Roman" w:ascii="Times New Roman" w:hAnsi="Times New Roman"/>
          <w:color w:val="111111"/>
          <w:sz w:val="28"/>
          <w:szCs w:val="28"/>
          <w:lang w:val="en-US" w:bidi="en-US"/>
        </w:rPr>
        <w:t>Social Control</w:t>
      </w:r>
    </w:p>
    <w:p>
      <w:pPr>
        <w:pStyle w:val="BookText"/>
        <w:rPr/>
      </w:pPr>
      <w:r>
        <w:rPr>
          <w:rFonts w:ascii="Amiri" w:hAnsi="Amiri" w:eastAsia="Amiri" w:cs="Amiri"/>
          <w:color w:val="111111"/>
          <w:sz w:val="28"/>
          <w:sz w:val="28"/>
          <w:szCs w:val="28"/>
          <w:rtl w:val="true"/>
          <w:lang w:bidi="ar-SA"/>
        </w:rPr>
        <w:t xml:space="preserve">الضغط الاجتماعي </w:t>
      </w:r>
      <w:r>
        <w:rPr>
          <w:rFonts w:eastAsia="Times New Roman" w:cs="Times New Roman" w:ascii="Times New Roman" w:hAnsi="Times New Roman"/>
          <w:color w:val="111111"/>
          <w:sz w:val="28"/>
          <w:szCs w:val="28"/>
          <w:lang w:val="en-US" w:bidi="en-US"/>
        </w:rPr>
        <w:t>Social Pressure</w:t>
      </w:r>
    </w:p>
    <w:p>
      <w:pPr>
        <w:pStyle w:val="BookText"/>
        <w:rPr/>
      </w:pPr>
      <w:r>
        <w:rPr>
          <w:rFonts w:ascii="Amiri" w:hAnsi="Amiri" w:eastAsia="Amiri" w:cs="Amiri"/>
          <w:color w:val="111111"/>
          <w:sz w:val="28"/>
          <w:sz w:val="28"/>
          <w:szCs w:val="28"/>
          <w:rtl w:val="true"/>
          <w:lang w:bidi="ar-SA"/>
        </w:rPr>
        <w:t xml:space="preserve">الضمير </w:t>
      </w:r>
      <w:r>
        <w:rPr>
          <w:rFonts w:eastAsia="Times New Roman" w:cs="Times New Roman" w:ascii="Times New Roman" w:hAnsi="Times New Roman"/>
          <w:color w:val="111111"/>
          <w:sz w:val="28"/>
          <w:szCs w:val="28"/>
          <w:lang w:val="en-US" w:bidi="en-US"/>
        </w:rPr>
        <w:t>Conscience</w:t>
      </w:r>
    </w:p>
    <w:p>
      <w:pPr>
        <w:pStyle w:val="BookText"/>
        <w:rPr/>
      </w:pPr>
      <w:r>
        <w:rPr>
          <w:rFonts w:ascii="Amiri" w:hAnsi="Amiri" w:eastAsia="Amiri" w:cs="Amiri"/>
          <w:color w:val="111111"/>
          <w:sz w:val="28"/>
          <w:sz w:val="28"/>
          <w:szCs w:val="28"/>
          <w:rtl w:val="true"/>
          <w:lang w:bidi="ar-SA"/>
        </w:rPr>
        <w:t xml:space="preserve">الضمير </w:t>
      </w:r>
      <w:r>
        <w:rPr>
          <w:rFonts w:eastAsia="Times New Roman" w:cs="Times New Roman" w:ascii="Times New Roman" w:hAnsi="Times New Roman"/>
          <w:color w:val="111111"/>
          <w:sz w:val="28"/>
          <w:szCs w:val="28"/>
          <w:lang w:val="en-US" w:bidi="en-US"/>
        </w:rPr>
        <w:t>Conscience</w:t>
      </w:r>
    </w:p>
    <w:p>
      <w:pPr>
        <w:pStyle w:val="BookText"/>
        <w:rPr/>
      </w:pPr>
      <w:r>
        <w:rPr>
          <w:rFonts w:ascii="Amiri" w:hAnsi="Amiri" w:eastAsia="Amiri" w:cs="Amiri"/>
          <w:color w:val="111111"/>
          <w:sz w:val="28"/>
          <w:sz w:val="28"/>
          <w:szCs w:val="28"/>
          <w:rtl w:val="true"/>
          <w:lang w:bidi="ar-SA"/>
        </w:rPr>
        <w:t xml:space="preserve">الظواهر الاجتماعية </w:t>
      </w:r>
      <w:r>
        <w:rPr>
          <w:rFonts w:eastAsia="Times New Roman" w:cs="Times New Roman" w:ascii="Times New Roman" w:hAnsi="Times New Roman"/>
          <w:color w:val="111111"/>
          <w:sz w:val="28"/>
          <w:szCs w:val="28"/>
          <w:lang w:val="en-US" w:bidi="en-US"/>
        </w:rPr>
        <w:t>Social Phenomena</w:t>
      </w:r>
    </w:p>
    <w:p>
      <w:pPr>
        <w:pStyle w:val="BookText"/>
        <w:rPr/>
      </w:pPr>
      <w:r>
        <w:rPr>
          <w:rFonts w:ascii="Amiri" w:hAnsi="Amiri" w:eastAsia="Amiri" w:cs="Amiri"/>
          <w:color w:val="111111"/>
          <w:sz w:val="28"/>
          <w:sz w:val="28"/>
          <w:szCs w:val="28"/>
          <w:rtl w:val="true"/>
          <w:lang w:bidi="ar-SA"/>
        </w:rPr>
        <w:t xml:space="preserve">العادات الاجتماعية </w:t>
      </w:r>
      <w:r>
        <w:rPr>
          <w:rFonts w:eastAsia="Times New Roman" w:cs="Times New Roman" w:ascii="Times New Roman" w:hAnsi="Times New Roman"/>
          <w:color w:val="111111"/>
          <w:sz w:val="28"/>
          <w:szCs w:val="28"/>
          <w:lang w:val="en-US" w:bidi="en-US"/>
        </w:rPr>
        <w:t>Social Habit</w:t>
      </w:r>
    </w:p>
    <w:p>
      <w:pPr>
        <w:pStyle w:val="BookText"/>
        <w:rPr/>
      </w:pPr>
      <w:r>
        <w:rPr>
          <w:rFonts w:ascii="Amiri" w:hAnsi="Amiri" w:eastAsia="Amiri" w:cs="Amiri"/>
          <w:color w:val="111111"/>
          <w:sz w:val="28"/>
          <w:sz w:val="28"/>
          <w:szCs w:val="28"/>
          <w:rtl w:val="true"/>
          <w:lang w:bidi="ar-SA"/>
        </w:rPr>
        <w:t xml:space="preserve">العدالة </w:t>
      </w:r>
      <w:r>
        <w:rPr>
          <w:rFonts w:eastAsia="Times New Roman" w:cs="Times New Roman" w:ascii="Times New Roman" w:hAnsi="Times New Roman"/>
          <w:color w:val="111111"/>
          <w:sz w:val="28"/>
          <w:szCs w:val="28"/>
          <w:lang w:val="en-US" w:bidi="en-US"/>
        </w:rPr>
        <w:t>Justice</w:t>
      </w:r>
    </w:p>
    <w:p>
      <w:pPr>
        <w:pStyle w:val="BookText"/>
        <w:rPr/>
      </w:pPr>
      <w:r>
        <w:rPr>
          <w:rFonts w:ascii="Amiri" w:hAnsi="Amiri" w:eastAsia="Amiri" w:cs="Amiri"/>
          <w:color w:val="111111"/>
          <w:sz w:val="28"/>
          <w:sz w:val="28"/>
          <w:szCs w:val="28"/>
          <w:rtl w:val="true"/>
          <w:lang w:bidi="ar-SA"/>
        </w:rPr>
        <w:t xml:space="preserve">العدالة الاجتماعية </w:t>
      </w:r>
      <w:r>
        <w:rPr>
          <w:rFonts w:eastAsia="Times New Roman" w:cs="Times New Roman" w:ascii="Times New Roman" w:hAnsi="Times New Roman"/>
          <w:color w:val="111111"/>
          <w:sz w:val="28"/>
          <w:szCs w:val="28"/>
          <w:lang w:val="en-US" w:bidi="en-US"/>
        </w:rPr>
        <w:t>Social Justice</w:t>
      </w:r>
    </w:p>
    <w:p>
      <w:pPr>
        <w:pStyle w:val="BookText"/>
        <w:rPr/>
      </w:pPr>
      <w:r>
        <w:rPr>
          <w:rFonts w:ascii="Amiri" w:hAnsi="Amiri" w:eastAsia="Amiri" w:cs="Amiri"/>
          <w:color w:val="111111"/>
          <w:sz w:val="28"/>
          <w:sz w:val="28"/>
          <w:szCs w:val="28"/>
          <w:rtl w:val="true"/>
          <w:lang w:bidi="ar-SA"/>
        </w:rPr>
        <w:t xml:space="preserve">العرف الاجتماعي </w:t>
      </w:r>
      <w:r>
        <w:rPr>
          <w:rFonts w:eastAsia="Times New Roman" w:cs="Times New Roman" w:ascii="Times New Roman" w:hAnsi="Times New Roman"/>
          <w:color w:val="111111"/>
          <w:sz w:val="28"/>
          <w:szCs w:val="28"/>
          <w:lang w:val="en-US" w:bidi="en-US"/>
        </w:rPr>
        <w:t>Social Code</w:t>
      </w:r>
    </w:p>
    <w:p>
      <w:pPr>
        <w:pStyle w:val="BookText"/>
        <w:rPr/>
      </w:pPr>
      <w:r>
        <w:rPr>
          <w:rFonts w:ascii="Amiri" w:hAnsi="Amiri" w:eastAsia="Amiri" w:cs="Amiri"/>
          <w:color w:val="111111"/>
          <w:sz w:val="28"/>
          <w:sz w:val="28"/>
          <w:szCs w:val="28"/>
          <w:rtl w:val="true"/>
          <w:lang w:bidi="ar-SA"/>
        </w:rPr>
        <w:t xml:space="preserve">العرف الاجتماعي </w:t>
      </w:r>
      <w:r>
        <w:rPr>
          <w:rFonts w:eastAsia="Times New Roman" w:cs="Times New Roman" w:ascii="Times New Roman" w:hAnsi="Times New Roman"/>
          <w:color w:val="111111"/>
          <w:sz w:val="28"/>
          <w:szCs w:val="28"/>
          <w:lang w:val="en-US" w:bidi="en-US"/>
        </w:rPr>
        <w:t>Social convention</w:t>
      </w:r>
    </w:p>
    <w:p>
      <w:pPr>
        <w:pStyle w:val="BookText"/>
        <w:rPr/>
      </w:pPr>
      <w:r>
        <w:rPr>
          <w:rFonts w:ascii="Amiri" w:hAnsi="Amiri" w:eastAsia="Amiri" w:cs="Amiri"/>
          <w:color w:val="111111"/>
          <w:sz w:val="28"/>
          <w:sz w:val="28"/>
          <w:szCs w:val="28"/>
          <w:rtl w:val="true"/>
          <w:lang w:bidi="ar-SA"/>
        </w:rPr>
        <w:t xml:space="preserve">العصيان </w:t>
      </w:r>
      <w:r>
        <w:rPr>
          <w:rFonts w:eastAsia="Times New Roman" w:cs="Times New Roman" w:ascii="Times New Roman" w:hAnsi="Times New Roman"/>
          <w:color w:val="111111"/>
          <w:sz w:val="28"/>
          <w:szCs w:val="28"/>
          <w:lang w:val="en-US" w:bidi="en-US"/>
        </w:rPr>
        <w:t>Rebellion</w:t>
      </w:r>
    </w:p>
    <w:p>
      <w:pPr>
        <w:pStyle w:val="BookText"/>
        <w:rPr/>
      </w:pPr>
      <w:r>
        <w:rPr>
          <w:rFonts w:ascii="Amiri" w:hAnsi="Amiri" w:eastAsia="Amiri" w:cs="Amiri"/>
          <w:color w:val="111111"/>
          <w:sz w:val="28"/>
          <w:sz w:val="28"/>
          <w:szCs w:val="28"/>
          <w:rtl w:val="true"/>
          <w:lang w:bidi="ar-SA"/>
        </w:rPr>
        <w:t xml:space="preserve">العصيان </w:t>
      </w:r>
      <w:r>
        <w:rPr>
          <w:rFonts w:eastAsia="Times New Roman" w:cs="Times New Roman" w:ascii="Times New Roman" w:hAnsi="Times New Roman"/>
          <w:color w:val="111111"/>
          <w:sz w:val="28"/>
          <w:szCs w:val="28"/>
          <w:lang w:val="en-US" w:bidi="en-US"/>
        </w:rPr>
        <w:t>Rebellion</w:t>
      </w:r>
    </w:p>
    <w:p>
      <w:pPr>
        <w:pStyle w:val="BookText"/>
        <w:rPr/>
      </w:pPr>
      <w:r>
        <w:rPr>
          <w:rFonts w:ascii="Amiri" w:hAnsi="Amiri" w:eastAsia="Amiri" w:cs="Amiri"/>
          <w:color w:val="111111"/>
          <w:sz w:val="28"/>
          <w:sz w:val="28"/>
          <w:szCs w:val="28"/>
          <w:rtl w:val="true"/>
          <w:lang w:bidi="ar-SA"/>
        </w:rPr>
        <w:t xml:space="preserve">العفّة أو الطهارة </w:t>
      </w:r>
      <w:r>
        <w:rPr>
          <w:rFonts w:eastAsia="Times New Roman" w:cs="Times New Roman" w:ascii="Times New Roman" w:hAnsi="Times New Roman"/>
          <w:color w:val="111111"/>
          <w:sz w:val="28"/>
          <w:szCs w:val="28"/>
          <w:lang w:val="en-US" w:bidi="en-US"/>
        </w:rPr>
        <w:t>Chastity</w:t>
      </w:r>
    </w:p>
    <w:p>
      <w:pPr>
        <w:pStyle w:val="BookText"/>
        <w:rPr/>
      </w:pPr>
      <w:r>
        <w:rPr>
          <w:rFonts w:ascii="IRNazanin" w:hAnsi="IRNazanin" w:eastAsia="IRNazanin"/>
          <w:color w:val="111111"/>
          <w:sz w:val="28"/>
          <w:sz w:val="28"/>
          <w:szCs w:val="28"/>
          <w:rtl w:val="true"/>
          <w:lang w:bidi="fa-IR"/>
        </w:rPr>
        <w:t xml:space="preserve">العقل </w:t>
      </w:r>
      <w:r>
        <w:rPr>
          <w:rFonts w:eastAsia="Times New Roman" w:cs="Times New Roman" w:ascii="Times New Roman" w:hAnsi="Times New Roman"/>
          <w:color w:val="111111"/>
          <w:sz w:val="28"/>
          <w:szCs w:val="28"/>
          <w:lang w:val="en-US" w:bidi="en-US"/>
        </w:rPr>
        <w:t>Mind</w:t>
      </w:r>
    </w:p>
    <w:p>
      <w:pPr>
        <w:pStyle w:val="BookText"/>
        <w:rPr/>
      </w:pPr>
      <w:r>
        <w:rPr>
          <w:rFonts w:ascii="IRNazanin" w:hAnsi="IRNazanin" w:eastAsia="IRNazanin"/>
          <w:color w:val="111111"/>
          <w:sz w:val="28"/>
          <w:sz w:val="28"/>
          <w:szCs w:val="28"/>
          <w:rtl w:val="true"/>
          <w:lang w:bidi="fa-IR"/>
        </w:rPr>
        <w:t xml:space="preserve">العقل </w:t>
      </w:r>
      <w:r>
        <w:rPr>
          <w:rFonts w:eastAsia="Times New Roman" w:cs="Times New Roman" w:ascii="Times New Roman" w:hAnsi="Times New Roman"/>
          <w:color w:val="111111"/>
          <w:sz w:val="28"/>
          <w:szCs w:val="28"/>
          <w:lang w:val="en-US" w:bidi="en-US"/>
        </w:rPr>
        <w:t>Mind</w:t>
      </w:r>
    </w:p>
    <w:p>
      <w:pPr>
        <w:pStyle w:val="BookText"/>
        <w:rPr/>
      </w:pPr>
      <w:r>
        <w:rPr>
          <w:rFonts w:ascii="Amiri" w:hAnsi="Amiri" w:eastAsia="Amiri" w:cs="Amiri"/>
          <w:color w:val="111111"/>
          <w:sz w:val="28"/>
          <w:sz w:val="28"/>
          <w:szCs w:val="28"/>
          <w:rtl w:val="true"/>
          <w:lang w:bidi="ar-SA"/>
        </w:rPr>
        <w:t xml:space="preserve">العقل الاجتماعي </w:t>
      </w:r>
      <w:r>
        <w:rPr>
          <w:rFonts w:eastAsia="Times New Roman" w:cs="Times New Roman" w:ascii="Times New Roman" w:hAnsi="Times New Roman"/>
          <w:color w:val="111111"/>
          <w:sz w:val="28"/>
          <w:szCs w:val="28"/>
          <w:lang w:val="en-US" w:bidi="en-US"/>
        </w:rPr>
        <w:t>Social Mind</w:t>
      </w:r>
    </w:p>
    <w:p>
      <w:pPr>
        <w:pStyle w:val="BookText"/>
        <w:rPr/>
      </w:pPr>
      <w:r>
        <w:rPr>
          <w:rFonts w:ascii="Amiri" w:hAnsi="Amiri" w:eastAsia="Amiri" w:cs="Amiri"/>
          <w:color w:val="111111"/>
          <w:sz w:val="28"/>
          <w:sz w:val="28"/>
          <w:szCs w:val="28"/>
          <w:rtl w:val="true"/>
          <w:lang w:bidi="ar-SA"/>
        </w:rPr>
        <w:t xml:space="preserve">العلاقات الاجتماعية </w:t>
      </w:r>
      <w:r>
        <w:rPr>
          <w:rFonts w:eastAsia="Times New Roman" w:cs="Times New Roman" w:ascii="Times New Roman" w:hAnsi="Times New Roman"/>
          <w:color w:val="111111"/>
          <w:sz w:val="28"/>
          <w:szCs w:val="28"/>
          <w:lang w:val="en-US" w:bidi="en-US"/>
        </w:rPr>
        <w:t>Social Relations</w:t>
      </w:r>
    </w:p>
    <w:p>
      <w:pPr>
        <w:pStyle w:val="BookText"/>
        <w:rPr/>
      </w:pPr>
      <w:r>
        <w:rPr>
          <w:rFonts w:ascii="Amiri" w:hAnsi="Amiri" w:eastAsia="Amiri" w:cs="Amiri"/>
          <w:color w:val="111111"/>
          <w:sz w:val="28"/>
          <w:sz w:val="28"/>
          <w:szCs w:val="28"/>
          <w:rtl w:val="true"/>
          <w:lang w:bidi="ar-SA"/>
        </w:rPr>
        <w:t xml:space="preserve">العلاقات الاجتماعية </w:t>
      </w:r>
      <w:r>
        <w:rPr>
          <w:rFonts w:eastAsia="Times New Roman" w:cs="Times New Roman" w:ascii="Times New Roman" w:hAnsi="Times New Roman"/>
          <w:color w:val="111111"/>
          <w:sz w:val="28"/>
          <w:szCs w:val="28"/>
          <w:lang w:val="en-US" w:bidi="en-US"/>
        </w:rPr>
        <w:t>Social Relations</w:t>
      </w:r>
    </w:p>
    <w:p>
      <w:pPr>
        <w:pStyle w:val="BookText"/>
        <w:rPr/>
      </w:pPr>
      <w:r>
        <w:rPr>
          <w:rFonts w:ascii="Amiri" w:hAnsi="Amiri" w:eastAsia="Amiri" w:cs="Amiri"/>
          <w:color w:val="111111"/>
          <w:sz w:val="28"/>
          <w:sz w:val="28"/>
          <w:szCs w:val="28"/>
          <w:rtl w:val="true"/>
          <w:lang w:bidi="ar-SA"/>
        </w:rPr>
        <w:t xml:space="preserve">العلاقات الاجتماعية الأفقية </w:t>
      </w:r>
      <w:r>
        <w:rPr>
          <w:rFonts w:eastAsia="Times New Roman" w:cs="Times New Roman" w:ascii="Times New Roman" w:hAnsi="Times New Roman"/>
          <w:color w:val="111111"/>
          <w:sz w:val="28"/>
          <w:szCs w:val="28"/>
          <w:lang w:val="en-US" w:bidi="en-US"/>
        </w:rPr>
        <w:t>Horizontal. Social Relations</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الاجتماعية الرسمية </w:t>
      </w:r>
      <w:r>
        <w:rPr>
          <w:rFonts w:eastAsia="Times New Roman" w:cs="Times New Roman" w:ascii="Times New Roman" w:hAnsi="Times New Roman"/>
          <w:color w:val="111111"/>
          <w:sz w:val="28"/>
          <w:szCs w:val="28"/>
          <w:lang w:val="en-US" w:bidi="en-US"/>
        </w:rPr>
        <w:t>Formal Social Relation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العلاقات الاجتماعية العمودية </w:t>
      </w:r>
      <w:r>
        <w:rPr>
          <w:rFonts w:eastAsia="Times New Roman" w:cs="Times New Roman" w:ascii="Times New Roman" w:hAnsi="Times New Roman"/>
          <w:color w:val="111111"/>
          <w:sz w:val="28"/>
          <w:szCs w:val="28"/>
          <w:lang w:val="en-US" w:bidi="en-US"/>
        </w:rPr>
        <w:t>Vertical Social Relations</w:t>
      </w:r>
    </w:p>
    <w:p>
      <w:pPr>
        <w:pStyle w:val="BookText"/>
        <w:rPr/>
      </w:pPr>
      <w:r>
        <w:rPr>
          <w:rFonts w:ascii="Amiri" w:hAnsi="Amiri" w:eastAsia="Amiri" w:cs="Amiri"/>
          <w:color w:val="111111"/>
          <w:sz w:val="28"/>
          <w:sz w:val="28"/>
          <w:szCs w:val="28"/>
          <w:rtl w:val="true"/>
          <w:lang w:bidi="ar-SA"/>
        </w:rPr>
        <w:t xml:space="preserve">العلاقات الاجتماعية غير الرسمية </w:t>
      </w:r>
      <w:r>
        <w:rPr>
          <w:rFonts w:eastAsia="Times New Roman" w:cs="Times New Roman" w:ascii="Times New Roman" w:hAnsi="Times New Roman"/>
          <w:color w:val="111111"/>
          <w:sz w:val="28"/>
          <w:szCs w:val="28"/>
          <w:lang w:val="en-US" w:bidi="en-US"/>
        </w:rPr>
        <w:t>Informal Social Relations</w:t>
      </w:r>
    </w:p>
    <w:p>
      <w:pPr>
        <w:pStyle w:val="BookText"/>
        <w:rPr/>
      </w:pPr>
      <w:r>
        <w:rPr>
          <w:rFonts w:ascii="Amiri" w:hAnsi="Amiri" w:eastAsia="Amiri" w:cs="Amiri"/>
          <w:color w:val="111111"/>
          <w:sz w:val="28"/>
          <w:sz w:val="28"/>
          <w:szCs w:val="28"/>
          <w:rtl w:val="true"/>
          <w:lang w:bidi="ar-SA"/>
        </w:rPr>
        <w:t xml:space="preserve">العلاقات الثنائية </w:t>
      </w:r>
      <w:r>
        <w:rPr>
          <w:rFonts w:eastAsia="Times New Roman" w:cs="Times New Roman" w:ascii="Times New Roman" w:hAnsi="Times New Roman"/>
          <w:color w:val="111111"/>
          <w:sz w:val="28"/>
          <w:szCs w:val="28"/>
          <w:lang w:val="en-US" w:bidi="en-US"/>
        </w:rPr>
        <w:t>Dyadic Relationships</w:t>
      </w:r>
    </w:p>
    <w:p>
      <w:pPr>
        <w:pStyle w:val="BookText"/>
        <w:rPr/>
      </w:pPr>
      <w:r>
        <w:rPr>
          <w:rFonts w:ascii="Amiri" w:hAnsi="Amiri" w:eastAsia="Amiri" w:cs="Amiri"/>
          <w:color w:val="111111"/>
          <w:sz w:val="28"/>
          <w:sz w:val="28"/>
          <w:szCs w:val="28"/>
          <w:rtl w:val="true"/>
          <w:lang w:bidi="ar-SA"/>
        </w:rPr>
        <w:t xml:space="preserve">علم اجتماع التنظيم </w:t>
      </w:r>
      <w:r>
        <w:rPr>
          <w:rFonts w:eastAsia="Times New Roman" w:cs="Times New Roman" w:ascii="Times New Roman" w:hAnsi="Times New Roman"/>
          <w:color w:val="111111"/>
          <w:sz w:val="28"/>
          <w:szCs w:val="28"/>
          <w:lang w:val="en-US" w:bidi="en-US"/>
        </w:rPr>
        <w:t>Sociology Orgeniation</w:t>
      </w:r>
    </w:p>
    <w:p>
      <w:pPr>
        <w:pStyle w:val="BookText"/>
        <w:rPr/>
      </w:pPr>
      <w:r>
        <w:rPr>
          <w:rFonts w:ascii="Amiri" w:hAnsi="Amiri" w:eastAsia="Amiri" w:cs="Amiri"/>
          <w:color w:val="111111"/>
          <w:sz w:val="28"/>
          <w:sz w:val="28"/>
          <w:szCs w:val="28"/>
          <w:rtl w:val="true"/>
          <w:lang w:bidi="ar-SA"/>
        </w:rPr>
        <w:t xml:space="preserve">علم اجتماع العولمة </w:t>
      </w:r>
      <w:r>
        <w:rPr>
          <w:rFonts w:eastAsia="Times New Roman" w:cs="Times New Roman" w:ascii="Times New Roman" w:hAnsi="Times New Roman"/>
          <w:color w:val="111111"/>
          <w:sz w:val="28"/>
          <w:szCs w:val="28"/>
          <w:lang w:val="en-US" w:bidi="en-US"/>
        </w:rPr>
        <w:t>Sociology Of Globalization</w:t>
      </w:r>
    </w:p>
    <w:p>
      <w:pPr>
        <w:pStyle w:val="BookText"/>
        <w:rPr/>
      </w:pPr>
      <w:r>
        <w:rPr>
          <w:rFonts w:ascii="Amiri" w:hAnsi="Amiri" w:eastAsia="Amiri" w:cs="Amiri"/>
          <w:color w:val="111111"/>
          <w:sz w:val="28"/>
          <w:sz w:val="28"/>
          <w:szCs w:val="28"/>
          <w:rtl w:val="true"/>
          <w:lang w:bidi="ar-SA"/>
        </w:rPr>
        <w:t xml:space="preserve">علم اجتماع المعرفة </w:t>
      </w:r>
      <w:r>
        <w:rPr>
          <w:rFonts w:eastAsia="Times New Roman" w:cs="Times New Roman" w:ascii="Times New Roman" w:hAnsi="Times New Roman"/>
          <w:color w:val="111111"/>
          <w:sz w:val="28"/>
          <w:szCs w:val="28"/>
          <w:lang w:val="en-US" w:bidi="en-US"/>
        </w:rPr>
        <w:t>Sociology Of Knowledge</w:t>
      </w:r>
    </w:p>
    <w:p>
      <w:pPr>
        <w:pStyle w:val="BookText"/>
        <w:rPr/>
      </w:pPr>
      <w:r>
        <w:rPr>
          <w:rFonts w:ascii="IRNazanin" w:hAnsi="IRNazanin" w:eastAsia="IRNazanin"/>
          <w:color w:val="111111"/>
          <w:sz w:val="28"/>
          <w:sz w:val="28"/>
          <w:szCs w:val="28"/>
          <w:rtl w:val="true"/>
          <w:lang w:bidi="fa-IR"/>
        </w:rPr>
        <w:t xml:space="preserve">علم الاجتماع </w:t>
      </w:r>
      <w:r>
        <w:rPr>
          <w:rFonts w:eastAsia="Times New Roman" w:cs="Times New Roman" w:ascii="Times New Roman" w:hAnsi="Times New Roman"/>
          <w:color w:val="111111"/>
          <w:sz w:val="28"/>
          <w:szCs w:val="28"/>
          <w:lang w:val="en-US" w:bidi="en-US"/>
        </w:rPr>
        <w:t>Sociology</w:t>
      </w:r>
    </w:p>
    <w:p>
      <w:pPr>
        <w:pStyle w:val="BookText"/>
        <w:rPr/>
      </w:pPr>
      <w:r>
        <w:rPr>
          <w:rFonts w:ascii="Amiri" w:hAnsi="Amiri" w:eastAsia="Amiri" w:cs="Amiri"/>
          <w:color w:val="111111"/>
          <w:sz w:val="28"/>
          <w:sz w:val="28"/>
          <w:szCs w:val="28"/>
          <w:rtl w:val="true"/>
          <w:lang w:bidi="ar-SA"/>
        </w:rPr>
        <w:t xml:space="preserve">علم الاجتماع الإداري </w:t>
      </w:r>
      <w:r>
        <w:rPr>
          <w:rFonts w:eastAsia="Times New Roman" w:cs="Times New Roman" w:ascii="Times New Roman" w:hAnsi="Times New Roman"/>
          <w:color w:val="111111"/>
          <w:sz w:val="28"/>
          <w:szCs w:val="28"/>
          <w:lang w:val="en-US" w:bidi="en-US"/>
        </w:rPr>
        <w:t>Administrative Sociology</w:t>
      </w:r>
    </w:p>
    <w:p>
      <w:pPr>
        <w:pStyle w:val="BookText"/>
        <w:rPr/>
      </w:pPr>
      <w:r>
        <w:rPr>
          <w:rFonts w:ascii="Amiri" w:hAnsi="Amiri" w:eastAsia="Amiri" w:cs="Amiri"/>
          <w:color w:val="111111"/>
          <w:sz w:val="28"/>
          <w:sz w:val="28"/>
          <w:szCs w:val="28"/>
          <w:rtl w:val="true"/>
          <w:lang w:bidi="ar-SA"/>
        </w:rPr>
        <w:t xml:space="preserve">علم الاجتماع البنائي </w:t>
      </w:r>
      <w:r>
        <w:rPr>
          <w:rFonts w:eastAsia="Times New Roman" w:cs="Times New Roman" w:ascii="Times New Roman" w:hAnsi="Times New Roman"/>
          <w:color w:val="111111"/>
          <w:sz w:val="28"/>
          <w:szCs w:val="28"/>
          <w:lang w:val="en-US" w:bidi="en-US"/>
        </w:rPr>
        <w:t>Structural Sociology</w:t>
      </w:r>
    </w:p>
    <w:p>
      <w:pPr>
        <w:pStyle w:val="BookText"/>
        <w:rPr/>
      </w:pPr>
      <w:r>
        <w:rPr>
          <w:rFonts w:ascii="Amiri" w:hAnsi="Amiri" w:eastAsia="Amiri" w:cs="Amiri"/>
          <w:color w:val="111111"/>
          <w:sz w:val="28"/>
          <w:sz w:val="28"/>
          <w:szCs w:val="28"/>
          <w:rtl w:val="true"/>
          <w:lang w:bidi="ar-SA"/>
        </w:rPr>
        <w:t xml:space="preserve">علم الاجتماع التربوي </w:t>
      </w:r>
      <w:r>
        <w:rPr>
          <w:rFonts w:eastAsia="Times New Roman" w:cs="Times New Roman" w:ascii="Times New Roman" w:hAnsi="Times New Roman"/>
          <w:color w:val="111111"/>
          <w:sz w:val="28"/>
          <w:szCs w:val="28"/>
          <w:lang w:val="en-US" w:bidi="en-US"/>
        </w:rPr>
        <w:t>Educational Sociology</w:t>
      </w:r>
    </w:p>
    <w:p>
      <w:pPr>
        <w:pStyle w:val="BookText"/>
        <w:rPr/>
      </w:pPr>
      <w:r>
        <w:rPr>
          <w:rFonts w:ascii="Amiri" w:hAnsi="Amiri" w:eastAsia="Amiri" w:cs="Amiri"/>
          <w:color w:val="111111"/>
          <w:sz w:val="28"/>
          <w:sz w:val="28"/>
          <w:szCs w:val="28"/>
          <w:rtl w:val="true"/>
          <w:lang w:bidi="ar-SA"/>
        </w:rPr>
        <w:t xml:space="preserve">علم الاجتماع الجنائي </w:t>
      </w:r>
      <w:r>
        <w:rPr>
          <w:rFonts w:eastAsia="Times New Roman" w:cs="Times New Roman" w:ascii="Times New Roman" w:hAnsi="Times New Roman"/>
          <w:color w:val="111111"/>
          <w:sz w:val="28"/>
          <w:szCs w:val="28"/>
          <w:lang w:val="en-US" w:bidi="en-US"/>
        </w:rPr>
        <w:t>Criminal Sociology</w:t>
      </w:r>
    </w:p>
    <w:p>
      <w:pPr>
        <w:pStyle w:val="BookText"/>
        <w:rPr/>
      </w:pPr>
      <w:r>
        <w:rPr>
          <w:rFonts w:ascii="Amiri" w:hAnsi="Amiri" w:eastAsia="Amiri" w:cs="Amiri"/>
          <w:color w:val="111111"/>
          <w:sz w:val="28"/>
          <w:sz w:val="28"/>
          <w:szCs w:val="28"/>
          <w:rtl w:val="true"/>
          <w:lang w:bidi="ar-SA"/>
        </w:rPr>
        <w:t xml:space="preserve">علم الاجتماع الحضري </w:t>
      </w:r>
      <w:r>
        <w:rPr>
          <w:rFonts w:eastAsia="Times New Roman" w:cs="Times New Roman" w:ascii="Times New Roman" w:hAnsi="Times New Roman"/>
          <w:color w:val="111111"/>
          <w:sz w:val="28"/>
          <w:szCs w:val="28"/>
          <w:lang w:val="en-US" w:bidi="en-US"/>
        </w:rPr>
        <w:t>Urban Sociology</w:t>
      </w:r>
    </w:p>
    <w:p>
      <w:pPr>
        <w:pStyle w:val="BookText"/>
        <w:rPr/>
      </w:pPr>
      <w:r>
        <w:rPr>
          <w:rFonts w:ascii="Amiri" w:hAnsi="Amiri" w:eastAsia="Amiri" w:cs="Amiri"/>
          <w:color w:val="111111"/>
          <w:sz w:val="28"/>
          <w:sz w:val="28"/>
          <w:szCs w:val="28"/>
          <w:rtl w:val="true"/>
          <w:lang w:bidi="ar-SA"/>
        </w:rPr>
        <w:t xml:space="preserve">علم الاجتماع الدولي </w:t>
      </w:r>
      <w:r>
        <w:rPr>
          <w:rFonts w:eastAsia="Times New Roman" w:cs="Times New Roman" w:ascii="Times New Roman" w:hAnsi="Times New Roman"/>
          <w:color w:val="111111"/>
          <w:sz w:val="28"/>
          <w:szCs w:val="28"/>
          <w:lang w:val="en-US" w:bidi="en-US"/>
        </w:rPr>
        <w:t>International Sociology</w:t>
      </w:r>
    </w:p>
    <w:p>
      <w:pPr>
        <w:pStyle w:val="BookText"/>
        <w:rPr/>
      </w:pPr>
      <w:r>
        <w:rPr>
          <w:rFonts w:ascii="Amiri" w:hAnsi="Amiri" w:eastAsia="Amiri" w:cs="Amiri"/>
          <w:color w:val="111111"/>
          <w:sz w:val="28"/>
          <w:sz w:val="28"/>
          <w:szCs w:val="28"/>
          <w:rtl w:val="true"/>
          <w:lang w:bidi="ar-SA"/>
        </w:rPr>
        <w:t xml:space="preserve">علم الاجتماع الصناعي </w:t>
      </w:r>
      <w:r>
        <w:rPr>
          <w:rFonts w:eastAsia="Times New Roman" w:cs="Times New Roman" w:ascii="Times New Roman" w:hAnsi="Times New Roman"/>
          <w:color w:val="111111"/>
          <w:sz w:val="28"/>
          <w:szCs w:val="28"/>
          <w:lang w:val="en-US" w:bidi="en-US"/>
        </w:rPr>
        <w:t>Industrial Sociology</w:t>
      </w:r>
    </w:p>
    <w:p>
      <w:pPr>
        <w:pStyle w:val="BookText"/>
        <w:rPr/>
      </w:pPr>
      <w:r>
        <w:rPr>
          <w:rFonts w:ascii="Amiri" w:hAnsi="Amiri" w:eastAsia="Amiri" w:cs="Amiri"/>
          <w:color w:val="111111"/>
          <w:sz w:val="28"/>
          <w:sz w:val="28"/>
          <w:szCs w:val="28"/>
          <w:rtl w:val="true"/>
          <w:lang w:bidi="ar-SA"/>
        </w:rPr>
        <w:t xml:space="preserve">علم الاجتماع الكوني </w:t>
      </w:r>
      <w:r>
        <w:rPr>
          <w:rFonts w:eastAsia="Times New Roman" w:cs="Times New Roman" w:ascii="Times New Roman" w:hAnsi="Times New Roman"/>
          <w:color w:val="111111"/>
          <w:sz w:val="28"/>
          <w:szCs w:val="28"/>
          <w:lang w:val="en-US" w:bidi="en-US"/>
        </w:rPr>
        <w:t>Global Sociology</w:t>
      </w:r>
    </w:p>
    <w:p>
      <w:pPr>
        <w:pStyle w:val="BookText"/>
        <w:rPr/>
      </w:pPr>
      <w:r>
        <w:rPr>
          <w:rFonts w:ascii="Amiri" w:hAnsi="Amiri" w:eastAsia="Amiri" w:cs="Amiri"/>
          <w:color w:val="111111"/>
          <w:sz w:val="28"/>
          <w:sz w:val="28"/>
          <w:szCs w:val="28"/>
          <w:rtl w:val="true"/>
          <w:lang w:bidi="ar-SA"/>
        </w:rPr>
        <w:t xml:space="preserve">علم الاجتماع المعرفي </w:t>
      </w:r>
      <w:r>
        <w:rPr>
          <w:rFonts w:eastAsia="Times New Roman" w:cs="Times New Roman" w:ascii="Times New Roman" w:hAnsi="Times New Roman"/>
          <w:color w:val="111111"/>
          <w:sz w:val="28"/>
          <w:szCs w:val="28"/>
          <w:lang w:val="en-US" w:bidi="en-US"/>
        </w:rPr>
        <w:t>Sociology Of Knowledge</w:t>
      </w:r>
    </w:p>
    <w:p>
      <w:pPr>
        <w:pStyle w:val="BookText"/>
        <w:rPr/>
      </w:pPr>
      <w:r>
        <w:rPr>
          <w:rFonts w:ascii="IRNazanin" w:hAnsi="IRNazanin" w:eastAsia="IRNazanin"/>
          <w:color w:val="111111"/>
          <w:sz w:val="28"/>
          <w:sz w:val="28"/>
          <w:szCs w:val="28"/>
          <w:rtl w:val="true"/>
          <w:lang w:bidi="fa-IR"/>
        </w:rPr>
        <w:t xml:space="preserve">علم الاقتصاد </w:t>
      </w:r>
      <w:r>
        <w:rPr>
          <w:rFonts w:eastAsia="Times New Roman" w:cs="Times New Roman" w:ascii="Times New Roman" w:hAnsi="Times New Roman"/>
          <w:color w:val="111111"/>
          <w:sz w:val="28"/>
          <w:szCs w:val="28"/>
          <w:lang w:val="en-US" w:bidi="en-US"/>
        </w:rPr>
        <w:t>Economics</w:t>
      </w:r>
    </w:p>
    <w:p>
      <w:pPr>
        <w:pStyle w:val="BookText"/>
        <w:rPr/>
      </w:pPr>
      <w:r>
        <w:rPr>
          <w:rFonts w:ascii="Amiri" w:hAnsi="Amiri" w:eastAsia="Amiri" w:cs="Amiri"/>
          <w:color w:val="111111"/>
          <w:sz w:val="28"/>
          <w:sz w:val="28"/>
          <w:szCs w:val="28"/>
          <w:rtl w:val="true"/>
          <w:lang w:bidi="ar-SA"/>
        </w:rPr>
        <w:t xml:space="preserve">علم المناعة </w:t>
      </w:r>
      <w:r>
        <w:rPr>
          <w:rFonts w:eastAsia="Times New Roman" w:cs="Times New Roman" w:ascii="Times New Roman" w:hAnsi="Times New Roman"/>
          <w:color w:val="111111"/>
          <w:sz w:val="28"/>
          <w:szCs w:val="28"/>
          <w:lang w:val="en-US" w:bidi="en-US"/>
        </w:rPr>
        <w:t>Immunology</w:t>
      </w:r>
    </w:p>
    <w:p>
      <w:pPr>
        <w:pStyle w:val="BookText"/>
        <w:rPr/>
      </w:pPr>
      <w:r>
        <w:rPr>
          <w:rFonts w:ascii="Amiri" w:hAnsi="Amiri" w:eastAsia="Amiri" w:cs="Amiri"/>
          <w:color w:val="111111"/>
          <w:sz w:val="28"/>
          <w:sz w:val="28"/>
          <w:szCs w:val="28"/>
          <w:rtl w:val="true"/>
          <w:lang w:bidi="ar-SA"/>
        </w:rPr>
        <w:t xml:space="preserve">علم النفس التربوي </w:t>
      </w:r>
      <w:r>
        <w:rPr>
          <w:rFonts w:eastAsia="Times New Roman" w:cs="Times New Roman" w:ascii="Times New Roman" w:hAnsi="Times New Roman"/>
          <w:color w:val="111111"/>
          <w:sz w:val="28"/>
          <w:szCs w:val="28"/>
          <w:lang w:val="en-US" w:bidi="en-US"/>
        </w:rPr>
        <w:t>Educational Psycology</w:t>
      </w:r>
    </w:p>
    <w:p>
      <w:pPr>
        <w:pStyle w:val="BookText"/>
        <w:rPr/>
      </w:pPr>
      <w:r>
        <w:rPr>
          <w:rFonts w:ascii="Amiri" w:hAnsi="Amiri" w:eastAsia="Amiri" w:cs="Amiri"/>
          <w:color w:val="111111"/>
          <w:sz w:val="28"/>
          <w:sz w:val="28"/>
          <w:szCs w:val="28"/>
          <w:rtl w:val="true"/>
          <w:lang w:bidi="ar-SA"/>
        </w:rPr>
        <w:t xml:space="preserve">علم الوبائيات </w:t>
      </w:r>
      <w:r>
        <w:rPr>
          <w:rFonts w:eastAsia="Times New Roman" w:cs="Times New Roman" w:ascii="Times New Roman" w:hAnsi="Times New Roman"/>
          <w:color w:val="111111"/>
          <w:sz w:val="28"/>
          <w:szCs w:val="28"/>
          <w:lang w:val="en-US" w:bidi="en-US"/>
        </w:rPr>
        <w:t>Epidemiology</w:t>
      </w:r>
    </w:p>
    <w:p>
      <w:pPr>
        <w:pStyle w:val="BookText"/>
        <w:rPr/>
      </w:pPr>
      <w:r>
        <w:rPr>
          <w:rFonts w:ascii="Amiri" w:hAnsi="Amiri" w:eastAsia="Amiri" w:cs="Amiri"/>
          <w:color w:val="111111"/>
          <w:sz w:val="28"/>
          <w:sz w:val="28"/>
          <w:szCs w:val="28"/>
          <w:rtl w:val="true"/>
          <w:lang w:bidi="ar-SA"/>
        </w:rPr>
        <w:t xml:space="preserve">العلوم الاجتماعية </w:t>
      </w:r>
      <w:r>
        <w:rPr>
          <w:rFonts w:eastAsia="Times New Roman" w:cs="Times New Roman" w:ascii="Times New Roman" w:hAnsi="Times New Roman"/>
          <w:color w:val="111111"/>
          <w:sz w:val="28"/>
          <w:szCs w:val="28"/>
          <w:lang w:val="en-US" w:bidi="en-US"/>
        </w:rPr>
        <w:t>Social Sciences</w:t>
      </w:r>
    </w:p>
    <w:p>
      <w:pPr>
        <w:pStyle w:val="BookText"/>
        <w:rPr/>
      </w:pPr>
      <w:r>
        <w:rPr>
          <w:rFonts w:ascii="IRNazanin" w:hAnsi="IRNazanin" w:eastAsia="IRNazanin"/>
          <w:color w:val="111111"/>
          <w:sz w:val="28"/>
          <w:sz w:val="28"/>
          <w:szCs w:val="28"/>
          <w:rtl w:val="true"/>
          <w:lang w:bidi="fa-IR"/>
        </w:rPr>
        <w:t xml:space="preserve">العمل </w:t>
      </w:r>
      <w:r>
        <w:rPr>
          <w:rFonts w:eastAsia="Times New Roman" w:cs="Times New Roman" w:ascii="Times New Roman" w:hAnsi="Times New Roman"/>
          <w:color w:val="111111"/>
          <w:sz w:val="28"/>
          <w:szCs w:val="28"/>
          <w:lang w:val="en-US" w:bidi="en-US"/>
        </w:rPr>
        <w:t>Labour</w:t>
      </w:r>
    </w:p>
    <w:p>
      <w:pPr>
        <w:pStyle w:val="BookText"/>
        <w:rPr/>
      </w:pPr>
      <w:r>
        <w:rPr>
          <w:rFonts w:ascii="IRNazanin" w:hAnsi="IRNazanin" w:eastAsia="IRNazanin"/>
          <w:color w:val="111111"/>
          <w:sz w:val="28"/>
          <w:sz w:val="28"/>
          <w:szCs w:val="28"/>
          <w:rtl w:val="true"/>
          <w:lang w:bidi="fa-IR"/>
        </w:rPr>
        <w:t xml:space="preserve">العمل </w:t>
      </w:r>
      <w:r>
        <w:rPr>
          <w:rFonts w:eastAsia="Times New Roman" w:cs="Times New Roman" w:ascii="Times New Roman" w:hAnsi="Times New Roman"/>
          <w:color w:val="111111"/>
          <w:sz w:val="28"/>
          <w:szCs w:val="28"/>
          <w:lang w:val="en-US" w:bidi="en-US"/>
        </w:rPr>
        <w:t>Work</w:t>
      </w:r>
    </w:p>
    <w:p>
      <w:pPr>
        <w:pStyle w:val="BookText"/>
        <w:rPr/>
      </w:pPr>
      <w:r>
        <w:rPr>
          <w:rFonts w:ascii="IRNazanin" w:hAnsi="IRNazanin" w:eastAsia="IRNazanin"/>
          <w:color w:val="111111"/>
          <w:sz w:val="28"/>
          <w:sz w:val="28"/>
          <w:szCs w:val="28"/>
          <w:rtl w:val="true"/>
          <w:lang w:bidi="fa-IR"/>
        </w:rPr>
        <w:t xml:space="preserve">عناصر الإنتاج </w:t>
      </w:r>
      <w:r>
        <w:rPr>
          <w:rFonts w:eastAsia="Times New Roman" w:cs="Times New Roman" w:ascii="Times New Roman" w:hAnsi="Times New Roman"/>
          <w:color w:val="111111"/>
          <w:sz w:val="28"/>
          <w:szCs w:val="28"/>
          <w:lang w:val="en-US" w:bidi="en-US"/>
        </w:rPr>
        <w:t>Factors Of Production</w:t>
      </w:r>
    </w:p>
    <w:p>
      <w:pPr>
        <w:pStyle w:val="BookText"/>
        <w:rPr/>
      </w:pPr>
      <w:r>
        <w:rPr>
          <w:rFonts w:ascii="Amiri" w:hAnsi="Amiri" w:eastAsia="Amiri" w:cs="Amiri"/>
          <w:color w:val="111111"/>
          <w:sz w:val="28"/>
          <w:sz w:val="28"/>
          <w:szCs w:val="28"/>
          <w:rtl w:val="true"/>
          <w:lang w:bidi="ar-SA"/>
        </w:rPr>
        <w:t xml:space="preserve">عولمة علم الاجتماع </w:t>
      </w:r>
      <w:r>
        <w:rPr>
          <w:rFonts w:eastAsia="Times New Roman" w:cs="Times New Roman" w:ascii="Times New Roman" w:hAnsi="Times New Roman"/>
          <w:color w:val="111111"/>
          <w:sz w:val="28"/>
          <w:szCs w:val="28"/>
          <w:lang w:val="en-US" w:bidi="en-US"/>
        </w:rPr>
        <w:t>Globalization Of Sociology</w:t>
      </w:r>
    </w:p>
    <w:p>
      <w:pPr>
        <w:pStyle w:val="BookText"/>
        <w:rPr/>
      </w:pPr>
      <w:r>
        <w:rPr>
          <w:rFonts w:ascii="Amiri" w:hAnsi="Amiri" w:eastAsia="Amiri" w:cs="Amiri"/>
          <w:color w:val="111111"/>
          <w:sz w:val="28"/>
          <w:sz w:val="28"/>
          <w:szCs w:val="28"/>
          <w:rtl w:val="true"/>
          <w:lang w:bidi="ar-SA"/>
        </w:rPr>
        <w:t xml:space="preserve">الغريزة </w:t>
      </w:r>
      <w:r>
        <w:rPr>
          <w:rFonts w:eastAsia="Times New Roman" w:cs="Times New Roman" w:ascii="Times New Roman" w:hAnsi="Times New Roman"/>
          <w:color w:val="111111"/>
          <w:sz w:val="28"/>
          <w:szCs w:val="28"/>
          <w:lang w:val="en-US" w:bidi="en-US"/>
        </w:rPr>
        <w:t>Instinct</w:t>
      </w:r>
    </w:p>
    <w:p>
      <w:pPr>
        <w:pStyle w:val="BookText"/>
        <w:rPr/>
      </w:pPr>
      <w:r>
        <w:rPr>
          <w:rFonts w:ascii="Amiri" w:hAnsi="Amiri" w:eastAsia="Amiri" w:cs="Amiri"/>
          <w:color w:val="111111"/>
          <w:sz w:val="28"/>
          <w:sz w:val="28"/>
          <w:szCs w:val="28"/>
          <w:rtl w:val="true"/>
          <w:lang w:bidi="ar-SA"/>
        </w:rPr>
        <w:t xml:space="preserve">غريزة </w:t>
      </w:r>
      <w:r>
        <w:rPr>
          <w:rFonts w:eastAsia="Times New Roman" w:cs="Times New Roman" w:ascii="Times New Roman" w:hAnsi="Times New Roman"/>
          <w:color w:val="111111"/>
          <w:sz w:val="28"/>
          <w:szCs w:val="28"/>
          <w:lang w:val="en-US" w:bidi="en-US"/>
        </w:rPr>
        <w:t>Instinct</w:t>
      </w:r>
    </w:p>
    <w:p>
      <w:pPr>
        <w:pStyle w:val="BookText"/>
        <w:rPr/>
      </w:pPr>
      <w:r>
        <w:rPr>
          <w:rFonts w:ascii="IRNazanin" w:hAnsi="IRNazanin" w:eastAsia="IRNazanin"/>
          <w:color w:val="111111"/>
          <w:sz w:val="28"/>
          <w:sz w:val="28"/>
          <w:szCs w:val="28"/>
          <w:rtl w:val="true"/>
          <w:lang w:bidi="fa-IR"/>
        </w:rPr>
        <w:t xml:space="preserve">الغضب </w:t>
      </w:r>
      <w:r>
        <w:rPr>
          <w:rFonts w:eastAsia="Times New Roman" w:cs="Times New Roman" w:ascii="Times New Roman" w:hAnsi="Times New Roman"/>
          <w:color w:val="111111"/>
          <w:sz w:val="28"/>
          <w:szCs w:val="28"/>
          <w:lang w:val="en-US" w:bidi="en-US"/>
        </w:rPr>
        <w:t>Anger</w:t>
      </w:r>
    </w:p>
    <w:p>
      <w:pPr>
        <w:pStyle w:val="BookText"/>
        <w:rPr/>
      </w:pPr>
      <w:r>
        <w:rPr>
          <w:rFonts w:ascii="Amiri" w:hAnsi="Amiri" w:eastAsia="Amiri" w:cs="Amiri"/>
          <w:color w:val="111111"/>
          <w:sz w:val="28"/>
          <w:sz w:val="28"/>
          <w:szCs w:val="28"/>
          <w:rtl w:val="true"/>
          <w:lang w:bidi="ar-SA"/>
        </w:rPr>
        <w:t xml:space="preserve">الغيرة </w:t>
      </w:r>
      <w:r>
        <w:rPr>
          <w:rFonts w:eastAsia="Times New Roman" w:cs="Times New Roman" w:ascii="Times New Roman" w:hAnsi="Times New Roman"/>
          <w:color w:val="111111"/>
          <w:sz w:val="28"/>
          <w:szCs w:val="28"/>
          <w:lang w:val="en-US" w:bidi="en-US"/>
        </w:rPr>
        <w:t>Jealousy</w:t>
      </w:r>
    </w:p>
    <w:p>
      <w:pPr>
        <w:pStyle w:val="BookText"/>
        <w:rPr/>
      </w:pPr>
      <w:r>
        <w:rPr>
          <w:rFonts w:ascii="Amiri" w:hAnsi="Amiri" w:eastAsia="Amiri" w:cs="Amiri"/>
          <w:color w:val="111111"/>
          <w:sz w:val="28"/>
          <w:sz w:val="28"/>
          <w:szCs w:val="28"/>
          <w:rtl w:val="true"/>
          <w:lang w:bidi="ar-SA"/>
        </w:rPr>
        <w:t xml:space="preserve">الفئة الاجتماعية </w:t>
      </w:r>
      <w:r>
        <w:rPr>
          <w:rFonts w:eastAsia="Times New Roman" w:cs="Times New Roman" w:ascii="Times New Roman" w:hAnsi="Times New Roman"/>
          <w:color w:val="111111"/>
          <w:sz w:val="28"/>
          <w:szCs w:val="28"/>
          <w:lang w:val="en-US" w:bidi="en-US"/>
        </w:rPr>
        <w:t>Social Category</w:t>
      </w:r>
    </w:p>
    <w:p>
      <w:pPr>
        <w:pStyle w:val="BookText"/>
        <w:rPr/>
      </w:pPr>
      <w:r>
        <w:rPr>
          <w:rFonts w:ascii="Amiri" w:hAnsi="Amiri" w:eastAsia="Amiri" w:cs="Amiri"/>
          <w:color w:val="111111"/>
          <w:sz w:val="28"/>
          <w:sz w:val="28"/>
          <w:szCs w:val="28"/>
          <w:rtl w:val="true"/>
          <w:lang w:bidi="ar-SA"/>
        </w:rPr>
        <w:t xml:space="preserve">الفساد الاجتماعي </w:t>
      </w:r>
      <w:r>
        <w:rPr>
          <w:rFonts w:eastAsia="Times New Roman" w:cs="Times New Roman" w:ascii="Times New Roman" w:hAnsi="Times New Roman"/>
          <w:color w:val="111111"/>
          <w:sz w:val="28"/>
          <w:szCs w:val="28"/>
          <w:lang w:val="en-US" w:bidi="en-US"/>
        </w:rPr>
        <w:t>Social Deterioration</w:t>
      </w:r>
    </w:p>
    <w:p>
      <w:pPr>
        <w:pStyle w:val="BookText"/>
        <w:rPr/>
      </w:pPr>
      <w:r>
        <w:rPr>
          <w:rFonts w:ascii="Amiri" w:hAnsi="Amiri" w:eastAsia="Amiri" w:cs="Amiri"/>
          <w:color w:val="111111"/>
          <w:sz w:val="28"/>
          <w:sz w:val="28"/>
          <w:szCs w:val="28"/>
          <w:rtl w:val="true"/>
          <w:lang w:bidi="ar-SA"/>
        </w:rPr>
        <w:t xml:space="preserve">الفعل الاجتماعي </w:t>
      </w:r>
      <w:r>
        <w:rPr>
          <w:rFonts w:eastAsia="Times New Roman" w:cs="Times New Roman" w:ascii="Times New Roman" w:hAnsi="Times New Roman"/>
          <w:color w:val="111111"/>
          <w:sz w:val="28"/>
          <w:szCs w:val="28"/>
          <w:lang w:val="en-US" w:bidi="en-US"/>
        </w:rPr>
        <w:t>Social Action</w:t>
      </w:r>
    </w:p>
    <w:p>
      <w:pPr>
        <w:pStyle w:val="BookText"/>
        <w:rPr/>
      </w:pPr>
      <w:r>
        <w:rPr>
          <w:rFonts w:ascii="Amiri" w:hAnsi="Amiri" w:eastAsia="Amiri" w:cs="Amiri"/>
          <w:color w:val="111111"/>
          <w:sz w:val="28"/>
          <w:sz w:val="28"/>
          <w:szCs w:val="28"/>
          <w:rtl w:val="true"/>
          <w:lang w:bidi="ar-SA"/>
        </w:rPr>
        <w:t xml:space="preserve">الفعل الاجتماعي </w:t>
      </w:r>
      <w:r>
        <w:rPr>
          <w:rFonts w:eastAsia="Times New Roman" w:cs="Times New Roman" w:ascii="Times New Roman" w:hAnsi="Times New Roman"/>
          <w:color w:val="111111"/>
          <w:sz w:val="28"/>
          <w:szCs w:val="28"/>
          <w:lang w:val="en-US" w:bidi="en-US"/>
        </w:rPr>
        <w:t>Social Action</w:t>
      </w:r>
    </w:p>
    <w:p>
      <w:pPr>
        <w:pStyle w:val="BookText"/>
        <w:rPr/>
      </w:pPr>
      <w:r>
        <w:rPr>
          <w:rFonts w:ascii="Amiri" w:hAnsi="Amiri" w:eastAsia="Amiri" w:cs="Amiri"/>
          <w:color w:val="111111"/>
          <w:sz w:val="28"/>
          <w:sz w:val="28"/>
          <w:szCs w:val="28"/>
          <w:rtl w:val="true"/>
          <w:lang w:bidi="ar-SA"/>
        </w:rPr>
        <w:t xml:space="preserve">الفكر </w:t>
      </w:r>
      <w:r>
        <w:rPr>
          <w:rFonts w:eastAsia="Times New Roman" w:cs="Times New Roman" w:ascii="Times New Roman" w:hAnsi="Times New Roman"/>
          <w:color w:val="111111"/>
          <w:sz w:val="28"/>
          <w:szCs w:val="28"/>
          <w:lang w:val="en-US" w:bidi="en-US"/>
        </w:rPr>
        <w:t>Thought</w:t>
      </w:r>
    </w:p>
    <w:p>
      <w:pPr>
        <w:pStyle w:val="BookText"/>
        <w:rPr/>
      </w:pPr>
      <w:r>
        <w:rPr>
          <w:rFonts w:ascii="Amiri" w:hAnsi="Amiri" w:eastAsia="Amiri" w:cs="Amiri"/>
          <w:color w:val="111111"/>
          <w:sz w:val="28"/>
          <w:sz w:val="28"/>
          <w:szCs w:val="28"/>
          <w:rtl w:val="true"/>
          <w:lang w:bidi="ar-SA"/>
        </w:rPr>
        <w:t xml:space="preserve">الفكر </w:t>
      </w:r>
      <w:r>
        <w:rPr>
          <w:rFonts w:eastAsia="Times New Roman" w:cs="Times New Roman" w:ascii="Times New Roman" w:hAnsi="Times New Roman"/>
          <w:color w:val="111111"/>
          <w:sz w:val="28"/>
          <w:szCs w:val="28"/>
          <w:lang w:val="en-US" w:bidi="en-US"/>
        </w:rPr>
        <w:t>Thought</w:t>
      </w:r>
    </w:p>
    <w:p>
      <w:pPr>
        <w:pStyle w:val="BookText"/>
        <w:rPr/>
      </w:pPr>
      <w:r>
        <w:rPr>
          <w:rFonts w:ascii="Amiri" w:hAnsi="Amiri" w:eastAsia="Amiri" w:cs="Amiri"/>
          <w:color w:val="111111"/>
          <w:sz w:val="28"/>
          <w:sz w:val="28"/>
          <w:szCs w:val="28"/>
          <w:rtl w:val="true"/>
          <w:lang w:bidi="ar-SA"/>
        </w:rPr>
        <w:t xml:space="preserve">الفكر الاجتماعي </w:t>
      </w:r>
      <w:r>
        <w:rPr>
          <w:rFonts w:eastAsia="Times New Roman" w:cs="Times New Roman" w:ascii="Times New Roman" w:hAnsi="Times New Roman"/>
          <w:color w:val="111111"/>
          <w:sz w:val="28"/>
          <w:szCs w:val="28"/>
          <w:lang w:val="en-US" w:bidi="en-US"/>
        </w:rPr>
        <w:t>Social Thought</w:t>
      </w:r>
    </w:p>
    <w:p>
      <w:pPr>
        <w:pStyle w:val="BookText"/>
        <w:rPr/>
      </w:pPr>
      <w:r>
        <w:rPr>
          <w:rFonts w:ascii="Amiri" w:hAnsi="Amiri" w:eastAsia="Amiri" w:cs="Amiri"/>
          <w:color w:val="111111"/>
          <w:sz w:val="28"/>
          <w:sz w:val="28"/>
          <w:szCs w:val="28"/>
          <w:rtl w:val="true"/>
          <w:lang w:bidi="ar-SA"/>
        </w:rPr>
        <w:t xml:space="preserve">فلسفة الإدارة </w:t>
      </w:r>
      <w:r>
        <w:rPr>
          <w:rFonts w:eastAsia="Times New Roman" w:cs="Times New Roman" w:ascii="Times New Roman" w:hAnsi="Times New Roman"/>
          <w:color w:val="111111"/>
          <w:sz w:val="28"/>
          <w:szCs w:val="28"/>
          <w:lang w:val="en-US" w:bidi="en-US"/>
        </w:rPr>
        <w:t>ManagementPhilosophy</w:t>
      </w:r>
    </w:p>
    <w:p>
      <w:pPr>
        <w:pStyle w:val="BookText"/>
        <w:rPr/>
      </w:pPr>
      <w:r>
        <w:rPr>
          <w:rFonts w:ascii="IRNazanin" w:hAnsi="IRNazanin" w:eastAsia="IRNazanin"/>
          <w:color w:val="111111"/>
          <w:sz w:val="28"/>
          <w:sz w:val="28"/>
          <w:szCs w:val="28"/>
          <w:rtl w:val="true"/>
          <w:lang w:bidi="fa-IR"/>
        </w:rPr>
        <w:t xml:space="preserve">الفهم </w:t>
      </w:r>
      <w:r>
        <w:rPr>
          <w:rFonts w:eastAsia="Times New Roman" w:cs="Times New Roman" w:ascii="Times New Roman" w:hAnsi="Times New Roman"/>
          <w:color w:val="111111"/>
          <w:sz w:val="28"/>
          <w:szCs w:val="28"/>
          <w:lang w:val="en-US" w:bidi="en-US"/>
        </w:rPr>
        <w:t>Understanding</w:t>
      </w:r>
    </w:p>
    <w:p>
      <w:pPr>
        <w:pStyle w:val="BookText"/>
        <w:rPr/>
      </w:pPr>
      <w:r>
        <w:rPr>
          <w:rFonts w:ascii="IRNazanin" w:hAnsi="IRNazanin" w:eastAsia="IRNazanin"/>
          <w:color w:val="111111"/>
          <w:sz w:val="28"/>
          <w:sz w:val="28"/>
          <w:szCs w:val="28"/>
          <w:rtl w:val="true"/>
          <w:lang w:bidi="fa-IR"/>
        </w:rPr>
        <w:t xml:space="preserve">القدر </w:t>
      </w:r>
      <w:r>
        <w:rPr>
          <w:rFonts w:eastAsia="Times New Roman" w:cs="Times New Roman" w:ascii="Times New Roman" w:hAnsi="Times New Roman"/>
          <w:color w:val="111111"/>
          <w:sz w:val="28"/>
          <w:szCs w:val="28"/>
          <w:lang w:val="en-US" w:bidi="en-US"/>
        </w:rPr>
        <w:t>Destiny, Fate</w:t>
      </w:r>
    </w:p>
    <w:p>
      <w:pPr>
        <w:pStyle w:val="BookText"/>
        <w:rPr/>
      </w:pPr>
      <w:r>
        <w:rPr>
          <w:rFonts w:ascii="Amiri" w:hAnsi="Amiri" w:eastAsia="Amiri" w:cs="Amiri"/>
          <w:color w:val="111111"/>
          <w:sz w:val="28"/>
          <w:sz w:val="28"/>
          <w:szCs w:val="28"/>
          <w:rtl w:val="true"/>
          <w:lang w:bidi="ar-SA"/>
        </w:rPr>
        <w:t xml:space="preserve">القدرية </w:t>
      </w:r>
      <w:r>
        <w:rPr>
          <w:rFonts w:eastAsia="Times New Roman" w:cs="Times New Roman" w:ascii="Times New Roman" w:hAnsi="Times New Roman"/>
          <w:color w:val="111111"/>
          <w:sz w:val="28"/>
          <w:szCs w:val="28"/>
          <w:lang w:val="en-US" w:bidi="en-US"/>
        </w:rPr>
        <w:t>Free Will</w:t>
      </w:r>
    </w:p>
    <w:p>
      <w:pPr>
        <w:pStyle w:val="BookText"/>
        <w:rPr/>
      </w:pPr>
      <w:r>
        <w:rPr>
          <w:rFonts w:ascii="Amiri" w:hAnsi="Amiri" w:eastAsia="Amiri" w:cs="Amiri"/>
          <w:color w:val="111111"/>
          <w:sz w:val="28"/>
          <w:sz w:val="28"/>
          <w:szCs w:val="28"/>
          <w:rtl w:val="true"/>
          <w:lang w:bidi="ar-SA"/>
        </w:rPr>
        <w:t xml:space="preserve">القرابة </w:t>
      </w:r>
      <w:r>
        <w:rPr>
          <w:rFonts w:eastAsia="Times New Roman" w:cs="Times New Roman" w:ascii="Times New Roman" w:hAnsi="Times New Roman"/>
          <w:color w:val="111111"/>
          <w:sz w:val="28"/>
          <w:szCs w:val="28"/>
          <w:lang w:val="en-US" w:bidi="en-US"/>
        </w:rPr>
        <w:t>Kinship</w:t>
      </w:r>
    </w:p>
    <w:p>
      <w:pPr>
        <w:pStyle w:val="BookText"/>
        <w:rPr/>
      </w:pPr>
      <w:r>
        <w:rPr>
          <w:rFonts w:ascii="IRNazanin" w:hAnsi="IRNazanin" w:eastAsia="IRNazanin"/>
          <w:color w:val="111111"/>
          <w:sz w:val="28"/>
          <w:sz w:val="28"/>
          <w:szCs w:val="28"/>
          <w:rtl w:val="true"/>
          <w:lang w:bidi="fa-IR"/>
        </w:rPr>
        <w:t xml:space="preserve">القضاء </w:t>
      </w:r>
      <w:r>
        <w:rPr>
          <w:rFonts w:eastAsia="Times New Roman" w:cs="Times New Roman" w:ascii="Times New Roman" w:hAnsi="Times New Roman"/>
          <w:color w:val="111111"/>
          <w:sz w:val="28"/>
          <w:szCs w:val="28"/>
          <w:lang w:val="en-US" w:bidi="en-US"/>
        </w:rPr>
        <w:t>Predestination</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القطاع العام </w:t>
      </w:r>
      <w:r>
        <w:rPr>
          <w:rFonts w:eastAsia="Times New Roman" w:cs="Times New Roman" w:ascii="Times New Roman" w:hAnsi="Times New Roman"/>
          <w:color w:val="111111"/>
          <w:sz w:val="28"/>
          <w:szCs w:val="28"/>
          <w:lang w:val="en-US" w:bidi="en-US"/>
        </w:rPr>
        <w:t>Public Sector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القيم الاجتماعية </w:t>
      </w:r>
      <w:r>
        <w:rPr>
          <w:rFonts w:eastAsia="Times New Roman" w:cs="Times New Roman" w:ascii="Times New Roman" w:hAnsi="Times New Roman"/>
          <w:color w:val="111111"/>
          <w:sz w:val="28"/>
          <w:szCs w:val="28"/>
          <w:lang w:val="en-US" w:bidi="en-US"/>
        </w:rPr>
        <w:t>Social Values</w:t>
      </w:r>
    </w:p>
    <w:p>
      <w:pPr>
        <w:pStyle w:val="BookText"/>
        <w:rPr/>
      </w:pPr>
      <w:r>
        <w:rPr>
          <w:rFonts w:ascii="Amiri" w:hAnsi="Amiri" w:eastAsia="Amiri" w:cs="Amiri"/>
          <w:color w:val="111111"/>
          <w:sz w:val="28"/>
          <w:sz w:val="28"/>
          <w:szCs w:val="28"/>
          <w:rtl w:val="true"/>
          <w:lang w:bidi="ar-SA"/>
        </w:rPr>
        <w:t xml:space="preserve">الكابح الاجتماعي </w:t>
      </w:r>
      <w:r>
        <w:rPr>
          <w:rFonts w:eastAsia="Times New Roman" w:cs="Times New Roman" w:ascii="Times New Roman" w:hAnsi="Times New Roman"/>
          <w:color w:val="111111"/>
          <w:sz w:val="28"/>
          <w:szCs w:val="28"/>
          <w:lang w:val="en-US" w:bidi="en-US"/>
        </w:rPr>
        <w:t>Social Constraint</w:t>
      </w:r>
    </w:p>
    <w:p>
      <w:pPr>
        <w:pStyle w:val="BookText"/>
        <w:rPr/>
      </w:pPr>
      <w:r>
        <w:rPr>
          <w:rFonts w:ascii="Amiri" w:hAnsi="Amiri" w:eastAsia="Amiri" w:cs="Amiri"/>
          <w:color w:val="111111"/>
          <w:sz w:val="28"/>
          <w:sz w:val="28"/>
          <w:szCs w:val="28"/>
          <w:rtl w:val="true"/>
          <w:lang w:bidi="ar-SA"/>
        </w:rPr>
        <w:t>الكفاءة الاقتصادي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Economic Efficacy</w:t>
      </w:r>
    </w:p>
    <w:p>
      <w:pPr>
        <w:pStyle w:val="BookText"/>
        <w:rPr/>
      </w:pPr>
      <w:r>
        <w:rPr>
          <w:rFonts w:ascii="Amiri" w:hAnsi="Amiri" w:eastAsia="Amiri" w:cs="Amiri"/>
          <w:color w:val="111111"/>
          <w:sz w:val="28"/>
          <w:sz w:val="28"/>
          <w:szCs w:val="28"/>
          <w:rtl w:val="true"/>
          <w:lang w:bidi="ar-SA"/>
        </w:rPr>
        <w:t xml:space="preserve">اللا مساواة الكونية </w:t>
      </w:r>
      <w:r>
        <w:rPr>
          <w:rFonts w:eastAsia="Times New Roman" w:cs="Times New Roman" w:ascii="Times New Roman" w:hAnsi="Times New Roman"/>
          <w:color w:val="111111"/>
          <w:sz w:val="28"/>
          <w:szCs w:val="28"/>
          <w:lang w:val="en-US" w:bidi="en-US"/>
        </w:rPr>
        <w:t>Global Inequality</w:t>
      </w:r>
    </w:p>
    <w:p>
      <w:pPr>
        <w:pStyle w:val="BookText"/>
        <w:rPr/>
      </w:pPr>
      <w:r>
        <w:rPr>
          <w:rFonts w:ascii="Amiri" w:hAnsi="Amiri" w:eastAsia="Amiri" w:cs="Amiri"/>
          <w:color w:val="111111"/>
          <w:sz w:val="28"/>
          <w:sz w:val="28"/>
          <w:szCs w:val="28"/>
          <w:rtl w:val="true"/>
          <w:lang w:bidi="ar-SA"/>
        </w:rPr>
        <w:t xml:space="preserve">مؤثرات التنشئة الاجتماعية </w:t>
      </w:r>
      <w:r>
        <w:rPr>
          <w:rFonts w:eastAsia="Times New Roman" w:cs="Times New Roman" w:ascii="Times New Roman" w:hAnsi="Times New Roman"/>
          <w:color w:val="111111"/>
          <w:sz w:val="28"/>
          <w:szCs w:val="28"/>
          <w:lang w:val="en-US" w:bidi="en-US"/>
        </w:rPr>
        <w:t>Agencies Of Socialization</w:t>
      </w:r>
    </w:p>
    <w:p>
      <w:pPr>
        <w:pStyle w:val="BookText"/>
        <w:rPr/>
      </w:pPr>
      <w:r>
        <w:rPr>
          <w:rFonts w:ascii="Amiri" w:hAnsi="Amiri" w:eastAsia="Amiri" w:cs="Amiri"/>
          <w:color w:val="111111"/>
          <w:sz w:val="28"/>
          <w:sz w:val="28"/>
          <w:szCs w:val="28"/>
          <w:rtl w:val="true"/>
          <w:lang w:bidi="ar-SA"/>
        </w:rPr>
        <w:t xml:space="preserve">المازوخية </w:t>
      </w:r>
      <w:r>
        <w:rPr>
          <w:rFonts w:eastAsia="Times New Roman" w:cs="Times New Roman" w:ascii="Times New Roman" w:hAnsi="Times New Roman"/>
          <w:color w:val="111111"/>
          <w:sz w:val="28"/>
          <w:szCs w:val="28"/>
          <w:lang w:val="en-US" w:bidi="en-US"/>
        </w:rPr>
        <w:t>Masochism</w:t>
      </w:r>
    </w:p>
    <w:p>
      <w:pPr>
        <w:pStyle w:val="BookText"/>
        <w:rPr/>
      </w:pPr>
      <w:r>
        <w:rPr>
          <w:rFonts w:ascii="IRNazanin" w:hAnsi="IRNazanin" w:eastAsia="IRNazanin"/>
          <w:color w:val="111111"/>
          <w:sz w:val="28"/>
          <w:sz w:val="28"/>
          <w:szCs w:val="28"/>
          <w:rtl w:val="true"/>
          <w:lang w:bidi="fa-IR"/>
        </w:rPr>
        <w:t xml:space="preserve">المجتمع </w:t>
      </w:r>
      <w:r>
        <w:rPr>
          <w:rFonts w:eastAsia="Times New Roman" w:cs="Times New Roman" w:ascii="Times New Roman" w:hAnsi="Times New Roman"/>
          <w:color w:val="111111"/>
          <w:sz w:val="28"/>
          <w:szCs w:val="28"/>
          <w:lang w:val="en-US" w:bidi="en-US"/>
        </w:rPr>
        <w:t>Society</w:t>
      </w:r>
    </w:p>
    <w:p>
      <w:pPr>
        <w:pStyle w:val="BookText"/>
        <w:rPr/>
      </w:pPr>
      <w:r>
        <w:rPr>
          <w:rFonts w:ascii="Amiri" w:hAnsi="Amiri" w:eastAsia="Amiri" w:cs="Amiri"/>
          <w:color w:val="111111"/>
          <w:sz w:val="28"/>
          <w:sz w:val="28"/>
          <w:szCs w:val="28"/>
          <w:rtl w:val="true"/>
          <w:lang w:bidi="ar-SA"/>
        </w:rPr>
        <w:t xml:space="preserve">المجتمع المدني </w:t>
      </w:r>
      <w:r>
        <w:rPr>
          <w:rFonts w:eastAsia="Times New Roman" w:cs="Times New Roman" w:ascii="Times New Roman" w:hAnsi="Times New Roman"/>
          <w:color w:val="111111"/>
          <w:sz w:val="28"/>
          <w:szCs w:val="28"/>
          <w:lang w:val="en-US" w:bidi="en-US"/>
        </w:rPr>
        <w:t>Civil Society</w:t>
      </w:r>
    </w:p>
    <w:p>
      <w:pPr>
        <w:pStyle w:val="BookText"/>
        <w:rPr/>
      </w:pPr>
      <w:r>
        <w:rPr>
          <w:rFonts w:ascii="Amiri" w:hAnsi="Amiri" w:eastAsia="Amiri" w:cs="Amiri"/>
          <w:color w:val="111111"/>
          <w:sz w:val="28"/>
          <w:sz w:val="28"/>
          <w:szCs w:val="28"/>
          <w:rtl w:val="true"/>
          <w:lang w:bidi="ar-SA"/>
        </w:rPr>
        <w:t xml:space="preserve">المجتمعية </w:t>
      </w:r>
      <w:r>
        <w:rPr>
          <w:rFonts w:eastAsia="Times New Roman" w:cs="Times New Roman" w:ascii="Times New Roman" w:hAnsi="Times New Roman"/>
          <w:color w:val="111111"/>
          <w:sz w:val="28"/>
          <w:szCs w:val="28"/>
          <w:lang w:val="en-US" w:bidi="en-US"/>
        </w:rPr>
        <w:t>Societality</w:t>
      </w:r>
    </w:p>
    <w:p>
      <w:pPr>
        <w:pStyle w:val="BookText"/>
        <w:rPr/>
      </w:pPr>
      <w:r>
        <w:rPr>
          <w:rFonts w:ascii="Amiri" w:hAnsi="Amiri" w:eastAsia="Amiri" w:cs="Amiri"/>
          <w:color w:val="111111"/>
          <w:sz w:val="28"/>
          <w:sz w:val="28"/>
          <w:szCs w:val="28"/>
          <w:rtl w:val="true"/>
          <w:lang w:bidi="ar-SA"/>
        </w:rPr>
        <w:t xml:space="preserve">محرك الحاجة للقوة </w:t>
      </w:r>
      <w:r>
        <w:rPr>
          <w:rFonts w:eastAsia="Times New Roman" w:cs="Times New Roman" w:ascii="Times New Roman" w:hAnsi="Times New Roman"/>
          <w:color w:val="111111"/>
          <w:sz w:val="28"/>
          <w:szCs w:val="28"/>
          <w:lang w:val="en-US" w:bidi="en-US"/>
        </w:rPr>
        <w:t>Need for Power</w:t>
      </w:r>
    </w:p>
    <w:p>
      <w:pPr>
        <w:pStyle w:val="BookText"/>
        <w:rPr/>
      </w:pPr>
      <w:r>
        <w:rPr>
          <w:rFonts w:ascii="Amiri" w:hAnsi="Amiri" w:eastAsia="Amiri" w:cs="Amiri"/>
          <w:color w:val="111111"/>
          <w:sz w:val="28"/>
          <w:sz w:val="28"/>
          <w:szCs w:val="28"/>
          <w:rtl w:val="true"/>
          <w:lang w:bidi="ar-SA"/>
        </w:rPr>
        <w:t xml:space="preserve">المحيط الحيوي </w:t>
      </w:r>
      <w:r>
        <w:rPr>
          <w:rFonts w:eastAsia="Times New Roman" w:cs="Times New Roman" w:ascii="Times New Roman" w:hAnsi="Times New Roman"/>
          <w:color w:val="111111"/>
          <w:sz w:val="28"/>
          <w:szCs w:val="28"/>
          <w:lang w:val="en-US" w:bidi="en-US"/>
        </w:rPr>
        <w:t>Biosphere</w:t>
      </w:r>
    </w:p>
    <w:p>
      <w:pPr>
        <w:pStyle w:val="BookText"/>
        <w:rPr/>
      </w:pPr>
      <w:r>
        <w:rPr>
          <w:rFonts w:ascii="Amiri" w:hAnsi="Amiri" w:eastAsia="Amiri" w:cs="Amiri"/>
          <w:color w:val="111111"/>
          <w:sz w:val="28"/>
          <w:sz w:val="28"/>
          <w:szCs w:val="28"/>
          <w:rtl w:val="true"/>
          <w:lang w:bidi="ar-SA"/>
        </w:rPr>
        <w:t xml:space="preserve">مدرسة العلاقات الإنسانية </w:t>
      </w:r>
      <w:r>
        <w:rPr>
          <w:rFonts w:eastAsia="Times New Roman" w:cs="Times New Roman" w:ascii="Times New Roman" w:hAnsi="Times New Roman"/>
          <w:color w:val="111111"/>
          <w:sz w:val="28"/>
          <w:szCs w:val="28"/>
          <w:lang w:val="en-US" w:bidi="en-US"/>
        </w:rPr>
        <w:t>Human</w:t>
      </w:r>
    </w:p>
    <w:p>
      <w:pPr>
        <w:pStyle w:val="BookText"/>
        <w:rPr/>
      </w:pPr>
      <w:r>
        <w:rPr>
          <w:rFonts w:eastAsia="Times New Roman" w:cs="Times New Roman" w:ascii="Times New Roman" w:hAnsi="Times New Roman"/>
          <w:color w:val="111111"/>
          <w:sz w:val="28"/>
          <w:szCs w:val="28"/>
          <w:lang w:val="en-US" w:bidi="en-US"/>
        </w:rPr>
        <w:t>Relation School</w:t>
      </w:r>
    </w:p>
    <w:p>
      <w:pPr>
        <w:pStyle w:val="BookText"/>
        <w:rPr/>
      </w:pPr>
      <w:r>
        <w:rPr>
          <w:rFonts w:ascii="Amiri" w:hAnsi="Amiri" w:eastAsia="Amiri" w:cs="Amiri"/>
          <w:color w:val="111111"/>
          <w:sz w:val="28"/>
          <w:sz w:val="28"/>
          <w:szCs w:val="28"/>
          <w:rtl w:val="true"/>
          <w:lang w:bidi="ar-SA"/>
        </w:rPr>
        <w:t xml:space="preserve">مدرسة العلوم السلوكية </w:t>
      </w:r>
      <w:r>
        <w:rPr>
          <w:rFonts w:eastAsia="Times New Roman" w:cs="Times New Roman" w:ascii="Times New Roman" w:hAnsi="Times New Roman"/>
          <w:color w:val="111111"/>
          <w:sz w:val="28"/>
          <w:szCs w:val="28"/>
          <w:lang w:val="en-US" w:bidi="en-US"/>
        </w:rPr>
        <w:t>Human Behavior School</w:t>
      </w:r>
    </w:p>
    <w:p>
      <w:pPr>
        <w:pStyle w:val="BookText"/>
        <w:rPr/>
      </w:pPr>
      <w:r>
        <w:rPr>
          <w:rFonts w:ascii="Amiri" w:hAnsi="Amiri" w:eastAsia="Amiri" w:cs="Amiri"/>
          <w:color w:val="111111"/>
          <w:sz w:val="28"/>
          <w:sz w:val="28"/>
          <w:szCs w:val="28"/>
          <w:rtl w:val="true"/>
          <w:lang w:bidi="ar-SA"/>
        </w:rPr>
        <w:t xml:space="preserve">المرونة </w:t>
      </w:r>
      <w:r>
        <w:rPr>
          <w:rFonts w:eastAsia="Times New Roman" w:cs="Times New Roman" w:ascii="Times New Roman" w:hAnsi="Times New Roman"/>
          <w:color w:val="111111"/>
          <w:sz w:val="28"/>
          <w:szCs w:val="28"/>
          <w:lang w:val="en-US" w:bidi="en-US"/>
        </w:rPr>
        <w:t>Flexibility</w:t>
      </w:r>
    </w:p>
    <w:p>
      <w:pPr>
        <w:pStyle w:val="BookText"/>
        <w:rPr/>
      </w:pPr>
      <w:r>
        <w:rPr>
          <w:rFonts w:ascii="IRNazanin" w:hAnsi="IRNazanin" w:eastAsia="IRNazanin"/>
          <w:color w:val="111111"/>
          <w:sz w:val="28"/>
          <w:sz w:val="28"/>
          <w:szCs w:val="28"/>
          <w:rtl w:val="true"/>
          <w:lang w:bidi="fa-IR"/>
        </w:rPr>
        <w:t xml:space="preserve">المشروع الحر </w:t>
      </w:r>
      <w:r>
        <w:rPr>
          <w:rFonts w:eastAsia="Times New Roman" w:cs="Times New Roman" w:ascii="Times New Roman" w:hAnsi="Times New Roman"/>
          <w:color w:val="111111"/>
          <w:sz w:val="28"/>
          <w:szCs w:val="28"/>
          <w:lang w:val="en-US" w:bidi="en-US"/>
        </w:rPr>
        <w:t>Free Enterprise</w:t>
      </w:r>
    </w:p>
    <w:p>
      <w:pPr>
        <w:pStyle w:val="BookText"/>
        <w:rPr/>
      </w:pPr>
      <w:r>
        <w:rPr>
          <w:rFonts w:ascii="Amiri" w:hAnsi="Amiri" w:eastAsia="Amiri" w:cs="Amiri"/>
          <w:color w:val="111111"/>
          <w:sz w:val="28"/>
          <w:sz w:val="28"/>
          <w:szCs w:val="28"/>
          <w:rtl w:val="true"/>
          <w:lang w:bidi="ar-SA"/>
        </w:rPr>
        <w:t xml:space="preserve">المشكلة الاجتماعية </w:t>
      </w:r>
      <w:r>
        <w:rPr>
          <w:rFonts w:eastAsia="Times New Roman" w:cs="Times New Roman" w:ascii="Times New Roman" w:hAnsi="Times New Roman"/>
          <w:color w:val="111111"/>
          <w:sz w:val="28"/>
          <w:szCs w:val="28"/>
          <w:lang w:val="en-US" w:bidi="en-US"/>
        </w:rPr>
        <w:t>Social Problem</w:t>
      </w:r>
    </w:p>
    <w:p>
      <w:pPr>
        <w:pStyle w:val="BookText"/>
        <w:rPr/>
      </w:pPr>
      <w:r>
        <w:rPr>
          <w:rFonts w:ascii="Amiri" w:hAnsi="Amiri" w:eastAsia="Amiri" w:cs="Amiri"/>
          <w:color w:val="111111"/>
          <w:sz w:val="28"/>
          <w:sz w:val="28"/>
          <w:szCs w:val="28"/>
          <w:rtl w:val="true"/>
          <w:lang w:bidi="ar-SA"/>
        </w:rPr>
        <w:t xml:space="preserve">المشكلة الاقتصادية </w:t>
      </w:r>
      <w:r>
        <w:rPr>
          <w:rFonts w:eastAsia="Times New Roman" w:cs="Times New Roman" w:ascii="Times New Roman" w:hAnsi="Times New Roman"/>
          <w:color w:val="111111"/>
          <w:sz w:val="28"/>
          <w:szCs w:val="28"/>
          <w:lang w:val="en-US" w:bidi="en-US"/>
        </w:rPr>
        <w:t>Economics Problem</w:t>
      </w:r>
    </w:p>
    <w:p>
      <w:pPr>
        <w:pStyle w:val="BookText"/>
        <w:rPr/>
      </w:pPr>
      <w:r>
        <w:rPr>
          <w:rFonts w:ascii="Amiri" w:hAnsi="Amiri" w:eastAsia="Amiri" w:cs="Amiri"/>
          <w:color w:val="111111"/>
          <w:sz w:val="28"/>
          <w:sz w:val="28"/>
          <w:szCs w:val="28"/>
          <w:rtl w:val="true"/>
          <w:lang w:bidi="ar-SA"/>
        </w:rPr>
        <w:t xml:space="preserve">المشكلة الاقتصادية </w:t>
      </w:r>
      <w:r>
        <w:rPr>
          <w:rFonts w:eastAsia="Times New Roman" w:cs="Times New Roman" w:ascii="Times New Roman" w:hAnsi="Times New Roman"/>
          <w:color w:val="111111"/>
          <w:sz w:val="28"/>
          <w:szCs w:val="28"/>
          <w:lang w:val="en-US" w:bidi="en-US"/>
        </w:rPr>
        <w:t>Economic Problem</w:t>
      </w:r>
    </w:p>
    <w:p>
      <w:pPr>
        <w:pStyle w:val="BookText"/>
        <w:rPr/>
      </w:pPr>
      <w:r>
        <w:rPr>
          <w:rFonts w:ascii="Amiri" w:hAnsi="Amiri" w:eastAsia="Amiri" w:cs="Amiri"/>
          <w:color w:val="111111"/>
          <w:sz w:val="28"/>
          <w:sz w:val="28"/>
          <w:szCs w:val="28"/>
          <w:rtl w:val="true"/>
          <w:lang w:bidi="ar-SA"/>
        </w:rPr>
        <w:t xml:space="preserve">المضمون أو البعد الاجتماعي </w:t>
      </w:r>
      <w:r>
        <w:rPr>
          <w:rFonts w:eastAsia="Times New Roman" w:cs="Times New Roman" w:ascii="Times New Roman" w:hAnsi="Times New Roman"/>
          <w:color w:val="111111"/>
          <w:sz w:val="28"/>
          <w:szCs w:val="28"/>
          <w:lang w:val="en-US" w:bidi="en-US"/>
        </w:rPr>
        <w:t>Social Distance</w:t>
      </w:r>
    </w:p>
    <w:p>
      <w:pPr>
        <w:pStyle w:val="BookText"/>
        <w:rPr/>
      </w:pPr>
      <w:r>
        <w:rPr>
          <w:rFonts w:ascii="Amiri" w:hAnsi="Amiri" w:eastAsia="Amiri" w:cs="Amiri"/>
          <w:color w:val="111111"/>
          <w:sz w:val="28"/>
          <w:sz w:val="28"/>
          <w:szCs w:val="28"/>
          <w:rtl w:val="true"/>
          <w:lang w:bidi="ar-SA"/>
        </w:rPr>
        <w:t xml:space="preserve">المعارضة والعنف الجماعي </w:t>
      </w:r>
      <w:r>
        <w:rPr>
          <w:rFonts w:eastAsia="Times New Roman" w:cs="Times New Roman" w:ascii="Times New Roman" w:hAnsi="Times New Roman"/>
          <w:color w:val="111111"/>
          <w:sz w:val="28"/>
          <w:szCs w:val="28"/>
          <w:lang w:val="en-US" w:bidi="en-US"/>
        </w:rPr>
        <w:t>Group Conflict And Violence</w:t>
      </w:r>
    </w:p>
    <w:p>
      <w:pPr>
        <w:pStyle w:val="BookText"/>
        <w:rPr/>
      </w:pPr>
      <w:r>
        <w:rPr>
          <w:rFonts w:ascii="Amiri" w:hAnsi="Amiri" w:eastAsia="Amiri" w:cs="Amiri"/>
          <w:color w:val="111111"/>
          <w:sz w:val="28"/>
          <w:sz w:val="28"/>
          <w:szCs w:val="28"/>
          <w:rtl w:val="true"/>
          <w:lang w:bidi="ar-SA"/>
        </w:rPr>
        <w:t xml:space="preserve">المعرفة الإجرائية </w:t>
      </w:r>
      <w:r>
        <w:rPr>
          <w:rFonts w:eastAsia="Times New Roman" w:cs="Times New Roman" w:ascii="Times New Roman" w:hAnsi="Times New Roman"/>
          <w:color w:val="111111"/>
          <w:sz w:val="28"/>
          <w:szCs w:val="28"/>
          <w:lang w:val="en-US" w:bidi="en-US"/>
        </w:rPr>
        <w:t>Procedural knowledge</w:t>
      </w:r>
    </w:p>
    <w:p>
      <w:pPr>
        <w:pStyle w:val="BookText"/>
        <w:rPr/>
      </w:pPr>
      <w:r>
        <w:rPr>
          <w:rFonts w:ascii="Amiri" w:hAnsi="Amiri" w:eastAsia="Amiri" w:cs="Amiri"/>
          <w:color w:val="111111"/>
          <w:sz w:val="28"/>
          <w:sz w:val="28"/>
          <w:szCs w:val="28"/>
          <w:rtl w:val="true"/>
          <w:lang w:bidi="ar-SA"/>
        </w:rPr>
        <w:t xml:space="preserve">المعرفة التقريرية </w:t>
      </w:r>
      <w:r>
        <w:rPr>
          <w:rFonts w:eastAsia="Times New Roman" w:cs="Times New Roman" w:ascii="Times New Roman" w:hAnsi="Times New Roman"/>
          <w:color w:val="111111"/>
          <w:sz w:val="28"/>
          <w:szCs w:val="28"/>
          <w:lang w:val="en-US" w:bidi="en-US"/>
        </w:rPr>
        <w:t>Declarative knowledge</w:t>
      </w:r>
    </w:p>
    <w:p>
      <w:pPr>
        <w:pStyle w:val="BookText"/>
        <w:rPr/>
      </w:pPr>
      <w:r>
        <w:rPr>
          <w:rFonts w:ascii="Amiri" w:hAnsi="Amiri" w:eastAsia="Amiri" w:cs="Amiri"/>
          <w:color w:val="111111"/>
          <w:sz w:val="28"/>
          <w:sz w:val="28"/>
          <w:szCs w:val="28"/>
          <w:rtl w:val="true"/>
          <w:lang w:bidi="ar-SA"/>
        </w:rPr>
        <w:t xml:space="preserve">المعرفة الشرطية </w:t>
      </w:r>
      <w:r>
        <w:rPr>
          <w:rFonts w:eastAsia="Times New Roman" w:cs="Times New Roman" w:ascii="Times New Roman" w:hAnsi="Times New Roman"/>
          <w:color w:val="111111"/>
          <w:sz w:val="28"/>
          <w:szCs w:val="28"/>
          <w:lang w:val="en-US" w:bidi="en-US"/>
        </w:rPr>
        <w:t>Conditional knowledge</w:t>
      </w:r>
    </w:p>
    <w:p>
      <w:pPr>
        <w:pStyle w:val="BookText"/>
        <w:rPr/>
      </w:pPr>
      <w:r>
        <w:rPr>
          <w:rFonts w:ascii="Amiri" w:hAnsi="Amiri" w:eastAsia="Amiri" w:cs="Amiri"/>
          <w:color w:val="111111"/>
          <w:sz w:val="28"/>
          <w:sz w:val="28"/>
          <w:szCs w:val="28"/>
          <w:rtl w:val="true"/>
          <w:lang w:bidi="ar-SA"/>
        </w:rPr>
        <w:t xml:space="preserve">المعنوية </w:t>
      </w:r>
      <w:r>
        <w:rPr>
          <w:rFonts w:eastAsia="Times New Roman" w:cs="Times New Roman" w:ascii="Times New Roman" w:hAnsi="Times New Roman"/>
          <w:color w:val="111111"/>
          <w:sz w:val="28"/>
          <w:szCs w:val="28"/>
          <w:lang w:val="en-US" w:bidi="en-US"/>
        </w:rPr>
        <w:t>Morale</w:t>
      </w:r>
    </w:p>
    <w:p>
      <w:pPr>
        <w:pStyle w:val="BookText"/>
        <w:rPr/>
      </w:pPr>
      <w:r>
        <w:rPr>
          <w:rFonts w:ascii="Amiri" w:hAnsi="Amiri" w:eastAsia="Amiri" w:cs="Amiri"/>
          <w:color w:val="111111"/>
          <w:sz w:val="28"/>
          <w:sz w:val="28"/>
          <w:szCs w:val="28"/>
          <w:rtl w:val="true"/>
          <w:lang w:bidi="ar-SA"/>
        </w:rPr>
        <w:t xml:space="preserve">الملائمة </w:t>
      </w:r>
      <w:r>
        <w:rPr>
          <w:rFonts w:eastAsia="Times New Roman" w:cs="Times New Roman" w:ascii="Times New Roman" w:hAnsi="Times New Roman"/>
          <w:color w:val="111111"/>
          <w:sz w:val="28"/>
          <w:szCs w:val="28"/>
          <w:lang w:val="en-US" w:bidi="en-US"/>
        </w:rPr>
        <w:t>Accommodation</w:t>
      </w:r>
    </w:p>
    <w:p>
      <w:pPr>
        <w:pStyle w:val="BookText"/>
        <w:rPr/>
      </w:pPr>
      <w:r>
        <w:rPr>
          <w:rFonts w:ascii="Amiri" w:hAnsi="Amiri" w:eastAsia="Amiri" w:cs="Amiri"/>
          <w:color w:val="111111"/>
          <w:sz w:val="28"/>
          <w:sz w:val="28"/>
          <w:szCs w:val="28"/>
          <w:rtl w:val="true"/>
          <w:lang w:bidi="ar-SA"/>
        </w:rPr>
        <w:t xml:space="preserve">الملائمة الاجتماعية </w:t>
      </w:r>
      <w:r>
        <w:rPr>
          <w:rFonts w:eastAsia="Times New Roman" w:cs="Times New Roman" w:ascii="Times New Roman" w:hAnsi="Times New Roman"/>
          <w:color w:val="111111"/>
          <w:sz w:val="28"/>
          <w:szCs w:val="28"/>
          <w:lang w:val="en-US" w:bidi="en-US"/>
        </w:rPr>
        <w:t>Social Adaptation</w:t>
      </w:r>
    </w:p>
    <w:p>
      <w:pPr>
        <w:pStyle w:val="BookText"/>
        <w:rPr/>
      </w:pPr>
      <w:r>
        <w:rPr>
          <w:rFonts w:ascii="Amiri" w:hAnsi="Amiri" w:eastAsia="Amiri" w:cs="Amiri"/>
          <w:color w:val="111111"/>
          <w:sz w:val="28"/>
          <w:sz w:val="28"/>
          <w:szCs w:val="28"/>
          <w:rtl w:val="true"/>
          <w:lang w:bidi="ar-SA"/>
        </w:rPr>
        <w:t xml:space="preserve">المناعة </w:t>
      </w:r>
      <w:r>
        <w:rPr>
          <w:rFonts w:eastAsia="Times New Roman" w:cs="Times New Roman" w:ascii="Times New Roman" w:hAnsi="Times New Roman"/>
          <w:color w:val="111111"/>
          <w:sz w:val="28"/>
          <w:szCs w:val="28"/>
          <w:lang w:val="en-US" w:bidi="en-US"/>
        </w:rPr>
        <w:t>Immunity</w:t>
      </w:r>
    </w:p>
    <w:p>
      <w:pPr>
        <w:pStyle w:val="BookText"/>
        <w:rPr/>
      </w:pPr>
      <w:r>
        <w:rPr>
          <w:rFonts w:ascii="Amiri" w:hAnsi="Amiri" w:eastAsia="Amiri" w:cs="Amiri"/>
          <w:color w:val="111111"/>
          <w:sz w:val="28"/>
          <w:sz w:val="28"/>
          <w:szCs w:val="28"/>
          <w:rtl w:val="true"/>
          <w:lang w:bidi="ar-SA"/>
        </w:rPr>
        <w:t xml:space="preserve">المنافسة الاقتصادية </w:t>
      </w:r>
      <w:r>
        <w:rPr>
          <w:rFonts w:eastAsia="Times New Roman" w:cs="Times New Roman" w:ascii="Times New Roman" w:hAnsi="Times New Roman"/>
          <w:color w:val="111111"/>
          <w:sz w:val="28"/>
          <w:szCs w:val="28"/>
          <w:lang w:val="en-US" w:bidi="en-US"/>
        </w:rPr>
        <w:t>Economic Competition</w:t>
      </w:r>
    </w:p>
    <w:p>
      <w:pPr>
        <w:pStyle w:val="BookText"/>
        <w:rPr/>
      </w:pPr>
      <w:r>
        <w:rPr>
          <w:rFonts w:ascii="Amiri" w:hAnsi="Amiri" w:eastAsia="Amiri" w:cs="Amiri"/>
          <w:color w:val="111111"/>
          <w:sz w:val="28"/>
          <w:sz w:val="28"/>
          <w:szCs w:val="28"/>
          <w:rtl w:val="true"/>
          <w:lang w:bidi="ar-SA"/>
        </w:rPr>
        <w:t xml:space="preserve">الندرة </w:t>
      </w:r>
      <w:r>
        <w:rPr>
          <w:rFonts w:eastAsia="Times New Roman" w:cs="Times New Roman" w:ascii="Times New Roman" w:hAnsi="Times New Roman"/>
          <w:color w:val="111111"/>
          <w:sz w:val="28"/>
          <w:szCs w:val="28"/>
          <w:lang w:val="en-US" w:bidi="en-US"/>
        </w:rPr>
        <w:t>Sarety</w:t>
      </w:r>
    </w:p>
    <w:p>
      <w:pPr>
        <w:pStyle w:val="BookText"/>
        <w:rPr/>
      </w:pPr>
      <w:r>
        <w:rPr>
          <w:rFonts w:ascii="Amiri" w:hAnsi="Amiri" w:eastAsia="Amiri" w:cs="Amiri"/>
          <w:color w:val="111111"/>
          <w:sz w:val="28"/>
          <w:sz w:val="28"/>
          <w:szCs w:val="28"/>
          <w:rtl w:val="true"/>
          <w:lang w:bidi="ar-SA"/>
        </w:rPr>
        <w:t xml:space="preserve">الندرة النسبية </w:t>
      </w:r>
      <w:r>
        <w:rPr>
          <w:rFonts w:eastAsia="Times New Roman" w:cs="Times New Roman" w:ascii="Times New Roman" w:hAnsi="Times New Roman"/>
          <w:color w:val="111111"/>
          <w:sz w:val="28"/>
          <w:szCs w:val="28"/>
          <w:lang w:val="en-US" w:bidi="en-US"/>
        </w:rPr>
        <w:t>Relative Scarcity</w:t>
      </w:r>
    </w:p>
    <w:p>
      <w:pPr>
        <w:pStyle w:val="BookText"/>
        <w:rPr/>
      </w:pPr>
      <w:r>
        <w:rPr>
          <w:rFonts w:ascii="Amiri" w:hAnsi="Amiri" w:eastAsia="Amiri" w:cs="Amiri"/>
          <w:color w:val="111111"/>
          <w:sz w:val="28"/>
          <w:sz w:val="28"/>
          <w:szCs w:val="28"/>
          <w:rtl w:val="true"/>
          <w:lang w:bidi="ar-SA"/>
        </w:rPr>
        <w:t xml:space="preserve">النشاط الاقتصادي </w:t>
      </w:r>
      <w:r>
        <w:rPr>
          <w:rFonts w:eastAsia="Times New Roman" w:cs="Times New Roman" w:ascii="Times New Roman" w:hAnsi="Times New Roman"/>
          <w:color w:val="111111"/>
          <w:sz w:val="28"/>
          <w:szCs w:val="28"/>
          <w:lang w:val="en-US" w:bidi="en-US"/>
        </w:rPr>
        <w:t>Economic Activity</w:t>
      </w:r>
    </w:p>
    <w:p>
      <w:pPr>
        <w:pStyle w:val="BookText"/>
        <w:rPr/>
      </w:pPr>
      <w:r>
        <w:rPr>
          <w:rFonts w:ascii="Amiri" w:hAnsi="Amiri" w:eastAsia="Amiri" w:cs="Amiri"/>
          <w:color w:val="111111"/>
          <w:sz w:val="28"/>
          <w:sz w:val="28"/>
          <w:szCs w:val="28"/>
          <w:rtl w:val="true"/>
          <w:lang w:bidi="ar-SA"/>
        </w:rPr>
        <w:t xml:space="preserve">النشاط الاقتصادي </w:t>
      </w:r>
      <w:r>
        <w:rPr>
          <w:rFonts w:eastAsia="Times New Roman" w:cs="Times New Roman" w:ascii="Times New Roman" w:hAnsi="Times New Roman"/>
          <w:color w:val="111111"/>
          <w:sz w:val="28"/>
          <w:szCs w:val="28"/>
          <w:lang w:val="en-US" w:bidi="en-US"/>
        </w:rPr>
        <w:t>Economic Activity</w:t>
      </w:r>
    </w:p>
    <w:p>
      <w:pPr>
        <w:pStyle w:val="BookText"/>
        <w:rPr/>
      </w:pPr>
      <w:r>
        <w:rPr>
          <w:rFonts w:ascii="IRNazanin" w:hAnsi="IRNazanin" w:eastAsia="IRNazanin"/>
          <w:color w:val="111111"/>
          <w:sz w:val="28"/>
          <w:sz w:val="28"/>
          <w:szCs w:val="28"/>
          <w:rtl w:val="true"/>
          <w:lang w:bidi="fa-IR"/>
        </w:rPr>
        <w:t xml:space="preserve">النضج </w:t>
      </w:r>
      <w:r>
        <w:rPr>
          <w:rFonts w:eastAsia="Times New Roman" w:cs="Times New Roman" w:ascii="Times New Roman" w:hAnsi="Times New Roman"/>
          <w:color w:val="111111"/>
          <w:sz w:val="28"/>
          <w:szCs w:val="28"/>
          <w:lang w:val="en-US" w:bidi="en-US"/>
        </w:rPr>
        <w:t>Maturation</w:t>
      </w:r>
    </w:p>
    <w:p>
      <w:pPr>
        <w:pStyle w:val="BookText"/>
        <w:rPr/>
      </w:pPr>
      <w:r>
        <w:rPr>
          <w:rFonts w:ascii="Amiri" w:hAnsi="Amiri" w:eastAsia="Amiri" w:cs="Amiri"/>
          <w:color w:val="111111"/>
          <w:sz w:val="28"/>
          <w:sz w:val="28"/>
          <w:szCs w:val="28"/>
          <w:rtl w:val="true"/>
          <w:lang w:bidi="ar-SA"/>
        </w:rPr>
        <w:t xml:space="preserve">النضج الاجتماعي </w:t>
      </w:r>
      <w:r>
        <w:rPr>
          <w:rFonts w:eastAsia="Times New Roman" w:cs="Times New Roman" w:ascii="Times New Roman" w:hAnsi="Times New Roman"/>
          <w:color w:val="111111"/>
          <w:sz w:val="28"/>
          <w:szCs w:val="28"/>
          <w:lang w:val="en-US" w:bidi="en-US"/>
        </w:rPr>
        <w:t>Social Maturity</w:t>
      </w:r>
    </w:p>
    <w:p>
      <w:pPr>
        <w:pStyle w:val="BookText"/>
        <w:rPr/>
      </w:pPr>
      <w:r>
        <w:rPr>
          <w:rFonts w:ascii="Amiri" w:hAnsi="Amiri" w:eastAsia="Amiri" w:cs="Amiri"/>
          <w:color w:val="111111"/>
          <w:sz w:val="28"/>
          <w:sz w:val="28"/>
          <w:szCs w:val="28"/>
          <w:rtl w:val="true"/>
          <w:lang w:bidi="ar-SA"/>
        </w:rPr>
        <w:t xml:space="preserve">نظام الأسرة </w:t>
      </w:r>
      <w:r>
        <w:rPr>
          <w:rFonts w:eastAsia="Times New Roman" w:cs="Times New Roman" w:ascii="Times New Roman" w:hAnsi="Times New Roman"/>
          <w:color w:val="111111"/>
          <w:sz w:val="28"/>
          <w:szCs w:val="28"/>
          <w:lang w:val="en-US" w:bidi="en-US"/>
        </w:rPr>
        <w:t>Family Institution</w:t>
      </w:r>
    </w:p>
    <w:p>
      <w:pPr>
        <w:pStyle w:val="BookText"/>
        <w:rPr/>
      </w:pPr>
      <w:r>
        <w:rPr>
          <w:rFonts w:ascii="IRNazanin" w:hAnsi="IRNazanin" w:eastAsia="IRNazanin"/>
          <w:color w:val="111111"/>
          <w:sz w:val="28"/>
          <w:sz w:val="28"/>
          <w:szCs w:val="28"/>
          <w:rtl w:val="true"/>
          <w:lang w:bidi="fa-IR"/>
        </w:rPr>
        <w:t xml:space="preserve">النظام المفتوح </w:t>
      </w:r>
      <w:r>
        <w:rPr>
          <w:rFonts w:eastAsia="Times New Roman" w:cs="Times New Roman" w:ascii="Times New Roman" w:hAnsi="Times New Roman"/>
          <w:color w:val="111111"/>
          <w:sz w:val="28"/>
          <w:szCs w:val="28"/>
          <w:lang w:val="en-US" w:bidi="en-US"/>
        </w:rPr>
        <w:t>Open System</w:t>
      </w:r>
    </w:p>
    <w:p>
      <w:pPr>
        <w:pStyle w:val="BookText"/>
        <w:rPr/>
      </w:pPr>
      <w:r>
        <w:rPr>
          <w:rFonts w:ascii="Amiri" w:hAnsi="Amiri" w:eastAsia="Amiri" w:cs="Amiri"/>
          <w:color w:val="111111"/>
          <w:sz w:val="28"/>
          <w:sz w:val="28"/>
          <w:szCs w:val="28"/>
          <w:rtl w:val="true"/>
          <w:lang w:bidi="ar-SA"/>
        </w:rPr>
        <w:t xml:space="preserve">نظريات الصراع </w:t>
      </w:r>
      <w:r>
        <w:rPr>
          <w:rFonts w:eastAsia="Times New Roman" w:cs="Times New Roman" w:ascii="Times New Roman" w:hAnsi="Times New Roman"/>
          <w:color w:val="111111"/>
          <w:sz w:val="28"/>
          <w:szCs w:val="28"/>
          <w:lang w:val="en-US" w:bidi="en-US"/>
        </w:rPr>
        <w:t>Conflict Theories</w:t>
      </w:r>
    </w:p>
    <w:p>
      <w:pPr>
        <w:pStyle w:val="BookText"/>
        <w:rPr/>
      </w:pPr>
      <w:r>
        <w:rPr>
          <w:rFonts w:ascii="Amiri" w:hAnsi="Amiri" w:eastAsia="Amiri" w:cs="Amiri"/>
          <w:color w:val="111111"/>
          <w:sz w:val="28"/>
          <w:sz w:val="28"/>
          <w:szCs w:val="28"/>
          <w:rtl w:val="true"/>
          <w:lang w:bidi="ar-SA"/>
        </w:rPr>
        <w:t xml:space="preserve">نظريات الفعل الاجتماعي </w:t>
      </w:r>
      <w:r>
        <w:rPr>
          <w:rFonts w:eastAsia="Times New Roman" w:cs="Times New Roman" w:ascii="Times New Roman" w:hAnsi="Times New Roman"/>
          <w:color w:val="111111"/>
          <w:sz w:val="28"/>
          <w:szCs w:val="28"/>
          <w:lang w:val="en-US" w:bidi="en-US"/>
        </w:rPr>
        <w:t>Social Action Theories</w:t>
      </w:r>
    </w:p>
    <w:p>
      <w:pPr>
        <w:pStyle w:val="BookText"/>
        <w:rPr/>
      </w:pPr>
      <w:r>
        <w:rPr>
          <w:rFonts w:ascii="Amiri" w:hAnsi="Amiri" w:eastAsia="Amiri" w:cs="Amiri"/>
          <w:color w:val="111111"/>
          <w:sz w:val="28"/>
          <w:sz w:val="28"/>
          <w:szCs w:val="28"/>
          <w:rtl w:val="true"/>
          <w:lang w:bidi="ar-SA"/>
        </w:rPr>
        <w:t xml:space="preserve">نظرية الضبط </w:t>
      </w:r>
      <w:r>
        <w:rPr>
          <w:rFonts w:eastAsia="Times New Roman" w:cs="Times New Roman" w:ascii="Times New Roman" w:hAnsi="Times New Roman"/>
          <w:color w:val="111111"/>
          <w:sz w:val="28"/>
          <w:szCs w:val="28"/>
          <w:lang w:val="en-US" w:bidi="en-US"/>
        </w:rPr>
        <w:t>Control Theory</w:t>
      </w:r>
    </w:p>
    <w:p>
      <w:pPr>
        <w:pStyle w:val="BookText"/>
        <w:rPr/>
      </w:pPr>
      <w:r>
        <w:rPr>
          <w:rFonts w:ascii="IRNazanin" w:hAnsi="IRNazanin" w:eastAsia="IRNazanin"/>
          <w:color w:val="111111"/>
          <w:sz w:val="28"/>
          <w:sz w:val="28"/>
          <w:szCs w:val="28"/>
          <w:rtl w:val="true"/>
          <w:lang w:bidi="fa-IR"/>
        </w:rPr>
        <w:t xml:space="preserve">النفوذ </w:t>
      </w:r>
      <w:r>
        <w:rPr>
          <w:rFonts w:eastAsia="Times New Roman" w:cs="Times New Roman" w:ascii="Times New Roman" w:hAnsi="Times New Roman"/>
          <w:color w:val="111111"/>
          <w:sz w:val="28"/>
          <w:szCs w:val="28"/>
          <w:lang w:val="en-US" w:bidi="en-US"/>
        </w:rPr>
        <w:t>Influence</w:t>
      </w:r>
    </w:p>
    <w:p>
      <w:pPr>
        <w:pStyle w:val="BookText"/>
        <w:rPr/>
      </w:pPr>
      <w:r>
        <w:rPr>
          <w:rFonts w:ascii="Amiri" w:hAnsi="Amiri" w:eastAsia="Amiri" w:cs="Amiri"/>
          <w:color w:val="111111"/>
          <w:sz w:val="28"/>
          <w:sz w:val="28"/>
          <w:szCs w:val="28"/>
          <w:rtl w:val="true"/>
          <w:lang w:bidi="ar-SA"/>
        </w:rPr>
        <w:t xml:space="preserve">الهندسة الاجتماعية </w:t>
      </w:r>
      <w:r>
        <w:rPr>
          <w:rFonts w:eastAsia="Times New Roman" w:cs="Times New Roman" w:ascii="Times New Roman" w:hAnsi="Times New Roman"/>
          <w:color w:val="111111"/>
          <w:sz w:val="28"/>
          <w:szCs w:val="28"/>
          <w:lang w:val="en-US" w:bidi="en-US"/>
        </w:rPr>
        <w:t>Social Engineering</w:t>
      </w:r>
    </w:p>
    <w:p>
      <w:pPr>
        <w:pStyle w:val="BookText"/>
        <w:rPr/>
      </w:pPr>
      <w:r>
        <w:rPr>
          <w:rFonts w:ascii="Amiri" w:hAnsi="Amiri" w:eastAsia="Amiri" w:cs="Amiri"/>
          <w:color w:val="111111"/>
          <w:sz w:val="28"/>
          <w:sz w:val="28"/>
          <w:szCs w:val="28"/>
          <w:rtl w:val="true"/>
          <w:lang w:bidi="ar-SA"/>
        </w:rPr>
        <w:t xml:space="preserve">الوعي الاجتماعي </w:t>
      </w:r>
      <w:r>
        <w:rPr>
          <w:rFonts w:eastAsia="Times New Roman" w:cs="Times New Roman" w:ascii="Times New Roman" w:hAnsi="Times New Roman"/>
          <w:color w:val="111111"/>
          <w:sz w:val="28"/>
          <w:szCs w:val="28"/>
          <w:lang w:val="en-US" w:bidi="en-US"/>
        </w:rPr>
        <w:t>Social Consciousness</w:t>
      </w:r>
    </w:p>
    <w:p>
      <w:pPr>
        <w:pStyle w:val="BookText"/>
        <w:rPr/>
      </w:pPr>
      <w:r>
        <w:rPr>
          <w:rFonts w:ascii="Amiri" w:hAnsi="Amiri" w:eastAsia="Amiri" w:cs="Amiri"/>
          <w:color w:val="111111"/>
          <w:sz w:val="28"/>
          <w:sz w:val="28"/>
          <w:szCs w:val="28"/>
          <w:rtl w:val="true"/>
          <w:lang w:bidi="ar-SA"/>
        </w:rPr>
        <w:t xml:space="preserve">الوعي الاجتماعي </w:t>
      </w:r>
      <w:r>
        <w:rPr>
          <w:rFonts w:eastAsia="Times New Roman" w:cs="Times New Roman" w:ascii="Times New Roman" w:hAnsi="Times New Roman"/>
          <w:color w:val="111111"/>
          <w:sz w:val="28"/>
          <w:szCs w:val="28"/>
          <w:lang w:val="en-US" w:bidi="en-US"/>
        </w:rPr>
        <w:t>SocialConsciousnness</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الوعي الاجتمـــــــاعي </w:t>
      </w:r>
      <w:r>
        <w:rPr>
          <w:rFonts w:eastAsia="Times New Roman" w:cs="Times New Roman" w:ascii="Times New Roman" w:hAnsi="Times New Roman"/>
          <w:color w:val="111111"/>
          <w:sz w:val="28"/>
          <w:szCs w:val="28"/>
          <w:lang w:val="en-US" w:bidi="en-US"/>
        </w:rPr>
        <w:t>Social Cousciousness</w:t>
      </w:r>
      <w:r>
        <w:rPr>
          <w:rFonts w:eastAsia="Times New Roman" w:cs="Times New Roman" w:ascii="Times New Roman" w:hAnsi="Times New Roman"/>
          <w:color w:val="111111"/>
          <w:sz w:val="28"/>
          <w:szCs w:val="28"/>
          <w:rtl w:val="true"/>
          <w:lang w:val="en-US" w:bidi="en-US"/>
        </w:rPr>
        <w:t xml:space="preserve"> </w:t>
      </w:r>
      <w:bookmarkStart w:id="321" w:name="pg19198_215078"/>
    </w:p>
    <w:p>
      <w:pPr>
        <w:pStyle w:val="Heading2"/>
        <w:numPr>
          <w:ilvl w:val="1"/>
          <w:numId w:val="1"/>
        </w:numPr>
        <w:rPr/>
      </w:pPr>
      <w:bookmarkStart w:id="322" w:name="__RefHeading___Toc16901664_1280447820"/>
      <w:bookmarkStart w:id="323" w:name="_Toc112"/>
      <w:bookmarkEnd w:id="321"/>
      <w:bookmarkEnd w:id="322"/>
      <w:r>
        <w:rPr>
          <w:rtl w:val="true"/>
        </w:rPr>
        <w:t>المصادر والمراجع</w:t>
      </w:r>
      <w:bookmarkEnd w:id="32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العربية والمترجمة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والمراجع العربية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نصه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آمال أحمد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التعليم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بن علي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خورشيد النوره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في الفلسفة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نعيم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بشير عباس 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مصطلحات العلوم الإدارية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الحميد أحمد رشوان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الاجتماعية والاتجاهات النظرية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الجامعي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سامية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الجنائي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المحمصاني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التطبيقي والتنمية المجتمع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دار التعاون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اشاره،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التجارية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علم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النضال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علم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النضال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غيث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مجالات علم الاجتماع المعاصر ؛ أسس نظرية ودراسات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علم النفس والتحليل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مدبولي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عطوف محمود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اختبارات الذكاء والقدرات العقلية بين التطرف والإعتدال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الطبي ؛ مدخل نظري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kotobarabia.com 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شلتوت،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فخري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الإداري ؛ مدخل للنظريات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الأردنية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قباري 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بالاسكندرية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قباري 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علم علم الاجتماع المعاصر؛ دراسة تحليلية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بالاسكندرية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التابعي،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الالكترونية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kotobarabia.com</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لويس معيوف اليسوعي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والأدب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أحمد الزعبي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بين علم الاجتماع البرجوازي وعلم الاجتماع 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سعيد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وأولاده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سعيد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والشخصية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عاطف غيث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مجالات علم الاجتماع المعاصر ؛ أسس نظرية ودراسات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لبيب النجيحي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الاجتماعية للتربية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المتحدة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مليحة عوني القصير،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خليل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المدخلى إلى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اجتماع 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توق،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أساسيات علم النفس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جون وايلي وأبنائه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انجلترا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 غرايبه،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اللغة العربية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العصرة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الأحداث ومشكلة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المصري الحديث</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 رؤوف السعد،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صالح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تخبة من الأساتذة المصريين والعرب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والأسلوب القيادي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أنباء للطباعة والنشر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العمليات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أتباء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إستراتيجية دراسة السوق والسلعة للتنمية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وصية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تلوث الفكر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الإدارة المعاصرة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تصميم العمل وتقويم الأداء ودوره في المشاريع الإنتاجية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العلوم الإدارية والإجتماعية والأعمال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هوشیار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علم الاقتصاد وبناء النظرية الاقتصادية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مؤسسة المعاهد الفنية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p>
    <w:p>
      <w:pPr>
        <w:pStyle w:val="BookText"/>
        <w:rPr/>
      </w:pPr>
      <w:r>
        <w:rPr>
          <w:rFonts w:ascii="Amiri" w:hAnsi="Amiri" w:eastAsia="Amiri" w:cs="Amiri"/>
          <w:color w:val="111111"/>
          <w:sz w:val="28"/>
          <w:sz w:val="28"/>
          <w:szCs w:val="28"/>
          <w:rtl w:val="true"/>
          <w:lang w:bidi="ar-SA"/>
        </w:rPr>
        <w:t xml:space="preserve">ب المصادر والمراجع المترجمة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ارثر مارويك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والتحول الاجتماعي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عبد الرحيم الجلبي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ارفنج زايتلن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المعاصرة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عودة،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اندرو ويبستر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لسوسيولوجية التنمية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حميد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أجانسي ساكس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تبارات رئيسية في علم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عباس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باركر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براین بوند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والمجتمع في أوربا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عبد الرحيم الجلبي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الحرية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برنار موتيز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سوسيولوجيا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بهيج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جارلس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جمهورية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ذلك الكائن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جواد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 جووين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كيف تتعلم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عصام الصفدي،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 المفاهيم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العربية للأبحاث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والتقدّم البشري ؛ دراسة في نشأة الحضارة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المجيد رؤوف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دينكن ميشيل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بيغلهول، ر، بونيتا، ت كييلستروم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أساسيات علم الوبائيات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الصحة العالمية ؛ المكتب الإقليمي للشرق المتوسط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روبرت جيلبن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والتغيير في السياسة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مفتن النصر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سونيا هانت جينيفر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 شخصية الفرد والخبرة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شارلس هـ، ساوثويك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البيئة ونوعية بيئتنا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نجيب صالح وآخران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جامعة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مطبعة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نوسي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الانثروبولوجيا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مصطفى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هربرت بنس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للترجمة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المصادر والمراجع من بحوث المؤتمرات والندوات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العدالة في عهد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في مؤتمر نهج البلاغة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للفترة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ومنشورة ضمن وقائع بحوث المؤتمر بشكل كامل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الجوانب الاقتصادية والاجتماعية لارتكاب الجريمة مع دراسة ميدانية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شارك في المؤتمر العلمي الأول، للحد من الجريمة وأسبابها، المشترك بين وزارة التعليم العالي والبحث العلمي ووزارة الداخلية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bookmarkStart w:id="324" w:name="pg19198_215083"/>
    </w:p>
    <w:p>
      <w:pPr>
        <w:pStyle w:val="BookText"/>
        <w:rPr/>
      </w:pPr>
      <w:bookmarkEnd w:id="324"/>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الجريمة وبعدها الاقتصادي مع دراسة ميدانية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شارك ضمن ندوة التحليل العلمي للجريمة التي أقامتها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بالتعاون مع 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الأسري بين التراث والمعاصرة ؛ مع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الأمومة المأمونة وتنظيم الأسرة الذي إقامته جمعية تنظيم الأسرة العراقية بالتعاون مع الاتحاد الدولي لتنظيم الأسرة والمكتب الإقليمي لتنظيم الأسرة للوطن العربي وبرنامج الأمم المتحدة الإنمائي ومنظمة الصحة العالمية ومنظمة اليونيسيف، في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والمراجع الأجنبية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Bex, John " Discovering Sociology : Studies In Sociological Theory And Method", Roultledge  Kegan Paul, London,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Culyer, A. J. / Economics /Basil Blackwell Inc. / Glasgow / 1985 - Ivan Roitt, "Essential Immunology", 8th Ed., Blackwell Science Ltd., Australia,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Dressler, David  Carns, Donald "sociology; The Study Of Human Interation "2ed Alfred A. Knopf, Inc., New York,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Jr., Robert O. Blood, "The Family", The Free Pess, New York, 1972</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Perry Joh and Erna" the Social web; an Introduction to Sociology * 2ed, adepartment of Harrper and Row publisher's, Inc., new York,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Popenone, David, "Sociology" 3d, prentice-Hall, Inc., New Jersey, 1987. 84 - Robertson, Iam "Sociology", worth publish Inc., America,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Schaefer, Richard T., " Sociology " McGraw-Hill Inc.,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Sugarman, Barry "Sociology" Heinemann Educational Books Lted., Newdelhi, 1973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16901666_1280447820"/>
      <w:bookmarkStart w:id="326" w:name="_Toc113"/>
      <w:bookmarkEnd w:id="325"/>
      <w:r>
        <w:rPr>
          <w:rtl w:val="true"/>
        </w:rPr>
        <w:t>محتويات الكتاب من المخططات</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أنواع العبادات وفلسفاتها واستراتيجياتها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الرسول وما يحمله من أبعاد الرسالة لبناء الإنسان الحضارة المستدامة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فاعلية الرسالة في الإصلاح والبناء والتماسك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النعم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الرسالية والمال البناء والتماسك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فاعلية علوم القرآن داخل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تكاملية منظومة البناء القرآني ومنه ؛ المعرفي والتشريعي والفقهي والنظم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مراحل بلورة الحكمة للبناء الحضاري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البناء الفكري والعلمي والاجتماعي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الإفادة من التجارب السالفة لخطط المجتمع واستراتيجيات المجتمعات وحضاراتها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العمق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 للعبادة وتأثيرها المجتمعي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الفلسفة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والاجتماعية والأخلاقية للعطاء في الإسلام 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الامتدادات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للصدقات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منظومة البناء التربوي الحضاري على مستوى الفرد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فلسفة واستراتيجيات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هندسة منظومة العلاقات واستراتيجياتها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مصادر التهديدات والمخاطر الفعلية على الأمة ومحتوى التفكير والاحتجاج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استراتيجيات التنمية والتطوير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آلية إدارة المجتمع للأزمات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مستويات أو طبقات الناس من منظور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المهام الرئيسية لطبقة الجنود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العلاقة الإستراتيجية المفصلية بين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علاقة ومهام طبقة القُضَاةِ وَالعُمَّال وَالكُتاب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مهام طبقة التجار وذوي الصناعات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بشكل مختصر مكونان الحقوق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هندسة وإعادة هندسة النعم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هندسة وإعادة هندسة النعمة الإلهية للتنمية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التنمية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يبيين جانب من دينامية العمل الداخلة في المزيج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دور عناصر العمل في بناء المنظومة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مخاطر آثار الأعمال المجتمعية وعلاجاتها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فلسفة الجهاد وشعبه ونتائجه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فلسفة واستراتيجيات الصلح لتغيير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الحقوق والواجبات العامة المتبادلة بين المجتمع والدولة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بناء ثقافة منظومة السلوك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وما يترب من آثار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الترابط بين استراتيجيات الماضي والحاضر والمستقبل ومنه المنظومة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المستدامة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لحظات التحول من البيئة الدنيوية إلى ما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إستراتيجية ثقافة الوعي المجتمعي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بناء الشخصية المتماسكة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الحلم والبناء والتماسك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دورة حياة الفكر والعلم والمعرفة والسلوك في دائرة الأمر بالمعروف والنهي عن المنكر</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العلم والجهل والغنى والفقر، وقوام الدين 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وقع الغضب في المجالات السلوكية الفردية ومؤثراتها الإستراتيجية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شروط استثمارات العصبية للمكاسب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الظلم وامتداداته وتأثيراته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عمومية منظومة الهندسة وإعادة الهندسة المبسطة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علاقة صلاح الدول الإستراتيجية واستقامة الناس بالعلماء والحكماء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bookmarkStart w:id="327" w:name="pg19198_215086"/>
    </w:p>
    <w:p>
      <w:pPr>
        <w:pStyle w:val="Heading2"/>
        <w:numPr>
          <w:ilvl w:val="1"/>
          <w:numId w:val="1"/>
        </w:numPr>
        <w:rPr/>
      </w:pPr>
      <w:bookmarkStart w:id="328" w:name="__RefHeading___Toc16901668_1280447820"/>
      <w:bookmarkStart w:id="329" w:name="_Toc114"/>
      <w:bookmarkEnd w:id="327"/>
      <w:bookmarkEnd w:id="328"/>
      <w:r>
        <w:rPr>
          <w:rtl w:val="true"/>
        </w:rPr>
        <w:t>فهرس محتويات الكتاب</w:t>
      </w:r>
      <w:bookmarkEnd w:id="32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والنظام الاجتماعي للخلق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والمخلوق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الإنسان بين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والحياة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والكتب السماوية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الحياة الاجتماعية قبل وبعد انتشار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عند انتشار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الدنيوية والأخروية وتأثيرهما على المجتمع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الأخروية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والزكاة والحج والمضامين </w:t>
      </w:r>
    </w:p>
    <w:p>
      <w:pPr>
        <w:pStyle w:val="BookText"/>
        <w:rPr/>
      </w:pP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والمضامين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ومضامينه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والصدقات والمضامين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ومضامينه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الاجتماعي للفرد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الفرد والمضامين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وفلسفتها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وتماسك المجتمع ودور الاحتجاج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والتنمية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الاجتماعية وأثرها على مسيرة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السياسي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الطبقية بين نهج البلاغة وعلم الاجتماع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الاقتصاد في بناء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الاقتصادي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المضامين الاجتماعية لجباية الأموال على مستوى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وبعده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وأهميته الاجتماعية والاقتصادية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وتأثيره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والحق وتأثيرهما على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العدالة لاستقرار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ومستقبل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والحرب والمجتمع</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ومضمونه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وتغير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من علم الاجتماع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القيادي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القيادية والتماسك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والواجبات المتبادلة بين القائد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المجتمع لقائدهم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علم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التربوي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الجنائي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البيئي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الصحي والطبي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قويم المفاهيم الاجتماعية بين علم الاجتماع ونهج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بين علم الاجتماع ونهج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الاجتماعي وأهميته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والمجتمع</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وأهميتها للفرد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والمضامين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وعمقها الاجتماعي والإنساني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وبناء دواخل الفرد والمجتمع</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بين نهج البلاغة وعلم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ومضامينها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ومضمونه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المبحث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الأمر بالمعروف والنهي عن لتماسك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المبحث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والاستقرار النفسي والروحي للمجتمع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المبحث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والتماسك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المبحث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التآلف والتآزر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المبحث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وحقيقتهما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المبحث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الغرائز والفطرة وتأثيرهما على الفرد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المبحث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وأبعادهما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المبحث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والبناء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في السلوكيات الاجتماعية السلبية وعلاجهما بين نهج البلاغة وعلم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وتأثيره على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الخرافات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والمجتمع</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وخطورته على المجتمع</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وتأثيره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والتفكك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 والمجتمع</w:t>
      </w:r>
      <w:r>
        <w:rPr>
          <w:rFonts w:eastAsia="IRNazanin" w:cs="IRNazanin"/>
          <w:color w:val="111111"/>
          <w:sz w:val="28"/>
          <w:szCs w:val="28"/>
          <w:rtl w:val="true"/>
          <w:lang w:bidi="fa-IR"/>
        </w:rPr>
        <w:t>...</w:t>
      </w:r>
      <w:r>
        <w:rPr>
          <w:rFonts w:eastAsia="IRNazanin" w:cs="IRNazanin"/>
          <w:color w:val="111111"/>
          <w:sz w:val="28"/>
          <w:szCs w:val="28"/>
          <w:lang w:bidi="fa-IR"/>
        </w:rPr>
        <w:t>547</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والمجتمع</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وتأثيراته على 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الخيانة على مسيرة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وتأثيراتها على تقدم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وأثره على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المبحث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بين نظرة نهج البلاغة وعلم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من المضامين الاجتماعية لوصية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هندسة وإعادة هندسة المجتمع الاجتماعي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كل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فهرس الآيات القرآنية الكريمات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فهرس الأحاديث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فهرس أقوال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مسرد المصطلحات الواردة في الكتاب ؛ 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المترجمة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 من المخططات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bookmarkStart w:id="330" w:name="pg19198_215091"/>
    </w:p>
    <w:p>
      <w:pPr>
        <w:pStyle w:val="Heading2"/>
        <w:numPr>
          <w:ilvl w:val="1"/>
          <w:numId w:val="1"/>
        </w:numPr>
        <w:rPr/>
      </w:pPr>
      <w:bookmarkStart w:id="331" w:name="__RefHeading___Toc16901670_1280447820"/>
      <w:bookmarkStart w:id="332" w:name="_Toc115"/>
      <w:bookmarkEnd w:id="330"/>
      <w:bookmarkEnd w:id="331"/>
      <w:r>
        <w:rPr>
          <w:rtl w:val="true"/>
        </w:rPr>
        <w:t xml:space="preserve">للمؤلف كتب منظورة وغير منشورة منها </w:t>
      </w:r>
      <w:r>
        <w:rPr>
          <w:rtl w:val="true"/>
        </w:rPr>
        <w:t>:</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تصميم العمل وتقويم الأداء ؛ ودوره في المشاريع الإنتاجية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دراسة السوق والسلعة للتنمية الاقتصادية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الإدارة المعاصرة والمجتمع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النفس في نهج البلاغة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الإدارة والأسلوب القيادي في نهج البلاغة،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الاقتصاد في نهج البلاغة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تلوث الفكر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الإجتماع في نهج البلاغة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 في معجم البلدان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بلاد الشام في معجم البلدان،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 والسودان وبلاد المغرب العربي وما تبقى من افريقية في معجم البلدان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المملكة العربية السعودية في معجم البلدان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تبقى من جزيرة العرب في معجم البلدان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إيران في معجم البلدان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تبقى من بلاد الأعاجم في معجم البلدان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العلوم الإدارية والإجتماعية والأعمال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الإنتاج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إدارة العمليات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الهياكل التنظيمية في المشاريع الصناعية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الأسرة بين التراث والمعاصرة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أوضاع الكوفة الإقتصادية في عهد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السياحة الدينية وواقع الخدمات في فنادق محافظة النجف الأشرف</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الجوانب الاقتصادية والاجتماعية لارتكاب الجريمة،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علم النفس والتحليل النفسي والسلوكي والأمراض العقلية 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علم النفس 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من حكم وأقوال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من وصية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وأهمية الإعلان للمجتمع ومشاريعه المختلفة وتنميتها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التقادم الإداري وخطورته على مستقبل المشاريع</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موجز تمصير الكوفة وعمرانها حتى نهاية عهد الخلفاء الراشدين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اخلاقيات العدالة في عهد أمير المؤمنين الأمام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الأمثال ومعانيها في موارد لسان العرب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التعاريف في موارد لسان العرب</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مذاهب اللغة العربية في موارد لسان العرب،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نوادر اللغة العربية في موارد لسان العرب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الألفاظ الأعجمية والمعربة في موارد لسان العرب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الخطأ والصواب في موارد لسان العرب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البحوث والدراسات المشاركة والمقدَّمة للمؤتمرات العلمية خلال الفترة من 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أيار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 في معجم البلدان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 في معجم البلدان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البصرة في معجم البلدان،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قصصية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شعرية ؛ عددها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المخطوطات النجفية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هندسة وإعادة هندسة الحياة في القرآن الكريم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هندسة وإعادة هندسة الحياة في الأحاديث النبوية الشريفة،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هندسة وإعادة هندسة الحياة في نهج البلاغة،</w:t>
      </w:r>
    </w:p>
    <w:p>
      <w:pPr>
        <w:pStyle w:val="BookText"/>
        <w:rPr/>
      </w:pPr>
      <w:r>
        <w:rPr>
          <w:rFonts w:ascii="Amiri" w:hAnsi="Amiri" w:eastAsia="Amiri" w:cs="Amiri"/>
          <w:color w:val="111111"/>
          <w:sz w:val="28"/>
          <w:sz w:val="28"/>
          <w:szCs w:val="28"/>
          <w:rtl w:val="true"/>
          <w:lang w:bidi="ar-SA"/>
        </w:rPr>
        <w:t>وهناك للمؤلف كتب ومعاجم أُخر</w:t>
      </w:r>
    </w:p>
    <w:p>
      <w:pPr>
        <w:pStyle w:val="BookText"/>
        <w:rPr/>
      </w:pPr>
      <w:r>
        <w:rPr>
          <w:rFonts w:ascii="Amiri" w:hAnsi="Amiri" w:eastAsia="Amiri" w:cs="Amiri"/>
          <w:color w:val="111111"/>
          <w:sz w:val="28"/>
          <w:sz w:val="28"/>
          <w:szCs w:val="28"/>
          <w:rtl w:val="true"/>
          <w:lang w:bidi="ar-SA"/>
        </w:rPr>
        <w:t xml:space="preserve">للمؤلف البحوث والمشاركات في المؤتمرات والندوات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الهياكل التنظيمية في المشاريع الصناعية مع دراسة ميدانية،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المؤتمر العلمي على مستوى الجامعة المستنصرية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مؤتمر علمي على مستوى جامعات القطر العراقي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السوق والسلعة في القطاع الصناعي مع دراسة ميدانية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شارك في المؤتمر العلمي على مستوى الجامعة المستنصرية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تصميم العمل وتقويم الأداء ودوره في المشاريع الإنتاجية مع دراسة ميدانية شارك في المؤتمر العلمي على مستوى الجامعة المستنصرية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p>
    <w:p>
      <w:pPr>
        <w:pStyle w:val="BookText"/>
        <w:rPr/>
      </w:pPr>
      <w:r>
        <w:rPr>
          <w:rFonts w:ascii="Amiri" w:hAnsi="Amiri" w:eastAsia="Amiri" w:cs="Amiri"/>
          <w:color w:val="111111"/>
          <w:sz w:val="28"/>
          <w:sz w:val="28"/>
          <w:szCs w:val="28"/>
          <w:rtl w:val="true"/>
          <w:lang w:bidi="ar-SA"/>
        </w:rPr>
        <w:t>وفي ضوءه تم تأليف الكتاب السالف الذكر وأعلمتني ثلاث وزارات بتعميمه على الجهات التابعة لها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شعر الصافي النجفي في تغيير المجتمع</w:t>
      </w:r>
    </w:p>
    <w:p>
      <w:pPr>
        <w:pStyle w:val="BookText"/>
        <w:rPr/>
      </w:pPr>
      <w:r>
        <w:rPr>
          <w:rFonts w:ascii="Amiri" w:hAnsi="Amiri" w:eastAsia="Amiri" w:cs="Amiri"/>
          <w:color w:val="111111"/>
          <w:sz w:val="28"/>
          <w:sz w:val="28"/>
          <w:szCs w:val="28"/>
          <w:rtl w:val="true"/>
          <w:lang w:bidi="ar-SA"/>
        </w:rPr>
        <w:t xml:space="preserve">شارك في المهرجان القطري العلمي الذي أقيم في النجف الأشرف، في تموز </w:t>
      </w:r>
      <w:r>
        <w:rPr>
          <w:rFonts w:eastAsia="Amiri" w:cs="Amiri" w:ascii="Amiri" w:hAnsi="Amiri"/>
          <w:color w:val="111111"/>
          <w:sz w:val="28"/>
          <w:szCs w:val="28"/>
          <w:lang w:bidi="ar-SA"/>
        </w:rPr>
        <w:t>1993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الجوانب الاقتصادية والاجتماعية لارتكاب الجريمة مع دراسة ميدانية شارك في المؤتمر العلمي الأول المشترك بين وزارة التعليم العالي والبحث العلمي ووزارة الداخلية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1993/2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الأوضاع الاقتصادية للعاصمة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في المؤتمر العلمي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أقامته كلية الآداب بالتعاون مع 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الأسرة وتنظيمها بين التراث والكاكر مع دراسة ميدانية</w:t>
      </w:r>
    </w:p>
    <w:p>
      <w:pPr>
        <w:pStyle w:val="BookText"/>
        <w:rPr/>
      </w:pPr>
      <w:r>
        <w:rPr>
          <w:rFonts w:ascii="Amiri" w:hAnsi="Amiri" w:eastAsia="Amiri" w:cs="Amiri"/>
          <w:color w:val="111111"/>
          <w:sz w:val="28"/>
          <w:sz w:val="28"/>
          <w:szCs w:val="28"/>
          <w:rtl w:val="true"/>
          <w:lang w:bidi="ar-SA"/>
        </w:rPr>
        <w:t xml:space="preserve">شارك ضمن مؤتمر الأمومة المأمونة وتنظيم الأسرة التي أقامته جمعية تنظيم الأسرة العراقية وبالتعاون مع الإتحاد الدولي لتنظيم الأسرة والمكتب الإقليمي لتنظيم الأسرة للوطن العربي وبرنامج الأمم المتحدة الإنمائي ومنظمة الصحة العالمية ومنظمة اليونيسيف، في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الجريمة وبعدها الاقتصادي مع دراسة ميدانية لمديرية شرطة محافظة النجف</w:t>
      </w:r>
    </w:p>
    <w:p>
      <w:pPr>
        <w:pStyle w:val="BookText"/>
        <w:rPr/>
      </w:pPr>
      <w:r>
        <w:rPr>
          <w:rFonts w:ascii="Amiri" w:hAnsi="Amiri" w:eastAsia="Amiri" w:cs="Amiri"/>
          <w:color w:val="111111"/>
          <w:sz w:val="28"/>
          <w:sz w:val="28"/>
          <w:szCs w:val="28"/>
          <w:rtl w:val="true"/>
          <w:lang w:bidi="ar-SA"/>
        </w:rPr>
        <w:t xml:space="preserve">شارك ضمن ندوة التحليل العلمي للجريمة التي أقامتها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بالتعاون مع 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السياحة الدينية وواقع الخدمات في فنادق محافظة النجف الأشرف وتطويرها، مع دراسة ميدانية</w:t>
      </w:r>
    </w:p>
    <w:p>
      <w:pPr>
        <w:pStyle w:val="BookText"/>
        <w:rPr/>
      </w:pPr>
      <w:r>
        <w:rPr>
          <w:rFonts w:ascii="Amiri" w:hAnsi="Amiri" w:eastAsia="Amiri" w:cs="Amiri"/>
          <w:color w:val="111111"/>
          <w:sz w:val="28"/>
          <w:sz w:val="28"/>
          <w:szCs w:val="28"/>
          <w:rtl w:val="true"/>
          <w:lang w:bidi="ar-SA"/>
        </w:rPr>
        <w:t xml:space="preserve">شارك ضمن الندوة العلمية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 السياحة الدينية في محافظة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أقامها 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وأهمية الإعلان للمجتمع ومشاريعه المختلفة وتنميتها مع دراسة ميدانية في محافظة النجف الأشرف</w:t>
      </w:r>
    </w:p>
    <w:p>
      <w:pPr>
        <w:pStyle w:val="BookText"/>
        <w:rPr/>
      </w:pPr>
      <w:r>
        <w:rPr>
          <w:rFonts w:ascii="Amiri" w:hAnsi="Amiri" w:eastAsia="Amiri" w:cs="Amiri"/>
          <w:color w:val="111111"/>
          <w:sz w:val="28"/>
          <w:sz w:val="28"/>
          <w:szCs w:val="28"/>
          <w:rtl w:val="true"/>
          <w:lang w:bidi="ar-SA"/>
        </w:rPr>
        <w:t xml:space="preserve">شارك في المؤتمر العلمي الأول لجامعة القادسية والمنعقدة بتاريخ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التقادم الإداري وخطورته على مستقبل المشاريع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دراسة ميدانية في جامعة الكوفة</w:t>
      </w:r>
    </w:p>
    <w:p>
      <w:pPr>
        <w:pStyle w:val="BookText"/>
        <w:rPr/>
      </w:pPr>
      <w:r>
        <w:rPr>
          <w:rFonts w:ascii="Amiri" w:hAnsi="Amiri" w:eastAsia="Amiri" w:cs="Amiri"/>
          <w:color w:val="111111"/>
          <w:sz w:val="28"/>
          <w:sz w:val="28"/>
          <w:szCs w:val="28"/>
          <w:rtl w:val="true"/>
          <w:lang w:bidi="ar-SA"/>
        </w:rPr>
        <w:t xml:space="preserve">شارك في المؤتمر العلمي الأول لجامعة الكوفة المنعقد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الإعلام في نبذ العنف</w:t>
      </w:r>
    </w:p>
    <w:p>
      <w:pPr>
        <w:pStyle w:val="BookText"/>
        <w:rPr/>
      </w:pPr>
      <w:r>
        <w:rPr>
          <w:rFonts w:ascii="Amiri" w:hAnsi="Amiri" w:eastAsia="Amiri" w:cs="Amiri"/>
          <w:color w:val="111111"/>
          <w:sz w:val="28"/>
          <w:sz w:val="28"/>
          <w:szCs w:val="28"/>
          <w:rtl w:val="true"/>
          <w:lang w:bidi="ar-SA"/>
        </w:rPr>
        <w:t xml:space="preserve">شارك في المؤتمر الإعلامي الإقليمي الأول لمحافظات جنوب الوسط الذي نظمه مجلس محافظة كربلاء المقدسة، والمشاركة فيه المحافظات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وبابل والديوانية وواسط وكربلاء المقدسة، والمنعقد في يوم الأربعاء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ومثل البحث المذكور محافظة النجف الأشرف منفردا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جوانب من فلسفة البناء الفكري في شعر الصافي النجفي</w:t>
      </w:r>
    </w:p>
    <w:p>
      <w:pPr>
        <w:pStyle w:val="BookText"/>
        <w:rPr/>
      </w:pPr>
      <w:r>
        <w:rPr>
          <w:rFonts w:ascii="Amiri" w:hAnsi="Amiri" w:eastAsia="Amiri" w:cs="Amiri"/>
          <w:color w:val="111111"/>
          <w:sz w:val="28"/>
          <w:sz w:val="28"/>
          <w:szCs w:val="28"/>
          <w:rtl w:val="true"/>
          <w:lang w:bidi="ar-SA"/>
        </w:rPr>
        <w:t xml:space="preserve">شارك في المؤتمر العلمي لمركز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استخدام نظام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ودوره في تحقيق التفوق التنافسي</w:t>
      </w:r>
    </w:p>
    <w:p>
      <w:pPr>
        <w:pStyle w:val="BookText"/>
        <w:rPr/>
      </w:pPr>
      <w:r>
        <w:rPr>
          <w:rFonts w:ascii="Amiri" w:hAnsi="Amiri" w:eastAsia="Amiri" w:cs="Amiri"/>
          <w:color w:val="111111"/>
          <w:sz w:val="28"/>
          <w:sz w:val="28"/>
          <w:szCs w:val="28"/>
          <w:rtl w:val="true"/>
          <w:lang w:bidi="ar-SA"/>
        </w:rPr>
        <w:t xml:space="preserve">شارك في المؤتمر العلمي الحادي عشر لجامعة بابل والمنعقد للمدة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الدرس اللغوي في التفسير القرآني ؛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شارك في المؤتمر العلمي الرابع لكلية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ومضامين أقواله العلمية</w:t>
      </w:r>
    </w:p>
    <w:p>
      <w:pPr>
        <w:pStyle w:val="BookText"/>
        <w:rPr/>
      </w:pPr>
      <w:r>
        <w:rPr>
          <w:rFonts w:ascii="Amiri" w:hAnsi="Amiri" w:eastAsia="Amiri" w:cs="Amiri"/>
          <w:color w:val="111111"/>
          <w:sz w:val="28"/>
          <w:sz w:val="28"/>
          <w:szCs w:val="28"/>
          <w:rtl w:val="true"/>
          <w:lang w:bidi="ar-SA"/>
        </w:rPr>
        <w:t xml:space="preserve">شارك في المؤتمر العلمي الدولي الخامس لكلية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الجامعات وترسيخ ثقافة الرأي الآخر</w:t>
      </w:r>
    </w:p>
    <w:p>
      <w:pPr>
        <w:pStyle w:val="BookText"/>
        <w:rPr/>
      </w:pPr>
      <w:r>
        <w:rPr>
          <w:rFonts w:ascii="Amiri" w:hAnsi="Amiri" w:eastAsia="Amiri" w:cs="Amiri"/>
          <w:color w:val="111111"/>
          <w:sz w:val="28"/>
          <w:sz w:val="28"/>
          <w:szCs w:val="28"/>
          <w:rtl w:val="true"/>
          <w:lang w:bidi="ar-SA"/>
        </w:rPr>
        <w:t xml:space="preserve">شارك في المؤتمر العلمي السنوي الثالث لكلية العلوم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والمنعقد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مراكز الدراسات والبحوث بين الواقع وقوة الطموح</w:t>
      </w:r>
    </w:p>
    <w:p>
      <w:pPr>
        <w:pStyle w:val="BookText"/>
        <w:rPr/>
      </w:pPr>
      <w:r>
        <w:rPr>
          <w:rFonts w:ascii="Amiri" w:hAnsi="Amiri" w:eastAsia="Amiri" w:cs="Amiri"/>
          <w:color w:val="111111"/>
          <w:sz w:val="28"/>
          <w:sz w:val="28"/>
          <w:szCs w:val="28"/>
          <w:rtl w:val="true"/>
          <w:lang w:bidi="ar-SA"/>
        </w:rPr>
        <w:t xml:space="preserve">شارك في المؤتمر العلمي الوطني لمراكز البحث العلمي في العراق ؛ لمركز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الدين الشهرستاني بين الإصلاح والتجديد ؛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Amiri" w:hAnsi="Amiri" w:eastAsia="Amiri" w:cs="Amiri"/>
          <w:color w:val="111111"/>
          <w:sz w:val="28"/>
          <w:sz w:val="28"/>
          <w:szCs w:val="28"/>
          <w:rtl w:val="true"/>
          <w:lang w:bidi="ar-SA"/>
        </w:rPr>
        <w:t xml:space="preserve">شارك في المؤتمر العلمي الأول لدراسة جهود السيد هبة الدين الشهرستاني الفكرية والإسلامية، أقامته الجامعة العالمية للعلوم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مع مركز در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والمنعقد في جامعة الكوفة للمدة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على درع المؤتمر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الصحافة بين الواقع وطموح العلامة هبة الدين الشهرستاني</w:t>
      </w:r>
    </w:p>
    <w:p>
      <w:pPr>
        <w:pStyle w:val="BookText"/>
        <w:rPr/>
      </w:pPr>
      <w:r>
        <w:rPr>
          <w:rFonts w:ascii="IRNazanin" w:hAnsi="IRNazanin" w:eastAsia="IRNazanin"/>
          <w:color w:val="111111"/>
          <w:sz w:val="28"/>
          <w:sz w:val="28"/>
          <w:szCs w:val="28"/>
          <w:rtl w:val="true"/>
          <w:lang w:bidi="fa-IR"/>
        </w:rPr>
        <w:t xml:space="preserve">شارك في المؤتمر العلمي التاريخي ؛ صحافة النجف الأشرف إنجاز معرفي وإبداع فكري، الذي أقامته كلية الآداب بالتنسيق مع نقابة الصحفيين فرع النجف الأشرف للمدة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بيئة النجف الأشرف في بناء شخصية الشيخ الوائلي</w:t>
      </w:r>
    </w:p>
    <w:p>
      <w:pPr>
        <w:pStyle w:val="BookText"/>
        <w:rPr/>
      </w:pPr>
      <w:r>
        <w:rPr>
          <w:rFonts w:ascii="Amiri" w:hAnsi="Amiri" w:eastAsia="Amiri" w:cs="Amiri"/>
          <w:color w:val="111111"/>
          <w:sz w:val="28"/>
          <w:sz w:val="28"/>
          <w:szCs w:val="28"/>
          <w:rtl w:val="true"/>
          <w:lang w:bidi="ar-SA"/>
        </w:rPr>
        <w:t xml:space="preserve">شارك في المؤتمر العلمي ؛ الشيخ الوائلي وأثره الإصلاحي والفكري، الذي أقامه 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والكلية الإسلامية الجامعة في النجف الأشرف، والمنعقد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اللغة العربية في الوسائل الإعلامية ؛ معجم تصحيح لغة الإعلام العربي أنموذجا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دراسة ميدانية لبعض القنوات العربية والعالمية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المؤتمر العلمي الدولي الأول لكلية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الأبعاد التربوية والاجتماعية في أقوال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المؤتمر العلمي الدولي الثاني لكلية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مرجعية الفكر الإسلامي في تراث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للفترة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الأبعاد الإستراتيجية المتداخلة بين الجامعات والمجتمع</w:t>
      </w:r>
    </w:p>
    <w:p>
      <w:pPr>
        <w:pStyle w:val="BookText"/>
        <w:rPr/>
      </w:pPr>
      <w:r>
        <w:rPr>
          <w:rFonts w:ascii="Amiri" w:hAnsi="Amiri" w:eastAsia="Amiri" w:cs="Amiri"/>
          <w:color w:val="111111"/>
          <w:sz w:val="28"/>
          <w:sz w:val="28"/>
          <w:szCs w:val="28"/>
          <w:rtl w:val="true"/>
          <w:lang w:bidi="ar-SA"/>
        </w:rPr>
        <w:t xml:space="preserve">شارك في مؤتمر التعليم المستمر الأول ؛ لجامعة البصرة،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وتطوير التعليم المستمر وخدمة المجتمع في الجامعات العراقية، المنعقد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2111</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أخلاقيات العدالة في عهد أمير المؤمنين الإمام علي بن أبي طالب اللأشتر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المؤتمر العلمي الدولي، الذي أقامه مركز دراسات الكوفة، وكلية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للفترة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الشيخ عبد الكريم الجزائري مضامينه وأغراضه شارك في المؤتمر العلمي الثاني لكلية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النجف الأشرف الإعلامي والصحافي في الإصلاح والتجديد ؛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IRNazanin" w:hAnsi="IRNazanin" w:eastAsia="IRNazanin"/>
          <w:color w:val="111111"/>
          <w:sz w:val="28"/>
          <w:sz w:val="28"/>
          <w:szCs w:val="28"/>
          <w:rtl w:val="true"/>
          <w:lang w:bidi="fa-IR"/>
        </w:rPr>
        <w:t xml:space="preserve">شارك في المؤتمر العلمي السنوي الثالث، الذي أقامته الكلية الإسلامية الجامعة في النجف الأشرف، بتاريخ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الأبعاد التربوية في أقوال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المؤتمر العلمي الثاني الذي أقامته الأمانة العامة للعتبة الكاظمية المقدسة، والمنعقد للفترة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2011/6/11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المضامين النفسية في القرآن الكريم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Amiri" w:hAnsi="Amiri" w:eastAsia="Amiri" w:cs="Amiri"/>
          <w:color w:val="111111"/>
          <w:sz w:val="28"/>
          <w:sz w:val="28"/>
          <w:szCs w:val="28"/>
          <w:rtl w:val="true"/>
          <w:lang w:bidi="ar-SA"/>
        </w:rPr>
        <w:t xml:space="preserve">شارك في المؤتمر العلمي الثالث الذي أقامته 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الاجتماعي وبناء الدولة الإسلامية في وثيقة المدينة</w:t>
      </w:r>
    </w:p>
    <w:p>
      <w:pPr>
        <w:pStyle w:val="BookText"/>
        <w:rPr/>
      </w:pPr>
      <w:r>
        <w:rPr>
          <w:rFonts w:ascii="Amiri" w:hAnsi="Amiri" w:eastAsia="Amiri" w:cs="Amiri"/>
          <w:color w:val="111111"/>
          <w:sz w:val="28"/>
          <w:sz w:val="28"/>
          <w:szCs w:val="28"/>
          <w:rtl w:val="true"/>
          <w:lang w:bidi="ar-SA"/>
        </w:rPr>
        <w:t xml:space="preserve">شارك في المؤتمر العلمي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المنعقد للفترة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على درع المؤتمر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الأداء العالي وتحديات الفساد الإداري</w:t>
      </w:r>
    </w:p>
    <w:p>
      <w:pPr>
        <w:pStyle w:val="BookText"/>
        <w:rPr/>
      </w:pPr>
      <w:r>
        <w:rPr>
          <w:rFonts w:ascii="Amiri" w:hAnsi="Amiri" w:eastAsia="Amiri" w:cs="Amiri"/>
          <w:color w:val="111111"/>
          <w:sz w:val="28"/>
          <w:sz w:val="28"/>
          <w:szCs w:val="28"/>
          <w:rtl w:val="true"/>
          <w:lang w:bidi="ar-SA"/>
        </w:rPr>
        <w:t xml:space="preserve">شارك في مؤتمر التعليم المستمر الأول ؛ لجامعة البصرة،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المستمر طريق الجامعة إلى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المنعقد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النفسية في أقوال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المؤتمر العلمي الثالث الدولي الذي أقامته الأمانة العامة للعتبة الكاظمية المقدسة، والمنعقد للفترة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2012/5/26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شهادة تقديرية مع درع المؤتمر</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وللمؤلف بحوث ودراسات وموضوعات متنوعة وشعر وقصص منشورة في الصحف والمجلات داخل وخارج القطر العراقي </w:t>
      </w:r>
    </w:p>
    <w:p>
      <w:pPr>
        <w:pStyle w:val="BookText"/>
        <w:rPr/>
      </w:pPr>
      <w:r>
        <w:rPr>
          <w:rFonts w:eastAsia="Times New Roman" w:cs="Times New Roman" w:ascii="Times New Roman" w:hAnsi="Times New Roman"/>
          <w:color w:val="111111"/>
          <w:sz w:val="28"/>
          <w:szCs w:val="28"/>
          <w:lang w:val="en-US" w:bidi="en-US"/>
        </w:rPr>
        <w:t>SOCIOLOGY IN NAHJAL-BALAGHA</w:t>
      </w:r>
    </w:p>
    <w:p>
      <w:pPr>
        <w:pStyle w:val="BookText"/>
        <w:rPr/>
      </w:pPr>
      <w:r>
        <w:rPr>
          <w:rFonts w:eastAsia="Times New Roman" w:cs="Times New Roman" w:ascii="Times New Roman" w:hAnsi="Times New Roman"/>
          <w:color w:val="111111"/>
          <w:sz w:val="28"/>
          <w:szCs w:val="28"/>
          <w:lang w:val="en-US" w:bidi="en-US"/>
        </w:rPr>
        <w:t>HASHIM H. N. AL-MUHANNAK UNIVERSITY OF KUFA</w:t>
      </w:r>
    </w:p>
    <w:p>
      <w:pPr>
        <w:pStyle w:val="BookText"/>
        <w:rPr/>
      </w:pPr>
      <w:r>
        <w:rPr>
          <w:rFonts w:eastAsia="Times New Roman" w:cs="Times New Roman" w:ascii="Times New Roman" w:hAnsi="Times New Roman"/>
          <w:color w:val="111111"/>
          <w:sz w:val="28"/>
          <w:szCs w:val="28"/>
          <w:lang w:val="en-US" w:bidi="en-US"/>
        </w:rPr>
        <w:t>Dar - Anbaa</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Printing  Publishing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دينكن ميشيل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محمد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الحرية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 Iam "Sociology" Worth Publish Inc., America, 1977, P:3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Schaefer, Richard T., " Sociology " McGraw-Hill Inc., 1983, P:4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Sugarman, Barry "Sociology" Heinemann Educational Books Lted., Newdelhi, 1973, P: 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Perry, John  Erna " The Social Web; An Introduction To Sociology", 2ed, -' Adepartment of Harrper  Row, Publishers, Inc., New York, 1976, P: 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Dressler, David  Carns, Donald " sociology ; The Study Of Human Interation " 2ed, Alfred A. Knopf, Inc., New York, 1973, P: 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صلاح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التطبيقي وتنمية المجتمع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مؤسسة دار التعاون للطبع والنشر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خلف عبد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معاصرة في نظرية علم الاجتماع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kotobarabia.com</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فضلا عن ما تقدم من مراجع وما يلحق، مثلا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النص والفهارس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تلوث الفكر البشري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والعلاج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أنباء للطباعة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سامية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سونیا هانت جينيفر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 شخصية الفرد والخبرة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الشؤون الثقافية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هناك دراسة للمؤلف شارك بها في مؤتمر نهج البلاغة الدولي لجامعة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الكوفة، ومنشورة ضمن وقائع بحوث المؤتمر بشكل كامل، والدراسة موسومة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أخلاقيات العدالة في عهد أمير المؤمنين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التابعي،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المكاوي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النشر الالكترونية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kotobarabia.com</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دينكن ميشيل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Bex, John " Discovering Sociology: Studies In Sociological Theory And Method : ", Roultledge  Kegan Paul, London, 1973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Popence, David, "Sociology", 34, Prentice - Hall , Inc., New Jersey, America, 1977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العلوم الإدارية والاجتماعية والأعمال التجارية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ولاسيما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عباس العلاق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العلوم الإدارية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العربية للموسوعات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دراسة السوق والسلعة للتنمية الاقتصادية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مثلا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الجامعية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الإسكندرية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النضال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النضال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محمد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الطليعة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الاقتصاد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أنباء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دينكن ميشيل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دراسة مستقلة للمؤلف، لها خصوصياتها في هذا الجانب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وضع هذه المعادلة المبسطة بمنظور ما تم وضعه في كتاب للمؤلف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الاقتصاد في نهج البلاغة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بخصوص العدالة والحق على سبيل المثال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المحمصاني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أركان حقوق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الموضوع على سبيل المثال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كلمة ؛ بغا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كلمة ؛ جنتن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قباري محمد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الإداري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منشأة المعارف بالاسكندرية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الإدارة المعاصرة والمجتمع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لتكامل الموضوع، تم التركيز والاسترشاد في هذا المبحث على موضوع علم النفس الاقتصادي وعلم النفس الاجتماعي ؛ راجع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فضلا عن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کاسب، در محمد فهمي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الاقتصاد الإداري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تطوير الدراسات العليا والبحوث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المرجع السابق،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علم النفس والتحليل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مدبولي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توق،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علم النفس التربوي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جون وايلي وأبنائه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انجلترا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أحمد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التربوي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التعليم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شتا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الجنائي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الجامعية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الإسكندرية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بيغلهول، ر بونيتا،،ت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کیپلستروم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علم الوبائيات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الصحة العالمية ؛ المكتب الإقليمي للشرق المتوسط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شارلس هـ، ساوثويك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سامح غرايبه،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الفرحان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الشروق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جزء خاص للمؤلف، وضمن هذه السلسلة العلمية، 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البيولوجيا في نهج البلاغة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المكاوي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نظري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kotobarabia.com</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 رؤوف السعد،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صالح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دراسة موضوع العقل ضمن سلسلة نهج البلاغة العلمية وبالذات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النفس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علم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فضلا عن المتقدم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خورشيد النوره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في الفلسفة والاجتماع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الشؤون الثقافية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وأيضا راجع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علم النفس والتحليل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مدبولي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بمؤشراته الطبية والنفسية والاجتماعية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ذلك الكائن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جواد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الحرية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للمؤلف دراسات في الرسالة المباركة،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اخلاقيات العدالة في عهد أمير المؤمنين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 لويس معلوف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لوسي 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الانثروبولوجيا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مصطفی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الشؤون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بن علي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بالسيد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 لويس معلوف اليسوعي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بالرغم من عدم دقة المفاهيم وتفريقها بين التصوف والزهد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التجارية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Schaefer, Richard T., Op. Cit.. P</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 408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علم النفس والتحليل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بخصوص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ما تم ذكره من مراجع دراستنا هذه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المكتبة الالكترونية الشاملة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فوفاك،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بوب جووين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كيف تتعلم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عصام الصفدي،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للمؤلف في هذا المجال ما تم دراسته في كتاب ؛ علم النفس في نهج البلاغة، ضمن هذه السلسلة العلمية وبالذات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 المفاهيم الأساسية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الشبكة العربية للأبحاث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للمؤلف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تلوث الفكر البشري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والعلاج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دراسة مستقلة تبين وتعالج خطورة ذلك، وهناك للمؤلف كتاب آخر 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هندسة وإعادة هندسة الفكر بين نهج البلاغة والعلوم المعاصرة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للمؤلف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حماية المراهقين من الانجراف في تيار الانحراف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الأساتذة المصريين والعرب المتخصصين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شوغ</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من وصبة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أنباء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الجوانب الاقتصادية والاجتماعية لارتكاب الجريمة مع دراسة ميدانية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شارك في المؤتمر العلمي الأول، للحد من الجريمة وأسبابها، المشترك بين وزارة التعليم العالي والبحث العلمي ووزارة الداخلية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حسين ناصر المحنك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الأسرة وتنظيمها بين التراث والمعاصرة مع دراسة ميدانية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شارك ضمن مؤتمر الأمومة المأمونة وتنظيم الأسرة التي أقامته جمعية تنظيم الأسرة العراقية وبالتعاون مع الاتحاد الدولي لتنظيم الأسرة والمكتب الإقليمي لتنظيم الأسرة للوطن العربي وبرنامج الأمم المتحدة الإنمائي ومنظمة الصحة العالمية ومنظمة اليونيسيف، في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سلسلة مؤلفات قيد الإنجاز، إن شاء الله،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هندسة وإعادة هندسة الحياة المستدامة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الأحاديث النبوية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أقوال الأئمة الأطهار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jpeg"/><Relationship Id="rId34" Type="http://schemas.openxmlformats.org/officeDocument/2006/relationships/image" Target="media/image3.jpeg"/><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4.jpeg"/><Relationship Id="rId57" Type="http://schemas.openxmlformats.org/officeDocument/2006/relationships/image" Target="media/image4.jpeg"/><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image" Target="media/image6.jpeg"/><Relationship Id="rId66" Type="http://schemas.openxmlformats.org/officeDocument/2006/relationships/image" Target="media/image6.jpeg"/><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image" Target="media/image7.jpeg"/><Relationship Id="rId75" Type="http://schemas.openxmlformats.org/officeDocument/2006/relationships/image" Target="media/image7.jpeg"/><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image" Target="media/image8.jpeg"/><Relationship Id="rId108" Type="http://schemas.openxmlformats.org/officeDocument/2006/relationships/image" Target="media/image8.jpeg"/><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image" Target="media/image9.jpeg"/><Relationship Id="rId135" Type="http://schemas.openxmlformats.org/officeDocument/2006/relationships/image" Target="media/image9.jpeg"/><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image" Target="media/image10.jpeg"/><Relationship Id="rId150" Type="http://schemas.openxmlformats.org/officeDocument/2006/relationships/image" Target="media/image10.jpeg"/><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image" Target="media/image11.jpeg"/><Relationship Id="rId156" Type="http://schemas.openxmlformats.org/officeDocument/2006/relationships/image" Target="media/image11.jpeg"/><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image" Target="media/image12.jpeg"/><Relationship Id="rId161" Type="http://schemas.openxmlformats.org/officeDocument/2006/relationships/image" Target="media/image12.jpeg"/><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image" Target="media/image13.jpeg"/><Relationship Id="rId185" Type="http://schemas.openxmlformats.org/officeDocument/2006/relationships/image" Target="media/image13.jpeg"/><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image" Target="media/image14.jpeg"/><Relationship Id="rId204" Type="http://schemas.openxmlformats.org/officeDocument/2006/relationships/image" Target="media/image14.jpeg"/><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image" Target="media/image15.jpeg"/><Relationship Id="rId209" Type="http://schemas.openxmlformats.org/officeDocument/2006/relationships/image" Target="media/image15.jpeg"/><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image" Target="media/image16.jpeg"/><Relationship Id="rId213" Type="http://schemas.openxmlformats.org/officeDocument/2006/relationships/image" Target="media/image16.jpeg"/><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image" Target="media/image17.jpeg"/><Relationship Id="rId236" Type="http://schemas.openxmlformats.org/officeDocument/2006/relationships/image" Target="media/image17.jpeg"/><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image" Target="media/image18.jpeg"/><Relationship Id="rId266" Type="http://schemas.openxmlformats.org/officeDocument/2006/relationships/image" Target="media/image18.jpeg"/><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image" Target="media/image19.jpeg"/><Relationship Id="rId278" Type="http://schemas.openxmlformats.org/officeDocument/2006/relationships/image" Target="media/image19.jpeg"/><Relationship Id="rId279" Type="http://schemas.openxmlformats.org/officeDocument/2006/relationships/footer" Target="footer240.xml"/><Relationship Id="rId280" Type="http://schemas.openxmlformats.org/officeDocument/2006/relationships/image" Target="media/image20.jpeg"/><Relationship Id="rId281" Type="http://schemas.openxmlformats.org/officeDocument/2006/relationships/image" Target="media/image20.jpeg"/><Relationship Id="rId282" Type="http://schemas.openxmlformats.org/officeDocument/2006/relationships/image" Target="media/image21.jpeg"/><Relationship Id="rId283" Type="http://schemas.openxmlformats.org/officeDocument/2006/relationships/image" Target="media/image21.jpeg"/><Relationship Id="rId284" Type="http://schemas.openxmlformats.org/officeDocument/2006/relationships/footer" Target="footer241.xml"/><Relationship Id="rId285" Type="http://schemas.openxmlformats.org/officeDocument/2006/relationships/image" Target="media/image22.jpeg"/><Relationship Id="rId286" Type="http://schemas.openxmlformats.org/officeDocument/2006/relationships/image" Target="media/image22.jpeg"/><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image" Target="media/image23.jpeg"/><Relationship Id="rId290" Type="http://schemas.openxmlformats.org/officeDocument/2006/relationships/image" Target="media/image23.jpeg"/><Relationship Id="rId291" Type="http://schemas.openxmlformats.org/officeDocument/2006/relationships/footer" Target="footer244.xml"/><Relationship Id="rId292" Type="http://schemas.openxmlformats.org/officeDocument/2006/relationships/footer" Target="footer245.xml"/><Relationship Id="rId293" Type="http://schemas.openxmlformats.org/officeDocument/2006/relationships/footer" Target="footer246.xml"/><Relationship Id="rId294" Type="http://schemas.openxmlformats.org/officeDocument/2006/relationships/footer" Target="footer247.xml"/><Relationship Id="rId295" Type="http://schemas.openxmlformats.org/officeDocument/2006/relationships/footer" Target="footer248.xml"/><Relationship Id="rId296" Type="http://schemas.openxmlformats.org/officeDocument/2006/relationships/footer" Target="footer249.xml"/><Relationship Id="rId297" Type="http://schemas.openxmlformats.org/officeDocument/2006/relationships/footer" Target="footer250.xml"/><Relationship Id="rId298" Type="http://schemas.openxmlformats.org/officeDocument/2006/relationships/image" Target="media/image24.jpeg"/><Relationship Id="rId299" Type="http://schemas.openxmlformats.org/officeDocument/2006/relationships/image" Target="media/image24.jpeg"/><Relationship Id="rId300" Type="http://schemas.openxmlformats.org/officeDocument/2006/relationships/footer" Target="footer251.xml"/><Relationship Id="rId301" Type="http://schemas.openxmlformats.org/officeDocument/2006/relationships/footer" Target="footer252.xml"/><Relationship Id="rId302" Type="http://schemas.openxmlformats.org/officeDocument/2006/relationships/image" Target="media/image25.jpeg"/><Relationship Id="rId303" Type="http://schemas.openxmlformats.org/officeDocument/2006/relationships/image" Target="media/image25.jpeg"/><Relationship Id="rId304" Type="http://schemas.openxmlformats.org/officeDocument/2006/relationships/footer" Target="footer253.xml"/><Relationship Id="rId305" Type="http://schemas.openxmlformats.org/officeDocument/2006/relationships/footer" Target="footer254.xml"/><Relationship Id="rId306" Type="http://schemas.openxmlformats.org/officeDocument/2006/relationships/footer" Target="footer255.xml"/><Relationship Id="rId307" Type="http://schemas.openxmlformats.org/officeDocument/2006/relationships/footer" Target="footer256.xml"/><Relationship Id="rId308" Type="http://schemas.openxmlformats.org/officeDocument/2006/relationships/footer" Target="footer257.xml"/><Relationship Id="rId309" Type="http://schemas.openxmlformats.org/officeDocument/2006/relationships/footer" Target="footer258.xml"/><Relationship Id="rId310" Type="http://schemas.openxmlformats.org/officeDocument/2006/relationships/footer" Target="footer259.xml"/><Relationship Id="rId311" Type="http://schemas.openxmlformats.org/officeDocument/2006/relationships/footer" Target="footer260.xml"/><Relationship Id="rId312" Type="http://schemas.openxmlformats.org/officeDocument/2006/relationships/footer" Target="footer261.xml"/><Relationship Id="rId313" Type="http://schemas.openxmlformats.org/officeDocument/2006/relationships/footer" Target="footer262.xml"/><Relationship Id="rId314" Type="http://schemas.openxmlformats.org/officeDocument/2006/relationships/footer" Target="footer263.xml"/><Relationship Id="rId315" Type="http://schemas.openxmlformats.org/officeDocument/2006/relationships/footer" Target="footer264.xml"/><Relationship Id="rId316" Type="http://schemas.openxmlformats.org/officeDocument/2006/relationships/footer" Target="footer265.xml"/><Relationship Id="rId317" Type="http://schemas.openxmlformats.org/officeDocument/2006/relationships/footer" Target="footer266.xml"/><Relationship Id="rId318" Type="http://schemas.openxmlformats.org/officeDocument/2006/relationships/footer" Target="footer267.xml"/><Relationship Id="rId319" Type="http://schemas.openxmlformats.org/officeDocument/2006/relationships/footer" Target="footer268.xml"/><Relationship Id="rId320" Type="http://schemas.openxmlformats.org/officeDocument/2006/relationships/footer" Target="footer269.xml"/><Relationship Id="rId321" Type="http://schemas.openxmlformats.org/officeDocument/2006/relationships/footer" Target="footer270.xml"/><Relationship Id="rId322" Type="http://schemas.openxmlformats.org/officeDocument/2006/relationships/footer" Target="footer271.xml"/><Relationship Id="rId323" Type="http://schemas.openxmlformats.org/officeDocument/2006/relationships/footer" Target="footer272.xml"/><Relationship Id="rId324" Type="http://schemas.openxmlformats.org/officeDocument/2006/relationships/image" Target="media/image26.jpeg"/><Relationship Id="rId325" Type="http://schemas.openxmlformats.org/officeDocument/2006/relationships/image" Target="media/image26.jpeg"/><Relationship Id="rId326" Type="http://schemas.openxmlformats.org/officeDocument/2006/relationships/footer" Target="footer273.xml"/><Relationship Id="rId327" Type="http://schemas.openxmlformats.org/officeDocument/2006/relationships/image" Target="media/image27.jpeg"/><Relationship Id="rId328" Type="http://schemas.openxmlformats.org/officeDocument/2006/relationships/image" Target="media/image27.jpeg"/><Relationship Id="rId329" Type="http://schemas.openxmlformats.org/officeDocument/2006/relationships/footer" Target="footer274.xml"/><Relationship Id="rId330" Type="http://schemas.openxmlformats.org/officeDocument/2006/relationships/footer" Target="footer275.xml"/><Relationship Id="rId331" Type="http://schemas.openxmlformats.org/officeDocument/2006/relationships/footer" Target="footer276.xml"/><Relationship Id="rId332" Type="http://schemas.openxmlformats.org/officeDocument/2006/relationships/footer" Target="footer277.xml"/><Relationship Id="rId333" Type="http://schemas.openxmlformats.org/officeDocument/2006/relationships/footer" Target="footer278.xml"/><Relationship Id="rId334" Type="http://schemas.openxmlformats.org/officeDocument/2006/relationships/image" Target="media/image28.jpeg"/><Relationship Id="rId335" Type="http://schemas.openxmlformats.org/officeDocument/2006/relationships/image" Target="media/image28.jpeg"/><Relationship Id="rId336" Type="http://schemas.openxmlformats.org/officeDocument/2006/relationships/footer" Target="footer279.xml"/><Relationship Id="rId337" Type="http://schemas.openxmlformats.org/officeDocument/2006/relationships/footer" Target="footer280.xml"/><Relationship Id="rId338" Type="http://schemas.openxmlformats.org/officeDocument/2006/relationships/footer" Target="footer281.xml"/><Relationship Id="rId339" Type="http://schemas.openxmlformats.org/officeDocument/2006/relationships/footer" Target="footer282.xml"/><Relationship Id="rId340" Type="http://schemas.openxmlformats.org/officeDocument/2006/relationships/footer" Target="footer283.xml"/><Relationship Id="rId341" Type="http://schemas.openxmlformats.org/officeDocument/2006/relationships/footer" Target="footer284.xml"/><Relationship Id="rId342" Type="http://schemas.openxmlformats.org/officeDocument/2006/relationships/footer" Target="footer285.xml"/><Relationship Id="rId343" Type="http://schemas.openxmlformats.org/officeDocument/2006/relationships/footer" Target="footer286.xml"/><Relationship Id="rId344" Type="http://schemas.openxmlformats.org/officeDocument/2006/relationships/footer" Target="footer287.xml"/><Relationship Id="rId345" Type="http://schemas.openxmlformats.org/officeDocument/2006/relationships/footer" Target="footer288.xml"/><Relationship Id="rId346" Type="http://schemas.openxmlformats.org/officeDocument/2006/relationships/footer" Target="footer289.xml"/><Relationship Id="rId347" Type="http://schemas.openxmlformats.org/officeDocument/2006/relationships/footer" Target="footer290.xml"/><Relationship Id="rId348" Type="http://schemas.openxmlformats.org/officeDocument/2006/relationships/footer" Target="footer291.xml"/><Relationship Id="rId349" Type="http://schemas.openxmlformats.org/officeDocument/2006/relationships/footer" Target="footer292.xml"/><Relationship Id="rId350" Type="http://schemas.openxmlformats.org/officeDocument/2006/relationships/footer" Target="footer293.xml"/><Relationship Id="rId351" Type="http://schemas.openxmlformats.org/officeDocument/2006/relationships/footer" Target="footer294.xml"/><Relationship Id="rId352" Type="http://schemas.openxmlformats.org/officeDocument/2006/relationships/footer" Target="footer295.xml"/><Relationship Id="rId353" Type="http://schemas.openxmlformats.org/officeDocument/2006/relationships/footer" Target="footer296.xml"/><Relationship Id="rId354" Type="http://schemas.openxmlformats.org/officeDocument/2006/relationships/footer" Target="footer297.xml"/><Relationship Id="rId355" Type="http://schemas.openxmlformats.org/officeDocument/2006/relationships/footer" Target="footer298.xml"/><Relationship Id="rId356" Type="http://schemas.openxmlformats.org/officeDocument/2006/relationships/footer" Target="footer299.xml"/><Relationship Id="rId357" Type="http://schemas.openxmlformats.org/officeDocument/2006/relationships/footer" Target="footer300.xml"/><Relationship Id="rId358" Type="http://schemas.openxmlformats.org/officeDocument/2006/relationships/footer" Target="footer301.xml"/><Relationship Id="rId359" Type="http://schemas.openxmlformats.org/officeDocument/2006/relationships/footer" Target="footer302.xml"/><Relationship Id="rId360" Type="http://schemas.openxmlformats.org/officeDocument/2006/relationships/footer" Target="footer303.xml"/><Relationship Id="rId361" Type="http://schemas.openxmlformats.org/officeDocument/2006/relationships/footer" Target="footer304.xml"/><Relationship Id="rId362" Type="http://schemas.openxmlformats.org/officeDocument/2006/relationships/footer" Target="footer305.xml"/><Relationship Id="rId363" Type="http://schemas.openxmlformats.org/officeDocument/2006/relationships/footer" Target="footer306.xml"/><Relationship Id="rId364" Type="http://schemas.openxmlformats.org/officeDocument/2006/relationships/footer" Target="footer307.xml"/><Relationship Id="rId365" Type="http://schemas.openxmlformats.org/officeDocument/2006/relationships/footer" Target="footer308.xml"/><Relationship Id="rId366" Type="http://schemas.openxmlformats.org/officeDocument/2006/relationships/footer" Target="footer309.xml"/><Relationship Id="rId367" Type="http://schemas.openxmlformats.org/officeDocument/2006/relationships/footer" Target="footer310.xml"/><Relationship Id="rId368" Type="http://schemas.openxmlformats.org/officeDocument/2006/relationships/footer" Target="footer311.xml"/><Relationship Id="rId369" Type="http://schemas.openxmlformats.org/officeDocument/2006/relationships/footer" Target="footer312.xml"/><Relationship Id="rId370" Type="http://schemas.openxmlformats.org/officeDocument/2006/relationships/footer" Target="footer313.xml"/><Relationship Id="rId371" Type="http://schemas.openxmlformats.org/officeDocument/2006/relationships/footer" Target="footer314.xml"/><Relationship Id="rId372" Type="http://schemas.openxmlformats.org/officeDocument/2006/relationships/footer" Target="footer315.xml"/><Relationship Id="rId373" Type="http://schemas.openxmlformats.org/officeDocument/2006/relationships/footer" Target="footer316.xml"/><Relationship Id="rId374" Type="http://schemas.openxmlformats.org/officeDocument/2006/relationships/footer" Target="footer317.xml"/><Relationship Id="rId375" Type="http://schemas.openxmlformats.org/officeDocument/2006/relationships/image" Target="media/image29.jpeg"/><Relationship Id="rId376" Type="http://schemas.openxmlformats.org/officeDocument/2006/relationships/image" Target="media/image29.jpeg"/><Relationship Id="rId377" Type="http://schemas.openxmlformats.org/officeDocument/2006/relationships/footer" Target="footer318.xml"/><Relationship Id="rId378" Type="http://schemas.openxmlformats.org/officeDocument/2006/relationships/footer" Target="footer319.xml"/><Relationship Id="rId379" Type="http://schemas.openxmlformats.org/officeDocument/2006/relationships/footer" Target="footer320.xml"/><Relationship Id="rId380" Type="http://schemas.openxmlformats.org/officeDocument/2006/relationships/footer" Target="footer321.xml"/><Relationship Id="rId381" Type="http://schemas.openxmlformats.org/officeDocument/2006/relationships/footer" Target="footer322.xml"/><Relationship Id="rId382" Type="http://schemas.openxmlformats.org/officeDocument/2006/relationships/footer" Target="footer323.xml"/><Relationship Id="rId383" Type="http://schemas.openxmlformats.org/officeDocument/2006/relationships/footer" Target="footer324.xml"/><Relationship Id="rId384" Type="http://schemas.openxmlformats.org/officeDocument/2006/relationships/image" Target="media/image30.jpeg"/><Relationship Id="rId385" Type="http://schemas.openxmlformats.org/officeDocument/2006/relationships/image" Target="media/image30.jpeg"/><Relationship Id="rId386" Type="http://schemas.openxmlformats.org/officeDocument/2006/relationships/footer" Target="footer325.xml"/><Relationship Id="rId387" Type="http://schemas.openxmlformats.org/officeDocument/2006/relationships/footer" Target="footer326.xml"/><Relationship Id="rId388" Type="http://schemas.openxmlformats.org/officeDocument/2006/relationships/footer" Target="footer327.xml"/><Relationship Id="rId389" Type="http://schemas.openxmlformats.org/officeDocument/2006/relationships/footer" Target="footer328.xml"/><Relationship Id="rId390" Type="http://schemas.openxmlformats.org/officeDocument/2006/relationships/footer" Target="footer329.xml"/><Relationship Id="rId391" Type="http://schemas.openxmlformats.org/officeDocument/2006/relationships/footer" Target="footer330.xml"/><Relationship Id="rId392" Type="http://schemas.openxmlformats.org/officeDocument/2006/relationships/footer" Target="footer331.xml"/><Relationship Id="rId393" Type="http://schemas.openxmlformats.org/officeDocument/2006/relationships/footer" Target="footer332.xml"/><Relationship Id="rId394" Type="http://schemas.openxmlformats.org/officeDocument/2006/relationships/footer" Target="footer333.xml"/><Relationship Id="rId395" Type="http://schemas.openxmlformats.org/officeDocument/2006/relationships/footer" Target="footer334.xml"/><Relationship Id="rId396" Type="http://schemas.openxmlformats.org/officeDocument/2006/relationships/footer" Target="footer335.xml"/><Relationship Id="rId397" Type="http://schemas.openxmlformats.org/officeDocument/2006/relationships/footer" Target="footer336.xml"/><Relationship Id="rId398" Type="http://schemas.openxmlformats.org/officeDocument/2006/relationships/footer" Target="footer337.xml"/><Relationship Id="rId399" Type="http://schemas.openxmlformats.org/officeDocument/2006/relationships/footer" Target="footer338.xml"/><Relationship Id="rId400" Type="http://schemas.openxmlformats.org/officeDocument/2006/relationships/footer" Target="footer339.xml"/><Relationship Id="rId401" Type="http://schemas.openxmlformats.org/officeDocument/2006/relationships/footer" Target="footer340.xml"/><Relationship Id="rId402" Type="http://schemas.openxmlformats.org/officeDocument/2006/relationships/footer" Target="footer341.xml"/><Relationship Id="rId403" Type="http://schemas.openxmlformats.org/officeDocument/2006/relationships/footer" Target="footer342.xml"/><Relationship Id="rId404" Type="http://schemas.openxmlformats.org/officeDocument/2006/relationships/footer" Target="footer343.xml"/><Relationship Id="rId405" Type="http://schemas.openxmlformats.org/officeDocument/2006/relationships/footer" Target="footer344.xml"/><Relationship Id="rId406" Type="http://schemas.openxmlformats.org/officeDocument/2006/relationships/footer" Target="footer345.xml"/><Relationship Id="rId407" Type="http://schemas.openxmlformats.org/officeDocument/2006/relationships/footer" Target="footer346.xml"/><Relationship Id="rId408" Type="http://schemas.openxmlformats.org/officeDocument/2006/relationships/image" Target="media/image31.jpeg"/><Relationship Id="rId409" Type="http://schemas.openxmlformats.org/officeDocument/2006/relationships/image" Target="media/image31.jpeg"/><Relationship Id="rId410" Type="http://schemas.openxmlformats.org/officeDocument/2006/relationships/footer" Target="footer347.xml"/><Relationship Id="rId411" Type="http://schemas.openxmlformats.org/officeDocument/2006/relationships/footer" Target="footer348.xml"/><Relationship Id="rId412" Type="http://schemas.openxmlformats.org/officeDocument/2006/relationships/footer" Target="footer349.xml"/><Relationship Id="rId413" Type="http://schemas.openxmlformats.org/officeDocument/2006/relationships/footer" Target="footer350.xml"/><Relationship Id="rId414" Type="http://schemas.openxmlformats.org/officeDocument/2006/relationships/footer" Target="footer351.xml"/><Relationship Id="rId415" Type="http://schemas.openxmlformats.org/officeDocument/2006/relationships/footer" Target="footer352.xml"/><Relationship Id="rId416" Type="http://schemas.openxmlformats.org/officeDocument/2006/relationships/footer" Target="footer353.xml"/><Relationship Id="rId417" Type="http://schemas.openxmlformats.org/officeDocument/2006/relationships/footer" Target="footer354.xml"/><Relationship Id="rId418" Type="http://schemas.openxmlformats.org/officeDocument/2006/relationships/footer" Target="footer355.xml"/><Relationship Id="rId419" Type="http://schemas.openxmlformats.org/officeDocument/2006/relationships/footer" Target="footer356.xml"/><Relationship Id="rId420" Type="http://schemas.openxmlformats.org/officeDocument/2006/relationships/footer" Target="footer357.xml"/><Relationship Id="rId421" Type="http://schemas.openxmlformats.org/officeDocument/2006/relationships/footer" Target="footer358.xml"/><Relationship Id="rId422" Type="http://schemas.openxmlformats.org/officeDocument/2006/relationships/footer" Target="footer359.xml"/><Relationship Id="rId423" Type="http://schemas.openxmlformats.org/officeDocument/2006/relationships/footer" Target="footer360.xml"/><Relationship Id="rId424" Type="http://schemas.openxmlformats.org/officeDocument/2006/relationships/image" Target="media/image32.jpeg"/><Relationship Id="rId425" Type="http://schemas.openxmlformats.org/officeDocument/2006/relationships/image" Target="media/image32.jpeg"/><Relationship Id="rId426" Type="http://schemas.openxmlformats.org/officeDocument/2006/relationships/footer" Target="footer361.xml"/><Relationship Id="rId427" Type="http://schemas.openxmlformats.org/officeDocument/2006/relationships/footer" Target="footer362.xml"/><Relationship Id="rId428" Type="http://schemas.openxmlformats.org/officeDocument/2006/relationships/footer" Target="footer363.xml"/><Relationship Id="rId429" Type="http://schemas.openxmlformats.org/officeDocument/2006/relationships/footer" Target="footer364.xml"/><Relationship Id="rId430" Type="http://schemas.openxmlformats.org/officeDocument/2006/relationships/footer" Target="footer365.xml"/><Relationship Id="rId431" Type="http://schemas.openxmlformats.org/officeDocument/2006/relationships/footer" Target="footer366.xml"/><Relationship Id="rId432" Type="http://schemas.openxmlformats.org/officeDocument/2006/relationships/footer" Target="footer367.xml"/><Relationship Id="rId433" Type="http://schemas.openxmlformats.org/officeDocument/2006/relationships/footer" Target="footer368.xml"/><Relationship Id="rId434" Type="http://schemas.openxmlformats.org/officeDocument/2006/relationships/footer" Target="footer369.xml"/><Relationship Id="rId435" Type="http://schemas.openxmlformats.org/officeDocument/2006/relationships/footer" Target="footer370.xml"/><Relationship Id="rId436" Type="http://schemas.openxmlformats.org/officeDocument/2006/relationships/footer" Target="footer371.xml"/><Relationship Id="rId437" Type="http://schemas.openxmlformats.org/officeDocument/2006/relationships/footer" Target="footer372.xml"/><Relationship Id="rId438" Type="http://schemas.openxmlformats.org/officeDocument/2006/relationships/footer" Target="footer373.xml"/><Relationship Id="rId439" Type="http://schemas.openxmlformats.org/officeDocument/2006/relationships/image" Target="media/image33.jpeg"/><Relationship Id="rId440" Type="http://schemas.openxmlformats.org/officeDocument/2006/relationships/image" Target="media/image33.jpeg"/><Relationship Id="rId441" Type="http://schemas.openxmlformats.org/officeDocument/2006/relationships/footer" Target="footer374.xml"/><Relationship Id="rId442" Type="http://schemas.openxmlformats.org/officeDocument/2006/relationships/footer" Target="footer375.xml"/><Relationship Id="rId443" Type="http://schemas.openxmlformats.org/officeDocument/2006/relationships/footer" Target="footer376.xml"/><Relationship Id="rId444" Type="http://schemas.openxmlformats.org/officeDocument/2006/relationships/footer" Target="footer377.xml"/><Relationship Id="rId445" Type="http://schemas.openxmlformats.org/officeDocument/2006/relationships/footer" Target="footer378.xml"/><Relationship Id="rId446" Type="http://schemas.openxmlformats.org/officeDocument/2006/relationships/footer" Target="footer379.xml"/><Relationship Id="rId447" Type="http://schemas.openxmlformats.org/officeDocument/2006/relationships/footer" Target="footer380.xml"/><Relationship Id="rId448" Type="http://schemas.openxmlformats.org/officeDocument/2006/relationships/footer" Target="footer381.xml"/><Relationship Id="rId449" Type="http://schemas.openxmlformats.org/officeDocument/2006/relationships/footer" Target="footer382.xml"/><Relationship Id="rId450" Type="http://schemas.openxmlformats.org/officeDocument/2006/relationships/footer" Target="footer383.xml"/><Relationship Id="rId451" Type="http://schemas.openxmlformats.org/officeDocument/2006/relationships/footer" Target="footer384.xml"/><Relationship Id="rId452" Type="http://schemas.openxmlformats.org/officeDocument/2006/relationships/footer" Target="footer385.xml"/><Relationship Id="rId453" Type="http://schemas.openxmlformats.org/officeDocument/2006/relationships/footer" Target="footer386.xml"/><Relationship Id="rId454" Type="http://schemas.openxmlformats.org/officeDocument/2006/relationships/footer" Target="footer387.xml"/><Relationship Id="rId455" Type="http://schemas.openxmlformats.org/officeDocument/2006/relationships/footer" Target="footer388.xml"/><Relationship Id="rId456" Type="http://schemas.openxmlformats.org/officeDocument/2006/relationships/footer" Target="footer389.xml"/><Relationship Id="rId457" Type="http://schemas.openxmlformats.org/officeDocument/2006/relationships/footer" Target="footer390.xml"/><Relationship Id="rId458" Type="http://schemas.openxmlformats.org/officeDocument/2006/relationships/footer" Target="footer391.xml"/><Relationship Id="rId459" Type="http://schemas.openxmlformats.org/officeDocument/2006/relationships/footer" Target="footer392.xml"/><Relationship Id="rId460" Type="http://schemas.openxmlformats.org/officeDocument/2006/relationships/image" Target="media/image34.jpeg"/><Relationship Id="rId461" Type="http://schemas.openxmlformats.org/officeDocument/2006/relationships/image" Target="media/image34.jpeg"/><Relationship Id="rId462" Type="http://schemas.openxmlformats.org/officeDocument/2006/relationships/footer" Target="footer393.xml"/><Relationship Id="rId463" Type="http://schemas.openxmlformats.org/officeDocument/2006/relationships/footer" Target="footer394.xml"/><Relationship Id="rId464" Type="http://schemas.openxmlformats.org/officeDocument/2006/relationships/footer" Target="footer395.xml"/><Relationship Id="rId465" Type="http://schemas.openxmlformats.org/officeDocument/2006/relationships/footer" Target="footer396.xml"/><Relationship Id="rId466" Type="http://schemas.openxmlformats.org/officeDocument/2006/relationships/footer" Target="footer397.xml"/><Relationship Id="rId467" Type="http://schemas.openxmlformats.org/officeDocument/2006/relationships/footer" Target="footer398.xml"/><Relationship Id="rId468" Type="http://schemas.openxmlformats.org/officeDocument/2006/relationships/footer" Target="footer399.xml"/><Relationship Id="rId469" Type="http://schemas.openxmlformats.org/officeDocument/2006/relationships/footer" Target="footer400.xml"/><Relationship Id="rId470" Type="http://schemas.openxmlformats.org/officeDocument/2006/relationships/footer" Target="footer401.xml"/><Relationship Id="rId471" Type="http://schemas.openxmlformats.org/officeDocument/2006/relationships/footer" Target="footer402.xml"/><Relationship Id="rId472" Type="http://schemas.openxmlformats.org/officeDocument/2006/relationships/footer" Target="footer403.xml"/><Relationship Id="rId473" Type="http://schemas.openxmlformats.org/officeDocument/2006/relationships/footer" Target="footer404.xml"/><Relationship Id="rId474" Type="http://schemas.openxmlformats.org/officeDocument/2006/relationships/footer" Target="footer405.xml"/><Relationship Id="rId475" Type="http://schemas.openxmlformats.org/officeDocument/2006/relationships/footer" Target="footer406.xml"/><Relationship Id="rId476" Type="http://schemas.openxmlformats.org/officeDocument/2006/relationships/footer" Target="footer407.xml"/><Relationship Id="rId477" Type="http://schemas.openxmlformats.org/officeDocument/2006/relationships/footer" Target="footer408.xml"/><Relationship Id="rId478" Type="http://schemas.openxmlformats.org/officeDocument/2006/relationships/footer" Target="footer409.xml"/><Relationship Id="rId479" Type="http://schemas.openxmlformats.org/officeDocument/2006/relationships/footer" Target="footer410.xml"/><Relationship Id="rId480" Type="http://schemas.openxmlformats.org/officeDocument/2006/relationships/footer" Target="footer411.xml"/><Relationship Id="rId481" Type="http://schemas.openxmlformats.org/officeDocument/2006/relationships/footer" Target="footer412.xml"/><Relationship Id="rId482" Type="http://schemas.openxmlformats.org/officeDocument/2006/relationships/footer" Target="footer413.xml"/><Relationship Id="rId483" Type="http://schemas.openxmlformats.org/officeDocument/2006/relationships/footer" Target="footer414.xml"/><Relationship Id="rId484" Type="http://schemas.openxmlformats.org/officeDocument/2006/relationships/footer" Target="footer415.xml"/><Relationship Id="rId485" Type="http://schemas.openxmlformats.org/officeDocument/2006/relationships/footer" Target="footer416.xml"/><Relationship Id="rId486" Type="http://schemas.openxmlformats.org/officeDocument/2006/relationships/footer" Target="footer417.xml"/><Relationship Id="rId487" Type="http://schemas.openxmlformats.org/officeDocument/2006/relationships/footer" Target="footer418.xml"/><Relationship Id="rId488" Type="http://schemas.openxmlformats.org/officeDocument/2006/relationships/footer" Target="footer419.xml"/><Relationship Id="rId489" Type="http://schemas.openxmlformats.org/officeDocument/2006/relationships/footer" Target="footer420.xml"/><Relationship Id="rId490" Type="http://schemas.openxmlformats.org/officeDocument/2006/relationships/footer" Target="footer421.xml"/><Relationship Id="rId491" Type="http://schemas.openxmlformats.org/officeDocument/2006/relationships/image" Target="media/image35.jpeg"/><Relationship Id="rId492" Type="http://schemas.openxmlformats.org/officeDocument/2006/relationships/image" Target="media/image35.jpeg"/><Relationship Id="rId493" Type="http://schemas.openxmlformats.org/officeDocument/2006/relationships/footer" Target="footer422.xml"/><Relationship Id="rId494" Type="http://schemas.openxmlformats.org/officeDocument/2006/relationships/footer" Target="footer423.xml"/><Relationship Id="rId495" Type="http://schemas.openxmlformats.org/officeDocument/2006/relationships/footer" Target="footer424.xml"/><Relationship Id="rId496" Type="http://schemas.openxmlformats.org/officeDocument/2006/relationships/footer" Target="footer425.xml"/><Relationship Id="rId497" Type="http://schemas.openxmlformats.org/officeDocument/2006/relationships/footer" Target="footer426.xml"/><Relationship Id="rId498" Type="http://schemas.openxmlformats.org/officeDocument/2006/relationships/footer" Target="footer427.xml"/><Relationship Id="rId499" Type="http://schemas.openxmlformats.org/officeDocument/2006/relationships/footer" Target="footer428.xml"/><Relationship Id="rId500" Type="http://schemas.openxmlformats.org/officeDocument/2006/relationships/footer" Target="footer429.xml"/><Relationship Id="rId501" Type="http://schemas.openxmlformats.org/officeDocument/2006/relationships/footer" Target="footer430.xml"/><Relationship Id="rId502" Type="http://schemas.openxmlformats.org/officeDocument/2006/relationships/footer" Target="footer431.xml"/><Relationship Id="rId503" Type="http://schemas.openxmlformats.org/officeDocument/2006/relationships/footer" Target="footer432.xml"/><Relationship Id="rId504" Type="http://schemas.openxmlformats.org/officeDocument/2006/relationships/footer" Target="footer433.xml"/><Relationship Id="rId505" Type="http://schemas.openxmlformats.org/officeDocument/2006/relationships/footer" Target="footer434.xml"/><Relationship Id="rId506" Type="http://schemas.openxmlformats.org/officeDocument/2006/relationships/footer" Target="footer435.xml"/><Relationship Id="rId507" Type="http://schemas.openxmlformats.org/officeDocument/2006/relationships/footer" Target="footer436.xml"/><Relationship Id="rId508" Type="http://schemas.openxmlformats.org/officeDocument/2006/relationships/footer" Target="footer437.xml"/><Relationship Id="rId509" Type="http://schemas.openxmlformats.org/officeDocument/2006/relationships/footer" Target="footer438.xml"/><Relationship Id="rId510" Type="http://schemas.openxmlformats.org/officeDocument/2006/relationships/footer" Target="footer439.xml"/><Relationship Id="rId511" Type="http://schemas.openxmlformats.org/officeDocument/2006/relationships/footer" Target="footer440.xml"/><Relationship Id="rId512" Type="http://schemas.openxmlformats.org/officeDocument/2006/relationships/footer" Target="footer441.xml"/><Relationship Id="rId513" Type="http://schemas.openxmlformats.org/officeDocument/2006/relationships/footer" Target="footer442.xml"/><Relationship Id="rId514" Type="http://schemas.openxmlformats.org/officeDocument/2006/relationships/footer" Target="footer443.xml"/><Relationship Id="rId515" Type="http://schemas.openxmlformats.org/officeDocument/2006/relationships/footer" Target="footer444.xml"/><Relationship Id="rId516" Type="http://schemas.openxmlformats.org/officeDocument/2006/relationships/footer" Target="footer445.xml"/><Relationship Id="rId517" Type="http://schemas.openxmlformats.org/officeDocument/2006/relationships/footer" Target="footer446.xml"/><Relationship Id="rId518" Type="http://schemas.openxmlformats.org/officeDocument/2006/relationships/footer" Target="footer447.xml"/><Relationship Id="rId519" Type="http://schemas.openxmlformats.org/officeDocument/2006/relationships/footer" Target="footer448.xml"/><Relationship Id="rId520" Type="http://schemas.openxmlformats.org/officeDocument/2006/relationships/footer" Target="footer449.xml"/><Relationship Id="rId521" Type="http://schemas.openxmlformats.org/officeDocument/2006/relationships/footer" Target="footer450.xml"/><Relationship Id="rId522" Type="http://schemas.openxmlformats.org/officeDocument/2006/relationships/footer" Target="footer451.xml"/><Relationship Id="rId523" Type="http://schemas.openxmlformats.org/officeDocument/2006/relationships/footer" Target="footer452.xml"/><Relationship Id="rId524" Type="http://schemas.openxmlformats.org/officeDocument/2006/relationships/footer" Target="footer453.xml"/><Relationship Id="rId525" Type="http://schemas.openxmlformats.org/officeDocument/2006/relationships/image" Target="media/image36.jpeg"/><Relationship Id="rId526" Type="http://schemas.openxmlformats.org/officeDocument/2006/relationships/image" Target="media/image36.jpeg"/><Relationship Id="rId527" Type="http://schemas.openxmlformats.org/officeDocument/2006/relationships/footer" Target="footer454.xml"/><Relationship Id="rId528" Type="http://schemas.openxmlformats.org/officeDocument/2006/relationships/footer" Target="footer455.xml"/><Relationship Id="rId529" Type="http://schemas.openxmlformats.org/officeDocument/2006/relationships/footer" Target="footer456.xml"/><Relationship Id="rId530" Type="http://schemas.openxmlformats.org/officeDocument/2006/relationships/footer" Target="footer457.xml"/><Relationship Id="rId531" Type="http://schemas.openxmlformats.org/officeDocument/2006/relationships/footer" Target="footer458.xml"/><Relationship Id="rId532" Type="http://schemas.openxmlformats.org/officeDocument/2006/relationships/footer" Target="footer459.xml"/><Relationship Id="rId533" Type="http://schemas.openxmlformats.org/officeDocument/2006/relationships/footer" Target="footer460.xml"/><Relationship Id="rId534" Type="http://schemas.openxmlformats.org/officeDocument/2006/relationships/footer" Target="footer461.xml"/><Relationship Id="rId535" Type="http://schemas.openxmlformats.org/officeDocument/2006/relationships/footer" Target="footer462.xml"/><Relationship Id="rId536" Type="http://schemas.openxmlformats.org/officeDocument/2006/relationships/footer" Target="footer463.xml"/><Relationship Id="rId537" Type="http://schemas.openxmlformats.org/officeDocument/2006/relationships/footer" Target="footer464.xml"/><Relationship Id="rId538" Type="http://schemas.openxmlformats.org/officeDocument/2006/relationships/footer" Target="footer465.xml"/><Relationship Id="rId539" Type="http://schemas.openxmlformats.org/officeDocument/2006/relationships/footer" Target="footer466.xml"/><Relationship Id="rId540" Type="http://schemas.openxmlformats.org/officeDocument/2006/relationships/footer" Target="footer467.xml"/><Relationship Id="rId541" Type="http://schemas.openxmlformats.org/officeDocument/2006/relationships/footer" Target="footer468.xml"/><Relationship Id="rId542" Type="http://schemas.openxmlformats.org/officeDocument/2006/relationships/image" Target="media/image37.jpeg"/><Relationship Id="rId543" Type="http://schemas.openxmlformats.org/officeDocument/2006/relationships/image" Target="media/image37.jpeg"/><Relationship Id="rId544" Type="http://schemas.openxmlformats.org/officeDocument/2006/relationships/footer" Target="footer469.xml"/><Relationship Id="rId545" Type="http://schemas.openxmlformats.org/officeDocument/2006/relationships/footer" Target="footer470.xml"/><Relationship Id="rId546" Type="http://schemas.openxmlformats.org/officeDocument/2006/relationships/footer" Target="footer471.xml"/><Relationship Id="rId547" Type="http://schemas.openxmlformats.org/officeDocument/2006/relationships/footer" Target="footer472.xml"/><Relationship Id="rId548" Type="http://schemas.openxmlformats.org/officeDocument/2006/relationships/footer" Target="footer473.xml"/><Relationship Id="rId549" Type="http://schemas.openxmlformats.org/officeDocument/2006/relationships/image" Target="media/image38.jpeg"/><Relationship Id="rId550" Type="http://schemas.openxmlformats.org/officeDocument/2006/relationships/image" Target="media/image38.jpeg"/><Relationship Id="rId551" Type="http://schemas.openxmlformats.org/officeDocument/2006/relationships/footer" Target="footer474.xml"/><Relationship Id="rId552" Type="http://schemas.openxmlformats.org/officeDocument/2006/relationships/footer" Target="footer475.xml"/><Relationship Id="rId553" Type="http://schemas.openxmlformats.org/officeDocument/2006/relationships/footer" Target="footer476.xml"/><Relationship Id="rId554" Type="http://schemas.openxmlformats.org/officeDocument/2006/relationships/footer" Target="footer477.xml"/><Relationship Id="rId555" Type="http://schemas.openxmlformats.org/officeDocument/2006/relationships/footer" Target="footer478.xml"/><Relationship Id="rId556" Type="http://schemas.openxmlformats.org/officeDocument/2006/relationships/footer" Target="footer479.xml"/><Relationship Id="rId557" Type="http://schemas.openxmlformats.org/officeDocument/2006/relationships/footer" Target="footer480.xml"/><Relationship Id="rId558" Type="http://schemas.openxmlformats.org/officeDocument/2006/relationships/footer" Target="footer481.xml"/><Relationship Id="rId559" Type="http://schemas.openxmlformats.org/officeDocument/2006/relationships/footer" Target="footer482.xml"/><Relationship Id="rId560" Type="http://schemas.openxmlformats.org/officeDocument/2006/relationships/footer" Target="footer483.xml"/><Relationship Id="rId561" Type="http://schemas.openxmlformats.org/officeDocument/2006/relationships/footer" Target="footer484.xml"/><Relationship Id="rId562" Type="http://schemas.openxmlformats.org/officeDocument/2006/relationships/footer" Target="footer485.xml"/><Relationship Id="rId563" Type="http://schemas.openxmlformats.org/officeDocument/2006/relationships/footer" Target="footer486.xml"/><Relationship Id="rId564" Type="http://schemas.openxmlformats.org/officeDocument/2006/relationships/footer" Target="footer487.xml"/><Relationship Id="rId565" Type="http://schemas.openxmlformats.org/officeDocument/2006/relationships/footer" Target="footer488.xml"/><Relationship Id="rId566" Type="http://schemas.openxmlformats.org/officeDocument/2006/relationships/footer" Target="footer489.xml"/><Relationship Id="rId567" Type="http://schemas.openxmlformats.org/officeDocument/2006/relationships/footer" Target="footer490.xml"/><Relationship Id="rId568" Type="http://schemas.openxmlformats.org/officeDocument/2006/relationships/footer" Target="footer491.xml"/><Relationship Id="rId569" Type="http://schemas.openxmlformats.org/officeDocument/2006/relationships/footer" Target="footer492.xml"/><Relationship Id="rId570" Type="http://schemas.openxmlformats.org/officeDocument/2006/relationships/footer" Target="footer493.xml"/><Relationship Id="rId571" Type="http://schemas.openxmlformats.org/officeDocument/2006/relationships/footer" Target="footer494.xml"/><Relationship Id="rId572" Type="http://schemas.openxmlformats.org/officeDocument/2006/relationships/footer" Target="footer495.xml"/><Relationship Id="rId573" Type="http://schemas.openxmlformats.org/officeDocument/2006/relationships/footer" Target="footer496.xml"/><Relationship Id="rId574" Type="http://schemas.openxmlformats.org/officeDocument/2006/relationships/footer" Target="footer497.xml"/><Relationship Id="rId575" Type="http://schemas.openxmlformats.org/officeDocument/2006/relationships/footer" Target="footer498.xml"/><Relationship Id="rId576" Type="http://schemas.openxmlformats.org/officeDocument/2006/relationships/footer" Target="footer499.xml"/><Relationship Id="rId577" Type="http://schemas.openxmlformats.org/officeDocument/2006/relationships/footer" Target="footer500.xml"/><Relationship Id="rId578" Type="http://schemas.openxmlformats.org/officeDocument/2006/relationships/footer" Target="footer501.xml"/><Relationship Id="rId579" Type="http://schemas.openxmlformats.org/officeDocument/2006/relationships/footer" Target="footer502.xml"/><Relationship Id="rId580" Type="http://schemas.openxmlformats.org/officeDocument/2006/relationships/footer" Target="footer503.xml"/><Relationship Id="rId581" Type="http://schemas.openxmlformats.org/officeDocument/2006/relationships/footer" Target="footer504.xml"/><Relationship Id="rId582" Type="http://schemas.openxmlformats.org/officeDocument/2006/relationships/footer" Target="footer505.xml"/><Relationship Id="rId583" Type="http://schemas.openxmlformats.org/officeDocument/2006/relationships/footer" Target="footer506.xml"/><Relationship Id="rId584" Type="http://schemas.openxmlformats.org/officeDocument/2006/relationships/footer" Target="footer507.xml"/><Relationship Id="rId585" Type="http://schemas.openxmlformats.org/officeDocument/2006/relationships/footer" Target="footer508.xml"/><Relationship Id="rId586" Type="http://schemas.openxmlformats.org/officeDocument/2006/relationships/footer" Target="footer509.xml"/><Relationship Id="rId587" Type="http://schemas.openxmlformats.org/officeDocument/2006/relationships/footer" Target="footer510.xml"/><Relationship Id="rId588" Type="http://schemas.openxmlformats.org/officeDocument/2006/relationships/footer" Target="footer511.xml"/><Relationship Id="rId589" Type="http://schemas.openxmlformats.org/officeDocument/2006/relationships/footer" Target="footer512.xml"/><Relationship Id="rId590" Type="http://schemas.openxmlformats.org/officeDocument/2006/relationships/footer" Target="footer513.xml"/><Relationship Id="rId591" Type="http://schemas.openxmlformats.org/officeDocument/2006/relationships/footer" Target="footer514.xml"/><Relationship Id="rId592" Type="http://schemas.openxmlformats.org/officeDocument/2006/relationships/image" Target="media/image39.jpeg"/><Relationship Id="rId593" Type="http://schemas.openxmlformats.org/officeDocument/2006/relationships/image" Target="media/image39.jpeg"/><Relationship Id="rId594" Type="http://schemas.openxmlformats.org/officeDocument/2006/relationships/footer" Target="footer515.xml"/><Relationship Id="rId595" Type="http://schemas.openxmlformats.org/officeDocument/2006/relationships/footer" Target="footer516.xml"/><Relationship Id="rId596" Type="http://schemas.openxmlformats.org/officeDocument/2006/relationships/footer" Target="footer517.xml"/><Relationship Id="rId597" Type="http://schemas.openxmlformats.org/officeDocument/2006/relationships/footer" Target="footer518.xml"/><Relationship Id="rId598" Type="http://schemas.openxmlformats.org/officeDocument/2006/relationships/footer" Target="footer519.xml"/><Relationship Id="rId599" Type="http://schemas.openxmlformats.org/officeDocument/2006/relationships/footer" Target="footer520.xml"/><Relationship Id="rId600" Type="http://schemas.openxmlformats.org/officeDocument/2006/relationships/footer" Target="footer521.xml"/><Relationship Id="rId601" Type="http://schemas.openxmlformats.org/officeDocument/2006/relationships/footer" Target="footer522.xml"/><Relationship Id="rId602" Type="http://schemas.openxmlformats.org/officeDocument/2006/relationships/footer" Target="footer523.xml"/><Relationship Id="rId603" Type="http://schemas.openxmlformats.org/officeDocument/2006/relationships/footer" Target="footer524.xml"/><Relationship Id="rId604" Type="http://schemas.openxmlformats.org/officeDocument/2006/relationships/footer" Target="footer525.xml"/><Relationship Id="rId605" Type="http://schemas.openxmlformats.org/officeDocument/2006/relationships/footer" Target="footer526.xml"/><Relationship Id="rId606" Type="http://schemas.openxmlformats.org/officeDocument/2006/relationships/footer" Target="footer527.xml"/><Relationship Id="rId607" Type="http://schemas.openxmlformats.org/officeDocument/2006/relationships/footer" Target="footer528.xml"/><Relationship Id="rId608" Type="http://schemas.openxmlformats.org/officeDocument/2006/relationships/footer" Target="footer529.xml"/><Relationship Id="rId609" Type="http://schemas.openxmlformats.org/officeDocument/2006/relationships/footer" Target="footer530.xml"/><Relationship Id="rId610" Type="http://schemas.openxmlformats.org/officeDocument/2006/relationships/footer" Target="footer531.xml"/><Relationship Id="rId611" Type="http://schemas.openxmlformats.org/officeDocument/2006/relationships/footer" Target="footer532.xml"/><Relationship Id="rId612" Type="http://schemas.openxmlformats.org/officeDocument/2006/relationships/footer" Target="footer533.xml"/><Relationship Id="rId613" Type="http://schemas.openxmlformats.org/officeDocument/2006/relationships/footer" Target="footer534.xml"/><Relationship Id="rId614" Type="http://schemas.openxmlformats.org/officeDocument/2006/relationships/footer" Target="footer535.xml"/><Relationship Id="rId615" Type="http://schemas.openxmlformats.org/officeDocument/2006/relationships/footer" Target="footer536.xml"/><Relationship Id="rId616" Type="http://schemas.openxmlformats.org/officeDocument/2006/relationships/footer" Target="footer537.xml"/><Relationship Id="rId617" Type="http://schemas.openxmlformats.org/officeDocument/2006/relationships/image" Target="media/image40.jpeg"/><Relationship Id="rId618" Type="http://schemas.openxmlformats.org/officeDocument/2006/relationships/image" Target="media/image40.jpeg"/><Relationship Id="rId619" Type="http://schemas.openxmlformats.org/officeDocument/2006/relationships/footer" Target="footer538.xml"/><Relationship Id="rId620" Type="http://schemas.openxmlformats.org/officeDocument/2006/relationships/footer" Target="footer539.xml"/><Relationship Id="rId621" Type="http://schemas.openxmlformats.org/officeDocument/2006/relationships/footer" Target="footer540.xml"/><Relationship Id="rId622" Type="http://schemas.openxmlformats.org/officeDocument/2006/relationships/footer" Target="footer541.xml"/><Relationship Id="rId623" Type="http://schemas.openxmlformats.org/officeDocument/2006/relationships/footer" Target="footer542.xml"/><Relationship Id="rId624" Type="http://schemas.openxmlformats.org/officeDocument/2006/relationships/footer" Target="footer543.xml"/><Relationship Id="rId625" Type="http://schemas.openxmlformats.org/officeDocument/2006/relationships/footer" Target="footer544.xml"/><Relationship Id="rId626" Type="http://schemas.openxmlformats.org/officeDocument/2006/relationships/footer" Target="footer545.xml"/><Relationship Id="rId627" Type="http://schemas.openxmlformats.org/officeDocument/2006/relationships/footer" Target="footer546.xml"/><Relationship Id="rId628" Type="http://schemas.openxmlformats.org/officeDocument/2006/relationships/footer" Target="footer547.xml"/><Relationship Id="rId629" Type="http://schemas.openxmlformats.org/officeDocument/2006/relationships/footer" Target="footer548.xml"/><Relationship Id="rId630" Type="http://schemas.openxmlformats.org/officeDocument/2006/relationships/footer" Target="footer549.xml"/><Relationship Id="rId631" Type="http://schemas.openxmlformats.org/officeDocument/2006/relationships/image" Target="media/image41.jpeg"/><Relationship Id="rId632" Type="http://schemas.openxmlformats.org/officeDocument/2006/relationships/image" Target="media/image41.jpeg"/><Relationship Id="rId633" Type="http://schemas.openxmlformats.org/officeDocument/2006/relationships/footer" Target="footer550.xml"/><Relationship Id="rId634" Type="http://schemas.openxmlformats.org/officeDocument/2006/relationships/footer" Target="footer551.xml"/><Relationship Id="rId635" Type="http://schemas.openxmlformats.org/officeDocument/2006/relationships/footer" Target="footer552.xml"/><Relationship Id="rId636" Type="http://schemas.openxmlformats.org/officeDocument/2006/relationships/footer" Target="footer553.xml"/><Relationship Id="rId637" Type="http://schemas.openxmlformats.org/officeDocument/2006/relationships/footer" Target="footer554.xml"/><Relationship Id="rId638" Type="http://schemas.openxmlformats.org/officeDocument/2006/relationships/footer" Target="footer555.xml"/><Relationship Id="rId639" Type="http://schemas.openxmlformats.org/officeDocument/2006/relationships/footer" Target="footer556.xml"/><Relationship Id="rId640" Type="http://schemas.openxmlformats.org/officeDocument/2006/relationships/footer" Target="footer557.xml"/><Relationship Id="rId641" Type="http://schemas.openxmlformats.org/officeDocument/2006/relationships/footer" Target="footer558.xml"/><Relationship Id="rId642" Type="http://schemas.openxmlformats.org/officeDocument/2006/relationships/footer" Target="footer559.xml"/><Relationship Id="rId643" Type="http://schemas.openxmlformats.org/officeDocument/2006/relationships/footer" Target="footer560.xml"/><Relationship Id="rId644" Type="http://schemas.openxmlformats.org/officeDocument/2006/relationships/footer" Target="footer561.xml"/><Relationship Id="rId645" Type="http://schemas.openxmlformats.org/officeDocument/2006/relationships/footer" Target="footer562.xml"/><Relationship Id="rId646" Type="http://schemas.openxmlformats.org/officeDocument/2006/relationships/footer" Target="footer563.xml"/><Relationship Id="rId647" Type="http://schemas.openxmlformats.org/officeDocument/2006/relationships/footer" Target="footer564.xml"/><Relationship Id="rId648" Type="http://schemas.openxmlformats.org/officeDocument/2006/relationships/footer" Target="footer565.xml"/><Relationship Id="rId649" Type="http://schemas.openxmlformats.org/officeDocument/2006/relationships/footer" Target="footer566.xml"/><Relationship Id="rId650" Type="http://schemas.openxmlformats.org/officeDocument/2006/relationships/footer" Target="footer567.xml"/><Relationship Id="rId651" Type="http://schemas.openxmlformats.org/officeDocument/2006/relationships/footer" Target="footer568.xml"/><Relationship Id="rId652" Type="http://schemas.openxmlformats.org/officeDocument/2006/relationships/footer" Target="footer569.xml"/><Relationship Id="rId653" Type="http://schemas.openxmlformats.org/officeDocument/2006/relationships/footer" Target="footer570.xml"/><Relationship Id="rId654" Type="http://schemas.openxmlformats.org/officeDocument/2006/relationships/footer" Target="footer571.xml"/><Relationship Id="rId655" Type="http://schemas.openxmlformats.org/officeDocument/2006/relationships/footer" Target="footer572.xml"/><Relationship Id="rId656" Type="http://schemas.openxmlformats.org/officeDocument/2006/relationships/footer" Target="footer573.xml"/><Relationship Id="rId657" Type="http://schemas.openxmlformats.org/officeDocument/2006/relationships/footer" Target="footer574.xml"/><Relationship Id="rId658" Type="http://schemas.openxmlformats.org/officeDocument/2006/relationships/footer" Target="footer575.xml"/><Relationship Id="rId659" Type="http://schemas.openxmlformats.org/officeDocument/2006/relationships/footer" Target="footer576.xml"/><Relationship Id="rId660" Type="http://schemas.openxmlformats.org/officeDocument/2006/relationships/footer" Target="footer577.xml"/><Relationship Id="rId661" Type="http://schemas.openxmlformats.org/officeDocument/2006/relationships/footer" Target="footer578.xml"/><Relationship Id="rId662" Type="http://schemas.openxmlformats.org/officeDocument/2006/relationships/footer" Target="footer579.xml"/><Relationship Id="rId663" Type="http://schemas.openxmlformats.org/officeDocument/2006/relationships/footer" Target="footer580.xml"/><Relationship Id="rId664" Type="http://schemas.openxmlformats.org/officeDocument/2006/relationships/footer" Target="footer581.xml"/><Relationship Id="rId665" Type="http://schemas.openxmlformats.org/officeDocument/2006/relationships/footer" Target="footer582.xml"/><Relationship Id="rId666" Type="http://schemas.openxmlformats.org/officeDocument/2006/relationships/footer" Target="footer583.xml"/><Relationship Id="rId667" Type="http://schemas.openxmlformats.org/officeDocument/2006/relationships/footer" Target="footer584.xml"/><Relationship Id="rId668" Type="http://schemas.openxmlformats.org/officeDocument/2006/relationships/footer" Target="footer585.xml"/><Relationship Id="rId669" Type="http://schemas.openxmlformats.org/officeDocument/2006/relationships/footer" Target="footer586.xml"/><Relationship Id="rId670" Type="http://schemas.openxmlformats.org/officeDocument/2006/relationships/footer" Target="footer587.xml"/><Relationship Id="rId671" Type="http://schemas.openxmlformats.org/officeDocument/2006/relationships/footer" Target="footer588.xml"/><Relationship Id="rId672" Type="http://schemas.openxmlformats.org/officeDocument/2006/relationships/footer" Target="footer589.xml"/><Relationship Id="rId673" Type="http://schemas.openxmlformats.org/officeDocument/2006/relationships/footer" Target="footer590.xml"/><Relationship Id="rId674" Type="http://schemas.openxmlformats.org/officeDocument/2006/relationships/footer" Target="footer591.xml"/><Relationship Id="rId675" Type="http://schemas.openxmlformats.org/officeDocument/2006/relationships/footer" Target="footer592.xml"/><Relationship Id="rId676" Type="http://schemas.openxmlformats.org/officeDocument/2006/relationships/footer" Target="footer593.xml"/><Relationship Id="rId677" Type="http://schemas.openxmlformats.org/officeDocument/2006/relationships/footer" Target="footer594.xml"/><Relationship Id="rId678" Type="http://schemas.openxmlformats.org/officeDocument/2006/relationships/footer" Target="footer595.xml"/><Relationship Id="rId679" Type="http://schemas.openxmlformats.org/officeDocument/2006/relationships/footer" Target="footer596.xml"/><Relationship Id="rId680" Type="http://schemas.openxmlformats.org/officeDocument/2006/relationships/footer" Target="footer597.xml"/><Relationship Id="rId681" Type="http://schemas.openxmlformats.org/officeDocument/2006/relationships/footer" Target="footer598.xml"/><Relationship Id="rId682" Type="http://schemas.openxmlformats.org/officeDocument/2006/relationships/footer" Target="footer599.xml"/><Relationship Id="rId683" Type="http://schemas.openxmlformats.org/officeDocument/2006/relationships/footer" Target="footer600.xml"/><Relationship Id="rId684" Type="http://schemas.openxmlformats.org/officeDocument/2006/relationships/footer" Target="footer601.xml"/><Relationship Id="rId685" Type="http://schemas.openxmlformats.org/officeDocument/2006/relationships/footer" Target="footer602.xml"/><Relationship Id="rId686" Type="http://schemas.openxmlformats.org/officeDocument/2006/relationships/image" Target="media/image42.jpeg"/><Relationship Id="rId687" Type="http://schemas.openxmlformats.org/officeDocument/2006/relationships/image" Target="media/image42.jpeg"/><Relationship Id="rId688" Type="http://schemas.openxmlformats.org/officeDocument/2006/relationships/footer" Target="footer603.xml"/><Relationship Id="rId689" Type="http://schemas.openxmlformats.org/officeDocument/2006/relationships/footer" Target="footer604.xml"/><Relationship Id="rId690" Type="http://schemas.openxmlformats.org/officeDocument/2006/relationships/footer" Target="footer605.xml"/><Relationship Id="rId691" Type="http://schemas.openxmlformats.org/officeDocument/2006/relationships/footer" Target="footer606.xml"/><Relationship Id="rId692" Type="http://schemas.openxmlformats.org/officeDocument/2006/relationships/footer" Target="footer607.xml"/><Relationship Id="rId693" Type="http://schemas.openxmlformats.org/officeDocument/2006/relationships/footer" Target="footer608.xml"/><Relationship Id="rId694" Type="http://schemas.openxmlformats.org/officeDocument/2006/relationships/image" Target="media/image43.jpeg"/><Relationship Id="rId695" Type="http://schemas.openxmlformats.org/officeDocument/2006/relationships/image" Target="media/image43.jpeg"/><Relationship Id="rId696" Type="http://schemas.openxmlformats.org/officeDocument/2006/relationships/footer" Target="footer609.xml"/><Relationship Id="rId697" Type="http://schemas.openxmlformats.org/officeDocument/2006/relationships/footer" Target="footer610.xml"/><Relationship Id="rId698" Type="http://schemas.openxmlformats.org/officeDocument/2006/relationships/footer" Target="footer611.xml"/><Relationship Id="rId699" Type="http://schemas.openxmlformats.org/officeDocument/2006/relationships/footer" Target="footer612.xml"/><Relationship Id="rId700" Type="http://schemas.openxmlformats.org/officeDocument/2006/relationships/footer" Target="footer613.xml"/><Relationship Id="rId701" Type="http://schemas.openxmlformats.org/officeDocument/2006/relationships/footer" Target="footer614.xml"/><Relationship Id="rId702" Type="http://schemas.openxmlformats.org/officeDocument/2006/relationships/footer" Target="footer615.xml"/><Relationship Id="rId703" Type="http://schemas.openxmlformats.org/officeDocument/2006/relationships/footer" Target="footer616.xml"/><Relationship Id="rId704" Type="http://schemas.openxmlformats.org/officeDocument/2006/relationships/footer" Target="footer617.xml"/><Relationship Id="rId705" Type="http://schemas.openxmlformats.org/officeDocument/2006/relationships/footer" Target="footer618.xml"/><Relationship Id="rId706" Type="http://schemas.openxmlformats.org/officeDocument/2006/relationships/footer" Target="footer619.xml"/><Relationship Id="rId707" Type="http://schemas.openxmlformats.org/officeDocument/2006/relationships/footer" Target="footer620.xml"/><Relationship Id="rId708" Type="http://schemas.openxmlformats.org/officeDocument/2006/relationships/footer" Target="footer621.xml"/><Relationship Id="rId709" Type="http://schemas.openxmlformats.org/officeDocument/2006/relationships/footer" Target="footer622.xml"/><Relationship Id="rId710" Type="http://schemas.openxmlformats.org/officeDocument/2006/relationships/footer" Target="footer623.xml"/><Relationship Id="rId711" Type="http://schemas.openxmlformats.org/officeDocument/2006/relationships/footer" Target="footer624.xml"/><Relationship Id="rId712" Type="http://schemas.openxmlformats.org/officeDocument/2006/relationships/footer" Target="footer625.xml"/><Relationship Id="rId713" Type="http://schemas.openxmlformats.org/officeDocument/2006/relationships/footer" Target="footer626.xml"/><Relationship Id="rId714" Type="http://schemas.openxmlformats.org/officeDocument/2006/relationships/footer" Target="footer627.xml"/><Relationship Id="rId715" Type="http://schemas.openxmlformats.org/officeDocument/2006/relationships/footer" Target="footer628.xml"/><Relationship Id="rId716" Type="http://schemas.openxmlformats.org/officeDocument/2006/relationships/footer" Target="footer629.xml"/><Relationship Id="rId717" Type="http://schemas.openxmlformats.org/officeDocument/2006/relationships/footer" Target="footer630.xml"/><Relationship Id="rId718" Type="http://schemas.openxmlformats.org/officeDocument/2006/relationships/footer" Target="footer631.xml"/><Relationship Id="rId719" Type="http://schemas.openxmlformats.org/officeDocument/2006/relationships/footer" Target="footer632.xml"/><Relationship Id="rId720" Type="http://schemas.openxmlformats.org/officeDocument/2006/relationships/footer" Target="footer633.xml"/><Relationship Id="rId721" Type="http://schemas.openxmlformats.org/officeDocument/2006/relationships/footer" Target="footer634.xml"/><Relationship Id="rId722" Type="http://schemas.openxmlformats.org/officeDocument/2006/relationships/footer" Target="footer635.xml"/><Relationship Id="rId723" Type="http://schemas.openxmlformats.org/officeDocument/2006/relationships/footer" Target="footer636.xml"/><Relationship Id="rId724" Type="http://schemas.openxmlformats.org/officeDocument/2006/relationships/footer" Target="footer637.xml"/><Relationship Id="rId725" Type="http://schemas.openxmlformats.org/officeDocument/2006/relationships/footer" Target="footer638.xml"/><Relationship Id="rId726" Type="http://schemas.openxmlformats.org/officeDocument/2006/relationships/footer" Target="footer639.xml"/><Relationship Id="rId727" Type="http://schemas.openxmlformats.org/officeDocument/2006/relationships/footer" Target="footer640.xml"/><Relationship Id="rId728" Type="http://schemas.openxmlformats.org/officeDocument/2006/relationships/footer" Target="footer641.xml"/><Relationship Id="rId729" Type="http://schemas.openxmlformats.org/officeDocument/2006/relationships/footer" Target="footer642.xml"/><Relationship Id="rId730" Type="http://schemas.openxmlformats.org/officeDocument/2006/relationships/footer" Target="footer643.xml"/><Relationship Id="rId731" Type="http://schemas.openxmlformats.org/officeDocument/2006/relationships/footer" Target="footer644.xml"/><Relationship Id="rId732" Type="http://schemas.openxmlformats.org/officeDocument/2006/relationships/footer" Target="footer645.xml"/><Relationship Id="rId733" Type="http://schemas.openxmlformats.org/officeDocument/2006/relationships/footer" Target="footer646.xml"/><Relationship Id="rId734" Type="http://schemas.openxmlformats.org/officeDocument/2006/relationships/footer" Target="footer647.xml"/><Relationship Id="rId735" Type="http://schemas.openxmlformats.org/officeDocument/2006/relationships/footer" Target="footer648.xml"/><Relationship Id="rId736" Type="http://schemas.openxmlformats.org/officeDocument/2006/relationships/footer" Target="footer649.xml"/><Relationship Id="rId737" Type="http://schemas.openxmlformats.org/officeDocument/2006/relationships/footer" Target="footer650.xml"/><Relationship Id="rId738" Type="http://schemas.openxmlformats.org/officeDocument/2006/relationships/footer" Target="footer651.xml"/><Relationship Id="rId739" Type="http://schemas.openxmlformats.org/officeDocument/2006/relationships/footer" Target="footer652.xml"/><Relationship Id="rId740" Type="http://schemas.openxmlformats.org/officeDocument/2006/relationships/footer" Target="footer653.xml"/><Relationship Id="rId741" Type="http://schemas.openxmlformats.org/officeDocument/2006/relationships/footer" Target="footer654.xml"/><Relationship Id="rId742" Type="http://schemas.openxmlformats.org/officeDocument/2006/relationships/footer" Target="footer655.xml"/><Relationship Id="rId743" Type="http://schemas.openxmlformats.org/officeDocument/2006/relationships/footer" Target="footer656.xml"/><Relationship Id="rId744" Type="http://schemas.openxmlformats.org/officeDocument/2006/relationships/footer" Target="footer657.xml"/><Relationship Id="rId745" Type="http://schemas.openxmlformats.org/officeDocument/2006/relationships/footer" Target="footer658.xml"/><Relationship Id="rId746" Type="http://schemas.openxmlformats.org/officeDocument/2006/relationships/footer" Target="footer659.xml"/><Relationship Id="rId747" Type="http://schemas.openxmlformats.org/officeDocument/2006/relationships/footer" Target="footer660.xml"/><Relationship Id="rId748" Type="http://schemas.openxmlformats.org/officeDocument/2006/relationships/footer" Target="footer661.xml"/><Relationship Id="rId749" Type="http://schemas.openxmlformats.org/officeDocument/2006/relationships/footer" Target="footer662.xml"/><Relationship Id="rId750" Type="http://schemas.openxmlformats.org/officeDocument/2006/relationships/footer" Target="footer663.xml"/><Relationship Id="rId751" Type="http://schemas.openxmlformats.org/officeDocument/2006/relationships/footer" Target="footer664.xml"/><Relationship Id="rId752" Type="http://schemas.openxmlformats.org/officeDocument/2006/relationships/image" Target="media/image2.jpeg"/><Relationship Id="rId753" Type="http://schemas.openxmlformats.org/officeDocument/2006/relationships/image" Target="media/image2.jpeg"/><Relationship Id="rId754" Type="http://schemas.openxmlformats.org/officeDocument/2006/relationships/footer" Target="footer665.xml"/><Relationship Id="rId755" Type="http://schemas.openxmlformats.org/officeDocument/2006/relationships/footnotes" Target="footnotes.xml"/><Relationship Id="rId756" Type="http://schemas.openxmlformats.org/officeDocument/2006/relationships/numbering" Target="numbering.xml"/><Relationship Id="rId757" Type="http://schemas.openxmlformats.org/officeDocument/2006/relationships/fontTable" Target="fontTable.xml"/><Relationship Id="rId758" Type="http://schemas.openxmlformats.org/officeDocument/2006/relationships/settings" Target="settings.xml"/><Relationship Id="rId7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810</Pages>
  <Words>195316</Words>
  <Characters>993973</Characters>
  <CharactersWithSpaces>1182896</CharactersWithSpaces>
  <Paragraphs>7219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2026-08-25T20:10:57Z</dcterms:created>
  <dc:creator>ghaemiyeh.com</dc:creator>
  <dc:description/>
  <dc:language>en-US</dc:language>
  <cp:lastModifiedBy/>
  <dcterms:modified xsi:type="dcterms:W3CDTF">2026-08-25T23:41:27Z</dcterms:modified>
  <cp:revision>1</cp:revision>
  <dc:subject/>
  <dc:title>علم الاجتماع فی نهج البلاغة</dc:title>
</cp:coreProperties>
</file>

<file path=docProps/custom.xml><?xml version="1.0" encoding="utf-8"?>
<Properties xmlns="http://schemas.openxmlformats.org/officeDocument/2006/custom-properties" xmlns:vt="http://schemas.openxmlformats.org/officeDocument/2006/docPropsVTypes"/>
</file>