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صد و ده سوال پیرامون مسجد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13714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5113716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5113718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5113720_1280447820">
            <w:r>
              <w:rPr>
                <w:webHidden/>
                <w:rStyle w:val="IndexLink"/>
                <w:rtl w:val="true"/>
              </w:rPr>
              <w:t>سخن ناشر</w:t>
            </w:r>
            <w:r>
              <w:rPr>
                <w:rStyle w:val="IndexLink"/>
                <w:rtl w:val="true"/>
              </w:rPr>
              <w:tab/>
            </w:r>
            <w:r>
              <w:rPr>
                <w:rStyle w:val="IndexLink"/>
              </w:rPr>
              <w:t>21</w:t>
            </w:r>
          </w:hyperlink>
        </w:p>
        <w:p>
          <w:pPr>
            <w:pStyle w:val="Contents2"/>
            <w:tabs>
              <w:tab w:val="clear" w:pos="8743"/>
              <w:tab w:val="right" w:pos="9026" w:leader="dot"/>
            </w:tabs>
            <w:rPr/>
          </w:pPr>
          <w:hyperlink w:anchor="__RefHeading___Toc15113722_1280447820">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15113724_1280447820">
            <w:r>
              <w:rPr>
                <w:webHidden/>
                <w:rStyle w:val="IndexLink"/>
                <w:rtl w:val="true"/>
              </w:rPr>
              <w:t>پیشگفتار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15113726_1280447820">
            <w:r>
              <w:rPr>
                <w:webHidden/>
                <w:rStyle w:val="IndexLink"/>
                <w:rtl w:val="true"/>
              </w:rPr>
              <w:t>آداب مسجد</w:t>
            </w:r>
            <w:r>
              <w:rPr>
                <w:rStyle w:val="IndexLink"/>
                <w:rtl w:val="true"/>
              </w:rPr>
              <w:tab/>
            </w:r>
            <w:r>
              <w:rPr>
                <w:rStyle w:val="IndexLink"/>
              </w:rPr>
              <w:t>27</w:t>
            </w:r>
          </w:hyperlink>
        </w:p>
        <w:p>
          <w:pPr>
            <w:pStyle w:val="Contents3"/>
            <w:tabs>
              <w:tab w:val="clear" w:pos="8459"/>
              <w:tab w:val="right" w:pos="9026" w:leader="dot"/>
            </w:tabs>
            <w:rPr/>
          </w:pPr>
          <w:hyperlink w:anchor="__RefHeading___Toc15113728_1280447820">
            <w:r>
              <w:rPr>
                <w:webHidden/>
                <w:rStyle w:val="IndexLink"/>
                <w:rtl w:val="true"/>
              </w:rPr>
              <w:t xml:space="preserve">سؤال </w:t>
            </w:r>
            <w:r>
              <w:rPr>
                <w:rStyle w:val="IndexLink"/>
              </w:rPr>
              <w:t>1</w:t>
            </w:r>
            <w:r>
              <w:rPr>
                <w:rStyle w:val="IndexLink"/>
                <w:rtl w:val="true"/>
              </w:rPr>
              <w:t xml:space="preserve"> - </w:t>
            </w:r>
            <w:r>
              <w:rPr>
                <w:rStyle w:val="IndexLink"/>
                <w:rtl w:val="true"/>
              </w:rPr>
              <w:t>انداختن آب دهان و بینى و خلط سینه در مسجد چه حکمى دارد؟</w:t>
            </w:r>
            <w:r>
              <w:rPr>
                <w:rStyle w:val="IndexLink"/>
                <w:rtl w:val="true"/>
              </w:rPr>
              <w:tab/>
            </w:r>
            <w:r>
              <w:rPr>
                <w:rStyle w:val="IndexLink"/>
              </w:rPr>
              <w:t>27</w:t>
            </w:r>
          </w:hyperlink>
        </w:p>
        <w:p>
          <w:pPr>
            <w:pStyle w:val="Contents3"/>
            <w:tabs>
              <w:tab w:val="clear" w:pos="8459"/>
              <w:tab w:val="right" w:pos="9026" w:leader="dot"/>
            </w:tabs>
            <w:rPr/>
          </w:pPr>
          <w:hyperlink w:anchor="__RefHeading___Toc15113730_1280447820">
            <w:r>
              <w:rPr>
                <w:webHidden/>
                <w:rStyle w:val="IndexLink"/>
                <w:rtl w:val="true"/>
              </w:rPr>
              <w:t xml:space="preserve">سؤال </w:t>
            </w:r>
            <w:r>
              <w:rPr>
                <w:rStyle w:val="IndexLink"/>
              </w:rPr>
              <w:t>2</w:t>
            </w:r>
            <w:r>
              <w:rPr>
                <w:rStyle w:val="IndexLink"/>
                <w:rtl w:val="true"/>
              </w:rPr>
              <w:t xml:space="preserve"> - </w:t>
            </w:r>
            <w:r>
              <w:rPr>
                <w:rStyle w:val="IndexLink"/>
                <w:rtl w:val="true"/>
              </w:rPr>
              <w:t>آداب ظاهرى مسجد رفتن که در حضور</w:t>
            </w:r>
            <w:r>
              <w:rPr>
                <w:rStyle w:val="IndexLink"/>
                <w:rtl w:val="true"/>
              </w:rPr>
              <w:tab/>
            </w:r>
            <w:r>
              <w:rPr>
                <w:rStyle w:val="IndexLink"/>
              </w:rPr>
              <w:t>29</w:t>
            </w:r>
          </w:hyperlink>
        </w:p>
        <w:p>
          <w:pPr>
            <w:pStyle w:val="Contents3"/>
            <w:tabs>
              <w:tab w:val="clear" w:pos="8459"/>
              <w:tab w:val="right" w:pos="9026" w:leader="dot"/>
            </w:tabs>
            <w:rPr/>
          </w:pPr>
          <w:hyperlink w:anchor="__RefHeading___Toc15113732_1280447820">
            <w:r>
              <w:rPr>
                <w:webHidden/>
                <w:rStyle w:val="IndexLink"/>
                <w:rtl w:val="true"/>
              </w:rPr>
              <w:t xml:space="preserve">سؤال </w:t>
            </w:r>
            <w:r>
              <w:rPr>
                <w:rStyle w:val="IndexLink"/>
              </w:rPr>
              <w:t>3</w:t>
            </w:r>
            <w:r>
              <w:rPr>
                <w:rStyle w:val="IndexLink"/>
                <w:rtl w:val="true"/>
              </w:rPr>
              <w:t xml:space="preserve"> - </w:t>
            </w:r>
            <w:r>
              <w:rPr>
                <w:rStyle w:val="IndexLink"/>
                <w:rtl w:val="true"/>
              </w:rPr>
              <w:t>آیا با عذر شرعى مى‌توان وارد حیاط مسجد و یا حرم امامان و امام‌زادگان شد؟</w:t>
            </w:r>
            <w:r>
              <w:rPr>
                <w:rStyle w:val="IndexLink"/>
                <w:rtl w:val="true"/>
              </w:rPr>
              <w:tab/>
            </w:r>
            <w:r>
              <w:rPr>
                <w:rStyle w:val="IndexLink"/>
              </w:rPr>
              <w:t>33</w:t>
            </w:r>
          </w:hyperlink>
        </w:p>
        <w:p>
          <w:pPr>
            <w:pStyle w:val="Contents2"/>
            <w:tabs>
              <w:tab w:val="clear" w:pos="8743"/>
              <w:tab w:val="right" w:pos="9026" w:leader="dot"/>
            </w:tabs>
            <w:rPr/>
          </w:pPr>
          <w:hyperlink w:anchor="__RefHeading___Toc15113734_1280447820">
            <w:r>
              <w:rPr>
                <w:webHidden/>
                <w:rStyle w:val="IndexLink"/>
                <w:rtl w:val="true"/>
              </w:rPr>
              <w:t>احترام مسجد</w:t>
            </w:r>
            <w:r>
              <w:rPr>
                <w:rStyle w:val="IndexLink"/>
                <w:rtl w:val="true"/>
              </w:rPr>
              <w:tab/>
            </w:r>
            <w:r>
              <w:rPr>
                <w:rStyle w:val="IndexLink"/>
              </w:rPr>
              <w:t>34</w:t>
            </w:r>
          </w:hyperlink>
        </w:p>
        <w:p>
          <w:pPr>
            <w:pStyle w:val="Contents3"/>
            <w:tabs>
              <w:tab w:val="clear" w:pos="8459"/>
              <w:tab w:val="right" w:pos="9026" w:leader="dot"/>
            </w:tabs>
            <w:rPr/>
          </w:pPr>
          <w:hyperlink w:anchor="__RefHeading___Toc15113736_1280447820">
            <w:r>
              <w:rPr>
                <w:webHidden/>
                <w:rStyle w:val="IndexLink"/>
                <w:rtl w:val="true"/>
              </w:rPr>
              <w:t xml:space="preserve">سؤال </w:t>
            </w:r>
            <w:r>
              <w:rPr>
                <w:rStyle w:val="IndexLink"/>
              </w:rPr>
              <w:t>4</w:t>
            </w:r>
            <w:r>
              <w:rPr>
                <w:rStyle w:val="IndexLink"/>
                <w:rtl w:val="true"/>
              </w:rPr>
              <w:t xml:space="preserve"> - </w:t>
            </w:r>
            <w:r>
              <w:rPr>
                <w:rStyle w:val="IndexLink"/>
                <w:rtl w:val="true"/>
              </w:rPr>
              <w:t>آیا احترام گذاشتن به مسجد، انبیا،ائمّه اطهار علیهم السلام و خانه کعبه با اصل توحید منافات دارد؟</w:t>
            </w:r>
            <w:r>
              <w:rPr>
                <w:rStyle w:val="IndexLink"/>
                <w:rtl w:val="true"/>
              </w:rPr>
              <w:tab/>
            </w:r>
            <w:r>
              <w:rPr>
                <w:rStyle w:val="IndexLink"/>
              </w:rPr>
              <w:t>34</w:t>
            </w:r>
          </w:hyperlink>
        </w:p>
        <w:p>
          <w:pPr>
            <w:pStyle w:val="Contents3"/>
            <w:tabs>
              <w:tab w:val="clear" w:pos="8459"/>
              <w:tab w:val="right" w:pos="9026" w:leader="dot"/>
            </w:tabs>
            <w:rPr/>
          </w:pPr>
          <w:hyperlink w:anchor="__RefHeading___Toc15113738_1280447820">
            <w:r>
              <w:rPr>
                <w:webHidden/>
                <w:rStyle w:val="IndexLink"/>
                <w:rtl w:val="true"/>
              </w:rPr>
              <w:t xml:space="preserve">سؤال </w:t>
            </w:r>
            <w:r>
              <w:rPr>
                <w:rStyle w:val="IndexLink"/>
              </w:rPr>
              <w:t>5</w:t>
            </w:r>
            <w:r>
              <w:rPr>
                <w:rStyle w:val="IndexLink"/>
                <w:rtl w:val="true"/>
              </w:rPr>
              <w:t xml:space="preserve"> - </w:t>
            </w:r>
            <w:r>
              <w:rPr>
                <w:rStyle w:val="IndexLink"/>
                <w:rtl w:val="true"/>
              </w:rPr>
              <w:t xml:space="preserve">مقصود از </w:t>
            </w:r>
            <w:r>
              <w:rPr>
                <w:rStyle w:val="IndexLink"/>
                <w:rtl w:val="true"/>
              </w:rPr>
              <w:t>«</w:t>
            </w:r>
            <w:r>
              <w:rPr>
                <w:rStyle w:val="IndexLink"/>
                <w:rtl w:val="true"/>
              </w:rPr>
              <w:t>هتک حرمت مسجد</w:t>
            </w:r>
            <w:r>
              <w:rPr>
                <w:rStyle w:val="IndexLink"/>
                <w:rtl w:val="true"/>
              </w:rPr>
              <w:t xml:space="preserve">» </w:t>
            </w:r>
            <w:r>
              <w:rPr>
                <w:rStyle w:val="IndexLink"/>
                <w:rtl w:val="true"/>
              </w:rPr>
              <w:t>چیست؟</w:t>
            </w:r>
            <w:r>
              <w:rPr>
                <w:rStyle w:val="IndexLink"/>
                <w:rtl w:val="true"/>
              </w:rPr>
              <w:tab/>
            </w:r>
            <w:r>
              <w:rPr>
                <w:rStyle w:val="IndexLink"/>
              </w:rPr>
              <w:t>37</w:t>
            </w:r>
          </w:hyperlink>
        </w:p>
        <w:p>
          <w:pPr>
            <w:pStyle w:val="Contents3"/>
            <w:tabs>
              <w:tab w:val="clear" w:pos="8459"/>
              <w:tab w:val="right" w:pos="9026" w:leader="dot"/>
            </w:tabs>
            <w:rPr/>
          </w:pPr>
          <w:hyperlink w:anchor="__RefHeading___Toc15113740_1280447820">
            <w:r>
              <w:rPr>
                <w:webHidden/>
                <w:rStyle w:val="IndexLink"/>
                <w:rtl w:val="true"/>
              </w:rPr>
              <w:t xml:space="preserve">سؤال </w:t>
            </w:r>
            <w:r>
              <w:rPr>
                <w:rStyle w:val="IndexLink"/>
              </w:rPr>
              <w:t>6</w:t>
            </w:r>
            <w:r>
              <w:rPr>
                <w:rStyle w:val="IndexLink"/>
                <w:rtl w:val="true"/>
              </w:rPr>
              <w:t xml:space="preserve"> - </w:t>
            </w:r>
            <w:r>
              <w:rPr>
                <w:rStyle w:val="IndexLink"/>
                <w:rtl w:val="true"/>
              </w:rPr>
              <w:t>آیا ازاله نجاست از مسجد واجب است؟</w:t>
            </w:r>
            <w:r>
              <w:rPr>
                <w:rStyle w:val="IndexLink"/>
                <w:rtl w:val="true"/>
              </w:rPr>
              <w:tab/>
            </w:r>
            <w:r>
              <w:rPr>
                <w:rStyle w:val="IndexLink"/>
              </w:rPr>
              <w:t>40</w:t>
            </w:r>
          </w:hyperlink>
        </w:p>
        <w:p>
          <w:pPr>
            <w:pStyle w:val="Contents2"/>
            <w:tabs>
              <w:tab w:val="clear" w:pos="8743"/>
              <w:tab w:val="right" w:pos="9026" w:leader="dot"/>
            </w:tabs>
            <w:rPr/>
          </w:pPr>
          <w:hyperlink w:anchor="__RefHeading___Toc15113742_1280447820">
            <w:r>
              <w:rPr>
                <w:webHidden/>
                <w:rStyle w:val="IndexLink"/>
                <w:rtl w:val="true"/>
              </w:rPr>
              <w:t>احکام مسجد</w:t>
            </w:r>
            <w:r>
              <w:rPr>
                <w:rStyle w:val="IndexLink"/>
                <w:rtl w:val="true"/>
              </w:rPr>
              <w:tab/>
            </w:r>
            <w:r>
              <w:rPr>
                <w:rStyle w:val="IndexLink"/>
              </w:rPr>
              <w:t>43</w:t>
            </w:r>
          </w:hyperlink>
        </w:p>
        <w:p>
          <w:pPr>
            <w:pStyle w:val="Contents3"/>
            <w:tabs>
              <w:tab w:val="clear" w:pos="8459"/>
              <w:tab w:val="right" w:pos="9026" w:leader="dot"/>
            </w:tabs>
            <w:rPr/>
          </w:pPr>
          <w:hyperlink w:anchor="__RefHeading___Toc15113744_1280447820">
            <w:r>
              <w:rPr>
                <w:webHidden/>
                <w:rStyle w:val="IndexLink"/>
                <w:rtl w:val="true"/>
              </w:rPr>
              <w:t xml:space="preserve">سؤال </w:t>
            </w:r>
            <w:r>
              <w:rPr>
                <w:rStyle w:val="IndexLink"/>
              </w:rPr>
              <w:t>7</w:t>
            </w:r>
            <w:r>
              <w:rPr>
                <w:rStyle w:val="IndexLink"/>
                <w:rtl w:val="true"/>
              </w:rPr>
              <w:t xml:space="preserve"> - </w:t>
            </w:r>
            <w:r>
              <w:rPr>
                <w:rStyle w:val="IndexLink"/>
                <w:rtl w:val="true"/>
              </w:rPr>
              <w:t>آیا معامله کردن و صنعتگرى در مساجد جایز است؟</w:t>
            </w:r>
            <w:r>
              <w:rPr>
                <w:rStyle w:val="IndexLink"/>
                <w:rtl w:val="true"/>
              </w:rPr>
              <w:tab/>
            </w:r>
            <w:r>
              <w:rPr>
                <w:rStyle w:val="IndexLink"/>
              </w:rPr>
              <w:t>43</w:t>
            </w:r>
          </w:hyperlink>
        </w:p>
        <w:p>
          <w:pPr>
            <w:pStyle w:val="Contents3"/>
            <w:tabs>
              <w:tab w:val="clear" w:pos="8459"/>
              <w:tab w:val="right" w:pos="9026" w:leader="dot"/>
            </w:tabs>
            <w:rPr/>
          </w:pPr>
          <w:hyperlink w:anchor="__RefHeading___Toc15113746_1280447820">
            <w:r>
              <w:rPr>
                <w:webHidden/>
                <w:rStyle w:val="IndexLink"/>
                <w:rtl w:val="true"/>
              </w:rPr>
              <w:t xml:space="preserve">سؤال </w:t>
            </w:r>
            <w:r>
              <w:rPr>
                <w:rStyle w:val="IndexLink"/>
              </w:rPr>
              <w:t>8</w:t>
            </w:r>
            <w:r>
              <w:rPr>
                <w:rStyle w:val="IndexLink"/>
                <w:rtl w:val="true"/>
              </w:rPr>
              <w:t xml:space="preserve"> - </w:t>
            </w:r>
            <w:r>
              <w:rPr>
                <w:rStyle w:val="IndexLink"/>
                <w:rtl w:val="true"/>
              </w:rPr>
              <w:t>آیا تغییر و تبدیل مسجد به کتابخانه، کوچه، خیابان و مانند آن جایز است؟</w:t>
            </w:r>
            <w:r>
              <w:rPr>
                <w:rStyle w:val="IndexLink"/>
                <w:rtl w:val="true"/>
              </w:rPr>
              <w:tab/>
            </w:r>
            <w:r>
              <w:rPr>
                <w:rStyle w:val="IndexLink"/>
              </w:rPr>
              <w:t>46</w:t>
            </w:r>
          </w:hyperlink>
        </w:p>
        <w:p>
          <w:pPr>
            <w:pStyle w:val="Contents3"/>
            <w:tabs>
              <w:tab w:val="clear" w:pos="8459"/>
              <w:tab w:val="right" w:pos="9026" w:leader="dot"/>
            </w:tabs>
            <w:rPr/>
          </w:pPr>
          <w:hyperlink w:anchor="__RefHeading___Toc15113748_1280447820">
            <w:r>
              <w:rPr>
                <w:webHidden/>
                <w:rStyle w:val="IndexLink"/>
                <w:rtl w:val="true"/>
              </w:rPr>
              <w:t xml:space="preserve">سؤال </w:t>
            </w:r>
            <w:r>
              <w:rPr>
                <w:rStyle w:val="IndexLink"/>
              </w:rPr>
              <w:t>9</w:t>
            </w:r>
            <w:r>
              <w:rPr>
                <w:rStyle w:val="IndexLink"/>
                <w:rtl w:val="true"/>
              </w:rPr>
              <w:t xml:space="preserve"> - </w:t>
            </w:r>
            <w:r>
              <w:rPr>
                <w:rStyle w:val="IndexLink"/>
                <w:rtl w:val="true"/>
              </w:rPr>
              <w:t>تخریب مسجد در چه صورت جایز است؟</w:t>
            </w:r>
            <w:r>
              <w:rPr>
                <w:rStyle w:val="IndexLink"/>
                <w:rtl w:val="true"/>
              </w:rPr>
              <w:tab/>
            </w:r>
            <w:r>
              <w:rPr>
                <w:rStyle w:val="IndexLink"/>
              </w:rPr>
              <w:t>51</w:t>
            </w:r>
          </w:hyperlink>
        </w:p>
        <w:p>
          <w:pPr>
            <w:pStyle w:val="Contents3"/>
            <w:tabs>
              <w:tab w:val="clear" w:pos="8459"/>
              <w:tab w:val="right" w:pos="9026" w:leader="dot"/>
            </w:tabs>
            <w:rPr/>
          </w:pPr>
          <w:hyperlink w:anchor="__RefHeading___Toc15113750_1280447820">
            <w:r>
              <w:rPr>
                <w:webHidden/>
                <w:rStyle w:val="IndexLink"/>
                <w:rtl w:val="true"/>
              </w:rPr>
              <w:t xml:space="preserve">سؤال </w:t>
            </w:r>
            <w:r>
              <w:rPr>
                <w:rStyle w:val="IndexLink"/>
              </w:rPr>
              <w:t>10</w:t>
            </w:r>
            <w:r>
              <w:rPr>
                <w:rStyle w:val="IndexLink"/>
                <w:rtl w:val="true"/>
              </w:rPr>
              <w:t xml:space="preserve"> - </w:t>
            </w:r>
            <w:r>
              <w:rPr>
                <w:rStyle w:val="IndexLink"/>
                <w:rtl w:val="true"/>
              </w:rPr>
              <w:t>آیا جُنُب و حائض مى توانند به مسجد بروند؟</w:t>
            </w:r>
            <w:r>
              <w:rPr>
                <w:rStyle w:val="IndexLink"/>
                <w:rtl w:val="true"/>
              </w:rPr>
              <w:tab/>
            </w:r>
            <w:r>
              <w:rPr>
                <w:rStyle w:val="IndexLink"/>
              </w:rPr>
              <w:t>55</w:t>
            </w:r>
          </w:hyperlink>
        </w:p>
        <w:p>
          <w:pPr>
            <w:pStyle w:val="Contents3"/>
            <w:tabs>
              <w:tab w:val="clear" w:pos="8459"/>
              <w:tab w:val="right" w:pos="9026" w:leader="dot"/>
            </w:tabs>
            <w:rPr/>
          </w:pPr>
          <w:hyperlink w:anchor="__RefHeading___Toc15113752_1280447820">
            <w:r>
              <w:rPr>
                <w:webHidden/>
                <w:rStyle w:val="IndexLink"/>
                <w:rtl w:val="true"/>
              </w:rPr>
              <w:t xml:space="preserve">سؤال </w:t>
            </w:r>
            <w:r>
              <w:rPr>
                <w:rStyle w:val="IndexLink"/>
              </w:rPr>
              <w:t>11</w:t>
            </w:r>
            <w:r>
              <w:rPr>
                <w:rStyle w:val="IndexLink"/>
                <w:rtl w:val="true"/>
              </w:rPr>
              <w:t xml:space="preserve"> - </w:t>
            </w:r>
            <w:r>
              <w:rPr>
                <w:rStyle w:val="IndexLink"/>
                <w:rtl w:val="true"/>
              </w:rPr>
              <w:t>در چه صورتى جُنُب حق ورود و توقّف در مسجد را دارد؟</w:t>
            </w:r>
            <w:r>
              <w:rPr>
                <w:rStyle w:val="IndexLink"/>
                <w:rtl w:val="true"/>
              </w:rPr>
              <w:tab/>
            </w:r>
            <w:r>
              <w:rPr>
                <w:rStyle w:val="IndexLink"/>
              </w:rPr>
              <w:t>59</w:t>
            </w:r>
          </w:hyperlink>
        </w:p>
        <w:p>
          <w:pPr>
            <w:pStyle w:val="Contents3"/>
            <w:tabs>
              <w:tab w:val="clear" w:pos="8459"/>
              <w:tab w:val="right" w:pos="9026" w:leader="dot"/>
            </w:tabs>
            <w:rPr/>
          </w:pPr>
          <w:hyperlink w:anchor="__RefHeading___Toc15113754_1280447820">
            <w:r>
              <w:rPr>
                <w:webHidden/>
                <w:rStyle w:val="IndexLink"/>
                <w:rtl w:val="true"/>
              </w:rPr>
              <w:t xml:space="preserve">سؤال </w:t>
            </w:r>
            <w:r>
              <w:rPr>
                <w:rStyle w:val="IndexLink"/>
              </w:rPr>
              <w:t>12</w:t>
            </w:r>
            <w:r>
              <w:rPr>
                <w:rStyle w:val="IndexLink"/>
                <w:rtl w:val="true"/>
              </w:rPr>
              <w:t xml:space="preserve"> - </w:t>
            </w:r>
            <w:r>
              <w:rPr>
                <w:rStyle w:val="IndexLink"/>
                <w:rtl w:val="true"/>
              </w:rPr>
              <w:t>آیا مى توان از زکات براى ساخت مسجد استفاده کرد؟</w:t>
            </w:r>
            <w:r>
              <w:rPr>
                <w:rStyle w:val="IndexLink"/>
                <w:rtl w:val="true"/>
              </w:rPr>
              <w:tab/>
            </w:r>
            <w:r>
              <w:rPr>
                <w:rStyle w:val="IndexLink"/>
              </w:rPr>
              <w:t>61</w:t>
            </w:r>
          </w:hyperlink>
        </w:p>
        <w:p>
          <w:pPr>
            <w:pStyle w:val="Contents3"/>
            <w:tabs>
              <w:tab w:val="clear" w:pos="8459"/>
              <w:tab w:val="right" w:pos="9026" w:leader="dot"/>
            </w:tabs>
            <w:rPr/>
          </w:pPr>
          <w:hyperlink w:anchor="__RefHeading___Toc15113756_1280447820">
            <w:r>
              <w:rPr>
                <w:webHidden/>
                <w:rStyle w:val="IndexLink"/>
                <w:rtl w:val="true"/>
              </w:rPr>
              <w:t xml:space="preserve">سؤال </w:t>
            </w:r>
            <w:r>
              <w:rPr>
                <w:rStyle w:val="IndexLink"/>
              </w:rPr>
              <w:t>13</w:t>
            </w:r>
            <w:r>
              <w:rPr>
                <w:rStyle w:val="IndexLink"/>
                <w:rtl w:val="true"/>
              </w:rPr>
              <w:t xml:space="preserve"> - </w:t>
            </w:r>
            <w:r>
              <w:rPr>
                <w:rStyle w:val="IndexLink"/>
                <w:rtl w:val="true"/>
              </w:rPr>
              <w:t>تغییر نام مسجد چه حکمى دارد؟</w:t>
            </w:r>
            <w:r>
              <w:rPr>
                <w:rStyle w:val="IndexLink"/>
                <w:rtl w:val="true"/>
              </w:rPr>
              <w:tab/>
            </w:r>
            <w:r>
              <w:rPr>
                <w:rStyle w:val="IndexLink"/>
              </w:rPr>
              <w:t>62</w:t>
            </w:r>
          </w:hyperlink>
        </w:p>
        <w:p>
          <w:pPr>
            <w:pStyle w:val="Contents3"/>
            <w:tabs>
              <w:tab w:val="clear" w:pos="8459"/>
              <w:tab w:val="right" w:pos="9026" w:leader="dot"/>
            </w:tabs>
            <w:rPr/>
          </w:pPr>
          <w:hyperlink w:anchor="__RefHeading___Toc15113758_1280447820">
            <w:r>
              <w:rPr>
                <w:webHidden/>
                <w:rStyle w:val="IndexLink"/>
                <w:rtl w:val="true"/>
              </w:rPr>
              <w:t xml:space="preserve">سؤال </w:t>
            </w:r>
            <w:r>
              <w:rPr>
                <w:rStyle w:val="IndexLink"/>
              </w:rPr>
              <w:t>14</w:t>
            </w:r>
            <w:r>
              <w:rPr>
                <w:rStyle w:val="IndexLink"/>
                <w:rtl w:val="true"/>
              </w:rPr>
              <w:t xml:space="preserve"> - </w:t>
            </w:r>
            <w:r>
              <w:rPr>
                <w:rStyle w:val="IndexLink"/>
                <w:rtl w:val="true"/>
              </w:rPr>
              <w:t>آیا مى توان خُمس را در ساختن مسجد مصرف کرد؟</w:t>
            </w:r>
            <w:r>
              <w:rPr>
                <w:rStyle w:val="IndexLink"/>
                <w:rtl w:val="true"/>
              </w:rPr>
              <w:tab/>
            </w:r>
            <w:r>
              <w:rPr>
                <w:rStyle w:val="IndexLink"/>
              </w:rPr>
              <w:t>63</w:t>
            </w:r>
          </w:hyperlink>
        </w:p>
        <w:p>
          <w:pPr>
            <w:pStyle w:val="Contents3"/>
            <w:tabs>
              <w:tab w:val="clear" w:pos="8459"/>
              <w:tab w:val="right" w:pos="9026" w:leader="dot"/>
            </w:tabs>
            <w:rPr/>
          </w:pPr>
          <w:hyperlink w:anchor="__RefHeading___Toc15113760_1280447820">
            <w:r>
              <w:rPr>
                <w:webHidden/>
                <w:rStyle w:val="IndexLink"/>
                <w:rtl w:val="true"/>
              </w:rPr>
              <w:t xml:space="preserve">سؤال </w:t>
            </w:r>
            <w:r>
              <w:rPr>
                <w:rStyle w:val="IndexLink"/>
              </w:rPr>
              <w:t>15</w:t>
            </w:r>
            <w:r>
              <w:rPr>
                <w:rStyle w:val="IndexLink"/>
                <w:rtl w:val="true"/>
              </w:rPr>
              <w:t xml:space="preserve"> - </w:t>
            </w:r>
            <w:r>
              <w:rPr>
                <w:rStyle w:val="IndexLink"/>
                <w:rtl w:val="true"/>
              </w:rPr>
              <w:t>بردن شى ء نجس به مسجد چه حکمى دارد؟</w:t>
            </w:r>
            <w:r>
              <w:rPr>
                <w:rStyle w:val="IndexLink"/>
                <w:rtl w:val="true"/>
              </w:rPr>
              <w:tab/>
            </w:r>
            <w:r>
              <w:rPr>
                <w:rStyle w:val="IndexLink"/>
              </w:rPr>
              <w:t>64</w:t>
            </w:r>
          </w:hyperlink>
        </w:p>
        <w:p>
          <w:pPr>
            <w:pStyle w:val="Contents3"/>
            <w:tabs>
              <w:tab w:val="clear" w:pos="8459"/>
              <w:tab w:val="right" w:pos="9026" w:leader="dot"/>
            </w:tabs>
            <w:rPr/>
          </w:pPr>
          <w:hyperlink w:anchor="__RefHeading___Toc15113762_1280447820">
            <w:r>
              <w:rPr>
                <w:webHidden/>
                <w:rStyle w:val="IndexLink"/>
                <w:rtl w:val="true"/>
              </w:rPr>
              <w:t xml:space="preserve">سؤال </w:t>
            </w:r>
            <w:r>
              <w:rPr>
                <w:rStyle w:val="IndexLink"/>
              </w:rPr>
              <w:t>16</w:t>
            </w:r>
            <w:r>
              <w:rPr>
                <w:rStyle w:val="IndexLink"/>
                <w:rtl w:val="true"/>
              </w:rPr>
              <w:t xml:space="preserve"> - </w:t>
            </w:r>
            <w:r>
              <w:rPr>
                <w:rStyle w:val="IndexLink"/>
                <w:rtl w:val="true"/>
              </w:rPr>
              <w:t>آیا زن مستحاضه مى تواند به مسجد برود؟</w:t>
            </w:r>
            <w:r>
              <w:rPr>
                <w:rStyle w:val="IndexLink"/>
                <w:rtl w:val="true"/>
              </w:rPr>
              <w:tab/>
            </w:r>
            <w:r>
              <w:rPr>
                <w:rStyle w:val="IndexLink"/>
              </w:rPr>
              <w:t>65</w:t>
            </w:r>
          </w:hyperlink>
        </w:p>
        <w:p>
          <w:pPr>
            <w:pStyle w:val="Contents3"/>
            <w:tabs>
              <w:tab w:val="clear" w:pos="8459"/>
              <w:tab w:val="right" w:pos="9026" w:leader="dot"/>
            </w:tabs>
            <w:rPr/>
          </w:pPr>
          <w:hyperlink w:anchor="__RefHeading___Toc15113764_1280447820">
            <w:r>
              <w:rPr>
                <w:webHidden/>
                <w:rStyle w:val="IndexLink"/>
                <w:rtl w:val="true"/>
              </w:rPr>
              <w:t xml:space="preserve">سؤال </w:t>
            </w:r>
            <w:r>
              <w:rPr>
                <w:rStyle w:val="IndexLink"/>
              </w:rPr>
              <w:t>17</w:t>
            </w:r>
            <w:r>
              <w:rPr>
                <w:rStyle w:val="IndexLink"/>
                <w:rtl w:val="true"/>
              </w:rPr>
              <w:t xml:space="preserve"> - </w:t>
            </w:r>
            <w:r>
              <w:rPr>
                <w:rStyle w:val="IndexLink"/>
                <w:rtl w:val="true"/>
              </w:rPr>
              <w:t>استفاده از وضوخانه مسجد براى امور عبادى خارج از مسجد چه حکمى دارد؟</w:t>
            </w:r>
            <w:r>
              <w:rPr>
                <w:rStyle w:val="IndexLink"/>
                <w:rtl w:val="true"/>
              </w:rPr>
              <w:tab/>
            </w:r>
            <w:r>
              <w:rPr>
                <w:rStyle w:val="IndexLink"/>
              </w:rPr>
              <w:t>66</w:t>
            </w:r>
          </w:hyperlink>
        </w:p>
        <w:p>
          <w:pPr>
            <w:pStyle w:val="Contents2"/>
            <w:tabs>
              <w:tab w:val="clear" w:pos="8743"/>
              <w:tab w:val="right" w:pos="9026" w:leader="dot"/>
            </w:tabs>
            <w:rPr/>
          </w:pPr>
          <w:hyperlink w:anchor="__RefHeading___Toc15113766_1280447820">
            <w:r>
              <w:rPr>
                <w:webHidden/>
                <w:rStyle w:val="IndexLink"/>
                <w:rtl w:val="true"/>
              </w:rPr>
              <w:t>اخلاص در مسجد</w:t>
            </w:r>
            <w:r>
              <w:rPr>
                <w:rStyle w:val="IndexLink"/>
                <w:rtl w:val="true"/>
              </w:rPr>
              <w:tab/>
            </w:r>
            <w:r>
              <w:rPr>
                <w:rStyle w:val="IndexLink"/>
              </w:rPr>
              <w:t>68</w:t>
            </w:r>
          </w:hyperlink>
        </w:p>
        <w:p>
          <w:pPr>
            <w:pStyle w:val="Contents3"/>
            <w:tabs>
              <w:tab w:val="clear" w:pos="8459"/>
              <w:tab w:val="right" w:pos="9026" w:leader="dot"/>
            </w:tabs>
            <w:rPr/>
          </w:pPr>
          <w:hyperlink w:anchor="__RefHeading___Toc15113768_1280447820">
            <w:r>
              <w:rPr>
                <w:webHidden/>
                <w:rStyle w:val="IndexLink"/>
                <w:rtl w:val="true"/>
              </w:rPr>
              <w:t xml:space="preserve">سؤال </w:t>
            </w:r>
            <w:r>
              <w:rPr>
                <w:rStyle w:val="IndexLink"/>
              </w:rPr>
              <w:t>18</w:t>
            </w:r>
            <w:r>
              <w:rPr>
                <w:rStyle w:val="IndexLink"/>
                <w:rtl w:val="true"/>
              </w:rPr>
              <w:t xml:space="preserve"> - </w:t>
            </w:r>
            <w:r>
              <w:rPr>
                <w:rStyle w:val="IndexLink"/>
                <w:rtl w:val="true"/>
              </w:rPr>
              <w:t>نقش اخلاص در اعمال عبادى انسان، بخصوص مسجد، تا چه حدّى است؟</w:t>
            </w:r>
            <w:r>
              <w:rPr>
                <w:rStyle w:val="IndexLink"/>
                <w:rtl w:val="true"/>
              </w:rPr>
              <w:tab/>
            </w:r>
            <w:r>
              <w:rPr>
                <w:rStyle w:val="IndexLink"/>
              </w:rPr>
              <w:t>68</w:t>
            </w:r>
          </w:hyperlink>
        </w:p>
        <w:p>
          <w:pPr>
            <w:pStyle w:val="Contents2"/>
            <w:tabs>
              <w:tab w:val="clear" w:pos="8743"/>
              <w:tab w:val="right" w:pos="9026" w:leader="dot"/>
            </w:tabs>
            <w:rPr/>
          </w:pPr>
          <w:hyperlink w:anchor="__RefHeading___Toc15113770_1280447820">
            <w:r>
              <w:rPr>
                <w:webHidden/>
                <w:rStyle w:val="IndexLink"/>
                <w:rtl w:val="true"/>
              </w:rPr>
              <w:t>اذان در مسجد</w:t>
            </w:r>
            <w:r>
              <w:rPr>
                <w:rStyle w:val="IndexLink"/>
                <w:rtl w:val="true"/>
              </w:rPr>
              <w:tab/>
            </w:r>
            <w:r>
              <w:rPr>
                <w:rStyle w:val="IndexLink"/>
              </w:rPr>
              <w:t>71</w:t>
            </w:r>
          </w:hyperlink>
        </w:p>
        <w:p>
          <w:pPr>
            <w:pStyle w:val="Contents3"/>
            <w:tabs>
              <w:tab w:val="clear" w:pos="8459"/>
              <w:tab w:val="right" w:pos="9026" w:leader="dot"/>
            </w:tabs>
            <w:rPr/>
          </w:pPr>
          <w:hyperlink w:anchor="__RefHeading___Toc15113772_1280447820">
            <w:r>
              <w:rPr>
                <w:webHidden/>
                <w:rStyle w:val="IndexLink"/>
                <w:rtl w:val="true"/>
              </w:rPr>
              <w:t xml:space="preserve">سؤال </w:t>
            </w:r>
            <w:r>
              <w:rPr>
                <w:rStyle w:val="IndexLink"/>
              </w:rPr>
              <w:t>19</w:t>
            </w:r>
            <w:r>
              <w:rPr>
                <w:rStyle w:val="IndexLink"/>
                <w:rtl w:val="true"/>
              </w:rPr>
              <w:t xml:space="preserve"> - </w:t>
            </w:r>
            <w:r>
              <w:rPr>
                <w:rStyle w:val="IndexLink"/>
                <w:rtl w:val="true"/>
              </w:rPr>
              <w:t>بلند کردن صداى اذان از مسجد جایز استیا خیر؟</w:t>
            </w:r>
            <w:r>
              <w:rPr>
                <w:rStyle w:val="IndexLink"/>
                <w:rtl w:val="true"/>
              </w:rPr>
              <w:tab/>
            </w:r>
            <w:r>
              <w:rPr>
                <w:rStyle w:val="IndexLink"/>
              </w:rPr>
              <w:t>71</w:t>
            </w:r>
          </w:hyperlink>
        </w:p>
        <w:p>
          <w:pPr>
            <w:pStyle w:val="Contents2"/>
            <w:tabs>
              <w:tab w:val="clear" w:pos="8743"/>
              <w:tab w:val="right" w:pos="9026" w:leader="dot"/>
            </w:tabs>
            <w:rPr/>
          </w:pPr>
          <w:hyperlink w:anchor="__RefHeading___Toc15113774_1280447820">
            <w:r>
              <w:rPr>
                <w:webHidden/>
                <w:rStyle w:val="IndexLink"/>
                <w:rtl w:val="true"/>
              </w:rPr>
              <w:t>اعتکاف در مسجد</w:t>
            </w:r>
            <w:r>
              <w:rPr>
                <w:rStyle w:val="IndexLink"/>
                <w:rtl w:val="true"/>
              </w:rPr>
              <w:tab/>
            </w:r>
            <w:r>
              <w:rPr>
                <w:rStyle w:val="IndexLink"/>
              </w:rPr>
              <w:t>72</w:t>
            </w:r>
          </w:hyperlink>
        </w:p>
        <w:p>
          <w:pPr>
            <w:pStyle w:val="Contents3"/>
            <w:tabs>
              <w:tab w:val="clear" w:pos="8459"/>
              <w:tab w:val="right" w:pos="9026" w:leader="dot"/>
            </w:tabs>
            <w:rPr/>
          </w:pPr>
          <w:hyperlink w:anchor="__RefHeading___Toc15113776_1280447820">
            <w:r>
              <w:rPr>
                <w:webHidden/>
                <w:rStyle w:val="IndexLink"/>
                <w:rtl w:val="true"/>
              </w:rPr>
              <w:t xml:space="preserve">سؤال </w:t>
            </w:r>
            <w:r>
              <w:rPr>
                <w:rStyle w:val="IndexLink"/>
              </w:rPr>
              <w:t>20</w:t>
            </w:r>
            <w:r>
              <w:rPr>
                <w:rStyle w:val="IndexLink"/>
                <w:rtl w:val="true"/>
              </w:rPr>
              <w:t xml:space="preserve"> - </w:t>
            </w:r>
            <w:r>
              <w:rPr>
                <w:rStyle w:val="IndexLink"/>
                <w:rtl w:val="true"/>
              </w:rPr>
              <w:t>اعتکاف چیست و چه رابطه اى با مسجد دارد؟</w:t>
            </w:r>
            <w:r>
              <w:rPr>
                <w:rStyle w:val="IndexLink"/>
                <w:rtl w:val="true"/>
              </w:rPr>
              <w:tab/>
            </w:r>
            <w:r>
              <w:rPr>
                <w:rStyle w:val="IndexLink"/>
              </w:rPr>
              <w:t>72</w:t>
            </w:r>
          </w:hyperlink>
        </w:p>
        <w:p>
          <w:pPr>
            <w:pStyle w:val="Contents2"/>
            <w:tabs>
              <w:tab w:val="clear" w:pos="8743"/>
              <w:tab w:val="right" w:pos="9026" w:leader="dot"/>
            </w:tabs>
            <w:rPr/>
          </w:pPr>
          <w:hyperlink w:anchor="__RefHeading___Toc15113778_1280447820">
            <w:r>
              <w:rPr>
                <w:webHidden/>
                <w:rStyle w:val="IndexLink"/>
                <w:rtl w:val="true"/>
              </w:rPr>
              <w:t>امام جماعت مسجد</w:t>
            </w:r>
            <w:r>
              <w:rPr>
                <w:rStyle w:val="IndexLink"/>
                <w:rtl w:val="true"/>
              </w:rPr>
              <w:tab/>
            </w:r>
            <w:r>
              <w:rPr>
                <w:rStyle w:val="IndexLink"/>
              </w:rPr>
              <w:t>75</w:t>
            </w:r>
          </w:hyperlink>
        </w:p>
        <w:p>
          <w:pPr>
            <w:pStyle w:val="Contents3"/>
            <w:tabs>
              <w:tab w:val="clear" w:pos="8459"/>
              <w:tab w:val="right" w:pos="9026" w:leader="dot"/>
            </w:tabs>
            <w:rPr/>
          </w:pPr>
          <w:hyperlink w:anchor="__RefHeading___Toc15113780_1280447820">
            <w:r>
              <w:rPr>
                <w:webHidden/>
                <w:rStyle w:val="IndexLink"/>
                <w:rtl w:val="true"/>
              </w:rPr>
              <w:t xml:space="preserve">سؤال </w:t>
            </w:r>
            <w:r>
              <w:rPr>
                <w:rStyle w:val="IndexLink"/>
              </w:rPr>
              <w:t>21</w:t>
            </w:r>
            <w:r>
              <w:rPr>
                <w:rStyle w:val="IndexLink"/>
                <w:rtl w:val="true"/>
              </w:rPr>
              <w:t xml:space="preserve"> - </w:t>
            </w:r>
            <w:r>
              <w:rPr>
                <w:rStyle w:val="IndexLink"/>
                <w:rtl w:val="true"/>
              </w:rPr>
              <w:t>ویژگى هاى یک امام جماعت موفق و شایسته کدام هایند؟</w:t>
            </w:r>
            <w:r>
              <w:rPr>
                <w:rStyle w:val="IndexLink"/>
                <w:rtl w:val="true"/>
              </w:rPr>
              <w:tab/>
            </w:r>
            <w:r>
              <w:rPr>
                <w:rStyle w:val="IndexLink"/>
              </w:rPr>
              <w:t>75</w:t>
            </w:r>
          </w:hyperlink>
        </w:p>
        <w:p>
          <w:pPr>
            <w:pStyle w:val="Contents3"/>
            <w:tabs>
              <w:tab w:val="clear" w:pos="8459"/>
              <w:tab w:val="right" w:pos="9026" w:leader="dot"/>
            </w:tabs>
            <w:rPr/>
          </w:pPr>
          <w:hyperlink w:anchor="__RefHeading___Toc15113782_1280447820">
            <w:r>
              <w:rPr>
                <w:webHidden/>
                <w:rStyle w:val="IndexLink"/>
                <w:rtl w:val="true"/>
              </w:rPr>
              <w:t xml:space="preserve">سؤال </w:t>
            </w:r>
            <w:r>
              <w:rPr>
                <w:rStyle w:val="IndexLink"/>
              </w:rPr>
              <w:t>22</w:t>
            </w:r>
            <w:r>
              <w:rPr>
                <w:rStyle w:val="IndexLink"/>
                <w:rtl w:val="true"/>
              </w:rPr>
              <w:t xml:space="preserve"> - </w:t>
            </w:r>
            <w:r>
              <w:rPr>
                <w:rStyle w:val="IndexLink"/>
                <w:rtl w:val="true"/>
              </w:rPr>
              <w:t>آیا مردم در قبال امام جماعت وظایفى دارند؟</w:t>
            </w:r>
            <w:r>
              <w:rPr>
                <w:rStyle w:val="IndexLink"/>
                <w:rtl w:val="true"/>
              </w:rPr>
              <w:tab/>
            </w:r>
            <w:r>
              <w:rPr>
                <w:rStyle w:val="IndexLink"/>
              </w:rPr>
              <w:t>78</w:t>
            </w:r>
          </w:hyperlink>
        </w:p>
        <w:p>
          <w:pPr>
            <w:pStyle w:val="Contents3"/>
            <w:tabs>
              <w:tab w:val="clear" w:pos="8459"/>
              <w:tab w:val="right" w:pos="9026" w:leader="dot"/>
            </w:tabs>
            <w:rPr/>
          </w:pPr>
          <w:hyperlink w:anchor="__RefHeading___Toc15113784_1280447820">
            <w:r>
              <w:rPr>
                <w:webHidden/>
                <w:rStyle w:val="IndexLink"/>
                <w:rtl w:val="true"/>
              </w:rPr>
              <w:t xml:space="preserve">سؤال </w:t>
            </w:r>
            <w:r>
              <w:rPr>
                <w:rStyle w:val="IndexLink"/>
              </w:rPr>
              <w:t>23</w:t>
            </w:r>
            <w:r>
              <w:rPr>
                <w:rStyle w:val="IndexLink"/>
                <w:rtl w:val="true"/>
              </w:rPr>
              <w:t xml:space="preserve"> - </w:t>
            </w:r>
            <w:r>
              <w:rPr>
                <w:rStyle w:val="IndexLink"/>
                <w:rtl w:val="true"/>
              </w:rPr>
              <w:t>آیا امام جماعت مى تواند در دو مسجد اقامه جماعت کند؟</w:t>
            </w:r>
            <w:r>
              <w:rPr>
                <w:rStyle w:val="IndexLink"/>
                <w:rtl w:val="true"/>
              </w:rPr>
              <w:tab/>
            </w:r>
            <w:r>
              <w:rPr>
                <w:rStyle w:val="IndexLink"/>
              </w:rPr>
              <w:t>81</w:t>
            </w:r>
          </w:hyperlink>
        </w:p>
        <w:p>
          <w:pPr>
            <w:pStyle w:val="Contents3"/>
            <w:tabs>
              <w:tab w:val="clear" w:pos="8459"/>
              <w:tab w:val="right" w:pos="9026" w:leader="dot"/>
            </w:tabs>
            <w:rPr/>
          </w:pPr>
          <w:hyperlink w:anchor="__RefHeading___Toc15113786_1280447820">
            <w:r>
              <w:rPr>
                <w:webHidden/>
                <w:rStyle w:val="IndexLink"/>
                <w:rtl w:val="true"/>
              </w:rPr>
              <w:t xml:space="preserve">سؤال </w:t>
            </w:r>
            <w:r>
              <w:rPr>
                <w:rStyle w:val="IndexLink"/>
              </w:rPr>
              <w:t>24</w:t>
            </w:r>
            <w:r>
              <w:rPr>
                <w:rStyle w:val="IndexLink"/>
                <w:rtl w:val="true"/>
              </w:rPr>
              <w:t xml:space="preserve"> - </w:t>
            </w:r>
            <w:r>
              <w:rPr>
                <w:rStyle w:val="IndexLink"/>
                <w:rtl w:val="true"/>
              </w:rPr>
              <w:t>آیا امامت غیرروحانى جایز است؟</w:t>
            </w:r>
            <w:r>
              <w:rPr>
                <w:rStyle w:val="IndexLink"/>
                <w:rtl w:val="true"/>
              </w:rPr>
              <w:tab/>
            </w:r>
            <w:r>
              <w:rPr>
                <w:rStyle w:val="IndexLink"/>
              </w:rPr>
              <w:t>82</w:t>
            </w:r>
          </w:hyperlink>
        </w:p>
        <w:p>
          <w:pPr>
            <w:pStyle w:val="Contents3"/>
            <w:tabs>
              <w:tab w:val="clear" w:pos="8459"/>
              <w:tab w:val="right" w:pos="9026" w:leader="dot"/>
            </w:tabs>
            <w:rPr/>
          </w:pPr>
          <w:hyperlink w:anchor="__RefHeading___Toc15113788_1280447820">
            <w:r>
              <w:rPr>
                <w:webHidden/>
                <w:rStyle w:val="IndexLink"/>
                <w:rtl w:val="true"/>
              </w:rPr>
              <w:t xml:space="preserve">سؤال </w:t>
            </w:r>
            <w:r>
              <w:rPr>
                <w:rStyle w:val="IndexLink"/>
              </w:rPr>
              <w:t>25</w:t>
            </w:r>
            <w:r>
              <w:rPr>
                <w:rStyle w:val="IndexLink"/>
                <w:rtl w:val="true"/>
              </w:rPr>
              <w:t xml:space="preserve"> - </w:t>
            </w:r>
            <w:r>
              <w:rPr>
                <w:rStyle w:val="IndexLink"/>
                <w:rtl w:val="true"/>
              </w:rPr>
              <w:t>فاصله امام جماعت و مأمومان تا چه مقدار جایز است؟</w:t>
            </w:r>
            <w:r>
              <w:rPr>
                <w:rStyle w:val="IndexLink"/>
                <w:rtl w:val="true"/>
              </w:rPr>
              <w:tab/>
            </w:r>
            <w:r>
              <w:rPr>
                <w:rStyle w:val="IndexLink"/>
              </w:rPr>
              <w:t>83</w:t>
            </w:r>
          </w:hyperlink>
        </w:p>
        <w:p>
          <w:pPr>
            <w:pStyle w:val="Contents3"/>
            <w:tabs>
              <w:tab w:val="clear" w:pos="8459"/>
              <w:tab w:val="right" w:pos="9026" w:leader="dot"/>
            </w:tabs>
            <w:rPr/>
          </w:pPr>
          <w:hyperlink w:anchor="__RefHeading___Toc15113790_1280447820">
            <w:r>
              <w:rPr>
                <w:webHidden/>
                <w:rStyle w:val="IndexLink"/>
                <w:rtl w:val="true"/>
              </w:rPr>
              <w:t xml:space="preserve">سؤال </w:t>
            </w:r>
            <w:r>
              <w:rPr>
                <w:rStyle w:val="IndexLink"/>
              </w:rPr>
              <w:t>26</w:t>
            </w:r>
            <w:r>
              <w:rPr>
                <w:rStyle w:val="IndexLink"/>
                <w:rtl w:val="true"/>
              </w:rPr>
              <w:t xml:space="preserve"> - </w:t>
            </w:r>
            <w:r>
              <w:rPr>
                <w:rStyle w:val="IndexLink"/>
                <w:rtl w:val="true"/>
              </w:rPr>
              <w:t>آیا مى توان به امام جماعت در طبقات گوناگون اقتدا کرد؟</w:t>
            </w:r>
            <w:r>
              <w:rPr>
                <w:rStyle w:val="IndexLink"/>
                <w:rtl w:val="true"/>
              </w:rPr>
              <w:tab/>
            </w:r>
            <w:r>
              <w:rPr>
                <w:rStyle w:val="IndexLink"/>
              </w:rPr>
              <w:t>84</w:t>
            </w:r>
          </w:hyperlink>
        </w:p>
        <w:p>
          <w:pPr>
            <w:pStyle w:val="Contents2"/>
            <w:tabs>
              <w:tab w:val="clear" w:pos="8743"/>
              <w:tab w:val="right" w:pos="9026" w:leader="dot"/>
            </w:tabs>
            <w:rPr/>
          </w:pPr>
          <w:hyperlink w:anchor="__RefHeading___Toc15113792_1280447820">
            <w:r>
              <w:rPr>
                <w:webHidden/>
                <w:rStyle w:val="IndexLink"/>
                <w:rtl w:val="true"/>
              </w:rPr>
              <w:t>اموات و مسجد</w:t>
            </w:r>
            <w:r>
              <w:rPr>
                <w:rStyle w:val="IndexLink"/>
                <w:rtl w:val="true"/>
              </w:rPr>
              <w:tab/>
            </w:r>
            <w:r>
              <w:rPr>
                <w:rStyle w:val="IndexLink"/>
              </w:rPr>
              <w:t>86</w:t>
            </w:r>
          </w:hyperlink>
        </w:p>
        <w:p>
          <w:pPr>
            <w:pStyle w:val="Contents3"/>
            <w:tabs>
              <w:tab w:val="clear" w:pos="8459"/>
              <w:tab w:val="right" w:pos="9026" w:leader="dot"/>
            </w:tabs>
            <w:rPr/>
          </w:pPr>
          <w:hyperlink w:anchor="__RefHeading___Toc15113794_1280447820">
            <w:r>
              <w:rPr>
                <w:webHidden/>
                <w:rStyle w:val="IndexLink"/>
                <w:rtl w:val="true"/>
              </w:rPr>
              <w:t xml:space="preserve">سؤال </w:t>
            </w:r>
            <w:r>
              <w:rPr>
                <w:rStyle w:val="IndexLink"/>
              </w:rPr>
              <w:t>27</w:t>
            </w:r>
            <w:r>
              <w:rPr>
                <w:rStyle w:val="IndexLink"/>
                <w:rtl w:val="true"/>
              </w:rPr>
              <w:t xml:space="preserve"> - </w:t>
            </w:r>
            <w:r>
              <w:rPr>
                <w:rStyle w:val="IndexLink"/>
                <w:rtl w:val="true"/>
              </w:rPr>
              <w:t>دفن اموات در مسجد چه حکمى دارد؟</w:t>
            </w:r>
            <w:r>
              <w:rPr>
                <w:rStyle w:val="IndexLink"/>
                <w:rtl w:val="true"/>
              </w:rPr>
              <w:tab/>
            </w:r>
            <w:r>
              <w:rPr>
                <w:rStyle w:val="IndexLink"/>
              </w:rPr>
              <w:t>86</w:t>
            </w:r>
          </w:hyperlink>
        </w:p>
        <w:p>
          <w:pPr>
            <w:pStyle w:val="Contents3"/>
            <w:tabs>
              <w:tab w:val="clear" w:pos="8459"/>
              <w:tab w:val="right" w:pos="9026" w:leader="dot"/>
            </w:tabs>
            <w:rPr/>
          </w:pPr>
          <w:hyperlink w:anchor="__RefHeading___Toc15113796_1280447820">
            <w:r>
              <w:rPr>
                <w:webHidden/>
                <w:rStyle w:val="IndexLink"/>
                <w:rtl w:val="true"/>
              </w:rPr>
              <w:t xml:space="preserve">سؤال </w:t>
            </w:r>
            <w:r>
              <w:rPr>
                <w:rStyle w:val="IndexLink"/>
              </w:rPr>
              <w:t>28</w:t>
            </w:r>
            <w:r>
              <w:rPr>
                <w:rStyle w:val="IndexLink"/>
                <w:rtl w:val="true"/>
              </w:rPr>
              <w:t xml:space="preserve"> - </w:t>
            </w:r>
            <w:r>
              <w:rPr>
                <w:rStyle w:val="IndexLink"/>
                <w:rtl w:val="true"/>
              </w:rPr>
              <w:t>نماز گزاردن بر اموات در مسجد جایز است یا خیر؟</w:t>
            </w:r>
            <w:r>
              <w:rPr>
                <w:rStyle w:val="IndexLink"/>
                <w:rtl w:val="true"/>
              </w:rPr>
              <w:tab/>
            </w:r>
            <w:r>
              <w:rPr>
                <w:rStyle w:val="IndexLink"/>
              </w:rPr>
              <w:t>89</w:t>
            </w:r>
          </w:hyperlink>
        </w:p>
        <w:p>
          <w:pPr>
            <w:pStyle w:val="Contents2"/>
            <w:tabs>
              <w:tab w:val="clear" w:pos="8743"/>
              <w:tab w:val="right" w:pos="9026" w:leader="dot"/>
            </w:tabs>
            <w:rPr/>
          </w:pPr>
          <w:hyperlink w:anchor="__RefHeading___Toc15113798_1280447820">
            <w:r>
              <w:rPr>
                <w:webHidden/>
                <w:rStyle w:val="IndexLink"/>
                <w:rtl w:val="true"/>
              </w:rPr>
              <w:t>اموال مسجد</w:t>
            </w:r>
            <w:r>
              <w:rPr>
                <w:rStyle w:val="IndexLink"/>
                <w:rtl w:val="true"/>
              </w:rPr>
              <w:tab/>
            </w:r>
            <w:r>
              <w:rPr>
                <w:rStyle w:val="IndexLink"/>
              </w:rPr>
              <w:t>90</w:t>
            </w:r>
          </w:hyperlink>
        </w:p>
        <w:p>
          <w:pPr>
            <w:pStyle w:val="Contents3"/>
            <w:tabs>
              <w:tab w:val="clear" w:pos="8459"/>
              <w:tab w:val="right" w:pos="9026" w:leader="dot"/>
            </w:tabs>
            <w:rPr/>
          </w:pPr>
          <w:hyperlink w:anchor="__RefHeading___Toc15113800_1280447820">
            <w:r>
              <w:rPr>
                <w:webHidden/>
                <w:rStyle w:val="IndexLink"/>
                <w:rtl w:val="true"/>
              </w:rPr>
              <w:t xml:space="preserve">سؤال </w:t>
            </w:r>
            <w:r>
              <w:rPr>
                <w:rStyle w:val="IndexLink"/>
              </w:rPr>
              <w:t>29</w:t>
            </w:r>
            <w:r>
              <w:rPr>
                <w:rStyle w:val="IndexLink"/>
                <w:rtl w:val="true"/>
              </w:rPr>
              <w:t xml:space="preserve"> - </w:t>
            </w:r>
            <w:r>
              <w:rPr>
                <w:rStyle w:val="IndexLink"/>
                <w:rtl w:val="true"/>
              </w:rPr>
              <w:t>آیا بیرون بردن ابزار و وسایل مسجد از مسجد جایز است؟</w:t>
            </w:r>
            <w:r>
              <w:rPr>
                <w:rStyle w:val="IndexLink"/>
                <w:rtl w:val="true"/>
              </w:rPr>
              <w:tab/>
            </w:r>
            <w:r>
              <w:rPr>
                <w:rStyle w:val="IndexLink"/>
              </w:rPr>
              <w:t>90</w:t>
            </w:r>
          </w:hyperlink>
        </w:p>
        <w:p>
          <w:pPr>
            <w:pStyle w:val="Contents3"/>
            <w:tabs>
              <w:tab w:val="clear" w:pos="8459"/>
              <w:tab w:val="right" w:pos="9026" w:leader="dot"/>
            </w:tabs>
            <w:rPr/>
          </w:pPr>
          <w:hyperlink w:anchor="__RefHeading___Toc15113802_1280447820">
            <w:r>
              <w:rPr>
                <w:webHidden/>
                <w:rStyle w:val="IndexLink"/>
                <w:rtl w:val="true"/>
              </w:rPr>
              <w:t xml:space="preserve">سؤال </w:t>
            </w:r>
            <w:r>
              <w:rPr>
                <w:rStyle w:val="IndexLink"/>
              </w:rPr>
              <w:t>30</w:t>
            </w:r>
            <w:r>
              <w:rPr>
                <w:rStyle w:val="IndexLink"/>
                <w:rtl w:val="true"/>
              </w:rPr>
              <w:t xml:space="preserve"> - </w:t>
            </w:r>
            <w:r>
              <w:rPr>
                <w:rStyle w:val="IndexLink"/>
                <w:rtl w:val="true"/>
              </w:rPr>
              <w:t>استفاده شخصى از اموال و امکانات مسجد چه حکمى دارد؟</w:t>
            </w:r>
            <w:r>
              <w:rPr>
                <w:rStyle w:val="IndexLink"/>
                <w:rtl w:val="true"/>
              </w:rPr>
              <w:tab/>
            </w:r>
            <w:r>
              <w:rPr>
                <w:rStyle w:val="IndexLink"/>
              </w:rPr>
              <w:t>92</w:t>
            </w:r>
          </w:hyperlink>
        </w:p>
        <w:p>
          <w:pPr>
            <w:pStyle w:val="Contents3"/>
            <w:tabs>
              <w:tab w:val="clear" w:pos="8459"/>
              <w:tab w:val="right" w:pos="9026" w:leader="dot"/>
            </w:tabs>
            <w:rPr/>
          </w:pPr>
          <w:hyperlink w:anchor="__RefHeading___Toc15113804_1280447820">
            <w:r>
              <w:rPr>
                <w:webHidden/>
                <w:rStyle w:val="IndexLink"/>
                <w:rtl w:val="true"/>
              </w:rPr>
              <w:t xml:space="preserve">سؤال </w:t>
            </w:r>
            <w:r>
              <w:rPr>
                <w:rStyle w:val="IndexLink"/>
              </w:rPr>
              <w:t>31</w:t>
            </w:r>
            <w:r>
              <w:rPr>
                <w:rStyle w:val="IndexLink"/>
                <w:rtl w:val="true"/>
              </w:rPr>
              <w:t xml:space="preserve"> - </w:t>
            </w:r>
            <w:r>
              <w:rPr>
                <w:rStyle w:val="IndexLink"/>
                <w:rtl w:val="true"/>
              </w:rPr>
              <w:t>خرید و فروش مسجد و ابزار و وسایل آنچه حکمى دارد؟</w:t>
            </w:r>
            <w:r>
              <w:rPr>
                <w:rStyle w:val="IndexLink"/>
                <w:rtl w:val="true"/>
              </w:rPr>
              <w:tab/>
            </w:r>
            <w:r>
              <w:rPr>
                <w:rStyle w:val="IndexLink"/>
              </w:rPr>
              <w:t>96</w:t>
            </w:r>
          </w:hyperlink>
        </w:p>
        <w:p>
          <w:pPr>
            <w:pStyle w:val="Contents3"/>
            <w:tabs>
              <w:tab w:val="clear" w:pos="8459"/>
              <w:tab w:val="right" w:pos="9026" w:leader="dot"/>
            </w:tabs>
            <w:rPr/>
          </w:pPr>
          <w:hyperlink w:anchor="__RefHeading___Toc15113806_1280447820">
            <w:r>
              <w:rPr>
                <w:webHidden/>
                <w:rStyle w:val="IndexLink"/>
                <w:rtl w:val="true"/>
              </w:rPr>
              <w:t xml:space="preserve">سؤال </w:t>
            </w:r>
            <w:r>
              <w:rPr>
                <w:rStyle w:val="IndexLink"/>
              </w:rPr>
              <w:t>32</w:t>
            </w:r>
            <w:r>
              <w:rPr>
                <w:rStyle w:val="IndexLink"/>
                <w:rtl w:val="true"/>
              </w:rPr>
              <w:t xml:space="preserve"> - </w:t>
            </w:r>
            <w:r>
              <w:rPr>
                <w:rStyle w:val="IndexLink"/>
                <w:rtl w:val="true"/>
              </w:rPr>
              <w:t>آیا کتاب هایى را که وقف مسجد شده اند و مورد استفاده نیستند؛ مى توان به کتابخانه دیگرى منتقل کرد؟</w:t>
            </w:r>
            <w:r>
              <w:rPr>
                <w:rStyle w:val="IndexLink"/>
                <w:rtl w:val="true"/>
              </w:rPr>
              <w:tab/>
            </w:r>
            <w:r>
              <w:rPr>
                <w:rStyle w:val="IndexLink"/>
              </w:rPr>
              <w:t>99</w:t>
            </w:r>
          </w:hyperlink>
        </w:p>
        <w:p>
          <w:pPr>
            <w:pStyle w:val="Contents3"/>
            <w:tabs>
              <w:tab w:val="clear" w:pos="8459"/>
              <w:tab w:val="right" w:pos="9026" w:leader="dot"/>
            </w:tabs>
            <w:rPr/>
          </w:pPr>
          <w:hyperlink w:anchor="__RefHeading___Toc15113808_1280447820">
            <w:r>
              <w:rPr>
                <w:webHidden/>
                <w:rStyle w:val="IndexLink"/>
                <w:rtl w:val="true"/>
              </w:rPr>
              <w:t xml:space="preserve">سؤال </w:t>
            </w:r>
            <w:r>
              <w:rPr>
                <w:rStyle w:val="IndexLink"/>
              </w:rPr>
              <w:t>33</w:t>
            </w:r>
            <w:r>
              <w:rPr>
                <w:rStyle w:val="IndexLink"/>
                <w:rtl w:val="true"/>
              </w:rPr>
              <w:t xml:space="preserve"> - </w:t>
            </w:r>
            <w:r>
              <w:rPr>
                <w:rStyle w:val="IndexLink"/>
                <w:rtl w:val="true"/>
              </w:rPr>
              <w:t>قرض دادن و یا صرف کردن پولى که متعلّق به مسجد است و سپس جایگزین کردن آن با پول دیگر چه حکمى دارد؟</w:t>
            </w:r>
            <w:r>
              <w:rPr>
                <w:rStyle w:val="IndexLink"/>
                <w:rtl w:val="true"/>
              </w:rPr>
              <w:tab/>
            </w:r>
            <w:r>
              <w:rPr>
                <w:rStyle w:val="IndexLink"/>
              </w:rPr>
              <w:t>100</w:t>
            </w:r>
          </w:hyperlink>
        </w:p>
        <w:p>
          <w:pPr>
            <w:pStyle w:val="Contents3"/>
            <w:tabs>
              <w:tab w:val="clear" w:pos="8459"/>
              <w:tab w:val="right" w:pos="9026" w:leader="dot"/>
            </w:tabs>
            <w:rPr/>
          </w:pPr>
          <w:hyperlink w:anchor="__RefHeading___Toc15113810_1280447820">
            <w:r>
              <w:rPr>
                <w:webHidden/>
                <w:rStyle w:val="IndexLink"/>
                <w:rtl w:val="true"/>
              </w:rPr>
              <w:t xml:space="preserve">سؤال </w:t>
            </w:r>
            <w:r>
              <w:rPr>
                <w:rStyle w:val="IndexLink"/>
              </w:rPr>
              <w:t>34</w:t>
            </w:r>
            <w:r>
              <w:rPr>
                <w:rStyle w:val="IndexLink"/>
                <w:rtl w:val="true"/>
              </w:rPr>
              <w:t xml:space="preserve"> - </w:t>
            </w:r>
            <w:r>
              <w:rPr>
                <w:rStyle w:val="IndexLink"/>
                <w:rtl w:val="true"/>
              </w:rPr>
              <w:t>هرگاه کسى سهوا به مسجد ضرر برساند ضامن است یا خیر؟</w:t>
            </w:r>
            <w:r>
              <w:rPr>
                <w:rStyle w:val="IndexLink"/>
                <w:rtl w:val="true"/>
              </w:rPr>
              <w:tab/>
            </w:r>
            <w:r>
              <w:rPr>
                <w:rStyle w:val="IndexLink"/>
              </w:rPr>
              <w:t>101</w:t>
            </w:r>
          </w:hyperlink>
        </w:p>
        <w:p>
          <w:pPr>
            <w:pStyle w:val="Contents2"/>
            <w:tabs>
              <w:tab w:val="clear" w:pos="8743"/>
              <w:tab w:val="right" w:pos="9026" w:leader="dot"/>
            </w:tabs>
            <w:rPr/>
          </w:pPr>
          <w:hyperlink w:anchor="__RefHeading___Toc15113812_1280447820">
            <w:r>
              <w:rPr>
                <w:webHidden/>
                <w:rStyle w:val="IndexLink"/>
                <w:rtl w:val="true"/>
              </w:rPr>
              <w:t>امور دنیوى و مسجد</w:t>
            </w:r>
            <w:r>
              <w:rPr>
                <w:rStyle w:val="IndexLink"/>
                <w:rtl w:val="true"/>
              </w:rPr>
              <w:tab/>
            </w:r>
            <w:r>
              <w:rPr>
                <w:rStyle w:val="IndexLink"/>
              </w:rPr>
              <w:t>102</w:t>
            </w:r>
          </w:hyperlink>
        </w:p>
        <w:p>
          <w:pPr>
            <w:pStyle w:val="Contents3"/>
            <w:tabs>
              <w:tab w:val="clear" w:pos="8459"/>
              <w:tab w:val="right" w:pos="9026" w:leader="dot"/>
            </w:tabs>
            <w:rPr/>
          </w:pPr>
          <w:hyperlink w:anchor="__RefHeading___Toc15113814_1280447820">
            <w:r>
              <w:rPr>
                <w:webHidden/>
                <w:rStyle w:val="IndexLink"/>
                <w:rtl w:val="true"/>
              </w:rPr>
              <w:t xml:space="preserve">سؤال </w:t>
            </w:r>
            <w:r>
              <w:rPr>
                <w:rStyle w:val="IndexLink"/>
              </w:rPr>
              <w:t>35</w:t>
            </w:r>
            <w:r>
              <w:rPr>
                <w:rStyle w:val="IndexLink"/>
                <w:rtl w:val="true"/>
              </w:rPr>
              <w:t xml:space="preserve"> - </w:t>
            </w:r>
            <w:r>
              <w:rPr>
                <w:rStyle w:val="IndexLink"/>
                <w:rtl w:val="true"/>
              </w:rPr>
              <w:t>آیا صحبت کردن درباره امور دنیوى و بلند کردن صدا در مسجد جایز است؟</w:t>
            </w:r>
            <w:r>
              <w:rPr>
                <w:rStyle w:val="IndexLink"/>
                <w:rtl w:val="true"/>
              </w:rPr>
              <w:tab/>
            </w:r>
            <w:r>
              <w:rPr>
                <w:rStyle w:val="IndexLink"/>
              </w:rPr>
              <w:t>102</w:t>
            </w:r>
          </w:hyperlink>
        </w:p>
        <w:p>
          <w:pPr>
            <w:pStyle w:val="Contents2"/>
            <w:tabs>
              <w:tab w:val="clear" w:pos="8743"/>
              <w:tab w:val="right" w:pos="9026" w:leader="dot"/>
            </w:tabs>
            <w:rPr/>
          </w:pPr>
          <w:hyperlink w:anchor="__RefHeading___Toc15113816_1280447820">
            <w:r>
              <w:rPr>
                <w:webHidden/>
                <w:rStyle w:val="IndexLink"/>
                <w:rtl w:val="true"/>
              </w:rPr>
              <w:t>اهل مسجد</w:t>
            </w:r>
            <w:r>
              <w:rPr>
                <w:rStyle w:val="IndexLink"/>
                <w:rtl w:val="true"/>
              </w:rPr>
              <w:tab/>
            </w:r>
            <w:r>
              <w:rPr>
                <w:rStyle w:val="IndexLink"/>
              </w:rPr>
              <w:t>105</w:t>
            </w:r>
          </w:hyperlink>
        </w:p>
        <w:p>
          <w:pPr>
            <w:pStyle w:val="Contents3"/>
            <w:tabs>
              <w:tab w:val="clear" w:pos="8459"/>
              <w:tab w:val="right" w:pos="9026" w:leader="dot"/>
            </w:tabs>
            <w:rPr/>
          </w:pPr>
          <w:hyperlink w:anchor="__RefHeading___Toc15113818_1280447820">
            <w:r>
              <w:rPr>
                <w:webHidden/>
                <w:rStyle w:val="IndexLink"/>
                <w:rtl w:val="true"/>
              </w:rPr>
              <w:t xml:space="preserve">سؤال </w:t>
            </w:r>
            <w:r>
              <w:rPr>
                <w:rStyle w:val="IndexLink"/>
              </w:rPr>
              <w:t>36</w:t>
            </w:r>
            <w:r>
              <w:rPr>
                <w:rStyle w:val="IndexLink"/>
                <w:rtl w:val="true"/>
              </w:rPr>
              <w:t xml:space="preserve"> - </w:t>
            </w:r>
            <w:r>
              <w:rPr>
                <w:rStyle w:val="IndexLink"/>
                <w:rtl w:val="true"/>
              </w:rPr>
              <w:t>اهل مسجد چه منزلت و جایگاهى دارند؟</w:t>
            </w:r>
            <w:r>
              <w:rPr>
                <w:rStyle w:val="IndexLink"/>
                <w:rtl w:val="true"/>
              </w:rPr>
              <w:tab/>
            </w:r>
            <w:r>
              <w:rPr>
                <w:rStyle w:val="IndexLink"/>
              </w:rPr>
              <w:t>105</w:t>
            </w:r>
          </w:hyperlink>
        </w:p>
        <w:p>
          <w:pPr>
            <w:pStyle w:val="Contents3"/>
            <w:tabs>
              <w:tab w:val="clear" w:pos="8459"/>
              <w:tab w:val="right" w:pos="9026" w:leader="dot"/>
            </w:tabs>
            <w:rPr/>
          </w:pPr>
          <w:hyperlink w:anchor="__RefHeading___Toc15113820_1280447820">
            <w:r>
              <w:rPr>
                <w:webHidden/>
                <w:rStyle w:val="IndexLink"/>
                <w:rtl w:val="true"/>
              </w:rPr>
              <w:t xml:space="preserve">سؤال </w:t>
            </w:r>
            <w:r>
              <w:rPr>
                <w:rStyle w:val="IndexLink"/>
              </w:rPr>
              <w:t>37</w:t>
            </w:r>
            <w:r>
              <w:rPr>
                <w:rStyle w:val="IndexLink"/>
                <w:rtl w:val="true"/>
              </w:rPr>
              <w:t xml:space="preserve"> - </w:t>
            </w:r>
            <w:r>
              <w:rPr>
                <w:rStyle w:val="IndexLink"/>
                <w:rtl w:val="true"/>
              </w:rPr>
              <w:t>مسجدى ها باید داراى چه صفات و ویژگى هایى باشند؟</w:t>
            </w:r>
            <w:r>
              <w:rPr>
                <w:rStyle w:val="IndexLink"/>
                <w:rtl w:val="true"/>
              </w:rPr>
              <w:tab/>
            </w:r>
            <w:r>
              <w:rPr>
                <w:rStyle w:val="IndexLink"/>
              </w:rPr>
              <w:t>109</w:t>
            </w:r>
          </w:hyperlink>
        </w:p>
        <w:p>
          <w:pPr>
            <w:pStyle w:val="Contents2"/>
            <w:tabs>
              <w:tab w:val="clear" w:pos="8743"/>
              <w:tab w:val="right" w:pos="9026" w:leader="dot"/>
            </w:tabs>
            <w:rPr/>
          </w:pPr>
          <w:hyperlink w:anchor="__RefHeading___Toc15113822_1280447820">
            <w:r>
              <w:rPr>
                <w:webHidden/>
                <w:rStyle w:val="IndexLink"/>
                <w:rtl w:val="true"/>
              </w:rPr>
              <w:t>بانى مسجد</w:t>
            </w:r>
            <w:r>
              <w:rPr>
                <w:rStyle w:val="IndexLink"/>
                <w:rtl w:val="true"/>
              </w:rPr>
              <w:tab/>
            </w:r>
            <w:r>
              <w:rPr>
                <w:rStyle w:val="IndexLink"/>
              </w:rPr>
              <w:t>112</w:t>
            </w:r>
          </w:hyperlink>
        </w:p>
        <w:p>
          <w:pPr>
            <w:pStyle w:val="Contents3"/>
            <w:tabs>
              <w:tab w:val="clear" w:pos="8459"/>
              <w:tab w:val="right" w:pos="9026" w:leader="dot"/>
            </w:tabs>
            <w:rPr/>
          </w:pPr>
          <w:hyperlink w:anchor="__RefHeading___Toc15113824_1280447820">
            <w:r>
              <w:rPr>
                <w:webHidden/>
                <w:rStyle w:val="IndexLink"/>
                <w:rtl w:val="true"/>
              </w:rPr>
              <w:t xml:space="preserve">سؤال </w:t>
            </w:r>
            <w:r>
              <w:rPr>
                <w:rStyle w:val="IndexLink"/>
              </w:rPr>
              <w:t>38</w:t>
            </w:r>
            <w:r>
              <w:rPr>
                <w:rStyle w:val="IndexLink"/>
                <w:rtl w:val="true"/>
              </w:rPr>
              <w:t xml:space="preserve"> - </w:t>
            </w:r>
            <w:r>
              <w:rPr>
                <w:rStyle w:val="IndexLink"/>
                <w:rtl w:val="true"/>
              </w:rPr>
              <w:t>چه کسانى صلاحیت احداث و بناى مسجد دارند؟</w:t>
            </w:r>
            <w:r>
              <w:rPr>
                <w:rStyle w:val="IndexLink"/>
                <w:rtl w:val="true"/>
              </w:rPr>
              <w:tab/>
            </w:r>
            <w:r>
              <w:rPr>
                <w:rStyle w:val="IndexLink"/>
              </w:rPr>
              <w:t>112</w:t>
            </w:r>
          </w:hyperlink>
        </w:p>
        <w:p>
          <w:pPr>
            <w:pStyle w:val="Contents3"/>
            <w:tabs>
              <w:tab w:val="clear" w:pos="8459"/>
              <w:tab w:val="right" w:pos="9026" w:leader="dot"/>
            </w:tabs>
            <w:rPr/>
          </w:pPr>
          <w:hyperlink w:anchor="__RefHeading___Toc15113826_1280447820">
            <w:r>
              <w:rPr>
                <w:webHidden/>
                <w:rStyle w:val="IndexLink"/>
                <w:rtl w:val="true"/>
              </w:rPr>
              <w:t xml:space="preserve">سؤال </w:t>
            </w:r>
            <w:r>
              <w:rPr>
                <w:rStyle w:val="IndexLink"/>
              </w:rPr>
              <w:t>39</w:t>
            </w:r>
            <w:r>
              <w:rPr>
                <w:rStyle w:val="IndexLink"/>
                <w:rtl w:val="true"/>
              </w:rPr>
              <w:t xml:space="preserve"> - </w:t>
            </w:r>
            <w:r>
              <w:rPr>
                <w:rStyle w:val="IndexLink"/>
                <w:rtl w:val="true"/>
              </w:rPr>
              <w:t>خداوند متعال چه پاداش هایى براى بانیان مساجد در نظر گرفته است؟</w:t>
            </w:r>
            <w:r>
              <w:rPr>
                <w:rStyle w:val="IndexLink"/>
                <w:rtl w:val="true"/>
              </w:rPr>
              <w:tab/>
            </w:r>
            <w:r>
              <w:rPr>
                <w:rStyle w:val="IndexLink"/>
              </w:rPr>
              <w:t>115</w:t>
            </w:r>
          </w:hyperlink>
        </w:p>
        <w:p>
          <w:pPr>
            <w:pStyle w:val="Contents3"/>
            <w:tabs>
              <w:tab w:val="clear" w:pos="8459"/>
              <w:tab w:val="right" w:pos="9026" w:leader="dot"/>
            </w:tabs>
            <w:rPr/>
          </w:pPr>
          <w:hyperlink w:anchor="__RefHeading___Toc15113828_1280447820">
            <w:r>
              <w:rPr>
                <w:webHidden/>
                <w:rStyle w:val="IndexLink"/>
                <w:rtl w:val="true"/>
              </w:rPr>
              <w:t xml:space="preserve">سؤال </w:t>
            </w:r>
            <w:r>
              <w:rPr>
                <w:rStyle w:val="IndexLink"/>
              </w:rPr>
              <w:t>40</w:t>
            </w:r>
            <w:r>
              <w:rPr>
                <w:rStyle w:val="IndexLink"/>
                <w:rtl w:val="true"/>
              </w:rPr>
              <w:t xml:space="preserve"> - </w:t>
            </w:r>
            <w:r>
              <w:rPr>
                <w:rStyle w:val="IndexLink"/>
                <w:rtl w:val="true"/>
              </w:rPr>
              <w:t>انگیزه ها، اعم از صحیح و غلط ، چه نقشى در مسجدسازى دارند؟</w:t>
            </w:r>
            <w:r>
              <w:rPr>
                <w:rStyle w:val="IndexLink"/>
                <w:rtl w:val="true"/>
              </w:rPr>
              <w:tab/>
            </w:r>
            <w:r>
              <w:rPr>
                <w:rStyle w:val="IndexLink"/>
              </w:rPr>
              <w:t>118</w:t>
            </w:r>
          </w:hyperlink>
        </w:p>
        <w:p>
          <w:pPr>
            <w:pStyle w:val="Contents2"/>
            <w:tabs>
              <w:tab w:val="clear" w:pos="8743"/>
              <w:tab w:val="right" w:pos="9026" w:leader="dot"/>
            </w:tabs>
            <w:rPr/>
          </w:pPr>
          <w:hyperlink w:anchor="__RefHeading___Toc15113830_1280447820">
            <w:r>
              <w:rPr>
                <w:webHidden/>
                <w:rStyle w:val="IndexLink"/>
                <w:rtl w:val="true"/>
              </w:rPr>
              <w:t>تربیت در مسجد</w:t>
            </w:r>
            <w:r>
              <w:rPr>
                <w:rStyle w:val="IndexLink"/>
                <w:rtl w:val="true"/>
              </w:rPr>
              <w:tab/>
            </w:r>
            <w:r>
              <w:rPr>
                <w:rStyle w:val="IndexLink"/>
              </w:rPr>
              <w:t>121</w:t>
            </w:r>
          </w:hyperlink>
        </w:p>
        <w:p>
          <w:pPr>
            <w:pStyle w:val="Contents3"/>
            <w:tabs>
              <w:tab w:val="clear" w:pos="8459"/>
              <w:tab w:val="right" w:pos="9026" w:leader="dot"/>
            </w:tabs>
            <w:rPr/>
          </w:pPr>
          <w:hyperlink w:anchor="__RefHeading___Toc15113832_1280447820">
            <w:r>
              <w:rPr>
                <w:webHidden/>
                <w:rStyle w:val="IndexLink"/>
                <w:rtl w:val="true"/>
              </w:rPr>
              <w:t xml:space="preserve">سؤال </w:t>
            </w:r>
            <w:r>
              <w:rPr>
                <w:rStyle w:val="IndexLink"/>
              </w:rPr>
              <w:t>41</w:t>
            </w:r>
            <w:r>
              <w:rPr>
                <w:rStyle w:val="IndexLink"/>
                <w:rtl w:val="true"/>
              </w:rPr>
              <w:t xml:space="preserve"> - </w:t>
            </w:r>
            <w:r>
              <w:rPr>
                <w:rStyle w:val="IndexLink"/>
                <w:rtl w:val="true"/>
              </w:rPr>
              <w:t>آیا مسجد مى تواند اعمال و رفتار فاسد انسان را اصلاح کند؟</w:t>
            </w:r>
            <w:r>
              <w:rPr>
                <w:rStyle w:val="IndexLink"/>
                <w:rtl w:val="true"/>
              </w:rPr>
              <w:tab/>
            </w:r>
            <w:r>
              <w:rPr>
                <w:rStyle w:val="IndexLink"/>
              </w:rPr>
              <w:t>121</w:t>
            </w:r>
          </w:hyperlink>
        </w:p>
        <w:p>
          <w:pPr>
            <w:pStyle w:val="Contents2"/>
            <w:tabs>
              <w:tab w:val="clear" w:pos="8743"/>
              <w:tab w:val="right" w:pos="9026" w:leader="dot"/>
            </w:tabs>
            <w:rPr/>
          </w:pPr>
          <w:hyperlink w:anchor="__RefHeading___Toc15113834_1280447820">
            <w:r>
              <w:rPr>
                <w:webHidden/>
                <w:rStyle w:val="IndexLink"/>
                <w:rtl w:val="true"/>
              </w:rPr>
              <w:t>ترک مسجد</w:t>
            </w:r>
            <w:r>
              <w:rPr>
                <w:rStyle w:val="IndexLink"/>
                <w:rtl w:val="true"/>
              </w:rPr>
              <w:tab/>
            </w:r>
            <w:r>
              <w:rPr>
                <w:rStyle w:val="IndexLink"/>
              </w:rPr>
              <w:t>123</w:t>
            </w:r>
          </w:hyperlink>
        </w:p>
        <w:p>
          <w:pPr>
            <w:pStyle w:val="Contents3"/>
            <w:tabs>
              <w:tab w:val="clear" w:pos="8459"/>
              <w:tab w:val="right" w:pos="9026" w:leader="dot"/>
            </w:tabs>
            <w:rPr/>
          </w:pPr>
          <w:hyperlink w:anchor="__RefHeading___Toc15113836_1280447820">
            <w:r>
              <w:rPr>
                <w:webHidden/>
                <w:rStyle w:val="IndexLink"/>
                <w:rtl w:val="true"/>
              </w:rPr>
              <w:t xml:space="preserve">سؤال </w:t>
            </w:r>
            <w:r>
              <w:rPr>
                <w:rStyle w:val="IndexLink"/>
              </w:rPr>
              <w:t>42</w:t>
            </w:r>
            <w:r>
              <w:rPr>
                <w:rStyle w:val="IndexLink"/>
                <w:rtl w:val="true"/>
              </w:rPr>
              <w:t xml:space="preserve"> - </w:t>
            </w:r>
            <w:r>
              <w:rPr>
                <w:rStyle w:val="IndexLink"/>
                <w:rtl w:val="true"/>
              </w:rPr>
              <w:t>ترک مسجد چه عواقبى به دنبال دارد؟</w:t>
            </w:r>
            <w:r>
              <w:rPr>
                <w:rStyle w:val="IndexLink"/>
                <w:rtl w:val="true"/>
              </w:rPr>
              <w:tab/>
            </w:r>
            <w:r>
              <w:rPr>
                <w:rStyle w:val="IndexLink"/>
              </w:rPr>
              <w:t>123</w:t>
            </w:r>
          </w:hyperlink>
        </w:p>
        <w:p>
          <w:pPr>
            <w:pStyle w:val="Contents3"/>
            <w:tabs>
              <w:tab w:val="clear" w:pos="8459"/>
              <w:tab w:val="right" w:pos="9026" w:leader="dot"/>
            </w:tabs>
            <w:rPr/>
          </w:pPr>
          <w:hyperlink w:anchor="__RefHeading___Toc15113838_1280447820">
            <w:r>
              <w:rPr>
                <w:webHidden/>
                <w:rStyle w:val="IndexLink"/>
                <w:rtl w:val="true"/>
              </w:rPr>
              <w:t xml:space="preserve">سؤال </w:t>
            </w:r>
            <w:r>
              <w:rPr>
                <w:rStyle w:val="IndexLink"/>
              </w:rPr>
              <w:t>43</w:t>
            </w:r>
            <w:r>
              <w:rPr>
                <w:rStyle w:val="IndexLink"/>
                <w:rtl w:val="true"/>
              </w:rPr>
              <w:t xml:space="preserve"> - </w:t>
            </w:r>
            <w:r>
              <w:rPr>
                <w:rStyle w:val="IndexLink"/>
                <w:rtl w:val="true"/>
              </w:rPr>
              <w:t>با کسانى که به مسجد نمى آیند، چگونه باید برخورد کنیم؟</w:t>
            </w:r>
            <w:r>
              <w:rPr>
                <w:rStyle w:val="IndexLink"/>
                <w:rtl w:val="true"/>
              </w:rPr>
              <w:tab/>
            </w:r>
            <w:r>
              <w:rPr>
                <w:rStyle w:val="IndexLink"/>
              </w:rPr>
              <w:t>126</w:t>
            </w:r>
          </w:hyperlink>
        </w:p>
        <w:p>
          <w:pPr>
            <w:pStyle w:val="Contents2"/>
            <w:tabs>
              <w:tab w:val="clear" w:pos="8743"/>
              <w:tab w:val="right" w:pos="9026" w:leader="dot"/>
            </w:tabs>
            <w:rPr/>
          </w:pPr>
          <w:hyperlink w:anchor="__RefHeading___Toc15113840_1280447820">
            <w:r>
              <w:rPr>
                <w:webHidden/>
                <w:rStyle w:val="IndexLink"/>
                <w:rtl w:val="true"/>
              </w:rPr>
              <w:t>تزیین مسجد</w:t>
            </w:r>
            <w:r>
              <w:rPr>
                <w:rStyle w:val="IndexLink"/>
                <w:rtl w:val="true"/>
              </w:rPr>
              <w:tab/>
            </w:r>
            <w:r>
              <w:rPr>
                <w:rStyle w:val="IndexLink"/>
              </w:rPr>
              <w:t>127</w:t>
            </w:r>
          </w:hyperlink>
        </w:p>
        <w:p>
          <w:pPr>
            <w:pStyle w:val="Contents3"/>
            <w:tabs>
              <w:tab w:val="clear" w:pos="8459"/>
              <w:tab w:val="right" w:pos="9026" w:leader="dot"/>
            </w:tabs>
            <w:rPr/>
          </w:pPr>
          <w:hyperlink w:anchor="__RefHeading___Toc15113842_1280447820">
            <w:r>
              <w:rPr>
                <w:webHidden/>
                <w:rStyle w:val="IndexLink"/>
                <w:rtl w:val="true"/>
              </w:rPr>
              <w:t xml:space="preserve">سؤال </w:t>
            </w:r>
            <w:r>
              <w:rPr>
                <w:rStyle w:val="IndexLink"/>
              </w:rPr>
              <w:t>44</w:t>
            </w:r>
            <w:r>
              <w:rPr>
                <w:rStyle w:val="IndexLink"/>
                <w:rtl w:val="true"/>
              </w:rPr>
              <w:t xml:space="preserve"> - </w:t>
            </w:r>
            <w:r>
              <w:rPr>
                <w:rStyle w:val="IndexLink"/>
                <w:rtl w:val="true"/>
              </w:rPr>
              <w:t>آیا تزیین مساجد و آراستن آن ها با طلا جایز است؟</w:t>
            </w:r>
            <w:r>
              <w:rPr>
                <w:rStyle w:val="IndexLink"/>
                <w:rtl w:val="true"/>
              </w:rPr>
              <w:tab/>
            </w:r>
            <w:r>
              <w:rPr>
                <w:rStyle w:val="IndexLink"/>
              </w:rPr>
              <w:t>127</w:t>
            </w:r>
          </w:hyperlink>
        </w:p>
        <w:p>
          <w:pPr>
            <w:pStyle w:val="Contents2"/>
            <w:tabs>
              <w:tab w:val="clear" w:pos="8743"/>
              <w:tab w:val="right" w:pos="9026" w:leader="dot"/>
            </w:tabs>
            <w:rPr/>
          </w:pPr>
          <w:hyperlink w:anchor="__RefHeading___Toc15113844_1280447820">
            <w:r>
              <w:rPr>
                <w:webHidden/>
                <w:rStyle w:val="IndexLink"/>
                <w:rtl w:val="true"/>
              </w:rPr>
              <w:t>تکدى در مسجد</w:t>
            </w:r>
            <w:r>
              <w:rPr>
                <w:rStyle w:val="IndexLink"/>
                <w:rtl w:val="true"/>
              </w:rPr>
              <w:tab/>
            </w:r>
            <w:r>
              <w:rPr>
                <w:rStyle w:val="IndexLink"/>
              </w:rPr>
              <w:t>129</w:t>
            </w:r>
          </w:hyperlink>
        </w:p>
        <w:p>
          <w:pPr>
            <w:pStyle w:val="Contents3"/>
            <w:tabs>
              <w:tab w:val="clear" w:pos="8459"/>
              <w:tab w:val="right" w:pos="9026" w:leader="dot"/>
            </w:tabs>
            <w:rPr/>
          </w:pPr>
          <w:hyperlink w:anchor="__RefHeading___Toc15113846_1280447820">
            <w:r>
              <w:rPr>
                <w:webHidden/>
                <w:rStyle w:val="IndexLink"/>
                <w:rtl w:val="true"/>
              </w:rPr>
              <w:t xml:space="preserve">سؤال </w:t>
            </w:r>
            <w:r>
              <w:rPr>
                <w:rStyle w:val="IndexLink"/>
              </w:rPr>
              <w:t>45</w:t>
            </w:r>
            <w:r>
              <w:rPr>
                <w:rStyle w:val="IndexLink"/>
                <w:rtl w:val="true"/>
              </w:rPr>
              <w:t xml:space="preserve"> - </w:t>
            </w:r>
            <w:r>
              <w:rPr>
                <w:rStyle w:val="IndexLink"/>
                <w:rtl w:val="true"/>
              </w:rPr>
              <w:t>آیا تکدّى و تقاضاى کمک از دیگران در مسجد جایز است؟</w:t>
            </w:r>
            <w:r>
              <w:rPr>
                <w:rStyle w:val="IndexLink"/>
                <w:rtl w:val="true"/>
              </w:rPr>
              <w:tab/>
            </w:r>
            <w:r>
              <w:rPr>
                <w:rStyle w:val="IndexLink"/>
              </w:rPr>
              <w:t>129</w:t>
            </w:r>
          </w:hyperlink>
        </w:p>
        <w:p>
          <w:pPr>
            <w:pStyle w:val="Contents2"/>
            <w:tabs>
              <w:tab w:val="clear" w:pos="8743"/>
              <w:tab w:val="right" w:pos="9026" w:leader="dot"/>
            </w:tabs>
            <w:rPr/>
          </w:pPr>
          <w:hyperlink w:anchor="__RefHeading___Toc15113848_1280447820">
            <w:r>
              <w:rPr>
                <w:webHidden/>
                <w:rStyle w:val="IndexLink"/>
                <w:rtl w:val="true"/>
              </w:rPr>
              <w:t>تولیت مسجد</w:t>
            </w:r>
            <w:r>
              <w:rPr>
                <w:rStyle w:val="IndexLink"/>
                <w:rtl w:val="true"/>
              </w:rPr>
              <w:tab/>
            </w:r>
            <w:r>
              <w:rPr>
                <w:rStyle w:val="IndexLink"/>
              </w:rPr>
              <w:t>131</w:t>
            </w:r>
          </w:hyperlink>
        </w:p>
        <w:p>
          <w:pPr>
            <w:pStyle w:val="Contents3"/>
            <w:tabs>
              <w:tab w:val="clear" w:pos="8459"/>
              <w:tab w:val="right" w:pos="9026" w:leader="dot"/>
            </w:tabs>
            <w:rPr/>
          </w:pPr>
          <w:hyperlink w:anchor="__RefHeading___Toc15113850_1280447820">
            <w:r>
              <w:rPr>
                <w:webHidden/>
                <w:rStyle w:val="IndexLink"/>
                <w:rtl w:val="true"/>
              </w:rPr>
              <w:t xml:space="preserve">سؤال </w:t>
            </w:r>
            <w:r>
              <w:rPr>
                <w:rStyle w:val="IndexLink"/>
              </w:rPr>
              <w:t>46</w:t>
            </w:r>
            <w:r>
              <w:rPr>
                <w:rStyle w:val="IndexLink"/>
                <w:rtl w:val="true"/>
              </w:rPr>
              <w:t xml:space="preserve"> - </w:t>
            </w:r>
            <w:r>
              <w:rPr>
                <w:rStyle w:val="IndexLink"/>
                <w:rtl w:val="true"/>
              </w:rPr>
              <w:t>آیا قرار دادن متولّى براى مسجد از سوى واقف صحیح است؟</w:t>
            </w:r>
            <w:r>
              <w:rPr>
                <w:rStyle w:val="IndexLink"/>
                <w:rtl w:val="true"/>
              </w:rPr>
              <w:tab/>
            </w:r>
            <w:r>
              <w:rPr>
                <w:rStyle w:val="IndexLink"/>
              </w:rPr>
              <w:t>131</w:t>
            </w:r>
          </w:hyperlink>
        </w:p>
        <w:p>
          <w:pPr>
            <w:pStyle w:val="Contents2"/>
            <w:tabs>
              <w:tab w:val="clear" w:pos="8743"/>
              <w:tab w:val="right" w:pos="9026" w:leader="dot"/>
            </w:tabs>
            <w:rPr/>
          </w:pPr>
          <w:hyperlink w:anchor="__RefHeading___Toc15113852_1280447820">
            <w:r>
              <w:rPr>
                <w:webHidden/>
                <w:rStyle w:val="IndexLink"/>
                <w:rtl w:val="true"/>
              </w:rPr>
              <w:t>جامعه و مسجد</w:t>
            </w:r>
            <w:r>
              <w:rPr>
                <w:rStyle w:val="IndexLink"/>
                <w:rtl w:val="true"/>
              </w:rPr>
              <w:tab/>
            </w:r>
            <w:r>
              <w:rPr>
                <w:rStyle w:val="IndexLink"/>
              </w:rPr>
              <w:t>134</w:t>
            </w:r>
          </w:hyperlink>
        </w:p>
        <w:p>
          <w:pPr>
            <w:pStyle w:val="Contents3"/>
            <w:tabs>
              <w:tab w:val="clear" w:pos="8459"/>
              <w:tab w:val="right" w:pos="9026" w:leader="dot"/>
            </w:tabs>
            <w:rPr/>
          </w:pPr>
          <w:hyperlink w:anchor="__RefHeading___Toc15113854_1280447820">
            <w:r>
              <w:rPr>
                <w:webHidden/>
                <w:rStyle w:val="IndexLink"/>
                <w:rtl w:val="true"/>
              </w:rPr>
              <w:t xml:space="preserve">سؤال </w:t>
            </w:r>
            <w:r>
              <w:rPr>
                <w:rStyle w:val="IndexLink"/>
              </w:rPr>
              <w:t>47</w:t>
            </w:r>
            <w:r>
              <w:rPr>
                <w:rStyle w:val="IndexLink"/>
                <w:rtl w:val="true"/>
              </w:rPr>
              <w:t xml:space="preserve"> - </w:t>
            </w:r>
            <w:r>
              <w:rPr>
                <w:rStyle w:val="IndexLink"/>
                <w:rtl w:val="true"/>
              </w:rPr>
              <w:t>مساجد چگونه مى توانند همگام با مقتضیات جامعه، حرکت فکرى و فرهنگى خود را استمرار بخشند و مردم را به خود جذب کنند؟</w:t>
            </w:r>
            <w:r>
              <w:rPr>
                <w:rStyle w:val="IndexLink"/>
                <w:rtl w:val="true"/>
              </w:rPr>
              <w:tab/>
            </w:r>
            <w:r>
              <w:rPr>
                <w:rStyle w:val="IndexLink"/>
              </w:rPr>
              <w:t>134</w:t>
            </w:r>
          </w:hyperlink>
        </w:p>
        <w:p>
          <w:pPr>
            <w:pStyle w:val="Contents2"/>
            <w:tabs>
              <w:tab w:val="clear" w:pos="8743"/>
              <w:tab w:val="right" w:pos="9026" w:leader="dot"/>
            </w:tabs>
            <w:rPr/>
          </w:pPr>
          <w:hyperlink w:anchor="__RefHeading___Toc15113856_1280447820">
            <w:r>
              <w:rPr>
                <w:webHidden/>
                <w:rStyle w:val="IndexLink"/>
                <w:rtl w:val="true"/>
              </w:rPr>
              <w:t>جشن ازدواج در مسجد</w:t>
            </w:r>
            <w:r>
              <w:rPr>
                <w:rStyle w:val="IndexLink"/>
                <w:rtl w:val="true"/>
              </w:rPr>
              <w:tab/>
            </w:r>
            <w:r>
              <w:rPr>
                <w:rStyle w:val="IndexLink"/>
              </w:rPr>
              <w:t>137</w:t>
            </w:r>
          </w:hyperlink>
        </w:p>
        <w:p>
          <w:pPr>
            <w:pStyle w:val="Contents3"/>
            <w:tabs>
              <w:tab w:val="clear" w:pos="8459"/>
              <w:tab w:val="right" w:pos="9026" w:leader="dot"/>
            </w:tabs>
            <w:rPr/>
          </w:pPr>
          <w:hyperlink w:anchor="__RefHeading___Toc15113858_1280447820">
            <w:r>
              <w:rPr>
                <w:webHidden/>
                <w:rStyle w:val="IndexLink"/>
                <w:rtl w:val="true"/>
              </w:rPr>
              <w:t xml:space="preserve">سؤال </w:t>
            </w:r>
            <w:r>
              <w:rPr>
                <w:rStyle w:val="IndexLink"/>
              </w:rPr>
              <w:t>48</w:t>
            </w:r>
            <w:r>
              <w:rPr>
                <w:rStyle w:val="IndexLink"/>
                <w:rtl w:val="true"/>
              </w:rPr>
              <w:t xml:space="preserve"> - </w:t>
            </w:r>
            <w:r>
              <w:rPr>
                <w:rStyle w:val="IndexLink"/>
                <w:rtl w:val="true"/>
              </w:rPr>
              <w:t>آیا تشکیل مجلس عقد ازدواج و شیرینى خوردن در مسجد جایز است؟</w:t>
            </w:r>
            <w:r>
              <w:rPr>
                <w:rStyle w:val="IndexLink"/>
                <w:rtl w:val="true"/>
              </w:rPr>
              <w:tab/>
            </w:r>
            <w:r>
              <w:rPr>
                <w:rStyle w:val="IndexLink"/>
              </w:rPr>
              <w:t>137</w:t>
            </w:r>
          </w:hyperlink>
        </w:p>
        <w:p>
          <w:pPr>
            <w:pStyle w:val="Contents2"/>
            <w:tabs>
              <w:tab w:val="clear" w:pos="8743"/>
              <w:tab w:val="right" w:pos="9026" w:leader="dot"/>
            </w:tabs>
            <w:rPr/>
          </w:pPr>
          <w:hyperlink w:anchor="__RefHeading___Toc15113860_1280447820">
            <w:r>
              <w:rPr>
                <w:webHidden/>
                <w:rStyle w:val="IndexLink"/>
                <w:rtl w:val="true"/>
              </w:rPr>
              <w:t>جوانان و مسجد</w:t>
            </w:r>
            <w:r>
              <w:rPr>
                <w:rStyle w:val="IndexLink"/>
                <w:rtl w:val="true"/>
              </w:rPr>
              <w:tab/>
            </w:r>
            <w:r>
              <w:rPr>
                <w:rStyle w:val="IndexLink"/>
              </w:rPr>
              <w:t>139</w:t>
            </w:r>
          </w:hyperlink>
        </w:p>
        <w:p>
          <w:pPr>
            <w:pStyle w:val="Contents3"/>
            <w:tabs>
              <w:tab w:val="clear" w:pos="8459"/>
              <w:tab w:val="right" w:pos="9026" w:leader="dot"/>
            </w:tabs>
            <w:rPr/>
          </w:pPr>
          <w:hyperlink w:anchor="__RefHeading___Toc15113862_1280447820">
            <w:r>
              <w:rPr>
                <w:webHidden/>
                <w:rStyle w:val="IndexLink"/>
                <w:rtl w:val="true"/>
              </w:rPr>
              <w:t xml:space="preserve">سؤال </w:t>
            </w:r>
            <w:r>
              <w:rPr>
                <w:rStyle w:val="IndexLink"/>
              </w:rPr>
              <w:t>49</w:t>
            </w:r>
            <w:r>
              <w:rPr>
                <w:rStyle w:val="IndexLink"/>
                <w:rtl w:val="true"/>
              </w:rPr>
              <w:t xml:space="preserve"> - </w:t>
            </w:r>
            <w:r>
              <w:rPr>
                <w:rStyle w:val="IndexLink"/>
                <w:rtl w:val="true"/>
              </w:rPr>
              <w:t>خادمان و متولّیان مساجد چگونه مى توانند با نوجوانان خاطى برخورد مناسبى داشته باشند؟</w:t>
            </w:r>
            <w:r>
              <w:rPr>
                <w:rStyle w:val="IndexLink"/>
                <w:rtl w:val="true"/>
              </w:rPr>
              <w:tab/>
            </w:r>
            <w:r>
              <w:rPr>
                <w:rStyle w:val="IndexLink"/>
              </w:rPr>
              <w:t>139</w:t>
            </w:r>
          </w:hyperlink>
        </w:p>
        <w:p>
          <w:pPr>
            <w:pStyle w:val="Contents3"/>
            <w:tabs>
              <w:tab w:val="clear" w:pos="8459"/>
              <w:tab w:val="right" w:pos="9026" w:leader="dot"/>
            </w:tabs>
            <w:rPr/>
          </w:pPr>
          <w:hyperlink w:anchor="__RefHeading___Toc15113864_1280447820">
            <w:r>
              <w:rPr>
                <w:webHidden/>
                <w:rStyle w:val="IndexLink"/>
                <w:rtl w:val="true"/>
              </w:rPr>
              <w:t xml:space="preserve">سؤال </w:t>
            </w:r>
            <w:r>
              <w:rPr>
                <w:rStyle w:val="IndexLink"/>
              </w:rPr>
              <w:t>50</w:t>
            </w:r>
            <w:r>
              <w:rPr>
                <w:rStyle w:val="IndexLink"/>
                <w:rtl w:val="true"/>
              </w:rPr>
              <w:t xml:space="preserve"> - </w:t>
            </w:r>
            <w:r>
              <w:rPr>
                <w:rStyle w:val="IndexLink"/>
                <w:rtl w:val="true"/>
              </w:rPr>
              <w:t>براى جذب جوانان به مسجد ازچه عواملى مى توان بهره گرفت؟</w:t>
            </w:r>
            <w:r>
              <w:rPr>
                <w:rStyle w:val="IndexLink"/>
                <w:rtl w:val="true"/>
              </w:rPr>
              <w:tab/>
            </w:r>
            <w:r>
              <w:rPr>
                <w:rStyle w:val="IndexLink"/>
              </w:rPr>
              <w:t>143</w:t>
            </w:r>
          </w:hyperlink>
        </w:p>
        <w:p>
          <w:pPr>
            <w:pStyle w:val="Contents3"/>
            <w:tabs>
              <w:tab w:val="clear" w:pos="8459"/>
              <w:tab w:val="right" w:pos="9026" w:leader="dot"/>
            </w:tabs>
            <w:rPr/>
          </w:pPr>
          <w:hyperlink w:anchor="__RefHeading___Toc15113866_1280447820">
            <w:r>
              <w:rPr>
                <w:webHidden/>
                <w:rStyle w:val="IndexLink"/>
                <w:rtl w:val="true"/>
              </w:rPr>
              <w:t xml:space="preserve">سؤال </w:t>
            </w:r>
            <w:r>
              <w:rPr>
                <w:rStyle w:val="IndexLink"/>
              </w:rPr>
              <w:t>51</w:t>
            </w:r>
            <w:r>
              <w:rPr>
                <w:rStyle w:val="IndexLink"/>
                <w:rtl w:val="true"/>
              </w:rPr>
              <w:t xml:space="preserve"> - </w:t>
            </w:r>
            <w:r>
              <w:rPr>
                <w:rStyle w:val="IndexLink"/>
                <w:rtl w:val="true"/>
              </w:rPr>
              <w:t>علل عدم حضور بعضى جوانان در مسجد چیست؟</w:t>
            </w:r>
            <w:r>
              <w:rPr>
                <w:rStyle w:val="IndexLink"/>
                <w:rtl w:val="true"/>
              </w:rPr>
              <w:tab/>
            </w:r>
            <w:r>
              <w:rPr>
                <w:rStyle w:val="IndexLink"/>
              </w:rPr>
              <w:t>148</w:t>
            </w:r>
          </w:hyperlink>
        </w:p>
        <w:p>
          <w:pPr>
            <w:pStyle w:val="Contents2"/>
            <w:tabs>
              <w:tab w:val="clear" w:pos="8743"/>
              <w:tab w:val="right" w:pos="9026" w:leader="dot"/>
            </w:tabs>
            <w:rPr/>
          </w:pPr>
          <w:hyperlink w:anchor="__RefHeading___Toc15113868_1280447820">
            <w:r>
              <w:rPr>
                <w:webHidden/>
                <w:rStyle w:val="IndexLink"/>
                <w:rtl w:val="true"/>
              </w:rPr>
              <w:t>چراغ در مسجد</w:t>
            </w:r>
            <w:r>
              <w:rPr>
                <w:rStyle w:val="IndexLink"/>
                <w:rtl w:val="true"/>
              </w:rPr>
              <w:tab/>
            </w:r>
            <w:r>
              <w:rPr>
                <w:rStyle w:val="IndexLink"/>
              </w:rPr>
              <w:t>152</w:t>
            </w:r>
          </w:hyperlink>
        </w:p>
        <w:p>
          <w:pPr>
            <w:pStyle w:val="Contents3"/>
            <w:tabs>
              <w:tab w:val="clear" w:pos="8459"/>
              <w:tab w:val="right" w:pos="9026" w:leader="dot"/>
            </w:tabs>
            <w:rPr/>
          </w:pPr>
          <w:hyperlink w:anchor="__RefHeading___Toc15113870_1280447820">
            <w:r>
              <w:rPr>
                <w:webHidden/>
                <w:rStyle w:val="IndexLink"/>
                <w:rtl w:val="true"/>
              </w:rPr>
              <w:t xml:space="preserve">سؤال </w:t>
            </w:r>
            <w:r>
              <w:rPr>
                <w:rStyle w:val="IndexLink"/>
              </w:rPr>
              <w:t>52</w:t>
            </w:r>
            <w:r>
              <w:rPr>
                <w:rStyle w:val="IndexLink"/>
                <w:rtl w:val="true"/>
              </w:rPr>
              <w:t xml:space="preserve"> - </w:t>
            </w:r>
            <w:r>
              <w:rPr>
                <w:rStyle w:val="IndexLink"/>
                <w:rtl w:val="true"/>
              </w:rPr>
              <w:t xml:space="preserve">چرا در روایات بر </w:t>
            </w:r>
            <w:r>
              <w:rPr>
                <w:rStyle w:val="IndexLink"/>
                <w:rtl w:val="true"/>
              </w:rPr>
              <w:t>«</w:t>
            </w:r>
            <w:r>
              <w:rPr>
                <w:rStyle w:val="IndexLink"/>
                <w:rtl w:val="true"/>
              </w:rPr>
              <w:t>افروختن چراغ</w:t>
            </w:r>
            <w:r>
              <w:rPr>
                <w:rStyle w:val="IndexLink"/>
                <w:rtl w:val="true"/>
              </w:rPr>
              <w:t xml:space="preserve">» </w:t>
            </w:r>
            <w:r>
              <w:rPr>
                <w:rStyle w:val="IndexLink"/>
                <w:rtl w:val="true"/>
              </w:rPr>
              <w:t>در مسجد سفارش شده است؟</w:t>
            </w:r>
            <w:r>
              <w:rPr>
                <w:rStyle w:val="IndexLink"/>
                <w:rtl w:val="true"/>
              </w:rPr>
              <w:tab/>
            </w:r>
            <w:r>
              <w:rPr>
                <w:rStyle w:val="IndexLink"/>
              </w:rPr>
              <w:t>152</w:t>
            </w:r>
          </w:hyperlink>
        </w:p>
        <w:p>
          <w:pPr>
            <w:pStyle w:val="Contents3"/>
            <w:tabs>
              <w:tab w:val="clear" w:pos="8459"/>
              <w:tab w:val="right" w:pos="9026" w:leader="dot"/>
            </w:tabs>
            <w:rPr/>
          </w:pPr>
          <w:hyperlink w:anchor="__RefHeading___Toc15113872_1280447820">
            <w:r>
              <w:rPr>
                <w:webHidden/>
                <w:rStyle w:val="IndexLink"/>
                <w:rtl w:val="true"/>
              </w:rPr>
              <w:t xml:space="preserve">سؤال </w:t>
            </w:r>
            <w:r>
              <w:rPr>
                <w:rStyle w:val="IndexLink"/>
              </w:rPr>
              <w:t>53</w:t>
            </w:r>
            <w:r>
              <w:rPr>
                <w:rStyle w:val="IndexLink"/>
                <w:rtl w:val="true"/>
              </w:rPr>
              <w:t xml:space="preserve"> - </w:t>
            </w:r>
            <w:r>
              <w:rPr>
                <w:rStyle w:val="IndexLink"/>
                <w:rtl w:val="true"/>
              </w:rPr>
              <w:t>چه آثار و ثواب هایى براى افرادى که خانه خدا را روشن نگه مى دارند، در روایات ذکر شده است؟</w:t>
            </w:r>
            <w:r>
              <w:rPr>
                <w:rStyle w:val="IndexLink"/>
                <w:rtl w:val="true"/>
              </w:rPr>
              <w:tab/>
            </w:r>
            <w:r>
              <w:rPr>
                <w:rStyle w:val="IndexLink"/>
              </w:rPr>
              <w:t>154</w:t>
            </w:r>
          </w:hyperlink>
        </w:p>
        <w:p>
          <w:pPr>
            <w:pStyle w:val="Contents2"/>
            <w:tabs>
              <w:tab w:val="clear" w:pos="8743"/>
              <w:tab w:val="right" w:pos="9026" w:leader="dot"/>
            </w:tabs>
            <w:rPr/>
          </w:pPr>
          <w:hyperlink w:anchor="__RefHeading___Toc15113874_1280447820">
            <w:r>
              <w:rPr>
                <w:webHidden/>
                <w:rStyle w:val="IndexLink"/>
                <w:rtl w:val="true"/>
              </w:rPr>
              <w:t>حضور در مسجد</w:t>
            </w:r>
            <w:r>
              <w:rPr>
                <w:rStyle w:val="IndexLink"/>
                <w:rtl w:val="true"/>
              </w:rPr>
              <w:tab/>
            </w:r>
            <w:r>
              <w:rPr>
                <w:rStyle w:val="IndexLink"/>
              </w:rPr>
              <w:t>156</w:t>
            </w:r>
          </w:hyperlink>
        </w:p>
        <w:p>
          <w:pPr>
            <w:pStyle w:val="Contents3"/>
            <w:tabs>
              <w:tab w:val="clear" w:pos="8459"/>
              <w:tab w:val="right" w:pos="9026" w:leader="dot"/>
            </w:tabs>
            <w:rPr/>
          </w:pPr>
          <w:hyperlink w:anchor="__RefHeading___Toc15113876_1280447820">
            <w:r>
              <w:rPr>
                <w:webHidden/>
                <w:rStyle w:val="IndexLink"/>
                <w:rtl w:val="true"/>
              </w:rPr>
              <w:t xml:space="preserve">سؤال </w:t>
            </w:r>
            <w:r>
              <w:rPr>
                <w:rStyle w:val="IndexLink"/>
              </w:rPr>
              <w:t>54</w:t>
            </w:r>
            <w:r>
              <w:rPr>
                <w:rStyle w:val="IndexLink"/>
                <w:rtl w:val="true"/>
              </w:rPr>
              <w:t xml:space="preserve"> - </w:t>
            </w:r>
            <w:r>
              <w:rPr>
                <w:rStyle w:val="IndexLink"/>
                <w:rtl w:val="true"/>
              </w:rPr>
              <w:t>اقامت در مسجد چه آثار و فوایدى دارد؟</w:t>
            </w:r>
            <w:r>
              <w:rPr>
                <w:rStyle w:val="IndexLink"/>
                <w:rtl w:val="true"/>
              </w:rPr>
              <w:tab/>
            </w:r>
            <w:r>
              <w:rPr>
                <w:rStyle w:val="IndexLink"/>
              </w:rPr>
              <w:t>156</w:t>
            </w:r>
          </w:hyperlink>
        </w:p>
        <w:p>
          <w:pPr>
            <w:pStyle w:val="Contents3"/>
            <w:tabs>
              <w:tab w:val="clear" w:pos="8459"/>
              <w:tab w:val="right" w:pos="9026" w:leader="dot"/>
            </w:tabs>
            <w:rPr/>
          </w:pPr>
          <w:hyperlink w:anchor="__RefHeading___Toc15113878_1280447820">
            <w:r>
              <w:rPr>
                <w:webHidden/>
                <w:rStyle w:val="IndexLink"/>
                <w:rtl w:val="true"/>
              </w:rPr>
              <w:t xml:space="preserve">سؤال </w:t>
            </w:r>
            <w:r>
              <w:rPr>
                <w:rStyle w:val="IndexLink"/>
              </w:rPr>
              <w:t>55</w:t>
            </w:r>
            <w:r>
              <w:rPr>
                <w:rStyle w:val="IndexLink"/>
                <w:rtl w:val="true"/>
              </w:rPr>
              <w:t xml:space="preserve"> - </w:t>
            </w:r>
            <w:r>
              <w:rPr>
                <w:rStyle w:val="IndexLink"/>
                <w:rtl w:val="true"/>
              </w:rPr>
              <w:t>آیا توقّف بیهوده در مسجد جایز است؟</w:t>
            </w:r>
            <w:r>
              <w:rPr>
                <w:rStyle w:val="IndexLink"/>
                <w:rtl w:val="true"/>
              </w:rPr>
              <w:tab/>
            </w:r>
            <w:r>
              <w:rPr>
                <w:rStyle w:val="IndexLink"/>
              </w:rPr>
              <w:t>161</w:t>
            </w:r>
          </w:hyperlink>
        </w:p>
        <w:p>
          <w:pPr>
            <w:pStyle w:val="Contents3"/>
            <w:tabs>
              <w:tab w:val="clear" w:pos="8459"/>
              <w:tab w:val="right" w:pos="9026" w:leader="dot"/>
            </w:tabs>
            <w:rPr/>
          </w:pPr>
          <w:hyperlink w:anchor="__RefHeading___Toc15113880_1280447820">
            <w:r>
              <w:rPr>
                <w:webHidden/>
                <w:rStyle w:val="IndexLink"/>
                <w:rtl w:val="true"/>
              </w:rPr>
              <w:t xml:space="preserve">سؤال </w:t>
            </w:r>
            <w:r>
              <w:rPr>
                <w:rStyle w:val="IndexLink"/>
              </w:rPr>
              <w:t>56</w:t>
            </w:r>
            <w:r>
              <w:rPr>
                <w:rStyle w:val="IndexLink"/>
                <w:rtl w:val="true"/>
              </w:rPr>
              <w:t xml:space="preserve"> - </w:t>
            </w:r>
            <w:r>
              <w:rPr>
                <w:rStyle w:val="IndexLink"/>
                <w:rtl w:val="true"/>
              </w:rPr>
              <w:t>حضور با طهارت در مسجد چه آثار و فوایدى دارد؟</w:t>
            </w:r>
            <w:r>
              <w:rPr>
                <w:rStyle w:val="IndexLink"/>
                <w:rtl w:val="true"/>
              </w:rPr>
              <w:tab/>
            </w:r>
            <w:r>
              <w:rPr>
                <w:rStyle w:val="IndexLink"/>
              </w:rPr>
              <w:t>163</w:t>
            </w:r>
          </w:hyperlink>
        </w:p>
        <w:p>
          <w:pPr>
            <w:pStyle w:val="Contents3"/>
            <w:tabs>
              <w:tab w:val="clear" w:pos="8459"/>
              <w:tab w:val="right" w:pos="9026" w:leader="dot"/>
            </w:tabs>
            <w:rPr/>
          </w:pPr>
          <w:hyperlink w:anchor="__RefHeading___Toc15113882_1280447820">
            <w:r>
              <w:rPr>
                <w:webHidden/>
                <w:rStyle w:val="IndexLink"/>
                <w:rtl w:val="true"/>
              </w:rPr>
              <w:t xml:space="preserve">سؤال </w:t>
            </w:r>
            <w:r>
              <w:rPr>
                <w:rStyle w:val="IndexLink"/>
              </w:rPr>
              <w:t>57</w:t>
            </w:r>
            <w:r>
              <w:rPr>
                <w:rStyle w:val="IndexLink"/>
                <w:rtl w:val="true"/>
              </w:rPr>
              <w:t xml:space="preserve"> - </w:t>
            </w:r>
            <w:r>
              <w:rPr>
                <w:rStyle w:val="IndexLink"/>
                <w:rtl w:val="true"/>
              </w:rPr>
              <w:t>آمد و شد به مساجد چه فواید و آثارى براى انسان دارد؟</w:t>
            </w:r>
            <w:r>
              <w:rPr>
                <w:rStyle w:val="IndexLink"/>
                <w:rtl w:val="true"/>
              </w:rPr>
              <w:tab/>
            </w:r>
            <w:r>
              <w:rPr>
                <w:rStyle w:val="IndexLink"/>
              </w:rPr>
              <w:t>166</w:t>
            </w:r>
          </w:hyperlink>
        </w:p>
        <w:p>
          <w:pPr>
            <w:pStyle w:val="Contents3"/>
            <w:tabs>
              <w:tab w:val="clear" w:pos="8459"/>
              <w:tab w:val="right" w:pos="9026" w:leader="dot"/>
            </w:tabs>
            <w:rPr/>
          </w:pPr>
          <w:hyperlink w:anchor="__RefHeading___Toc15113884_1280447820">
            <w:r>
              <w:rPr>
                <w:webHidden/>
                <w:rStyle w:val="IndexLink"/>
                <w:rtl w:val="true"/>
              </w:rPr>
              <w:t xml:space="preserve">سؤال </w:t>
            </w:r>
            <w:r>
              <w:rPr>
                <w:rStyle w:val="IndexLink"/>
              </w:rPr>
              <w:t>58</w:t>
            </w:r>
            <w:r>
              <w:rPr>
                <w:rStyle w:val="IndexLink"/>
                <w:rtl w:val="true"/>
              </w:rPr>
              <w:t xml:space="preserve"> - </w:t>
            </w:r>
            <w:r>
              <w:rPr>
                <w:rStyle w:val="IndexLink"/>
                <w:rtl w:val="true"/>
              </w:rPr>
              <w:t xml:space="preserve">آیا بستن درِ مساجد در غیر اوقات نماز از مصادیق </w:t>
            </w:r>
            <w:r>
              <w:rPr>
                <w:rStyle w:val="IndexLink"/>
                <w:rtl w:val="true"/>
              </w:rPr>
              <w:t>«</w:t>
            </w:r>
            <w:r>
              <w:rPr>
                <w:rStyle w:val="IndexLink"/>
                <w:rtl w:val="true"/>
              </w:rPr>
              <w:t>ظلم</w:t>
            </w:r>
            <w:r>
              <w:rPr>
                <w:rStyle w:val="IndexLink"/>
                <w:rtl w:val="true"/>
              </w:rPr>
              <w:t xml:space="preserve">» </w:t>
            </w:r>
            <w:r>
              <w:rPr>
                <w:rStyle w:val="IndexLink"/>
                <w:rtl w:val="true"/>
              </w:rPr>
              <w:t>در آیه شریفه قرآن نیست؟</w:t>
            </w:r>
            <w:r>
              <w:rPr>
                <w:rStyle w:val="IndexLink"/>
                <w:rtl w:val="true"/>
              </w:rPr>
              <w:tab/>
            </w:r>
            <w:r>
              <w:rPr>
                <w:rStyle w:val="IndexLink"/>
              </w:rPr>
              <w:t>169</w:t>
            </w:r>
          </w:hyperlink>
        </w:p>
        <w:p>
          <w:pPr>
            <w:pStyle w:val="Contents2"/>
            <w:tabs>
              <w:tab w:val="clear" w:pos="8743"/>
              <w:tab w:val="right" w:pos="9026" w:leader="dot"/>
            </w:tabs>
            <w:rPr/>
          </w:pPr>
          <w:hyperlink w:anchor="__RefHeading___Toc15113886_1280447820">
            <w:r>
              <w:rPr>
                <w:webHidden/>
                <w:rStyle w:val="IndexLink"/>
                <w:rtl w:val="true"/>
              </w:rPr>
              <w:t>خوابیدن در مسجد</w:t>
            </w:r>
            <w:r>
              <w:rPr>
                <w:rStyle w:val="IndexLink"/>
                <w:rtl w:val="true"/>
              </w:rPr>
              <w:tab/>
            </w:r>
            <w:r>
              <w:rPr>
                <w:rStyle w:val="IndexLink"/>
              </w:rPr>
              <w:t>172</w:t>
            </w:r>
          </w:hyperlink>
        </w:p>
        <w:p>
          <w:pPr>
            <w:pStyle w:val="Contents3"/>
            <w:tabs>
              <w:tab w:val="clear" w:pos="8459"/>
              <w:tab w:val="right" w:pos="9026" w:leader="dot"/>
            </w:tabs>
            <w:rPr/>
          </w:pPr>
          <w:hyperlink w:anchor="__RefHeading___Toc15113888_1280447820">
            <w:r>
              <w:rPr>
                <w:webHidden/>
                <w:rStyle w:val="IndexLink"/>
                <w:rtl w:val="true"/>
              </w:rPr>
              <w:t xml:space="preserve">سؤال </w:t>
            </w:r>
            <w:r>
              <w:rPr>
                <w:rStyle w:val="IndexLink"/>
              </w:rPr>
              <w:t>59</w:t>
            </w:r>
            <w:r>
              <w:rPr>
                <w:rStyle w:val="IndexLink"/>
                <w:rtl w:val="true"/>
              </w:rPr>
              <w:t xml:space="preserve"> - </w:t>
            </w:r>
            <w:r>
              <w:rPr>
                <w:rStyle w:val="IndexLink"/>
                <w:rtl w:val="true"/>
              </w:rPr>
              <w:t>خوابیدن در مسجد چه حکمى دارد؟</w:t>
            </w:r>
            <w:r>
              <w:rPr>
                <w:rStyle w:val="IndexLink"/>
                <w:rtl w:val="true"/>
              </w:rPr>
              <w:tab/>
            </w:r>
            <w:r>
              <w:rPr>
                <w:rStyle w:val="IndexLink"/>
              </w:rPr>
              <w:t>172</w:t>
            </w:r>
          </w:hyperlink>
        </w:p>
        <w:p>
          <w:pPr>
            <w:pStyle w:val="Contents2"/>
            <w:tabs>
              <w:tab w:val="clear" w:pos="8743"/>
              <w:tab w:val="right" w:pos="9026" w:leader="dot"/>
            </w:tabs>
            <w:rPr/>
          </w:pPr>
          <w:hyperlink w:anchor="__RefHeading___Toc15113890_1280447820">
            <w:r>
              <w:rPr>
                <w:webHidden/>
                <w:rStyle w:val="IndexLink"/>
                <w:rtl w:val="true"/>
              </w:rPr>
              <w:t>زن در مسجد</w:t>
            </w:r>
            <w:r>
              <w:rPr>
                <w:rStyle w:val="IndexLink"/>
                <w:rtl w:val="true"/>
              </w:rPr>
              <w:tab/>
            </w:r>
            <w:r>
              <w:rPr>
                <w:rStyle w:val="IndexLink"/>
              </w:rPr>
              <w:t>174</w:t>
            </w:r>
          </w:hyperlink>
        </w:p>
        <w:p>
          <w:pPr>
            <w:pStyle w:val="Contents3"/>
            <w:tabs>
              <w:tab w:val="clear" w:pos="8459"/>
              <w:tab w:val="right" w:pos="9026" w:leader="dot"/>
            </w:tabs>
            <w:rPr/>
          </w:pPr>
          <w:hyperlink w:anchor="__RefHeading___Toc15113892_1280447820">
            <w:r>
              <w:rPr>
                <w:webHidden/>
                <w:rStyle w:val="IndexLink"/>
                <w:rtl w:val="true"/>
              </w:rPr>
              <w:t xml:space="preserve">سؤال </w:t>
            </w:r>
            <w:r>
              <w:rPr>
                <w:rStyle w:val="IndexLink"/>
              </w:rPr>
              <w:t>60</w:t>
            </w:r>
            <w:r>
              <w:rPr>
                <w:rStyle w:val="IndexLink"/>
                <w:rtl w:val="true"/>
              </w:rPr>
              <w:t xml:space="preserve"> - </w:t>
            </w:r>
            <w:r>
              <w:rPr>
                <w:rStyle w:val="IndexLink"/>
                <w:rtl w:val="true"/>
              </w:rPr>
              <w:t>رفتن به مساجد براى زنان، در جامعه کنونى چگونه است؟</w:t>
            </w:r>
            <w:r>
              <w:rPr>
                <w:rStyle w:val="IndexLink"/>
                <w:rtl w:val="true"/>
              </w:rPr>
              <w:tab/>
            </w:r>
            <w:r>
              <w:rPr>
                <w:rStyle w:val="IndexLink"/>
              </w:rPr>
              <w:t>174</w:t>
            </w:r>
          </w:hyperlink>
        </w:p>
        <w:p>
          <w:pPr>
            <w:pStyle w:val="Contents2"/>
            <w:tabs>
              <w:tab w:val="clear" w:pos="8743"/>
              <w:tab w:val="right" w:pos="9026" w:leader="dot"/>
            </w:tabs>
            <w:rPr/>
          </w:pPr>
          <w:hyperlink w:anchor="__RefHeading___Toc15113894_1280447820">
            <w:r>
              <w:rPr>
                <w:webHidden/>
                <w:rStyle w:val="IndexLink"/>
                <w:rtl w:val="true"/>
              </w:rPr>
              <w:t>زینت در مسجد</w:t>
            </w:r>
            <w:r>
              <w:rPr>
                <w:rStyle w:val="IndexLink"/>
                <w:rtl w:val="true"/>
              </w:rPr>
              <w:tab/>
            </w:r>
            <w:r>
              <w:rPr>
                <w:rStyle w:val="IndexLink"/>
              </w:rPr>
              <w:t>177</w:t>
            </w:r>
          </w:hyperlink>
        </w:p>
        <w:p>
          <w:pPr>
            <w:pStyle w:val="Contents3"/>
            <w:tabs>
              <w:tab w:val="clear" w:pos="8459"/>
              <w:tab w:val="right" w:pos="9026" w:leader="dot"/>
            </w:tabs>
            <w:rPr/>
          </w:pPr>
          <w:hyperlink w:anchor="__RefHeading___Toc15113896_1280447820">
            <w:r>
              <w:rPr>
                <w:webHidden/>
                <w:rStyle w:val="IndexLink"/>
                <w:rtl w:val="true"/>
              </w:rPr>
              <w:t xml:space="preserve">سؤال </w:t>
            </w:r>
            <w:r>
              <w:rPr>
                <w:rStyle w:val="IndexLink"/>
              </w:rPr>
              <w:t>61</w:t>
            </w:r>
            <w:r>
              <w:rPr>
                <w:rStyle w:val="IndexLink"/>
                <w:rtl w:val="true"/>
              </w:rPr>
              <w:t xml:space="preserve"> - </w:t>
            </w:r>
            <w:r>
              <w:rPr>
                <w:rStyle w:val="IndexLink"/>
                <w:rtl w:val="true"/>
              </w:rPr>
              <w:t xml:space="preserve">مقصود از </w:t>
            </w:r>
            <w:r>
              <w:rPr>
                <w:rStyle w:val="IndexLink"/>
                <w:rtl w:val="true"/>
              </w:rPr>
              <w:t>«</w:t>
            </w:r>
            <w:r>
              <w:rPr>
                <w:rStyle w:val="IndexLink"/>
                <w:rtl w:val="true"/>
              </w:rPr>
              <w:t>زینت</w:t>
            </w:r>
            <w:r>
              <w:rPr>
                <w:rStyle w:val="IndexLink"/>
                <w:rtl w:val="true"/>
              </w:rPr>
              <w:t xml:space="preserve">» </w:t>
            </w:r>
            <w:r>
              <w:rPr>
                <w:rStyle w:val="IndexLink"/>
                <w:rtl w:val="true"/>
              </w:rPr>
              <w:t xml:space="preserve">در آیه شریفه </w:t>
            </w:r>
            <w:r>
              <w:rPr>
                <w:rStyle w:val="IndexLink"/>
                <w:rtl w:val="true"/>
              </w:rPr>
              <w:t>«</w:t>
            </w:r>
            <w:r>
              <w:rPr>
                <w:rStyle w:val="IndexLink"/>
                <w:rtl w:val="true"/>
              </w:rPr>
              <w:t>خُذُوا زینتَکُم عند کلِّ مسجدٍ</w:t>
            </w:r>
            <w:r>
              <w:rPr>
                <w:rStyle w:val="IndexLink"/>
                <w:rtl w:val="true"/>
              </w:rPr>
              <w:t xml:space="preserve">» </w:t>
            </w:r>
            <w:r>
              <w:rPr>
                <w:rStyle w:val="IndexLink"/>
                <w:rtl w:val="true"/>
              </w:rPr>
              <w:t>چیست؟</w:t>
            </w:r>
            <w:r>
              <w:rPr>
                <w:rStyle w:val="IndexLink"/>
                <w:rtl w:val="true"/>
              </w:rPr>
              <w:tab/>
            </w:r>
            <w:r>
              <w:rPr>
                <w:rStyle w:val="IndexLink"/>
              </w:rPr>
              <w:t>177</w:t>
            </w:r>
          </w:hyperlink>
        </w:p>
        <w:p>
          <w:pPr>
            <w:pStyle w:val="Contents2"/>
            <w:tabs>
              <w:tab w:val="clear" w:pos="8743"/>
              <w:tab w:val="right" w:pos="9026" w:leader="dot"/>
            </w:tabs>
            <w:rPr/>
          </w:pPr>
          <w:hyperlink w:anchor="__RefHeading___Toc15113898_1280447820">
            <w:r>
              <w:rPr>
                <w:webHidden/>
                <w:rStyle w:val="IndexLink"/>
                <w:rtl w:val="true"/>
              </w:rPr>
              <w:t>سلام در مسجد</w:t>
            </w:r>
            <w:r>
              <w:rPr>
                <w:rStyle w:val="IndexLink"/>
                <w:rtl w:val="true"/>
              </w:rPr>
              <w:tab/>
            </w:r>
            <w:r>
              <w:rPr>
                <w:rStyle w:val="IndexLink"/>
              </w:rPr>
              <w:t>182</w:t>
            </w:r>
          </w:hyperlink>
        </w:p>
        <w:p>
          <w:pPr>
            <w:pStyle w:val="Contents3"/>
            <w:tabs>
              <w:tab w:val="clear" w:pos="8459"/>
              <w:tab w:val="right" w:pos="9026" w:leader="dot"/>
            </w:tabs>
            <w:rPr/>
          </w:pPr>
          <w:hyperlink w:anchor="__RefHeading___Toc15113900_1280447820">
            <w:r>
              <w:rPr>
                <w:webHidden/>
                <w:rStyle w:val="IndexLink"/>
                <w:rtl w:val="true"/>
              </w:rPr>
              <w:t xml:space="preserve">سؤال </w:t>
            </w:r>
            <w:r>
              <w:rPr>
                <w:rStyle w:val="IndexLink"/>
              </w:rPr>
              <w:t>62</w:t>
            </w:r>
            <w:r>
              <w:rPr>
                <w:rStyle w:val="IndexLink"/>
                <w:rtl w:val="true"/>
              </w:rPr>
              <w:t xml:space="preserve"> - </w:t>
            </w:r>
            <w:r>
              <w:rPr>
                <w:rStyle w:val="IndexLink"/>
                <w:rtl w:val="true"/>
              </w:rPr>
              <w:t>سلام کردن به مؤمنان حاضر در مسجد چه حکمى دارد؟</w:t>
            </w:r>
            <w:r>
              <w:rPr>
                <w:rStyle w:val="IndexLink"/>
                <w:rtl w:val="true"/>
              </w:rPr>
              <w:tab/>
            </w:r>
            <w:r>
              <w:rPr>
                <w:rStyle w:val="IndexLink"/>
              </w:rPr>
              <w:t>182</w:t>
            </w:r>
          </w:hyperlink>
        </w:p>
        <w:p>
          <w:pPr>
            <w:pStyle w:val="Contents2"/>
            <w:tabs>
              <w:tab w:val="clear" w:pos="8743"/>
              <w:tab w:val="right" w:pos="9026" w:leader="dot"/>
            </w:tabs>
            <w:rPr/>
          </w:pPr>
          <w:hyperlink w:anchor="__RefHeading___Toc15113902_1280447820">
            <w:r>
              <w:rPr>
                <w:webHidden/>
                <w:rStyle w:val="IndexLink"/>
                <w:rtl w:val="true"/>
              </w:rPr>
              <w:t>سیاست در مسجد</w:t>
            </w:r>
            <w:r>
              <w:rPr>
                <w:rStyle w:val="IndexLink"/>
                <w:rtl w:val="true"/>
              </w:rPr>
              <w:tab/>
            </w:r>
            <w:r>
              <w:rPr>
                <w:rStyle w:val="IndexLink"/>
              </w:rPr>
              <w:t>185</w:t>
            </w:r>
          </w:hyperlink>
        </w:p>
        <w:p>
          <w:pPr>
            <w:pStyle w:val="Contents3"/>
            <w:tabs>
              <w:tab w:val="clear" w:pos="8459"/>
              <w:tab w:val="right" w:pos="9026" w:leader="dot"/>
            </w:tabs>
            <w:rPr/>
          </w:pPr>
          <w:hyperlink w:anchor="__RefHeading___Toc15113904_1280447820">
            <w:r>
              <w:rPr>
                <w:webHidden/>
                <w:rStyle w:val="IndexLink"/>
                <w:rtl w:val="true"/>
              </w:rPr>
              <w:t xml:space="preserve">سؤال </w:t>
            </w:r>
            <w:r>
              <w:rPr>
                <w:rStyle w:val="IndexLink"/>
              </w:rPr>
              <w:t>63</w:t>
            </w:r>
            <w:r>
              <w:rPr>
                <w:rStyle w:val="IndexLink"/>
                <w:rtl w:val="true"/>
              </w:rPr>
              <w:t xml:space="preserve"> - </w:t>
            </w:r>
            <w:r>
              <w:rPr>
                <w:rStyle w:val="IndexLink"/>
                <w:rtl w:val="true"/>
              </w:rPr>
              <w:t xml:space="preserve">آیا سر دادن شعارهایى از قبیل </w:t>
            </w:r>
            <w:r>
              <w:rPr>
                <w:rStyle w:val="IndexLink"/>
                <w:rtl w:val="true"/>
              </w:rPr>
              <w:t>«</w:t>
            </w:r>
            <w:r>
              <w:rPr>
                <w:rStyle w:val="IndexLink"/>
                <w:rtl w:val="true"/>
              </w:rPr>
              <w:t>مرگ بر آمریکا</w:t>
            </w:r>
            <w:r>
              <w:rPr>
                <w:rStyle w:val="IndexLink"/>
                <w:rtl w:val="true"/>
              </w:rPr>
              <w:t xml:space="preserve">» </w:t>
            </w:r>
            <w:r>
              <w:rPr>
                <w:rStyle w:val="IndexLink"/>
                <w:rtl w:val="true"/>
              </w:rPr>
              <w:t xml:space="preserve">و </w:t>
            </w:r>
            <w:r>
              <w:rPr>
                <w:rStyle w:val="IndexLink"/>
                <w:rtl w:val="true"/>
              </w:rPr>
              <w:t>«</w:t>
            </w:r>
            <w:r>
              <w:rPr>
                <w:rStyle w:val="IndexLink"/>
                <w:rtl w:val="true"/>
              </w:rPr>
              <w:t>مرگ بر اسرائیل</w:t>
            </w:r>
            <w:r>
              <w:rPr>
                <w:rStyle w:val="IndexLink"/>
                <w:rtl w:val="true"/>
              </w:rPr>
              <w:t xml:space="preserve">» </w:t>
            </w:r>
            <w:r>
              <w:rPr>
                <w:rStyle w:val="IndexLink"/>
                <w:rtl w:val="true"/>
              </w:rPr>
              <w:t>در مسجد و مکان هاى مقدّس صحیح است؟</w:t>
            </w:r>
            <w:r>
              <w:rPr>
                <w:rStyle w:val="IndexLink"/>
                <w:rtl w:val="true"/>
              </w:rPr>
              <w:tab/>
            </w:r>
            <w:r>
              <w:rPr>
                <w:rStyle w:val="IndexLink"/>
              </w:rPr>
              <w:t>185</w:t>
            </w:r>
          </w:hyperlink>
        </w:p>
        <w:p>
          <w:pPr>
            <w:pStyle w:val="Contents2"/>
            <w:tabs>
              <w:tab w:val="clear" w:pos="8743"/>
              <w:tab w:val="right" w:pos="9026" w:leader="dot"/>
            </w:tabs>
            <w:rPr/>
          </w:pPr>
          <w:hyperlink w:anchor="__RefHeading___Toc15113906_1280447820">
            <w:r>
              <w:rPr>
                <w:webHidden/>
                <w:rStyle w:val="IndexLink"/>
                <w:rtl w:val="true"/>
              </w:rPr>
              <w:t>شعر در مسجد</w:t>
            </w:r>
            <w:r>
              <w:rPr>
                <w:rStyle w:val="IndexLink"/>
                <w:rtl w:val="true"/>
              </w:rPr>
              <w:tab/>
            </w:r>
            <w:r>
              <w:rPr>
                <w:rStyle w:val="IndexLink"/>
              </w:rPr>
              <w:t>189</w:t>
            </w:r>
          </w:hyperlink>
        </w:p>
        <w:p>
          <w:pPr>
            <w:pStyle w:val="Contents3"/>
            <w:tabs>
              <w:tab w:val="clear" w:pos="8459"/>
              <w:tab w:val="right" w:pos="9026" w:leader="dot"/>
            </w:tabs>
            <w:rPr/>
          </w:pPr>
          <w:hyperlink w:anchor="__RefHeading___Toc15113908_1280447820">
            <w:r>
              <w:rPr>
                <w:webHidden/>
                <w:rStyle w:val="IndexLink"/>
                <w:rtl w:val="true"/>
              </w:rPr>
              <w:t xml:space="preserve">سؤال </w:t>
            </w:r>
            <w:r>
              <w:rPr>
                <w:rStyle w:val="IndexLink"/>
              </w:rPr>
              <w:t>64</w:t>
            </w:r>
            <w:r>
              <w:rPr>
                <w:rStyle w:val="IndexLink"/>
                <w:rtl w:val="true"/>
              </w:rPr>
              <w:t xml:space="preserve"> - </w:t>
            </w:r>
            <w:r>
              <w:rPr>
                <w:rStyle w:val="IndexLink"/>
                <w:rtl w:val="true"/>
              </w:rPr>
              <w:t>چرا خواندن شعر در مسجد نهى شده است؟ و آیا این نهى شامل همه انواع شعر مى شود؟</w:t>
            </w:r>
            <w:r>
              <w:rPr>
                <w:rStyle w:val="IndexLink"/>
                <w:rtl w:val="true"/>
              </w:rPr>
              <w:tab/>
            </w:r>
            <w:r>
              <w:rPr>
                <w:rStyle w:val="IndexLink"/>
              </w:rPr>
              <w:t>189</w:t>
            </w:r>
          </w:hyperlink>
        </w:p>
        <w:p>
          <w:pPr>
            <w:pStyle w:val="Contents2"/>
            <w:tabs>
              <w:tab w:val="clear" w:pos="8743"/>
              <w:tab w:val="right" w:pos="9026" w:leader="dot"/>
            </w:tabs>
            <w:rPr/>
          </w:pPr>
          <w:hyperlink w:anchor="__RefHeading___Toc15113910_1280447820">
            <w:r>
              <w:rPr>
                <w:webHidden/>
                <w:rStyle w:val="IndexLink"/>
                <w:rtl w:val="true"/>
              </w:rPr>
              <w:t>عبور از مسجد</w:t>
            </w:r>
            <w:r>
              <w:rPr>
                <w:rStyle w:val="IndexLink"/>
                <w:rtl w:val="true"/>
              </w:rPr>
              <w:tab/>
            </w:r>
            <w:r>
              <w:rPr>
                <w:rStyle w:val="IndexLink"/>
              </w:rPr>
              <w:t>191</w:t>
            </w:r>
          </w:hyperlink>
        </w:p>
        <w:p>
          <w:pPr>
            <w:pStyle w:val="Contents3"/>
            <w:tabs>
              <w:tab w:val="clear" w:pos="8459"/>
              <w:tab w:val="right" w:pos="9026" w:leader="dot"/>
            </w:tabs>
            <w:rPr/>
          </w:pPr>
          <w:hyperlink w:anchor="__RefHeading___Toc15113912_1280447820">
            <w:r>
              <w:rPr>
                <w:webHidden/>
                <w:rStyle w:val="IndexLink"/>
                <w:rtl w:val="true"/>
              </w:rPr>
              <w:t xml:space="preserve">سؤال </w:t>
            </w:r>
            <w:r>
              <w:rPr>
                <w:rStyle w:val="IndexLink"/>
              </w:rPr>
              <w:t>65</w:t>
            </w:r>
            <w:r>
              <w:rPr>
                <w:rStyle w:val="IndexLink"/>
                <w:rtl w:val="true"/>
              </w:rPr>
              <w:t xml:space="preserve"> - </w:t>
            </w:r>
            <w:r>
              <w:rPr>
                <w:rStyle w:val="IndexLink"/>
                <w:rtl w:val="true"/>
              </w:rPr>
              <w:t>آیا مى توان از مساجدى که دو درب دارند به عنوان گذرگاه استفاده کرد؟</w:t>
            </w:r>
            <w:r>
              <w:rPr>
                <w:rStyle w:val="IndexLink"/>
                <w:rtl w:val="true"/>
              </w:rPr>
              <w:tab/>
            </w:r>
            <w:r>
              <w:rPr>
                <w:rStyle w:val="IndexLink"/>
              </w:rPr>
              <w:t>191</w:t>
            </w:r>
          </w:hyperlink>
        </w:p>
        <w:p>
          <w:pPr>
            <w:pStyle w:val="Contents2"/>
            <w:tabs>
              <w:tab w:val="clear" w:pos="8743"/>
              <w:tab w:val="right" w:pos="9026" w:leader="dot"/>
            </w:tabs>
            <w:rPr/>
          </w:pPr>
          <w:hyperlink w:anchor="__RefHeading___Toc15113914_1280447820">
            <w:r>
              <w:rPr>
                <w:webHidden/>
                <w:rStyle w:val="IndexLink"/>
                <w:rtl w:val="true"/>
              </w:rPr>
              <w:t>غصب در مسجد</w:t>
            </w:r>
            <w:r>
              <w:rPr>
                <w:rStyle w:val="IndexLink"/>
                <w:rtl w:val="true"/>
              </w:rPr>
              <w:tab/>
            </w:r>
            <w:r>
              <w:rPr>
                <w:rStyle w:val="IndexLink"/>
              </w:rPr>
              <w:t>192</w:t>
            </w:r>
          </w:hyperlink>
        </w:p>
        <w:p>
          <w:pPr>
            <w:pStyle w:val="Contents3"/>
            <w:tabs>
              <w:tab w:val="clear" w:pos="8459"/>
              <w:tab w:val="right" w:pos="9026" w:leader="dot"/>
            </w:tabs>
            <w:rPr/>
          </w:pPr>
          <w:hyperlink w:anchor="__RefHeading___Toc15113916_1280447820">
            <w:r>
              <w:rPr>
                <w:webHidden/>
                <w:rStyle w:val="IndexLink"/>
                <w:rtl w:val="true"/>
              </w:rPr>
              <w:t xml:space="preserve">سؤال </w:t>
            </w:r>
            <w:r>
              <w:rPr>
                <w:rStyle w:val="IndexLink"/>
              </w:rPr>
              <w:t>66</w:t>
            </w:r>
            <w:r>
              <w:rPr>
                <w:rStyle w:val="IndexLink"/>
                <w:rtl w:val="true"/>
              </w:rPr>
              <w:t xml:space="preserve"> - </w:t>
            </w:r>
            <w:r>
              <w:rPr>
                <w:rStyle w:val="IndexLink"/>
                <w:rtl w:val="true"/>
              </w:rPr>
              <w:t>غصب کردن جاى دیگران در مسجد چه حکمى دارد؟</w:t>
            </w:r>
            <w:r>
              <w:rPr>
                <w:rStyle w:val="IndexLink"/>
                <w:rtl w:val="true"/>
              </w:rPr>
              <w:tab/>
            </w:r>
            <w:r>
              <w:rPr>
                <w:rStyle w:val="IndexLink"/>
              </w:rPr>
              <w:t>192</w:t>
            </w:r>
          </w:hyperlink>
        </w:p>
        <w:p>
          <w:pPr>
            <w:pStyle w:val="Contents3"/>
            <w:tabs>
              <w:tab w:val="clear" w:pos="8459"/>
              <w:tab w:val="right" w:pos="9026" w:leader="dot"/>
            </w:tabs>
            <w:rPr/>
          </w:pPr>
          <w:hyperlink w:anchor="__RefHeading___Toc15113918_1280447820">
            <w:r>
              <w:rPr>
                <w:webHidden/>
                <w:rStyle w:val="IndexLink"/>
                <w:rtl w:val="true"/>
              </w:rPr>
              <w:t xml:space="preserve">سؤال </w:t>
            </w:r>
            <w:r>
              <w:rPr>
                <w:rStyle w:val="IndexLink"/>
              </w:rPr>
              <w:t>67</w:t>
            </w:r>
            <w:r>
              <w:rPr>
                <w:rStyle w:val="IndexLink"/>
                <w:rtl w:val="true"/>
              </w:rPr>
              <w:t xml:space="preserve"> - </w:t>
            </w:r>
            <w:r>
              <w:rPr>
                <w:rStyle w:val="IndexLink"/>
                <w:rtl w:val="true"/>
              </w:rPr>
              <w:t>حق تقدّم در مشترکات تا چه زمانى ثابت است؟</w:t>
            </w:r>
            <w:r>
              <w:rPr>
                <w:rStyle w:val="IndexLink"/>
                <w:rtl w:val="true"/>
              </w:rPr>
              <w:tab/>
            </w:r>
            <w:r>
              <w:rPr>
                <w:rStyle w:val="IndexLink"/>
              </w:rPr>
              <w:t>194</w:t>
            </w:r>
          </w:hyperlink>
        </w:p>
        <w:p>
          <w:pPr>
            <w:pStyle w:val="Contents2"/>
            <w:tabs>
              <w:tab w:val="clear" w:pos="8743"/>
              <w:tab w:val="right" w:pos="9026" w:leader="dot"/>
            </w:tabs>
            <w:rPr/>
          </w:pPr>
          <w:hyperlink w:anchor="__RefHeading___Toc15113920_1280447820">
            <w:r>
              <w:rPr>
                <w:webHidden/>
                <w:rStyle w:val="IndexLink"/>
                <w:rtl w:val="true"/>
              </w:rPr>
              <w:t>کارکرد مسجد</w:t>
            </w:r>
            <w:r>
              <w:rPr>
                <w:rStyle w:val="IndexLink"/>
                <w:rtl w:val="true"/>
              </w:rPr>
              <w:tab/>
            </w:r>
            <w:r>
              <w:rPr>
                <w:rStyle w:val="IndexLink"/>
              </w:rPr>
              <w:t>196</w:t>
            </w:r>
          </w:hyperlink>
        </w:p>
        <w:p>
          <w:pPr>
            <w:pStyle w:val="Contents3"/>
            <w:tabs>
              <w:tab w:val="clear" w:pos="8459"/>
              <w:tab w:val="right" w:pos="9026" w:leader="dot"/>
            </w:tabs>
            <w:rPr/>
          </w:pPr>
          <w:hyperlink w:anchor="__RefHeading___Toc15113922_1280447820">
            <w:r>
              <w:rPr>
                <w:webHidden/>
                <w:rStyle w:val="IndexLink"/>
                <w:rtl w:val="true"/>
              </w:rPr>
              <w:t xml:space="preserve">سؤال </w:t>
            </w:r>
            <w:r>
              <w:rPr>
                <w:rStyle w:val="IndexLink"/>
              </w:rPr>
              <w:t>68</w:t>
            </w:r>
            <w:r>
              <w:rPr>
                <w:rStyle w:val="IndexLink"/>
                <w:rtl w:val="true"/>
              </w:rPr>
              <w:t xml:space="preserve"> - </w:t>
            </w:r>
            <w:r>
              <w:rPr>
                <w:rStyle w:val="IndexLink"/>
                <w:rtl w:val="true"/>
              </w:rPr>
              <w:t>پیامبر اکرم صلى الله علیه و آله پیش از هجرت به مدینه چه استفاده اى از مسجدالحرام مى کردند؟</w:t>
            </w:r>
            <w:r>
              <w:rPr>
                <w:rStyle w:val="IndexLink"/>
                <w:rtl w:val="true"/>
              </w:rPr>
              <w:tab/>
            </w:r>
            <w:r>
              <w:rPr>
                <w:rStyle w:val="IndexLink"/>
              </w:rPr>
              <w:t>196</w:t>
            </w:r>
          </w:hyperlink>
        </w:p>
        <w:p>
          <w:pPr>
            <w:pStyle w:val="Contents3"/>
            <w:tabs>
              <w:tab w:val="clear" w:pos="8459"/>
              <w:tab w:val="right" w:pos="9026" w:leader="dot"/>
            </w:tabs>
            <w:rPr/>
          </w:pPr>
          <w:hyperlink w:anchor="__RefHeading___Toc15113924_1280447820">
            <w:r>
              <w:rPr>
                <w:webHidden/>
                <w:rStyle w:val="IndexLink"/>
                <w:rtl w:val="true"/>
              </w:rPr>
              <w:t xml:space="preserve">سؤال </w:t>
            </w:r>
            <w:r>
              <w:rPr>
                <w:rStyle w:val="IndexLink"/>
              </w:rPr>
              <w:t>69</w:t>
            </w:r>
            <w:r>
              <w:rPr>
                <w:rStyle w:val="IndexLink"/>
                <w:rtl w:val="true"/>
              </w:rPr>
              <w:t xml:space="preserve"> - </w:t>
            </w:r>
            <w:r>
              <w:rPr>
                <w:rStyle w:val="IndexLink"/>
                <w:rtl w:val="true"/>
              </w:rPr>
              <w:t>پس از هجرت پیامبر به مدینه درصدر اسلام، نقش عبادى، فرهنگى و آموزشى مسجد به چه صورتى بوده است؟</w:t>
            </w:r>
            <w:r>
              <w:rPr>
                <w:rStyle w:val="IndexLink"/>
                <w:rtl w:val="true"/>
              </w:rPr>
              <w:tab/>
            </w:r>
            <w:r>
              <w:rPr>
                <w:rStyle w:val="IndexLink"/>
              </w:rPr>
              <w:t>199</w:t>
            </w:r>
          </w:hyperlink>
        </w:p>
        <w:p>
          <w:pPr>
            <w:pStyle w:val="Contents3"/>
            <w:tabs>
              <w:tab w:val="clear" w:pos="8459"/>
              <w:tab w:val="right" w:pos="9026" w:leader="dot"/>
            </w:tabs>
            <w:rPr/>
          </w:pPr>
          <w:hyperlink w:anchor="__RefHeading___Toc15113926_1280447820">
            <w:r>
              <w:rPr>
                <w:webHidden/>
                <w:rStyle w:val="IndexLink"/>
                <w:rtl w:val="true"/>
              </w:rPr>
              <w:t xml:space="preserve">سؤال </w:t>
            </w:r>
            <w:r>
              <w:rPr>
                <w:rStyle w:val="IndexLink"/>
              </w:rPr>
              <w:t>70</w:t>
            </w:r>
            <w:r>
              <w:rPr>
                <w:rStyle w:val="IndexLink"/>
                <w:rtl w:val="true"/>
              </w:rPr>
              <w:t xml:space="preserve"> - </w:t>
            </w:r>
            <w:r>
              <w:rPr>
                <w:rStyle w:val="IndexLink"/>
                <w:rtl w:val="true"/>
              </w:rPr>
              <w:t>آیا مساجد درصدر اسلام، کارکرد سیاسى و اجتماعى داشتند؟</w:t>
            </w:r>
            <w:r>
              <w:rPr>
                <w:rStyle w:val="IndexLink"/>
                <w:rtl w:val="true"/>
              </w:rPr>
              <w:tab/>
            </w:r>
            <w:r>
              <w:rPr>
                <w:rStyle w:val="IndexLink"/>
              </w:rPr>
              <w:t>202</w:t>
            </w:r>
          </w:hyperlink>
        </w:p>
        <w:p>
          <w:pPr>
            <w:pStyle w:val="Contents3"/>
            <w:tabs>
              <w:tab w:val="clear" w:pos="8459"/>
              <w:tab w:val="right" w:pos="9026" w:leader="dot"/>
            </w:tabs>
            <w:rPr/>
          </w:pPr>
          <w:hyperlink w:anchor="__RefHeading___Toc15113928_1280447820">
            <w:r>
              <w:rPr>
                <w:webHidden/>
                <w:rStyle w:val="IndexLink"/>
                <w:rtl w:val="true"/>
              </w:rPr>
              <w:t xml:space="preserve">سؤال </w:t>
            </w:r>
            <w:r>
              <w:rPr>
                <w:rStyle w:val="IndexLink"/>
              </w:rPr>
              <w:t>71</w:t>
            </w:r>
            <w:r>
              <w:rPr>
                <w:rStyle w:val="IndexLink"/>
                <w:rtl w:val="true"/>
              </w:rPr>
              <w:t xml:space="preserve"> - </w:t>
            </w:r>
            <w:r>
              <w:rPr>
                <w:rStyle w:val="IndexLink"/>
                <w:rtl w:val="true"/>
              </w:rPr>
              <w:t>مساجد در پیروزى نهضت هاى اسلامى چه نقشى داشتند؟</w:t>
            </w:r>
            <w:r>
              <w:rPr>
                <w:rStyle w:val="IndexLink"/>
                <w:rtl w:val="true"/>
              </w:rPr>
              <w:tab/>
            </w:r>
            <w:r>
              <w:rPr>
                <w:rStyle w:val="IndexLink"/>
              </w:rPr>
              <w:t>205</w:t>
            </w:r>
          </w:hyperlink>
        </w:p>
        <w:p>
          <w:pPr>
            <w:pStyle w:val="Contents3"/>
            <w:tabs>
              <w:tab w:val="clear" w:pos="8459"/>
              <w:tab w:val="right" w:pos="9026" w:leader="dot"/>
            </w:tabs>
            <w:rPr/>
          </w:pPr>
          <w:hyperlink w:anchor="__RefHeading___Toc15113930_1280447820">
            <w:r>
              <w:rPr>
                <w:webHidden/>
                <w:rStyle w:val="IndexLink"/>
                <w:rtl w:val="true"/>
              </w:rPr>
              <w:t xml:space="preserve">سؤال </w:t>
            </w:r>
            <w:r>
              <w:rPr>
                <w:rStyle w:val="IndexLink"/>
              </w:rPr>
              <w:t>72</w:t>
            </w:r>
            <w:r>
              <w:rPr>
                <w:rStyle w:val="IndexLink"/>
                <w:rtl w:val="true"/>
              </w:rPr>
              <w:t xml:space="preserve"> - </w:t>
            </w:r>
            <w:r>
              <w:rPr>
                <w:rStyle w:val="IndexLink"/>
                <w:rtl w:val="true"/>
              </w:rPr>
              <w:t>کارکرد فرهنگى و آموزشى مساجد و نقش آن ها در پیروزى انقلاب اسلامى تا چه حد بود؟</w:t>
            </w:r>
            <w:r>
              <w:rPr>
                <w:rStyle w:val="IndexLink"/>
                <w:rtl w:val="true"/>
              </w:rPr>
              <w:tab/>
            </w:r>
            <w:r>
              <w:rPr>
                <w:rStyle w:val="IndexLink"/>
              </w:rPr>
              <w:t>208</w:t>
            </w:r>
          </w:hyperlink>
        </w:p>
        <w:p>
          <w:pPr>
            <w:pStyle w:val="Contents3"/>
            <w:tabs>
              <w:tab w:val="clear" w:pos="8459"/>
              <w:tab w:val="right" w:pos="9026" w:leader="dot"/>
            </w:tabs>
            <w:rPr/>
          </w:pPr>
          <w:hyperlink w:anchor="__RefHeading___Toc15113932_1280447820">
            <w:r>
              <w:rPr>
                <w:webHidden/>
                <w:rStyle w:val="IndexLink"/>
                <w:rtl w:val="true"/>
              </w:rPr>
              <w:t xml:space="preserve">سؤال </w:t>
            </w:r>
            <w:r>
              <w:rPr>
                <w:rStyle w:val="IndexLink"/>
              </w:rPr>
              <w:t>73</w:t>
            </w:r>
            <w:r>
              <w:rPr>
                <w:rStyle w:val="IndexLink"/>
                <w:rtl w:val="true"/>
              </w:rPr>
              <w:t xml:space="preserve"> - </w:t>
            </w:r>
            <w:r>
              <w:rPr>
                <w:rStyle w:val="IndexLink"/>
                <w:rtl w:val="true"/>
              </w:rPr>
              <w:t xml:space="preserve">کارکرد سیاسى </w:t>
            </w:r>
            <w:r>
              <w:rPr>
                <w:rStyle w:val="IndexLink"/>
                <w:rtl w:val="true"/>
              </w:rPr>
              <w:t xml:space="preserve">- </w:t>
            </w:r>
            <w:r>
              <w:rPr>
                <w:rStyle w:val="IndexLink"/>
                <w:rtl w:val="true"/>
              </w:rPr>
              <w:t>اجتماعى مساجد در پیروزى انقلاب اسلامى تا چه حد بود؟</w:t>
            </w:r>
            <w:r>
              <w:rPr>
                <w:rStyle w:val="IndexLink"/>
                <w:rtl w:val="true"/>
              </w:rPr>
              <w:tab/>
            </w:r>
            <w:r>
              <w:rPr>
                <w:rStyle w:val="IndexLink"/>
              </w:rPr>
              <w:t>211</w:t>
            </w:r>
          </w:hyperlink>
        </w:p>
        <w:p>
          <w:pPr>
            <w:pStyle w:val="Contents3"/>
            <w:tabs>
              <w:tab w:val="clear" w:pos="8459"/>
              <w:tab w:val="right" w:pos="9026" w:leader="dot"/>
            </w:tabs>
            <w:rPr/>
          </w:pPr>
          <w:hyperlink w:anchor="__RefHeading___Toc15113934_1280447820">
            <w:r>
              <w:rPr>
                <w:webHidden/>
                <w:rStyle w:val="IndexLink"/>
                <w:rtl w:val="true"/>
              </w:rPr>
              <w:t xml:space="preserve">سؤال </w:t>
            </w:r>
            <w:r>
              <w:rPr>
                <w:rStyle w:val="IndexLink"/>
              </w:rPr>
              <w:t>74</w:t>
            </w:r>
            <w:r>
              <w:rPr>
                <w:rStyle w:val="IndexLink"/>
                <w:rtl w:val="true"/>
              </w:rPr>
              <w:t xml:space="preserve"> - </w:t>
            </w:r>
            <w:r>
              <w:rPr>
                <w:rStyle w:val="IndexLink"/>
                <w:rtl w:val="true"/>
              </w:rPr>
              <w:t>آیا مساجد در پیروزى انقلاب اسلامى، کارکرد اقتصادى هم داشتند؟</w:t>
            </w:r>
            <w:r>
              <w:rPr>
                <w:rStyle w:val="IndexLink"/>
                <w:rtl w:val="true"/>
              </w:rPr>
              <w:tab/>
            </w:r>
            <w:r>
              <w:rPr>
                <w:rStyle w:val="IndexLink"/>
              </w:rPr>
              <w:t>215</w:t>
            </w:r>
          </w:hyperlink>
        </w:p>
        <w:p>
          <w:pPr>
            <w:pStyle w:val="Contents3"/>
            <w:tabs>
              <w:tab w:val="clear" w:pos="8459"/>
              <w:tab w:val="right" w:pos="9026" w:leader="dot"/>
            </w:tabs>
            <w:rPr/>
          </w:pPr>
          <w:hyperlink w:anchor="__RefHeading___Toc15113936_1280447820">
            <w:r>
              <w:rPr>
                <w:webHidden/>
                <w:rStyle w:val="IndexLink"/>
                <w:rtl w:val="true"/>
              </w:rPr>
              <w:t xml:space="preserve">سؤال </w:t>
            </w:r>
            <w:r>
              <w:rPr>
                <w:rStyle w:val="IndexLink"/>
              </w:rPr>
              <w:t>75</w:t>
            </w:r>
            <w:r>
              <w:rPr>
                <w:rStyle w:val="IndexLink"/>
                <w:rtl w:val="true"/>
              </w:rPr>
              <w:t xml:space="preserve"> - </w:t>
            </w:r>
            <w:r>
              <w:rPr>
                <w:rStyle w:val="IndexLink"/>
                <w:rtl w:val="true"/>
              </w:rPr>
              <w:t>رمز پیروزى انقلاب اسلامى و تداوم آن در چه بوده است؟</w:t>
            </w:r>
            <w:r>
              <w:rPr>
                <w:rStyle w:val="IndexLink"/>
                <w:rtl w:val="true"/>
              </w:rPr>
              <w:tab/>
            </w:r>
            <w:r>
              <w:rPr>
                <w:rStyle w:val="IndexLink"/>
              </w:rPr>
              <w:t>217</w:t>
            </w:r>
          </w:hyperlink>
        </w:p>
        <w:p>
          <w:pPr>
            <w:pStyle w:val="Contents3"/>
            <w:tabs>
              <w:tab w:val="clear" w:pos="8459"/>
              <w:tab w:val="right" w:pos="9026" w:leader="dot"/>
            </w:tabs>
            <w:rPr/>
          </w:pPr>
          <w:hyperlink w:anchor="__RefHeading___Toc15113938_1280447820">
            <w:r>
              <w:rPr>
                <w:webHidden/>
                <w:rStyle w:val="IndexLink"/>
                <w:rtl w:val="true"/>
              </w:rPr>
              <w:t xml:space="preserve">سؤال </w:t>
            </w:r>
            <w:r>
              <w:rPr>
                <w:rStyle w:val="IndexLink"/>
              </w:rPr>
              <w:t>76</w:t>
            </w:r>
            <w:r>
              <w:rPr>
                <w:rStyle w:val="IndexLink"/>
                <w:rtl w:val="true"/>
              </w:rPr>
              <w:t xml:space="preserve"> - </w:t>
            </w:r>
            <w:r>
              <w:rPr>
                <w:rStyle w:val="IndexLink"/>
                <w:rtl w:val="true"/>
              </w:rPr>
              <w:t>انجام تمرین هاى ورزشى و نمایش فیلم در مسجد جایز است یا خیر؟</w:t>
            </w:r>
            <w:r>
              <w:rPr>
                <w:rStyle w:val="IndexLink"/>
                <w:rtl w:val="true"/>
              </w:rPr>
              <w:tab/>
            </w:r>
            <w:r>
              <w:rPr>
                <w:rStyle w:val="IndexLink"/>
              </w:rPr>
              <w:t>220</w:t>
            </w:r>
          </w:hyperlink>
        </w:p>
        <w:p>
          <w:pPr>
            <w:pStyle w:val="Contents3"/>
            <w:tabs>
              <w:tab w:val="clear" w:pos="8459"/>
              <w:tab w:val="right" w:pos="9026" w:leader="dot"/>
            </w:tabs>
            <w:rPr/>
          </w:pPr>
          <w:hyperlink w:anchor="__RefHeading___Toc15113940_1280447820">
            <w:r>
              <w:rPr>
                <w:webHidden/>
                <w:rStyle w:val="IndexLink"/>
                <w:rtl w:val="true"/>
              </w:rPr>
              <w:t xml:space="preserve">سؤال </w:t>
            </w:r>
            <w:r>
              <w:rPr>
                <w:rStyle w:val="IndexLink"/>
              </w:rPr>
              <w:t>77</w:t>
            </w:r>
            <w:r>
              <w:rPr>
                <w:rStyle w:val="IndexLink"/>
                <w:rtl w:val="true"/>
              </w:rPr>
              <w:t xml:space="preserve"> - </w:t>
            </w:r>
            <w:r>
              <w:rPr>
                <w:rStyle w:val="IndexLink"/>
                <w:rtl w:val="true"/>
              </w:rPr>
              <w:t>ایجاد کتابخانه و پایگاه مقاومت بسیج در مسجد چه حکمى دارد؟</w:t>
            </w:r>
            <w:r>
              <w:rPr>
                <w:rStyle w:val="IndexLink"/>
                <w:rtl w:val="true"/>
              </w:rPr>
              <w:tab/>
            </w:r>
            <w:r>
              <w:rPr>
                <w:rStyle w:val="IndexLink"/>
              </w:rPr>
              <w:t>221</w:t>
            </w:r>
          </w:hyperlink>
        </w:p>
        <w:p>
          <w:pPr>
            <w:pStyle w:val="Contents2"/>
            <w:tabs>
              <w:tab w:val="clear" w:pos="8743"/>
              <w:tab w:val="right" w:pos="9026" w:leader="dot"/>
            </w:tabs>
            <w:rPr/>
          </w:pPr>
          <w:hyperlink w:anchor="__RefHeading___Toc15113942_1280447820">
            <w:r>
              <w:rPr>
                <w:webHidden/>
                <w:rStyle w:val="IndexLink"/>
                <w:rtl w:val="true"/>
              </w:rPr>
              <w:t>کتیبه هاى مسجد</w:t>
            </w:r>
            <w:r>
              <w:rPr>
                <w:rStyle w:val="IndexLink"/>
                <w:rtl w:val="true"/>
              </w:rPr>
              <w:tab/>
            </w:r>
            <w:r>
              <w:rPr>
                <w:rStyle w:val="IndexLink"/>
              </w:rPr>
              <w:t>222</w:t>
            </w:r>
          </w:hyperlink>
        </w:p>
        <w:p>
          <w:pPr>
            <w:pStyle w:val="Contents3"/>
            <w:tabs>
              <w:tab w:val="clear" w:pos="8459"/>
              <w:tab w:val="right" w:pos="9026" w:leader="dot"/>
            </w:tabs>
            <w:rPr/>
          </w:pPr>
          <w:hyperlink w:anchor="__RefHeading___Toc15113944_1280447820">
            <w:r>
              <w:rPr>
                <w:webHidden/>
                <w:rStyle w:val="IndexLink"/>
                <w:rtl w:val="true"/>
              </w:rPr>
              <w:t xml:space="preserve">سؤال </w:t>
            </w:r>
            <w:r>
              <w:rPr>
                <w:rStyle w:val="IndexLink"/>
              </w:rPr>
              <w:t>78</w:t>
            </w:r>
            <w:r>
              <w:rPr>
                <w:rStyle w:val="IndexLink"/>
                <w:rtl w:val="true"/>
              </w:rPr>
              <w:t xml:space="preserve"> - </w:t>
            </w:r>
            <w:r>
              <w:rPr>
                <w:rStyle w:val="IndexLink"/>
                <w:rtl w:val="true"/>
              </w:rPr>
              <w:t>نوشتن آیات قرآن بر در و دیوار مسجد جایز است یا خیر؟</w:t>
            </w:r>
            <w:r>
              <w:rPr>
                <w:rStyle w:val="IndexLink"/>
                <w:rtl w:val="true"/>
              </w:rPr>
              <w:tab/>
            </w:r>
            <w:r>
              <w:rPr>
                <w:rStyle w:val="IndexLink"/>
              </w:rPr>
              <w:t>222</w:t>
            </w:r>
          </w:hyperlink>
        </w:p>
        <w:p>
          <w:pPr>
            <w:pStyle w:val="Contents2"/>
            <w:tabs>
              <w:tab w:val="clear" w:pos="8743"/>
              <w:tab w:val="right" w:pos="9026" w:leader="dot"/>
            </w:tabs>
            <w:rPr/>
          </w:pPr>
          <w:hyperlink w:anchor="__RefHeading___Toc15113946_1280447820">
            <w:r>
              <w:rPr>
                <w:webHidden/>
                <w:rStyle w:val="IndexLink"/>
                <w:rtl w:val="true"/>
              </w:rPr>
              <w:t>کفار و مشرکین در مسجد</w:t>
            </w:r>
            <w:r>
              <w:rPr>
                <w:rStyle w:val="IndexLink"/>
                <w:rtl w:val="true"/>
              </w:rPr>
              <w:tab/>
            </w:r>
            <w:r>
              <w:rPr>
                <w:rStyle w:val="IndexLink"/>
              </w:rPr>
              <w:t>224</w:t>
            </w:r>
          </w:hyperlink>
        </w:p>
        <w:p>
          <w:pPr>
            <w:pStyle w:val="Contents3"/>
            <w:tabs>
              <w:tab w:val="clear" w:pos="8459"/>
              <w:tab w:val="right" w:pos="9026" w:leader="dot"/>
            </w:tabs>
            <w:rPr/>
          </w:pPr>
          <w:hyperlink w:anchor="__RefHeading___Toc15113948_1280447820">
            <w:r>
              <w:rPr>
                <w:webHidden/>
                <w:rStyle w:val="IndexLink"/>
                <w:rtl w:val="true"/>
              </w:rPr>
              <w:t xml:space="preserve">سؤال </w:t>
            </w:r>
            <w:r>
              <w:rPr>
                <w:rStyle w:val="IndexLink"/>
              </w:rPr>
              <w:t>79</w:t>
            </w:r>
            <w:r>
              <w:rPr>
                <w:rStyle w:val="IndexLink"/>
                <w:rtl w:val="true"/>
              </w:rPr>
              <w:t xml:space="preserve"> - </w:t>
            </w:r>
            <w:r>
              <w:rPr>
                <w:rStyle w:val="IndexLink"/>
                <w:rtl w:val="true"/>
              </w:rPr>
              <w:t>ورود کفّار و مشرکان به مساجد مسلمانان چه حکمى دارد؟</w:t>
            </w:r>
            <w:r>
              <w:rPr>
                <w:rStyle w:val="IndexLink"/>
                <w:rtl w:val="true"/>
              </w:rPr>
              <w:tab/>
            </w:r>
            <w:r>
              <w:rPr>
                <w:rStyle w:val="IndexLink"/>
              </w:rPr>
              <w:t>224</w:t>
            </w:r>
          </w:hyperlink>
        </w:p>
        <w:p>
          <w:pPr>
            <w:pStyle w:val="Contents2"/>
            <w:tabs>
              <w:tab w:val="clear" w:pos="8743"/>
              <w:tab w:val="right" w:pos="9026" w:leader="dot"/>
            </w:tabs>
            <w:rPr/>
          </w:pPr>
          <w:hyperlink w:anchor="__RefHeading___Toc15113950_1280447820">
            <w:r>
              <w:rPr>
                <w:webHidden/>
                <w:rStyle w:val="IndexLink"/>
                <w:rtl w:val="true"/>
              </w:rPr>
              <w:t>کودکان و مسجد</w:t>
            </w:r>
            <w:r>
              <w:rPr>
                <w:rStyle w:val="IndexLink"/>
                <w:rtl w:val="true"/>
              </w:rPr>
              <w:tab/>
            </w:r>
            <w:r>
              <w:rPr>
                <w:rStyle w:val="IndexLink"/>
              </w:rPr>
              <w:t>227</w:t>
            </w:r>
          </w:hyperlink>
        </w:p>
        <w:p>
          <w:pPr>
            <w:pStyle w:val="Contents3"/>
            <w:tabs>
              <w:tab w:val="clear" w:pos="8459"/>
              <w:tab w:val="right" w:pos="9026" w:leader="dot"/>
            </w:tabs>
            <w:rPr/>
          </w:pPr>
          <w:hyperlink w:anchor="__RefHeading___Toc15113952_1280447820">
            <w:r>
              <w:rPr>
                <w:webHidden/>
                <w:rStyle w:val="IndexLink"/>
                <w:rtl w:val="true"/>
              </w:rPr>
              <w:t xml:space="preserve">سؤال </w:t>
            </w:r>
            <w:r>
              <w:rPr>
                <w:rStyle w:val="IndexLink"/>
              </w:rPr>
              <w:t>80</w:t>
            </w:r>
            <w:r>
              <w:rPr>
                <w:rStyle w:val="IndexLink"/>
                <w:rtl w:val="true"/>
              </w:rPr>
              <w:t xml:space="preserve"> - </w:t>
            </w:r>
            <w:r>
              <w:rPr>
                <w:rStyle w:val="IndexLink"/>
                <w:rtl w:val="true"/>
              </w:rPr>
              <w:t>نهى از ورود کودکان به مسجد براى چیست؟</w:t>
            </w:r>
            <w:r>
              <w:rPr>
                <w:rStyle w:val="IndexLink"/>
                <w:rtl w:val="true"/>
              </w:rPr>
              <w:tab/>
            </w:r>
            <w:r>
              <w:rPr>
                <w:rStyle w:val="IndexLink"/>
              </w:rPr>
              <w:t>227</w:t>
            </w:r>
          </w:hyperlink>
        </w:p>
        <w:p>
          <w:pPr>
            <w:pStyle w:val="Contents2"/>
            <w:tabs>
              <w:tab w:val="clear" w:pos="8743"/>
              <w:tab w:val="right" w:pos="9026" w:leader="dot"/>
            </w:tabs>
            <w:rPr/>
          </w:pPr>
          <w:hyperlink w:anchor="__RefHeading___Toc15113954_1280447820">
            <w:r>
              <w:rPr>
                <w:webHidden/>
                <w:rStyle w:val="IndexLink"/>
                <w:rtl w:val="true"/>
              </w:rPr>
              <w:t>گمشده ها و مسجد</w:t>
            </w:r>
            <w:r>
              <w:rPr>
                <w:rStyle w:val="IndexLink"/>
                <w:rtl w:val="true"/>
              </w:rPr>
              <w:tab/>
            </w:r>
            <w:r>
              <w:rPr>
                <w:rStyle w:val="IndexLink"/>
              </w:rPr>
              <w:t>229</w:t>
            </w:r>
          </w:hyperlink>
        </w:p>
        <w:p>
          <w:pPr>
            <w:pStyle w:val="Contents3"/>
            <w:tabs>
              <w:tab w:val="clear" w:pos="8459"/>
              <w:tab w:val="right" w:pos="9026" w:leader="dot"/>
            </w:tabs>
            <w:rPr/>
          </w:pPr>
          <w:hyperlink w:anchor="__RefHeading___Toc15113956_1280447820">
            <w:r>
              <w:rPr>
                <w:webHidden/>
                <w:rStyle w:val="IndexLink"/>
                <w:rtl w:val="true"/>
              </w:rPr>
              <w:t xml:space="preserve">سؤال </w:t>
            </w:r>
            <w:r>
              <w:rPr>
                <w:rStyle w:val="IndexLink"/>
              </w:rPr>
              <w:t>81</w:t>
            </w:r>
            <w:r>
              <w:rPr>
                <w:rStyle w:val="IndexLink"/>
                <w:rtl w:val="true"/>
              </w:rPr>
              <w:t xml:space="preserve"> - </w:t>
            </w:r>
            <w:r>
              <w:rPr>
                <w:rStyle w:val="IndexLink"/>
                <w:rtl w:val="true"/>
              </w:rPr>
              <w:t>اعلام اشیاى گم شده و پیدا شده در مسجد جایز است یا خیر؟</w:t>
            </w:r>
            <w:r>
              <w:rPr>
                <w:rStyle w:val="IndexLink"/>
                <w:rtl w:val="true"/>
              </w:rPr>
              <w:tab/>
            </w:r>
            <w:r>
              <w:rPr>
                <w:rStyle w:val="IndexLink"/>
              </w:rPr>
              <w:t>229</w:t>
            </w:r>
          </w:hyperlink>
        </w:p>
        <w:p>
          <w:pPr>
            <w:pStyle w:val="Contents2"/>
            <w:tabs>
              <w:tab w:val="clear" w:pos="8743"/>
              <w:tab w:val="right" w:pos="9026" w:leader="dot"/>
            </w:tabs>
            <w:rPr/>
          </w:pPr>
          <w:hyperlink w:anchor="__RefHeading___Toc15113958_1280447820">
            <w:r>
              <w:rPr>
                <w:webHidden/>
                <w:rStyle w:val="IndexLink"/>
                <w:rtl w:val="true"/>
              </w:rPr>
              <w:t>گناه در مسجد</w:t>
            </w:r>
            <w:r>
              <w:rPr>
                <w:rStyle w:val="IndexLink"/>
                <w:rtl w:val="true"/>
              </w:rPr>
              <w:tab/>
            </w:r>
            <w:r>
              <w:rPr>
                <w:rStyle w:val="IndexLink"/>
              </w:rPr>
              <w:t>231</w:t>
            </w:r>
          </w:hyperlink>
        </w:p>
        <w:p>
          <w:pPr>
            <w:pStyle w:val="Contents3"/>
            <w:tabs>
              <w:tab w:val="clear" w:pos="8459"/>
              <w:tab w:val="right" w:pos="9026" w:leader="dot"/>
            </w:tabs>
            <w:rPr/>
          </w:pPr>
          <w:hyperlink w:anchor="__RefHeading___Toc15113960_1280447820">
            <w:r>
              <w:rPr>
                <w:webHidden/>
                <w:rStyle w:val="IndexLink"/>
                <w:rtl w:val="true"/>
              </w:rPr>
              <w:t xml:space="preserve">سؤال </w:t>
            </w:r>
            <w:r>
              <w:rPr>
                <w:rStyle w:val="IndexLink"/>
              </w:rPr>
              <w:t>82</w:t>
            </w:r>
            <w:r>
              <w:rPr>
                <w:rStyle w:val="IndexLink"/>
                <w:rtl w:val="true"/>
              </w:rPr>
              <w:t xml:space="preserve"> - </w:t>
            </w:r>
            <w:r>
              <w:rPr>
                <w:rStyle w:val="IndexLink"/>
                <w:rtl w:val="true"/>
              </w:rPr>
              <w:t>گناه کردن در مسجد چه حکمى دارد؟</w:t>
            </w:r>
            <w:r>
              <w:rPr>
                <w:rStyle w:val="IndexLink"/>
                <w:rtl w:val="true"/>
              </w:rPr>
              <w:tab/>
            </w:r>
            <w:r>
              <w:rPr>
                <w:rStyle w:val="IndexLink"/>
              </w:rPr>
              <w:t>231</w:t>
            </w:r>
          </w:hyperlink>
        </w:p>
        <w:p>
          <w:pPr>
            <w:pStyle w:val="Contents2"/>
            <w:tabs>
              <w:tab w:val="clear" w:pos="8743"/>
              <w:tab w:val="right" w:pos="9026" w:leader="dot"/>
            </w:tabs>
            <w:rPr/>
          </w:pPr>
          <w:hyperlink w:anchor="__RefHeading___Toc15113962_1280447820">
            <w:r>
              <w:rPr>
                <w:webHidden/>
                <w:rStyle w:val="IndexLink"/>
                <w:rtl w:val="true"/>
              </w:rPr>
              <w:t>محراب مسجد</w:t>
            </w:r>
            <w:r>
              <w:rPr>
                <w:rStyle w:val="IndexLink"/>
                <w:rtl w:val="true"/>
              </w:rPr>
              <w:tab/>
            </w:r>
            <w:r>
              <w:rPr>
                <w:rStyle w:val="IndexLink"/>
              </w:rPr>
              <w:t>233</w:t>
            </w:r>
          </w:hyperlink>
        </w:p>
        <w:p>
          <w:pPr>
            <w:pStyle w:val="Contents3"/>
            <w:tabs>
              <w:tab w:val="clear" w:pos="8459"/>
              <w:tab w:val="right" w:pos="9026" w:leader="dot"/>
            </w:tabs>
            <w:rPr/>
          </w:pPr>
          <w:hyperlink w:anchor="__RefHeading___Toc15113964_1280447820">
            <w:r>
              <w:rPr>
                <w:webHidden/>
                <w:rStyle w:val="IndexLink"/>
                <w:rtl w:val="true"/>
              </w:rPr>
              <w:t xml:space="preserve">سؤال </w:t>
            </w:r>
            <w:r>
              <w:rPr>
                <w:rStyle w:val="IndexLink"/>
              </w:rPr>
              <w:t>83</w:t>
            </w:r>
            <w:r>
              <w:rPr>
                <w:rStyle w:val="IndexLink"/>
                <w:rtl w:val="true"/>
              </w:rPr>
              <w:t xml:space="preserve"> - </w:t>
            </w:r>
            <w:r>
              <w:rPr>
                <w:rStyle w:val="IndexLink"/>
                <w:rtl w:val="true"/>
              </w:rPr>
              <w:t xml:space="preserve">مقصود از </w:t>
            </w:r>
            <w:r>
              <w:rPr>
                <w:rStyle w:val="IndexLink"/>
                <w:rtl w:val="true"/>
              </w:rPr>
              <w:t>«</w:t>
            </w:r>
            <w:r>
              <w:rPr>
                <w:rStyle w:val="IndexLink"/>
                <w:rtl w:val="true"/>
              </w:rPr>
              <w:t>محراب</w:t>
            </w:r>
            <w:r>
              <w:rPr>
                <w:rStyle w:val="IndexLink"/>
                <w:rtl w:val="true"/>
              </w:rPr>
              <w:t xml:space="preserve">» </w:t>
            </w:r>
            <w:r>
              <w:rPr>
                <w:rStyle w:val="IndexLink"/>
                <w:rtl w:val="true"/>
              </w:rPr>
              <w:t>چیست؟</w:t>
            </w:r>
            <w:r>
              <w:rPr>
                <w:rStyle w:val="IndexLink"/>
                <w:rtl w:val="true"/>
              </w:rPr>
              <w:tab/>
            </w:r>
            <w:r>
              <w:rPr>
                <w:rStyle w:val="IndexLink"/>
              </w:rPr>
              <w:t>233</w:t>
            </w:r>
          </w:hyperlink>
        </w:p>
        <w:p>
          <w:pPr>
            <w:pStyle w:val="Contents2"/>
            <w:tabs>
              <w:tab w:val="clear" w:pos="8743"/>
              <w:tab w:val="right" w:pos="9026" w:leader="dot"/>
            </w:tabs>
            <w:rPr/>
          </w:pPr>
          <w:hyperlink w:anchor="__RefHeading___Toc15113966_1280447820">
            <w:r>
              <w:rPr>
                <w:webHidden/>
                <w:rStyle w:val="IndexLink"/>
                <w:rtl w:val="true"/>
              </w:rPr>
              <w:t>مستى در مسجد</w:t>
            </w:r>
            <w:r>
              <w:rPr>
                <w:rStyle w:val="IndexLink"/>
                <w:rtl w:val="true"/>
              </w:rPr>
              <w:tab/>
            </w:r>
            <w:r>
              <w:rPr>
                <w:rStyle w:val="IndexLink"/>
              </w:rPr>
              <w:t>235</w:t>
            </w:r>
          </w:hyperlink>
        </w:p>
        <w:p>
          <w:pPr>
            <w:pStyle w:val="Contents3"/>
            <w:tabs>
              <w:tab w:val="clear" w:pos="8459"/>
              <w:tab w:val="right" w:pos="9026" w:leader="dot"/>
            </w:tabs>
            <w:rPr/>
          </w:pPr>
          <w:hyperlink w:anchor="__RefHeading___Toc15113968_1280447820">
            <w:r>
              <w:rPr>
                <w:webHidden/>
                <w:rStyle w:val="IndexLink"/>
                <w:rtl w:val="true"/>
              </w:rPr>
              <w:t xml:space="preserve">سؤال </w:t>
            </w:r>
            <w:r>
              <w:rPr>
                <w:rStyle w:val="IndexLink"/>
              </w:rPr>
              <w:t>84</w:t>
            </w:r>
            <w:r>
              <w:rPr>
                <w:rStyle w:val="IndexLink"/>
                <w:rtl w:val="true"/>
              </w:rPr>
              <w:t xml:space="preserve"> - </w:t>
            </w:r>
            <w:r>
              <w:rPr>
                <w:rStyle w:val="IndexLink"/>
                <w:rtl w:val="true"/>
              </w:rPr>
              <w:t>ورود انسان مست به مسجد چه حکمى دارد؟</w:t>
            </w:r>
            <w:r>
              <w:rPr>
                <w:rStyle w:val="IndexLink"/>
                <w:rtl w:val="true"/>
              </w:rPr>
              <w:tab/>
            </w:r>
            <w:r>
              <w:rPr>
                <w:rStyle w:val="IndexLink"/>
              </w:rPr>
              <w:t>235</w:t>
            </w:r>
          </w:hyperlink>
        </w:p>
        <w:p>
          <w:pPr>
            <w:pStyle w:val="Contents2"/>
            <w:tabs>
              <w:tab w:val="clear" w:pos="8743"/>
              <w:tab w:val="right" w:pos="9026" w:leader="dot"/>
            </w:tabs>
            <w:rPr/>
          </w:pPr>
          <w:hyperlink w:anchor="__RefHeading___Toc15113970_1280447820">
            <w:r>
              <w:rPr>
                <w:webHidden/>
                <w:rStyle w:val="IndexLink"/>
                <w:rtl w:val="true"/>
              </w:rPr>
              <w:t>مسجد جامع</w:t>
            </w:r>
            <w:r>
              <w:rPr>
                <w:rStyle w:val="IndexLink"/>
                <w:rtl w:val="true"/>
              </w:rPr>
              <w:tab/>
            </w:r>
            <w:r>
              <w:rPr>
                <w:rStyle w:val="IndexLink"/>
              </w:rPr>
              <w:t>238</w:t>
            </w:r>
          </w:hyperlink>
        </w:p>
        <w:p>
          <w:pPr>
            <w:pStyle w:val="Contents3"/>
            <w:tabs>
              <w:tab w:val="clear" w:pos="8459"/>
              <w:tab w:val="right" w:pos="9026" w:leader="dot"/>
            </w:tabs>
            <w:rPr/>
          </w:pPr>
          <w:hyperlink w:anchor="__RefHeading___Toc15113972_1280447820">
            <w:r>
              <w:rPr>
                <w:webHidden/>
                <w:rStyle w:val="IndexLink"/>
                <w:rtl w:val="true"/>
              </w:rPr>
              <w:t xml:space="preserve">سؤال </w:t>
            </w:r>
            <w:r>
              <w:rPr>
                <w:rStyle w:val="IndexLink"/>
              </w:rPr>
              <w:t>85</w:t>
            </w:r>
            <w:r>
              <w:rPr>
                <w:rStyle w:val="IndexLink"/>
                <w:rtl w:val="true"/>
              </w:rPr>
              <w:t xml:space="preserve"> - </w:t>
            </w:r>
            <w:r>
              <w:rPr>
                <w:rStyle w:val="IndexLink"/>
                <w:rtl w:val="true"/>
              </w:rPr>
              <w:t>مسجد جامع چیست؟</w:t>
            </w:r>
            <w:r>
              <w:rPr>
                <w:rStyle w:val="IndexLink"/>
                <w:rtl w:val="true"/>
              </w:rPr>
              <w:tab/>
            </w:r>
            <w:r>
              <w:rPr>
                <w:rStyle w:val="IndexLink"/>
              </w:rPr>
              <w:t>238</w:t>
            </w:r>
          </w:hyperlink>
        </w:p>
        <w:p>
          <w:pPr>
            <w:pStyle w:val="Contents2"/>
            <w:tabs>
              <w:tab w:val="clear" w:pos="8743"/>
              <w:tab w:val="right" w:pos="9026" w:leader="dot"/>
            </w:tabs>
            <w:rPr/>
          </w:pPr>
          <w:hyperlink w:anchor="__RefHeading___Toc15113974_1280447820">
            <w:r>
              <w:rPr>
                <w:webHidden/>
                <w:rStyle w:val="IndexLink"/>
                <w:rtl w:val="true"/>
              </w:rPr>
              <w:t>مسجد در قرآن و روایات</w:t>
            </w:r>
            <w:r>
              <w:rPr>
                <w:rStyle w:val="IndexLink"/>
                <w:rtl w:val="true"/>
              </w:rPr>
              <w:tab/>
            </w:r>
            <w:r>
              <w:rPr>
                <w:rStyle w:val="IndexLink"/>
              </w:rPr>
              <w:t>239</w:t>
            </w:r>
          </w:hyperlink>
        </w:p>
        <w:p>
          <w:pPr>
            <w:pStyle w:val="Contents3"/>
            <w:tabs>
              <w:tab w:val="clear" w:pos="8459"/>
              <w:tab w:val="right" w:pos="9026" w:leader="dot"/>
            </w:tabs>
            <w:rPr/>
          </w:pPr>
          <w:hyperlink w:anchor="__RefHeading___Toc15113976_1280447820">
            <w:r>
              <w:rPr>
                <w:webHidden/>
                <w:rStyle w:val="IndexLink"/>
                <w:rtl w:val="true"/>
              </w:rPr>
              <w:t xml:space="preserve">سؤال </w:t>
            </w:r>
            <w:r>
              <w:rPr>
                <w:rStyle w:val="IndexLink"/>
              </w:rPr>
              <w:t>86</w:t>
            </w:r>
            <w:r>
              <w:rPr>
                <w:rStyle w:val="IndexLink"/>
                <w:rtl w:val="true"/>
              </w:rPr>
              <w:t xml:space="preserve"> - </w:t>
            </w:r>
            <w:r>
              <w:rPr>
                <w:rStyle w:val="IndexLink"/>
                <w:rtl w:val="true"/>
              </w:rPr>
              <w:t>ویژگى هاى معنوى مسجد که در قرآن و روایات ذکر شده کدام هایند؟</w:t>
            </w:r>
            <w:r>
              <w:rPr>
                <w:rStyle w:val="IndexLink"/>
                <w:rtl w:val="true"/>
              </w:rPr>
              <w:tab/>
            </w:r>
            <w:r>
              <w:rPr>
                <w:rStyle w:val="IndexLink"/>
              </w:rPr>
              <w:t>239</w:t>
            </w:r>
          </w:hyperlink>
        </w:p>
        <w:p>
          <w:pPr>
            <w:pStyle w:val="Contents2"/>
            <w:tabs>
              <w:tab w:val="clear" w:pos="8743"/>
              <w:tab w:val="right" w:pos="9026" w:leader="dot"/>
            </w:tabs>
            <w:rPr/>
          </w:pPr>
          <w:hyperlink w:anchor="__RefHeading___Toc15113978_1280447820">
            <w:r>
              <w:rPr>
                <w:webHidden/>
                <w:rStyle w:val="IndexLink"/>
                <w:rtl w:val="true"/>
              </w:rPr>
              <w:t>مسجد ضرار</w:t>
            </w:r>
            <w:r>
              <w:rPr>
                <w:rStyle w:val="IndexLink"/>
                <w:rtl w:val="true"/>
              </w:rPr>
              <w:tab/>
            </w:r>
            <w:r>
              <w:rPr>
                <w:rStyle w:val="IndexLink"/>
              </w:rPr>
              <w:t>242</w:t>
            </w:r>
          </w:hyperlink>
        </w:p>
        <w:p>
          <w:pPr>
            <w:pStyle w:val="Contents3"/>
            <w:tabs>
              <w:tab w:val="clear" w:pos="8459"/>
              <w:tab w:val="right" w:pos="9026" w:leader="dot"/>
            </w:tabs>
            <w:rPr/>
          </w:pPr>
          <w:hyperlink w:anchor="__RefHeading___Toc15113980_1280447820">
            <w:r>
              <w:rPr>
                <w:webHidden/>
                <w:rStyle w:val="IndexLink"/>
                <w:rtl w:val="true"/>
              </w:rPr>
              <w:t xml:space="preserve">سؤال </w:t>
            </w:r>
            <w:r>
              <w:rPr>
                <w:rStyle w:val="IndexLink"/>
              </w:rPr>
              <w:t>87</w:t>
            </w:r>
            <w:r>
              <w:rPr>
                <w:rStyle w:val="IndexLink"/>
                <w:rtl w:val="true"/>
              </w:rPr>
              <w:t xml:space="preserve"> - </w:t>
            </w:r>
            <w:r>
              <w:rPr>
                <w:rStyle w:val="IndexLink"/>
                <w:rtl w:val="true"/>
              </w:rPr>
              <w:t xml:space="preserve">آیا غیر از مسجد </w:t>
            </w:r>
            <w:r>
              <w:rPr>
                <w:rStyle w:val="IndexLink"/>
                <w:rtl w:val="true"/>
              </w:rPr>
              <w:t>«</w:t>
            </w:r>
            <w:r>
              <w:rPr>
                <w:rStyle w:val="IndexLink"/>
                <w:rtl w:val="true"/>
              </w:rPr>
              <w:t>ضرار</w:t>
            </w:r>
            <w:r>
              <w:rPr>
                <w:rStyle w:val="IndexLink"/>
                <w:rtl w:val="true"/>
              </w:rPr>
              <w:t>»</w:t>
            </w:r>
            <w:r>
              <w:rPr>
                <w:rStyle w:val="IndexLink"/>
                <w:rtl w:val="true"/>
              </w:rPr>
              <w:t>، مساجد دیگرى هم هستند که اقامه نماز در آن ها نهى شده باشد؟</w:t>
            </w:r>
            <w:r>
              <w:rPr>
                <w:rStyle w:val="IndexLink"/>
                <w:rtl w:val="true"/>
              </w:rPr>
              <w:tab/>
            </w:r>
            <w:r>
              <w:rPr>
                <w:rStyle w:val="IndexLink"/>
              </w:rPr>
              <w:t>242</w:t>
            </w:r>
          </w:hyperlink>
        </w:p>
        <w:p>
          <w:pPr>
            <w:pStyle w:val="Contents3"/>
            <w:tabs>
              <w:tab w:val="clear" w:pos="8459"/>
              <w:tab w:val="right" w:pos="9026" w:leader="dot"/>
            </w:tabs>
            <w:rPr/>
          </w:pPr>
          <w:hyperlink w:anchor="__RefHeading___Toc15113982_1280447820">
            <w:r>
              <w:rPr>
                <w:webHidden/>
                <w:rStyle w:val="IndexLink"/>
                <w:rtl w:val="true"/>
              </w:rPr>
              <w:t xml:space="preserve">سؤال </w:t>
            </w:r>
            <w:r>
              <w:rPr>
                <w:rStyle w:val="IndexLink"/>
              </w:rPr>
              <w:t>88</w:t>
            </w:r>
            <w:r>
              <w:rPr>
                <w:rStyle w:val="IndexLink"/>
                <w:rtl w:val="true"/>
              </w:rPr>
              <w:t xml:space="preserve"> - </w:t>
            </w:r>
            <w:r>
              <w:rPr>
                <w:rStyle w:val="IndexLink"/>
                <w:rtl w:val="true"/>
              </w:rPr>
              <w:t>چه مسجدى به دستور پیغمبر اکرم صلى الله علیه و آله تخریب شد؟ و چرا؟</w:t>
            </w:r>
            <w:r>
              <w:rPr>
                <w:rStyle w:val="IndexLink"/>
                <w:rtl w:val="true"/>
              </w:rPr>
              <w:tab/>
            </w:r>
            <w:r>
              <w:rPr>
                <w:rStyle w:val="IndexLink"/>
              </w:rPr>
              <w:t>244</w:t>
            </w:r>
          </w:hyperlink>
        </w:p>
        <w:p>
          <w:pPr>
            <w:pStyle w:val="Contents2"/>
            <w:tabs>
              <w:tab w:val="clear" w:pos="8743"/>
              <w:tab w:val="right" w:pos="9026" w:leader="dot"/>
            </w:tabs>
            <w:rPr/>
          </w:pPr>
          <w:hyperlink w:anchor="__RefHeading___Toc15113984_1280447820">
            <w:r>
              <w:rPr>
                <w:webHidden/>
                <w:rStyle w:val="IndexLink"/>
                <w:rtl w:val="true"/>
              </w:rPr>
              <w:t>مصلّى و مسجد</w:t>
            </w:r>
            <w:r>
              <w:rPr>
                <w:rStyle w:val="IndexLink"/>
                <w:rtl w:val="true"/>
              </w:rPr>
              <w:tab/>
            </w:r>
            <w:r>
              <w:rPr>
                <w:rStyle w:val="IndexLink"/>
              </w:rPr>
              <w:t>248</w:t>
            </w:r>
          </w:hyperlink>
        </w:p>
        <w:p>
          <w:pPr>
            <w:pStyle w:val="Contents3"/>
            <w:tabs>
              <w:tab w:val="clear" w:pos="8459"/>
              <w:tab w:val="right" w:pos="9026" w:leader="dot"/>
            </w:tabs>
            <w:rPr/>
          </w:pPr>
          <w:hyperlink w:anchor="__RefHeading___Toc15113986_1280447820">
            <w:r>
              <w:rPr>
                <w:webHidden/>
                <w:rStyle w:val="IndexLink"/>
                <w:rtl w:val="true"/>
              </w:rPr>
              <w:t xml:space="preserve">سؤال </w:t>
            </w:r>
            <w:r>
              <w:rPr>
                <w:rStyle w:val="IndexLink"/>
              </w:rPr>
              <w:t>89</w:t>
            </w:r>
            <w:r>
              <w:rPr>
                <w:rStyle w:val="IndexLink"/>
                <w:rtl w:val="true"/>
              </w:rPr>
              <w:t xml:space="preserve"> - </w:t>
            </w:r>
            <w:r>
              <w:rPr>
                <w:rStyle w:val="IndexLink"/>
                <w:rtl w:val="true"/>
              </w:rPr>
              <w:t>آیا مصلّى ها حکم مسجد دارند یا خیر؟</w:t>
            </w:r>
            <w:r>
              <w:rPr>
                <w:rStyle w:val="IndexLink"/>
                <w:rtl w:val="true"/>
              </w:rPr>
              <w:tab/>
            </w:r>
            <w:r>
              <w:rPr>
                <w:rStyle w:val="IndexLink"/>
              </w:rPr>
              <w:t>248</w:t>
            </w:r>
          </w:hyperlink>
        </w:p>
        <w:p>
          <w:pPr>
            <w:pStyle w:val="Contents2"/>
            <w:tabs>
              <w:tab w:val="clear" w:pos="8743"/>
              <w:tab w:val="right" w:pos="9026" w:leader="dot"/>
            </w:tabs>
            <w:rPr/>
          </w:pPr>
          <w:hyperlink w:anchor="__RefHeading___Toc15113988_1280447820">
            <w:r>
              <w:rPr>
                <w:webHidden/>
                <w:rStyle w:val="IndexLink"/>
                <w:rtl w:val="true"/>
              </w:rPr>
              <w:t>معمارى مسجد</w:t>
            </w:r>
            <w:r>
              <w:rPr>
                <w:rStyle w:val="IndexLink"/>
                <w:rtl w:val="true"/>
              </w:rPr>
              <w:tab/>
            </w:r>
            <w:r>
              <w:rPr>
                <w:rStyle w:val="IndexLink"/>
              </w:rPr>
              <w:t>249</w:t>
            </w:r>
          </w:hyperlink>
        </w:p>
        <w:p>
          <w:pPr>
            <w:pStyle w:val="Contents3"/>
            <w:tabs>
              <w:tab w:val="clear" w:pos="8459"/>
              <w:tab w:val="right" w:pos="9026" w:leader="dot"/>
            </w:tabs>
            <w:rPr/>
          </w:pPr>
          <w:hyperlink w:anchor="__RefHeading___Toc15113990_1280447820">
            <w:r>
              <w:rPr>
                <w:webHidden/>
                <w:rStyle w:val="IndexLink"/>
                <w:rtl w:val="true"/>
              </w:rPr>
              <w:t xml:space="preserve">سؤال </w:t>
            </w:r>
            <w:r>
              <w:rPr>
                <w:rStyle w:val="IndexLink"/>
              </w:rPr>
              <w:t>90</w:t>
            </w:r>
            <w:r>
              <w:rPr>
                <w:rStyle w:val="IndexLink"/>
                <w:rtl w:val="true"/>
              </w:rPr>
              <w:t xml:space="preserve"> - </w:t>
            </w:r>
            <w:r>
              <w:rPr>
                <w:rStyle w:val="IndexLink"/>
                <w:rtl w:val="true"/>
              </w:rPr>
              <w:t>آیا دین اسلام در ارتباط با بناى ظاهرى مسجد، دستور خاصى دارد؟</w:t>
            </w:r>
            <w:r>
              <w:rPr>
                <w:rStyle w:val="IndexLink"/>
                <w:rtl w:val="true"/>
              </w:rPr>
              <w:tab/>
            </w:r>
            <w:r>
              <w:rPr>
                <w:rStyle w:val="IndexLink"/>
              </w:rPr>
              <w:t>249</w:t>
            </w:r>
          </w:hyperlink>
        </w:p>
        <w:p>
          <w:pPr>
            <w:pStyle w:val="Contents3"/>
            <w:tabs>
              <w:tab w:val="clear" w:pos="8459"/>
              <w:tab w:val="right" w:pos="9026" w:leader="dot"/>
            </w:tabs>
            <w:rPr/>
          </w:pPr>
          <w:hyperlink w:anchor="__RefHeading___Toc15113992_1280447820">
            <w:r>
              <w:rPr>
                <w:webHidden/>
                <w:rStyle w:val="IndexLink"/>
                <w:rtl w:val="true"/>
              </w:rPr>
              <w:t xml:space="preserve">سؤال </w:t>
            </w:r>
            <w:r>
              <w:rPr>
                <w:rStyle w:val="IndexLink"/>
              </w:rPr>
              <w:t>91</w:t>
            </w:r>
            <w:r>
              <w:rPr>
                <w:rStyle w:val="IndexLink"/>
                <w:rtl w:val="true"/>
              </w:rPr>
              <w:t xml:space="preserve"> - </w:t>
            </w:r>
            <w:r>
              <w:rPr>
                <w:rStyle w:val="IndexLink"/>
                <w:rtl w:val="true"/>
              </w:rPr>
              <w:t>مناسبت تر است که شبستان مسجد در چه محلى قرار بگیرد؟</w:t>
            </w:r>
            <w:r>
              <w:rPr>
                <w:rStyle w:val="IndexLink"/>
                <w:rtl w:val="true"/>
              </w:rPr>
              <w:tab/>
            </w:r>
            <w:r>
              <w:rPr>
                <w:rStyle w:val="IndexLink"/>
              </w:rPr>
              <w:t>253</w:t>
            </w:r>
          </w:hyperlink>
        </w:p>
        <w:p>
          <w:pPr>
            <w:pStyle w:val="Contents3"/>
            <w:tabs>
              <w:tab w:val="clear" w:pos="8459"/>
              <w:tab w:val="right" w:pos="9026" w:leader="dot"/>
            </w:tabs>
            <w:rPr/>
          </w:pPr>
          <w:hyperlink w:anchor="__RefHeading___Toc15113994_1280447820">
            <w:r>
              <w:rPr>
                <w:webHidden/>
                <w:rStyle w:val="IndexLink"/>
                <w:rtl w:val="true"/>
              </w:rPr>
              <w:t xml:space="preserve">سؤال </w:t>
            </w:r>
            <w:r>
              <w:rPr>
                <w:rStyle w:val="IndexLink"/>
              </w:rPr>
              <w:t>92</w:t>
            </w:r>
            <w:r>
              <w:rPr>
                <w:rStyle w:val="IndexLink"/>
                <w:rtl w:val="true"/>
              </w:rPr>
              <w:t xml:space="preserve"> - </w:t>
            </w:r>
            <w:r>
              <w:rPr>
                <w:rStyle w:val="IndexLink"/>
                <w:rtl w:val="true"/>
              </w:rPr>
              <w:t>آیا در ساختمان مسجد، مى توان از مصالح نجس استفاده کرد؟</w:t>
            </w:r>
            <w:r>
              <w:rPr>
                <w:rStyle w:val="IndexLink"/>
                <w:rtl w:val="true"/>
              </w:rPr>
              <w:tab/>
            </w:r>
            <w:r>
              <w:rPr>
                <w:rStyle w:val="IndexLink"/>
              </w:rPr>
              <w:t>256</w:t>
            </w:r>
          </w:hyperlink>
        </w:p>
        <w:p>
          <w:pPr>
            <w:pStyle w:val="Contents2"/>
            <w:tabs>
              <w:tab w:val="clear" w:pos="8743"/>
              <w:tab w:val="right" w:pos="9026" w:leader="dot"/>
            </w:tabs>
            <w:rPr/>
          </w:pPr>
          <w:hyperlink w:anchor="__RefHeading___Toc15113996_1280447820">
            <w:r>
              <w:rPr>
                <w:webHidden/>
                <w:rStyle w:val="IndexLink"/>
                <w:rtl w:val="true"/>
              </w:rPr>
              <w:t>معناى مسجد</w:t>
            </w:r>
            <w:r>
              <w:rPr>
                <w:rStyle w:val="IndexLink"/>
                <w:rtl w:val="true"/>
              </w:rPr>
              <w:tab/>
            </w:r>
            <w:r>
              <w:rPr>
                <w:rStyle w:val="IndexLink"/>
              </w:rPr>
              <w:t>257</w:t>
            </w:r>
          </w:hyperlink>
        </w:p>
        <w:p>
          <w:pPr>
            <w:pStyle w:val="Contents3"/>
            <w:tabs>
              <w:tab w:val="clear" w:pos="8459"/>
              <w:tab w:val="right" w:pos="9026" w:leader="dot"/>
            </w:tabs>
            <w:rPr/>
          </w:pPr>
          <w:hyperlink w:anchor="__RefHeading___Toc15113998_1280447820">
            <w:r>
              <w:rPr>
                <w:webHidden/>
                <w:rStyle w:val="IndexLink"/>
                <w:rtl w:val="true"/>
              </w:rPr>
              <w:t xml:space="preserve">سؤال </w:t>
            </w:r>
            <w:r>
              <w:rPr>
                <w:rStyle w:val="IndexLink"/>
              </w:rPr>
              <w:t>93</w:t>
            </w:r>
            <w:r>
              <w:rPr>
                <w:rStyle w:val="IndexLink"/>
                <w:rtl w:val="true"/>
              </w:rPr>
              <w:t xml:space="preserve"> - «</w:t>
            </w:r>
            <w:r>
              <w:rPr>
                <w:rStyle w:val="IndexLink"/>
                <w:rtl w:val="true"/>
              </w:rPr>
              <w:t>مسجد</w:t>
            </w:r>
            <w:r>
              <w:rPr>
                <w:rStyle w:val="IndexLink"/>
                <w:rtl w:val="true"/>
              </w:rPr>
              <w:t xml:space="preserve">» </w:t>
            </w:r>
            <w:r>
              <w:rPr>
                <w:rStyle w:val="IndexLink"/>
                <w:rtl w:val="true"/>
              </w:rPr>
              <w:t>در لغت و اصطلاح به چه معناست؟</w:t>
            </w:r>
            <w:r>
              <w:rPr>
                <w:rStyle w:val="IndexLink"/>
                <w:rtl w:val="true"/>
              </w:rPr>
              <w:tab/>
            </w:r>
            <w:r>
              <w:rPr>
                <w:rStyle w:val="IndexLink"/>
              </w:rPr>
              <w:t>257</w:t>
            </w:r>
          </w:hyperlink>
        </w:p>
        <w:p>
          <w:pPr>
            <w:pStyle w:val="Contents3"/>
            <w:tabs>
              <w:tab w:val="clear" w:pos="8459"/>
              <w:tab w:val="right" w:pos="9026" w:leader="dot"/>
            </w:tabs>
            <w:rPr/>
          </w:pPr>
          <w:hyperlink w:anchor="__RefHeading___Toc15114000_1280447820">
            <w:r>
              <w:rPr>
                <w:webHidden/>
                <w:rStyle w:val="IndexLink"/>
                <w:rtl w:val="true"/>
              </w:rPr>
              <w:t xml:space="preserve">سؤال </w:t>
            </w:r>
            <w:r>
              <w:rPr>
                <w:rStyle w:val="IndexLink"/>
              </w:rPr>
              <w:t>94</w:t>
            </w:r>
            <w:r>
              <w:rPr>
                <w:rStyle w:val="IndexLink"/>
                <w:rtl w:val="true"/>
              </w:rPr>
              <w:t xml:space="preserve"> - </w:t>
            </w:r>
            <w:r>
              <w:rPr>
                <w:rStyle w:val="IndexLink"/>
                <w:rtl w:val="true"/>
              </w:rPr>
              <w:t>مسجد چگونه مسجد مى شود؟</w:t>
            </w:r>
            <w:r>
              <w:rPr>
                <w:rStyle w:val="IndexLink"/>
                <w:rtl w:val="true"/>
              </w:rPr>
              <w:tab/>
            </w:r>
            <w:r>
              <w:rPr>
                <w:rStyle w:val="IndexLink"/>
              </w:rPr>
              <w:t>259</w:t>
            </w:r>
          </w:hyperlink>
        </w:p>
        <w:p>
          <w:pPr>
            <w:pStyle w:val="Contents2"/>
            <w:tabs>
              <w:tab w:val="clear" w:pos="8743"/>
              <w:tab w:val="right" w:pos="9026" w:leader="dot"/>
            </w:tabs>
            <w:rPr/>
          </w:pPr>
          <w:hyperlink w:anchor="__RefHeading___Toc15114002_1280447820">
            <w:r>
              <w:rPr>
                <w:webHidden/>
                <w:rStyle w:val="IndexLink"/>
                <w:rtl w:val="true"/>
              </w:rPr>
              <w:t>مکان مسجد</w:t>
            </w:r>
            <w:r>
              <w:rPr>
                <w:rStyle w:val="IndexLink"/>
                <w:rtl w:val="true"/>
              </w:rPr>
              <w:tab/>
            </w:r>
            <w:r>
              <w:rPr>
                <w:rStyle w:val="IndexLink"/>
              </w:rPr>
              <w:t>263</w:t>
            </w:r>
          </w:hyperlink>
        </w:p>
        <w:p>
          <w:pPr>
            <w:pStyle w:val="Contents3"/>
            <w:tabs>
              <w:tab w:val="clear" w:pos="8459"/>
              <w:tab w:val="right" w:pos="9026" w:leader="dot"/>
            </w:tabs>
            <w:rPr/>
          </w:pPr>
          <w:hyperlink w:anchor="__RefHeading___Toc15114004_1280447820">
            <w:r>
              <w:rPr>
                <w:webHidden/>
                <w:rStyle w:val="IndexLink"/>
                <w:rtl w:val="true"/>
              </w:rPr>
              <w:t xml:space="preserve">سؤال </w:t>
            </w:r>
            <w:r>
              <w:rPr>
                <w:rStyle w:val="IndexLink"/>
              </w:rPr>
              <w:t>95</w:t>
            </w:r>
            <w:r>
              <w:rPr>
                <w:rStyle w:val="IndexLink"/>
                <w:rtl w:val="true"/>
              </w:rPr>
              <w:t xml:space="preserve"> - </w:t>
            </w:r>
            <w:r>
              <w:rPr>
                <w:rStyle w:val="IndexLink"/>
                <w:rtl w:val="true"/>
              </w:rPr>
              <w:t>مسجد را در چه مکانى مى توان ساخت؟ از نظر موقعیت جغرافیایى، بهتر است در کجا ساخته شود؟</w:t>
            </w:r>
            <w:r>
              <w:rPr>
                <w:rStyle w:val="IndexLink"/>
                <w:rtl w:val="true"/>
              </w:rPr>
              <w:tab/>
            </w:r>
            <w:r>
              <w:rPr>
                <w:rStyle w:val="IndexLink"/>
              </w:rPr>
              <w:t>263</w:t>
            </w:r>
          </w:hyperlink>
        </w:p>
        <w:p>
          <w:pPr>
            <w:pStyle w:val="Contents3"/>
            <w:tabs>
              <w:tab w:val="clear" w:pos="8459"/>
              <w:tab w:val="right" w:pos="9026" w:leader="dot"/>
            </w:tabs>
            <w:rPr/>
          </w:pPr>
          <w:hyperlink w:anchor="__RefHeading___Toc15114006_1280447820">
            <w:r>
              <w:rPr>
                <w:webHidden/>
                <w:rStyle w:val="IndexLink"/>
                <w:rtl w:val="true"/>
              </w:rPr>
              <w:t xml:space="preserve">سؤال </w:t>
            </w:r>
            <w:r>
              <w:rPr>
                <w:rStyle w:val="IndexLink"/>
              </w:rPr>
              <w:t>96</w:t>
            </w:r>
            <w:r>
              <w:rPr>
                <w:rStyle w:val="IndexLink"/>
                <w:rtl w:val="true"/>
              </w:rPr>
              <w:t xml:space="preserve"> - </w:t>
            </w:r>
            <w:r>
              <w:rPr>
                <w:rStyle w:val="IndexLink"/>
                <w:rtl w:val="true"/>
              </w:rPr>
              <w:t>آیا تبدیل کنیف به مسجد جایز است؟</w:t>
            </w:r>
            <w:r>
              <w:rPr>
                <w:rStyle w:val="IndexLink"/>
                <w:rtl w:val="true"/>
              </w:rPr>
              <w:tab/>
            </w:r>
            <w:r>
              <w:rPr>
                <w:rStyle w:val="IndexLink"/>
              </w:rPr>
              <w:t>268</w:t>
            </w:r>
          </w:hyperlink>
        </w:p>
        <w:p>
          <w:pPr>
            <w:pStyle w:val="Contents3"/>
            <w:tabs>
              <w:tab w:val="clear" w:pos="8459"/>
              <w:tab w:val="right" w:pos="9026" w:leader="dot"/>
            </w:tabs>
            <w:rPr/>
          </w:pPr>
          <w:hyperlink w:anchor="__RefHeading___Toc15114008_1280447820">
            <w:r>
              <w:rPr>
                <w:webHidden/>
                <w:rStyle w:val="IndexLink"/>
                <w:rtl w:val="true"/>
              </w:rPr>
              <w:t xml:space="preserve">سؤال </w:t>
            </w:r>
            <w:r>
              <w:rPr>
                <w:rStyle w:val="IndexLink"/>
              </w:rPr>
              <w:t>97</w:t>
            </w:r>
            <w:r>
              <w:rPr>
                <w:rStyle w:val="IndexLink"/>
                <w:rtl w:val="true"/>
              </w:rPr>
              <w:t xml:space="preserve"> - </w:t>
            </w:r>
            <w:r>
              <w:rPr>
                <w:rStyle w:val="IndexLink"/>
                <w:rtl w:val="true"/>
              </w:rPr>
              <w:t>آیا در زمین هایى که براى مخارج مسجد وقف شده اند، مى توان مسجد ساخت؟</w:t>
            </w:r>
            <w:r>
              <w:rPr>
                <w:rStyle w:val="IndexLink"/>
                <w:rtl w:val="true"/>
              </w:rPr>
              <w:tab/>
            </w:r>
            <w:r>
              <w:rPr>
                <w:rStyle w:val="IndexLink"/>
              </w:rPr>
              <w:t>271</w:t>
            </w:r>
          </w:hyperlink>
        </w:p>
        <w:p>
          <w:pPr>
            <w:pStyle w:val="Contents3"/>
            <w:tabs>
              <w:tab w:val="clear" w:pos="8459"/>
              <w:tab w:val="right" w:pos="9026" w:leader="dot"/>
            </w:tabs>
            <w:rPr/>
          </w:pPr>
          <w:hyperlink w:anchor="__RefHeading___Toc15114010_1280447820">
            <w:r>
              <w:rPr>
                <w:webHidden/>
                <w:rStyle w:val="IndexLink"/>
                <w:rtl w:val="true"/>
              </w:rPr>
              <w:t xml:space="preserve">سؤال </w:t>
            </w:r>
            <w:r>
              <w:rPr>
                <w:rStyle w:val="IndexLink"/>
              </w:rPr>
              <w:t>98</w:t>
            </w:r>
            <w:r>
              <w:rPr>
                <w:rStyle w:val="IndexLink"/>
                <w:rtl w:val="true"/>
              </w:rPr>
              <w:t xml:space="preserve"> - </w:t>
            </w:r>
            <w:r>
              <w:rPr>
                <w:rStyle w:val="IndexLink"/>
                <w:rtl w:val="true"/>
              </w:rPr>
              <w:t>آیا تغییر حسینیه به مسجد جایز است؟</w:t>
            </w:r>
            <w:r>
              <w:rPr>
                <w:rStyle w:val="IndexLink"/>
                <w:rtl w:val="true"/>
              </w:rPr>
              <w:tab/>
            </w:r>
            <w:r>
              <w:rPr>
                <w:rStyle w:val="IndexLink"/>
              </w:rPr>
              <w:t>272</w:t>
            </w:r>
          </w:hyperlink>
        </w:p>
        <w:p>
          <w:pPr>
            <w:pStyle w:val="Contents2"/>
            <w:tabs>
              <w:tab w:val="clear" w:pos="8743"/>
              <w:tab w:val="right" w:pos="9026" w:leader="dot"/>
            </w:tabs>
            <w:rPr/>
          </w:pPr>
          <w:hyperlink w:anchor="__RefHeading___Toc15114012_1280447820">
            <w:r>
              <w:rPr>
                <w:webHidden/>
                <w:rStyle w:val="IndexLink"/>
                <w:rtl w:val="true"/>
              </w:rPr>
              <w:t>نظافت مسجد</w:t>
            </w:r>
            <w:r>
              <w:rPr>
                <w:rStyle w:val="IndexLink"/>
                <w:rtl w:val="true"/>
              </w:rPr>
              <w:tab/>
            </w:r>
            <w:r>
              <w:rPr>
                <w:rStyle w:val="IndexLink"/>
              </w:rPr>
              <w:t>273</w:t>
            </w:r>
          </w:hyperlink>
        </w:p>
        <w:p>
          <w:pPr>
            <w:pStyle w:val="Contents3"/>
            <w:tabs>
              <w:tab w:val="clear" w:pos="8459"/>
              <w:tab w:val="right" w:pos="9026" w:leader="dot"/>
            </w:tabs>
            <w:rPr/>
          </w:pPr>
          <w:hyperlink w:anchor="__RefHeading___Toc15114014_1280447820">
            <w:r>
              <w:rPr>
                <w:webHidden/>
                <w:rStyle w:val="IndexLink"/>
                <w:rtl w:val="true"/>
              </w:rPr>
              <w:t xml:space="preserve">سؤال </w:t>
            </w:r>
            <w:r>
              <w:rPr>
                <w:rStyle w:val="IndexLink"/>
              </w:rPr>
              <w:t>99</w:t>
            </w:r>
            <w:r>
              <w:rPr>
                <w:rStyle w:val="IndexLink"/>
                <w:rtl w:val="true"/>
              </w:rPr>
              <w:t xml:space="preserve"> - </w:t>
            </w:r>
            <w:r>
              <w:rPr>
                <w:rStyle w:val="IndexLink"/>
                <w:rtl w:val="true"/>
              </w:rPr>
              <w:t>چه پاداش هایى براى تمیزکنندگان مسجد درنظر گرفته شده است؟</w:t>
            </w:r>
            <w:r>
              <w:rPr>
                <w:rStyle w:val="IndexLink"/>
                <w:rtl w:val="true"/>
              </w:rPr>
              <w:tab/>
            </w:r>
            <w:r>
              <w:rPr>
                <w:rStyle w:val="IndexLink"/>
              </w:rPr>
              <w:t>273</w:t>
            </w:r>
          </w:hyperlink>
        </w:p>
        <w:p>
          <w:pPr>
            <w:pStyle w:val="Contents3"/>
            <w:tabs>
              <w:tab w:val="clear" w:pos="8459"/>
              <w:tab w:val="right" w:pos="9026" w:leader="dot"/>
            </w:tabs>
            <w:rPr/>
          </w:pPr>
          <w:hyperlink w:anchor="__RefHeading___Toc15114016_1280447820">
            <w:r>
              <w:rPr>
                <w:webHidden/>
                <w:rStyle w:val="IndexLink"/>
                <w:rtl w:val="true"/>
              </w:rPr>
              <w:t xml:space="preserve">سؤال </w:t>
            </w:r>
            <w:r>
              <w:rPr>
                <w:rStyle w:val="IndexLink"/>
              </w:rPr>
              <w:t>100</w:t>
            </w:r>
            <w:r>
              <w:rPr>
                <w:rStyle w:val="IndexLink"/>
                <w:rtl w:val="true"/>
              </w:rPr>
              <w:t xml:space="preserve"> - </w:t>
            </w:r>
            <w:r>
              <w:rPr>
                <w:rStyle w:val="IndexLink"/>
                <w:rtl w:val="true"/>
              </w:rPr>
              <w:t>در ساخت مکان هاى بهداشتى مسجد، چه نکاتى باید رعایت شوند؟</w:t>
            </w:r>
            <w:r>
              <w:rPr>
                <w:rStyle w:val="IndexLink"/>
                <w:rtl w:val="true"/>
              </w:rPr>
              <w:tab/>
            </w:r>
            <w:r>
              <w:rPr>
                <w:rStyle w:val="IndexLink"/>
              </w:rPr>
              <w:t>276</w:t>
            </w:r>
          </w:hyperlink>
        </w:p>
        <w:p>
          <w:pPr>
            <w:pStyle w:val="Contents2"/>
            <w:tabs>
              <w:tab w:val="clear" w:pos="8743"/>
              <w:tab w:val="right" w:pos="9026" w:leader="dot"/>
            </w:tabs>
            <w:rPr/>
          </w:pPr>
          <w:hyperlink w:anchor="__RefHeading___Toc15114018_1280447820">
            <w:r>
              <w:rPr>
                <w:webHidden/>
                <w:rStyle w:val="IndexLink"/>
                <w:rtl w:val="true"/>
              </w:rPr>
              <w:t>نقاشى مسجد</w:t>
            </w:r>
            <w:r>
              <w:rPr>
                <w:rStyle w:val="IndexLink"/>
                <w:rtl w:val="true"/>
              </w:rPr>
              <w:tab/>
            </w:r>
            <w:r>
              <w:rPr>
                <w:rStyle w:val="IndexLink"/>
              </w:rPr>
              <w:t>279</w:t>
            </w:r>
          </w:hyperlink>
        </w:p>
        <w:p>
          <w:pPr>
            <w:pStyle w:val="Contents3"/>
            <w:tabs>
              <w:tab w:val="clear" w:pos="8459"/>
              <w:tab w:val="right" w:pos="9026" w:leader="dot"/>
            </w:tabs>
            <w:rPr/>
          </w:pPr>
          <w:hyperlink w:anchor="__RefHeading___Toc15114020_1280447820">
            <w:r>
              <w:rPr>
                <w:webHidden/>
                <w:rStyle w:val="IndexLink"/>
                <w:rtl w:val="true"/>
              </w:rPr>
              <w:t xml:space="preserve">سؤال </w:t>
            </w:r>
            <w:r>
              <w:rPr>
                <w:rStyle w:val="IndexLink"/>
              </w:rPr>
              <w:t>101</w:t>
            </w:r>
            <w:r>
              <w:rPr>
                <w:rStyle w:val="IndexLink"/>
                <w:rtl w:val="true"/>
              </w:rPr>
              <w:t xml:space="preserve"> - </w:t>
            </w:r>
            <w:r>
              <w:rPr>
                <w:rStyle w:val="IndexLink"/>
                <w:rtl w:val="true"/>
              </w:rPr>
              <w:t>نقاشى کردن مساجد چه حکمى دارد؟</w:t>
            </w:r>
            <w:r>
              <w:rPr>
                <w:rStyle w:val="IndexLink"/>
                <w:rtl w:val="true"/>
              </w:rPr>
              <w:tab/>
            </w:r>
            <w:r>
              <w:rPr>
                <w:rStyle w:val="IndexLink"/>
              </w:rPr>
              <w:t>279</w:t>
            </w:r>
          </w:hyperlink>
        </w:p>
        <w:p>
          <w:pPr>
            <w:pStyle w:val="Contents3"/>
            <w:tabs>
              <w:tab w:val="clear" w:pos="8459"/>
              <w:tab w:val="right" w:pos="9026" w:leader="dot"/>
            </w:tabs>
            <w:rPr/>
          </w:pPr>
          <w:hyperlink w:anchor="__RefHeading___Toc15114022_1280447820">
            <w:r>
              <w:rPr>
                <w:webHidden/>
                <w:rStyle w:val="IndexLink"/>
                <w:rtl w:val="true"/>
              </w:rPr>
              <w:t xml:space="preserve">سؤال </w:t>
            </w:r>
            <w:r>
              <w:rPr>
                <w:rStyle w:val="IndexLink"/>
              </w:rPr>
              <w:t>102</w:t>
            </w:r>
            <w:r>
              <w:rPr>
                <w:rStyle w:val="IndexLink"/>
                <w:rtl w:val="true"/>
              </w:rPr>
              <w:t xml:space="preserve"> - </w:t>
            </w:r>
            <w:r>
              <w:rPr>
                <w:rStyle w:val="IndexLink"/>
                <w:rtl w:val="true"/>
              </w:rPr>
              <w:t>آیا نصب عکس در مسجد در حکم نقاشى کردن است؟</w:t>
            </w:r>
            <w:r>
              <w:rPr>
                <w:rStyle w:val="IndexLink"/>
                <w:rtl w:val="true"/>
              </w:rPr>
              <w:tab/>
            </w:r>
            <w:r>
              <w:rPr>
                <w:rStyle w:val="IndexLink"/>
              </w:rPr>
              <w:t>280</w:t>
            </w:r>
          </w:hyperlink>
        </w:p>
        <w:p>
          <w:pPr>
            <w:pStyle w:val="Contents2"/>
            <w:tabs>
              <w:tab w:val="clear" w:pos="8743"/>
              <w:tab w:val="right" w:pos="9026" w:leader="dot"/>
            </w:tabs>
            <w:rPr/>
          </w:pPr>
          <w:hyperlink w:anchor="__RefHeading___Toc15114024_1280447820">
            <w:r>
              <w:rPr>
                <w:webHidden/>
                <w:rStyle w:val="IndexLink"/>
                <w:rtl w:val="true"/>
              </w:rPr>
              <w:t>نماز جماعت در مسجد</w:t>
            </w:r>
            <w:r>
              <w:rPr>
                <w:rStyle w:val="IndexLink"/>
                <w:rtl w:val="true"/>
              </w:rPr>
              <w:tab/>
            </w:r>
            <w:r>
              <w:rPr>
                <w:rStyle w:val="IndexLink"/>
              </w:rPr>
              <w:t>281</w:t>
            </w:r>
          </w:hyperlink>
        </w:p>
        <w:p>
          <w:pPr>
            <w:pStyle w:val="Contents3"/>
            <w:tabs>
              <w:tab w:val="clear" w:pos="8459"/>
              <w:tab w:val="right" w:pos="9026" w:leader="dot"/>
            </w:tabs>
            <w:rPr/>
          </w:pPr>
          <w:hyperlink w:anchor="__RefHeading___Toc15114026_1280447820">
            <w:r>
              <w:rPr>
                <w:webHidden/>
                <w:rStyle w:val="IndexLink"/>
                <w:rtl w:val="true"/>
              </w:rPr>
              <w:t xml:space="preserve">سؤال </w:t>
            </w:r>
            <w:r>
              <w:rPr>
                <w:rStyle w:val="IndexLink"/>
              </w:rPr>
              <w:t>103</w:t>
            </w:r>
            <w:r>
              <w:rPr>
                <w:rStyle w:val="IndexLink"/>
                <w:rtl w:val="true"/>
              </w:rPr>
              <w:t xml:space="preserve"> - </w:t>
            </w:r>
            <w:r>
              <w:rPr>
                <w:rStyle w:val="IndexLink"/>
                <w:rtl w:val="true"/>
              </w:rPr>
              <w:t>اقامه نماز جماعت چه آثار و فوایدى دارد؟</w:t>
            </w:r>
            <w:r>
              <w:rPr>
                <w:rStyle w:val="IndexLink"/>
                <w:rtl w:val="true"/>
              </w:rPr>
              <w:tab/>
            </w:r>
            <w:r>
              <w:rPr>
                <w:rStyle w:val="IndexLink"/>
              </w:rPr>
              <w:t>281</w:t>
            </w:r>
          </w:hyperlink>
        </w:p>
        <w:p>
          <w:pPr>
            <w:pStyle w:val="Contents3"/>
            <w:tabs>
              <w:tab w:val="clear" w:pos="8459"/>
              <w:tab w:val="right" w:pos="9026" w:leader="dot"/>
            </w:tabs>
            <w:rPr/>
          </w:pPr>
          <w:hyperlink w:anchor="__RefHeading___Toc15114028_1280447820">
            <w:r>
              <w:rPr>
                <w:webHidden/>
                <w:rStyle w:val="IndexLink"/>
                <w:rtl w:val="true"/>
              </w:rPr>
              <w:t xml:space="preserve">سؤال </w:t>
            </w:r>
            <w:r>
              <w:rPr>
                <w:rStyle w:val="IndexLink"/>
              </w:rPr>
              <w:t>104</w:t>
            </w:r>
            <w:r>
              <w:rPr>
                <w:rStyle w:val="IndexLink"/>
                <w:rtl w:val="true"/>
              </w:rPr>
              <w:t xml:space="preserve"> - </w:t>
            </w:r>
            <w:r>
              <w:rPr>
                <w:rStyle w:val="IndexLink"/>
                <w:rtl w:val="true"/>
              </w:rPr>
              <w:t>چه فضیلت هایى براى نماز جماعت ذکر شده اند؟</w:t>
            </w:r>
            <w:r>
              <w:rPr>
                <w:rStyle w:val="IndexLink"/>
                <w:rtl w:val="true"/>
              </w:rPr>
              <w:tab/>
            </w:r>
            <w:r>
              <w:rPr>
                <w:rStyle w:val="IndexLink"/>
              </w:rPr>
              <w:t>285</w:t>
            </w:r>
          </w:hyperlink>
        </w:p>
        <w:p>
          <w:pPr>
            <w:pStyle w:val="Contents3"/>
            <w:tabs>
              <w:tab w:val="clear" w:pos="8459"/>
              <w:tab w:val="right" w:pos="9026" w:leader="dot"/>
            </w:tabs>
            <w:rPr/>
          </w:pPr>
          <w:hyperlink w:anchor="__RefHeading___Toc15114030_1280447820">
            <w:r>
              <w:rPr>
                <w:webHidden/>
                <w:rStyle w:val="IndexLink"/>
                <w:rtl w:val="true"/>
              </w:rPr>
              <w:t xml:space="preserve">سؤال </w:t>
            </w:r>
            <w:r>
              <w:rPr>
                <w:rStyle w:val="IndexLink"/>
              </w:rPr>
              <w:t>105</w:t>
            </w:r>
            <w:r>
              <w:rPr>
                <w:rStyle w:val="IndexLink"/>
                <w:rtl w:val="true"/>
              </w:rPr>
              <w:t xml:space="preserve"> - </w:t>
            </w:r>
            <w:r>
              <w:rPr>
                <w:rStyle w:val="IndexLink"/>
                <w:rtl w:val="true"/>
              </w:rPr>
              <w:t>فلسفه تشریع نماز جماعت چیست؟</w:t>
            </w:r>
            <w:r>
              <w:rPr>
                <w:rStyle w:val="IndexLink"/>
                <w:rtl w:val="true"/>
              </w:rPr>
              <w:tab/>
            </w:r>
            <w:r>
              <w:rPr>
                <w:rStyle w:val="IndexLink"/>
              </w:rPr>
              <w:t>288</w:t>
            </w:r>
          </w:hyperlink>
        </w:p>
        <w:p>
          <w:pPr>
            <w:pStyle w:val="Contents2"/>
            <w:tabs>
              <w:tab w:val="clear" w:pos="8743"/>
              <w:tab w:val="right" w:pos="9026" w:leader="dot"/>
            </w:tabs>
            <w:rPr/>
          </w:pPr>
          <w:hyperlink w:anchor="__RefHeading___Toc15114032_1280447820">
            <w:r>
              <w:rPr>
                <w:webHidden/>
                <w:rStyle w:val="IndexLink"/>
                <w:rtl w:val="true"/>
              </w:rPr>
              <w:t>نماز در مسجد</w:t>
            </w:r>
            <w:r>
              <w:rPr>
                <w:rStyle w:val="IndexLink"/>
                <w:rtl w:val="true"/>
              </w:rPr>
              <w:tab/>
            </w:r>
            <w:r>
              <w:rPr>
                <w:rStyle w:val="IndexLink"/>
              </w:rPr>
              <w:t>292</w:t>
            </w:r>
          </w:hyperlink>
        </w:p>
        <w:p>
          <w:pPr>
            <w:pStyle w:val="Contents3"/>
            <w:tabs>
              <w:tab w:val="clear" w:pos="8459"/>
              <w:tab w:val="right" w:pos="9026" w:leader="dot"/>
            </w:tabs>
            <w:rPr/>
          </w:pPr>
          <w:hyperlink w:anchor="__RefHeading___Toc15114034_1280447820">
            <w:r>
              <w:rPr>
                <w:webHidden/>
                <w:rStyle w:val="IndexLink"/>
                <w:rtl w:val="true"/>
              </w:rPr>
              <w:t xml:space="preserve">سؤال </w:t>
            </w:r>
            <w:r>
              <w:rPr>
                <w:rStyle w:val="IndexLink"/>
              </w:rPr>
              <w:t>106</w:t>
            </w:r>
            <w:r>
              <w:rPr>
                <w:rStyle w:val="IndexLink"/>
                <w:rtl w:val="true"/>
              </w:rPr>
              <w:t xml:space="preserve"> - </w:t>
            </w:r>
            <w:r>
              <w:rPr>
                <w:rStyle w:val="IndexLink"/>
                <w:rtl w:val="true"/>
              </w:rPr>
              <w:t>چرا در شرع مقدّس توصیه شده است که نماز را در مساجد متعدد و نقاط متفاوت یک مسجد به جاى آورید؟</w:t>
            </w:r>
            <w:r>
              <w:rPr>
                <w:rStyle w:val="IndexLink"/>
                <w:rtl w:val="true"/>
              </w:rPr>
              <w:tab/>
            </w:r>
            <w:r>
              <w:rPr>
                <w:rStyle w:val="IndexLink"/>
              </w:rPr>
              <w:t>292</w:t>
            </w:r>
          </w:hyperlink>
        </w:p>
        <w:p>
          <w:pPr>
            <w:pStyle w:val="Contents3"/>
            <w:tabs>
              <w:tab w:val="clear" w:pos="8459"/>
              <w:tab w:val="right" w:pos="9026" w:leader="dot"/>
            </w:tabs>
            <w:rPr/>
          </w:pPr>
          <w:hyperlink w:anchor="__RefHeading___Toc15114036_1280447820">
            <w:r>
              <w:rPr>
                <w:webHidden/>
                <w:rStyle w:val="IndexLink"/>
                <w:rtl w:val="true"/>
              </w:rPr>
              <w:t xml:space="preserve">سؤال </w:t>
            </w:r>
            <w:r>
              <w:rPr>
                <w:rStyle w:val="IndexLink"/>
              </w:rPr>
              <w:t>107</w:t>
            </w:r>
            <w:r>
              <w:rPr>
                <w:rStyle w:val="IndexLink"/>
                <w:rtl w:val="true"/>
              </w:rPr>
              <w:t xml:space="preserve"> - </w:t>
            </w:r>
            <w:r>
              <w:rPr>
                <w:rStyle w:val="IndexLink"/>
                <w:rtl w:val="true"/>
              </w:rPr>
              <w:t>در چه مساجدى مسافر مخیّر است که نماز را تمام یا قصر بخواند؟</w:t>
            </w:r>
            <w:r>
              <w:rPr>
                <w:rStyle w:val="IndexLink"/>
                <w:rtl w:val="true"/>
              </w:rPr>
              <w:tab/>
            </w:r>
            <w:r>
              <w:rPr>
                <w:rStyle w:val="IndexLink"/>
              </w:rPr>
              <w:t>296</w:t>
            </w:r>
          </w:hyperlink>
        </w:p>
        <w:p>
          <w:pPr>
            <w:pStyle w:val="Contents3"/>
            <w:tabs>
              <w:tab w:val="clear" w:pos="8459"/>
              <w:tab w:val="right" w:pos="9026" w:leader="dot"/>
            </w:tabs>
            <w:rPr/>
          </w:pPr>
          <w:hyperlink w:anchor="__RefHeading___Toc15114038_1280447820">
            <w:r>
              <w:rPr>
                <w:webHidden/>
                <w:rStyle w:val="IndexLink"/>
                <w:rtl w:val="true"/>
              </w:rPr>
              <w:t xml:space="preserve">سؤال </w:t>
            </w:r>
            <w:r>
              <w:rPr>
                <w:rStyle w:val="IndexLink"/>
              </w:rPr>
              <w:t>108</w:t>
            </w:r>
            <w:r>
              <w:rPr>
                <w:rStyle w:val="IndexLink"/>
                <w:rtl w:val="true"/>
              </w:rPr>
              <w:t xml:space="preserve"> - </w:t>
            </w:r>
            <w:r>
              <w:rPr>
                <w:rStyle w:val="IndexLink"/>
                <w:rtl w:val="true"/>
              </w:rPr>
              <w:t>آیا مى توان در زمینى که قبلاً حمام بوده و اکنون مسجد شده است نماز خواند؟</w:t>
            </w:r>
            <w:r>
              <w:rPr>
                <w:rStyle w:val="IndexLink"/>
                <w:rtl w:val="true"/>
              </w:rPr>
              <w:tab/>
            </w:r>
            <w:r>
              <w:rPr>
                <w:rStyle w:val="IndexLink"/>
              </w:rPr>
              <w:t>297</w:t>
            </w:r>
          </w:hyperlink>
        </w:p>
        <w:p>
          <w:pPr>
            <w:pStyle w:val="Contents2"/>
            <w:tabs>
              <w:tab w:val="clear" w:pos="8743"/>
              <w:tab w:val="right" w:pos="9026" w:leader="dot"/>
            </w:tabs>
            <w:rPr/>
          </w:pPr>
          <w:hyperlink w:anchor="__RefHeading___Toc15114040_1280447820">
            <w:r>
              <w:rPr>
                <w:webHidden/>
                <w:rStyle w:val="IndexLink"/>
                <w:rtl w:val="true"/>
              </w:rPr>
              <w:t>همسایه مسجد</w:t>
            </w:r>
            <w:r>
              <w:rPr>
                <w:rStyle w:val="IndexLink"/>
                <w:rtl w:val="true"/>
              </w:rPr>
              <w:tab/>
            </w:r>
            <w:r>
              <w:rPr>
                <w:rStyle w:val="IndexLink"/>
              </w:rPr>
              <w:t>298</w:t>
            </w:r>
          </w:hyperlink>
        </w:p>
        <w:p>
          <w:pPr>
            <w:pStyle w:val="Contents3"/>
            <w:tabs>
              <w:tab w:val="clear" w:pos="8459"/>
              <w:tab w:val="right" w:pos="9026" w:leader="dot"/>
            </w:tabs>
            <w:rPr/>
          </w:pPr>
          <w:hyperlink w:anchor="__RefHeading___Toc15114042_1280447820">
            <w:r>
              <w:rPr>
                <w:webHidden/>
                <w:rStyle w:val="IndexLink"/>
                <w:rtl w:val="true"/>
              </w:rPr>
              <w:t xml:space="preserve">سؤال </w:t>
            </w:r>
            <w:r>
              <w:rPr>
                <w:rStyle w:val="IndexLink"/>
              </w:rPr>
              <w:t>109</w:t>
            </w:r>
            <w:r>
              <w:rPr>
                <w:rStyle w:val="IndexLink"/>
                <w:rtl w:val="true"/>
              </w:rPr>
              <w:t xml:space="preserve"> - </w:t>
            </w:r>
            <w:r>
              <w:rPr>
                <w:rStyle w:val="IndexLink"/>
                <w:rtl w:val="true"/>
              </w:rPr>
              <w:t>مقصود از روایاتى که مى گویند</w:t>
            </w:r>
            <w:r>
              <w:rPr>
                <w:rStyle w:val="IndexLink"/>
                <w:rtl w:val="true"/>
              </w:rPr>
              <w:t>: «</w:t>
            </w:r>
            <w:r>
              <w:rPr>
                <w:rStyle w:val="IndexLink"/>
                <w:rtl w:val="true"/>
              </w:rPr>
              <w:t>همسایه مسجد نمازش قبول نمى شود، مگر در مسجد</w:t>
            </w:r>
            <w:r>
              <w:rPr>
                <w:rStyle w:val="IndexLink"/>
                <w:rtl w:val="true"/>
              </w:rPr>
              <w:t xml:space="preserve">» </w:t>
            </w:r>
            <w:r>
              <w:rPr>
                <w:rStyle w:val="IndexLink"/>
                <w:rtl w:val="true"/>
              </w:rPr>
              <w:t>چیست؟ همسایه مسجد کیست؟</w:t>
            </w:r>
            <w:r>
              <w:rPr>
                <w:rStyle w:val="IndexLink"/>
                <w:rtl w:val="true"/>
              </w:rPr>
              <w:tab/>
            </w:r>
            <w:r>
              <w:rPr>
                <w:rStyle w:val="IndexLink"/>
              </w:rPr>
              <w:t>298</w:t>
            </w:r>
          </w:hyperlink>
        </w:p>
        <w:p>
          <w:pPr>
            <w:pStyle w:val="Contents3"/>
            <w:tabs>
              <w:tab w:val="clear" w:pos="8459"/>
              <w:tab w:val="right" w:pos="9026" w:leader="dot"/>
            </w:tabs>
            <w:rPr/>
          </w:pPr>
          <w:hyperlink w:anchor="__RefHeading___Toc15114044_1280447820">
            <w:r>
              <w:rPr>
                <w:webHidden/>
                <w:rStyle w:val="IndexLink"/>
                <w:rtl w:val="true"/>
              </w:rPr>
              <w:t xml:space="preserve">سؤال </w:t>
            </w:r>
            <w:r>
              <w:rPr>
                <w:rStyle w:val="IndexLink"/>
              </w:rPr>
              <w:t>110</w:t>
            </w:r>
            <w:r>
              <w:rPr>
                <w:rStyle w:val="IndexLink"/>
                <w:rtl w:val="true"/>
              </w:rPr>
              <w:t xml:space="preserve"> - </w:t>
            </w:r>
            <w:r>
              <w:rPr>
                <w:rStyle w:val="IndexLink"/>
                <w:rtl w:val="true"/>
              </w:rPr>
              <w:t>آیا همسایگان مساجد بر مسجد حقوقى دارند؟</w:t>
            </w:r>
            <w:r>
              <w:rPr>
                <w:rStyle w:val="IndexLink"/>
                <w:rtl w:val="true"/>
              </w:rPr>
              <w:tab/>
            </w:r>
            <w:r>
              <w:rPr>
                <w:rStyle w:val="IndexLink"/>
              </w:rPr>
              <w:t>300</w:t>
            </w:r>
          </w:hyperlink>
        </w:p>
        <w:p>
          <w:pPr>
            <w:pStyle w:val="Contents2"/>
            <w:tabs>
              <w:tab w:val="clear" w:pos="8743"/>
              <w:tab w:val="right" w:pos="9026" w:leader="dot"/>
            </w:tabs>
            <w:rPr/>
          </w:pPr>
          <w:hyperlink w:anchor="__RefHeading___Toc15114046_1280447820">
            <w:r>
              <w:rPr>
                <w:webHidden/>
                <w:rStyle w:val="IndexLink"/>
                <w:rtl w:val="true"/>
              </w:rPr>
              <w:t>فهرست منابع</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68_192867"/>
      <w:bookmarkStart w:id="1" w:name="pg18868_192867"/>
      <w:bookmarkEnd w:id="1"/>
    </w:p>
    <w:p>
      <w:pPr>
        <w:pStyle w:val="Heading2"/>
        <w:numPr>
          <w:ilvl w:val="1"/>
          <w:numId w:val="1"/>
        </w:numPr>
        <w:rPr/>
      </w:pPr>
      <w:bookmarkStart w:id="2" w:name="pg18868_192867"/>
      <w:bookmarkStart w:id="3" w:name="__RefHeading___Toc15113714_1280447820"/>
      <w:bookmarkStart w:id="4" w:name="_Toc1"/>
      <w:bookmarkEnd w:id="2"/>
      <w:bookmarkEnd w:id="3"/>
      <w:r>
        <w:rPr>
          <w:rtl w:val="true"/>
        </w:rPr>
        <w:t>مشخصات کتاب</w:t>
      </w:r>
      <w:bookmarkEnd w:id="4"/>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پیرامون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 دفتر مطالعات و تحقیقات</w:t>
      </w:r>
    </w:p>
    <w:p>
      <w:pPr>
        <w:pStyle w:val="BookText"/>
        <w:rPr/>
      </w:pPr>
      <w:r>
        <w:rPr>
          <w:rFonts w:ascii="IRNazanin" w:hAnsi="IRNazanin" w:eastAsia="IRNazanin"/>
          <w:color w:val="111111"/>
          <w:sz w:val="28"/>
          <w:sz w:val="28"/>
          <w:szCs w:val="28"/>
          <w:rtl w:val="true"/>
          <w:lang w:bidi="fa-IR"/>
        </w:rPr>
        <w:t xml:space="preserve">مرکز رسیدگی به امور مساجد؛ محقق مرتضی رستگار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ثقلین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مؤسسه فرهنگی ثقلین؛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964-94842-8-0</w:t>
      </w:r>
    </w:p>
    <w:p>
      <w:pPr>
        <w:pStyle w:val="BookText"/>
        <w:rPr/>
      </w:pP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تحقیقات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مرتضی، محقق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261</w:t>
      </w:r>
    </w:p>
    <w:p>
      <w:pPr>
        <w:pStyle w:val="BookText"/>
        <w:rPr/>
      </w:pPr>
      <w:r>
        <w:rPr>
          <w:rFonts w:eastAsia="Times New Roman" w:cs="Times New Roman" w:ascii="Times New Roman" w:hAnsi="Times New Roman"/>
          <w:color w:val="111111"/>
          <w:sz w:val="28"/>
          <w:szCs w:val="28"/>
          <w:lang w:val="en-US" w:bidi="en-US"/>
        </w:rPr>
        <w:t>297/75</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پیرامون مسجد</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ثقلین</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تحقیقات مرکز رسیدگی به امور مساجد</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رستگار</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محمدتقی مرتضوی زاده</w:t>
      </w:r>
    </w:p>
    <w:p>
      <w:pPr>
        <w:pStyle w:val="BookText"/>
        <w:rPr/>
      </w:pPr>
      <w:r>
        <w:rPr>
          <w:rFonts w:ascii="IRNazanin" w:hAnsi="IRNazanin" w:eastAsia="IRNazanin"/>
          <w:color w:val="111111"/>
          <w:sz w:val="28"/>
          <w:sz w:val="28"/>
          <w:szCs w:val="28"/>
          <w:rtl w:val="true"/>
          <w:lang w:bidi="fa-IR"/>
        </w:rPr>
        <w:t>حروفچینی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رحیمی</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فلکه دوم 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77702312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دورنویس </w:t>
      </w:r>
      <w:r>
        <w:rPr>
          <w:rFonts w:eastAsia="IRNazanin" w:cs="IRNazanin"/>
          <w:color w:val="111111"/>
          <w:sz w:val="28"/>
          <w:szCs w:val="28"/>
          <w:lang w:bidi="fa-IR"/>
        </w:rPr>
        <w:t>77881452</w:t>
      </w:r>
    </w:p>
    <w:p>
      <w:pPr>
        <w:pStyle w:val="BookText"/>
        <w:rPr/>
      </w:pPr>
      <w:r>
        <w:rPr>
          <w:rFonts w:ascii="IRNazanin" w:hAnsi="IRNazanin" w:eastAsia="IRNazanin"/>
          <w:color w:val="111111"/>
          <w:sz w:val="28"/>
          <w:sz w:val="28"/>
          <w:szCs w:val="28"/>
          <w:rtl w:val="true"/>
          <w:lang w:bidi="fa-IR"/>
        </w:rPr>
        <w:t>مركز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7734467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دورنویس </w:t>
      </w:r>
      <w:r>
        <w:rPr>
          <w:rFonts w:eastAsia="IRNazanin" w:cs="IRNazanin"/>
          <w:color w:val="111111"/>
          <w:sz w:val="28"/>
          <w:szCs w:val="28"/>
          <w:lang w:bidi="fa-IR"/>
        </w:rPr>
        <w:t>7732864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94842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94842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کلیه حقوق برای ناشر محفوظ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1371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پیرامون مسجد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w:t>
      </w:r>
      <w:bookmarkStart w:id="7" w:name="pg18868_192871"/>
    </w:p>
    <w:p>
      <w:pPr>
        <w:pStyle w:val="Heading2"/>
        <w:numPr>
          <w:ilvl w:val="1"/>
          <w:numId w:val="1"/>
        </w:numPr>
        <w:rPr/>
      </w:pPr>
      <w:bookmarkStart w:id="8" w:name="__RefHeading___Toc15113718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 o:detectmouseclick="t"/>
                <v:stroke color="#3465a4" joinstyle="round" endcap="flat"/>
                <w10:wrap type="none"/>
              </v:shape>
            </w:pict>
          </mc:Fallback>
        </mc:AlternateContent>
      </w:r>
      <w:bookmarkStart w:id="10" w:name="pg18868_192881"/>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15113720_1280447820"/>
      <w:bookmarkStart w:id="12" w:name="_Toc4"/>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مساجد، خانه خدا بيوت ،متقین جایگاه عبادت و پرستش حضر محل اتصال به مبدأ هستی جایگاه پاکان و نیکان محبوب ترین مکانها نزد خدا، کانون نشر معارف الهی جایگاه تجلی وحدت و همبستگی مؤمنان، ستاد فرماندهی و سنگر دفاع از دین و مکانی است که از آن خدا و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اسلام دین انسان سازی است و هدف از تعالیم و آموزشهای دینی، ساختن و تربیت انسانهاست همه ابزارها و امکانات نیز در این جهت بکار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با داشتن جایگاهی بس رفیع در فرهنگ اسلامی، خود مکان و امکانی برای ساختن و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اعمار مساجد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يعمر مساجد الله من امن بالله واليوم الاخر اشاره به این مطلب است که اعمار مساجد با حضور مؤمنان به خدا و روز قیامت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انسانهای تربیت یافته در مسجد حضور نیابند، اعمار صورت نگرفته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ایران نیز بدلیل داشتن خاستگاه و محتوای دینی فرزند و مولود مسجد است و بیشک ادامه حیات آن نیز جز در سایه مسجد </w:t>
      </w:r>
    </w:p>
    <w:p>
      <w:pPr>
        <w:pStyle w:val="BookText"/>
        <w:rPr/>
      </w:pPr>
      <w:r>
        <w:rPr>
          <w:rFonts w:ascii="IRNazanin" w:hAnsi="IRNazanin" w:eastAsia="IRNazanin"/>
          <w:color w:val="111111"/>
          <w:sz w:val="28"/>
          <w:sz w:val="28"/>
          <w:szCs w:val="28"/>
          <w:rtl w:val="true"/>
          <w:lang w:bidi="fa-IR"/>
        </w:rPr>
        <w:t>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رهنمودهای بنیانگذار جمهوری اسلامی ایران حضرت امام خمینی قدس سره و مقام معظم رهبری حضرت آیت الله العظمی خامنه ای مدظله العالی در مورد جایگاه مسجد در فرهنگ اسلامی و نیز نقش و جایگاه مسجد در انقلاب اسلامی، برخاسته از همین دیدگاه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ثقلین که نام زیبای خود را از حدیث شریف نبوی اخذ نموده است، وظیفه و رسالت خود را نشر فرهنگ ثقل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وثقل کبیر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سالهای فعالیت خود تلاش نموده است که با انتشار کتابهایی که عطر و فرهنگ مقدس این دو نقل بزرگ را در جامعه اسلامی می پراکند به وظیفه و رسالت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 حاضر نیز که تحت عنوان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پیرامون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یافته است، در ادامه عمل به همان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زحمات کارشناسان و محققین محترم دفتر تحقیقات و مطالعات مرکز رسیدگی به امور مساجد بخصوص حجت الاسلام والمسلمين جناب آقای غرویان مسؤول محترم آن دفتر و محقق ارجمند حجت الاسلام جناب آقای مرتضی رستگار مورد عنایت صاحب مسجد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فرهنگی ثقلین </w:t>
      </w:r>
      <w:bookmarkStart w:id="13" w:name="pg18868_192883"/>
    </w:p>
    <w:p>
      <w:pPr>
        <w:pStyle w:val="Heading2"/>
        <w:numPr>
          <w:ilvl w:val="1"/>
          <w:numId w:val="1"/>
        </w:numPr>
        <w:rPr/>
      </w:pPr>
      <w:bookmarkStart w:id="14" w:name="__RefHeading___Toc15113722_1280447820"/>
      <w:bookmarkStart w:id="15" w:name="_Toc5"/>
      <w:bookmarkEnd w:id="13"/>
      <w:bookmarkEnd w:id="14"/>
      <w:r>
        <w:rPr>
          <w:rtl w:val="true"/>
        </w:rPr>
        <w:t>مقدمه</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نقشی بس حساس در تحکیم اساس و بنیان جامعه دینی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مقام معظم رهبری حضرت آیت الله خامنه ای دام عزه العالی سال مشارکت عمومی و همبستگی ملی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مساجد در طول تاریخ اسلام همواره مجلای ظهور مشارکت عمومی و میعادگاه بروز همبستگی ملی در بین آحاد مسلمین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حقیقتاً نمادی از قدرت عظیم مسجد در شکل دهی جریانات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امام خمینی قدس سره بنیانگذار جمهوری اسلامی ایران بر اینکه ملت مسلمان مسجدها را پرکنند برخاسته از درکی عمیق و نگاهی ژرف به نقش مهم مسجد در جهت دهی تحولات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چشمگیر مردم در مساجد همانگونه که علت محدثه انقلاب اسلامی ایران بوده است علت مبقیهٔ آن نیز میباشد و آنچه بی هیچ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می ترساند همین حضور آگاهانه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مطالعات و تحقیقات مرکز رسیدگی به امور مساجد در راستای نشر و ترویج فرهنگ مسجد و جذب اقشار مختلف مردم بویژه جوانان به سوی </w:t>
      </w:r>
    </w:p>
    <w:p>
      <w:pPr>
        <w:pStyle w:val="BookText"/>
        <w:rPr/>
      </w:pPr>
      <w:r>
        <w:rPr>
          <w:rFonts w:ascii="IRNazanin" w:hAnsi="IRNazanin" w:eastAsia="IRNazanin"/>
          <w:color w:val="111111"/>
          <w:sz w:val="28"/>
          <w:sz w:val="28"/>
          <w:szCs w:val="28"/>
          <w:rtl w:val="true"/>
          <w:lang w:bidi="fa-IR"/>
        </w:rPr>
        <w:t>مسجد، طرح هایی را در دست مطالعه و اقدام دارد کتاب حاضر که توسط فاضل ارجمند حجة الاسلام آقای مرتضی رستگار نگارش یافته، گامی کوچک در راستای اهدافی بلند و دراز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ضمن تشکر و تقدیر از مؤلف ،محترم امیدوار است این کتاب مورد استفاده اقشار مختلف بخصوص جوانانِ اهل مسجد و علاقمند به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تحقیقات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w:t>
      </w:r>
      <w:bookmarkStart w:id="16" w:name="pg18868_192885"/>
    </w:p>
    <w:p>
      <w:pPr>
        <w:pStyle w:val="BookText"/>
        <w:rPr/>
      </w:pPr>
      <w:bookmarkEnd w:id="16"/>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7" w:name="__RefHeading___Toc15113724_1280447820"/>
      <w:bookmarkStart w:id="18" w:name="_Toc6"/>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مسجد خانه خدا</w:t>
      </w:r>
      <w:r>
        <w:rPr>
          <w:rStyle w:val="FootnoteAnchor"/>
          <w:rtl w:val="true"/>
        </w:rPr>
        <w:footnoteReference w:id="2"/>
      </w:r>
      <w:r>
        <w:rPr>
          <w:rFonts w:ascii="IRNazanin" w:hAnsi="IRNazanin" w:eastAsia="IRNazanin"/>
          <w:color w:val="111111"/>
          <w:sz w:val="28"/>
          <w:sz w:val="28"/>
          <w:szCs w:val="28"/>
          <w:rtl w:val="true"/>
          <w:lang w:bidi="fa-IR"/>
        </w:rPr>
        <w:t xml:space="preserve">و جایگاه انبیا و رسولان وحی </w:t>
      </w:r>
      <w:r>
        <w:rPr>
          <w:rStyle w:val="FootnoteAnchor"/>
          <w:rtl w:val="true"/>
        </w:rPr>
        <w:footnoteReference w:id="3"/>
      </w:r>
      <w:r>
        <w:rPr>
          <w:rFonts w:ascii="IRNazanin" w:hAnsi="IRNazanin" w:eastAsia="IRNazanin"/>
          <w:color w:val="111111"/>
          <w:sz w:val="28"/>
          <w:sz w:val="28"/>
          <w:szCs w:val="28"/>
          <w:rtl w:val="true"/>
          <w:lang w:bidi="fa-IR"/>
        </w:rPr>
        <w:t>و مأمن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بهشت روی زمین و تنها مکانی است که انسان با حضور در آن به ساحل آرامش و اطمینان میرسد مکانی که با حضور در آن می توان به قدرت مطلقه الهى اتکا کرد و با امید و توکل به او پله های رشد و کمال را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بیشتر با این مکان مقدس و شناخت ویژگی ها و احکام و مسائل پیرامون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به انسان کمک میکند تا با نگاهی عمیق تر در این مکان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سطور در سفرهای متعدد تبلیغی در مناطق مختلف کشور با سئوالات متنوع و مختلفی پیرامون مسجد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میان جای کتابی مختصر و مفید که پاسخگوی سئوالات و نیازهای مخاطبان باشد، همواره خالی به نظر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که بحمدالله در سالیان اخیر </w:t>
      </w:r>
    </w:p>
    <w:p>
      <w:pPr>
        <w:pStyle w:val="BookText"/>
        <w:rPr/>
      </w:pPr>
      <w:r>
        <w:rPr>
          <w:rFonts w:ascii="IRNazanin" w:hAnsi="IRNazanin" w:eastAsia="IRNazanin"/>
          <w:color w:val="111111"/>
          <w:sz w:val="28"/>
          <w:sz w:val="28"/>
          <w:szCs w:val="28"/>
          <w:rtl w:val="true"/>
          <w:lang w:bidi="fa-IR"/>
        </w:rPr>
        <w:t xml:space="preserve">کتاب ها و مقالات خوبی در ارتباط با موضوع مسجد و مسائل و موضوعات پیرامون آن به رشته ی تحریر درآمده است که از آن جمله میتوان به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رحیم نوبهار،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نهاد عبادت و ستاد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رضا شریف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و آثار مسجد در آیینه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عباس عزیزی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آیینه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پروفسور روژه گارودی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توجه به نیاز و ضرورت پیشنهاد دفتر مطالعات و تحقیقات مرکز رسیدگی به امور مساجد را برای تدوین این اثر با اشتیاق تمام پذیرفتم امید آنکه از عهده این مهم برآمده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خوانندگان به ویژه ائمه محترم جماعات انتظار دارم با ارائه رهنمودها و انتقادات سازنده خویش نگارنده را در رفع نقص ها و کاستی های این اثر یاری بخشند و چنانچه طرح سئوالات دیگری را لازم و ضروری می دانند به صورت مکتوب به دفتر مطالعات و پژوهشهای مسجد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محترم جناب حجة الاسلام والمسلمين محسن غرویان و برادر ارجمند حجة الاسلام والمسلمين محمدهادی یعقوب نژاد که از راهنمایی ها و کمک های هر دو بزرگوار در تدوین و نگارش کتاب بهره برده ام تقدیر و تشکر می کنم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رستگار </w:t>
      </w:r>
      <w:bookmarkStart w:id="19" w:name="pg18868_192887"/>
    </w:p>
    <w:p>
      <w:pPr>
        <w:pStyle w:val="Heading2"/>
        <w:numPr>
          <w:ilvl w:val="1"/>
          <w:numId w:val="1"/>
        </w:numPr>
        <w:rPr/>
      </w:pPr>
      <w:bookmarkStart w:id="20" w:name="__RefHeading___Toc15113726_1280447820"/>
      <w:bookmarkStart w:id="21" w:name="_Toc7"/>
      <w:bookmarkEnd w:id="19"/>
      <w:bookmarkEnd w:id="20"/>
      <w:r>
        <w:rPr>
          <w:rtl w:val="true"/>
        </w:rPr>
        <w:t>آداب مسجد</w:t>
      </w:r>
      <w:bookmarkEnd w:id="21"/>
    </w:p>
    <w:p>
      <w:pPr>
        <w:pStyle w:val="Heading3"/>
        <w:numPr>
          <w:ilvl w:val="2"/>
          <w:numId w:val="1"/>
        </w:numPr>
        <w:rPr/>
      </w:pPr>
      <w:bookmarkStart w:id="22" w:name="__RefHeading___Toc15113728_1280447820"/>
      <w:bookmarkStart w:id="23" w:name="_Toc8"/>
      <w:bookmarkEnd w:id="22"/>
      <w:r>
        <w:rPr>
          <w:rtl w:val="true"/>
        </w:rPr>
        <w:t xml:space="preserve">سؤال </w:t>
      </w:r>
      <w:r>
        <w:rPr/>
        <w:t>1</w:t>
      </w:r>
      <w:r>
        <w:rPr>
          <w:rtl w:val="true"/>
        </w:rPr>
        <w:t xml:space="preserve"> - </w:t>
      </w:r>
      <w:r>
        <w:rPr>
          <w:rtl w:val="true"/>
        </w:rPr>
        <w:t>انداختن آب دهان و بینى و خلط سینه در مسجد چه حکمى دارد؟</w:t>
      </w:r>
      <w:bookmarkEnd w:id="23"/>
    </w:p>
    <w:p>
      <w:pPr>
        <w:pStyle w:val="BookText"/>
        <w:rPr/>
      </w:pPr>
      <w:r>
        <w:rPr>
          <w:rFonts w:ascii="Amiri" w:hAnsi="Amiri" w:eastAsia="Amiri" w:cs="Amiri"/>
          <w:color w:val="111111"/>
          <w:sz w:val="28"/>
          <w:sz w:val="28"/>
          <w:szCs w:val="28"/>
          <w:rtl w:val="true"/>
          <w:lang w:bidi="ar-SA"/>
        </w:rPr>
        <w:t>مسجد مکان مقدّس و باعظمتى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این‌رو، در روایات از انداختن آب دهان و بینى در مسجد نهى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علیه‌السلام مى‌فرمایند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المسجدَ مِن نُخامِتهِ لَقىَ اللّه‌َ یَوم القیامةِ ضاحکا قَد اَعطى کتابِهِ بیمینهِ و اَنّ المسجدَ لیلتوى مِن النُخامةِ کَما یَلتوى أحدکم بِالخیزرانِ اذا وَقَعَ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کسى که احترام مسجد را حفظ کند و از انداختن اخلاط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بینى و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خوددارى کند، در روز قیامت با سرور و شادمانى، در حالى که نامه اعمالش در دست راستش قرار دارد، خداوند را ملاقات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مسجد هنگامى که کسى در آن خلط مى‌اندازد، از شدت درد و ناراحتى به خود مى‌پیچد؛ همان‌گونه که اگر یکى از شما را با چوب خیزران بزنند، از شدت درد به خود مى‌پیچد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دیگر از روایات، فروبردن آب دهان و سینه را در مسجد، </w:t>
      </w:r>
    </w:p>
    <w:p>
      <w:pPr>
        <w:pStyle w:val="BookText"/>
        <w:rPr/>
      </w:pPr>
      <w:r>
        <w:rPr>
          <w:rFonts w:ascii="IRNazanin" w:hAnsi="IRNazanin" w:eastAsia="IRNazanin"/>
          <w:color w:val="111111"/>
          <w:sz w:val="28"/>
          <w:sz w:val="28"/>
          <w:szCs w:val="28"/>
          <w:rtl w:val="true"/>
          <w:lang w:bidi="fa-IR"/>
        </w:rPr>
        <w:t>موجب بهبود بیمارى‌ها و امراض دانسته‌اند؛ امام صادق علیه‌السلام از پدرش نقل مى‌کند که پیامبر نقل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ریقهُ تعظیما لِحقِّ المسجدِ جَعلَ اللّه‌ُ ذلکَ قوّةً فى بدنه و کَتب له بها حسنةً و حُطَّ عنه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تَمُرُّ بداءٍ فى جوفهِ الاّ اَبرأَتهُ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کسى که به‌خاطر بزرگداشت و احترام مسجد، آب دهان خود را فرو برد و در مسجد نیندازد، خداوند این آب دهان را به‌قدرت و توانایى تبدیل مى‌کند و براى او در مقابل این کار، حسنه‌اى مى‌نویسد و گناهى را از او محو مى‌نماید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دهان به هر دردى که در بدن او برخورد نماید، آن را شفا مى‌بخشد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به‌دلیل آنکه ممکن است افراد به دلایل گوناگون، قادر به فرو بردن آب دهان و اخلاط سینه خود نباشند، بجاست هنگام رفتن به مساجد دستمالى همراه داشته باشند تا در صورت لزوم، از آن استفاده کنند و حرمت خانه خدا را از بین نبرند</w:t>
      </w:r>
      <w:r>
        <w:rPr>
          <w:rFonts w:eastAsia="IRNazanin" w:cs="IRNazanin"/>
          <w:color w:val="111111"/>
          <w:sz w:val="28"/>
          <w:szCs w:val="28"/>
          <w:rtl w:val="true"/>
          <w:lang w:bidi="fa-IR"/>
        </w:rPr>
        <w:t xml:space="preserve">. </w:t>
      </w:r>
      <w:bookmarkStart w:id="24" w:name="pg18868_192889"/>
    </w:p>
    <w:p>
      <w:pPr>
        <w:pStyle w:val="Heading3"/>
        <w:numPr>
          <w:ilvl w:val="2"/>
          <w:numId w:val="1"/>
        </w:numPr>
        <w:rPr/>
      </w:pPr>
      <w:bookmarkStart w:id="25" w:name="__RefHeading___Toc15113730_1280447820"/>
      <w:bookmarkStart w:id="26" w:name="_Toc9"/>
      <w:bookmarkEnd w:id="24"/>
      <w:bookmarkEnd w:id="25"/>
      <w:r>
        <w:rPr>
          <w:rtl w:val="true"/>
        </w:rPr>
        <w:t xml:space="preserve">سؤال </w:t>
      </w:r>
      <w:r>
        <w:rPr/>
        <w:t>2</w:t>
      </w:r>
      <w:r>
        <w:rPr>
          <w:rtl w:val="true"/>
        </w:rPr>
        <w:t xml:space="preserve"> - </w:t>
      </w:r>
      <w:r>
        <w:rPr>
          <w:rtl w:val="true"/>
        </w:rPr>
        <w:t>آداب ظاهرى مسجد رفتن که در حضور</w:t>
      </w:r>
      <w:bookmarkEnd w:id="26"/>
    </w:p>
    <w:p>
      <w:pPr>
        <w:pStyle w:val="BookText"/>
        <w:rPr/>
      </w:pPr>
      <w:r>
        <w:rPr>
          <w:rFonts w:ascii="IRNazanin" w:hAnsi="IRNazanin" w:eastAsia="IRNazanin"/>
          <w:color w:val="111111"/>
          <w:sz w:val="28"/>
          <w:sz w:val="28"/>
          <w:szCs w:val="28"/>
          <w:rtl w:val="true"/>
          <w:lang w:bidi="fa-IR"/>
        </w:rPr>
        <w:t>قلب و حال خضوع و خشوع مؤثرند، کدام‌هایند؟</w:t>
      </w:r>
    </w:p>
    <w:p>
      <w:pPr>
        <w:pStyle w:val="BookText"/>
        <w:rPr/>
      </w:pPr>
      <w:r>
        <w:rPr>
          <w:rFonts w:ascii="IRNazanin" w:hAnsi="IRNazanin" w:eastAsia="IRNazanin"/>
          <w:color w:val="111111"/>
          <w:sz w:val="28"/>
          <w:sz w:val="28"/>
          <w:szCs w:val="28"/>
          <w:rtl w:val="true"/>
          <w:lang w:bidi="fa-IR"/>
        </w:rPr>
        <w:t>در پاسخ به سؤال مزبور، به اختصار به چند مورد اشاره مى‌کنیم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شیخ صدوق قدس‌سره روایتى از امام صادق علیه‌السلام نقل مى‌کند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مکتوبٌ فى التوراةِ انّ بیوتى فِى الأرضِ المساجدُ طوبى لِمَن تَطهَّر في بیتهِ ثُمّ زارني و حقٌّ على المزور أن یُکرِمَ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در تورات آمده است که خانه‌هاى من در زمین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کسى که در خانه‌اش تطهیر کند و سپس به زیارت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من لازم است که زائر خود را تکریم کنم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علیه‌السلام مى‌فرمایند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لاتدخلِ المساجد اِلاّ بِالطهارةِ و من دَخلَ مسجدا بغیرِ الطهارةِ فالمسجدُ خصمُهُ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وارد مساجد نشو، مگر با طهارت و پاکى، و کسى که بدون طهارت وارد مسجد شود مسجد دشمن او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ملاحظه مى‌شود دو روایت مزبور اطلاق دارند که مؤمنان باید جسم و روحشان را پیش از ورود به مساجد تطهیر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پاى پیاده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پیش از ورود به مسجد و اقامه نماز، حال خضوع و خشوع پیدا کند، بهتر آن است با اندکى صرف وقت، این مسیر را با پاى پیاده طى کرده، در بین راه در نامه عمل خود بنگردد، از گناهان و خطاها عذرخواهى کند و از اینکه توفیق مسجد رفتن پیدا کرده است، شکرگزار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در روایات براى پیاده رفتن به مساجد اجر و ثواب هم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مَشى اِلى مسجدٍ مِن مساجدِ اللّه‌ِ فلَهُ بِکُلِّ خُطوةٍ خطاها حَتّى یرجع اِلى منزلهِ عشر حسناتٍ و مَحى عَنه عشرَ سیّئاتٍ و رُفِعَ له عشر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کسى که به سوى یکى از مساجدپیاده حرکت کند، خداوند در مقابل هر گامى که در مسیر رفت و برگشت برمى‌دارد به او ده حسنه پاداش مى‌دهد و ده بدى از او دور مى‌کند و وى را ده درجه بالا مى‌برد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دیگرى، جابر بن عبداللّه نقل مى‌کند که خانه‌هاى ما از مسجد پیامبر دور بود، خواستیم بفروشیم و به مسجد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صلى‌الله‌علیه‌و‌آله ما را از این کار نهى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لکُم بِکُلِّ خُطوةٍ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براى شما در برابر هر گامى که به سوى مسجد برمى‌دارید درجه‌اى نزد خداوند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خواندن هنگام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هنگام ورود به مسجد، ادعیه و اذکارى را که از ائمّه‌اطهار علیهم‌السلام هنگام ورود به مسجد نقل شده‌اند،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از پیامبر نقل مى‌فرماید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 العبدُ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ظهری، و کتبَ اللّه‌ُ بِها عبادةَ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اگر بنده خدا هنگام ورود به مسجد استعاذه کند، شیطان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پاداش این عمل، براى او عبادت یک سال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دیگرى نیز در روایات آمده‌اند که از ذکر آن‌ها خوددارى مى‌کنیم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با پاى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معصوم علیه‌السلام نقل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في دخول المسجد أن تَبدأ برجلك الیُمنى اِذا دخلت و بالیسرى اِذا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فضیلت آن است که در هنگام ورود به مسجد، با پاى راست داخل شوى و هنگام خروج، پاى چپ مقدّم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تحیّت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داخل شدن به مسجد، مستحب است انسان براى رعایت ادب و احترام مسجد، پیش از نشستن، دو رکعت نماز تحیّت مسجد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 رحمه‌اللهمى‌گوید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گرامى صلى‌الله‌علیه‌و‌آله را در مسجد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لِلمسجدِ 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تَرکعُهما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تحیّتى مخصوص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مسجد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 رکعت نماز بجاى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نماز تحیّت تا آن حد است که از نماز تحیّت به عنوان حقى که مسجد بر عهده مؤمنان دارد،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علیه‌السلام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المسجدِ اذا دخلتَهُ أن تُصلّى فیه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از جمله حقوق مسجد آن است که هنگام ورود در آن، دو رکعت نماز تحیّت بجاى آورى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فقها فتوا مى‌دهند که چنانچه انسان هنگام ورود و پیش از نشستن، نماز واجب را هم اقامه کند، کفایت مى‌کند و در واقع، نماز تحیّت مسجد را بجاى آورده است، اگرچه بجاى آوردن دو رکعت نماز مستقل به نیت تحیّت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روایات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bookmarkStart w:id="27" w:name="pg18868_192893"/>
    </w:p>
    <w:p>
      <w:pPr>
        <w:pStyle w:val="Heading3"/>
        <w:numPr>
          <w:ilvl w:val="2"/>
          <w:numId w:val="1"/>
        </w:numPr>
        <w:rPr/>
      </w:pPr>
      <w:bookmarkStart w:id="28" w:name="__RefHeading___Toc15113732_1280447820"/>
      <w:bookmarkStart w:id="29" w:name="_Toc10"/>
      <w:bookmarkEnd w:id="27"/>
      <w:bookmarkEnd w:id="28"/>
      <w:r>
        <w:rPr>
          <w:rtl w:val="true"/>
        </w:rPr>
        <w:t xml:space="preserve">سؤال </w:t>
      </w:r>
      <w:r>
        <w:rPr/>
        <w:t>3</w:t>
      </w:r>
      <w:r>
        <w:rPr>
          <w:rtl w:val="true"/>
        </w:rPr>
        <w:t xml:space="preserve"> - </w:t>
      </w:r>
      <w:r>
        <w:rPr>
          <w:rtl w:val="true"/>
        </w:rPr>
        <w:t>آیا با عذر شرعى مى‌توان وارد حیاط مسجد و یا حرم امامان و امام‌زادگان شد؟</w:t>
      </w:r>
      <w:bookmarkEnd w:id="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در حیاط مسجد، اگر مسجد نباشد با داشتن عذر شرعى مانعى ندارد و احتیاط واجب آن است که در حرم امامان هم توقّف نکند، بلکه عبور نیز ننماید و همچنین در رواق‌ها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 با حرم امام‌زادگان، رفتن با این حالت مانعى ندارد، ولى بهتر این است که به حرم امام زاده‌هاى مشهور مثل حضرت معصومه علیهاالسلام در قم با حال جُنب نرود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30" w:name="pg18868_192894"/>
    </w:p>
    <w:p>
      <w:pPr>
        <w:pStyle w:val="Heading2"/>
        <w:numPr>
          <w:ilvl w:val="1"/>
          <w:numId w:val="1"/>
        </w:numPr>
        <w:rPr/>
      </w:pPr>
      <w:bookmarkStart w:id="31" w:name="__RefHeading___Toc15113734_1280447820"/>
      <w:bookmarkStart w:id="32" w:name="_Toc11"/>
      <w:bookmarkEnd w:id="30"/>
      <w:bookmarkEnd w:id="31"/>
      <w:r>
        <w:rPr>
          <w:rtl w:val="true"/>
        </w:rPr>
        <w:t>احترام مسجد</w:t>
      </w:r>
      <w:bookmarkEnd w:id="32"/>
    </w:p>
    <w:p>
      <w:pPr>
        <w:pStyle w:val="Heading3"/>
        <w:numPr>
          <w:ilvl w:val="2"/>
          <w:numId w:val="1"/>
        </w:numPr>
        <w:rPr/>
      </w:pPr>
      <w:bookmarkStart w:id="33" w:name="__RefHeading___Toc15113736_1280447820"/>
      <w:bookmarkStart w:id="34" w:name="_Toc12"/>
      <w:bookmarkEnd w:id="33"/>
      <w:r>
        <w:rPr>
          <w:rtl w:val="true"/>
        </w:rPr>
        <w:t xml:space="preserve">سؤال </w:t>
      </w:r>
      <w:r>
        <w:rPr/>
        <w:t>4</w:t>
      </w:r>
      <w:r>
        <w:rPr>
          <w:rtl w:val="true"/>
        </w:rPr>
        <w:t xml:space="preserve"> - </w:t>
      </w:r>
      <w:r>
        <w:rPr>
          <w:rtl w:val="true"/>
        </w:rPr>
        <w:t>آیا احترام گذاشتن به مسجد، انبیا،ائمّه اطهار علیهم السلام و خانه کعبه با اصل توحید منافات دارد؟</w:t>
      </w:r>
      <w:bookmarkEnd w:id="34"/>
    </w:p>
    <w:p>
      <w:pPr>
        <w:pStyle w:val="BookText"/>
        <w:rPr/>
      </w:pPr>
      <w:r>
        <w:rPr>
          <w:rFonts w:ascii="IRNazanin" w:hAnsi="IRNazanin" w:eastAsia="IRNazanin"/>
          <w:color w:val="111111"/>
          <w:sz w:val="28"/>
          <w:sz w:val="28"/>
          <w:szCs w:val="28"/>
          <w:rtl w:val="true"/>
          <w:lang w:bidi="fa-IR"/>
        </w:rPr>
        <w:t>در دین اسلام، هر خاک و سنگ و آجرى احترام ندارد، مساجد و معابد به آن دلیل که محل عبادت و راز و نیاز با خداوند هستند، احترام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بندگانش اجازه داده است که به این مکان ها احترام بگذارند و آن ها را عظیم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احترام گذاشتنى که با اذن و اجازه خالق متعال باشد، در واقع احترام به خود خالق و خداى متعال است و این نه تنها با توحید منافاتى ندارد، بلکه عین توحید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تعظیم و احترام به انبیاى الهى و ائّمه اطهار علیهم السلام عین توحید است؛ زیرا خود خداوند اجازه تعظیم و احترام به آنان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فرموده خداوند متعال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بیوتٍ أذِنَ اللّهُ اَن تُرفَعَ و یُذکَرَ </w:t>
      </w:r>
    </w:p>
    <w:p>
      <w:pPr>
        <w:pStyle w:val="BookText"/>
        <w:rPr/>
      </w:pPr>
      <w:r>
        <w:rPr>
          <w:rFonts w:ascii="Amiri" w:hAnsi="Amiri" w:eastAsia="Amiri" w:cs="Amiri"/>
          <w:color w:val="111111"/>
          <w:sz w:val="28"/>
          <w:sz w:val="28"/>
          <w:szCs w:val="28"/>
          <w:rtl w:val="true"/>
          <w:lang w:bidi="ar-SA"/>
        </w:rPr>
        <w:t>فیها اسمُهُ</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هایى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هایى که خداوند اجازه فرموده است دیوارهاى آن را بالا برند و نام خدا در آن ها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گذاشتن به اینان به دستور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هاى انسانى، که معبد روح انسان ها هستند، از آن خاک و آجر و سنگى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بالاترند و به همین دلیل، مورد تعظیم قرار مى گیرند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و منابع دینى، وارد شده که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انسان هایى هستند که سراسر وجودشان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قمّى ذیل آیه شریفه مزبور، روایاتى از امام باقر علیه السلام نقل شده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بیوتُ الأنبیاءِ و بیتُ علّىٍ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منظور از این خانه ها، خانه هاى انبیا و پیغمبران است که خانه امام على نیز یکى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زمانى که نگاه انسان ها، گفت و شنودشان، خورد و خوراک و تفکرات و قدم برداشتنشان، همه براى خدا باشد، نامى جز مسجد و معبد بر آن ها نمى توان گذاشت و بالاترین مصداق در این باره، انبیا و ائمّه طاهرین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هم احترامش را از حضرت ابراهیم و اسماعیل علیهماالسلام و دیگر انبیا و مؤمنان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کریم، احترام مکّه از آن روست که اولین جایگاه عبادت در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بیتٍ وُضِعَ لِلنّاسِ للذّى ببکّة 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نخستین خانه اى که براى مردم و نیایش خداوند قرار داده شده همان است که در سرزمین مکّه است و پربرکت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اولین نقطه اى که براى عبادت و پرستش خدا تأسیس شده و احترامش را از عابد و عبادت گرفته، مکّه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احترام گذاشتن به مساجد، انبیا و ائمه اطهار علیهم السلام و خانه کعبه نه تنها منافاتى با اصل توحید و اعتقاد به یگانگى خداوند متعال ندارد، بلکه عین توحید است؛ زیرا احترام گذاشتن به این مکان هاى مقدّس و تعظیم انسان هایى که برگزیده خداوند هستند در راستاى تعظیم و احترام به معبود حقیقى و خالق و آفریننده آسمان ها و زمین است</w:t>
      </w:r>
      <w:r>
        <w:rPr>
          <w:rFonts w:eastAsia="IRNazanin" w:cs="IRNazanin"/>
          <w:color w:val="111111"/>
          <w:sz w:val="28"/>
          <w:szCs w:val="28"/>
          <w:rtl w:val="true"/>
          <w:lang w:bidi="fa-IR"/>
        </w:rPr>
        <w:t xml:space="preserve">. </w:t>
      </w:r>
      <w:bookmarkStart w:id="35" w:name="pg18868_192897"/>
    </w:p>
    <w:p>
      <w:pPr>
        <w:pStyle w:val="Heading3"/>
        <w:numPr>
          <w:ilvl w:val="2"/>
          <w:numId w:val="1"/>
        </w:numPr>
        <w:rPr/>
      </w:pPr>
      <w:bookmarkStart w:id="36" w:name="__RefHeading___Toc15113738_1280447820"/>
      <w:bookmarkStart w:id="37" w:name="_Toc13"/>
      <w:bookmarkEnd w:id="35"/>
      <w:bookmarkEnd w:id="36"/>
      <w:r>
        <w:rPr>
          <w:rtl w:val="true"/>
        </w:rPr>
        <w:t xml:space="preserve">سؤال </w:t>
      </w:r>
      <w:r>
        <w:rPr/>
        <w:t>5</w:t>
      </w:r>
      <w:r>
        <w:rPr>
          <w:rtl w:val="true"/>
        </w:rPr>
        <w:t xml:space="preserve"> - </w:t>
      </w:r>
      <w:r>
        <w:rPr>
          <w:rtl w:val="true"/>
        </w:rPr>
        <w:t xml:space="preserve">مقصود از </w:t>
      </w:r>
      <w:r>
        <w:rPr>
          <w:rtl w:val="true"/>
        </w:rPr>
        <w:t>«</w:t>
      </w:r>
      <w:r>
        <w:rPr>
          <w:rtl w:val="true"/>
        </w:rPr>
        <w:t>هتک حرمت مسجد</w:t>
      </w:r>
      <w:r>
        <w:rPr>
          <w:rtl w:val="true"/>
        </w:rPr>
        <w:t xml:space="preserve">» </w:t>
      </w:r>
      <w:r>
        <w:rPr>
          <w:rtl w:val="true"/>
        </w:rPr>
        <w:t>چیست؟</w:t>
      </w:r>
      <w:bookmarkEnd w:id="37"/>
    </w:p>
    <w:p>
      <w:pPr>
        <w:pStyle w:val="BookText"/>
        <w:rPr/>
      </w:pPr>
      <w:r>
        <w:rPr>
          <w:rFonts w:ascii="IRNazanin" w:hAnsi="IRNazanin" w:eastAsia="IRNazanin"/>
          <w:color w:val="111111"/>
          <w:sz w:val="28"/>
          <w:sz w:val="28"/>
          <w:szCs w:val="28"/>
          <w:rtl w:val="true"/>
          <w:lang w:bidi="fa-IR"/>
        </w:rPr>
        <w:t xml:space="preserve">در پاسخ به این سؤال، ابتدا به معانى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پرده دریدن، پاره کردن پرده، کشیدن و کندن و نیز به معناى متفضح ساختن و رسواکردن کسى است</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آبرو، ارجمندى، آنچه شکستن آن روا نباشد، آنچه که حفظ و نگه دارى و محترم شمردن آن واجب است و حفظ و نگه دارى و محترم شمردن آن بر عموم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احترام مساجد دریده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علماى ما هتک حرمت به مسجد و اهانت به آن را از اقسام گناهان کبیره ذکر کرده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بزرگوار حضرت آیه اللّه دستغیب قدس سره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مکانى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مسلمانى بنا شود، شیعه باشد یا از سایر فرقه هاى اسلامى، رعایت حرمت آن واجب، و اهانت و هتک آن مانند خراب کردن یا آلوده ساختن به نجاست، گناه کب 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دین دارى، بدیهى است که مسجد </w:t>
      </w:r>
    </w:p>
    <w:p>
      <w:pPr>
        <w:pStyle w:val="BookText"/>
        <w:rPr/>
      </w:pPr>
      <w:r>
        <w:rPr>
          <w:rFonts w:ascii="IRNazanin" w:hAnsi="IRNazanin" w:eastAsia="IRNazanin"/>
          <w:color w:val="111111"/>
          <w:sz w:val="28"/>
          <w:sz w:val="28"/>
          <w:szCs w:val="28"/>
          <w:rtl w:val="true"/>
          <w:lang w:bidi="fa-IR"/>
        </w:rPr>
        <w:t xml:space="preserve">به حضرت آفریدگار نسبت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المساجد 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اهانت به آن اهانت به خداست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شهید دستغیب در ادامه، به روایاتى که در آن ها به تعظیم و گرامیداشت مساجد اشاره شده، مى پردازد؛ از جمله روایت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تعظیم و بزرگداشت مساجد پرسیدم که علت آن چیست؟ امام در جواب فرمودد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أُمِرَ بِتعظیمِ المساجِد لاِنَّها بیوتُ اللّه ِ فى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فرمان و دستور تعظیم مساجد از آن روست که مساجد خانه هاى خدا در روى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دیگرى از امام صادق علیه السلام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معلونٌ ملعونٌ مَن لم یُوقِّرِ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لعنت شده است کسى که مسجد را گرامى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رعایت حرمت و عظمت مساجد تا آن حد است که اولیاى دین به ما دستور داده اند در گفت وگوهاى روزمرّه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یاد کنیم و از به کارگیرى تعابیرى که با منزلت و عظمت مسجد سازگار نیستند، خوددارى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امام على علیه السلام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یُسمّى المسلمُ رُجیل ولا یُسمّى المصحفَ مُصیفح ولا یُسمّى المسجدُ مُسیجد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نباید به مسلمان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مسجد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پشتوانه همین دسته از روایات است که بزرگان و علماى ما هتک حرمت مسجد را از گناهان کبیره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گذشت، بارزترین نوع هتک حرمت، خراب کردن مسجد بدون دلیل و نجس کردن آن است؛ همچنان که در روایات به این مسئله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مساجد خود را از نجاست دور نگه دارید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این رو، مى بینیم در قرآن کریم به مسلمانان دستور مى دهد مبادا مشرکان به مسجد الحرام نزدیک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اِنَّما المشرکونَ نَجَسٌ فلایَقربُوا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اى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نجس هستند، پس نباید به مسجدالحرام نزدیک شوند</w:t>
      </w:r>
      <w:r>
        <w:rPr>
          <w:rFonts w:eastAsia="IRNazanin" w:cs="IRNazanin"/>
          <w:color w:val="111111"/>
          <w:sz w:val="28"/>
          <w:szCs w:val="28"/>
          <w:rtl w:val="true"/>
          <w:lang w:bidi="fa-IR"/>
        </w:rPr>
        <w:t xml:space="preserve">. </w:t>
      </w:r>
      <w:bookmarkStart w:id="38" w:name="pg18868_192900"/>
    </w:p>
    <w:p>
      <w:pPr>
        <w:pStyle w:val="Heading3"/>
        <w:numPr>
          <w:ilvl w:val="2"/>
          <w:numId w:val="1"/>
        </w:numPr>
        <w:rPr/>
      </w:pPr>
      <w:bookmarkStart w:id="39" w:name="__RefHeading___Toc15113740_1280447820"/>
      <w:bookmarkStart w:id="40" w:name="_Toc14"/>
      <w:bookmarkEnd w:id="38"/>
      <w:bookmarkEnd w:id="39"/>
      <w:r>
        <w:rPr>
          <w:rtl w:val="true"/>
        </w:rPr>
        <w:t xml:space="preserve">سؤال </w:t>
      </w:r>
      <w:r>
        <w:rPr/>
        <w:t>6</w:t>
      </w:r>
      <w:r>
        <w:rPr>
          <w:rtl w:val="true"/>
        </w:rPr>
        <w:t xml:space="preserve"> - </w:t>
      </w:r>
      <w:r>
        <w:rPr>
          <w:rtl w:val="true"/>
        </w:rPr>
        <w:t>آیا ازاله نجاست از مسجد واجب است؟</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کردن زمین و سقف و بام و طرف داخل دیوار مسجد حرام است و هرکس بفهمد که نجس شده است، فورا باید نجاست آن را برطرف کند، و احتیاط واجب آن است که طرف بیرون دیوار مسجد را هم نجس نکنند و اگر نجس شود نجاستش را برطرف نمایند، مگر آنکه واقف آن را جزء مسجد قرار نداده 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مسجدى را غصب کنند و به جاى آن، خانه و مانند آن بسازند که دیگر به آن مسجد نگویند، باز هم بنابر احتیاط واجب، نجس کردن آن حرام و تطهیر آن واجب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انسان از نجاست مسجد مطّلع مى شود، فورا باید آن را تطهیر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به قدرى تأخیر اندازد که عرفا بگویند تأخیر کرده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کردن نجاست از مسجد واجب کفایى است و اختصاص به کسى که مسجد را نجس کرده یا سبب نجس شدن آن شده است، ندارد، بلکه بر همه افرادى که مى توانند مسجد را تطهیر کنند واجب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حصیر مسجد نجس شود، بنابر احتیاط واجب، باید آن را آب بکشند، ولى چنانچه به واسطه آب کشیدن، خراب مى شود و بریدن جاى نجس بهتر است، باید آن را ببرند و اگر کسى که نجس کرده ببرد، باید خودش اصلاح 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نتواند مسجد را تطهیر بنماید، یا کمک لازم داشته باشد و پیدا نکند، تطهیر مسجد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بى احترامى به مسجد باشد، بنابر احتیاط واجب، باید به کسى که مى تواند تطهیر کند اطلاع دهد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اهمیت ازاله نجاست از مسجد و تطهیر آن به حدى مهم است که گاهى بر نماز هم مقدّم مى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در وقت نماز و قبل از شروع آن متوجه شود جایى از مسجد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چند قطره خون بر فرش مسجد ریخته است و وقت نماز وسعت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مسجد و برطرف کردن نجاست برخواندن نماز مقدّم است </w:t>
      </w:r>
    </w:p>
    <w:p>
      <w:pPr>
        <w:pStyle w:val="BookText"/>
        <w:rPr/>
      </w:pPr>
      <w:r>
        <w:rPr>
          <w:rFonts w:ascii="IRNazanin" w:hAnsi="IRNazanin" w:eastAsia="IRNazanin"/>
          <w:color w:val="111111"/>
          <w:sz w:val="28"/>
          <w:sz w:val="28"/>
          <w:szCs w:val="28"/>
          <w:rtl w:val="true"/>
          <w:lang w:bidi="fa-IR"/>
        </w:rPr>
        <w:t xml:space="preserve">و چنانچه وقت نماز تنگ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اگر بخواهد مسجد را تطهیر کند و بعد از آن نماز بخواند، تمام نماز یا قسمتى از آن پس از وقت 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تطهیر مسجد مقدّم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بین نماز متوجه شود یا یادش بیاید که مسجد نجس است، اگر با تمام کردن نماز، تطهیر به تأخیر نمى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رکعت آخر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 تنگ است، نمازش را تمام کند و پس از نماز، مسجد را تطهیر نماید، و در صورتى که تأخیر نمى شود و وقت نماز هم وسعت دارد، باید نماز را رها کند و مسجد را تطهیر کند و پس از آن نمازش را بخواند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وظیفه او تطهیر مسجد است، چنانچه اول نمازش را بخواند، مرتکب معصیت و گناه شده، ولى نمازش صحیح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مسجدى را با گل یا گچ نجس ساخته باشند یا غیر مسلمانى در ساختن آن دست داشته باشد که موجب نجس شدن آن شده و تطهیر آن ممکن نباشد مگر با تخریب قسمت قابل توجهى یا تمام آن، در صورتى که کسى باشد که بدون دریافت اجرت مسجد را بازسازى کند، تخریب آن جایز است، وگرنه بنابر احتیاط واجب، نباید خراب کنند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41" w:name="pg18868_192903"/>
    </w:p>
    <w:p>
      <w:pPr>
        <w:pStyle w:val="Heading2"/>
        <w:numPr>
          <w:ilvl w:val="1"/>
          <w:numId w:val="1"/>
        </w:numPr>
        <w:rPr/>
      </w:pPr>
      <w:bookmarkStart w:id="42" w:name="__RefHeading___Toc15113742_1280447820"/>
      <w:bookmarkStart w:id="43" w:name="_Toc15"/>
      <w:bookmarkEnd w:id="41"/>
      <w:bookmarkEnd w:id="42"/>
      <w:r>
        <w:rPr>
          <w:rtl w:val="true"/>
        </w:rPr>
        <w:t>احکام مسجد</w:t>
      </w:r>
      <w:bookmarkEnd w:id="43"/>
    </w:p>
    <w:p>
      <w:pPr>
        <w:pStyle w:val="Heading3"/>
        <w:numPr>
          <w:ilvl w:val="2"/>
          <w:numId w:val="1"/>
        </w:numPr>
        <w:rPr/>
      </w:pPr>
      <w:bookmarkStart w:id="44" w:name="__RefHeading___Toc15113744_1280447820"/>
      <w:bookmarkStart w:id="45" w:name="_Toc16"/>
      <w:bookmarkEnd w:id="44"/>
      <w:r>
        <w:rPr>
          <w:rtl w:val="true"/>
        </w:rPr>
        <w:t xml:space="preserve">سؤال </w:t>
      </w:r>
      <w:r>
        <w:rPr/>
        <w:t>7</w:t>
      </w:r>
      <w:r>
        <w:rPr>
          <w:rtl w:val="true"/>
        </w:rPr>
        <w:t xml:space="preserve"> - </w:t>
      </w:r>
      <w:r>
        <w:rPr>
          <w:rtl w:val="true"/>
        </w:rPr>
        <w:t>آیا معامله کردن و صنعتگرى در مساجد جایز است؟</w:t>
      </w:r>
      <w:bookmarkEnd w:id="45"/>
    </w:p>
    <w:p>
      <w:pPr>
        <w:pStyle w:val="BookText"/>
        <w:rPr/>
      </w:pPr>
      <w:r>
        <w:rPr>
          <w:rFonts w:ascii="IRNazanin" w:hAnsi="IRNazanin" w:eastAsia="IRNazanin"/>
          <w:color w:val="111111"/>
          <w:sz w:val="28"/>
          <w:sz w:val="28"/>
          <w:szCs w:val="28"/>
          <w:rtl w:val="true"/>
          <w:lang w:bidi="fa-IR"/>
        </w:rPr>
        <w:t>در منابع دینى، از معامله و خرید و فروش در مساجد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البیعَ و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مساجد خویش را محل خرید و فروش قرار ندهید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فقها، از جمله صاحب جواهر در توضیح این دسته از روایات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خرید و فروش و سایر عقود معاوضى،</w:t>
      </w:r>
      <w:r>
        <w:rPr>
          <w:rStyle w:val="FootnoteAnchor"/>
          <w:rtl w:val="true"/>
        </w:rPr>
        <w:footnoteReference w:id="36"/>
      </w:r>
      <w:r>
        <w:rPr>
          <w:rFonts w:ascii="IRNazanin" w:hAnsi="IRNazanin" w:eastAsia="IRNazanin"/>
          <w:color w:val="111111"/>
          <w:sz w:val="28"/>
          <w:sz w:val="28"/>
          <w:szCs w:val="28"/>
          <w:rtl w:val="true"/>
          <w:lang w:bidi="fa-IR"/>
        </w:rPr>
        <w:t>که در آن ها نقل و انتقال انجام مى گیرد، در مسجد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دسته از عقود و ایقاعاتى</w:t>
      </w:r>
      <w:r>
        <w:rPr>
          <w:rStyle w:val="FootnoteAnchor"/>
          <w:rtl w:val="true"/>
        </w:rPr>
        <w:footnoteReference w:id="37"/>
      </w:r>
      <w:r>
        <w:rPr>
          <w:rFonts w:ascii="IRNazanin" w:hAnsi="IRNazanin" w:eastAsia="IRNazanin"/>
          <w:color w:val="111111"/>
          <w:sz w:val="28"/>
          <w:sz w:val="28"/>
          <w:szCs w:val="28"/>
          <w:rtl w:val="true"/>
          <w:lang w:bidi="fa-IR"/>
        </w:rPr>
        <w:t xml:space="preserve">که صرفا جنبه قربى و عبادى دارند مثل برگزارى عقد ازدواج </w:t>
      </w:r>
    </w:p>
    <w:p>
      <w:pPr>
        <w:pStyle w:val="BookText"/>
        <w:rPr/>
      </w:pPr>
      <w:r>
        <w:rPr>
          <w:rFonts w:ascii="IRNazanin" w:hAnsi="IRNazanin" w:eastAsia="IRNazanin"/>
          <w:color w:val="111111"/>
          <w:sz w:val="28"/>
          <w:sz w:val="28"/>
          <w:szCs w:val="28"/>
          <w:rtl w:val="true"/>
          <w:lang w:bidi="fa-IR"/>
        </w:rPr>
        <w:t>و وقف کردن، نذر کردن و امثال این ها، انجامشان در مسجد بلامانع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 در ارتباط با صنعتگرى و هر عمل دیگرى که جنبه شغل و حرفه دارد، باید از انجام آن ها در مساجد خوددارى شود و به طور کلى، هر عملى که باعث غفلت و جلب توجه انسان به غیر خداوند شود، انجام آن در مسجد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قدس سره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صلى الله علیه و آله در مسجد، به مردى که تیرهاى خود را مى تراشید برخورد نمودند، وى را از این کار منع کرده، فرمودند مسجد را براى این گونه کارها نساخته 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روایت دیگرى از امام صادق علیه السلام نقل شده که امام على علیه السلام با این گونه افراد برخورد مى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أمیرالمؤمنین علیه السلام رأى قاصّا فِى المسجدِ فَضَرَبهُ بالدّرّةِ و طَردُهُ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امام علیه السلام آرایشگرى را که در مسجد مشغول آرایشگرى بود مشاهده نمودند، وى را با تازیانه زدند و از مسجد بیرون کردند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شرایط کنونى، شاید انجام این کارها در مسجد حتى به ذهن کسى هم خطور نکند، ولى مصادیق دیگرى مى توان یافت که گاهى مشاهده مى شود افراد از انجام آن ها در مسجد ابایى ندارند؛ از قبیل بازى شطرنج، منچ، جورچین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بیان شد، بنابر روایات مزبور، انجام هر عملى که باعث غفلت از خداوند متعال شود، در مسجد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پاسخ به این سؤال، ذکر استفتائى از مقام معظّم رهبرى کمک شایانى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نمایش فیلم هاى سینمایى که توسط وزارت ارشاد اسلامى ایران توزیع مى شود، در مسجد براى شرکت کنندگان در جلسات قرآنى، اشکال شرعى دارد یا خیر؟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 مسجد به مکانى براى نمایش فیلم هاى سینمایى جایز نیست، ولى نمایش فیلم هاى مذهبى و انقلابى داراى محتواى مفید و آموزنده به مناسبت خاصى و برحسب نیاز و تحت نظارت امام جماعت مسجد اشکال ندارد</w:t>
      </w:r>
      <w:r>
        <w:rPr>
          <w:rFonts w:eastAsia="IRNazanin" w:cs="IRNazanin"/>
          <w:color w:val="111111"/>
          <w:sz w:val="28"/>
          <w:szCs w:val="28"/>
          <w:rtl w:val="true"/>
          <w:lang w:bidi="fa-IR"/>
        </w:rPr>
        <w:t>.»</w:t>
      </w:r>
      <w:r>
        <w:rPr>
          <w:rStyle w:val="FootnoteAnchor"/>
          <w:rtl w:val="true"/>
        </w:rPr>
        <w:footnoteReference w:id="41"/>
      </w:r>
      <w:bookmarkStart w:id="46" w:name="pg18868_192906"/>
    </w:p>
    <w:p>
      <w:pPr>
        <w:pStyle w:val="Heading3"/>
        <w:numPr>
          <w:ilvl w:val="2"/>
          <w:numId w:val="1"/>
        </w:numPr>
        <w:rPr/>
      </w:pPr>
      <w:bookmarkStart w:id="47" w:name="__RefHeading___Toc15113746_1280447820"/>
      <w:bookmarkStart w:id="48" w:name="_Toc17"/>
      <w:bookmarkEnd w:id="46"/>
      <w:bookmarkEnd w:id="47"/>
      <w:r>
        <w:rPr>
          <w:rtl w:val="true"/>
        </w:rPr>
        <w:t xml:space="preserve">سؤال </w:t>
      </w:r>
      <w:r>
        <w:rPr/>
        <w:t>8</w:t>
      </w:r>
      <w:r>
        <w:rPr>
          <w:rtl w:val="true"/>
        </w:rPr>
        <w:t xml:space="preserve"> - </w:t>
      </w:r>
      <w:r>
        <w:rPr>
          <w:rtl w:val="true"/>
        </w:rPr>
        <w:t>آیا تغییر و تبدیل مسجد به کتابخانه، کوچه، خیابان و مانند آن جایز است؟</w:t>
      </w:r>
      <w:bookmarkEnd w:id="48"/>
    </w:p>
    <w:p>
      <w:pPr>
        <w:pStyle w:val="BookText"/>
        <w:rPr/>
      </w:pPr>
      <w:r>
        <w:rPr>
          <w:rFonts w:ascii="IRNazanin" w:hAnsi="IRNazanin" w:eastAsia="IRNazanin"/>
          <w:color w:val="111111"/>
          <w:sz w:val="28"/>
          <w:sz w:val="28"/>
          <w:szCs w:val="28"/>
          <w:rtl w:val="true"/>
          <w:lang w:bidi="fa-IR"/>
        </w:rPr>
        <w:t>خرید و فروش مسجد و اسباب و وسایل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تغییر و تبدیلى در مسجد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 خاصى که در ضمن استفتائات به آن 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تبدیل به سبب رعایت مصالحى که قابل چشم پوشى نباشد، به اجازه حاکم و ولىّ فقیه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تبدیل مسجد به چیز دیگر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قطعى است و تفاوتى ندارد که بخشى از یک مسجد را تبدیل کنند و تغییر دهندیا همه مسجد را، به اینکه جاده و یا ملک دیگرى قرار دهند، به صورتى که آثار مسجد بودن از آنجا بکلى محو گردد، یا از حیث اینکه محل عبادت است نتوان در آنجا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تعلیل این مطلب، اضافه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گونه اعمال تخریب مسجد و تبدیل آن، منافات دارد با عبادت که مسجد مخصوص این کار ساخته شده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البته ایشان مثل برخى دیگر از </w:t>
      </w:r>
    </w:p>
    <w:p>
      <w:pPr>
        <w:pStyle w:val="BookText"/>
        <w:rPr/>
      </w:pPr>
      <w:r>
        <w:rPr>
          <w:rFonts w:ascii="IRNazanin" w:hAnsi="IRNazanin" w:eastAsia="IRNazanin"/>
          <w:color w:val="111111"/>
          <w:sz w:val="28"/>
          <w:sz w:val="28"/>
          <w:szCs w:val="28"/>
          <w:rtl w:val="true"/>
          <w:lang w:bidi="fa-IR"/>
        </w:rPr>
        <w:t>فقها، قایل است به اینکه حاکم اسلامى در این موارد مى تواند از اختیارات خاص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جایز است مسجد را به قصد تغییر نقشه آن تخریب کنند،دو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 آن است که در صورت وجود مصلحت براى این کار و یا وجود مفسده اى در نقشه قبلى، این کار جایز است و رضایت واقف در این زمینه هیچ گونه مدخلیتى ندارد؛ چون مسجد با وقف از اختیار واقف خارج شده و به خداوند متعال واگذار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علیه السلام در</w:t>
      </w:r>
    </w:p>
    <w:p>
      <w:pPr>
        <w:pStyle w:val="BookText"/>
        <w:rPr/>
      </w:pPr>
      <w:r>
        <w:rPr>
          <w:rFonts w:ascii="IRNazanin" w:hAnsi="IRNazanin" w:eastAsia="IRNazanin"/>
          <w:color w:val="111111"/>
          <w:sz w:val="28"/>
          <w:sz w:val="28"/>
          <w:szCs w:val="28"/>
          <w:rtl w:val="true"/>
          <w:lang w:bidi="fa-IR"/>
        </w:rPr>
        <w:t>زمان غیبت حاکم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هرگونه که صلاح بداند در آن تصرف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حضرت امام خمینى، بنیانگذار کبیر انقلاب قدس سره،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که شعبه اى از ولایت مطلقه رسول اللّه صلى الله علیه و آله است، یکى از احکام اولیه اسلام است، و مقدّم بر تمام احکام فرعیه، حتى نماز و روزه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مى تواند مسجد یا منزلى را که در مسیر خیابان است، خراب کند و پول منزل را به صاحبش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مى تواند در موقع لزوم، تعطیل کند و مسجدى که ضرار باشد، در صورتى که رفع بدون تخریب نشود، خراب کند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توسعه خیابانى، چند مسجد قرار گرفته اند که برخى از آن ها تماما و برخى قسمتى به جهت سهولت در رفت وآمد وسایل نقلیه، </w:t>
      </w:r>
    </w:p>
    <w:p>
      <w:pPr>
        <w:pStyle w:val="BookText"/>
        <w:rPr/>
      </w:pPr>
      <w:r>
        <w:rPr>
          <w:rFonts w:ascii="IRNazanin" w:hAnsi="IRNazanin" w:eastAsia="IRNazanin"/>
          <w:color w:val="111111"/>
          <w:sz w:val="28"/>
          <w:sz w:val="28"/>
          <w:szCs w:val="28"/>
          <w:rtl w:val="true"/>
          <w:lang w:bidi="fa-IR"/>
        </w:rPr>
        <w:t>باید تخریب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 کردن همه مسجد یا بعضى از آن جایز نیست، مگر به خاطر وجود مصلحتى که نمى توان از آن چشم پوشى کرد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که از آن استفاده جماعت نمى شود و به ندرت کسى یا کسانى در آن نماز مى خوانند، آیا مى توان از آن براى مدتى به عنوان فروشگاه تعاونى استفاده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 مسجد به فروشگاه جایز نیست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که زیرزمینى دارد، که متروکه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افراد خیّر تصمیم دارند با کسب اجازه از مرجع عالى قدر، امام خمینى قدس سره این زیرزمین را تبدیل به صندوق قرض الحسنه عام النفعه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اجازه مى دهند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پشت بام مسجد، غیر از ساختمان براى مسجد مى توان ساختمان دیگرى بنا نمود؛ مثلاً، ساختن اتاق براى بسیج و غیره؟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مسجدى که از قرن ها پیش محل عبادت و مسجد مسلمین بوده خراب، یا به وسیله عمّال حکومت گذشته تخریب شده باشد، آیا مى توان در محل آن، ساختمان دیگرى براى سکنا و یا با عناوین مذهبى دیگر مثل حسینیه، تکیه و غیره ساخت؟ یا باید آن را به حالت اول و به صورت مسجد درآورد و براى سکنه محل، که مسجدى هم ندارند، به صورت سنگر دینى و عبادتگاه الهى قرار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 مسجد به غیر آن جایز نیست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حسینیه داریم که تقریبا خراب شده و مکانش هم جاى خوبى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شود آن را بفروشیم و کنار مسجد یک زمینى است حسینیه اى از نو بسازیم؟ و اگر مى شود چون به مسجد وصل است یک متر هم از حیاط مسجد داخل حسینیه قرار بگیرد تا بتوانیم در عزادارى امام حسین علیه السلام حسینیه خوبى داشته باشیم؟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 حسینیه و همچنین جزء حسینیه قرار دادن مسجد جایز نیست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خیّرى در جنب مسجد، زمینى به نیّت حسینیه در اختیار مؤمنین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امناى مسجد آن زمین را با اجازه صاحب آن، جزء مسجد قرار داده اند؛ آیا احکام مسجد بر آن جارى است یا خیر؟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وقف حسینیه تمام شده ولو به این نحو که به قصد حسینیه تحویل داده باشد، مسجد نمى شود و احکام مسجد بر آن جارى نیست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حدود بیست سال قبل ساخته شده است و به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شده و معلوم نیست که این نام در صیغه وقف هم ذکر شده یا نه، حکم تغییر نام این مسجد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تغییر نام مسجد مانعى ندارد</w:t>
      </w:r>
      <w:r>
        <w:rPr>
          <w:rFonts w:eastAsia="IRNazanin" w:cs="IRNazanin"/>
          <w:color w:val="111111"/>
          <w:sz w:val="28"/>
          <w:szCs w:val="28"/>
          <w:rtl w:val="true"/>
          <w:lang w:bidi="fa-IR"/>
        </w:rPr>
        <w:t>.»</w:t>
      </w:r>
      <w:r>
        <w:rPr>
          <w:rStyle w:val="FootnoteAnchor"/>
          <w:rtl w:val="true"/>
        </w:rPr>
        <w:footnoteReference w:id="52"/>
      </w:r>
      <w:bookmarkStart w:id="49" w:name="pg18868_192911"/>
    </w:p>
    <w:p>
      <w:pPr>
        <w:pStyle w:val="Heading3"/>
        <w:numPr>
          <w:ilvl w:val="2"/>
          <w:numId w:val="1"/>
        </w:numPr>
        <w:rPr/>
      </w:pPr>
      <w:bookmarkStart w:id="50" w:name="__RefHeading___Toc15113748_1280447820"/>
      <w:bookmarkStart w:id="51" w:name="_Toc18"/>
      <w:bookmarkEnd w:id="49"/>
      <w:bookmarkEnd w:id="50"/>
      <w:r>
        <w:rPr>
          <w:rtl w:val="true"/>
        </w:rPr>
        <w:t xml:space="preserve">سؤال </w:t>
      </w:r>
      <w:r>
        <w:rPr/>
        <w:t>9</w:t>
      </w:r>
      <w:r>
        <w:rPr>
          <w:rtl w:val="true"/>
        </w:rPr>
        <w:t xml:space="preserve"> - </w:t>
      </w:r>
      <w:r>
        <w:rPr>
          <w:rtl w:val="true"/>
        </w:rPr>
        <w:t>تخریب مسجد در چه صورت جایز است؟</w:t>
      </w:r>
      <w:bookmarkEnd w:id="51"/>
    </w:p>
    <w:p>
      <w:pPr>
        <w:pStyle w:val="BookText"/>
        <w:rPr/>
      </w:pPr>
      <w:r>
        <w:rPr>
          <w:rFonts w:ascii="IRNazanin" w:hAnsi="IRNazanin" w:eastAsia="IRNazanin"/>
          <w:color w:val="111111"/>
          <w:sz w:val="28"/>
          <w:sz w:val="28"/>
          <w:szCs w:val="28"/>
          <w:rtl w:val="true"/>
          <w:lang w:bidi="fa-IR"/>
        </w:rPr>
        <w:t>از روایات وارده از معصومان علیهم السلام استفاده مى شود که مسلمانان از ابتدا، حتى الامکان باید مسجد را وسیع بسازند تا در آینده مجبور نشوند مسجد را به خاطر توسعه، تخریب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بیهقى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صلى الله علیه و آله مَرّ بقومٍ قد أسّسُوا مسجدا لیبنوه،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أوسعوه تملأوه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فأوسَعوه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رسول خدا بر جمعى که تازه مشغول بناى مسجدى بودند، عبور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وسیع بسازید تا شما را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فرمان پیامبر صلى الله علیه و آله مسجد را وسیع ساختند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توسعه بناى مسجد پس از ساخته شدن نیز مانعى ندارد 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خراب کردن مسجد تازه ساخت و آباد هم جایز است یا خیر؟ در خراب کردن مسجد آباد بین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در این صورت، قایل به توقّف شده اند؛ به دلیل اینکه قرآن کریم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أظلمُ مِمّن مَنعَ مساجِدَ اللّه ِ </w:t>
      </w:r>
    </w:p>
    <w:p>
      <w:pPr>
        <w:pStyle w:val="BookText"/>
        <w:rPr/>
      </w:pPr>
      <w:r>
        <w:rPr>
          <w:rFonts w:ascii="Amiri" w:hAnsi="Amiri" w:eastAsia="Amiri" w:cs="Amiri"/>
          <w:color w:val="111111"/>
          <w:sz w:val="28"/>
          <w:sz w:val="28"/>
          <w:szCs w:val="28"/>
          <w:rtl w:val="true"/>
          <w:lang w:bidi="ar-SA"/>
        </w:rPr>
        <w:t>أن یُذکر فیها اسمُهُ و سَعى في خَرابِها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و چه کسى ظالم تر است از آنکه مانع ذکر خدا در مساجد مى شود و در جهت خرابى آن تلاش مى کند؟ این دسته از فقها با استناد به آیه شریفه،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 تخریب مسجد تازه ساخت و مستحکم و قابل استفاده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برخى دیگر از فقها از جمله صاحب جواهر تخریب مساجد را به قصد توسعه و تغییر نقشه در صورتى که به صلاح مسجد باشد، جایز شمرده اند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حضرت امام خمینى قدس سره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مسجد و تعمیر مسجدى که نزدیک به خرابى مى باشد، مستحب است و اگر مسجد طورى خراب شود که تعمیر آن ممکن نباشد، مى توانند آن را خراب کنند و دوباره بسازند، بلکه مى توانند مسجدى را که خراب نشده براى احتیاج مردم خراب کنند و بزرگ تر بسازند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یکى از روستاها در نظر دارند مسجد محقّرى که تکافوى اهالى محل را نمى نماید تخریب کنند و مجدّدا مسجد مناسبى در همان محل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براى توسعه مسجد مزبور، تنها راه، تخریب آن است، لذا خواهشمند است تکلیف شرعى را اعلام فرمایید؟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خراب کردن به منظور توسعه، در صورت احتیاج مردم اشکال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البته باید توجه نمود که پس از تخریب، نباید از اجزا و آلات مسجد خراب شده در جاهایى که در معرض نجس شدن است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قدیمى که غیرقابل استفاده بود، تخریب و نوسازى شده، مقدارى از سنگ هاى شبستان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آن سنگ ها جهت توالت و دست شویى جایز است یا خیر؟ زیرا سنگ هاى اضافى از اصل ساختمان و شبستان مسجد مى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سؤال، اگر مسجد دیگرى در محل یا غیر آن باشد که نیاز به سنگ داشته باشد، صرف آن شود و چنانچه مسجد دیگرى نباشد سنگ ها را بفروشید و پول آن را صرف خود مسجد کنید و صرف آن در توالت و دست شویى صحیح نیست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که محراب بعضى از جاهاى دیگر آن، احتیاج به تعمیر و ترمیم دارد، اجازه مى فرمایید آن را درست کنند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مسجد در معرض انهدام یا محتاج به توسعه باشد، توسعه و یا تخریب و تبدیل آن جایز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استفتاى دیگرى در همین زمینه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صورتى که </w:t>
      </w:r>
    </w:p>
    <w:p>
      <w:pPr>
        <w:pStyle w:val="BookText"/>
        <w:rPr/>
      </w:pPr>
      <w:r>
        <w:rPr>
          <w:rFonts w:ascii="IRNazanin" w:hAnsi="IRNazanin" w:eastAsia="IRNazanin"/>
          <w:color w:val="111111"/>
          <w:sz w:val="28"/>
          <w:sz w:val="28"/>
          <w:szCs w:val="28"/>
          <w:rtl w:val="true"/>
          <w:lang w:bidi="fa-IR"/>
        </w:rPr>
        <w:t>توسعه مسجد، محل حاجت باشد، تخریب و نوسازى آن جهت توسعه مانع ندارد</w:t>
      </w:r>
      <w:r>
        <w:rPr>
          <w:rFonts w:eastAsia="IRNazanin" w:cs="IRNazanin"/>
          <w:color w:val="111111"/>
          <w:sz w:val="28"/>
          <w:szCs w:val="28"/>
          <w:rtl w:val="true"/>
          <w:lang w:bidi="fa-IR"/>
        </w:rPr>
        <w:t>.»</w:t>
      </w:r>
      <w:r>
        <w:rPr>
          <w:rStyle w:val="FootnoteAnchor"/>
          <w:rtl w:val="true"/>
        </w:rPr>
        <w:footnoteReference w:id="6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هرگونه تعمیر و بازسازى و تخریب مسجد در صورت احتیاج، جایز است و در غیر این موارد، مصداق آیه شریفه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تخریب جایز نیست</w:t>
      </w:r>
      <w:r>
        <w:rPr>
          <w:rFonts w:eastAsia="IRNazanin" w:cs="IRNazanin"/>
          <w:color w:val="111111"/>
          <w:sz w:val="28"/>
          <w:szCs w:val="28"/>
          <w:rtl w:val="true"/>
          <w:lang w:bidi="fa-IR"/>
        </w:rPr>
        <w:t xml:space="preserve">. </w:t>
      </w:r>
      <w:bookmarkStart w:id="52" w:name="pg18868_192915"/>
    </w:p>
    <w:p>
      <w:pPr>
        <w:pStyle w:val="Heading3"/>
        <w:numPr>
          <w:ilvl w:val="2"/>
          <w:numId w:val="1"/>
        </w:numPr>
        <w:rPr/>
      </w:pPr>
      <w:bookmarkStart w:id="53" w:name="__RefHeading___Toc15113750_1280447820"/>
      <w:bookmarkStart w:id="54" w:name="_Toc19"/>
      <w:bookmarkEnd w:id="52"/>
      <w:bookmarkEnd w:id="53"/>
      <w:r>
        <w:rPr>
          <w:rtl w:val="true"/>
        </w:rPr>
        <w:t xml:space="preserve">سؤال </w:t>
      </w:r>
      <w:r>
        <w:rPr/>
        <w:t>10</w:t>
      </w:r>
      <w:r>
        <w:rPr>
          <w:rtl w:val="true"/>
        </w:rPr>
        <w:t xml:space="preserve"> - </w:t>
      </w:r>
      <w:r>
        <w:rPr>
          <w:rtl w:val="true"/>
        </w:rPr>
        <w:t>آیا جُنُب و حائض مى توانند به مسجد بروند؟</w:t>
      </w:r>
      <w:bookmarkEnd w:id="54"/>
    </w:p>
    <w:p>
      <w:pPr>
        <w:pStyle w:val="BookText"/>
        <w:rPr/>
      </w:pPr>
      <w:r>
        <w:rPr>
          <w:rFonts w:ascii="IRNazanin" w:hAnsi="IRNazanin" w:eastAsia="IRNazanin"/>
          <w:color w:val="111111"/>
          <w:sz w:val="28"/>
          <w:sz w:val="28"/>
          <w:szCs w:val="28"/>
          <w:rtl w:val="true"/>
          <w:lang w:bidi="fa-IR"/>
        </w:rPr>
        <w:t>از دیگر موارد رعایت حرمت و احترام مسجد، این است که شخص جُنُب و زنانى که دوران قاعدگى و یا ایّام نفاس خود را مى گذرانند، باید از داخل شدن به مسجد اجتناب کنند؛ زیرا این ها نوعى آلودگى معنوى به حساب مى آیند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توقف و درنگ کردن در مسجد بر جُنُب و حائض و نفساء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مسجدى داراى دو در باشد، افراد مى توانند از یک در داخل و از دیگرى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استثناى مسجدالحرام و مسجدالنبى که افراد از چنین حقى برخوردار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دو مسجد انسان بخوابد و جنب شود یا زن حائض شود باید بلافاصله پس از فهمیدن، تیممّ بدل از غسل نماید و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تَقربُوا الصلاةَ و أنتم سُکارى حتّى تَعلموا ما تَقولون ولا جُنُبا اِلاّ عابري سبیلٍ حتّى تَغتسِلوا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اى اهل ایمان، در حال مستى به نماز نزدیک نشوید تا اینکه بدانید </w:t>
      </w:r>
    </w:p>
    <w:p>
      <w:pPr>
        <w:pStyle w:val="BookText"/>
        <w:rPr/>
      </w:pPr>
      <w:r>
        <w:rPr>
          <w:rFonts w:ascii="IRNazanin" w:hAnsi="IRNazanin" w:eastAsia="IRNazanin"/>
          <w:color w:val="111111"/>
          <w:sz w:val="28"/>
          <w:sz w:val="28"/>
          <w:szCs w:val="28"/>
          <w:rtl w:val="true"/>
          <w:lang w:bidi="fa-IR"/>
        </w:rPr>
        <w:t>چه مى گویید و در حال جنابت نیز تا آن گاه که غسل نکرده اید به نماز نزدیک نشوید، مگر اینکه بدون نشستن عبور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مى شود، معناى ظاهرى آیه ارتباطى با مسجد ندارد، اما روایتى که در ذیل آیه شریفه نقل شده است، این ارتباط را روشن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ذیل آیه فوق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معناه لا تَقربُوا مواضعَ الصلاةِ مِن المساجدِ و أنتم مُجتازین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معناى آیه شریفه این است که در حال جنابت به جایگاه هاى نماز در مساجد داخل نشوید، مگر این که بدون توقف، تنها از آن محل عبور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نظیر همین، که صاحب تفسیر عیاشى نقل مى کند، زراره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حائض و جنب مى توانند داخل</w:t>
      </w:r>
    </w:p>
    <w:p>
      <w:pPr>
        <w:pStyle w:val="BookText"/>
        <w:rPr/>
      </w:pPr>
      <w:r>
        <w:rPr>
          <w:rFonts w:ascii="Amiri" w:hAnsi="Amiri" w:eastAsia="Amiri" w:cs="Amiri"/>
          <w:color w:val="111111"/>
          <w:sz w:val="28"/>
          <w:sz w:val="28"/>
          <w:szCs w:val="28"/>
          <w:rtl w:val="true"/>
          <w:lang w:bidi="ar-SA"/>
        </w:rPr>
        <w:t>مسجد شوند؟ حضرت در جواب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لایدخلان المسجد الاّ مجتازین انّ اللّه َ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اِلاّ عابرى سبیلٍ حتّى تَغتَسِلوا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حائض و جنب نمى توانند داخل مسجد شوند، مگر به نحو عبور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درى داخل و از در دیگر بدون توقّف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جنابت، نزدیک نماز نشوید، مگر در حال عبور، تا اینکه غسل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اشاره کردیم، جنب و حائض حق عبور از دو مسجد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 ومسجدالنبى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p>
    <w:p>
      <w:pPr>
        <w:pStyle w:val="BookText"/>
        <w:rPr/>
      </w:pPr>
      <w:r>
        <w:rPr>
          <w:rFonts w:ascii="Amiri" w:hAnsi="Amiri" w:eastAsia="Amiri" w:cs="Amiri"/>
          <w:color w:val="111111"/>
          <w:sz w:val="28"/>
          <w:sz w:val="28"/>
          <w:szCs w:val="28"/>
          <w:rtl w:val="true"/>
          <w:lang w:bidi="ar-SA"/>
        </w:rPr>
        <w:t>سؤال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جنب مى تواند در مسجد توقّف نماید؟ امام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ولکن یَمُّر فیها کلُّها اِلاّ المسجدَ الحرامَ و مسجدَ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خیر، ولى مى تواند از مساجد عبور کند، مگر در مورد مسجدالحرام و مسجد پیامبر که حق عبور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 و زن حائض یا نفساء نباید به مسجدالحرام و مسجد النبى وارد شوند، هرچند از یک در داخل و از در دیگر خارج شوند؛ یعنى حتى عبور از این مساجد هم براى چنین افرادى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جنب و حائض و نفساء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مسجدى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 دادن و گذاشتن چیزى در مسجد حرام است، هرچند از بیرون مسجد یا در حال عبور از آن بگذارند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عبداللّه بن سنان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جنب و حائض مى توانند چیزى از مسجد بردارند؟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ولکن لا یضعانِ فى المسجدِ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آرى، ولى نمى توانند چیزى در مسجد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براى شغلى، مانند بنّایى و نقاشى داخل مسجد مى شود، اجرتى که مى گیرد چه صورت دارد؟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به اینکه توقف جنب در مسجد حرام است، نقاشى یا بنّایى </w:t>
      </w:r>
    </w:p>
    <w:p>
      <w:pPr>
        <w:pStyle w:val="BookText"/>
        <w:rPr/>
      </w:pPr>
      <w:r>
        <w:rPr>
          <w:rFonts w:ascii="IRNazanin" w:hAnsi="IRNazanin" w:eastAsia="IRNazanin"/>
          <w:color w:val="111111"/>
          <w:sz w:val="28"/>
          <w:sz w:val="28"/>
          <w:szCs w:val="28"/>
          <w:rtl w:val="true"/>
          <w:lang w:bidi="fa-IR"/>
        </w:rPr>
        <w:t xml:space="preserve">جنب در مسجد، که مستلزم توقف است، نیز حرام است و بنابراین، مزد او حرام است؛ 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 اِذَا حَرّمَ شیئا حرَّم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که خداوند چیزى یا کارى را حرام مى کند، أجر و مزد گرفتن بر آن را هم حرام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توقّف حرام است، پس اجرت و مزدى که با توقّف و انجام کار به دست آید،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استیجار جنب براى بنّایى یا نقاشى مسجد، باطل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حرمت ورود به مسجد، تفاوتى بین مسجد خراب و آباد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مسجدى خراب شود و هیچ کس در آن نماز هم نخواند در صورت نجاست، تطهیر آن واجب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وجوب تطهیر مسجد خراب به این دلیل است که زمانى که مکانى براى مسجد وقف مى شود، از روز وقف و بعد از اینکه یک نفر در آنجا نماز بخواند، تمام احکام مسجد بر آن مترتّب مى شود</w:t>
      </w:r>
      <w:r>
        <w:rPr>
          <w:rFonts w:eastAsia="IRNazanin" w:cs="IRNazanin"/>
          <w:color w:val="111111"/>
          <w:sz w:val="28"/>
          <w:szCs w:val="28"/>
          <w:rtl w:val="true"/>
          <w:lang w:bidi="fa-IR"/>
        </w:rPr>
        <w:t xml:space="preserve">. </w:t>
      </w:r>
      <w:bookmarkStart w:id="55" w:name="pg18868_192919"/>
    </w:p>
    <w:p>
      <w:pPr>
        <w:pStyle w:val="Heading3"/>
        <w:numPr>
          <w:ilvl w:val="2"/>
          <w:numId w:val="1"/>
        </w:numPr>
        <w:rPr/>
      </w:pPr>
      <w:bookmarkStart w:id="56" w:name="__RefHeading___Toc15113752_1280447820"/>
      <w:bookmarkStart w:id="57" w:name="_Toc20"/>
      <w:bookmarkEnd w:id="55"/>
      <w:bookmarkEnd w:id="56"/>
      <w:r>
        <w:rPr>
          <w:rtl w:val="true"/>
        </w:rPr>
        <w:t xml:space="preserve">سؤال </w:t>
      </w:r>
      <w:r>
        <w:rPr/>
        <w:t>11</w:t>
      </w:r>
      <w:r>
        <w:rPr>
          <w:rtl w:val="true"/>
        </w:rPr>
        <w:t xml:space="preserve"> - </w:t>
      </w:r>
      <w:r>
        <w:rPr>
          <w:rtl w:val="true"/>
        </w:rPr>
        <w:t>در چه صورتى جُنُب حق ورود و توقّف در مسجد را دارد؟</w:t>
      </w:r>
      <w:bookmarkEnd w:id="57"/>
    </w:p>
    <w:p>
      <w:pPr>
        <w:pStyle w:val="BookText"/>
        <w:rPr/>
      </w:pPr>
      <w:r>
        <w:rPr>
          <w:rFonts w:ascii="IRNazanin" w:hAnsi="IRNazanin" w:eastAsia="IRNazanin"/>
          <w:color w:val="111111"/>
          <w:sz w:val="28"/>
          <w:sz w:val="28"/>
          <w:szCs w:val="28"/>
          <w:rtl w:val="true"/>
          <w:lang w:bidi="fa-IR"/>
        </w:rPr>
        <w:t>اگر شخص جنب متوجه شود مسجد به نجاست آلوده شده است، چنانچه بتواند بدون توقّف کردن در مسجد و در حال عبور، نجاست را برطرف کند، باید فورا اقدام به تطهیر مسجد نماید، ولى اگر تطهیر مسجد بدون مکث و توقّف ممکن نباشد، باید ابتدا غسل کند و سپس اقدام به تطهیر مسجد نماید و غسل را حتى الامکان باید بدون تأخیر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تطهیر مسجد جز به اینکه با حالت جنابت داخل مسجد شود ممکن نباشد و شخص دیگرى هم نباشد که عهده دار تطهیر مسجد شود، جایز، بلکه واجب است داخل شود و بدون غسل، مسجد را تطهیر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تأخیر انداختن تطهیر به بعد از غسل باعث هتک حرمت مسجد باشد، باید سریعا و بدون غسل اقدام به تطهیر مسجد کند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کسى جنب باشد و آبى که باید با آن غسل نماید در مسجد باشد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دیگرى در دسترس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آوردن آب جز از راه داخل شدن به مسجد ممکن نباشد، باید تیمّم کند و براى برداشتن آب یا غسل به مسجد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تیمّم پس از پیدا کردن آب بى درنگ نقض نمى شود، بلکه تا برداشتن آب و خروج از مسجد یا غسل کردن در مسجد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غسل کردنى که موجب نجاست و هتک حرمت مسجد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با این تیمّم، فقط ورود به مسجد و توقف در آن به مقدار نیاز مباح مى شود و انجام دادن سایر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تلاوت قرآن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r>
        <w:rPr>
          <w:rStyle w:val="FootnoteAnchor"/>
          <w:rtl w:val="true"/>
        </w:rPr>
        <w:footnoteReference w:id="70"/>
      </w:r>
      <w:bookmarkStart w:id="58" w:name="pg18868_192921"/>
    </w:p>
    <w:p>
      <w:pPr>
        <w:pStyle w:val="Heading3"/>
        <w:numPr>
          <w:ilvl w:val="2"/>
          <w:numId w:val="1"/>
        </w:numPr>
        <w:rPr/>
      </w:pPr>
      <w:bookmarkStart w:id="59" w:name="__RefHeading___Toc15113754_1280447820"/>
      <w:bookmarkStart w:id="60" w:name="_Toc21"/>
      <w:bookmarkEnd w:id="58"/>
      <w:bookmarkEnd w:id="59"/>
      <w:r>
        <w:rPr>
          <w:rtl w:val="true"/>
        </w:rPr>
        <w:t xml:space="preserve">سؤال </w:t>
      </w:r>
      <w:r>
        <w:rPr/>
        <w:t>12</w:t>
      </w:r>
      <w:r>
        <w:rPr>
          <w:rtl w:val="true"/>
        </w:rPr>
        <w:t xml:space="preserve"> - </w:t>
      </w:r>
      <w:r>
        <w:rPr>
          <w:rtl w:val="true"/>
        </w:rPr>
        <w:t>آیا مى توان از زکات براى ساخت مسجد استفاده کرد؟</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یکى از موارد هشتگانه مصرف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کارى که مانند ساختن مسجد منفعت عمومى دینى دارد، یا مثل ساختن پل و اصلاح راه که نفعش به عموم مسلمانان مى رسد و آنچه براى اسلام نفع داشته باشد به هر نحو که باشد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فقراى زکات، تا چه مقدار زکات مال خود را بدون رعایت اصناف مستحقین، مى تواند صرف در ساختمان مسجد در محل نماید؟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بودن فقرا، تمام زکات را هم مى تواند صرف مسجد کند، لیکن بهتر آن است که مقدارى به فقرا بدهد و مقدارى صرف مسجد نماید</w:t>
      </w:r>
      <w:r>
        <w:rPr>
          <w:rFonts w:eastAsia="IRNazanin" w:cs="IRNazanin"/>
          <w:color w:val="111111"/>
          <w:sz w:val="28"/>
          <w:szCs w:val="28"/>
          <w:rtl w:val="true"/>
          <w:lang w:bidi="fa-IR"/>
        </w:rPr>
        <w:t>.»</w:t>
      </w:r>
      <w:r>
        <w:rPr>
          <w:rStyle w:val="FootnoteAnchor"/>
          <w:rtl w:val="true"/>
        </w:rPr>
        <w:footnoteReference w:id="72"/>
      </w:r>
      <w:bookmarkStart w:id="61" w:name="pg18868_192922"/>
    </w:p>
    <w:p>
      <w:pPr>
        <w:pStyle w:val="Heading3"/>
        <w:numPr>
          <w:ilvl w:val="2"/>
          <w:numId w:val="1"/>
        </w:numPr>
        <w:rPr/>
      </w:pPr>
      <w:bookmarkStart w:id="62" w:name="__RefHeading___Toc15113756_1280447820"/>
      <w:bookmarkStart w:id="63" w:name="_Toc22"/>
      <w:bookmarkEnd w:id="61"/>
      <w:bookmarkEnd w:id="62"/>
      <w:r>
        <w:rPr>
          <w:rtl w:val="true"/>
        </w:rPr>
        <w:t xml:space="preserve">سؤال </w:t>
      </w:r>
      <w:r>
        <w:rPr/>
        <w:t>13</w:t>
      </w:r>
      <w:r>
        <w:rPr>
          <w:rtl w:val="true"/>
        </w:rPr>
        <w:t xml:space="preserve"> - </w:t>
      </w:r>
      <w:r>
        <w:rPr>
          <w:rtl w:val="true"/>
        </w:rPr>
        <w:t>تغییر نام مسجد چه حکمى دارد؟</w:t>
      </w:r>
      <w:bookmarkEnd w:id="6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تغییر نام مسجد مانعى ندارد</w:t>
      </w:r>
      <w:r>
        <w:rPr>
          <w:rStyle w:val="FootnoteAnchor"/>
          <w:rtl w:val="true"/>
        </w:rPr>
        <w:footnoteReference w:id="73"/>
      </w:r>
      <w:r>
        <w:rPr>
          <w:rFonts w:ascii="IRNazanin" w:hAnsi="IRNazanin" w:eastAsia="IRNazanin"/>
          <w:color w:val="111111"/>
          <w:sz w:val="28"/>
          <w:sz w:val="28"/>
          <w:szCs w:val="28"/>
          <w:rtl w:val="true"/>
          <w:lang w:bidi="fa-IR"/>
        </w:rPr>
        <w:t>و باعث نمى شود که مکان مزبور از مسجد بودن خارج شده یا احکام مسجد بر آن مترتّب نباشد</w:t>
      </w:r>
      <w:r>
        <w:rPr>
          <w:rFonts w:eastAsia="IRNazanin" w:cs="IRNazanin"/>
          <w:color w:val="111111"/>
          <w:sz w:val="28"/>
          <w:szCs w:val="28"/>
          <w:rtl w:val="true"/>
          <w:lang w:bidi="fa-IR"/>
        </w:rPr>
        <w:t xml:space="preserve">. </w:t>
      </w:r>
      <w:bookmarkStart w:id="64" w:name="pg18868_192923"/>
    </w:p>
    <w:p>
      <w:pPr>
        <w:pStyle w:val="Heading3"/>
        <w:numPr>
          <w:ilvl w:val="2"/>
          <w:numId w:val="1"/>
        </w:numPr>
        <w:rPr/>
      </w:pPr>
      <w:bookmarkStart w:id="65" w:name="__RefHeading___Toc15113758_1280447820"/>
      <w:bookmarkStart w:id="66" w:name="_Toc23"/>
      <w:bookmarkEnd w:id="64"/>
      <w:bookmarkEnd w:id="65"/>
      <w:r>
        <w:rPr>
          <w:rtl w:val="true"/>
        </w:rPr>
        <w:t xml:space="preserve">سؤال </w:t>
      </w:r>
      <w:r>
        <w:rPr/>
        <w:t>14</w:t>
      </w:r>
      <w:r>
        <w:rPr>
          <w:rtl w:val="true"/>
        </w:rPr>
        <w:t xml:space="preserve"> - </w:t>
      </w:r>
      <w:r>
        <w:rPr>
          <w:rtl w:val="true"/>
        </w:rPr>
        <w:t>آیا مى توان خُمس را در ساختن مسجد مصرف کرد؟</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را باید دو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آن سهم سادات است که امر آن با حاکم است و باید آن را به مجتهد جامع الشرائط تسلیم کنند و یا با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سیّد فقیر، یا سیّد یتیم یا سیّدى که در سفر درمانده شده بدهند، و نصف دیگر آن سهم امام علیه السلام است که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به مجتهد جامع الشرائط بدهند یا به معرّفى که او اجازه مى دهد، برسانند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بدون اجازه مجتهد نمى توان براى مسجد خرج کرد و اگر کسى خرج کند، کفایت از خُمس نمى کند</w:t>
      </w:r>
      <w:r>
        <w:rPr>
          <w:rFonts w:eastAsia="IRNazanin" w:cs="IRNazanin"/>
          <w:color w:val="111111"/>
          <w:sz w:val="28"/>
          <w:szCs w:val="28"/>
          <w:rtl w:val="true"/>
          <w:lang w:bidi="fa-IR"/>
        </w:rPr>
        <w:t xml:space="preserve">. </w:t>
      </w:r>
      <w:bookmarkStart w:id="67" w:name="pg18868_192924"/>
    </w:p>
    <w:p>
      <w:pPr>
        <w:pStyle w:val="Heading3"/>
        <w:numPr>
          <w:ilvl w:val="2"/>
          <w:numId w:val="1"/>
        </w:numPr>
        <w:rPr/>
      </w:pPr>
      <w:bookmarkStart w:id="68" w:name="__RefHeading___Toc15113760_1280447820"/>
      <w:bookmarkStart w:id="69" w:name="_Toc24"/>
      <w:bookmarkEnd w:id="67"/>
      <w:bookmarkEnd w:id="68"/>
      <w:r>
        <w:rPr>
          <w:rtl w:val="true"/>
        </w:rPr>
        <w:t xml:space="preserve">سؤال </w:t>
      </w:r>
      <w:r>
        <w:rPr/>
        <w:t>15</w:t>
      </w:r>
      <w:r>
        <w:rPr>
          <w:rtl w:val="true"/>
        </w:rPr>
        <w:t xml:space="preserve"> - </w:t>
      </w:r>
      <w:r>
        <w:rPr>
          <w:rtl w:val="true"/>
        </w:rPr>
        <w:t>بردن شى ء نجس به مسجد چه حکمى دارد؟</w:t>
      </w:r>
      <w:bookmarkEnd w:id="6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بردن عین نجس به مسجد، مانند خون و چیزى که نجس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لباس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احترامى به مسجد باشد، حرام است</w:t>
      </w:r>
      <w:r>
        <w:rPr>
          <w:rFonts w:eastAsia="IRNazanin" w:cs="IRNazanin"/>
          <w:color w:val="111111"/>
          <w:sz w:val="28"/>
          <w:szCs w:val="28"/>
          <w:rtl w:val="true"/>
          <w:lang w:bidi="fa-IR"/>
        </w:rPr>
        <w:t>.»</w:t>
      </w:r>
      <w:r>
        <w:rPr>
          <w:rStyle w:val="FootnoteAnchor"/>
          <w:rtl w:val="true"/>
        </w:rPr>
        <w:footnoteReference w:id="75"/>
      </w:r>
      <w:bookmarkStart w:id="70" w:name="pg18868_192925"/>
    </w:p>
    <w:p>
      <w:pPr>
        <w:pStyle w:val="Heading3"/>
        <w:numPr>
          <w:ilvl w:val="2"/>
          <w:numId w:val="1"/>
        </w:numPr>
        <w:rPr/>
      </w:pPr>
      <w:bookmarkStart w:id="71" w:name="__RefHeading___Toc15113762_1280447820"/>
      <w:bookmarkStart w:id="72" w:name="_Toc25"/>
      <w:bookmarkEnd w:id="70"/>
      <w:bookmarkEnd w:id="71"/>
      <w:r>
        <w:rPr>
          <w:rtl w:val="true"/>
        </w:rPr>
        <w:t xml:space="preserve">سؤال </w:t>
      </w:r>
      <w:r>
        <w:rPr/>
        <w:t>16</w:t>
      </w:r>
      <w:r>
        <w:rPr>
          <w:rtl w:val="true"/>
        </w:rPr>
        <w:t xml:space="preserve"> - </w:t>
      </w:r>
      <w:r>
        <w:rPr>
          <w:rtl w:val="true"/>
        </w:rPr>
        <w:t>آیا زن مستحاضه مى تواند به مسجد برود؟</w:t>
      </w:r>
      <w:bookmarkEnd w:id="7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 آن است که توقّف زن مستحاضه در همه مساجد و همچنین داخل شدن به مسجدالحرام و مسجد النبى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بدون غسل وارد شود، احوط آن است که از اقامه نماز خوددارى کند</w:t>
      </w:r>
      <w:r>
        <w:rPr>
          <w:rFonts w:eastAsia="IRNazanin" w:cs="IRNazanin"/>
          <w:color w:val="111111"/>
          <w:sz w:val="28"/>
          <w:szCs w:val="28"/>
          <w:rtl w:val="true"/>
          <w:lang w:bidi="fa-IR"/>
        </w:rPr>
        <w:t>.»</w:t>
      </w:r>
      <w:r>
        <w:rPr>
          <w:rStyle w:val="FootnoteAnchor"/>
          <w:rtl w:val="true"/>
        </w:rPr>
        <w:footnoteReference w:id="76"/>
      </w:r>
      <w:bookmarkStart w:id="73" w:name="pg18868_192926"/>
    </w:p>
    <w:p>
      <w:pPr>
        <w:pStyle w:val="Heading3"/>
        <w:numPr>
          <w:ilvl w:val="2"/>
          <w:numId w:val="1"/>
        </w:numPr>
        <w:rPr/>
      </w:pPr>
      <w:bookmarkStart w:id="74" w:name="__RefHeading___Toc15113764_1280447820"/>
      <w:bookmarkStart w:id="75" w:name="_Toc26"/>
      <w:bookmarkEnd w:id="73"/>
      <w:bookmarkEnd w:id="74"/>
      <w:r>
        <w:rPr>
          <w:rtl w:val="true"/>
        </w:rPr>
        <w:t xml:space="preserve">سؤال </w:t>
      </w:r>
      <w:r>
        <w:rPr/>
        <w:t>17</w:t>
      </w:r>
      <w:r>
        <w:rPr>
          <w:rtl w:val="true"/>
        </w:rPr>
        <w:t xml:space="preserve"> - </w:t>
      </w:r>
      <w:r>
        <w:rPr>
          <w:rtl w:val="true"/>
        </w:rPr>
        <w:t>استفاده از وضوخانه مسجد براى امور عبادى خارج از مسجد چه حکمى دارد؟</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نمى خواهد در مسجدى نماز بخواند، اگر نداند حوض یا وضوخانه آن را براى همه مردم وقف کرده اند یا براى کسانى که در آنجا نماز مى خوانند، نمى تواند از حوض یا وضوخانه آن مسجد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معمولاً کسانى هم که نمى خواهند در آنجا نماز بخوانند وضو مى گیرند، مى تواند در آنجا وضو بگیرد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مقدار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مخصوص وضو در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مغازه داران محل براى نوشیدن یا درست کردن چاى یا براى 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چنین مسجدى واقف مشخص ندارد که از اینکار منع کند، چه حکمى دارد؟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معلوم نباشد که آب، تنها وقف وضوى نمازگزاران است، </w:t>
      </w:r>
    </w:p>
    <w:p>
      <w:pPr>
        <w:pStyle w:val="BookText"/>
        <w:rPr/>
      </w:pPr>
      <w:r>
        <w:rPr>
          <w:rFonts w:ascii="IRNazanin" w:hAnsi="IRNazanin" w:eastAsia="IRNazanin"/>
          <w:color w:val="111111"/>
          <w:sz w:val="28"/>
          <w:sz w:val="28"/>
          <w:szCs w:val="28"/>
          <w:rtl w:val="true"/>
          <w:lang w:bidi="fa-IR"/>
        </w:rPr>
        <w:t>و عرف مردم آن محل و رهگذران از مثل این آب استفاده مى کنند،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ندارد، هرچند احتیاط در این موارد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بهتر است پرهیز کنند و استفاده ننمایند</w:t>
      </w:r>
      <w:r>
        <w:rPr>
          <w:rFonts w:eastAsia="IRNazanin" w:cs="IRNazanin"/>
          <w:color w:val="111111"/>
          <w:sz w:val="28"/>
          <w:szCs w:val="28"/>
          <w:rtl w:val="true"/>
          <w:lang w:bidi="fa-IR"/>
        </w:rPr>
        <w:t xml:space="preserve">.) </w:t>
      </w:r>
      <w:bookmarkStart w:id="76" w:name="pg18868_192928"/>
    </w:p>
    <w:p>
      <w:pPr>
        <w:pStyle w:val="Heading2"/>
        <w:numPr>
          <w:ilvl w:val="1"/>
          <w:numId w:val="1"/>
        </w:numPr>
        <w:rPr/>
      </w:pPr>
      <w:bookmarkStart w:id="77" w:name="__RefHeading___Toc15113766_1280447820"/>
      <w:bookmarkStart w:id="78" w:name="_Toc27"/>
      <w:bookmarkEnd w:id="76"/>
      <w:bookmarkEnd w:id="77"/>
      <w:r>
        <w:rPr>
          <w:rtl w:val="true"/>
        </w:rPr>
        <w:t>اخلاص در مسجد</w:t>
      </w:r>
      <w:bookmarkEnd w:id="78"/>
    </w:p>
    <w:p>
      <w:pPr>
        <w:pStyle w:val="Heading3"/>
        <w:numPr>
          <w:ilvl w:val="2"/>
          <w:numId w:val="1"/>
        </w:numPr>
        <w:rPr/>
      </w:pPr>
      <w:bookmarkStart w:id="79" w:name="__RefHeading___Toc15113768_1280447820"/>
      <w:bookmarkStart w:id="80" w:name="_Toc28"/>
      <w:bookmarkEnd w:id="79"/>
      <w:r>
        <w:rPr>
          <w:rtl w:val="true"/>
        </w:rPr>
        <w:t xml:space="preserve">سؤال </w:t>
      </w:r>
      <w:r>
        <w:rPr/>
        <w:t>18</w:t>
      </w:r>
      <w:r>
        <w:rPr>
          <w:rtl w:val="true"/>
        </w:rPr>
        <w:t xml:space="preserve"> - </w:t>
      </w:r>
      <w:r>
        <w:rPr>
          <w:rtl w:val="true"/>
        </w:rPr>
        <w:t>نقش اخلاص در اعمال عبادى انسان، بخصوص مسجد، تا چه حدّى است؟</w:t>
      </w:r>
      <w:bookmarkEnd w:id="80"/>
    </w:p>
    <w:p>
      <w:pPr>
        <w:pStyle w:val="BookText"/>
        <w:rPr/>
      </w:pPr>
      <w:r>
        <w:rPr>
          <w:rFonts w:ascii="IRNazanin" w:hAnsi="IRNazanin" w:eastAsia="IRNazanin"/>
          <w:color w:val="111111"/>
          <w:sz w:val="28"/>
          <w:sz w:val="28"/>
          <w:szCs w:val="28"/>
          <w:rtl w:val="true"/>
          <w:lang w:bidi="fa-IR"/>
        </w:rPr>
        <w:t>مساجد جایگاه عبادت و یاد خداوند بر روى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 فلا تَدعُوا مَعَ اللّه ِ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مساجد از آن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 خداوند، دیگرى را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چهار احتمال از سوى مفسّران نقل شده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اعضاى هفتگانه اى است که انسان باید هنگام سجده آن ها را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 را خداوند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دیگرى را غیر از او پرستش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روایتى نیز بر تأیید این معنا ذکر شده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 است؛ به دلیل اینکه همه زمین مسجد و پرستشگاه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نماز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نماز، غیر او را نخوانید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عبادت مسلمانان است که همان مساجد مى باشند و این معنا به ذهن هر خواننده اى نزدیک تر است و با معناى آیه مناسب تر؛ زیرا مساجد خانه هاى خداوند هستند و در این خانه ها کسى جز خداوند را پرستش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درستى این احتمال، روایتى است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عبادت مسلمانان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حدیثى خطاب به یونس بن یعقوب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تدرى 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عَظّم اللّه ُ حقَّ المساجد و أنزل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 فلا تَدعُوا معَ اللّه ِ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الیهودُ و النَّصارى اِذا دَخلُوا کنائِسَهم أشرکوا بِاللّه ِ تعالى فأمَرَ اللّه ُ سبحانه نبیّهُ أن یُوحِّدَ اللّه َ فیها و یَعبدَه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اى یونس، آیا مى دانى چرا خداوند حق مساجد را این گونه بزرگ داشته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از آن خدایند؛ پس در آن ها کسى را جز خدا عبادت نکنید؟ راز این سخن آن است که یهود و نصاری چون به عبادتگاه خویش وارد مى شدند، در عبادت و پرستش شرک مى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گفتار، به پیامبرخود فرمان داد تا در مساجد فقط خداى را بخواند و تنها او را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مشاهده مى شود،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را به مکان و جایگاه عبادت تفسیر 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دیگرى از قرآن کریم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أقیموا وجوهَکم عِندَ کُلِّ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و ادعوه مخلصینَ له الدینَ</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و توجه خویش را در هر مسجد به سوى او کنید و او را بخوانید، در حالى که دین خود را براى او خالص گردانده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مباحثى همچون احتمالات گذشته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صورت، یکى از احتمالات همان مکان و جایگاه عبادت است و لازمه حضور و عبادت در این مکان، اخلاص و خواندن خداى یگانه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اخلاص در عبادات تا آن حد است که گاهى انسان هاى عابد را فاسق و فاسق را عابد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امام صادق علیه السلام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رجلانِ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عابدٌ والآخَرُ فاسقٌ فخرجا من المسجد والفاسقُ صدیقٌ والعابدُ فاسقٌ و ذلك انَّه یَدخلُ العابد المسجدَ مُدّلاً بعبادتِهِ یَدُلُّ بها فتکونُ فکرتُه في ذلکَ و تَکونُ فکرةُ الفاسقِ فى النّدمِ على فِسقِه و یَستغفُر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صنع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دو مرد به مسجد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عابد و دیگرى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مسجد، شخص فاسق صدیق گشته بود و شخص عابد فاسق؛ زیرا عابد با خودنمایى و براى نشان دادن عبادت خویش به دیگران به مسجد آمده بود و همواره در همین فکر به سر مى برد، ولى فاسق در حال ندامت بر گناه خویش و طلب آمرزش از خداوند به خاطر گناهانش بود</w:t>
      </w:r>
      <w:r>
        <w:rPr>
          <w:rFonts w:eastAsia="IRNazanin" w:cs="IRNazanin"/>
          <w:color w:val="111111"/>
          <w:sz w:val="28"/>
          <w:szCs w:val="28"/>
          <w:rtl w:val="true"/>
          <w:lang w:bidi="fa-IR"/>
        </w:rPr>
        <w:t xml:space="preserve">.». </w:t>
      </w:r>
      <w:bookmarkStart w:id="81" w:name="pg18868_192931"/>
    </w:p>
    <w:p>
      <w:pPr>
        <w:pStyle w:val="Heading2"/>
        <w:numPr>
          <w:ilvl w:val="1"/>
          <w:numId w:val="1"/>
        </w:numPr>
        <w:rPr/>
      </w:pPr>
      <w:bookmarkStart w:id="82" w:name="__RefHeading___Toc15113770_1280447820"/>
      <w:bookmarkStart w:id="83" w:name="_Toc29"/>
      <w:bookmarkEnd w:id="81"/>
      <w:bookmarkEnd w:id="82"/>
      <w:r>
        <w:rPr>
          <w:rtl w:val="true"/>
        </w:rPr>
        <w:t>اذان در مسجد</w:t>
      </w:r>
      <w:bookmarkEnd w:id="83"/>
    </w:p>
    <w:p>
      <w:pPr>
        <w:pStyle w:val="Heading3"/>
        <w:numPr>
          <w:ilvl w:val="2"/>
          <w:numId w:val="1"/>
        </w:numPr>
        <w:rPr/>
      </w:pPr>
      <w:bookmarkStart w:id="84" w:name="__RefHeading___Toc15113772_1280447820"/>
      <w:bookmarkStart w:id="85" w:name="_Toc30"/>
      <w:bookmarkEnd w:id="84"/>
      <w:r>
        <w:rPr>
          <w:rtl w:val="true"/>
        </w:rPr>
        <w:t xml:space="preserve">سؤال </w:t>
      </w:r>
      <w:r>
        <w:rPr/>
        <w:t>19</w:t>
      </w:r>
      <w:r>
        <w:rPr>
          <w:rtl w:val="true"/>
        </w:rPr>
        <w:t xml:space="preserve"> - </w:t>
      </w:r>
      <w:r>
        <w:rPr>
          <w:rtl w:val="true"/>
        </w:rPr>
        <w:t>بلند کردن صداى اذان از مسجد جایز استیا خیر؟</w:t>
      </w:r>
      <w:bookmarkEnd w:id="8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شعار اسلام است و ملازمه غالبى دارد با بیدار شدن همسایگان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استلزام ضرر، احوط آن است که صداى آن را طورى تنظیم کنند که حتى الامکان موجب اضرار به همسایگان نشود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86" w:name="pg18868_192932"/>
    </w:p>
    <w:p>
      <w:pPr>
        <w:pStyle w:val="Heading2"/>
        <w:numPr>
          <w:ilvl w:val="1"/>
          <w:numId w:val="1"/>
        </w:numPr>
        <w:rPr/>
      </w:pPr>
      <w:bookmarkStart w:id="87" w:name="__RefHeading___Toc15113774_1280447820"/>
      <w:bookmarkStart w:id="88" w:name="_Toc31"/>
      <w:bookmarkEnd w:id="86"/>
      <w:bookmarkEnd w:id="87"/>
      <w:r>
        <w:rPr>
          <w:rtl w:val="true"/>
        </w:rPr>
        <w:t>اعتکاف در مسجد</w:t>
      </w:r>
      <w:bookmarkEnd w:id="88"/>
    </w:p>
    <w:p>
      <w:pPr>
        <w:pStyle w:val="Heading3"/>
        <w:numPr>
          <w:ilvl w:val="2"/>
          <w:numId w:val="1"/>
        </w:numPr>
        <w:rPr/>
      </w:pPr>
      <w:bookmarkStart w:id="89" w:name="__RefHeading___Toc15113776_1280447820"/>
      <w:bookmarkStart w:id="90" w:name="_Toc32"/>
      <w:bookmarkEnd w:id="89"/>
      <w:r>
        <w:rPr>
          <w:rtl w:val="true"/>
        </w:rPr>
        <w:t xml:space="preserve">سؤال </w:t>
      </w:r>
      <w:r>
        <w:rPr/>
        <w:t>20</w:t>
      </w:r>
      <w:r>
        <w:rPr>
          <w:rtl w:val="true"/>
        </w:rPr>
        <w:t xml:space="preserve"> - </w:t>
      </w:r>
      <w:r>
        <w:rPr>
          <w:rtl w:val="true"/>
        </w:rPr>
        <w:t>اعتکاف چیست و چه رابطه اى با مسجد دارد؟</w:t>
      </w:r>
      <w:bookmarkEnd w:id="9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اقامت در مسجد به قصد عبادت و تقرّب جستن به خداوند متعال</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مطالعه در سیره انبیا و پیامبران الهى علیهم السلام ما را رهنمون مى سازد که آنان اوقاتى را به گسستن از خلق و ایجاد ارتباط خاص با خداى متعال صرف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گرامى با همه عظمت و کمالاتى که دارند، خود را بى نیاز از این سنّت الهى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رسیده از اهل بیت علیهم السلام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اِذا کانَ العشرُ الأواخر اعتکف فِى المسجدِ و ضُربت له قُبَّةٌ مِن شعرً و شَمّرَ المئزر و طوى فِراشة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 آله در دهه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معتکف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حضرت خیمه اى که از مو بافته </w:t>
      </w:r>
    </w:p>
    <w:p>
      <w:pPr>
        <w:pStyle w:val="BookText"/>
        <w:rPr/>
      </w:pPr>
      <w:r>
        <w:rPr>
          <w:rFonts w:ascii="IRNazanin" w:hAnsi="IRNazanin" w:eastAsia="IRNazanin"/>
          <w:color w:val="111111"/>
          <w:sz w:val="28"/>
          <w:sz w:val="28"/>
          <w:szCs w:val="28"/>
          <w:rtl w:val="true"/>
          <w:lang w:bidi="fa-IR"/>
        </w:rPr>
        <w:t>شده بود، در مسجد برپا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کاملاً براى اعتکاف مهیّا مى شدند و بستر خویش را جمع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بدر فى شهرِ رمضانَ ولم یعتکف 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کان مِن قابلٍ اعتکفَ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لِعامه و عشرا قضاءً لما 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جنگ بدر در ماه رمضان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 موفق به اعتکاف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ماه رمضان سال بعد، یک دهه را به عنوان همان سال اعتکاف کردند و یک دهه را نیز به عنوان قضاى سال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مشاهده مى کنیم، اهتمام به سنّت اعتکاف نزد پیامبر گرامى تا آن حد بوده که در صورت امکان، اقدام به قضاى آن مى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اعتکافُ عشرٍ فى شهرِ رمضانَ یَعدلُ حجتینِ و عُمرتینِ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یک دهه اعتکاف در ماه رمضان معادل دو حج و دو عمره است؛</w:t>
      </w:r>
    </w:p>
    <w:p>
      <w:pPr>
        <w:pStyle w:val="BookText"/>
        <w:rPr/>
      </w:pPr>
      <w:r>
        <w:rPr>
          <w:rFonts w:ascii="IRNazanin" w:hAnsi="IRNazanin" w:eastAsia="IRNazanin"/>
          <w:color w:val="111111"/>
          <w:sz w:val="28"/>
          <w:sz w:val="28"/>
          <w:szCs w:val="28"/>
          <w:rtl w:val="true"/>
          <w:lang w:bidi="fa-IR"/>
        </w:rPr>
        <w:t>یعنى از نظر ثواب و پاداش، با آن ها برابرى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اعتکاف از مستحباتى به شمار مى آید که گاهى نیز به وسیله نذر و امثال این ها بر انسان واجب مى شود و کمترین مدت آن سه روز و شرط الزامى آن روزه گرفتن در این سه روز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آن با مسجد نیز مشخص مى گردد؛ زیرا از </w:t>
      </w:r>
    </w:p>
    <w:p>
      <w:pPr>
        <w:pStyle w:val="BookText"/>
        <w:rPr/>
      </w:pPr>
      <w:r>
        <w:rPr>
          <w:rFonts w:ascii="IRNazanin" w:hAnsi="IRNazanin" w:eastAsia="IRNazanin"/>
          <w:color w:val="111111"/>
          <w:sz w:val="28"/>
          <w:sz w:val="28"/>
          <w:szCs w:val="28"/>
          <w:rtl w:val="true"/>
          <w:lang w:bidi="fa-IR"/>
        </w:rPr>
        <w:t>نظر مکان، اعتکاف محدودیت هاى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معروف آن است که این مستحب باید در یکى از مساجد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مسجد النبى، مسجد کوفه و مسجد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گروهى از فقها انجام آن را در مساجد جامع هر شهر و منطقه به قصد رجا، به امید اینکه ان شاءاللّه مطلوب درگاه الهى است،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 و منطقه مساجدى است که مردم معمولاً در آن ها بیش از سایر مکان ها گرد هم مى آیند و لزومى ندارد که حتما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که اعتکاف مى کند باید در تمام مدت، در مسجد حضور داشته باشد و تنها براى امور ضرورى و به اندازه رفع ضرورت، از مسجد خارج شود و در صورت خروج، احتیاط آن است که در صورت امکان، زیر سایه بنشیند و بلکه اصلاً نباید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معتکف در تمام طول اعتکاف، باید از امور جنسى، خرید و فروش، جدال و کشمکش در امور دینى و دنیوى پرهیز کند، مگر آنکه براى اثبات حق و هدایت کسى از گم راهى و جهل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احکام و شرایط اعتکاف در کتب فقهى موجود است</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91" w:name="pg18868_192935"/>
    </w:p>
    <w:p>
      <w:pPr>
        <w:pStyle w:val="Heading2"/>
        <w:numPr>
          <w:ilvl w:val="1"/>
          <w:numId w:val="1"/>
        </w:numPr>
        <w:rPr/>
      </w:pPr>
      <w:bookmarkStart w:id="92" w:name="__RefHeading___Toc15113778_1280447820"/>
      <w:bookmarkStart w:id="93" w:name="_Toc33"/>
      <w:bookmarkEnd w:id="91"/>
      <w:bookmarkEnd w:id="92"/>
      <w:r>
        <w:rPr>
          <w:rtl w:val="true"/>
        </w:rPr>
        <w:t>امام جماعت مسجد</w:t>
      </w:r>
      <w:bookmarkEnd w:id="93"/>
    </w:p>
    <w:p>
      <w:pPr>
        <w:pStyle w:val="Heading3"/>
        <w:numPr>
          <w:ilvl w:val="2"/>
          <w:numId w:val="1"/>
        </w:numPr>
        <w:rPr/>
      </w:pPr>
      <w:bookmarkStart w:id="94" w:name="__RefHeading___Toc15113780_1280447820"/>
      <w:bookmarkStart w:id="95" w:name="_Toc34"/>
      <w:bookmarkEnd w:id="94"/>
      <w:r>
        <w:rPr>
          <w:rtl w:val="true"/>
        </w:rPr>
        <w:t xml:space="preserve">سؤال </w:t>
      </w:r>
      <w:r>
        <w:rPr/>
        <w:t>21</w:t>
      </w:r>
      <w:r>
        <w:rPr>
          <w:rtl w:val="true"/>
        </w:rPr>
        <w:t xml:space="preserve"> - </w:t>
      </w:r>
      <w:r>
        <w:rPr>
          <w:rtl w:val="true"/>
        </w:rPr>
        <w:t>ویژگى هاى یک امام جماعت موفق و شایسته کدام هایند؟</w:t>
      </w:r>
      <w:bookmarkEnd w:id="9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مسجد و نمازهاى جمعه و جماعات از مهم ترین ابزارهاى تبلیغ و ترویج دین و ابزار سیاسى یک حکومت دینى به شمار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 یا اشخاصى که عهده دار امامت جماعت در نمازهاى جمعه و جماعات در مساجد مى گردند باید از شرایط لازم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براى امام جماعت شرایطى ذکر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طهارت مولد، عقل، بلوغ، 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مهم تر از تمام این شروط، لزوم برخوردارى امام جماعت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روحى و نفسانى است که همراه با پرهیزگارى، انسان را از انجام گناهان کبیره، بلکه حتى از انجام گناهان صغیره نیز باز مى دارد؛ زیرا اصرار بر گناهان صغیره، خود از جمله گناهان کبیره به شمار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درمرتبه بعد،پرهیز امام جماعت از هرکارى است که حاکى از بى مبالاتى به دین باشد، همچنین از کارهایى که خلاف مروّت است و موجب مى شود </w:t>
      </w:r>
    </w:p>
    <w:p>
      <w:pPr>
        <w:pStyle w:val="BookText"/>
        <w:rPr/>
      </w:pPr>
      <w:r>
        <w:rPr>
          <w:rFonts w:ascii="IRNazanin" w:hAnsi="IRNazanin" w:eastAsia="IRNazanin"/>
          <w:color w:val="111111"/>
          <w:sz w:val="28"/>
          <w:sz w:val="28"/>
          <w:szCs w:val="28"/>
          <w:rtl w:val="true"/>
          <w:lang w:bidi="fa-IR"/>
        </w:rPr>
        <w:t>شخصیت وى را در نگاه دیگران تحقیر 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امروزه با توجه به پیشرفت علوم در عرصه هاى گوناگون و بالا رفتن سطح آگاهى هاى عمومى،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ویژگى هاى یک امام جماعت، برخوردارى وى از مراتب علم و فضل و پارسایى است تا بتواند مخاطبان نمازگزار را از نظر فکرى و معنوى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ویژگى،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این صفت لازم است، ولى کافى نیست؛ زیرا حاضران در مسجد مجموعه اى متنوّع از جوانان و بزرگ سالان، کودکان، زنان و مردان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ایجاب مى کند که امام جماعت از مدیریت کافى در جهت هماهنگى کلیه نیروها، براى استفاده هرچه بیشتر از امکانات موجود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دینى ما بر مقبولیت امام جماعت و اینکه او مورد رضایت و پذیرش نمازگزاران باشد، تأکید فراوان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تأکیدها به حدى است که پیامبر گرامى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ثمانیةٌ لایَقبلُ اللّه ُ لهم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قومٍ یُصلّى بِهم و هم له کارهونَ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هشت دسته اند که خداوند نمازى از آن ها را قبول نمى کند؛ یکى از این گروه هاى هشت گانه امام جماعتى است که نمازگزاران امامت او را خوش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دیگر روایات هم وارد شده است که به سبب اختصار، از ذکر آن ها خوددارى مى کنیم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دیگرى از قبیل همنشینى با ضعفا و نیازمندان، تلاش بر رفع </w:t>
      </w:r>
    </w:p>
    <w:p>
      <w:pPr>
        <w:pStyle w:val="BookText"/>
        <w:rPr/>
      </w:pPr>
      <w:r>
        <w:rPr>
          <w:rFonts w:ascii="IRNazanin" w:hAnsi="IRNazanin" w:eastAsia="IRNazanin"/>
          <w:color w:val="111111"/>
          <w:sz w:val="28"/>
          <w:sz w:val="28"/>
          <w:szCs w:val="28"/>
          <w:rtl w:val="true"/>
          <w:lang w:bidi="fa-IR"/>
        </w:rPr>
        <w:t>مشکلات آنان، ساده زیستى و پرهیز از تجمّل گرایى، برخورد خوب و مناسب، آگاهى از مبانى دینى مورد نیاز، آشنایى با علوم جدید و از جمله روان شناسى تربیتى، حرفه و شغل نداشتن امامت جماعت، نظم در اقامه نماز، انتخاب مطالب خوب و بدون تکرار در سخنرانى ها، پرهیز از اطاله نماز و سخنرانى و مواردى از این قبیل در تحقیقات میدانى انجام شده از جمله موفقیت هاى یک امام جماعت خوب و شایسته ذکر شده اند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علیه السلام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اماما فلیبدأ بتعلیمِ نفسِهِ قبلَ تعلیمِ غیرِه، ولیکُن تأدیبه بسیرته قَبلَ تأدیبه بِلِسانهِ، و مُعلّمُ نفسِهِ و مؤدِّبُها أحقُّ بالاِجلالِ مِن معلّمِ النّاسِ و مؤدِّبُهم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کسى که خود را رهبر مردم ساخته است، باید پیش از آنکه به تعلیم دیگران بپردازد، خود را بسازد؛ و پیش از آنکه به گفتار تربیت کند، با کردار تعلیم دهد؛ زیرا آن کس که خود را تعلیم دهد و ادب کند به تعظیم سزاوارتر است از آنکه دیگرى را تعلیم دهد و ادب آموزد</w:t>
      </w:r>
      <w:r>
        <w:rPr>
          <w:rFonts w:eastAsia="IRNazanin" w:cs="IRNazanin"/>
          <w:color w:val="111111"/>
          <w:sz w:val="28"/>
          <w:szCs w:val="28"/>
          <w:rtl w:val="true"/>
          <w:lang w:bidi="fa-IR"/>
        </w:rPr>
        <w:t xml:space="preserve">. </w:t>
      </w:r>
      <w:bookmarkStart w:id="96" w:name="pg18868_192938"/>
    </w:p>
    <w:p>
      <w:pPr>
        <w:pStyle w:val="Heading3"/>
        <w:numPr>
          <w:ilvl w:val="2"/>
          <w:numId w:val="1"/>
        </w:numPr>
        <w:rPr/>
      </w:pPr>
      <w:bookmarkStart w:id="97" w:name="__RefHeading___Toc15113782_1280447820"/>
      <w:bookmarkStart w:id="98" w:name="_Toc35"/>
      <w:bookmarkEnd w:id="96"/>
      <w:bookmarkEnd w:id="97"/>
      <w:r>
        <w:rPr>
          <w:rtl w:val="true"/>
        </w:rPr>
        <w:t xml:space="preserve">سؤال </w:t>
      </w:r>
      <w:r>
        <w:rPr/>
        <w:t>22</w:t>
      </w:r>
      <w:r>
        <w:rPr>
          <w:rtl w:val="true"/>
        </w:rPr>
        <w:t xml:space="preserve"> - </w:t>
      </w:r>
      <w:r>
        <w:rPr>
          <w:rtl w:val="true"/>
        </w:rPr>
        <w:t>آیا مردم در قبال امام جماعت وظایفى دارند؟</w:t>
      </w:r>
      <w:bookmarkEnd w:id="98"/>
    </w:p>
    <w:p>
      <w:pPr>
        <w:pStyle w:val="BookText"/>
        <w:rPr/>
      </w:pPr>
      <w:r>
        <w:rPr>
          <w:rFonts w:ascii="IRNazanin" w:hAnsi="IRNazanin" w:eastAsia="IRNazanin"/>
          <w:color w:val="111111"/>
          <w:sz w:val="28"/>
          <w:sz w:val="28"/>
          <w:szCs w:val="28"/>
          <w:rtl w:val="true"/>
          <w:lang w:bidi="fa-IR"/>
        </w:rPr>
        <w:t>در پاسخ به سؤال ویژگى هاى امام جماعت موفق، نکاتى ذکر شده، اما باید توجه داشت که ویژگى هاى مزبور فقط در ارتباط با امام جماعت موفق و الگو قابل تصور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طبیعى است که نباید انتظار داشته باشیم هر امام جماعتى از تمامى شرایط یاد شده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نابجا چه بسا مانع حضور انسان در نمازهاى جماعت گردد و انسان را از این فیض عظیم محروم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صفتى که تمامى ائمّه جماعات باید داراى آن باشند تا بتوان پشت سر آنان اقامه نماز کرد داشتن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تفسیرى که در پاسخ سؤال یاد شده به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باید انتظارات خود از ائمّه جماعات را با توجه به شرایط و توانایى هاى موجود و ممکن، محدود نماید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حق امام جماعت بر مأمومان و لزوم تشکر و قدردانى از وى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حقُّ اِمامِکَ في صلاتِک، </w:t>
      </w:r>
    </w:p>
    <w:p>
      <w:pPr>
        <w:pStyle w:val="BookText"/>
        <w:rPr/>
      </w:pPr>
      <w:r>
        <w:rPr>
          <w:rFonts w:ascii="Amiri" w:hAnsi="Amiri" w:eastAsia="Amiri" w:cs="Amiri"/>
          <w:color w:val="111111"/>
          <w:sz w:val="28"/>
          <w:sz w:val="28"/>
          <w:szCs w:val="28"/>
          <w:rtl w:val="true"/>
          <w:lang w:bidi="ar-SA"/>
        </w:rPr>
        <w:t>فأن تَعلمَ أنّه تَقلَّد</w:t>
      </w:r>
      <w:r>
        <w:rPr>
          <w:rStyle w:val="FootnoteAnchor"/>
          <w:rtl w:val="true"/>
        </w:rPr>
        <w:footnoteReference w:id="94"/>
      </w:r>
      <w:r>
        <w:rPr>
          <w:rFonts w:ascii="Amiri" w:hAnsi="Amiri" w:eastAsia="Amiri" w:cs="Amiri"/>
          <w:color w:val="111111"/>
          <w:sz w:val="28"/>
          <w:sz w:val="28"/>
          <w:szCs w:val="28"/>
          <w:rtl w:val="true"/>
          <w:lang w:bidi="ar-SA"/>
        </w:rPr>
        <w:t>السفارةَ</w:t>
      </w:r>
      <w:r>
        <w:rPr>
          <w:rStyle w:val="FootnoteAnchor"/>
          <w:rtl w:val="true"/>
        </w:rPr>
        <w:footnoteReference w:id="95"/>
      </w:r>
      <w:r>
        <w:rPr>
          <w:rFonts w:ascii="Amiri" w:hAnsi="Amiri" w:eastAsia="Amiri" w:cs="Amiri"/>
          <w:color w:val="111111"/>
          <w:sz w:val="28"/>
          <w:sz w:val="28"/>
          <w:szCs w:val="28"/>
          <w:rtl w:val="true"/>
          <w:lang w:bidi="ar-SA"/>
        </w:rPr>
        <w:t xml:space="preserve">فیما بینَکَ و بینَ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تکلّمَ عنکَ و لم تتکلّم عنه، و دعا لَکَ و لم تدعُ له، و کفاکَ هولَ المقامِ بینَ یدىِ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کانَ بِه نقصٌ کان علیه دونك و اِن کانَ تماما کنتَ شریکَهُ،و لم یکن له علیکَ فضلٌ، فوقى نفسَکَ بِنفسهِ و صلاتَکَ بِصلاتِه فتشکُرَ له على قدرِ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اما حق پیش نمازت بر تو این است که بدانى او مأموریت سیر به سوى پروردگارت را در نیایش بین تو و خدایت بر دوش مى کشد، و در این مقام، از جانب تو سخن مى گوید و تو از سوى او حرف نمى زنى، و او براى تو دعا مى کند و تو براى او دعا نمى کنى، و او بیم و هراس ایستادن در برابر خدا را به عهده دارد و از جانب تو این کار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عیبى در این کار پدید آید، متوجه اوست نه تو، و اگر تمام و کامل انجام شود، در این کمال، تو شریک او هستى، و او برترى و رجحانى بر تو ندارد، جان تو را با جان خود و نمازت را با نمازش حفظ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اندازه این کار، سپاسگزار وى باشى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امام چهارم، استفاده مى شود که انسان باید همواره قدردان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خویش باشد؛ زیرا او با قبول مسئولیت، بارى سنگین از سوى نمازگزاران بر دوش مى کشد، علاوه بر آنکه حضرت، ائمّه جماعات را به مسئولیت خطیرى که بر عهده دارند، توجه مى دهد</w:t>
      </w:r>
      <w:r>
        <w:rPr>
          <w:rFonts w:eastAsia="IRNazanin" w:cs="IRNazanin"/>
          <w:color w:val="111111"/>
          <w:sz w:val="28"/>
          <w:szCs w:val="28"/>
          <w:rtl w:val="true"/>
          <w:lang w:bidi="fa-IR"/>
        </w:rPr>
        <w:t xml:space="preserve">. </w:t>
      </w:r>
      <w:bookmarkStart w:id="99" w:name="pg18868_192941"/>
    </w:p>
    <w:p>
      <w:pPr>
        <w:pStyle w:val="Heading3"/>
        <w:numPr>
          <w:ilvl w:val="2"/>
          <w:numId w:val="1"/>
        </w:numPr>
        <w:rPr/>
      </w:pPr>
      <w:bookmarkStart w:id="100" w:name="__RefHeading___Toc15113784_1280447820"/>
      <w:bookmarkStart w:id="101" w:name="_Toc36"/>
      <w:bookmarkEnd w:id="99"/>
      <w:bookmarkEnd w:id="100"/>
      <w:r>
        <w:rPr>
          <w:rtl w:val="true"/>
        </w:rPr>
        <w:t xml:space="preserve">سؤال </w:t>
      </w:r>
      <w:r>
        <w:rPr/>
        <w:t>23</w:t>
      </w:r>
      <w:r>
        <w:rPr>
          <w:rtl w:val="true"/>
        </w:rPr>
        <w:t xml:space="preserve"> - </w:t>
      </w:r>
      <w:r>
        <w:rPr>
          <w:rtl w:val="true"/>
        </w:rPr>
        <w:t>آیا امام جماعت مى تواند در دو مسجد اقامه جماعت کند؟</w:t>
      </w:r>
      <w:bookmarkEnd w:id="10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مى تواند نمازى را که به جماعت خوانده، در صورتى که جماعت دوم و اشخاص آن غیر اول باشند، دوباره به جماعت بخواند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ولى بیش از دو مرتبه جایز نیست</w:t>
      </w:r>
      <w:r>
        <w:rPr>
          <w:rFonts w:eastAsia="IRNazanin" w:cs="IRNazanin"/>
          <w:color w:val="111111"/>
          <w:sz w:val="28"/>
          <w:szCs w:val="28"/>
          <w:rtl w:val="true"/>
          <w:lang w:bidi="fa-IR"/>
        </w:rPr>
        <w:t xml:space="preserve">. </w:t>
      </w:r>
      <w:bookmarkStart w:id="102" w:name="pg18868_192942"/>
    </w:p>
    <w:p>
      <w:pPr>
        <w:pStyle w:val="Heading3"/>
        <w:numPr>
          <w:ilvl w:val="2"/>
          <w:numId w:val="1"/>
        </w:numPr>
        <w:rPr/>
      </w:pPr>
      <w:bookmarkStart w:id="103" w:name="__RefHeading___Toc15113786_1280447820"/>
      <w:bookmarkStart w:id="104" w:name="_Toc37"/>
      <w:bookmarkEnd w:id="102"/>
      <w:bookmarkEnd w:id="103"/>
      <w:r>
        <w:rPr>
          <w:rtl w:val="true"/>
        </w:rPr>
        <w:t xml:space="preserve">سؤال </w:t>
      </w:r>
      <w:r>
        <w:rPr/>
        <w:t>24</w:t>
      </w:r>
      <w:r>
        <w:rPr>
          <w:rtl w:val="true"/>
        </w:rPr>
        <w:t xml:space="preserve"> - </w:t>
      </w:r>
      <w:r>
        <w:rPr>
          <w:rtl w:val="true"/>
        </w:rPr>
        <w:t>آیا امامت غیرروحانى جایز است؟</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رسى به روحانى نباشد، غیر روحانى با وجود سایر شرایط مى تواند امامت نماید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برادران اهل علم با اینکه از معلومات بالایى برخوردار هستند، ولى معممّ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امامت جماعت براى آن ها جایز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معممّ وجود نداشته باشد، امامت غیرمعممّ اشکال ندارد؛ ولى با وجود معممّ، خالى از اشکال نیست، مخصوصا در مساجد، و اگر امامت غیر معممّ موجب هتک باشد،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w:t>
      </w:r>
      <w:r>
        <w:rPr>
          <w:rFonts w:eastAsia="IRNazanin" w:cs="IRNazanin"/>
          <w:color w:val="111111"/>
          <w:sz w:val="28"/>
          <w:szCs w:val="28"/>
          <w:rtl w:val="true"/>
          <w:lang w:bidi="fa-IR"/>
        </w:rPr>
        <w:t>.»</w:t>
      </w:r>
      <w:r>
        <w:rPr>
          <w:rStyle w:val="FootnoteAnchor"/>
          <w:rtl w:val="true"/>
        </w:rPr>
        <w:footnoteReference w:id="99"/>
      </w:r>
      <w:bookmarkStart w:id="105" w:name="pg18868_192943"/>
    </w:p>
    <w:p>
      <w:pPr>
        <w:pStyle w:val="Heading3"/>
        <w:numPr>
          <w:ilvl w:val="2"/>
          <w:numId w:val="1"/>
        </w:numPr>
        <w:rPr/>
      </w:pPr>
      <w:bookmarkStart w:id="106" w:name="__RefHeading___Toc15113788_1280447820"/>
      <w:bookmarkStart w:id="107" w:name="_Toc38"/>
      <w:bookmarkEnd w:id="105"/>
      <w:bookmarkEnd w:id="106"/>
      <w:r>
        <w:rPr>
          <w:rtl w:val="true"/>
        </w:rPr>
        <w:t xml:space="preserve">سؤال </w:t>
      </w:r>
      <w:r>
        <w:rPr/>
        <w:t>25</w:t>
      </w:r>
      <w:r>
        <w:rPr>
          <w:rtl w:val="true"/>
        </w:rPr>
        <w:t xml:space="preserve"> - </w:t>
      </w:r>
      <w:r>
        <w:rPr>
          <w:rtl w:val="true"/>
        </w:rPr>
        <w:t>فاصله امام جماعت و مأمومان تا چه مقدار جایز است؟</w:t>
      </w:r>
      <w:bookmarkEnd w:id="10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مأمومان باید با امام جماعت مرتبط باشند و ارتباط آن ها یا بدون واسطه است که بین امام و مأموم نباید بیش از یک گام فاصله باشد؛ یعنى از محل سجده مأموم تا محل ایستادن امام، یا با واسطه سایر مأمومان از جلو یا سمت راست یا چپ، باید این ارتباط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نمازگزار و صف جلو با کسى که طرف راست یا چپ او قرار دارد بیش از یک گام فاصله نباشد</w:t>
      </w:r>
      <w:r>
        <w:rPr>
          <w:rFonts w:eastAsia="IRNazanin" w:cs="IRNazanin"/>
          <w:color w:val="111111"/>
          <w:sz w:val="28"/>
          <w:szCs w:val="28"/>
          <w:rtl w:val="true"/>
          <w:lang w:bidi="fa-IR"/>
        </w:rPr>
        <w:t>.»</w:t>
      </w:r>
      <w:r>
        <w:rPr>
          <w:rStyle w:val="FootnoteAnchor"/>
          <w:rtl w:val="true"/>
        </w:rPr>
        <w:footnoteReference w:id="100"/>
      </w:r>
      <w:bookmarkStart w:id="108" w:name="pg18868_192944"/>
    </w:p>
    <w:p>
      <w:pPr>
        <w:pStyle w:val="Heading3"/>
        <w:numPr>
          <w:ilvl w:val="2"/>
          <w:numId w:val="1"/>
        </w:numPr>
        <w:rPr/>
      </w:pPr>
      <w:bookmarkStart w:id="109" w:name="__RefHeading___Toc15113790_1280447820"/>
      <w:bookmarkStart w:id="110" w:name="_Toc39"/>
      <w:bookmarkEnd w:id="108"/>
      <w:bookmarkEnd w:id="109"/>
      <w:r>
        <w:rPr>
          <w:rtl w:val="true"/>
        </w:rPr>
        <w:t xml:space="preserve">سؤال </w:t>
      </w:r>
      <w:r>
        <w:rPr/>
        <w:t>26</w:t>
      </w:r>
      <w:r>
        <w:rPr>
          <w:rtl w:val="true"/>
        </w:rPr>
        <w:t xml:space="preserve"> - </w:t>
      </w:r>
      <w:r>
        <w:rPr>
          <w:rtl w:val="true"/>
        </w:rPr>
        <w:t>آیا مى توان به امام جماعت در طبقات گوناگون اقتدا کرد؟</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جاى مأموم بلندتر از امام باشد، در صورتى که بلندى آن به مقدار متعارف باشد اشکال ندارد؛ مثل آنکه امام در صحن مسجد و مأموم در پشت بام به نماز بایستد، ولى اگر مثل ساختمان هاى چند طبقه این زمان باشد، جماعت اشکال 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در کراچى که در آن نماز جماعت برگزار مى شود و داراى چهار طبقه است و طبقه همکف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نمازگزاران در طبقات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نمازگزاران طبقه اول مى توانند امام جماعت و بعضى از نمازگزاران طبقه همکف را ببینند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نمازگزاران طبقه دوم و سوم مى توانند بعضى از نمازگزاران طبقه همکف را ببینند، ولى امام جماعت را 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چهارم نمى توانند هیچ کدام از نمازگزاران طبقه همکف و اول را ببینند؛ آن ها فقط مى توانند بعضى از نمازگزاران طبقه دوم و سوم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مى کنم که در هر طبقه، صف هاى نمازگزاران برپاست و هیچ طبقه تماما خالى نمى باشد و اتصال در هر طبقه با طبقه قبل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جماعت در مسجد فوق صحیح است یا خیر؟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که طبقات نسبت به یکدیگر علوّ فاحش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بلندى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 و کسى که در صف اول هر طبقه مى ایستد از صف قبل از خودش در طبقه قبل ولو یک نفر را ببینند، نماز صحیح 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11" w:name="pg18868_192946"/>
    </w:p>
    <w:p>
      <w:pPr>
        <w:pStyle w:val="Heading2"/>
        <w:numPr>
          <w:ilvl w:val="1"/>
          <w:numId w:val="1"/>
        </w:numPr>
        <w:rPr/>
      </w:pPr>
      <w:bookmarkStart w:id="112" w:name="__RefHeading___Toc15113792_1280447820"/>
      <w:bookmarkStart w:id="113" w:name="_Toc40"/>
      <w:bookmarkEnd w:id="111"/>
      <w:bookmarkEnd w:id="112"/>
      <w:r>
        <w:rPr>
          <w:rtl w:val="true"/>
        </w:rPr>
        <w:t>اموات و مسجد</w:t>
      </w:r>
      <w:bookmarkEnd w:id="113"/>
    </w:p>
    <w:p>
      <w:pPr>
        <w:pStyle w:val="Heading3"/>
        <w:numPr>
          <w:ilvl w:val="2"/>
          <w:numId w:val="1"/>
        </w:numPr>
        <w:rPr/>
      </w:pPr>
      <w:bookmarkStart w:id="114" w:name="__RefHeading___Toc15113794_1280447820"/>
      <w:bookmarkStart w:id="115" w:name="_Toc41"/>
      <w:bookmarkEnd w:id="114"/>
      <w:r>
        <w:rPr>
          <w:rtl w:val="true"/>
        </w:rPr>
        <w:t xml:space="preserve">سؤال </w:t>
      </w:r>
      <w:r>
        <w:rPr/>
        <w:t>27</w:t>
      </w:r>
      <w:r>
        <w:rPr>
          <w:rtl w:val="true"/>
        </w:rPr>
        <w:t xml:space="preserve"> - </w:t>
      </w:r>
      <w:r>
        <w:rPr>
          <w:rtl w:val="true"/>
        </w:rPr>
        <w:t>دفن اموات در مسجد چه حکمى دارد؟</w:t>
      </w:r>
      <w:bookmarkEnd w:id="11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دیگر از احکام مسجد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میّت در مسجد، اگر ضرر به مسلمانان باشد یا مزاحم نمازشان باشد، جایز نیست، بلکه مطلقا دفن میّت در مسجد جایز نیست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بیشتر علماى شیعه تعلیل خاصى ذکر نکرده و فقط حکم به عدم جواز داده اند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برخى همانند علاّمه حلّى بر این مطلب تعلیلى هم ذکر کرده اند؛ ایشان در کتاب منتهى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أن یُدفن فى شى ءٍ مِن المساجدِ لانَّها جُعلت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جایز نیست میّت را در جایى از مسجد دفن کنند؛ چون مساجد مخصوص عبادت مى باشند و در کتاب نهایه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میّت در مسجد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التضییق على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به نوعى، حق نمازگزاران تضییق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پس از اشاره به نقل اقوال و بررسى بعضى از اخبار و شواهد تاریخى، این گونه نتیجه گیرى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دفن در مسجد، انسان شک مى کند که آیا تکلیف وجوب دفن، از او ساقط شده است یا نه، بخصوص که در میان قائلان به حرمت دفن میّت در مسجد، کسانى یافت مى شوند که تنها براساس مستندات قطعى فتوا مى دهند، بلکه از حاشیه مرحوم صاحب وسائل بر یکى از نسخه هاى این کتاب ظاهر مى شود که بر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دفن میّت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وجود دارد و شاید واقعا همچنین باشد و اجماع وجود داشته باشد؛ چون بسیارى از فقها، که متعرّض این مسئله شده اند، تردیدى در آن نکرده اند، ضمن اینکه دفن در مسجد، معمولاً مستلزم تنجیس مسجد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دفن میّت در مسجد با ملاحظه اینکه نبش قبر حرام است، برخى انتفاعات از مسجد را در صورت لزوم توسعه مسجد دچار اشکال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 امور، دفن میّت در مسجد، معمولاً با نفرت و کراهت نمازگزاران و یا کراهت نماز آنان همراه است که این خود نوعى ضرر به آن ها به حساب مى آید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وصیت کنم پس از مرگ، در مسجد محل، که در آن زحمت زیادى کشیده ام، مرا دفن کنند؛ چون بسیار دوست دارم در این مسجد دفن شوم، در حیاط مسجد یا شبستان؟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هنگام اجراى صیغه وقف، دفن میّت استثنا نشده باشد، دفن میّت در آن جایز نیست و وصیّت شما در این مورد اعتبارى ندارد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پیش در ایّام زمستان، شخصى فوت نمود و به علت برف شدید، نتوانستند او را به قبرستان عمومى ببرند و ناآگاهانه متوفّی را در مسجد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نبش قبر شود و در قبرستان عمومى دفن گردد یا خیر؟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مفروضه، اگر چه عمل حرامى انجام شده، ولى جواز نبش قبر بعد از گذشت دوازده سال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 ظاهرى قبر باید از بین برود</w:t>
      </w:r>
      <w:r>
        <w:rPr>
          <w:rFonts w:eastAsia="IRNazanin" w:cs="IRNazanin"/>
          <w:color w:val="111111"/>
          <w:sz w:val="28"/>
          <w:szCs w:val="28"/>
          <w:rtl w:val="true"/>
          <w:lang w:bidi="fa-IR"/>
        </w:rPr>
        <w:t>.</w:t>
      </w:r>
      <w:r>
        <w:rPr>
          <w:rStyle w:val="FootnoteAnchor"/>
          <w:rtl w:val="true"/>
        </w:rPr>
        <w:footnoteReference w:id="109"/>
      </w:r>
      <w:bookmarkStart w:id="116" w:name="pg18868_192949"/>
    </w:p>
    <w:p>
      <w:pPr>
        <w:pStyle w:val="Heading3"/>
        <w:numPr>
          <w:ilvl w:val="2"/>
          <w:numId w:val="1"/>
        </w:numPr>
        <w:rPr/>
      </w:pPr>
      <w:bookmarkStart w:id="117" w:name="__RefHeading___Toc15113796_1280447820"/>
      <w:bookmarkStart w:id="118" w:name="_Toc42"/>
      <w:bookmarkEnd w:id="116"/>
      <w:bookmarkEnd w:id="117"/>
      <w:r>
        <w:rPr>
          <w:rtl w:val="true"/>
        </w:rPr>
        <w:t xml:space="preserve">سؤال </w:t>
      </w:r>
      <w:r>
        <w:rPr/>
        <w:t>28</w:t>
      </w:r>
      <w:r>
        <w:rPr>
          <w:rtl w:val="true"/>
        </w:rPr>
        <w:t xml:space="preserve"> - </w:t>
      </w:r>
      <w:r>
        <w:rPr>
          <w:rtl w:val="true"/>
        </w:rPr>
        <w:t>نماز گزاردن بر اموات در مسجد جایز است یا خیر؟</w:t>
      </w:r>
      <w:bookmarkEnd w:id="118"/>
    </w:p>
    <w:p>
      <w:pPr>
        <w:pStyle w:val="BookText"/>
        <w:rPr/>
      </w:pPr>
      <w:r>
        <w:rPr>
          <w:rFonts w:ascii="IRNazanin" w:hAnsi="IRNazanin" w:eastAsia="IRNazanin"/>
          <w:color w:val="111111"/>
          <w:sz w:val="28"/>
          <w:sz w:val="28"/>
          <w:szCs w:val="28"/>
          <w:rtl w:val="true"/>
          <w:lang w:bidi="fa-IR"/>
        </w:rPr>
        <w:t>به جاى آوردن نماز میّت در مساجد، بجز مسجدالحرام مکروه مى باشد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مستند این حکم از سوى فقهاى عظام روایاتى هستند که در آن ها از بجا آوردن نماز میّت در مسجد نهى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عیسى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فِى المسجد و قد جى ء بجنازةٍ فأردتُ أن اُصلّى علیها فجاءَ ابوالحسن الأوّلُ علیه السلام فَوضعَ مِرفقه فى صَدرى فجعل یَدفعُنى حَتّى خَرجَ من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اِنّ الجنائز لایُصلّى علیها فِى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 مسجد بودم که جنازه اى آوردند، خواستم بر آن نماز بگزارم، امام کاظم علیه السلام دست بر سینه من گذاشت تا اینکه مرا از مسجد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ابابکر، در مسجد بر جنازه ها نماز گزارده نمى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آنکه روایت دیگرى بر جواز نماز میّت در مسجد وجود دارد، از این رو، فقها در جمع بین روایات حکم به کراهت داده اند</w:t>
      </w:r>
      <w:r>
        <w:rPr>
          <w:rFonts w:eastAsia="IRNazanin" w:cs="IRNazanin"/>
          <w:color w:val="111111"/>
          <w:sz w:val="28"/>
          <w:szCs w:val="28"/>
          <w:rtl w:val="true"/>
          <w:lang w:bidi="fa-IR"/>
        </w:rPr>
        <w:t xml:space="preserve">. . </w:t>
      </w:r>
      <w:bookmarkStart w:id="119" w:name="pg18868_192950"/>
    </w:p>
    <w:p>
      <w:pPr>
        <w:pStyle w:val="Heading2"/>
        <w:numPr>
          <w:ilvl w:val="1"/>
          <w:numId w:val="1"/>
        </w:numPr>
        <w:rPr/>
      </w:pPr>
      <w:bookmarkStart w:id="120" w:name="__RefHeading___Toc15113798_1280447820"/>
      <w:bookmarkStart w:id="121" w:name="_Toc43"/>
      <w:bookmarkEnd w:id="119"/>
      <w:bookmarkEnd w:id="120"/>
      <w:r>
        <w:rPr>
          <w:rtl w:val="true"/>
        </w:rPr>
        <w:t>اموال مسجد</w:t>
      </w:r>
      <w:bookmarkEnd w:id="121"/>
    </w:p>
    <w:p>
      <w:pPr>
        <w:pStyle w:val="Heading3"/>
        <w:numPr>
          <w:ilvl w:val="2"/>
          <w:numId w:val="1"/>
        </w:numPr>
        <w:rPr/>
      </w:pPr>
      <w:bookmarkStart w:id="122" w:name="__RefHeading___Toc15113800_1280447820"/>
      <w:bookmarkStart w:id="123" w:name="_Toc44"/>
      <w:bookmarkEnd w:id="122"/>
      <w:r>
        <w:rPr>
          <w:rtl w:val="true"/>
        </w:rPr>
        <w:t xml:space="preserve">سؤال </w:t>
      </w:r>
      <w:r>
        <w:rPr/>
        <w:t>29</w:t>
      </w:r>
      <w:r>
        <w:rPr>
          <w:rtl w:val="true"/>
        </w:rPr>
        <w:t xml:space="preserve"> - </w:t>
      </w:r>
      <w:r>
        <w:rPr>
          <w:rtl w:val="true"/>
        </w:rPr>
        <w:t>آیا بیرون بردن ابزار و وسایل مسجد از مسجد جایز است؟</w:t>
      </w:r>
      <w:bookmarkEnd w:id="123"/>
    </w:p>
    <w:p>
      <w:pPr>
        <w:pStyle w:val="BookText"/>
        <w:rPr/>
      </w:pPr>
      <w:r>
        <w:rPr>
          <w:rFonts w:ascii="IRNazanin" w:hAnsi="IRNazanin" w:eastAsia="IRNazanin"/>
          <w:color w:val="111111"/>
          <w:sz w:val="28"/>
          <w:sz w:val="28"/>
          <w:szCs w:val="28"/>
          <w:rtl w:val="true"/>
          <w:lang w:bidi="fa-IR"/>
        </w:rPr>
        <w:t>بیرون بردن هیچ یک از ابزار و وسایل مسجد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از روایات استفاده مى شود، این حکم، حتى شامل سنگ ریزه هاى موجود در مسجد و حیاط مسجد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أخرجَ أحدَکم الحصاةَ مِن المسجدِ فَلیَردَّها في مکانِها أو في مسجدٍ آخرٍ فانِّها تُسبِّحُ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هرگاه کسى سنگ ریزه اى را از مسجد بیرون برد، باید آن را به جاى خود و یا مسجد دیگرى برگرداند؛ چون این سنگ ریزه هم خداى متعال را تسبیح مى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آنکه مضمون روایت مزبور قدرى عجیب به نظر مى رسد، علماى شیعه درصدد توجیه و تفسیر آن برآمده اند؛ از جمله علاّمه مجلسى قدس سره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تسبیح سنگ ریزه کنایه از این باشد که چون از اجزاى مسجد است و مسجد جایگاه عبادت خداوند سبحان است و دلیل بر عظمت </w:t>
      </w:r>
    </w:p>
    <w:p>
      <w:pPr>
        <w:pStyle w:val="BookText"/>
        <w:rPr/>
      </w:pPr>
      <w:r>
        <w:rPr>
          <w:rFonts w:ascii="IRNazanin" w:hAnsi="IRNazanin" w:eastAsia="IRNazanin"/>
          <w:color w:val="111111"/>
          <w:sz w:val="28"/>
          <w:sz w:val="28"/>
          <w:szCs w:val="28"/>
          <w:rtl w:val="true"/>
          <w:lang w:bidi="fa-IR"/>
        </w:rPr>
        <w:t xml:space="preserve">و جلال او، پس مسجد با تمامى اجزا و وجود خویش، خداوند متعال را از آنچه شایسته او نیست تنزیه و تقدیس مى کند و احتمال دارد معناى حدیث این باشد که سنگ ریزه ها هم همان گونه که قرآن کریم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اشیا خداوند را تسبیح و حمد مى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خداوند متعال را ستایش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دیگرى که به نظر مى رسد این است که بیرون بردن هر سنگ ریزه اى از مسجد نامطلوب نیست؛ زیرا هنگام نظافت مسجد، خاک ها و سنگ هاى زاید و اضافى باید از مسجد دور ریخته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ممکن است روایت مزبور ناظر به آن دسته از مساجد صدر اسلام باشد که در برخى از آن ها، به جاى فرش از سنگ ریزه استفاده مى شد؛ یعنى بیرون بردن این سنگ ریزه ها در واقع، بیرون بردن فرش مساجد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ائمّه اطهار علیهم السلام از این عمل نهى کرده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بیرون بردن ابزار و وسایل مسجد در صورت عادى حرام است و اگر کسى به همراه ببرد، باید فورا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حدیث مزبور و نهى حضرت در صورتى که اخراج این ابزار و وسایل به سبب هدف مطلوبى باشد، هیچ اشکالى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اگر بلندگوى مسجد خراب شد و احتیاج به تعمیر پیدا کرد، خروج آن از مسجد براى تعمیر، نه تنها مانعى ندارد، بلکه مطلوب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خارج کردن وسایل مسجد به منظور نظافت، از جمله فرش هاى مسجد براى شستن، قطعا شامل این گونه خروج ها نمى شود</w:t>
      </w:r>
      <w:r>
        <w:rPr>
          <w:rFonts w:eastAsia="IRNazanin" w:cs="IRNazanin"/>
          <w:color w:val="111111"/>
          <w:sz w:val="28"/>
          <w:szCs w:val="28"/>
          <w:rtl w:val="true"/>
          <w:lang w:bidi="fa-IR"/>
        </w:rPr>
        <w:t xml:space="preserve">. </w:t>
      </w:r>
      <w:bookmarkStart w:id="124" w:name="pg18868_192952"/>
    </w:p>
    <w:p>
      <w:pPr>
        <w:pStyle w:val="Heading3"/>
        <w:numPr>
          <w:ilvl w:val="2"/>
          <w:numId w:val="1"/>
        </w:numPr>
        <w:rPr/>
      </w:pPr>
      <w:bookmarkStart w:id="125" w:name="__RefHeading___Toc15113802_1280447820"/>
      <w:bookmarkStart w:id="126" w:name="_Toc45"/>
      <w:bookmarkEnd w:id="124"/>
      <w:bookmarkEnd w:id="125"/>
      <w:r>
        <w:rPr>
          <w:rtl w:val="true"/>
        </w:rPr>
        <w:t xml:space="preserve">سؤال </w:t>
      </w:r>
      <w:r>
        <w:rPr/>
        <w:t>30</w:t>
      </w:r>
      <w:r>
        <w:rPr>
          <w:rtl w:val="true"/>
        </w:rPr>
        <w:t xml:space="preserve"> - </w:t>
      </w:r>
      <w:r>
        <w:rPr>
          <w:rtl w:val="true"/>
        </w:rPr>
        <w:t>استفاده شخصى از اموال و امکانات مسجد چه حکمى دارد؟</w:t>
      </w:r>
      <w:bookmarkEnd w:id="126"/>
    </w:p>
    <w:p>
      <w:pPr>
        <w:pStyle w:val="BookText"/>
        <w:rPr/>
      </w:pPr>
      <w:r>
        <w:rPr>
          <w:rFonts w:ascii="IRNazanin" w:hAnsi="IRNazanin" w:eastAsia="IRNazanin"/>
          <w:color w:val="111111"/>
          <w:sz w:val="28"/>
          <w:sz w:val="28"/>
          <w:szCs w:val="28"/>
          <w:rtl w:val="true"/>
          <w:lang w:bidi="fa-IR"/>
        </w:rPr>
        <w:t>به طور کلى، هرگونه استفاده از بخش ها، امکانات و اموال مسجد براى امورى که مغایر با جهت مسجد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استفاده براى مصارف شخصى هم مطلقا جایز نیست؛ زیرا این کار غصب است، و غصب در ملک شخصى دیگران با غصب اموال و امکانات متعلّق به مسجد هیچ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استفاده شخصى از درآمد موقوفات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چند استفتا در این باره، پاسخ سؤال را روشن 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 مسجد را به مسجد دیگر مى توان برد یا نه؟ مثلاً، اگر کسى مهر مسجد را ببرد و مدتى با آن نماز بخواند، چه در منزل و چه در مسجد دیگر، نماز او چه صورتى دارد؟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و باید به جاى اول برگرداند، مگر آنکه یقین کند که مخصوص آن مسجد نیست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یک دستگاه بلندگو است که در موقع اذان و مجالس سوگوارى از آن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کودکى یا پولى از اشخاص، مفقود مى شود، از ما خواهش مى کنند که به وسیله بلندگو به اهالى شهر ابلاغ نماییم،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بلندگو را به خارج نبرند و پول برق آن را بدهند، اشکال ندارد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روضه برقرار باشد، آیا مى توان براى ضبط شخصى از برق آن استفاده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مگر آنکه پول برق مصرف شده را بدهند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خادم مسجدى هستم که مدت سى و دو سال در این مسجد براى رضاى خدا خدمت مى کنم و از کسى مزد و حقوق نگرفته و نمى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این مسجد، مقدارى درخت قلمه و درخت میوه غرس نمودم و بار آوردم، آیا جایز است از میوه و چوب آن ها، خانواده این جانب استفاده کنند یا جایز 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درختان را از مال خودتان غرس کرده اید و وقف ننموده اید، میوه آن از خود شماست و مى توانید استفاده کنید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لوازم مسجد،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کولر، بلندگو و فرش جهت استفاده شخصى فاتحه و عروسى و یا استفاده پیش نماز مسجد از مسجد خارج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 کیفیت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استفاده در مسجد وقف شده، بیرون بردن از مسجد جایز نیست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افراد خیّر پولى براى خریدن اجناسى که مورد احتیاج مسجد است مى دهند و آن اجناس به نام مسجد خریدارى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توان از آن ها در خارج از مسجد براى کارهاى خیر استفاده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خصوص مسجد مزبور داده اند، در خصوص آن مسجد از آن استفاده 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تعمیر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و خاک قدیمى آن را کنده و بیرون ریخته اند و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آن خاک ها را براى پر کردن صحن خانه یا اتاق ببرند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هیچ وجه، حتى براى مسجد دیگر، مورد استفاده نیست و خریدار هم ندارد، جایز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هایى که در مسجدالحرام است، بر بعضى نوشته شده که </w:t>
      </w:r>
    </w:p>
    <w:p>
      <w:pPr>
        <w:pStyle w:val="BookText"/>
        <w:rPr/>
      </w:pPr>
      <w:r>
        <w:rPr>
          <w:rFonts w:ascii="IRNazanin" w:hAnsi="IRNazanin" w:eastAsia="IRNazanin"/>
          <w:color w:val="111111"/>
          <w:sz w:val="28"/>
          <w:sz w:val="28"/>
          <w:szCs w:val="28"/>
          <w:rtl w:val="true"/>
          <w:lang w:bidi="fa-IR"/>
        </w:rPr>
        <w:t>وقف است، ولى بر بعضى دیگر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است آن ها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عبارت دیگر، که مفهم وقف بودن باشد ندارد، جایز است بردارند و چنین کارى احیانا شده است، بفرمایید جایز است یا نه؟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برداشتن آن ها بدون اینکه از متصدّى ذى ربط بگیرند، جایز نیست و باید برگردانده شود</w:t>
      </w:r>
      <w:r>
        <w:rPr>
          <w:rFonts w:eastAsia="IRNazanin" w:cs="IRNazanin"/>
          <w:color w:val="111111"/>
          <w:sz w:val="28"/>
          <w:szCs w:val="28"/>
          <w:rtl w:val="true"/>
          <w:lang w:bidi="fa-IR"/>
        </w:rPr>
        <w:t>.»</w:t>
      </w:r>
      <w:r>
        <w:rPr>
          <w:rStyle w:val="FootnoteAnchor"/>
          <w:rtl w:val="true"/>
        </w:rPr>
        <w:footnoteReference w:id="121"/>
      </w:r>
      <w:bookmarkStart w:id="127" w:name="pg18868_192956"/>
    </w:p>
    <w:p>
      <w:pPr>
        <w:pStyle w:val="Heading3"/>
        <w:numPr>
          <w:ilvl w:val="2"/>
          <w:numId w:val="1"/>
        </w:numPr>
        <w:rPr/>
      </w:pPr>
      <w:bookmarkStart w:id="128" w:name="__RefHeading___Toc15113804_1280447820"/>
      <w:bookmarkStart w:id="129" w:name="_Toc46"/>
      <w:bookmarkEnd w:id="127"/>
      <w:bookmarkEnd w:id="128"/>
      <w:r>
        <w:rPr>
          <w:rtl w:val="true"/>
        </w:rPr>
        <w:t xml:space="preserve">سؤال </w:t>
      </w:r>
      <w:r>
        <w:rPr/>
        <w:t>31</w:t>
      </w:r>
      <w:r>
        <w:rPr>
          <w:rtl w:val="true"/>
        </w:rPr>
        <w:t xml:space="preserve"> - </w:t>
      </w:r>
      <w:r>
        <w:rPr>
          <w:rtl w:val="true"/>
        </w:rPr>
        <w:t>خرید و فروش مسجد و ابزار و وسایل آنچه حکمى دارد؟</w:t>
      </w:r>
      <w:bookmarkEnd w:id="129"/>
    </w:p>
    <w:p>
      <w:pPr>
        <w:pStyle w:val="BookText"/>
        <w:rPr/>
      </w:pPr>
      <w:r>
        <w:rPr>
          <w:rFonts w:ascii="IRNazanin" w:hAnsi="IRNazanin" w:eastAsia="IRNazanin"/>
          <w:color w:val="111111"/>
          <w:sz w:val="28"/>
          <w:sz w:val="28"/>
          <w:szCs w:val="28"/>
          <w:rtl w:val="true"/>
          <w:lang w:bidi="fa-IR"/>
        </w:rPr>
        <w:t>خرید و فروش مسجد و اسباب و وسایل مربوط به آن هرچند مسجد خراب شده باشد، جایز نیست و انجام هرگونه معامله اى در این باره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مکانى عنوان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احکام مسجد براى همیشه بر آن جارى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 خاص ممکن است ولىّ فقیه به خاطر رعایت مصلحت، حکم به خارج شدن محلى از مسجد بودن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مسجد خراب هم شود، نمى توانند آن را بفروشند یا داخل ملک و جاده نمایند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فروختن در و پنجره و چیزهاى دیگر مسجد حرام است و اگر مسجد خراب شود، باید این ها را صرف تعمیر همان مسجد کنند و چنانچه به درد آن مسجد نخورد، باید در مسجد دیگر مصرف شود، ولى اگر به درد مسجدهاى دیگر هم نخورد، مى توانند آن را بفروشند و پول آن را اگر ممکن است، </w:t>
      </w:r>
    </w:p>
    <w:p>
      <w:pPr>
        <w:pStyle w:val="BookText"/>
        <w:rPr/>
      </w:pPr>
      <w:r>
        <w:rPr>
          <w:rFonts w:ascii="IRNazanin" w:hAnsi="IRNazanin" w:eastAsia="IRNazanin"/>
          <w:color w:val="111111"/>
          <w:sz w:val="28"/>
          <w:sz w:val="28"/>
          <w:szCs w:val="28"/>
          <w:rtl w:val="true"/>
          <w:lang w:bidi="fa-IR"/>
        </w:rPr>
        <w:t>صرف تعمیر همان مسجد، وگرنه صرف تعمیر مسجد دیگر کنند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مقام بیان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ابزار و سایر مخارج یک مسجد در دیگر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استعمال در صورتى است که خود مسجد به آن ابزار نیازى نداشته باشد، یا ممکن نباشد که این ابزار و وسایل را در آن استفاده نمود؛ مثلاً، به دلیل مخروبه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استعمال آن ها در سایر مساجد جایز است؛ اولاً، به خاطر اصل؛ یعنى اصل آن است که این عمل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مساجد براى خدا هستند و آنچه براى خداست، براساس روایات رسیده، در اختیار ولىّ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امام معصوم علیه السلام و در عصر غیبت، در اختیار حاکم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او مى تواند هرگونه که مصلحت است در آن ها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همه مساجد متعلّق به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همه مساجد مثل یک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اشکالى ندارد که برخى را با برخى دیگر به خاطر وجود مصالح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موارد مزبور، غرض از مساجد و ابزار و وسایلى که در آن ها قرار دارند، برپاداشتن شعائر دینى و انجام عبادت است و مساجد گوناگون از این نظر تفاوتى ندارند و این گونه اصلاحات از مصادیق احسان هستند؛ یعنى کارهایى که انسان یقین دارد واقف به انجام آن ها راضى مى باشد، بخصوص زمانى که ترس تلف شدن این موقوفات باشد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ایشان در پایان بحث، اشاره مى کند که فقها در این مسئله به همین شکل فتوا داده اند، بلکه بالاتر از آن، اجماع علماست که اختلافى در آن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اولى در ابزار و آلات مسجد، حرمت بیع و فروش آن هاست، ولى در صورت خوف از تلف شدن این ابزار و وسایل، یعنى وجود مصلحت، فروش جایز است و درآمد حاصل از آن نیز باید صرف همان مسجد و در صورت تعذّر، در مساجد دیگر صرف شود</w:t>
      </w:r>
      <w:r>
        <w:rPr>
          <w:rFonts w:eastAsia="IRNazanin" w:cs="IRNazanin"/>
          <w:color w:val="111111"/>
          <w:sz w:val="28"/>
          <w:szCs w:val="28"/>
          <w:rtl w:val="true"/>
          <w:lang w:bidi="fa-IR"/>
        </w:rPr>
        <w:t xml:space="preserve">. </w:t>
      </w:r>
      <w:bookmarkStart w:id="130" w:name="pg18868_192959"/>
    </w:p>
    <w:p>
      <w:pPr>
        <w:pStyle w:val="Heading3"/>
        <w:numPr>
          <w:ilvl w:val="2"/>
          <w:numId w:val="1"/>
        </w:numPr>
        <w:rPr/>
      </w:pPr>
      <w:bookmarkStart w:id="131" w:name="__RefHeading___Toc15113806_1280447820"/>
      <w:bookmarkStart w:id="132" w:name="_Toc47"/>
      <w:bookmarkEnd w:id="130"/>
      <w:bookmarkEnd w:id="131"/>
      <w:r>
        <w:rPr>
          <w:rtl w:val="true"/>
        </w:rPr>
        <w:t xml:space="preserve">سؤال </w:t>
      </w:r>
      <w:r>
        <w:rPr/>
        <w:t>32</w:t>
      </w:r>
      <w:r>
        <w:rPr>
          <w:rtl w:val="true"/>
        </w:rPr>
        <w:t xml:space="preserve"> - </w:t>
      </w:r>
      <w:r>
        <w:rPr>
          <w:rtl w:val="true"/>
        </w:rPr>
        <w:t>آیا کتاب هایى را که وقف مسجد شده اند و مورد استفاده نیستند؛ مى توان به کتابخانه دیگرى منتقل کرد؟</w:t>
      </w:r>
      <w:bookmarkEnd w:id="13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که وقف آن مسجد باشند، نمى توان آن ها را به مکان دیگرى انتقال داد</w:t>
      </w:r>
      <w:r>
        <w:rPr>
          <w:rFonts w:eastAsia="IRNazanin" w:cs="IRNazanin"/>
          <w:color w:val="111111"/>
          <w:sz w:val="28"/>
          <w:szCs w:val="28"/>
          <w:rtl w:val="true"/>
          <w:lang w:bidi="fa-IR"/>
        </w:rPr>
        <w:t>.»</w:t>
      </w:r>
      <w:r>
        <w:rPr>
          <w:rStyle w:val="FootnoteAnchor"/>
          <w:rtl w:val="true"/>
        </w:rPr>
        <w:footnoteReference w:id="126"/>
      </w:r>
      <w:bookmarkStart w:id="133" w:name="pg18868_192960"/>
    </w:p>
    <w:p>
      <w:pPr>
        <w:pStyle w:val="Heading3"/>
        <w:numPr>
          <w:ilvl w:val="2"/>
          <w:numId w:val="1"/>
        </w:numPr>
        <w:rPr/>
      </w:pPr>
      <w:bookmarkStart w:id="134" w:name="__RefHeading___Toc15113808_1280447820"/>
      <w:bookmarkStart w:id="135" w:name="_Toc48"/>
      <w:bookmarkEnd w:id="133"/>
      <w:bookmarkEnd w:id="134"/>
      <w:r>
        <w:rPr>
          <w:rtl w:val="true"/>
        </w:rPr>
        <w:t xml:space="preserve">سؤال </w:t>
      </w:r>
      <w:r>
        <w:rPr/>
        <w:t>33</w:t>
      </w:r>
      <w:r>
        <w:rPr>
          <w:rtl w:val="true"/>
        </w:rPr>
        <w:t xml:space="preserve"> - </w:t>
      </w:r>
      <w:r>
        <w:rPr>
          <w:rtl w:val="true"/>
        </w:rPr>
        <w:t>قرض دادن و یا صرف کردن پولى که متعلّق به مسجد است و سپس جایگزین کردن آن با پول دیگر چه حکمى دارد؟</w:t>
      </w:r>
      <w:bookmarkEnd w:id="13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پولى که به عنوان امانت نزد هیأت امناى مسجد جمع شده است تا صرف مسجد شود، جایز نیست تصرفات دیگرى در آن بنمایند؛ از قبیل 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شخصى از اموال مسجد جایز نیست، مگر آنکه به اذن متولیّان و مطابق وقف و به مصلحت مسجد باشد</w:t>
      </w:r>
      <w:r>
        <w:rPr>
          <w:rFonts w:eastAsia="IRNazanin" w:cs="IRNazanin"/>
          <w:color w:val="111111"/>
          <w:sz w:val="28"/>
          <w:szCs w:val="28"/>
          <w:rtl w:val="true"/>
          <w:lang w:bidi="fa-IR"/>
        </w:rPr>
        <w:t xml:space="preserve">. </w:t>
      </w:r>
      <w:bookmarkStart w:id="136" w:name="pg18868_192961"/>
    </w:p>
    <w:p>
      <w:pPr>
        <w:pStyle w:val="Heading3"/>
        <w:numPr>
          <w:ilvl w:val="2"/>
          <w:numId w:val="1"/>
        </w:numPr>
        <w:rPr/>
      </w:pPr>
      <w:bookmarkStart w:id="137" w:name="__RefHeading___Toc15113810_1280447820"/>
      <w:bookmarkStart w:id="138" w:name="_Toc49"/>
      <w:bookmarkEnd w:id="136"/>
      <w:bookmarkEnd w:id="137"/>
      <w:r>
        <w:rPr>
          <w:rtl w:val="true"/>
        </w:rPr>
        <w:t xml:space="preserve">سؤال </w:t>
      </w:r>
      <w:r>
        <w:rPr/>
        <w:t>34</w:t>
      </w:r>
      <w:r>
        <w:rPr>
          <w:rtl w:val="true"/>
        </w:rPr>
        <w:t xml:space="preserve"> - </w:t>
      </w:r>
      <w:r>
        <w:rPr>
          <w:rtl w:val="true"/>
        </w:rPr>
        <w:t>هرگاه کسى سهوا به مسجد ضرر برساند ضامن است یا خیر؟</w:t>
      </w:r>
      <w:bookmarkEnd w:id="13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ضرر مالى به مسجد وارد کرده است ضامن است، هرچند عمدى باشد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39" w:name="pg18868_192962"/>
    </w:p>
    <w:p>
      <w:pPr>
        <w:pStyle w:val="Heading2"/>
        <w:numPr>
          <w:ilvl w:val="1"/>
          <w:numId w:val="1"/>
        </w:numPr>
        <w:rPr/>
      </w:pPr>
      <w:bookmarkStart w:id="140" w:name="__RefHeading___Toc15113812_1280447820"/>
      <w:bookmarkStart w:id="141" w:name="_Toc50"/>
      <w:bookmarkEnd w:id="139"/>
      <w:bookmarkEnd w:id="140"/>
      <w:r>
        <w:rPr>
          <w:rtl w:val="true"/>
        </w:rPr>
        <w:t>امور دنیوى و مسجد</w:t>
      </w:r>
      <w:bookmarkEnd w:id="141"/>
    </w:p>
    <w:p>
      <w:pPr>
        <w:pStyle w:val="Heading3"/>
        <w:numPr>
          <w:ilvl w:val="2"/>
          <w:numId w:val="1"/>
        </w:numPr>
        <w:rPr/>
      </w:pPr>
      <w:bookmarkStart w:id="142" w:name="__RefHeading___Toc15113814_1280447820"/>
      <w:bookmarkStart w:id="143" w:name="_Toc51"/>
      <w:bookmarkEnd w:id="142"/>
      <w:r>
        <w:rPr>
          <w:rtl w:val="true"/>
        </w:rPr>
        <w:t xml:space="preserve">سؤال </w:t>
      </w:r>
      <w:r>
        <w:rPr/>
        <w:t>35</w:t>
      </w:r>
      <w:r>
        <w:rPr>
          <w:rtl w:val="true"/>
        </w:rPr>
        <w:t xml:space="preserve"> - </w:t>
      </w:r>
      <w:r>
        <w:rPr>
          <w:rtl w:val="true"/>
        </w:rPr>
        <w:t>آیا صحبت کردن درباره امور دنیوى و بلند کردن صدا در مسجد جایز است؟</w:t>
      </w:r>
      <w:bookmarkEnd w:id="143"/>
    </w:p>
    <w:p>
      <w:pPr>
        <w:pStyle w:val="BookText"/>
        <w:rPr/>
      </w:pPr>
      <w:r>
        <w:rPr>
          <w:rFonts w:ascii="IRNazanin" w:hAnsi="IRNazanin" w:eastAsia="IRNazanin"/>
          <w:color w:val="111111"/>
          <w:sz w:val="28"/>
          <w:sz w:val="28"/>
          <w:szCs w:val="28"/>
          <w:rtl w:val="true"/>
          <w:lang w:bidi="fa-IR"/>
        </w:rPr>
        <w:t>مسجد خانه خدا به شمار مى آید و از جایگاه و عظمت خاصى برخوردار است و هدف از بناى آن عبادت کردن و تقرّب به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احادیث و منابع روایى، از صحبت کردن در باره امور دنیوى و بلند کردن صدا در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که از امام على علیه السلام نقل شده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یأتي في آخر الزمان قومٌ یأتونَ المساجدَ فیقعُدونَ حلقا ذِکرهم الدنیا و حبُّ الدُّنیا لاتُجالسُوهم فلیسَ للّهِ فِیهم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در آخرالزمان، مردمى یافت مى شوند که در مساجد حضور مى یابند و تشکیل جلسه مى دهند و از دنیا و دوستى دنیا سخن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افرادى همنشینى نکنید که خداوند آنان را به حال خود رها کرده و کارى به آن ها ندارد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بلند کردن صدا در مسجد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غفارى </w:t>
      </w:r>
    </w:p>
    <w:p>
      <w:pPr>
        <w:pStyle w:val="BookText"/>
        <w:rPr/>
      </w:pPr>
      <w:r>
        <w:rPr>
          <w:rFonts w:ascii="IRNazanin" w:hAnsi="IRNazanin" w:eastAsia="IRNazanin"/>
          <w:color w:val="111111"/>
          <w:sz w:val="28"/>
          <w:sz w:val="28"/>
          <w:szCs w:val="28"/>
          <w:rtl w:val="true"/>
          <w:lang w:bidi="fa-IR"/>
        </w:rPr>
        <w:t>از پیامبر اکرم صلى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مساجد را چگونه باید آباد کرد؟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لاتُرفعُ الأصواتُ فیها و لایُخاضُ فیها بِالباطلِ و لایشترى فیها و لایُباع و اترکِ اللغو ما دُمتَ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لم تفعل فلا تلومنَّ یومَ القیامِة الاّ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آباد کردن مسجد به این است که صدا در آن بلند نشود، گفت وگوهاى باطل و بیهوده در آن صورت نگیرند و از خرید و فروش در مسجد خوددارى شود و تا وقتى که در مسجد هستى از سخنان بیهوده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امور را رعایت نکردى در روز قیامت کسى جز خودت را مورد ملامت و سرزنش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روایت دیگرى، بلند کردن صدا در مسجد را از نشانه هاى نزول بلا بر امّت مى شمارند و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فَعَلتْ اُمّتى خمسَ عشرةَ خصلةً حلّ بها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هى؟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ارتفعت الأصواتُ فِى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هنگامى که پانزده خصلت در میان امّت من رایج شود بلا بر آنان نازل خواهد شد؛ از جمله این خصلت ها، بلند کردن صدا در مساجد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معلوم است که گفتن اذان با صداى بلند و قرائت قرآن از موارد استثناست؛ چرا که در روایات متعددى بر بلند گفتن اذان تأکید شده است؛ از جمله در روایتى از امام صادق علیه السلام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اذنتَ فلا تُخفینَّ صوتَکَ فانَّ اللّه َ یأجُرکَ مدّ صوتَکَ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هنگامى که اذان </w:t>
      </w:r>
    </w:p>
    <w:p>
      <w:pPr>
        <w:pStyle w:val="BookText"/>
        <w:rPr/>
      </w:pPr>
      <w:r>
        <w:rPr>
          <w:rFonts w:ascii="IRNazanin" w:hAnsi="IRNazanin" w:eastAsia="IRNazanin"/>
          <w:color w:val="111111"/>
          <w:sz w:val="28"/>
          <w:sz w:val="28"/>
          <w:szCs w:val="28"/>
          <w:rtl w:val="true"/>
          <w:lang w:bidi="fa-IR"/>
        </w:rPr>
        <w:t xml:space="preserve">مى گویى، صدایت را کوتاه مکن؛ چرا که خداوند به میزان بلند کردن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پاداش مى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قرائت قرآن کریم، علاوه بر رعایت میزان متعارف صدا، به گونه اى که با خضوع و خشوع منافات نداشته باشد، باید حال دیگران را هم رعایت کرد تا مبادا قرائت قرآن با صداى بلند، مایه تشویش و یا حواس پرتى دیگران شود</w:t>
      </w:r>
      <w:r>
        <w:rPr>
          <w:rFonts w:eastAsia="IRNazanin" w:cs="IRNazanin"/>
          <w:color w:val="111111"/>
          <w:sz w:val="28"/>
          <w:szCs w:val="28"/>
          <w:rtl w:val="true"/>
          <w:lang w:bidi="fa-IR"/>
        </w:rPr>
        <w:t xml:space="preserve">.». </w:t>
      </w:r>
      <w:bookmarkStart w:id="144" w:name="pg18868_192965"/>
    </w:p>
    <w:p>
      <w:pPr>
        <w:pStyle w:val="Heading2"/>
        <w:numPr>
          <w:ilvl w:val="1"/>
          <w:numId w:val="1"/>
        </w:numPr>
        <w:rPr/>
      </w:pPr>
      <w:bookmarkStart w:id="145" w:name="__RefHeading___Toc15113816_1280447820"/>
      <w:bookmarkStart w:id="146" w:name="_Toc52"/>
      <w:bookmarkEnd w:id="144"/>
      <w:bookmarkEnd w:id="145"/>
      <w:r>
        <w:rPr>
          <w:rtl w:val="true"/>
        </w:rPr>
        <w:t>اهل مسجد</w:t>
      </w:r>
      <w:bookmarkEnd w:id="146"/>
    </w:p>
    <w:p>
      <w:pPr>
        <w:pStyle w:val="Heading3"/>
        <w:numPr>
          <w:ilvl w:val="2"/>
          <w:numId w:val="1"/>
        </w:numPr>
        <w:rPr/>
      </w:pPr>
      <w:bookmarkStart w:id="147" w:name="__RefHeading___Toc15113818_1280447820"/>
      <w:bookmarkStart w:id="148" w:name="_Toc53"/>
      <w:bookmarkEnd w:id="147"/>
      <w:r>
        <w:rPr>
          <w:rtl w:val="true"/>
        </w:rPr>
        <w:t xml:space="preserve">سؤال </w:t>
      </w:r>
      <w:r>
        <w:rPr/>
        <w:t>36</w:t>
      </w:r>
      <w:r>
        <w:rPr>
          <w:rtl w:val="true"/>
        </w:rPr>
        <w:t xml:space="preserve"> - </w:t>
      </w:r>
      <w:r>
        <w:rPr>
          <w:rtl w:val="true"/>
        </w:rPr>
        <w:t>اهل مسجد چه منزلت و جایگاهى دارند؟</w:t>
      </w:r>
      <w:bookmarkEnd w:id="148"/>
    </w:p>
    <w:p>
      <w:pPr>
        <w:pStyle w:val="BookText"/>
        <w:rPr/>
      </w:pPr>
      <w:r>
        <w:rPr>
          <w:rFonts w:ascii="IRNazanin" w:hAnsi="IRNazanin" w:eastAsia="IRNazanin"/>
          <w:color w:val="111111"/>
          <w:sz w:val="28"/>
          <w:sz w:val="28"/>
          <w:szCs w:val="28"/>
          <w:rtl w:val="true"/>
          <w:lang w:bidi="fa-IR"/>
        </w:rPr>
        <w:t>در روایات موجود در متون دینى شیعه و اهل سنّت، ویژگى ها و برترى هایى براى اهل مسجد و مقام و منزلتى که دارند وارد شده است که به اختصار به آن ها اشاره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زیر سایه خداوند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متون دینى، هفت گروه در قیامت مورد توجه و لطف خداوند متعال قرار مى گیرند؛ از جمله این گروه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 قلبه متعلّقٌ بِالمسجدِ اِذا خَرجَ مِنه حتّى یَعودَ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شخصى که وقتى از مسجد خارج مى شود تا زمان بازگشت دوباره به مسجد، توجهش به مسجد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مسجد، بهشتیان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مکرّم صلى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اجابةُ المؤذّنِ رحمةٌ و ثوابُه الجنّةُ و مَن لم یُجب خاصمتُهُ یومَ القیامةِ فطُوبى لِمنَ أجابَ داعىَ اللّه ِ و مَشى الى المسجدِ و لایجیبهُ و لایَمشى اِلىَ المسجدِ الاّ </w:t>
      </w:r>
    </w:p>
    <w:p>
      <w:pPr>
        <w:pStyle w:val="BookText"/>
        <w:rPr/>
      </w:pPr>
      <w:r>
        <w:rPr>
          <w:rFonts w:ascii="Amiri" w:hAnsi="Amiri" w:eastAsia="Amiri" w:cs="Amiri"/>
          <w:color w:val="111111"/>
          <w:sz w:val="28"/>
          <w:sz w:val="28"/>
          <w:szCs w:val="28"/>
          <w:rtl w:val="true"/>
          <w:lang w:bidi="ar-SA"/>
        </w:rPr>
        <w:t>مؤمنٌ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پذیرفتن دعوت مؤذّن رحمت الهى است و ثواب آن بهشت است و کسى که این دعوت را نپذیرد روز قیامت با وى ستیز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کسانى که این دعوت را بپذیرند و به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اجابت نمى کند و به سوى مسجد حرکت نمى کند، مگر مؤمن که در بهشت ساکن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مسجد محبوب ترین بندگان نزد خداوند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اکرم صلى الله علیه و آله در پاسخ به سؤالى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خیرُ البُقاعِ المساجدُ و أحبُّهم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دخولاً و آخِرهُم خروجا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بهترین مکان ها مساجد هستند و محبوب ترین افراد نزد خداوند کسانى هستند که اول وارد مسجد مى شوند و دیرتر از همه از مسجد خارج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آسایش روحى و روانى اهل مسجد را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گرامى صلى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المساجدُ بیتُه ضَمِنَ اللّه ُ لَهُ بِالرَّوحِ والرّاحةِ و الجوازِ علىَ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هرکس خانه اش مسجد باشد خداوند آسایش و آرامش و عبور از پل صراط را براى او ضمانت مى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براى اهل مسجد تسبیح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گفتن زمین براى انسانى که به سوى مسجد مى رود از دیگر آثار و برکاتى است که در متون دینى </w:t>
      </w:r>
    </w:p>
    <w:p>
      <w:pPr>
        <w:pStyle w:val="BookText"/>
        <w:rPr/>
      </w:pP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اِلىَ المسجدِ لَم یضع رِجلاً على رَطبٍ و لا یأبسٍ الاّ یُسبِّحُ له اِلىَ الأرضینَ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هر کس گامى به سوى مسجد برمى دارد، بر هیچ تر و خشکى پا نمى نهد، مگر اینکه از زمین اول تا هفتم براى او تسبیح مى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مسجد مانع نزول عذاب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و آن ها از رسول گرامى صلى الله علیه و آله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متعال مشاهده مى نماید اهل سرزمینى راه اسراف و فساد و معصیت را در پیش گرفته اند و فقط سه نفر از مؤمنان در میان آنان هستند، خطاب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معصیتى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مَن فیکم مِن المؤمنینَ المتحابینَ بجلالي العامرینَ بِصلاتهمِ أرضى و مساجدى و المستغفرینَ بِالأسحارِ خوفا مِنّى لانزلتُ بِکم عذابى ثُمّ لااُبالی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اى اهل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کسانى از مؤمنان نبودند که به خاطر عظمت من به یکدیگر محبت مى ورزند و با برپا داشتن نماز، زمین و مساجد مرا آباد نگه مى دارند و به سبب ترس از من، در سحرگاهان به استغفار مى پردازند، عذاب خویش را بر شما فرو مى فرستادم و به شما توجهى نمى کردم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مردگان بر مسجدى ها غبطه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از رسول گرامى صلى الله علیه و آله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یومٍ الاّ و مَلَکٌ یُنادى فِى المقابرِ مَن تُغبِطون فیقولونَ أهلُ المساجدِ یُصلّونَ ولا نَقدُر و یَصومون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در هر روز، ملکى از ملائکه در قبرستان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چه کسانى غبطه مى خورید؟ آنان در پاسخ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اهل مساجد غبطه مى خوریم؛ ایشان نماز مى گزارند و روزه مى گیرند، در حالى که ما توان انجام آن را نداریم</w:t>
      </w:r>
      <w:r>
        <w:rPr>
          <w:rFonts w:eastAsia="IRNazanin" w:cs="IRNazanin"/>
          <w:color w:val="111111"/>
          <w:sz w:val="28"/>
          <w:szCs w:val="28"/>
          <w:rtl w:val="true"/>
          <w:lang w:bidi="fa-IR"/>
        </w:rPr>
        <w:t xml:space="preserve">. </w:t>
      </w:r>
      <w:bookmarkStart w:id="149" w:name="pg18868_192969"/>
    </w:p>
    <w:p>
      <w:pPr>
        <w:pStyle w:val="Heading3"/>
        <w:numPr>
          <w:ilvl w:val="2"/>
          <w:numId w:val="1"/>
        </w:numPr>
        <w:rPr/>
      </w:pPr>
      <w:bookmarkStart w:id="150" w:name="__RefHeading___Toc15113820_1280447820"/>
      <w:bookmarkStart w:id="151" w:name="_Toc54"/>
      <w:bookmarkEnd w:id="149"/>
      <w:bookmarkEnd w:id="150"/>
      <w:r>
        <w:rPr>
          <w:rtl w:val="true"/>
        </w:rPr>
        <w:t xml:space="preserve">سؤال </w:t>
      </w:r>
      <w:r>
        <w:rPr/>
        <w:t>37</w:t>
      </w:r>
      <w:r>
        <w:rPr>
          <w:rtl w:val="true"/>
        </w:rPr>
        <w:t xml:space="preserve"> - </w:t>
      </w:r>
      <w:r>
        <w:rPr>
          <w:rtl w:val="true"/>
        </w:rPr>
        <w:t>مسجدى ها باید داراى چه صفات و ویژگى هایى باشند؟</w:t>
      </w:r>
      <w:bookmarkEnd w:id="151"/>
    </w:p>
    <w:p>
      <w:pPr>
        <w:pStyle w:val="BookText"/>
        <w:rPr/>
      </w:pPr>
      <w:r>
        <w:rPr>
          <w:rFonts w:ascii="IRNazanin" w:hAnsi="IRNazanin" w:eastAsia="IRNazanin"/>
          <w:color w:val="111111"/>
          <w:sz w:val="28"/>
          <w:sz w:val="28"/>
          <w:szCs w:val="28"/>
          <w:rtl w:val="true"/>
          <w:lang w:bidi="fa-IR"/>
        </w:rPr>
        <w:t>در قرآن کریم و روایات رسیده از اهل بیت علیهم السلام ویژگى ها و صفاتى براى مسجدى ها ذکر شده اند که افرادى که به مسجد آمد و شد دارند باید تلاش کنند تا چنانچه واجد این صفات نیستند، آن ها را تحصیل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دنبال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که در آن مسجدى را که بر پایه تقوا بنا شده، ستایش نموده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 یُحبّونَ أن یتطهَّروا و اللّه ُ یُحبُّ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که بر پایه تقوا بنیان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هستند که دوست دارند پاکیزه باشند و خداوند پاکیزگان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 استفاده مى شود که علاوه بر ایمان به خدا و اعتقاد به معاد، لازم است متعهد و معروف به راستى و درستى در رفتار و کردار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چنانچه کسانى تمامى نمازهاى واجب و مستحب را در مسجد اقامه نمایند، ولى رفتار بیرون از مسجد آن ها براساس شئونات اسلامى و دینى نباشد، از اهل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واقعى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 و امتیازات آنان را نخواهد داشت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براساس روایات، اسوه و الگوى جامعه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حدیثى، امام صادق علیه السلام انسان هاى مسجدى را از برترین ها و برگزیدگان جامعه معرفى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لایأتى المسجدُ مِن کُلِّ قبیلةٍ اِلاّ وافدُها و مِن کل أهلِ بیتٍ اِلاّ نجیبُها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جمعى تنها آنان که از همه برترند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منزله الگو براى براى قوم و گروه خویش هستند به مسجد مى آیند، و از اهل هر خانه اى تنها برگزیدگان آن ها به مسجد مى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مزبور علاوه بر الگو معرفى کردن اینان براى جامعه، به افراد مسجدى نیز بازگو مى کند که باید مراقب رفتار و حرکات خویش باشند تا مبادا شأن و عظمت مسجد و یا دین را با کردار و گفتار ناشایست خود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این افراد سعى کنند تا همواره الگو براى دیگر اقوام و خویشان و دوستان و آشنایان خود باشند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جمله ویژگى هاى اهل مسجد، جوان مرد بودن آنان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از پدرانش و آنان از پیامبر اکرم صلى الله علیه و آله 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مِن المروّةِ، ثلاثةٌ مِنها فِى الحضرِ و ثلاثةٌ مِنها فِى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الّتى فِى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فتلاوةُ کتابِ اللّه ِ تعالى و عمارةِ مساجدِ اللّه و اتخاذُ الاخوانِ 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الّتى فِى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 الزادِ و حُسن الخلقِ و المزاحُ في غیر المعاصى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شش چیز از نشانه هاى جوان مردى است که سه چیز آن مربوط به حضور و اقامت در وطن است و سه چیز آن مربوط به حالت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تایى که مربوط به حالت اقامت در وطن هستند،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تلاوت قرآن مجید و آباد کردن مساجد الهى و یافتن دوستانى که در مسیر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تاى مربوط به سفر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توشه راه به دیگر همسفران، داشتن اخلاق نیکو و مزاح به گونه اى که موجب گناه و معصیت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ملاحظه مى شود، در روایت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نشانه هاى جوان مردان ذکر کرده است و در پاسخ دیگر سؤالات، توضیح داده ایم که براساس روایات، بهترین نوع عمارت و آبادانى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مى توان با حضور در این مکان مقدّس، دوستانى یافت که انسان را در مسیر خدا یارى مى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اشاره شده است که تردیدى در مؤمن بودن اینان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گرامى صلى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الرّجلَ یَعتادُ المساجدَ فأشهدُوا له بِالأیمانِ لأنَّ اللّه َ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یَعمرُ مساجدَ اللّه ِ مَن آمَن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هنگامى که دیدید مردى بر رفت و آمد به مسجد مداومت مى کند وى را مؤمن بدانید؛ زیرا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که ایمان به او دارند، مساجد خدا را آباد مى کنند</w:t>
      </w:r>
      <w:r>
        <w:rPr>
          <w:rFonts w:eastAsia="IRNazanin" w:cs="IRNazanin"/>
          <w:color w:val="111111"/>
          <w:sz w:val="28"/>
          <w:szCs w:val="28"/>
          <w:rtl w:val="true"/>
          <w:lang w:bidi="fa-IR"/>
        </w:rPr>
        <w:t xml:space="preserve">. </w:t>
      </w:r>
      <w:bookmarkStart w:id="152" w:name="pg18868_192972"/>
    </w:p>
    <w:p>
      <w:pPr>
        <w:pStyle w:val="Heading2"/>
        <w:numPr>
          <w:ilvl w:val="1"/>
          <w:numId w:val="1"/>
        </w:numPr>
        <w:rPr/>
      </w:pPr>
      <w:bookmarkStart w:id="153" w:name="__RefHeading___Toc15113822_1280447820"/>
      <w:bookmarkStart w:id="154" w:name="_Toc55"/>
      <w:bookmarkEnd w:id="152"/>
      <w:bookmarkEnd w:id="153"/>
      <w:r>
        <w:rPr>
          <w:rtl w:val="true"/>
        </w:rPr>
        <w:t>بانى مسجد</w:t>
      </w:r>
      <w:bookmarkEnd w:id="154"/>
    </w:p>
    <w:p>
      <w:pPr>
        <w:pStyle w:val="Heading3"/>
        <w:numPr>
          <w:ilvl w:val="2"/>
          <w:numId w:val="1"/>
        </w:numPr>
        <w:rPr/>
      </w:pPr>
      <w:bookmarkStart w:id="155" w:name="__RefHeading___Toc15113824_1280447820"/>
      <w:bookmarkStart w:id="156" w:name="_Toc56"/>
      <w:bookmarkEnd w:id="155"/>
      <w:r>
        <w:rPr>
          <w:rtl w:val="true"/>
        </w:rPr>
        <w:t xml:space="preserve">سؤال </w:t>
      </w:r>
      <w:r>
        <w:rPr/>
        <w:t>38</w:t>
      </w:r>
      <w:r>
        <w:rPr>
          <w:rtl w:val="true"/>
        </w:rPr>
        <w:t xml:space="preserve"> - </w:t>
      </w:r>
      <w:r>
        <w:rPr>
          <w:rtl w:val="true"/>
        </w:rPr>
        <w:t>چه کسانى صلاحیت احداث و بناى مسجد دارند؟</w:t>
      </w:r>
      <w:bookmarkEnd w:id="156"/>
    </w:p>
    <w:p>
      <w:pPr>
        <w:pStyle w:val="BookText"/>
        <w:rPr/>
      </w:pPr>
      <w:r>
        <w:rPr>
          <w:rFonts w:ascii="IRNazanin" w:hAnsi="IRNazanin" w:eastAsia="IRNazanin"/>
          <w:color w:val="111111"/>
          <w:sz w:val="28"/>
          <w:sz w:val="28"/>
          <w:szCs w:val="28"/>
          <w:rtl w:val="true"/>
          <w:lang w:bidi="fa-IR"/>
        </w:rPr>
        <w:t>تاریخ بناى مسجد با تاریخ نهضت نبى اکرم صلى الله علیه و آله پیوندى عمیق و ناگسستنى دارد؛ زیرا اولین مسجد در صدر اسلام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شروطى را براى بانیان مسجد ذکر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هجدهم سوره توبه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یَعمُر مساجدَ اللّه ِ مَن آمَن بِاللّه ِ و الیومِ الآخرِ و اَقامَ الصلاةَ و آتىَ الزکاةَ و لم یخشَ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تنها آبادگران مساجد کسانى هستند که به خداوند و روز قیامت ایمان دارند و نماز بپاى دارند و زکات بدهند و تنها خشیت خداوند را در دل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شریفه، شروط ذیل فهمیده مى شوند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شرط جنبه اعتقادى دارد؛ بانیان مسجد حقیقتا باید انسان هاى خداجو و مؤمن به مبدا و معاد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تردید، صفاى باطن و اخلاص بانیان در ایجاد فضاى معنوى و روحدار شدن ساختمان مسجد اثر مى گذارد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دوم آن است که از بپاى دارندگان نماز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عنوان مظهر بندگى و راز و نیاز با خداوند، مشخصه انسان هایى است که بندگى و عبودیت را از قلب به جوارح سرایت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با نماز همدم و همراز نیستند، هرچند به گونه اى در رونق ظاهرى و یا ساختن مسجد شرکت داشته باشند، از بانیان مساجد محسوب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آبادکنندگان مساجد کسانى هستند که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مالى واجب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مى کنند، نه اینکه ساختن و تعمیر مسجد بهانه اى براى شانه خالى کردن از زیر بار وجوهات و حقوق شرعى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قرآن کریم، کسانى که حقوق مالى خویش را پرداخت نمى کنند نمى توانند صرفا با ساختن مسجدى هرچند مجلّل در ردیف آبادکنندگان مساجد به حساب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کسانى هستند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خداى را در دل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طباطبائى در تبیین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خشیت دینى است که همان عبادت است، نه خشیت و ترس طبیعى و عزیزى؛ چه اینکه این نوع ترس را همه دارند، مگر اولیاى مقرّب الهى که از هیچ کس غیر از خداوند ترسى ندارند و وجه اینکه از عبادت، به خشیت خدا کنایه آورده شده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از میان علل و اسباب معبود گرفتن، دو چیز از همه معروف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ترس از غضب معبود، و دوم امید به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رحمت هم برگشتش باز به ترس از انقطاع آن است، که آن نیز سخط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حقیقت، همان ترس است و مصداقى است براى ترس که آن را مجسّم </w:t>
      </w:r>
    </w:p>
    <w:p>
      <w:pPr>
        <w:pStyle w:val="BookText"/>
        <w:rPr/>
      </w:pPr>
      <w:r>
        <w:rPr>
          <w:rFonts w:ascii="IRNazanin" w:hAnsi="IRNazanin" w:eastAsia="IRNazanin"/>
          <w:color w:val="111111"/>
          <w:sz w:val="28"/>
          <w:sz w:val="28"/>
          <w:szCs w:val="28"/>
          <w:rtl w:val="true"/>
          <w:lang w:bidi="fa-IR"/>
        </w:rPr>
        <w:t>مى سازد و میان آن دو ملازمه هست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وضع چنین شرایطى براى سازندگان و تعمیرگران مساجد نوعى تأکید خاص بر اهمیت مسجد و بیان شأن و عظمت والاى آن است، وگرنه هر مسلمانى اگرچه از اوصاف و شرایط مزبور برخوردار نباشد، شرعا مى تواند در عمارت مسجد شرکت داشته باشد، با این تفاوت که از فضایل و پاداش تعمیرگران حقیقى برخوردار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شروط مذکور انحصارآور نیستند، بلکه شرط کمال و قبولى هستند و نه شرط صحّت و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تنها نیست و عمارت شامل بناى مسجد، ترمیم و اصلاح آن نیز مى شود</w:t>
      </w:r>
      <w:r>
        <w:rPr>
          <w:rFonts w:eastAsia="IRNazanin" w:cs="IRNazanin"/>
          <w:color w:val="111111"/>
          <w:sz w:val="28"/>
          <w:szCs w:val="28"/>
          <w:rtl w:val="true"/>
          <w:lang w:bidi="fa-IR"/>
        </w:rPr>
        <w:t>.</w:t>
      </w:r>
      <w:r>
        <w:rPr>
          <w:rStyle w:val="FootnoteAnchor"/>
          <w:rtl w:val="true"/>
        </w:rPr>
        <w:footnoteReference w:id="144"/>
      </w:r>
      <w:bookmarkStart w:id="157" w:name="pg18868_192975"/>
    </w:p>
    <w:p>
      <w:pPr>
        <w:pStyle w:val="Heading3"/>
        <w:numPr>
          <w:ilvl w:val="2"/>
          <w:numId w:val="1"/>
        </w:numPr>
        <w:rPr/>
      </w:pPr>
      <w:bookmarkStart w:id="158" w:name="__RefHeading___Toc15113826_1280447820"/>
      <w:bookmarkStart w:id="159" w:name="_Toc57"/>
      <w:bookmarkEnd w:id="157"/>
      <w:bookmarkEnd w:id="158"/>
      <w:r>
        <w:rPr>
          <w:rtl w:val="true"/>
        </w:rPr>
        <w:t xml:space="preserve">سؤال </w:t>
      </w:r>
      <w:r>
        <w:rPr/>
        <w:t>39</w:t>
      </w:r>
      <w:r>
        <w:rPr>
          <w:rtl w:val="true"/>
        </w:rPr>
        <w:t xml:space="preserve"> - </w:t>
      </w:r>
      <w:r>
        <w:rPr>
          <w:rtl w:val="true"/>
        </w:rPr>
        <w:t>خداوند متعال چه پاداش هایى براى بانیان مساجد در نظر گرفته است؟</w:t>
      </w:r>
      <w:bookmarkEnd w:id="159"/>
    </w:p>
    <w:p>
      <w:pPr>
        <w:pStyle w:val="BookText"/>
        <w:rPr/>
      </w:pPr>
      <w:r>
        <w:rPr>
          <w:rFonts w:ascii="IRNazanin" w:hAnsi="IRNazanin" w:eastAsia="IRNazanin"/>
          <w:color w:val="111111"/>
          <w:sz w:val="28"/>
          <w:sz w:val="28"/>
          <w:szCs w:val="28"/>
          <w:rtl w:val="true"/>
          <w:lang w:bidi="fa-IR"/>
        </w:rPr>
        <w:t>با نگاهى به روایات، متوجه مى شویم که وعده ها و پاداش هاى الهى براى بانیان مسجد بسیارند؛ به سه مورد که برجسته تر از سایر پاداش ها هستند، اشاره مى کنیم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سازندگان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گرامى در حدیثى ضمن برشمردن پاداش هایى که خداوند متعال براى سازندگان مسجد درنظر گرفته،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و یاوران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بَنى مسجدا فى الدنیا بَنى اللّه ُ بِکلِّ شبرٍ منه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ذراعٍ منه مسیرةَ أربعینَ ألفَ ألفَ عام مدینةٍ مِن ذهبٍ و فضةٍ و درٍّ و یاقوتٍ و زُمّردٍ و زبرجدٍ و لؤلؤٍ، فى کلِّ مدینةٍ أربعونَ ألفَ ألفَ قصرٍ، فى کلِّ قصرٍ اربعونَ ألفَ ألفَ دارٍ، فى کلِّ دارٍ اربعونَ ألفَ ألفَ بیتٍ، و فى کلِّ بیتٍ اربعونَ ألفَ ألفَ سریرةٍ على کلِ سریرٍ زوجةٌ مِن الحورِ العینِ و فى کلِّ بیتٍ أربعونَ ألفَ ألفَ وصیف و أربعونَ ألفَ ألفَ وصیفةٌ و فى کل بیتٍ أربعون ألف ألف مائدةٍ على کلِّ مائدةٍ أربعون ألفَ ألفَ قصعةٍ و فى کلّ قصعةٍ أربعونَ ألفَ ألفَ لونٍ مِن الطعام، یُعطى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القُوّةِ ما یأتى على تلك الأزواجِ و على ذلکِ </w:t>
      </w:r>
    </w:p>
    <w:p>
      <w:pPr>
        <w:pStyle w:val="BookText"/>
        <w:rPr/>
      </w:pPr>
      <w:r>
        <w:rPr>
          <w:rFonts w:ascii="Amiri" w:hAnsi="Amiri" w:eastAsia="Amiri" w:cs="Amiri"/>
          <w:color w:val="111111"/>
          <w:sz w:val="28"/>
          <w:sz w:val="28"/>
          <w:szCs w:val="28"/>
          <w:rtl w:val="true"/>
          <w:lang w:bidi="ar-SA"/>
        </w:rPr>
        <w:t>الطعامِ و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هر کس در این دنیا مسجدى بسازد، خداوند متعال به هر وجبى یا هر ذراعى</w:t>
      </w:r>
      <w:r>
        <w:rPr>
          <w:rStyle w:val="FootnoteAnchor"/>
          <w:rtl w:val="true"/>
        </w:rPr>
        <w:footnoteReference w:id="146"/>
      </w:r>
      <w:r>
        <w:rPr>
          <w:rFonts w:ascii="IRNazanin" w:hAnsi="IRNazanin" w:eastAsia="IRNazanin"/>
          <w:color w:val="111111"/>
          <w:sz w:val="28"/>
          <w:sz w:val="28"/>
          <w:szCs w:val="28"/>
          <w:rtl w:val="true"/>
          <w:lang w:bidi="fa-IR"/>
        </w:rPr>
        <w:t xml:space="preserve">از آن، شهرى در بهشت از طلا و نقره و درّ و یاقوت و زمّرد و زبرجد و مروارید براى او بنا مى کند که بزرگى آن به اندازه پیمودن مسافت چهل هزار هزار سال راه باشد و در هر شهرى چهل هزار هزار قصر، در هر قصرى چهل هزار هزار خانه، در هر خانه اى چهل هزارهزار اتاق، و در هر اتاق چهل هزار هزار تخت و بر هر تختى همسرى از حوریان و در هر اتاقى چهل هزار هزار خادم و چهل هزار هزار کنیز و در هر اتاقى چهل هزار هزار سفره گسترده و بر هر سفره اى چهل هزار هزار ظرف و در هر ظرفى چهل هزار هزار نوع از انواع طعام وجود دارد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نیرو و توانى عنایت مى فرماید که بتواند از همه همسران و خوردنى ها و آشامیدنى ها بهره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اى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مقام بیان پاداش و ثواب الهى به سازندگان مسجد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بنى مسجدا کمفحص قطاةٍ بنى اللّه ُ له بیتا فِى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کسى که مسجدى به اندازه آشیانه قطا</w:t>
      </w:r>
      <w:r>
        <w:rPr>
          <w:rStyle w:val="FootnoteAnchor"/>
          <w:rtl w:val="true"/>
        </w:rPr>
        <w:footnoteReference w:id="148"/>
      </w:r>
      <w:r>
        <w:rPr>
          <w:rFonts w:ascii="IRNazanin" w:hAnsi="IRNazanin" w:eastAsia="IRNazanin"/>
          <w:color w:val="111111"/>
          <w:sz w:val="28"/>
          <w:sz w:val="28"/>
          <w:szCs w:val="28"/>
          <w:rtl w:val="true"/>
          <w:lang w:bidi="fa-IR"/>
        </w:rPr>
        <w:t>بنا کند، خداوند در بهشت خانه اى براى او بنا مى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مقصود حدیث آن نیست که ساختمان مسجدى به این کوچکى مطلوب است، بلکه سخن بر اهمیت مسجدسازى دلالت مى کند </w:t>
      </w:r>
    </w:p>
    <w:p>
      <w:pPr>
        <w:pStyle w:val="BookText"/>
        <w:rPr/>
      </w:pPr>
      <w:r>
        <w:rPr>
          <w:rFonts w:ascii="IRNazanin" w:hAnsi="IRNazanin" w:eastAsia="IRNazanin"/>
          <w:color w:val="111111"/>
          <w:sz w:val="28"/>
          <w:sz w:val="28"/>
          <w:szCs w:val="28"/>
          <w:rtl w:val="true"/>
          <w:lang w:bidi="fa-IR"/>
        </w:rPr>
        <w:t>تا همگان هرچند با امکانات کم، بتوانند در این عبادت بزرگ شریک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حذّاء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بَنى مسجدا بَنى اللّه ُ له بیتا فِى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بى أبوعبدِ اللّه علیه السلام فى طریقِ مکّةَ وقد سویّتُ أحجارا لمسجدٍ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نرجو أن یکونَ هذا مِن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کسى که مسجدى را بنا کند خداوند در بهشت خانه اى براى وى بنا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راه مکّه در حالى که با سنگ مسجدى ساخته بودم، به امام صادق علیه السلام برخورد نمودم،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امیدوار باشم که این مسجد مصداق همان مسجد است که شما فرمودید؟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نزول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آبادگران مساجد نزد خداوند چنان محبوبند که خداوند به احترام آنان، کیفر و مجازات بندگان گناه کار را به تأخیر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أن یُصیبَ أهلُ الأرض بِعذابٍ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الذّینَ یتحاجُّون فى و یَعمرونَ مساجدي و بالأسحارِ، لولاهُم لأنزلتُ علیهم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خداوند متعال آن گاه که بخواهد اهل زمین را به کیفر اعمال بدشان عذاب نماید،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آنان که به خاطر من با یکدیگر دوستى و محبت مى ورزند و مساجدم را آباد مى نمایند و سحرگاهان به استغفار مى پردازند، عذاب خود را بر آنان نازل نمى نمایم</w:t>
      </w:r>
      <w:r>
        <w:rPr>
          <w:rFonts w:eastAsia="IRNazanin" w:cs="IRNazanin"/>
          <w:color w:val="111111"/>
          <w:sz w:val="28"/>
          <w:szCs w:val="28"/>
          <w:rtl w:val="true"/>
          <w:lang w:bidi="fa-IR"/>
        </w:rPr>
        <w:t xml:space="preserve">. </w:t>
      </w:r>
      <w:bookmarkStart w:id="160" w:name="pg18868_192978"/>
    </w:p>
    <w:p>
      <w:pPr>
        <w:pStyle w:val="Heading3"/>
        <w:numPr>
          <w:ilvl w:val="2"/>
          <w:numId w:val="1"/>
        </w:numPr>
        <w:rPr/>
      </w:pPr>
      <w:bookmarkStart w:id="161" w:name="__RefHeading___Toc15113828_1280447820"/>
      <w:bookmarkStart w:id="162" w:name="_Toc58"/>
      <w:bookmarkEnd w:id="160"/>
      <w:bookmarkEnd w:id="161"/>
      <w:r>
        <w:rPr>
          <w:rtl w:val="true"/>
        </w:rPr>
        <w:t xml:space="preserve">سؤال </w:t>
      </w:r>
      <w:r>
        <w:rPr/>
        <w:t>40</w:t>
      </w:r>
      <w:r>
        <w:rPr>
          <w:rtl w:val="true"/>
        </w:rPr>
        <w:t xml:space="preserve"> - </w:t>
      </w:r>
      <w:r>
        <w:rPr>
          <w:rtl w:val="true"/>
        </w:rPr>
        <w:t>انگیزه ها، اعم از صحیح و غلط ، چه نقشى در مسجدسازى دارند؟</w:t>
      </w:r>
      <w:bookmarkEnd w:id="162"/>
    </w:p>
    <w:p>
      <w:pPr>
        <w:pStyle w:val="BookText"/>
        <w:rPr/>
      </w:pPr>
      <w:r>
        <w:rPr>
          <w:rFonts w:ascii="IRNazanin" w:hAnsi="IRNazanin" w:eastAsia="IRNazanin"/>
          <w:color w:val="111111"/>
          <w:sz w:val="28"/>
          <w:sz w:val="28"/>
          <w:szCs w:val="28"/>
          <w:rtl w:val="true"/>
          <w:lang w:bidi="fa-IR"/>
        </w:rPr>
        <w:t>ساختن مسجد و تعمیر آن و کلیه امور مربوط به مسجد عملى عبادى است و صرف ساختن ساختمان یا تعمیر آن بدون قصد قربت و تقرّب ألى اللّه مقبول درگاه الهى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روایاتى که مسجدسازى را به عنوان فضیلتى بزرگ یاد کرده اند، ناظر به هر مسجدى نیستند، بلکه ساختن آن مساجدى موردنظر است که به انگیزه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اکرم صلى الله علیه و آلهمى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بنى مسجدا لِیُذکرَ اللّه ُ فیه بُنى له بیتٌ فِى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هر کس مسجدى را به قصد اینکه یاد خدا در آن بشود، بسازد خانه اى در بهشت براى او ساخته مى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ملاحظه مى شود، در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لیُذکر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یاد خدا در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ثواب و اجر نیز بر همان مترتّب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مسجدى با نیات دیگرى ساخته شود، ارزش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مقایسه انگیزه بنیان گذاران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تقوا و رضایت الهى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جانب مقابل یعنى بانیان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تفرقه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مسجد خویش را بر امرى مستحکم و استوار بنها نهاده اند، در حالى که گروه دوم بناى مسجد را بر تزلزل و سستى و ناپایدارى، که گویا آن را بر کناره دیواره رودخانه اى بنا کرده اند که هر لحظه احتمال سقوط بنا و فرو افتادن سازندگان آن به وادى هلاکت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باید براساس تقوا و رضایت الهى بنا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است که مى بینیم در روایات، از اینکه بناى مسجد از حالت عبادى خارج شود و به عنوان عملى که مایه فخر و مباهات افراد و جمعیت ها نسبت به یکدیگر باشد،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گرامى در مقام سرزنش و بیان انحراف امّت و نشانه هاى برپایى قیامت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لاتَقومُ الساعةُ حتّى یَتباهىَ النّاسُ بِالمساجدِ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از نشانه هاى قیامت آن است که مردم مسجد را وسیله فخرفروشى قرار مى دهند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نهى از مباهات و فخرفروشى در بنا اختصاص به مسجد ندارد و اساسا در روایات، از هر بنایى که براى خودنمایى و فخرفروشى ساخته شود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بنى بُنیانا رئاءً و سُمعةً حملَهُ یومَ القیامةِ مِن الأرضِ السابعةِ و هو نارٌ تَشتعِلُ ثُمّ تطوَّقُ فى عنقه و یُلقى فِى النارِ، فلایَحسبُه شى ءٌ مِنها دونَ قِعرِها اِلاّ اَن یَتوبَ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کسى که بنایى را براى </w:t>
      </w:r>
    </w:p>
    <w:p>
      <w:pPr>
        <w:pStyle w:val="BookText"/>
        <w:rPr/>
      </w:pPr>
      <w:r>
        <w:rPr>
          <w:rFonts w:ascii="IRNazanin" w:hAnsi="IRNazanin" w:eastAsia="IRNazanin"/>
          <w:color w:val="111111"/>
          <w:sz w:val="28"/>
          <w:sz w:val="28"/>
          <w:szCs w:val="28"/>
          <w:rtl w:val="true"/>
          <w:lang w:bidi="fa-IR"/>
        </w:rPr>
        <w:t>خودنمایى و دیدن و شنیدن دیگران بسازد، خداوند این بنا را تا زمین هفتم در حالى که به صورت آتشى در گردن اوست، بر وى تحمیل مى کند و او را در آتش مى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این شخص را از سقوط به قعر جهنم حفظ نمى کند، مگر اینکه توبه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طبیعى است که حدیث مزبور شامل بنا و ساختمان هاى شخصى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ساختمان سازى رعایت حال دیگر همسایه ها بشود و اگر هم به فکر دیگران نیستیم، دست کم براى نجات در آخرت از وضعیتى که این سخن پیامبر ترسیم مى کند رعایت حال خودمان را بکنیم</w:t>
      </w:r>
      <w:r>
        <w:rPr>
          <w:rFonts w:eastAsia="IRNazanin" w:cs="IRNazanin"/>
          <w:color w:val="111111"/>
          <w:sz w:val="28"/>
          <w:szCs w:val="28"/>
          <w:rtl w:val="true"/>
          <w:lang w:bidi="fa-IR"/>
        </w:rPr>
        <w:t xml:space="preserve">.». </w:t>
      </w:r>
      <w:bookmarkStart w:id="163" w:name="pg18868_192981"/>
    </w:p>
    <w:p>
      <w:pPr>
        <w:pStyle w:val="Heading2"/>
        <w:numPr>
          <w:ilvl w:val="1"/>
          <w:numId w:val="1"/>
        </w:numPr>
        <w:rPr/>
      </w:pPr>
      <w:bookmarkStart w:id="164" w:name="__RefHeading___Toc15113830_1280447820"/>
      <w:bookmarkStart w:id="165" w:name="_Toc59"/>
      <w:bookmarkEnd w:id="163"/>
      <w:bookmarkEnd w:id="164"/>
      <w:r>
        <w:rPr>
          <w:rtl w:val="true"/>
        </w:rPr>
        <w:t>تربیت در مسجد</w:t>
      </w:r>
      <w:bookmarkEnd w:id="165"/>
    </w:p>
    <w:p>
      <w:pPr>
        <w:pStyle w:val="Heading3"/>
        <w:numPr>
          <w:ilvl w:val="2"/>
          <w:numId w:val="1"/>
        </w:numPr>
        <w:rPr/>
      </w:pPr>
      <w:bookmarkStart w:id="166" w:name="__RefHeading___Toc15113832_1280447820"/>
      <w:bookmarkStart w:id="167" w:name="_Toc60"/>
      <w:bookmarkEnd w:id="166"/>
      <w:r>
        <w:rPr>
          <w:rtl w:val="true"/>
        </w:rPr>
        <w:t xml:space="preserve">سؤال </w:t>
      </w:r>
      <w:r>
        <w:rPr/>
        <w:t>41</w:t>
      </w:r>
      <w:r>
        <w:rPr>
          <w:rtl w:val="true"/>
        </w:rPr>
        <w:t xml:space="preserve"> - </w:t>
      </w:r>
      <w:r>
        <w:rPr>
          <w:rtl w:val="true"/>
        </w:rPr>
        <w:t>آیا مسجد مى تواند اعمال و رفتار فاسد انسان را اصلاح کند؟</w:t>
      </w:r>
      <w:bookmarkEnd w:id="16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مسجد و نه هیچ عامل دیگرى نمى تواند اعمال و رفتار انسان را اصلاح کند؛ این عوامل وسیله اند براى اینکه انسان به اشتباهات خود پى ببرد و خود درصدد اصلاح اعمال و رفتار خویش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گاهى اوقات انجام برخى عبادات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افراد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تمامى اعمال انسان به این شکل باشند و بدون تفکر و تأمّل در پیرامون عمل، این اعمال هیچ تأثیرى در اصلاح انسان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نه تنها براى هر عمل عبادى اخلاص و انگیزه الهى داشته باشد، بلکه باید انجام این اعمال و عبادات، بخصوص در مسجد و حضور در مکان هاى مقدّس، عاملى براى تصحیح اعمال و پرهیز از گناه و زشتى ها باشد؛ زیرا حضور در مسجد با روح و جسم آلوده به گناه و بدون تصمیم بر توبه و بازگشت از عصیان، نه تنها انسان را محبوب درگاه حق تعالى نخواهد کرد، بلکه موجبات خشم الهى را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استفاده مى شود که اصرار ورزیدن بر گناه و سرکشى و طغیان </w:t>
      </w:r>
    </w:p>
    <w:p>
      <w:pPr>
        <w:pStyle w:val="BookText"/>
        <w:rPr/>
      </w:pPr>
      <w:r>
        <w:rPr>
          <w:rFonts w:ascii="IRNazanin" w:hAnsi="IRNazanin" w:eastAsia="IRNazanin"/>
          <w:color w:val="111111"/>
          <w:sz w:val="28"/>
          <w:sz w:val="28"/>
          <w:szCs w:val="28"/>
          <w:rtl w:val="true"/>
          <w:lang w:bidi="fa-IR"/>
        </w:rPr>
        <w:t>همراه با حضور در مسجد و درگاه الهى نوعى نفاق، بلکه استهزا و تمسخر نسبت به فرامین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حضور در مسجد خشم و نفرین الهى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من وحى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پیامبران و اى برادر بیم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 ابلاغ کن در حالى که مظلمه اى از یکى از بندگانم بر گردن آنان است، به هیچ خانه اى از خانه هاى من داخل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شخصى را در حالى که به نماز در مقابل من مشغول است لعن مى کنم، مگر اینکه آن مظلمه را به صاحبش برگرداند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تنها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ولى طبیعى است که همه گناهان از این خصوصیت برخوردارند، بخصوص گناهانى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که خود انسان عزم و اراده بر اصلاح رفتار و اعمال خویش نداشته باشد، این عوامل به تنهایى کارآیى نخواهند داشت</w:t>
      </w:r>
      <w:r>
        <w:rPr>
          <w:rFonts w:eastAsia="IRNazanin" w:cs="IRNazanin"/>
          <w:color w:val="111111"/>
          <w:sz w:val="28"/>
          <w:szCs w:val="28"/>
          <w:rtl w:val="true"/>
          <w:lang w:bidi="fa-IR"/>
        </w:rPr>
        <w:t xml:space="preserve">. </w:t>
      </w:r>
      <w:bookmarkStart w:id="168" w:name="pg18868_192983"/>
    </w:p>
    <w:p>
      <w:pPr>
        <w:pStyle w:val="Heading2"/>
        <w:numPr>
          <w:ilvl w:val="1"/>
          <w:numId w:val="1"/>
        </w:numPr>
        <w:rPr/>
      </w:pPr>
      <w:bookmarkStart w:id="169" w:name="__RefHeading___Toc15113834_1280447820"/>
      <w:bookmarkStart w:id="170" w:name="_Toc61"/>
      <w:bookmarkEnd w:id="168"/>
      <w:bookmarkEnd w:id="169"/>
      <w:r>
        <w:rPr>
          <w:rtl w:val="true"/>
        </w:rPr>
        <w:t>ترک مسجد</w:t>
      </w:r>
      <w:bookmarkEnd w:id="170"/>
    </w:p>
    <w:p>
      <w:pPr>
        <w:pStyle w:val="Heading3"/>
        <w:numPr>
          <w:ilvl w:val="2"/>
          <w:numId w:val="1"/>
        </w:numPr>
        <w:rPr/>
      </w:pPr>
      <w:bookmarkStart w:id="171" w:name="__RefHeading___Toc15113836_1280447820"/>
      <w:bookmarkStart w:id="172" w:name="_Toc62"/>
      <w:bookmarkEnd w:id="171"/>
      <w:r>
        <w:rPr>
          <w:rtl w:val="true"/>
        </w:rPr>
        <w:t xml:space="preserve">سؤال </w:t>
      </w:r>
      <w:r>
        <w:rPr/>
        <w:t>42</w:t>
      </w:r>
      <w:r>
        <w:rPr>
          <w:rtl w:val="true"/>
        </w:rPr>
        <w:t xml:space="preserve"> - </w:t>
      </w:r>
      <w:r>
        <w:rPr>
          <w:rtl w:val="true"/>
        </w:rPr>
        <w:t>ترک مسجد چه عواقبى به دنبال دارد؟</w:t>
      </w:r>
      <w:bookmarkEnd w:id="172"/>
    </w:p>
    <w:p>
      <w:pPr>
        <w:pStyle w:val="BookText"/>
        <w:rPr/>
      </w:pPr>
      <w:r>
        <w:rPr>
          <w:rFonts w:ascii="IRNazanin" w:hAnsi="IRNazanin" w:eastAsia="IRNazanin"/>
          <w:color w:val="111111"/>
          <w:sz w:val="28"/>
          <w:sz w:val="28"/>
          <w:szCs w:val="28"/>
          <w:rtl w:val="true"/>
          <w:lang w:bidi="fa-IR"/>
        </w:rPr>
        <w:t>اگرچه در روایات و منابع اسلامى بر حضور مؤمنان در مسجد بسیار تأکید شده و براى این حضور آثار و فواید فراوانى نقل شده است، اما هیچ یک از علما از این روایات استفاده نکرده اند که اگر کسى مطلقا به مسجد نیاید پس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چنانچه ترک مسجد و حضور نیافتن در آن و یا خروج از آن در هنگام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وقت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و علتى و یا همراه با اغراضى دیگر باشد، مسائلى به دنبال دارد که روایات و متون دینى به آن ها اشاره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رسول گرامى صلى الله علیه و آله وارد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النداء فِى المسجدِ فَخَرَجَ مِن غیرِ علّةٍ فهو منافقٌ اِلاّ أن یُریدَ الرجوعَ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کسى که صداى اذان مسجد را بشنود و بدون علت از مسجد خارج شود، منافق است، جز اینکه قصد برگشت به مسجد داشته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نبودن نماز تارک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عواقبى که در روایات </w:t>
      </w:r>
    </w:p>
    <w:p>
      <w:pPr>
        <w:pStyle w:val="BookText"/>
        <w:rPr/>
      </w:pPr>
      <w:r>
        <w:rPr>
          <w:rFonts w:ascii="Amiri" w:hAnsi="Amiri" w:eastAsia="Amiri" w:cs="Amiri"/>
          <w:color w:val="111111"/>
          <w:sz w:val="28"/>
          <w:sz w:val="28"/>
          <w:szCs w:val="28"/>
          <w:rtl w:val="true"/>
          <w:lang w:bidi="ar-SA"/>
        </w:rPr>
        <w:t>و متون دینى براى تارک مسجد ذکر شده اند، 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فى بیتهِ جماعةً رغبةً عنِ المسجدِ فلاصلاةَ له و لِمنَ صَلّى یَتّبِعُه اِلاّ مِن علّةٍ تَمنعُ 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کسى که به خاطر اعراض و دورى از مسجد در خانه اش نماز جماعت برگزار کند، نماز او و همراهانش تمام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ذهن برسد که برگزارى نماز جماعت در خانه موجب کامل نبودن نماز مى شود، نه ترک مسجد، ولى باید توجه داشت که در روایت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همان برداشتى است که ما از روایت کرده ایم؛ یعنى برگزارى نماز اگرچه به جماعت، ولى به خاطر اعراض و دورى از مسجد بوده و به همین دلیل، نماز این افراد کامل و تمام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دیگرى که درروایات بر ترک مسجد آمده، شکایت مسجد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رسول گرامى صلى الله علیه و آله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عَطَّلوني و ضَیَّعونی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مسجد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ها مرا تعطیل کردند و ضایع نمودند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روایت در شکایتى که مسجد از همسایگانش دارد، با لحن شدیدترى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امام صادق علیه السلام آمده است که به دنبال شکایت مسجد از همسایگانش بر عدم حضور در مسجد،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عزّتي و جلالی، لا قَبلتُ لهم صلاةً واحدةً ولا أظهرتُ لهم فى النّاس عدالةً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لانالتهم رحمتى ولا جاوروني في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به عزّت و 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آنان را قبول نمى کنم و عدالت را براى آن ها در میان مردم ظاهر نمى سازم و رحمتم را به آن ها نمى رسانم و در بهشت همسایه ام قرار نمى دهم</w:t>
      </w:r>
      <w:r>
        <w:rPr>
          <w:rFonts w:eastAsia="IRNazanin" w:cs="IRNazanin"/>
          <w:color w:val="111111"/>
          <w:sz w:val="28"/>
          <w:szCs w:val="28"/>
          <w:rtl w:val="true"/>
          <w:lang w:bidi="fa-IR"/>
        </w:rPr>
        <w:t xml:space="preserve">. </w:t>
      </w:r>
      <w:bookmarkStart w:id="173" w:name="pg18868_192986"/>
    </w:p>
    <w:p>
      <w:pPr>
        <w:pStyle w:val="Heading3"/>
        <w:numPr>
          <w:ilvl w:val="2"/>
          <w:numId w:val="1"/>
        </w:numPr>
        <w:rPr/>
      </w:pPr>
      <w:bookmarkStart w:id="174" w:name="__RefHeading___Toc15113838_1280447820"/>
      <w:bookmarkStart w:id="175" w:name="_Toc63"/>
      <w:bookmarkEnd w:id="173"/>
      <w:bookmarkEnd w:id="174"/>
      <w:r>
        <w:rPr>
          <w:rtl w:val="true"/>
        </w:rPr>
        <w:t xml:space="preserve">سؤال </w:t>
      </w:r>
      <w:r>
        <w:rPr/>
        <w:t>43</w:t>
      </w:r>
      <w:r>
        <w:rPr>
          <w:rtl w:val="true"/>
        </w:rPr>
        <w:t xml:space="preserve"> - </w:t>
      </w:r>
      <w:r>
        <w:rPr>
          <w:rtl w:val="true"/>
        </w:rPr>
        <w:t>با کسانى که به مسجد نمى آیند، چگونه باید برخورد کنیم؟</w:t>
      </w:r>
      <w:bookmarkEnd w:id="17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کلى، در روابط اجتماعى، انسان باید سعى کند هر روز بر میزان تعهد خود و خانواده اش به دین و مسائل مرتبط به آن بیفزاید، باید تلاش کند تا دیگران را هم به این مسیر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شخصى برخورد کرد که نتوانست تأثیر مثبت بر او بگذارد، شرع مقدّس اسلام دستوراتى در جهت تنبیه و آگاه کردن این افراد براى انسان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انسان با کسى که در مسجد حاضر نمى شود غذا نخورد، در کارها با او مشورت نکند، همسایه او نشود، از او زن نگیرد و به او زن ندهد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76" w:name="pg18868_192987"/>
    </w:p>
    <w:p>
      <w:pPr>
        <w:pStyle w:val="Heading2"/>
        <w:numPr>
          <w:ilvl w:val="1"/>
          <w:numId w:val="1"/>
        </w:numPr>
        <w:rPr/>
      </w:pPr>
      <w:bookmarkStart w:id="177" w:name="__RefHeading___Toc15113840_1280447820"/>
      <w:bookmarkStart w:id="178" w:name="_Toc64"/>
      <w:bookmarkEnd w:id="176"/>
      <w:bookmarkEnd w:id="177"/>
      <w:r>
        <w:rPr>
          <w:rtl w:val="true"/>
        </w:rPr>
        <w:t>تزیین مسجد</w:t>
      </w:r>
      <w:bookmarkEnd w:id="178"/>
    </w:p>
    <w:p>
      <w:pPr>
        <w:pStyle w:val="Heading3"/>
        <w:numPr>
          <w:ilvl w:val="2"/>
          <w:numId w:val="1"/>
        </w:numPr>
        <w:rPr/>
      </w:pPr>
      <w:bookmarkStart w:id="179" w:name="__RefHeading___Toc15113842_1280447820"/>
      <w:bookmarkStart w:id="180" w:name="_Toc65"/>
      <w:bookmarkEnd w:id="179"/>
      <w:r>
        <w:rPr>
          <w:rtl w:val="true"/>
        </w:rPr>
        <w:t xml:space="preserve">سؤال </w:t>
      </w:r>
      <w:r>
        <w:rPr/>
        <w:t>44</w:t>
      </w:r>
      <w:r>
        <w:rPr>
          <w:rtl w:val="true"/>
        </w:rPr>
        <w:t xml:space="preserve"> - </w:t>
      </w:r>
      <w:r>
        <w:rPr>
          <w:rtl w:val="true"/>
        </w:rPr>
        <w:t>آیا تزیین مساجد و آراستن آن ها با طلا جایز است؟</w:t>
      </w:r>
      <w:bookmarkEnd w:id="18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نظر شارع مقدّس در بناى مسجد بر آن است که مساجد از نظر جلوه ظاهرى و مادى در سطحى عادى و معمولى و بلکه ساده و بى پیرایش باشند تا در خانه خدا، توجه انسان هرچه بیشتر از دنیا و مظاهر برجسته دنیوى و از جمله طلا و زیورآلات قطع گردد و انسان بتواند با حالت توجه قلبى و تمرکز حواس، به توحید و عبادت حق تعالى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کلمات معصومان علیهم السلام در باره آراستن مساجد بیانگر آن است که نوعى پیوستگى و ارتباط میان رواج تباهى و فساد در جامعه با روى آوردن به آراستن مساجد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ابن ماجه، به نقل از پیامبر گرامى صلى الله علیه و آله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ساءَ عملَ قومٌ قطّ الاّ زخرفوا مساجدَهم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هرگاه عمل و رفتار گروهى تباه مى شود، به طلاکارى و آراستن مساجد خویش روى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زینت کردن ظاهرى مساجد از نشانه ها </w:t>
      </w:r>
    </w:p>
    <w:p>
      <w:pPr>
        <w:pStyle w:val="BookText"/>
        <w:rPr/>
      </w:pPr>
      <w:r>
        <w:rPr>
          <w:rFonts w:ascii="IRNazanin" w:hAnsi="IRNazanin" w:eastAsia="IRNazanin"/>
          <w:color w:val="111111"/>
          <w:sz w:val="28"/>
          <w:sz w:val="28"/>
          <w:szCs w:val="28"/>
          <w:rtl w:val="true"/>
          <w:lang w:bidi="fa-IR"/>
        </w:rPr>
        <w:t>و آثار تباهى در رفتار و کردار جامعه به شمار مى آید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هر حال، بناى مسجد باید یادآور ذات اقدس حق باشد و حتى الامکان با اسامى او مزیّن گردد تا در و دیوار بیننده را به یاد خدا آورد و چیزى که موجب حواس پرتى و غفلت شود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طرّاحى اسماء و آیات به گونه اى باشد که افراد بتوانند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برخى موارد، مشاهده مى شود خطوطى نقش مى شوند که یا اصلاً خوانده نمى شوند یا با زحمت و دشوارى زیاد، که خود موجب غفلت و حواس پرتى مى گردد</w:t>
      </w:r>
      <w:r>
        <w:rPr>
          <w:rFonts w:eastAsia="IRNazanin" w:cs="IRNazanin"/>
          <w:color w:val="111111"/>
          <w:sz w:val="28"/>
          <w:szCs w:val="28"/>
          <w:rtl w:val="true"/>
          <w:lang w:bidi="fa-IR"/>
        </w:rPr>
        <w:t xml:space="preserve">! </w:t>
      </w:r>
      <w:bookmarkStart w:id="181" w:name="pg18868_192989"/>
    </w:p>
    <w:p>
      <w:pPr>
        <w:pStyle w:val="Heading2"/>
        <w:numPr>
          <w:ilvl w:val="1"/>
          <w:numId w:val="1"/>
        </w:numPr>
        <w:rPr/>
      </w:pPr>
      <w:bookmarkStart w:id="182" w:name="__RefHeading___Toc15113844_1280447820"/>
      <w:bookmarkStart w:id="183" w:name="_Toc66"/>
      <w:bookmarkEnd w:id="181"/>
      <w:bookmarkEnd w:id="182"/>
      <w:r>
        <w:rPr>
          <w:rtl w:val="true"/>
        </w:rPr>
        <w:t>تکدى در مسجد</w:t>
      </w:r>
      <w:bookmarkEnd w:id="183"/>
    </w:p>
    <w:p>
      <w:pPr>
        <w:pStyle w:val="Heading3"/>
        <w:numPr>
          <w:ilvl w:val="2"/>
          <w:numId w:val="1"/>
        </w:numPr>
        <w:rPr/>
      </w:pPr>
      <w:bookmarkStart w:id="184" w:name="__RefHeading___Toc15113846_1280447820"/>
      <w:bookmarkStart w:id="185" w:name="_Toc67"/>
      <w:bookmarkEnd w:id="184"/>
      <w:r>
        <w:rPr>
          <w:rtl w:val="true"/>
        </w:rPr>
        <w:t xml:space="preserve">سؤال </w:t>
      </w:r>
      <w:r>
        <w:rPr/>
        <w:t>45</w:t>
      </w:r>
      <w:r>
        <w:rPr>
          <w:rtl w:val="true"/>
        </w:rPr>
        <w:t xml:space="preserve"> - </w:t>
      </w:r>
      <w:r>
        <w:rPr>
          <w:rtl w:val="true"/>
        </w:rPr>
        <w:t>آیا تکدّى و تقاضاى کمک از دیگران در مسجد جایز است؟</w:t>
      </w:r>
      <w:bookmarkEnd w:id="18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کلى، تکدّى و تقاضاى کمک از دیگران عملى ناپسند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حتى گاهى مشاهده مى شود که برخى افراد با وجود بى نیازى، با زیر پاگذاشتن شخصیت و حرمت انسانى، به این کار عادت کرده، آن را به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ناپسندى تکّدى، همین بس که در صورت احتیاج هم در روایات از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مقام نکوهش این عمل، خطاب به محمّد بن مسلم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لو یَعلمُ السائلُ ما فى المسألةِ مَا سَألَ أحدٌ أحدا و لَو یَعلمُ المُعطى ما فِى العطیة ما ردَّ أحدٌ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از دیگرى درخواست کمک مى کند، اگر مى دانست که سؤال کردن چه آثار زیان بارى به دنبال دارد، هرگز سؤال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آنکه چیزى به سائل مى دهد، مى دانست که عمل او چه پاداشى </w:t>
      </w:r>
    </w:p>
    <w:p>
      <w:pPr>
        <w:pStyle w:val="BookText"/>
        <w:rPr/>
      </w:pPr>
      <w:r>
        <w:rPr>
          <w:rFonts w:ascii="IRNazanin" w:hAnsi="IRNazanin" w:eastAsia="IRNazanin"/>
          <w:color w:val="111111"/>
          <w:sz w:val="28"/>
          <w:sz w:val="28"/>
          <w:szCs w:val="28"/>
          <w:rtl w:val="true"/>
          <w:lang w:bidi="fa-IR"/>
        </w:rPr>
        <w:t>دارد هیچ گاه سائلى را رد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 حال بى نیازى، از مردم تکدّى مى کند، روز قیامت در حالى که گوشتى بر صورت ندارد، خداوند متعال را ملاقات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تکدّى و درخواست سؤال در مجالس و به طور آشکار، در همه مکان ها مورد نهى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تَسألُوا اُمّتي في مجالسها فتبخُلوها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رسول خدا صلى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در میان مجالس و اجتماعات تقاضاى کمک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باعث مى شود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که چیزى به شما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بشمرید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دیگر روایات، به کتمان حاجت سفارش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کراهت تکدّى در صورت احتیاج و حرمت آن در صورت بى نیازى اختصاص به مسجد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چنانچه افراد نیکوکار هر از گاهى براى مصارف خیر و کمک به مستمندانى که خود مى شناسند، اقدام به جمع آورى بخشش ها و انفاقات مؤمنان بکنند، کراهتى ندارد؛ زیرا بر این عمل، عنوان کمک و تعاون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نه تکدّى و سؤال</w:t>
      </w:r>
      <w:r>
        <w:rPr>
          <w:rFonts w:eastAsia="IRNazanin" w:cs="IRNazanin"/>
          <w:color w:val="111111"/>
          <w:sz w:val="28"/>
          <w:szCs w:val="28"/>
          <w:rtl w:val="true"/>
          <w:lang w:bidi="fa-IR"/>
        </w:rPr>
        <w:t xml:space="preserve">. </w:t>
      </w:r>
      <w:bookmarkStart w:id="186" w:name="pg18868_192991"/>
    </w:p>
    <w:p>
      <w:pPr>
        <w:pStyle w:val="Heading2"/>
        <w:numPr>
          <w:ilvl w:val="1"/>
          <w:numId w:val="1"/>
        </w:numPr>
        <w:rPr/>
      </w:pPr>
      <w:bookmarkStart w:id="187" w:name="__RefHeading___Toc15113848_1280447820"/>
      <w:bookmarkStart w:id="188" w:name="_Toc68"/>
      <w:bookmarkEnd w:id="186"/>
      <w:bookmarkEnd w:id="187"/>
      <w:r>
        <w:rPr>
          <w:rtl w:val="true"/>
        </w:rPr>
        <w:t>تولیت مسجد</w:t>
      </w:r>
      <w:bookmarkEnd w:id="188"/>
    </w:p>
    <w:p>
      <w:pPr>
        <w:pStyle w:val="Heading3"/>
        <w:numPr>
          <w:ilvl w:val="2"/>
          <w:numId w:val="1"/>
        </w:numPr>
        <w:rPr/>
      </w:pPr>
      <w:bookmarkStart w:id="189" w:name="__RefHeading___Toc15113850_1280447820"/>
      <w:bookmarkStart w:id="190" w:name="_Toc69"/>
      <w:bookmarkEnd w:id="189"/>
      <w:r>
        <w:rPr>
          <w:rtl w:val="true"/>
        </w:rPr>
        <w:t xml:space="preserve">سؤال </w:t>
      </w:r>
      <w:r>
        <w:rPr/>
        <w:t>46</w:t>
      </w:r>
      <w:r>
        <w:rPr>
          <w:rtl w:val="true"/>
        </w:rPr>
        <w:t xml:space="preserve"> - </w:t>
      </w:r>
      <w:r>
        <w:rPr>
          <w:rtl w:val="true"/>
        </w:rPr>
        <w:t>آیا قرار دادن متولّى براى مسجد از سوى واقف صحیح است؟</w:t>
      </w:r>
      <w:bookmarkEnd w:id="190"/>
    </w:p>
    <w:p>
      <w:pPr>
        <w:pStyle w:val="BookText"/>
        <w:rPr/>
      </w:pPr>
      <w:r>
        <w:rPr>
          <w:rFonts w:ascii="IRNazanin" w:hAnsi="IRNazanin" w:eastAsia="IRNazanin"/>
          <w:color w:val="111111"/>
          <w:sz w:val="28"/>
          <w:sz w:val="28"/>
          <w:szCs w:val="28"/>
          <w:rtl w:val="true"/>
          <w:lang w:bidi="fa-IR"/>
        </w:rPr>
        <w:t>به طور کلى، قرار دادن متولّى و سرپرست براى وقف، از سوى واقف جایز است، ولى در مورد مسجد، واقف شرعا از چنین حقى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دیگرسخن، زمینى که به عنوان مسجد وقف شد و مسجد در آن ساخته شد مکانى مشترک و عمومى براى همه مسلمانان است و همگان مى توانند با رعایت احکام و موازین شرعى در استفاده از آن نقش داشته باشند و هیچ کس، حتى واقف، نمى تواند داراى نقش خاصى باشد و دیگران را از مزایا و امکانات آن محروم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املاک و متعلّقات دیگر مسجد، که براى تأمین مخارج مسجد در نظر گرفته شده اند، مى توان جعل تولیت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خود واقف هم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واقف مى تواند براى وقف، متولّى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ناظر مشخص کند، حتى واقف مى تواند تعیین متولّى وقف را به شخص دیگرى واگذار کند که در این صورت، تولیت وقف با همان شخصى است که از سوى واقف معیّن شده </w:t>
      </w:r>
    </w:p>
    <w:p>
      <w:pPr>
        <w:pStyle w:val="BookText"/>
        <w:rPr/>
      </w:pPr>
      <w:r>
        <w:rPr>
          <w:rFonts w:ascii="IRNazanin" w:hAnsi="IRNazanin" w:eastAsia="IRNazanin"/>
          <w:color w:val="111111"/>
          <w:sz w:val="28"/>
          <w:sz w:val="28"/>
          <w:szCs w:val="28"/>
          <w:rtl w:val="true"/>
          <w:lang w:bidi="fa-IR"/>
        </w:rPr>
        <w:t>است، بجز در مورد مسجد که واقف نمى تواند خود یا شخص دیگرى را به عنوان متولّى مسجد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یک مکان عمومى براى استفاده شرعى همه مسلمانان است و واقف یا هیأت امنا یا دیگران تولیتى بر مسجد ندارند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مقدارى زمین را براى مسجد وقف کرده، ولى متولّى معیّن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امام جماعت را دعوت مى کنند و به سعى ایشان مسجد، آباد و تکمیل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رضایت صاحب زمین در صحّت نماز امام و اهالى شرط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متولّى ندارد و رضایت کسى در عبادت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تصرفاتى که منافى با احترام مسجد یا مزاحم نمازگزاران باشد، جایز نیست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که موقوفاتى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مسجد براساس وقف نامه اى براى مسجد و موقوفاتش، متولّى و ناظر معیّن نموده و متجاوز از یک قرن است که در تحت ید متولّى و اعقاب وى بوده و هم اکنون متولّى در شهر دیگرى است و براى رسیدگى به امور موقوفه، براى خود نماینده اى تعیین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صورتى، آیا مى توان بدون اذن متولّى و یا نماینده آن در رقبات تصرف نمود و در آن مسجد نماز خواند یا نه؟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تولیت بردار نیست و نماز خواندن در آن موقوف بر اجازه کسى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تصرف در موقوفات مسجد، منوط به نظر و اجازه متولّى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اینجا ممکن است این سؤال مطرح شود که پس اداره امور مسجد بر عهده چه کسانى خواهد بود؟</w:t>
      </w:r>
    </w:p>
    <w:p>
      <w:pPr>
        <w:pStyle w:val="BookText"/>
        <w:rPr/>
      </w:pPr>
      <w:r>
        <w:rPr>
          <w:rFonts w:ascii="IRNazanin" w:hAnsi="IRNazanin" w:eastAsia="IRNazanin"/>
          <w:color w:val="111111"/>
          <w:sz w:val="28"/>
          <w:sz w:val="28"/>
          <w:szCs w:val="28"/>
          <w:rtl w:val="true"/>
          <w:lang w:bidi="fa-IR"/>
        </w:rPr>
        <w:t>در پاسخ به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و اداره امور مساجد در مرتبه اول، بر عهده حاکم اسلامى است و چنانچه دست رسى به حاکم اسلامى نباشد، به نماینده منصوب از طرف او مراجعه مى شود و در صورت عدم دست رسى، مؤمنان باید اداره امور مسجد را به عهده بگیرند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آیه اللّه گلپایگانى قدس سره در پاسخ به استفتایى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أداى تکالیف راجعه به مسجد به نحو کفایى، به عهده عموم مسلمین است و تولیتى که براى مسجد معیّن مى شود راجع به اموال و رقبات متعلّقه به مسجد است و در رقبات و اموال، کسى نمى تواند با متولّى مخصوص آن ها مزاحمت نماید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91" w:name="pg18868_192994"/>
    </w:p>
    <w:p>
      <w:pPr>
        <w:pStyle w:val="Heading2"/>
        <w:numPr>
          <w:ilvl w:val="1"/>
          <w:numId w:val="1"/>
        </w:numPr>
        <w:rPr/>
      </w:pPr>
      <w:bookmarkStart w:id="192" w:name="__RefHeading___Toc15113852_1280447820"/>
      <w:bookmarkStart w:id="193" w:name="_Toc70"/>
      <w:bookmarkEnd w:id="191"/>
      <w:bookmarkEnd w:id="192"/>
      <w:r>
        <w:rPr>
          <w:rtl w:val="true"/>
        </w:rPr>
        <w:t>جامعه و مسجد</w:t>
      </w:r>
      <w:bookmarkEnd w:id="193"/>
    </w:p>
    <w:p>
      <w:pPr>
        <w:pStyle w:val="Heading3"/>
        <w:numPr>
          <w:ilvl w:val="2"/>
          <w:numId w:val="1"/>
        </w:numPr>
        <w:rPr/>
      </w:pPr>
      <w:bookmarkStart w:id="194" w:name="__RefHeading___Toc15113854_1280447820"/>
      <w:bookmarkStart w:id="195" w:name="_Toc71"/>
      <w:bookmarkEnd w:id="194"/>
      <w:r>
        <w:rPr>
          <w:rtl w:val="true"/>
        </w:rPr>
        <w:t xml:space="preserve">سؤال </w:t>
      </w:r>
      <w:r>
        <w:rPr/>
        <w:t>47</w:t>
      </w:r>
      <w:r>
        <w:rPr>
          <w:rtl w:val="true"/>
        </w:rPr>
        <w:t xml:space="preserve"> - </w:t>
      </w:r>
      <w:r>
        <w:rPr>
          <w:rtl w:val="true"/>
        </w:rPr>
        <w:t>مساجد چگونه مى توانند همگام با مقتضیات جامعه، حرکت فکرى و فرهنگى خود را استمرار بخشند و مردم را به خود جذب کنند؟</w:t>
      </w:r>
      <w:bookmarkEnd w:id="19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دو مطلب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هر مسجدى باید برنامه هاى متناسب با سطح فکرى و نیازهاى مخاطبان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مسئولان مسجد، اعم از امام جماعت و هیأت امنا باید از ابزارهاى تبلیغى مناسب در هر زمان براى اشاعه فرهنگ اسلامى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ما امروزه باید به کلیه امکانات هنرى، تبلیغى و فرهنگى مجهّز باشند و فضاى ورزشى و کتابخانه مجهزّ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نباید فقط به ایّام محرّم و صفر و رمضان اکتفا کنند، بلکه باید در طول سال، برنامه هایى براى مردم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برگزارى مراسم دعاى کمیل و ندبه و زیارت عاشورا، جلسات تفسیر قرآن از برنامه هایى بودند که در اوایل انقلاب در مساجد گسترش پیدا کردند، ولى امروزه متأسفانه در بسیارى از مساجد، خبرى از این برنامه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مى توانند با احیاى این برنامه ها و استمرار آن ها و دیگر برنامه هاى </w:t>
      </w:r>
    </w:p>
    <w:p>
      <w:pPr>
        <w:pStyle w:val="BookText"/>
        <w:rPr/>
      </w:pPr>
      <w:r>
        <w:rPr>
          <w:rFonts w:ascii="IRNazanin" w:hAnsi="IRNazanin" w:eastAsia="IRNazanin"/>
          <w:color w:val="111111"/>
          <w:sz w:val="28"/>
          <w:sz w:val="28"/>
          <w:szCs w:val="28"/>
          <w:rtl w:val="true"/>
          <w:lang w:bidi="fa-IR"/>
        </w:rPr>
        <w:t>جذّاب از قبیل برگزارى اردوها و مسابقات علمى و فرهنگى و ورزشى، در جهت تعمیق بخشیدن به فرهنگ اسلامى در میان مسلمانان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زمانى تحقق مى پذیرد که اداره کنندگان مساجد از بینش اجتماعى قوى برخوردار باشند تا بتوانند براساس نیازهاى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هاى متناسب فرهنگى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اسلامى و روایات ما نیز بر بصیرت و آگاهى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لایهَجُم علیهِ اللوابسَ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آن کس که زمان خود را درک کند، اوضاع زمان خود را بشناسد و جریاناتى را که در سطح و بطن زمان استمرار دارند درک نماید، امور مشتبه و گیج کننده به او هجوم نمى آورند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آشنایى با اوضاع و جریانات زمان و شناخت عوامل دست اندرکار اجتماع به انسان امکان پیش بینى و مقابله صحیح و منطقى با حوادث و مشکلات فرهنگى و اجتماعى روزگار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مرتضى مطهرى قدس سره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مخالف جمله گران قیمت فوق این است که الجاهلُ بزمانِه یَهجمُ علیه اللوابس؛ آنکه نمى داند در جهانى که زندگى مى کند چه مى گذرد، چه عواملى دست اندرکار ساختن جامعه به میل خود هستند، چه تخم هایى در زمان حاضر پاشیده مى شود که در آینده سر برخواهند آورد، روزگار آبستن چه حوادثى است، هرگز نمى تواند به مقابله با نیروهاى مهاجم برخیزد و یا از فرصت هاى طلایى زودگذر اغتنام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توجه </w:t>
      </w:r>
    </w:p>
    <w:p>
      <w:pPr>
        <w:pStyle w:val="BookText"/>
        <w:rPr/>
      </w:pPr>
      <w:r>
        <w:rPr>
          <w:rFonts w:ascii="IRNazanin" w:hAnsi="IRNazanin" w:eastAsia="IRNazanin"/>
          <w:color w:val="111111"/>
          <w:sz w:val="28"/>
          <w:sz w:val="28"/>
          <w:szCs w:val="28"/>
          <w:rtl w:val="true"/>
          <w:lang w:bidi="fa-IR"/>
        </w:rPr>
        <w:t>و بى توجهى قشرى که مسئولیت هدایت و رهبرى و رعایت و پاس دارى جامعه خود را دارند، از نظر آگاهى به اوضاع، اهمیت فوق العاده بیشترى دارد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استفاده از ابزارها و امکانات هر زمان براى روزآمد کردن مساجد امرى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بصیرت و آگاهى نسبت به زمان در شریعت اسلامى، بر همگان لازم است، ولى در رابطه با مساجد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ویژگى ها در امام جماعت مساجد، در جهت رشد و ارتقاى سطح آگاهى هاى سیاسى و اجتماعى مردم لازم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دست اندرکاران امور مساجد در انتخاب ائّمه جماعات دقت بیشترى به عمل آورند</w:t>
      </w:r>
      <w:r>
        <w:rPr>
          <w:rFonts w:eastAsia="IRNazanin" w:cs="IRNazanin"/>
          <w:color w:val="111111"/>
          <w:sz w:val="28"/>
          <w:szCs w:val="28"/>
          <w:rtl w:val="true"/>
          <w:lang w:bidi="fa-IR"/>
        </w:rPr>
        <w:t xml:space="preserve">. </w:t>
      </w:r>
      <w:bookmarkStart w:id="196" w:name="pg18868_192997"/>
    </w:p>
    <w:p>
      <w:pPr>
        <w:pStyle w:val="Heading2"/>
        <w:numPr>
          <w:ilvl w:val="1"/>
          <w:numId w:val="1"/>
        </w:numPr>
        <w:rPr/>
      </w:pPr>
      <w:bookmarkStart w:id="197" w:name="__RefHeading___Toc15113856_1280447820"/>
      <w:bookmarkStart w:id="198" w:name="_Toc72"/>
      <w:bookmarkEnd w:id="196"/>
      <w:bookmarkEnd w:id="197"/>
      <w:r>
        <w:rPr>
          <w:rtl w:val="true"/>
        </w:rPr>
        <w:t>جشن ازدواج در مسجد</w:t>
      </w:r>
      <w:bookmarkEnd w:id="198"/>
    </w:p>
    <w:p>
      <w:pPr>
        <w:pStyle w:val="Heading3"/>
        <w:numPr>
          <w:ilvl w:val="2"/>
          <w:numId w:val="1"/>
        </w:numPr>
        <w:rPr/>
      </w:pPr>
      <w:bookmarkStart w:id="199" w:name="__RefHeading___Toc15113858_1280447820"/>
      <w:bookmarkStart w:id="200" w:name="_Toc73"/>
      <w:bookmarkEnd w:id="199"/>
      <w:r>
        <w:rPr>
          <w:rtl w:val="true"/>
        </w:rPr>
        <w:t xml:space="preserve">سؤال </w:t>
      </w:r>
      <w:r>
        <w:rPr/>
        <w:t>48</w:t>
      </w:r>
      <w:r>
        <w:rPr>
          <w:rtl w:val="true"/>
        </w:rPr>
        <w:t xml:space="preserve"> - </w:t>
      </w:r>
      <w:r>
        <w:rPr>
          <w:rtl w:val="true"/>
        </w:rPr>
        <w:t>آیا تشکیل مجلس عقد ازدواج و شیرینى خوردن در مسجد جایز است؟</w:t>
      </w:r>
      <w:bookmarkEnd w:id="20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 در مساجد ما مجالس ختم و عزا و ترحیم به طور مکّرر برگزار مى شوند، به گونه اى که گاهى کمبود زمان براى برگزارى مراسم در برخى مساجد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مشاهده مى شود که در و دیوار اطراف مسجد سراسر اطلاعیه هاى ختم و ترحیم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چرا؟ این نحوه استفاده از مسجد چه تصویرى در ذهن افراد جامعه ترسیم مى کند؟ در حالى که مى توان با استفاده صحیح و متناسب با شئونات مسجد، جوانان را به این مکان مقدّس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امرى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 دارد که این پیمان مقدّس در مکان مقدّسى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البته مقصود از برگزارى این پیمان در مسجد، برپایى مجلس رقص و آواز نیست، بلکه مراد خواندن عقد و شیرینى خوردن است، به گونه اى که مخالفتى با شئون مسجد نداشته باشد و مزاحمتى براى نمازگزاران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روایات استفاده مى شود که سفره ازدواج امام على علیه السلام و حضرت فاطمه علیهاالسلام در مسجد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طوسى </w:t>
      </w:r>
    </w:p>
    <w:p>
      <w:pPr>
        <w:pStyle w:val="BookText"/>
        <w:rPr/>
      </w:pPr>
      <w:r>
        <w:rPr>
          <w:rFonts w:ascii="IRNazanin" w:hAnsi="IRNazanin" w:eastAsia="IRNazanin"/>
          <w:color w:val="111111"/>
          <w:sz w:val="28"/>
          <w:sz w:val="28"/>
          <w:szCs w:val="28"/>
          <w:rtl w:val="true"/>
          <w:lang w:bidi="fa-IR"/>
        </w:rPr>
        <w:t>در شرح آن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فبسط النطوع فى المسجد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سفره را در مسجد پهن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فقهاى ما اجازه و لیمه عروسى را در مسجد هم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استفتا مى تواند پاسخ سؤال مزبور را روشن 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مناطق، به ویژه در روستاها، مجالس عروسى را در مساجد برپا مى کنند؛ یعنى مجلس رقص و غنا را در خانه برگزار مى کنند، ولى نهار یا شام را در مسجد مى دهند، آیا این کار شرعا جایز است یا نه؟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 به میهمانان در مسجد، به خودى خود اشکال ندارد، ولى برپا کردن مجالس عروسى در مساجد مخالف جایگاه اسلامى مسجد است و جایز نمى باشد و ارتکاب محرّمات شرعى از قبیل غنا و موسیقى لهوى مطرب، حرام است مطلقا</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01" w:name="pg18868_192999"/>
    </w:p>
    <w:p>
      <w:pPr>
        <w:pStyle w:val="Heading2"/>
        <w:numPr>
          <w:ilvl w:val="1"/>
          <w:numId w:val="1"/>
        </w:numPr>
        <w:rPr/>
      </w:pPr>
      <w:bookmarkStart w:id="202" w:name="__RefHeading___Toc15113860_1280447820"/>
      <w:bookmarkStart w:id="203" w:name="_Toc74"/>
      <w:bookmarkEnd w:id="201"/>
      <w:bookmarkEnd w:id="202"/>
      <w:r>
        <w:rPr>
          <w:rtl w:val="true"/>
        </w:rPr>
        <w:t>جوانان و مسجد</w:t>
      </w:r>
      <w:bookmarkEnd w:id="203"/>
    </w:p>
    <w:p>
      <w:pPr>
        <w:pStyle w:val="Heading3"/>
        <w:numPr>
          <w:ilvl w:val="2"/>
          <w:numId w:val="1"/>
        </w:numPr>
        <w:rPr/>
      </w:pPr>
      <w:bookmarkStart w:id="204" w:name="__RefHeading___Toc15113862_1280447820"/>
      <w:bookmarkStart w:id="205" w:name="_Toc75"/>
      <w:bookmarkEnd w:id="204"/>
      <w:r>
        <w:rPr>
          <w:rtl w:val="true"/>
        </w:rPr>
        <w:t xml:space="preserve">سؤال </w:t>
      </w:r>
      <w:r>
        <w:rPr/>
        <w:t>49</w:t>
      </w:r>
      <w:r>
        <w:rPr>
          <w:rtl w:val="true"/>
        </w:rPr>
        <w:t xml:space="preserve"> - </w:t>
      </w:r>
      <w:r>
        <w:rPr>
          <w:rtl w:val="true"/>
        </w:rPr>
        <w:t>خادمان و متولّیان مساجد چگونه مى توانند با نوجوانان خاطى برخورد مناسبى داشته باشند؟</w:t>
      </w:r>
      <w:bookmarkEnd w:id="20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دوران نوجوانى از حسّاس ترین دوران زندگى انسان به شمار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به تعبیر روان شناسان،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کودکى به جوانى و بزرگ سالى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نوجوان از یک سو، مى خواهد کارهاى دوران کودکى را کنار بگذارد و از دیگر سو، توانایى و تجربه لازم براى حل مسائل و مشکلات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دو حالت باعث بروز مشکلاتى در روحیات نوجوان شده، آرامش روحى و روانى او را سلب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سرکشى و ناسازگارى و برآشفتگى و پرخاش در این دوران بیش از سایر اوقات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رفتارها ممکن است در هر زمان و مکانى بروز و ظهور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نیز از این قاعده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مشاهده شد که برخى از نوجوانان براى ابراز وجود، در مساجد اقدام به کارهایى از قبیل سر و صدا و ایجاد مزاحمت براى مؤمنان و رعایت نکردن حرمت مسجد نموده اند، </w:t>
      </w:r>
    </w:p>
    <w:p>
      <w:pPr>
        <w:pStyle w:val="BookText"/>
        <w:rPr/>
      </w:pPr>
      <w:r>
        <w:rPr>
          <w:rFonts w:ascii="IRNazanin" w:hAnsi="IRNazanin" w:eastAsia="IRNazanin"/>
          <w:color w:val="111111"/>
          <w:sz w:val="28"/>
          <w:sz w:val="28"/>
          <w:szCs w:val="28"/>
          <w:rtl w:val="true"/>
          <w:lang w:bidi="fa-IR"/>
        </w:rPr>
        <w:t>متولّیان و خادمان مساجد مى توانند با اینان برخورد مناسب و صحیحى داشته باشند تا هم نظم مسجد حفظ گردد و هم از بروز هرگونه تنش و برخوردى جلوگیرى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در ذیل، به برخى از نکاتى که مى توانند در این باره راهگشا باشند اشاره مى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علیه السلام در نامه اى خطاب به فرزندش، امام حسن مجتبى علیه السلام مى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قَلبُ الحَدَثِ کالأرضِ الخالیة ما اُلقِىِ فیها مِن شى ءٍ قَبِلته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قلب نوجوان چونان زمین کاشته نشده، آماده پذیرش هر بذرى است که در آن پاشیده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امام علیه السلام نکاتى استفاده مى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این سخنان را مستقیما و با داد و فریاد کردن براى امام حسن علیه السلام بیان نکردند، بلکه به صورت نامه و نوشته در اختیار امام حسن علیه السلام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برخورد امام علیه السلام استفاده مى شود که در هدایت نوجوان در درجه اول و تا آنجا که امکان دارد، باید از روش هاى غیرمستقیم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مقصود این نیست که متولّیان امور مساجد به تک تک نوجوانان نامه بنویسند، اما مى توانند با نصب تابلوها و نوشته هایى با مضامین تربیتى، نوجوانان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عملى نشان داده است که در همه موارد، نصب این نوشته ها و تذکرات مفید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مسجد نیز مى توان از این روش استفاده کرد و مؤمنان با نشان دادن تابلوها به افراد خاطى، بدون ایجاد </w:t>
      </w:r>
    </w:p>
    <w:p>
      <w:pPr>
        <w:pStyle w:val="BookText"/>
        <w:rPr/>
      </w:pPr>
      <w:r>
        <w:rPr>
          <w:rFonts w:ascii="IRNazanin" w:hAnsi="IRNazanin" w:eastAsia="IRNazanin"/>
          <w:color w:val="111111"/>
          <w:sz w:val="28"/>
          <w:sz w:val="28"/>
          <w:szCs w:val="28"/>
          <w:rtl w:val="true"/>
          <w:lang w:bidi="fa-IR"/>
        </w:rPr>
        <w:t>کوچک ترین تنشى افراد را هدایت،وفضایى مناسب براى عبادت مؤمنان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با نوشتن نامه به فرزندشان، عملاً نشان مى دهند که به ایشان توجه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استفاده مى شود که متولّیان مساجد نیز نه تنها باید از حضور نوجوانان در مساجد به سادگى عبور نکنند، بلکه باید با برخوردهاى ویژه، همراه با تشویق آنان و مشارکت عملى در امور و برنامه هاى مسجد، نوجوانان را به مساجد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نوشتن نامه، به پیروانشان مى فهمانند که در برخورد با نوجوانان، باید از راه هاى محبت آمیز و دوستانه وارد شد، نه امر و نهى و داد و فریاد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افراط در برخورد با نوجوانان ممکن است به گستاخى و لجاجت و ستیزه جویى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الافراطُ فِى الملامةِ یَشبُّ نیرانَ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افراط و زیاده روى در سرزنش کردن، شعله هاى لجاجت را دامن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متولّیان مساجد تا آنجا که امکان دارد باید برخوردهاى صحیح و مسالمت آمیز و متناسب با شأن و شخصیت نوجوان خاطى داشته باشند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مساجد باید توجه داشته باشند که خطاها و اشتباهات نوجوانان در بیشتر موارد، تعمّدى و از سر غرض نیستند، بلکه شرایط خاص سنّى آن ها باعث بروز این گونه 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باید سعى کنند با استفاده از این قلب هاى آماده پذیرش، به فرمایش امام على علیه السلام با پاشیدن بذر هدایت، آن ها را آباد کنند و از این دسته از نوجوانان، در آینده، افرادى عاشق مسجد و مشارک در امور خیر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اهمیت دارد که متولّیان امور مساجد و ائمّه محترم جماعات باید رعایت کنند، آگاهى دادن در خصوص مسجد به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بیشتر نوجوانان ما به دلایل گوناگون از گذشته، مسجد را صرفا به عنوان مکانى براى عبادت مى شناسند و از تقدّس و عظمت آن و تفاوتى که با سایر مکان ها دارد و نیز احکام مربوط به آن اطلاع کافى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گاهى شاهد رفتارهاى نامناسب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آگاهى هاى لازم در ارتباط با مساجد از راه هاى گوناگون از قبیل برگزارى کلاس ها، مسابقات و مانند آن به نوجوانان داده شود، به نظر مى رسد اصلاً شاهد این قبیل رفتارها نباشیم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برخوردهاى محبت آمیز، توجهات خاص و تذکرات غیرمستقیم و مشارکت دادن نوجوانان در امور مسجد، مى توان نقش و جایگاه خاص خود را در این باره به نحو احسن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bookmarkStart w:id="206" w:name="pg18868_193003"/>
    </w:p>
    <w:p>
      <w:pPr>
        <w:pStyle w:val="Heading3"/>
        <w:numPr>
          <w:ilvl w:val="2"/>
          <w:numId w:val="1"/>
        </w:numPr>
        <w:rPr/>
      </w:pPr>
      <w:bookmarkStart w:id="207" w:name="__RefHeading___Toc15113864_1280447820"/>
      <w:bookmarkStart w:id="208" w:name="_Toc76"/>
      <w:bookmarkEnd w:id="206"/>
      <w:bookmarkEnd w:id="207"/>
      <w:r>
        <w:rPr>
          <w:rtl w:val="true"/>
        </w:rPr>
        <w:t xml:space="preserve">سؤال </w:t>
      </w:r>
      <w:r>
        <w:rPr/>
        <w:t>50</w:t>
      </w:r>
      <w:r>
        <w:rPr>
          <w:rtl w:val="true"/>
        </w:rPr>
        <w:t xml:space="preserve"> - </w:t>
      </w:r>
      <w:r>
        <w:rPr>
          <w:rtl w:val="true"/>
        </w:rPr>
        <w:t>براى جذب جوانان به مسجد ازچه عواملى مى توان بهره گرفت؟</w:t>
      </w:r>
      <w:bookmarkEnd w:id="208"/>
    </w:p>
    <w:p>
      <w:pPr>
        <w:pStyle w:val="BookText"/>
        <w:rPr/>
      </w:pPr>
      <w:r>
        <w:rPr>
          <w:rFonts w:ascii="IRNazanin" w:hAnsi="IRNazanin" w:eastAsia="IRNazanin"/>
          <w:color w:val="111111"/>
          <w:sz w:val="28"/>
          <w:sz w:val="28"/>
          <w:szCs w:val="28"/>
          <w:rtl w:val="true"/>
          <w:lang w:bidi="fa-IR"/>
        </w:rPr>
        <w:t>پاسخ جامع به این سؤال نیازمند تفصیل بیش از حد این مقال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اختصار، به چند عامل اصلى که در جذب جوانان لازم به نظر مى رسد، اشاره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شرایط و ویژگى هاى عمومى براى امامجماعت، که در پاسخ به دیگر سؤالات ذکر شده اند، به دلیل آنکه امام جماعت داراى نقش محورى است، نکاتى را در جذب جوانان باید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موقعیت سنّى جوانان و شناخت نیازها و روحیات آنان توجه خاص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جوان و خصوصیات اخلاقى، فکرى و فرهنگى آنان و برخورد مناسب با جوانان شرط اولى است که امام جماعت و هیأت امناى مسجد باید براى جذب جوانان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نیازها و سطح توقّعات آن ها را شناسایى کنیم و برنامه ها و فعالیت هاى مسجد را با این شناخت هماهنگ کنیم، قطعا حرکتى مثبت انجام داده ایم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شناخت جوان و برخورد مناسب </w:t>
      </w:r>
    </w:p>
    <w:p>
      <w:pPr>
        <w:pStyle w:val="BookText"/>
        <w:rPr/>
      </w:pPr>
      <w:r>
        <w:rPr>
          <w:rFonts w:ascii="IRNazanin" w:hAnsi="IRNazanin" w:eastAsia="IRNazanin"/>
          <w:color w:val="111111"/>
          <w:sz w:val="28"/>
          <w:sz w:val="28"/>
          <w:szCs w:val="28"/>
          <w:rtl w:val="true"/>
          <w:lang w:bidi="fa-IR"/>
        </w:rPr>
        <w:t>ائمّه جماعات باید با کنار گذاشتن برخى تشریفات و محدودیت هاى کاذب و غیر ضرورى، با جوانان رابطه دوستى برقرار کنند، به آنان شخصیت بدهند و در ارتباط با اداره بخش هاى مسجد از آنان نظرخواهى کنند وآنان را دعوت به همکارى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 هیأت امناى مسجد باید با تقسیم مسئولیت ها و کارهاى مربوط به مسجد، از تخصص هاى گوناگون افراد، بخصوص جوانانى که در مسجد کارایى دارند، استفاده کنند تا مشارکت آنان در امور و کارهاى خیر، عاملى براى رفت و آمد به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امام جماعت باید در مراکزى که جوانان محل حضور دارند مانند دبیرستان ها، مراسم هاى جشن و شادى و مجالس ترحیم حضور پیدا کند تا جوانان بیشترى را شناسایى نماید و با ایجاد رابطه دوستى، آنان را از راه هاى گوناگون به مسجد بکشاند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همواره باید ساعاتى از شبانه روز را صرف مطالعه و تحقیق کند و از شرایط فکرى و فرهنگى و سیاسى، زمان و عصر خود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ویژگى باعث مى شود تا همواره توانایى علمى در جهت پاسخ گویى به سؤالات و شبهاتى را که در جامعه مطرح مى شوند،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مکانى سؤالات و شبهات خاصى ذهن و فکر جوانان را به خود مشغول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طبیعى است که توانایى علمى امام جماعت براى پاسخ گویى به سؤالات مراجعان سبب جلب اعتماد مردم و جوانان به آن ها مى شود و آنان را به مساجد مى کشاند؛ زیرا مسجد را ملجأ و پناهگاهى براى برقرارى ارتباط با خالق و مکانى براى رفع شبهات و یافتن پاسخ براى سؤالات خود مى شناسند و تا زمانى که مساجد ما از این ویژگى برخوردار نباشند، نمى توان شاهد حضور </w:t>
      </w:r>
    </w:p>
    <w:p>
      <w:pPr>
        <w:pStyle w:val="BookText"/>
        <w:rPr/>
      </w:pPr>
      <w:r>
        <w:rPr>
          <w:rFonts w:ascii="IRNazanin" w:hAnsi="IRNazanin" w:eastAsia="IRNazanin"/>
          <w:color w:val="111111"/>
          <w:sz w:val="28"/>
          <w:sz w:val="28"/>
          <w:szCs w:val="28"/>
          <w:rtl w:val="true"/>
          <w:lang w:bidi="fa-IR"/>
        </w:rPr>
        <w:t>نشاط انگیز جوانان در مساجد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مؤثر و هدفمند تابع قوانین خاصى است که به کارگیرى آن ها منجر به رفتارسازى در انسان ها مى شود و انسان ها در هر شرایطى بدان نیازمند هستند، بخصوص در دوران نوجوانى و جوانى، تشویق با خواسته هاى جوان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ستایش خواه و به دنبال جلب توجه و شیفته تحسین و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جماعات مى توانند با تشویق جوانانى که در مسجد حضور پیدا مى کنند، به نحوى که با شخصیت و روحیات آنان سازگار باشد، پاسخى به نیازهاى درونى جوان در عرصه ذهن و عاطفه آنان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تشویق ها دوام حضور جوانان در مسجد و آغاز حضور دیگران را به انسان نوید مى دهند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 جمیلٌ یُحبُّ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خداوند متعال زیباست و زیبایى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بودن و دوست داشتن زیبایى ها به صورت فطرى در همه انسان ها هست، اما آراستگى و زیبایى در ایّام جوانى مورد توجه خاص همه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ائمّه جماعات با اقتدا به سیره ائمّه اطهار علیهم السلام باید از آراستگى لازم برخوردار باشند و توجه جوانان را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آراستگى به قدرى اهمیت دارد که وقتى از رسول گرامى صلى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گروهى دو نفر از نظر قرائت و فقاهت و سوابق انقلابى و سن با یکدیگر مساوى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براى پیش نمازى </w:t>
      </w:r>
    </w:p>
    <w:p>
      <w:pPr>
        <w:pStyle w:val="BookText"/>
        <w:rPr/>
      </w:pPr>
      <w:r>
        <w:rPr>
          <w:rFonts w:ascii="IRNazanin" w:hAnsi="IRNazanin" w:eastAsia="IRNazanin"/>
          <w:color w:val="111111"/>
          <w:sz w:val="28"/>
          <w:sz w:val="28"/>
          <w:szCs w:val="28"/>
          <w:rtl w:val="true"/>
          <w:lang w:bidi="fa-IR"/>
        </w:rPr>
        <w:t>مقدّم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فأصبحهم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آنکه زیباتر است، امام جماعت قرار گیرد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داشتن شرایط و ویژگى هاى خاص خود، مى تواند از جمله عوامل جذب جوانان به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فعالیت ها و امکانات مساجد از نقاط قوّت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ابزارها و شیوه هاى نوین فرهنگى، مساجد بدون امکانات و فعالیت هاى گوناگون، توان رقابت با سایر مراکز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مساجد تا حد ممکن مجهّز به امکانات فرهنگى باشند؛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فرهنگى، خانه خبر، رایانه، کتابخانه، نوارخانه، بانک لوح هاى فشرده و امکانات ورزشى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و تور، میز تنیس، فوتبال 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تمامى این امکانات در مسجد یا در کنار آن فراهم شود، چه اشکالى دارد که از طرف مسجد، مکان هایى براى این امور در نظر گرفته شوند و مسجد نقش مدیریتى آن ها را ایفا نماید؟ مدیریت صحیح و برنامه ریزى از سوى مسجد براى این گونه امکانات با داشتن تخفیفات زیاد، هم براى جوانان و جامعه مفید است و هم عاملى در جهت جذب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کلاس ها و مسابقات قرآنى، خطاطى، نقاشى، نویسندگى، طرّاحى، اردوهاى زیارتى و سیاحتى، برگزارى کلاس هاى آموزشى و رفع اشکال از دیگر راه کارهایى هستند که در جهت جذب جوانان مى توان از آن ها بهره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دنیاى امروز، تبلیغات نقش و جایگاه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انعکاس فعالیت هاى مسجد در بین مردم و اطلاع رسانى و آگاهى پیدا کردن نسل جوان از فعالیت هاى متنوّع مساجد گامى دیگر در جهت جذب جوانان به مسجد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خادم از جمله مشکلات عمده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بیشتر خدّام افراد کهن سال و بازنشسته هستند، و به همین دلیل، روحیه و حوصله لازم براى برخورد با تمام طبقات اجتماع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اگر خادمان مسجد از افراد جوان تر انتخاب شوند و مشکلات اقتصادى آنان تأمین گردد، در رونق گرفتن مساجد نقش مهمى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چرا پس از گذشت ربع قرن از انقلاب اسلامى، بودجه اى براى احیا و سروسامان دادن به امور مساجد اختصاص نمى یابد؟</w:t>
      </w:r>
      <w:r>
        <w:rPr>
          <w:rFonts w:eastAsia="IRNazanin" w:cs="IRNazanin"/>
          <w:color w:val="111111"/>
          <w:sz w:val="28"/>
          <w:szCs w:val="28"/>
          <w:rtl w:val="true"/>
          <w:lang w:bidi="fa-IR"/>
        </w:rPr>
        <w:t xml:space="preserve">! </w:t>
      </w:r>
      <w:bookmarkStart w:id="209" w:name="pg18868_193008"/>
    </w:p>
    <w:p>
      <w:pPr>
        <w:pStyle w:val="Heading3"/>
        <w:numPr>
          <w:ilvl w:val="2"/>
          <w:numId w:val="1"/>
        </w:numPr>
        <w:rPr/>
      </w:pPr>
      <w:bookmarkStart w:id="210" w:name="__RefHeading___Toc15113866_1280447820"/>
      <w:bookmarkStart w:id="211" w:name="_Toc77"/>
      <w:bookmarkEnd w:id="209"/>
      <w:bookmarkEnd w:id="210"/>
      <w:r>
        <w:rPr>
          <w:rtl w:val="true"/>
        </w:rPr>
        <w:t xml:space="preserve">سؤال </w:t>
      </w:r>
      <w:r>
        <w:rPr/>
        <w:t>51</w:t>
      </w:r>
      <w:r>
        <w:rPr>
          <w:rtl w:val="true"/>
        </w:rPr>
        <w:t xml:space="preserve"> - </w:t>
      </w:r>
      <w:r>
        <w:rPr>
          <w:rtl w:val="true"/>
        </w:rPr>
        <w:t>علل عدم حضور بعضى جوانان در مسجد چیست؟</w:t>
      </w:r>
      <w:bookmarkEnd w:id="21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جوان هر کشورى سرمایه آن مى باشد؛ سرمایه اى که با به فعلیت درآمدن آن، مى توان موجبات رشد جامعه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به علت رشد بالاى جمعیت، بخش بزرگى از جمعیت در سنین جوانى قرار دارند و این امر ضرورت برنامه هایى براى تربیت این نسل را افزایش مى دهد؛ نسلى که هدف گسترده و اصلى تهاجم فرهنگى غرب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تهاجم فرهنگى، پایگاه هاى دینى مثل مساجد نیز آماج حمله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دین از راه هاى گوناگون همچون ترویج ابتذال و فساد، از طریق در اختیار گذاشتن رایگان انواع لوح هاى فشرده رایانه اى مبتذل و برنامه هاى ماهواره اى و ترویج الگوهاى غربى، سعى در سست کردن پایه هاى اعتقادى و فرهنگ اسلام در جامعه و بخصوص در بین 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گستردگى ارتباطات و فناورى پیشرفته، به طور قطع، نمى توان از ورود فرهنگ هاى بیگانه جلوگیرى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جوانان در برابر این هجوم افسار گسیخته مصونیت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بهترین و کم هزینه ترین روش در جهت نیل به این مقصود، </w:t>
      </w:r>
    </w:p>
    <w:p>
      <w:pPr>
        <w:pStyle w:val="BookText"/>
        <w:rPr/>
      </w:pPr>
      <w:r>
        <w:rPr>
          <w:rFonts w:ascii="IRNazanin" w:hAnsi="IRNazanin" w:eastAsia="IRNazanin"/>
          <w:color w:val="111111"/>
          <w:sz w:val="28"/>
          <w:sz w:val="28"/>
          <w:szCs w:val="28"/>
          <w:rtl w:val="true"/>
          <w:lang w:bidi="fa-IR"/>
        </w:rPr>
        <w:t>استفاده مطلوب و برنامه ریزى شده از امکانات مساجد و افزایش توان مسجد در رقابت با این تهاجم فرهنگى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مى توانند با جذب جوانان و تعمیق بخشیدن به فرهنگ غنى اسلامى، در این نبرد بزرگ سربلند و پیروز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جوانان از حضور در مساجد امتناع مى ورزند، عوامل متعددى دارد که به چند عامل اصلى آن اشاره مى کنیم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خانه نخستین مکانى است که پایه سعادت یا شقاوت افراد در آن پى ریزى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بخشى از علل روى گردانى 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روى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نهاد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والدینى که خود پایبند تکالیف و احکام دین نیستند و در عمل، نسبت به این مسائل کم اعتنا و بى مبالات هستند و در معاشرت هاى خانوادگى با دوستان و خویشان خود، ضوابط شرعى را رعایت نمى کنند و به تربیت دینى و مذهبى فرزندان خود توجهى ندارند، چگونه مى توانند فرزندانى پایبند و متعهد به احکام دین و صالح داشته باشند؟ این گونه فرزندان با الگو قرار دادن والدین، روش آن ها را مشى کرده نوعا شخصیتى بى تفاوت نسبت به دین و مسجد و پیدا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سوى دیگر هم والدینى که در طول زندگى خود، مقیّد به دین و پایبند به احکام و ضوابط دینى هستند، ولى جوانان خود را بدون در نظر گرفتن روحیات و استطاعت هاى جسمى و روحى مجبور به تکالیف واجب و مستحب دینى مى کنند و توجیه منطق پذیرى براى این گونه اجبارها ندارند، موجب بیزارى و تنفّر جوانان از دین و مسجد مى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و بحران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هویّت از سال هاى نوجوانى آغاز مى شود و تا بخشى از جوانى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نوجوان در این مرحله، با کمک والدین و اطرافیان، باید هویّت خود را بسازد و با توجه به گستردگى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فرد هویّت هاى گوناگونى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هویت 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رابطه بین آدمى و دین است و نتیجه آن احساس تعهد و مسئولیت در قبال ارزش ها و معتقدات دینى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تردید، فقدان جهان بینى مطلوب و نداشتن یک بینش صحیح نسبت به آفرینش و نیز هرگونه اختلال و آشفتگى در هویّت دینى، ضعف دین دارى در بین جوانان و عدم حضور در مساجد و پایگاه هاى دینى را به همراه خواهد داشت؛ زیرا اگر باورهاى انسان منفى باشند اعمال و کردار مبتنى بر آن نیز سعادت آفرین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ها، سرخوردگى ها، کمبودها، اثرپذیرى از تبلیغات دشمنان، برداشت غلط از دین، نداشتن بنیان و مایه علمى لازم و شناخت ناقص و غیراصولى از دین و فلسفه آن بحران هویّتى فردى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مردم دشمن چیزهایى هستند که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جهل و نادانى بحران هویّتى را به همراه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بیشتر محیط هاى عمومى جامعه مسلمانان، بخصوص در ایران اسلامى و در بین شیعیان، بى مبالاتى و بى اعتنایى و بعضا تمسخر نسبت به دین و احکام دینى بیش از توجه و تشویق به دین و احکام آن </w:t>
      </w:r>
    </w:p>
    <w:p>
      <w:pPr>
        <w:pStyle w:val="BookText"/>
        <w:rPr/>
      </w:pPr>
      <w:r>
        <w:rPr>
          <w:rFonts w:ascii="IRNazanin" w:hAnsi="IRNazanin" w:eastAsia="IRNazanin"/>
          <w:color w:val="111111"/>
          <w:sz w:val="28"/>
          <w:sz w:val="28"/>
          <w:szCs w:val="28"/>
          <w:rtl w:val="true"/>
          <w:lang w:bidi="fa-IR"/>
        </w:rPr>
        <w:t>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مسجد همچنان از قداست خاصى نسبت به سایر مراکز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بین افرادى که تعهدى نسبت به دین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اما مواردى از قبیل مسائل یاد شده و معاشرت با دوستان ناباب، سوء عملکرد برخى دستگاه هاى اجرایى و یا کارمندان آن ها در حکومت دینى، تناقض در گفتار و رفتار برخى مسئولان، برخورد نکردن با متخلّفان اقتصادى و برخى افراد خاص، نقش اساسى در روى گردانى جوانان و دیگر اقشار جامعه از مسجد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نقش مهمى در دفع جوانان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از قبیل یکنواخت بودن برنامه هاى مسجد، به روز نبودن آن ها، تکرارى بودن موضوعاتى که در مسجد مطرح مى شوند، نپرداختن به موضوعات جوانان، محل درآمد بودن مسجد براى برخى از روحانیان و طولانى بودن نماز جماعت و سخنرانى، از جمله موانع جذب جوانان به شمار مى آیند</w:t>
      </w:r>
      <w:r>
        <w:rPr>
          <w:rFonts w:eastAsia="IRNazanin" w:cs="IRNazanin"/>
          <w:color w:val="111111"/>
          <w:sz w:val="28"/>
          <w:szCs w:val="28"/>
          <w:rtl w:val="true"/>
          <w:lang w:bidi="fa-IR"/>
        </w:rPr>
        <w:t xml:space="preserve">. </w:t>
      </w:r>
      <w:bookmarkStart w:id="212" w:name="pg18868_193012"/>
    </w:p>
    <w:p>
      <w:pPr>
        <w:pStyle w:val="Heading2"/>
        <w:numPr>
          <w:ilvl w:val="1"/>
          <w:numId w:val="1"/>
        </w:numPr>
        <w:rPr/>
      </w:pPr>
      <w:bookmarkStart w:id="213" w:name="__RefHeading___Toc15113868_1280447820"/>
      <w:bookmarkStart w:id="214" w:name="_Toc78"/>
      <w:bookmarkEnd w:id="212"/>
      <w:bookmarkEnd w:id="213"/>
      <w:r>
        <w:rPr>
          <w:rtl w:val="true"/>
        </w:rPr>
        <w:t>چراغ در مسجد</w:t>
      </w:r>
      <w:bookmarkEnd w:id="214"/>
    </w:p>
    <w:p>
      <w:pPr>
        <w:pStyle w:val="Heading3"/>
        <w:numPr>
          <w:ilvl w:val="2"/>
          <w:numId w:val="1"/>
        </w:numPr>
        <w:rPr/>
      </w:pPr>
      <w:bookmarkStart w:id="215" w:name="__RefHeading___Toc15113870_1280447820"/>
      <w:bookmarkStart w:id="216" w:name="_Toc79"/>
      <w:bookmarkEnd w:id="215"/>
      <w:r>
        <w:rPr>
          <w:rtl w:val="true"/>
        </w:rPr>
        <w:t xml:space="preserve">سؤال </w:t>
      </w:r>
      <w:r>
        <w:rPr/>
        <w:t>52</w:t>
      </w:r>
      <w:r>
        <w:rPr>
          <w:rtl w:val="true"/>
        </w:rPr>
        <w:t xml:space="preserve"> - </w:t>
      </w:r>
      <w:r>
        <w:rPr>
          <w:rtl w:val="true"/>
        </w:rPr>
        <w:t xml:space="preserve">چرا در روایات بر </w:t>
      </w:r>
      <w:r>
        <w:rPr>
          <w:rtl w:val="true"/>
        </w:rPr>
        <w:t>«</w:t>
      </w:r>
      <w:r>
        <w:rPr>
          <w:rtl w:val="true"/>
        </w:rPr>
        <w:t>افروختن چراغ</w:t>
      </w:r>
      <w:r>
        <w:rPr>
          <w:rtl w:val="true"/>
        </w:rPr>
        <w:t xml:space="preserve">» </w:t>
      </w:r>
      <w:r>
        <w:rPr>
          <w:rtl w:val="true"/>
        </w:rPr>
        <w:t>در مسجد سفارش شده است؟</w:t>
      </w:r>
      <w:bookmarkEnd w:id="216"/>
    </w:p>
    <w:p>
      <w:pPr>
        <w:pStyle w:val="BookText"/>
        <w:rPr/>
      </w:pPr>
      <w:r>
        <w:rPr>
          <w:rFonts w:ascii="IRNazanin" w:hAnsi="IRNazanin" w:eastAsia="IRNazanin"/>
          <w:color w:val="111111"/>
          <w:sz w:val="28"/>
          <w:sz w:val="28"/>
          <w:szCs w:val="28"/>
          <w:rtl w:val="true"/>
          <w:lang w:bidi="fa-IR"/>
        </w:rPr>
        <w:t>مسجد محل عبادت و نور الهى است و مؤمن هنگام نیایش و راز و نیاز با خداوند، خانه دلش به نور معرفت الهى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در روایات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تاریک و ظلمانى رها نکنید و خانه خدا را با افروختن چراغ، نورانى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قدس سره از پیامبر گرامى صلى الله علیه و آله نقل مى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أسرجَ فى مسجدٍ مِن مساجدِ اللّه ِ سراجا لم تَزَل الملائکةُ و حَمَلةُ العرش یَستغفرونَ لَه مادامَ في ذلکَ المسجدِ ضوءٌ مِن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هر کس که چراغى را در یکى از مساجد برافروزد تا آن گاه که نورى از این چراغ در مسجد برافروخته باشد، فرشتگان و حاملان عرش الهى براى افروزنده آن استغفار مى 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از روایت استفاده مى شود، شاید بتوان مقصود از این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را به مطلق کار نیک و پربرکت معنا کرد؛ یعنى هر تلاش و فعالیت مؤثر و عام المنفعه که در جهت حفظ و حراست از خانه خدا و روشن نگه داشتن نور الهى صورت پذیرد مقبول و مأجور درگاه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امروزه با زدن یک کلید، خانه خدا و مسجد روشن مى شود، ولى آیا آثار و ثواب هاى روشن کردن خانه خدا براى کسى است که این کلید را مى زند؟ قطعا چنین نیست و مقصود روایت کسانى هستند که هزینه هاى جارى در مساجد را به عهده گرفته اند و پرداخت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دسته از افراد هم که به هنگام فرا رسیدن شب با حضور در مسجد و زدن یک کلید خانه خدا را روشن مى کنند بى اجر نیستند و قطعا ثواب و پاداشى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آثار و ثواب هاى بسیارى که در این باره در روایات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سؤال مستقلى به آن 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این دسته از افراد نمى شود، بلکه مقصود کسانى هستند که بار هزینه هاى مسجد را به دوش مى کشند</w:t>
      </w:r>
      <w:r>
        <w:rPr>
          <w:rFonts w:eastAsia="IRNazanin" w:cs="IRNazanin"/>
          <w:color w:val="111111"/>
          <w:sz w:val="28"/>
          <w:szCs w:val="28"/>
          <w:rtl w:val="true"/>
          <w:lang w:bidi="fa-IR"/>
        </w:rPr>
        <w:t xml:space="preserve">. </w:t>
      </w:r>
      <w:bookmarkStart w:id="217" w:name="pg18868_193014"/>
    </w:p>
    <w:p>
      <w:pPr>
        <w:pStyle w:val="Heading3"/>
        <w:numPr>
          <w:ilvl w:val="2"/>
          <w:numId w:val="1"/>
        </w:numPr>
        <w:rPr/>
      </w:pPr>
      <w:bookmarkStart w:id="218" w:name="__RefHeading___Toc15113872_1280447820"/>
      <w:bookmarkStart w:id="219" w:name="_Toc80"/>
      <w:bookmarkEnd w:id="217"/>
      <w:bookmarkEnd w:id="218"/>
      <w:r>
        <w:rPr>
          <w:rtl w:val="true"/>
        </w:rPr>
        <w:t xml:space="preserve">سؤال </w:t>
      </w:r>
      <w:r>
        <w:rPr/>
        <w:t>53</w:t>
      </w:r>
      <w:r>
        <w:rPr>
          <w:rtl w:val="true"/>
        </w:rPr>
        <w:t xml:space="preserve"> - </w:t>
      </w:r>
      <w:r>
        <w:rPr>
          <w:rtl w:val="true"/>
        </w:rPr>
        <w:t>چه آثار و ثواب هایى براى افرادى که خانه خدا را روشن نگه مى دارند، در روایات ذکر شده است؟</w:t>
      </w:r>
      <w:bookmarkEnd w:id="219"/>
    </w:p>
    <w:p>
      <w:pPr>
        <w:pStyle w:val="BookText"/>
        <w:rPr/>
      </w:pPr>
      <w:r>
        <w:rPr>
          <w:rFonts w:ascii="IRNazanin" w:hAnsi="IRNazanin" w:eastAsia="IRNazanin"/>
          <w:color w:val="111111"/>
          <w:sz w:val="28"/>
          <w:sz w:val="28"/>
          <w:szCs w:val="28"/>
          <w:rtl w:val="true"/>
          <w:lang w:bidi="fa-IR"/>
        </w:rPr>
        <w:t>در روایات و منابع اسلامى، آثار و پاداش هایى براى این افراد ذکر شده است که در ذیل، به اختصار به آن ها اشاره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بخشیده شدن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گرامى صلى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أدخَل لیلةً واحدةً سراجا فِى المسجدِ غَفَراللّه ُ له ذنوبَ 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هر کس که در یک شب چراغى را در مسجد برافروزد، خداوند گناهان هفتاد سال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استفاده مى شود که افراد هرچند با امکانات محدود و کم، حق مشارکت در امور و هزینه هاى مسجد را دارند تا هیچ کس از این عبادت بزرگ محروم نگردد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از ثواب هاى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حدیث مزبور آمده است که اگر افروختن چراغ در مسجد بیش از یک شب باشد، در برابر هر شبى </w:t>
      </w:r>
    </w:p>
    <w:p>
      <w:pPr>
        <w:pStyle w:val="BookText"/>
        <w:rPr/>
      </w:pPr>
      <w:r>
        <w:rPr>
          <w:rFonts w:ascii="IRNazanin" w:hAnsi="IRNazanin" w:eastAsia="IRNazanin"/>
          <w:color w:val="111111"/>
          <w:sz w:val="28"/>
          <w:sz w:val="28"/>
          <w:szCs w:val="28"/>
          <w:rtl w:val="true"/>
          <w:lang w:bidi="fa-IR"/>
        </w:rPr>
        <w:t>خداوند متعال ثوابى را که به یکى از پیامبران خویش مى دهد به وى عطا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چراغ افروختن مسجد به ده شب رسید، کسى نمى تواند پاداشى را که او نزد خدا دارد، توصیف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زادَ على لیلةٍ واحدةٍ فَلَهُ بکلِّ لیلةٍ یَزیدُ ثواب نبىٍ فِاذا تَمَّ عشرَ لیالٍ لایصفُ الواصفونَ ما لَهُ عِنداللّه ِ مِن الثوابِ</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شدن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مذکور وارد شده است که از دیگر آثار روشن نگه داشتن مسجد و خانه خدا، حرام شدن آتش بر بدن فردى است که خانه خدا را روشن نگه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تمَّ الشهرُ حَرَّم اللّه ُ جَسَدهُ عَلى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اگر روشن نگه داشتن مسجد توسط فردى به یک ماه رسید، خداوند متعال بدن او را بر آتش حرام مى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روشنایى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روشن نگه داشتن مساجد، روشنایى قبر در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که منسوب به پیامبر اکرم صلى الله علیه و آله است، وارد شده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دیدم که بر در ششم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أن لا یَظلَم لَحدهُ فلینوِّرِ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هر کس که دوست دارد قبرش تاریک نباشد، مساجد را روشن نگه دارد</w:t>
      </w:r>
      <w:r>
        <w:rPr>
          <w:rFonts w:eastAsia="IRNazanin" w:cs="IRNazanin"/>
          <w:color w:val="111111"/>
          <w:sz w:val="28"/>
          <w:szCs w:val="28"/>
          <w:rtl w:val="true"/>
          <w:lang w:bidi="fa-IR"/>
        </w:rPr>
        <w:t xml:space="preserve">. </w:t>
      </w:r>
      <w:bookmarkStart w:id="220" w:name="pg18868_193016"/>
    </w:p>
    <w:p>
      <w:pPr>
        <w:pStyle w:val="Heading2"/>
        <w:numPr>
          <w:ilvl w:val="1"/>
          <w:numId w:val="1"/>
        </w:numPr>
        <w:rPr/>
      </w:pPr>
      <w:bookmarkStart w:id="221" w:name="__RefHeading___Toc15113874_1280447820"/>
      <w:bookmarkStart w:id="222" w:name="_Toc81"/>
      <w:bookmarkEnd w:id="220"/>
      <w:bookmarkEnd w:id="221"/>
      <w:r>
        <w:rPr>
          <w:rtl w:val="true"/>
        </w:rPr>
        <w:t>حضور در مسجد</w:t>
      </w:r>
      <w:bookmarkEnd w:id="222"/>
    </w:p>
    <w:p>
      <w:pPr>
        <w:pStyle w:val="Heading3"/>
        <w:numPr>
          <w:ilvl w:val="2"/>
          <w:numId w:val="1"/>
        </w:numPr>
        <w:rPr/>
      </w:pPr>
      <w:bookmarkStart w:id="223" w:name="__RefHeading___Toc15113876_1280447820"/>
      <w:bookmarkStart w:id="224" w:name="_Toc82"/>
      <w:bookmarkEnd w:id="223"/>
      <w:r>
        <w:rPr>
          <w:rtl w:val="true"/>
        </w:rPr>
        <w:t xml:space="preserve">سؤال </w:t>
      </w:r>
      <w:r>
        <w:rPr/>
        <w:t>54</w:t>
      </w:r>
      <w:r>
        <w:rPr>
          <w:rtl w:val="true"/>
        </w:rPr>
        <w:t xml:space="preserve"> - </w:t>
      </w:r>
      <w:r>
        <w:rPr>
          <w:rtl w:val="true"/>
        </w:rPr>
        <w:t>اقامت در مسجد چه آثار و فوایدى دارد؟</w:t>
      </w:r>
      <w:bookmarkEnd w:id="224"/>
    </w:p>
    <w:p>
      <w:pPr>
        <w:pStyle w:val="BookText"/>
        <w:rPr/>
      </w:pPr>
      <w:r>
        <w:rPr>
          <w:rFonts w:ascii="IRNazanin" w:hAnsi="IRNazanin" w:eastAsia="IRNazanin"/>
          <w:color w:val="111111"/>
          <w:sz w:val="28"/>
          <w:sz w:val="28"/>
          <w:szCs w:val="28"/>
          <w:rtl w:val="true"/>
          <w:lang w:bidi="fa-IR"/>
        </w:rPr>
        <w:t xml:space="preserve">در برخى روایات، از مسجد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مکان بر روى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پیامبر گرامى صلى الله علیه و آله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سوقٌ مِن أسواق الآخرةِ قراها المغفرةُ و تُحفتها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مسجدها از بازارهاى آخرتند، از کسانى که به آن ها وارد مى شوند با مغفرت پذیرایى مى شود و هدیه آنان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مساجد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آن دلیل است که مؤمنان در آنجا به کسب امور معنوى و تهیه اسبابى مى پردازند که در سراى آخرت به آن ها نیاز 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دیگرى، امام باقر علیه السلام از پدرانش علیهم السلام از رسول خدا صلى الله علیه و آله نقل مى کند که پیامبر صلى الله علیه و آله از جبرئیل علیه السلام سؤال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البقاعِ اَحبُّ اِلى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مکان نزد خداوند از همه محبوب تر است؟ جبرئیل علیه السلام در پاسخ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المساجدُ و أحبُّ أهلِها اِلى اللّه ِ اَوّلهُم دخولاً و آخرهُم </w:t>
      </w:r>
    </w:p>
    <w:p>
      <w:pPr>
        <w:pStyle w:val="BookText"/>
        <w:rPr/>
      </w:pPr>
      <w:r>
        <w:rPr>
          <w:rFonts w:ascii="IRNazanin" w:hAnsi="IRNazanin" w:eastAsia="IRNazanin"/>
          <w:color w:val="111111"/>
          <w:sz w:val="28"/>
          <w:sz w:val="28"/>
          <w:szCs w:val="28"/>
          <w:rtl w:val="true"/>
          <w:lang w:bidi="fa-IR"/>
        </w:rPr>
        <w:t>خروجا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مساجد محبوب ترین مکان ها و دوست داشتنى ترین اهل مسجد نیز کسى است که پیش از همه به مسجد داخل و پس از همه از مسجد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اقامت در این مکان مقدّس و بازار آخرت، آثار و فوایدى در روایات ذکر شده اند که در ذیل، به اختصار به آن ها اشاره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روایت مزبور استفاده مى شود، دوست داشتنى ترین اهل مسجد کسانى هستند که اقامتشان در مسجد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دیگرى، امام على علیه السلام از پیامبر گرامى صلى الله علیه و آله نقل مى کند که خداوند متعال در حدیث قدسى در شب معراج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من قال أنا اُحبُّ اللّه أحبَّنى حَتى یأخذَ المسجد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 کرد که من خدا را دوست مى دارم دوستدار من نیست، مگر اینکه مسجد را خانه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مقصود این نیست که از مسجد به عنوان محل اسکان استفاده نمایند؛ زیرا توقّف بیهوده در مسجد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مى رسد خانه قرار دادن مسجد کنایه از اقامت طولانى و کثرت رفت وآمد به مسجد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میهمان و زائر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روایات، از شخصى که منتظر </w:t>
      </w:r>
    </w:p>
    <w:p>
      <w:pPr>
        <w:pStyle w:val="BookText"/>
        <w:rPr/>
      </w:pPr>
      <w:r>
        <w:rPr>
          <w:rFonts w:ascii="Amiri" w:hAnsi="Amiri" w:eastAsia="Amiri" w:cs="Amiri"/>
          <w:color w:val="111111"/>
          <w:sz w:val="28"/>
          <w:sz w:val="28"/>
          <w:szCs w:val="28"/>
          <w:rtl w:val="true"/>
          <w:lang w:bidi="ar-SA"/>
        </w:rPr>
        <w:t xml:space="preserve">اقامه نماز است با عناوین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فِى مسجدٍ بعد صلاته انتظارا لِلصلاة فهو ضیفُ اللّه ِ و حقٌّ على اللّه ِ أن یُکرمَ ضَیفَه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کسى که پس از بجاى آوردن نماز، براى برپایى نماز بعدى در مسجد منتظر بماند، مهمان خداوند است و قطعا خداوند مهمان خود را احترام و تکریم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دیگرى از امام على علیه السلام از فرد منتظر به عنوان زائر خداوند متعال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المنتظرُ وقتَ الصلاة بعد الصلاة مِن زُوّارِ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علىَ اللّه ِ أن یُکرمَ زائرَهُ و أن یُعطیَهُ ما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کسى که پس از نماز، منتظر برپایى نماز دیگر بماند، زائر خداوند است و خداوند متعال زائر خویش را اکرام خواهد نمود و آنچه را که او درخواست کند، به وى عطا مى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از پاداش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هاى الهى براى کسى که در مسجد اقامت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رفت و آمد زیاد، زودتر از همه آمدن و دیرتر از همه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در وصیّت خود به ابوذر غفارى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 یُعطیکَ مادُمتَ جالسا فِى المسجد بِکُلِّ نَفَسٍ تنفّستَ فیه درجةً فى الجنة و یَمحي عنکَ عشرَ 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w:t>
      </w:r>
    </w:p>
    <w:p>
      <w:pPr>
        <w:pStyle w:val="BookText"/>
        <w:rPr/>
      </w:pPr>
      <w:r>
        <w:rPr>
          <w:rFonts w:ascii="IRNazanin" w:hAnsi="IRNazanin" w:eastAsia="IRNazanin"/>
          <w:color w:val="111111"/>
          <w:sz w:val="28"/>
          <w:sz w:val="28"/>
          <w:szCs w:val="28"/>
          <w:rtl w:val="true"/>
          <w:lang w:bidi="fa-IR"/>
        </w:rPr>
        <w:t>که در مسجد نشسته اى، خداوند متعال در مقابل هر نفسى که مى کشى، درجه اى از بهشت به تو عطا مى کند و ده بدى و زشتى را از تو محو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بهشتیان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لاصحابِ الألویةَ یَومَ القیامةِ یَحملونَها فیسبقونَ النّاسَ الى الجنّةِ، ألا و هُم السّابقونَ اِلىَ المساجدِ بِالاسحارِ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پرچمداران روز قیامت که پرچم ها را بردوش گرفته و پیش از دیگران وارد بهشت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کسانى هستند که در سحرگاهان و دیگر اوقات، در رفتن به مساجد بر دیگران پیشى مى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روایتى را امام صادق علیه السلام از پدرش و او از رسول گرامى نقل مى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القرآنُ حدیثهُ و المسجدُ بیته بنى اللّه ُ لَهُ بیتا فِى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کسى که سخن و گفتار او قرآن و مسجد خانه اش باشد، خداوند در بهشت خانه اى براى او بنا مى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فقر از جمله آثارى است که براى عجله کنندگان هنگام خروج از مسجد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 خصلةً تُورثُ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تعجیلُ الخروج مِن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بیست خصلت هستند که سبب پیدایش فقر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کردن هنگام خروج از مسجد</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مفهوم مخالف این روایت آن است که صبر و طمأنینه هنگام خروج و بلکه دیرتر از دیگران خارج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برخى روایات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پسندیده است، بلکه سبب بى نیازى انسان نیز مى گردد</w:t>
      </w:r>
      <w:r>
        <w:rPr>
          <w:rFonts w:eastAsia="IRNazanin" w:cs="IRNazanin"/>
          <w:color w:val="111111"/>
          <w:sz w:val="28"/>
          <w:szCs w:val="28"/>
          <w:rtl w:val="true"/>
          <w:lang w:bidi="fa-IR"/>
        </w:rPr>
        <w:t xml:space="preserve">. </w:t>
      </w:r>
      <w:bookmarkStart w:id="225" w:name="pg18868_193021"/>
    </w:p>
    <w:p>
      <w:pPr>
        <w:pStyle w:val="Heading3"/>
        <w:numPr>
          <w:ilvl w:val="2"/>
          <w:numId w:val="1"/>
        </w:numPr>
        <w:rPr/>
      </w:pPr>
      <w:bookmarkStart w:id="226" w:name="__RefHeading___Toc15113878_1280447820"/>
      <w:bookmarkStart w:id="227" w:name="_Toc83"/>
      <w:bookmarkEnd w:id="225"/>
      <w:bookmarkEnd w:id="226"/>
      <w:r>
        <w:rPr>
          <w:rtl w:val="true"/>
        </w:rPr>
        <w:t xml:space="preserve">سؤال </w:t>
      </w:r>
      <w:r>
        <w:rPr/>
        <w:t>55</w:t>
      </w:r>
      <w:r>
        <w:rPr>
          <w:rtl w:val="true"/>
        </w:rPr>
        <w:t xml:space="preserve"> - </w:t>
      </w:r>
      <w:r>
        <w:rPr>
          <w:rtl w:val="true"/>
        </w:rPr>
        <w:t>آیا توقّف بیهوده در مسجد جایز است؟</w:t>
      </w:r>
      <w:bookmarkEnd w:id="227"/>
    </w:p>
    <w:p>
      <w:pPr>
        <w:pStyle w:val="BookText"/>
        <w:rPr/>
      </w:pPr>
      <w:r>
        <w:rPr>
          <w:rFonts w:ascii="IRNazanin" w:hAnsi="IRNazanin" w:eastAsia="IRNazanin"/>
          <w:color w:val="111111"/>
          <w:sz w:val="28"/>
          <w:sz w:val="28"/>
          <w:szCs w:val="28"/>
          <w:rtl w:val="true"/>
          <w:lang w:bidi="fa-IR"/>
        </w:rPr>
        <w:t>طول دادن اقامت در مسجد نیکو و پسندیده است، اما باید توجه داشت که این طول دادن نباید حالتى همراه با لغو و بى کارى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پیامبراکرم صلى الله علیه و آله به منظور پیش گیرى از بى کارى راحت طلبان، در وصیّت خویش به ابوذر غفارى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جلوسٍ فى المسجدِ لغوٌ ألا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مُصلٍّ أو ذاکُر اللّه تعالى أو مُسائلٌ مِن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نشستى در مسجد، لغو و بیهوده است، مگر توقف سه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پس از بجا آوردن نماز مشغول قرائت قرآن یا سرگرم یاد خدا و یا در حال تحصیل علم و دانش و مباحثه علمى باشند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سه مورد در روایت مزبور، دلیل بر حصر نیست؛ به این معنا که مفهوم روایت مذکور این نیست که هر عمل دیگرى غیر از این سه، در مسجد از مصادیق لغو خواهد بود؛ زیرا شواهد تاریخى نشان مى دهند که نقش مسجد در صدر اسلام، بسیار متعدد و متنوع بوده است؛ مساجد محل بسیج کردن ملت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سپاه براى جنگ و جهاد بوده اند، مساجد مرکز تصمیم گیرى هاى سیاسى و اجتماعى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کنار هم گذاشتن مجموعه روایاتى که در باره مسجد و مسائل آن وارد شده اند این نتیجه حاصل مى شود که هر چه عقلاً و شرعا و عرفا لغو و بیهوده به شمار آید و مخالف تقدّس و شئونات مسجد باشد، انجام آن در مسجد از مصادیق لغو خواهد بود و مؤمنان باید از ارتکاب آن بپرهیزد و هرچه در جهت نشر فرهنگ دین و آیین اسلام صورت گیرد عبادت است، اگرچه در شکل ها و قالب هاى متعددى نسبت به زمان ها و مکان ها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انجام آن ها در مراکز عبادى و از جمله مسجد هیچ مانعى ندارد</w:t>
      </w:r>
      <w:r>
        <w:rPr>
          <w:rFonts w:eastAsia="IRNazanin" w:cs="IRNazanin"/>
          <w:color w:val="111111"/>
          <w:sz w:val="28"/>
          <w:szCs w:val="28"/>
          <w:rtl w:val="true"/>
          <w:lang w:bidi="fa-IR"/>
        </w:rPr>
        <w:t xml:space="preserve">. </w:t>
      </w:r>
      <w:bookmarkStart w:id="228" w:name="pg18868_193023"/>
    </w:p>
    <w:p>
      <w:pPr>
        <w:pStyle w:val="Heading3"/>
        <w:numPr>
          <w:ilvl w:val="2"/>
          <w:numId w:val="1"/>
        </w:numPr>
        <w:rPr/>
      </w:pPr>
      <w:bookmarkStart w:id="229" w:name="__RefHeading___Toc15113880_1280447820"/>
      <w:bookmarkStart w:id="230" w:name="_Toc84"/>
      <w:bookmarkEnd w:id="228"/>
      <w:bookmarkEnd w:id="229"/>
      <w:r>
        <w:rPr>
          <w:rtl w:val="true"/>
        </w:rPr>
        <w:t xml:space="preserve">سؤال </w:t>
      </w:r>
      <w:r>
        <w:rPr/>
        <w:t>56</w:t>
      </w:r>
      <w:r>
        <w:rPr>
          <w:rtl w:val="true"/>
        </w:rPr>
        <w:t xml:space="preserve"> - </w:t>
      </w:r>
      <w:r>
        <w:rPr>
          <w:rtl w:val="true"/>
        </w:rPr>
        <w:t>حضور با طهارت در مسجد چه آثار و فوایدى دارد؟</w:t>
      </w:r>
      <w:bookmarkEnd w:id="230"/>
    </w:p>
    <w:p>
      <w:pPr>
        <w:pStyle w:val="BookText"/>
        <w:rPr/>
      </w:pPr>
      <w:r>
        <w:rPr>
          <w:rFonts w:ascii="IRNazanin" w:hAnsi="IRNazanin" w:eastAsia="IRNazanin"/>
          <w:color w:val="111111"/>
          <w:sz w:val="28"/>
          <w:sz w:val="28"/>
          <w:szCs w:val="28"/>
          <w:rtl w:val="true"/>
          <w:lang w:bidi="fa-IR"/>
        </w:rPr>
        <w:t xml:space="preserve">حضور با طهارت در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مسجد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وارده شده از معصومان علیهم السلام براى حضور با طهارت آثارى ذکر شده اند؛ از جمله آنکه هرکس با طهارت در مسجد حاضر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اینکه خداوند گناهان او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روایت را ذکر مى 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علیه السلام 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باتیان المساجدِ فاِنَّها بیوتُ اللّه ِ فى الأرضِ و مَن أتاها مُتطهّرا طهّره اللّه ُ مِن ذنوبهِ و کُتب مِن زُوّاره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بر شما باد به حضور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کنید حتما در مساجد حضور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مساجد خانه هاى خداوند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با حالت طهارت وارد مسجد شود، خداوند او را از گناهانش پاک مى کند و نام وى را در </w:t>
      </w:r>
    </w:p>
    <w:p>
      <w:pPr>
        <w:pStyle w:val="BookText"/>
        <w:rPr/>
      </w:pPr>
      <w:r>
        <w:rPr>
          <w:rFonts w:ascii="IRNazanin" w:hAnsi="IRNazanin" w:eastAsia="IRNazanin"/>
          <w:color w:val="111111"/>
          <w:sz w:val="28"/>
          <w:sz w:val="28"/>
          <w:szCs w:val="28"/>
          <w:rtl w:val="true"/>
          <w:lang w:bidi="fa-IR"/>
        </w:rPr>
        <w:t>زمره زائران خویش مى نویسد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دیگرى، حضور با طهارت از جمله اسبابى شمرده شده است که دعاى خیر فرشتگان الهى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أبوسعید خدرى نقل مى کند که پیامبر گرامى صلى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أدلکم على شى ءٍ یُکفِّرُ اللّه ُ به الخطایا و یَزیدُ فى الحسناتِ؟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یا 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اِسباغُ الوضوءِ على المکاره و کثرةُ الخطا اِلى هذه المساجدِ و انتظارُ الصلاةِ بعدَ الصلاةِ و ما مِنکم احدٌ یخرجُ مِن بیتهِ مُتطهِّرا فَیُصلّى الصلاةُ فِى الجماعةِ مَعَ المسلمینَ ثُمّ یقعدُ ینتظرُ الصلاةَ الاخرى اِلاّ والملائکةُ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 اللّهمّ ارحمهُ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آیا شما را به چیزى راهنماى نکنم که مایه بخشیدن گناهان شما و کفّاره لغزش هایتان باشد و موجب افزایش حسنات و خوبى ها؟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شاداب وضو گرفتن در سختى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کنایه از این باشد که مثلاً، در هواى سرد زمستان یا در مسافرت ها به دلیل کمبود وقت با عجله و پرشتاب به صورتى که خود انسان به دقت متوجه وضو گرفتن خودش نباشد، وضو نگیرد، بلکه در این گونه موارد، به نیکویى وضو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پیاده به مسجد رفتن و منتظر نماز شدن پس از نماز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حالت طهارت از خانه خود خارج شود و نماز جماعت را با مسلمانان بجاى آورد، سپس در مسجد، منتظر برپایى نماز دیگرى بماند ملائکه خداوند در حق او دعا کرده،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رحمت نما</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اختصار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فواید حضور با طهارت در مسجد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شدن گناهان، زائر خداوند بودن، زیاد شدن حسنات و نیکى ها، به دنبال داشتن دعاى ملائکه الهى</w:t>
      </w:r>
      <w:r>
        <w:rPr>
          <w:rFonts w:eastAsia="IRNazanin" w:cs="IRNazanin"/>
          <w:color w:val="111111"/>
          <w:sz w:val="28"/>
          <w:szCs w:val="28"/>
          <w:rtl w:val="true"/>
          <w:lang w:bidi="fa-IR"/>
        </w:rPr>
        <w:t xml:space="preserve">. </w:t>
      </w:r>
      <w:bookmarkStart w:id="231" w:name="pg18868_193026"/>
    </w:p>
    <w:p>
      <w:pPr>
        <w:pStyle w:val="Heading3"/>
        <w:numPr>
          <w:ilvl w:val="2"/>
          <w:numId w:val="1"/>
        </w:numPr>
        <w:rPr/>
      </w:pPr>
      <w:bookmarkStart w:id="232" w:name="__RefHeading___Toc15113882_1280447820"/>
      <w:bookmarkStart w:id="233" w:name="_Toc85"/>
      <w:bookmarkEnd w:id="231"/>
      <w:bookmarkEnd w:id="232"/>
      <w:r>
        <w:rPr>
          <w:rtl w:val="true"/>
        </w:rPr>
        <w:t xml:space="preserve">سؤال </w:t>
      </w:r>
      <w:r>
        <w:rPr/>
        <w:t>57</w:t>
      </w:r>
      <w:r>
        <w:rPr>
          <w:rtl w:val="true"/>
        </w:rPr>
        <w:t xml:space="preserve"> - </w:t>
      </w:r>
      <w:r>
        <w:rPr>
          <w:rtl w:val="true"/>
        </w:rPr>
        <w:t>آمد و شد به مساجد چه فواید و آثارى براى انسان دارد؟</w:t>
      </w:r>
      <w:bookmarkEnd w:id="23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فوایدى که از رفت و آمد و حضور در مسجد نصیب مؤمنان مى شود تنها ثواب بردن و شمول لطف و مورد رحمت الهى قرار گرفتن نیست، بلکه در همین جهان هم آثار و فواید اخلاقى، تربیتى، علمى، اجتماعى و سیاسى فراوانى در سایه ارتباط با مسجد براى انسان حاصل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متقیان امام على علیه السلام در مقام احصاى برخى از آثار و فواید ارتباط با مسجد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اختلفَ اِلىَ المسجدِ اَصابَ اِحدىَ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مستفادا فى اللّه ، أو علما مُستطَرفا، أو آیةً محکمةً، أو سمعَ کلمةً تَدلُّه على هدىً، أو رحمةً منتظرةً، او کلمةً تردُّه عَن ردىً، أو یترکَ ذنبا خشیةً أو 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کسى که به مسجد رفت و آمد مى کند به یکى از موارد هشتگانه ذیل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برادرى ایمانى که در مسیر خدا از او استفاده کند؛ دوم دانشى نو و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طبیعى است که مقصود این نیست </w:t>
      </w:r>
    </w:p>
    <w:p>
      <w:pPr>
        <w:pStyle w:val="BookText"/>
        <w:rPr/>
      </w:pPr>
      <w:r>
        <w:rPr>
          <w:rFonts w:ascii="IRNazanin" w:hAnsi="IRNazanin" w:eastAsia="IRNazanin"/>
          <w:color w:val="111111"/>
          <w:sz w:val="28"/>
          <w:sz w:val="28"/>
          <w:szCs w:val="28"/>
          <w:rtl w:val="true"/>
          <w:lang w:bidi="fa-IR"/>
        </w:rPr>
        <w:t>که با رفت و آمد به مسجد یک علم جامع الأطراف نصیب انسان مى شود، بلکه مراد این است که انسان دست کم مى فهمد در چه شرایطى زندگى مى کند، در اطراف او چه مى گذرد و مسائلى از این قبیل که البته در زندگى امروزه با این همه اشتغالاتى که براى خود فراهم کرده ایم، این مقدار علم و آگاهى بسیار مفید است؛ سوم فهم و درک آیه اى از آیات قرآن؛ چهارم شنیدن سخنى که او را به هدایت رهنمون باشد؛ پنجم رحمتى که انتظار آن را از جانب خداوند متعال مى کشد؛ ششم سخنى که او را از گم راهى و هلاکت بازدارد؛ هفتم ترک گناهى به سبب ایجاد روح خوف و خشیت از خدا در سایه رفت و آمد به مسجد حاصل مى گردد؛ هشتم ترک گناه به خاطر حیا از برادران ایمانى خود که در مسجد با آنان آشنا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تحصیل این امور در هر مسجدى امکان پذیر نیست و این فواید و آثار آن گاه به دست خواهند آمد که تمامى مساجد با تلاش همه مؤمنان و نهادهاى دولتى و حکومتى در نظام جمهورى اسلامى، به جایگاه اصیل و واقعى خود بازگردند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درضمن روایتى که از پدرانش وآنان از رسول گرامى صلى الله علیه و آله نقل مى کنند،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یَرجعُ صاحبُ المسجدِ بأقلِّ مِن احدى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دعاءٌ یَدعُو به یَدخُلُه اللّه بِه الجنَّة، و اِمّا دعاءٌ یَدعُو بِه لِیصرفُ اللّه ُ </w:t>
      </w:r>
    </w:p>
    <w:p>
      <w:pPr>
        <w:pStyle w:val="BookText"/>
        <w:rPr/>
      </w:pPr>
      <w:r>
        <w:rPr>
          <w:rFonts w:ascii="Amiri" w:hAnsi="Amiri" w:eastAsia="Amiri" w:cs="Amiri"/>
          <w:color w:val="111111"/>
          <w:sz w:val="28"/>
          <w:sz w:val="28"/>
          <w:szCs w:val="28"/>
          <w:rtl w:val="true"/>
          <w:lang w:bidi="ar-SA"/>
        </w:rPr>
        <w:t>بِه عنه بلاءَ الدنیا، و اِمّا أخٌ یَستفیدُه فِى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از بهره ها و فوایدى که نصیب مسجدى ها مى گردد، یکى از سه مورد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موفق به دعایى مى شود که خداوند با همان دعا او را به بهشت مى برد، یا اینکه دعایى مى کند که خداوند به سبب آن بلاى دنیا را از وى دور مى کند و یا اینکه دوست و برادرى پیدا مى کند که از او در مسیر خدا استفاده مى نماید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همین روایت، از قول نبى مکرّم صلى الله علیه و آله تأکید مى فرماید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استفادَ امرؤٌ مسلمٌ فائدةً بعدَ الاسلامِ مثلُ أخٍ یَستفیدهُ فِى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بهره و فایده اى پس از اسلام آوردن براى مسلمان بهتر از یافتن برادرى که او را در مسیر خدا کمک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هیچ یک از ما در مسیر زندگى از چنین دوستانى بى نیاز نیستیم و چه مرکز بهتر از مسجد که در روایات و متون دینى از آن به عنوان کانونى براى یافتن چنین دوستانى به مؤمنان معرفى شده است</w:t>
      </w:r>
      <w:r>
        <w:rPr>
          <w:rFonts w:eastAsia="IRNazanin" w:cs="IRNazanin"/>
          <w:color w:val="111111"/>
          <w:sz w:val="28"/>
          <w:szCs w:val="28"/>
          <w:rtl w:val="true"/>
          <w:lang w:bidi="fa-IR"/>
        </w:rPr>
        <w:t xml:space="preserve">. </w:t>
      </w:r>
      <w:bookmarkStart w:id="234" w:name="pg18868_193029"/>
    </w:p>
    <w:p>
      <w:pPr>
        <w:pStyle w:val="Heading3"/>
        <w:numPr>
          <w:ilvl w:val="2"/>
          <w:numId w:val="1"/>
        </w:numPr>
        <w:rPr/>
      </w:pPr>
      <w:bookmarkStart w:id="235" w:name="__RefHeading___Toc15113884_1280447820"/>
      <w:bookmarkStart w:id="236" w:name="_Toc86"/>
      <w:bookmarkEnd w:id="234"/>
      <w:bookmarkEnd w:id="235"/>
      <w:r>
        <w:rPr>
          <w:rtl w:val="true"/>
        </w:rPr>
        <w:t xml:space="preserve">سؤال </w:t>
      </w:r>
      <w:r>
        <w:rPr/>
        <w:t>58</w:t>
      </w:r>
      <w:r>
        <w:rPr>
          <w:rtl w:val="true"/>
        </w:rPr>
        <w:t xml:space="preserve"> - </w:t>
      </w:r>
      <w:r>
        <w:rPr>
          <w:rtl w:val="true"/>
        </w:rPr>
        <w:t xml:space="preserve">آیا بستن درِ مساجد در غیر اوقات نماز از مصادیق </w:t>
      </w:r>
      <w:r>
        <w:rPr>
          <w:rtl w:val="true"/>
        </w:rPr>
        <w:t>«</w:t>
      </w:r>
      <w:r>
        <w:rPr>
          <w:rtl w:val="true"/>
        </w:rPr>
        <w:t>ظلم</w:t>
      </w:r>
      <w:r>
        <w:rPr>
          <w:rtl w:val="true"/>
        </w:rPr>
        <w:t xml:space="preserve">» </w:t>
      </w:r>
      <w:r>
        <w:rPr>
          <w:rtl w:val="true"/>
        </w:rPr>
        <w:t>در آیه شریفه قرآن نیست؟</w:t>
      </w:r>
      <w:bookmarkEnd w:id="236"/>
    </w:p>
    <w:p>
      <w:pPr>
        <w:pStyle w:val="BookText"/>
        <w:rPr/>
      </w:pPr>
      <w:r>
        <w:rPr>
          <w:rFonts w:ascii="IRNazanin" w:hAnsi="IRNazanin" w:eastAsia="IRNazanin"/>
          <w:color w:val="111111"/>
          <w:sz w:val="28"/>
          <w:sz w:val="28"/>
          <w:szCs w:val="28"/>
          <w:rtl w:val="true"/>
          <w:lang w:bidi="fa-IR"/>
        </w:rPr>
        <w:t>مسجد خانه خدا و جایگاه عبادت و پرستش خالصانه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کریم از هر کسى که به مبارزه با این نقش مساجد برخیزد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مَنعَ مساجد اللّه ِ أن یُذکَر فیها اسمُه و سَعى فى خرابِها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چه کسى ظالم تر است از آنکه از بردن نام و یاد خدا در مساجد جلوگیرى کند و براى خرابى آن، تلاش نماید؟</w:t>
      </w:r>
    </w:p>
    <w:p>
      <w:pPr>
        <w:pStyle w:val="BookText"/>
        <w:rPr/>
      </w:pPr>
      <w:r>
        <w:rPr>
          <w:rFonts w:ascii="IRNazanin" w:hAnsi="IRNazanin" w:eastAsia="IRNazanin"/>
          <w:color w:val="111111"/>
          <w:sz w:val="28"/>
          <w:sz w:val="28"/>
          <w:szCs w:val="28"/>
          <w:rtl w:val="true"/>
          <w:lang w:bidi="fa-IR"/>
        </w:rPr>
        <w:t>مؤلف کتاب سیماى مسجد درباره آیه شریفه، دو پرسش مطرح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جلوگیرى از یاد خدا در مسجد، ظلم در حق چه کسى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جلوگیرى از ذکر و یاد خدا در مسجد چگونه صورت مى گیرد؟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پاسخ به سؤال اول،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از یک سو، مسجد را از ایفاى نقش اصلى و حیاتى خویش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نوعى ظلم و ستم بر مسجد به شمار مى آید؛ و از سوى دیگر، ستمى بر مؤمنان و نمازگزاران </w:t>
      </w:r>
    </w:p>
    <w:p>
      <w:pPr>
        <w:pStyle w:val="BookText"/>
        <w:rPr/>
      </w:pPr>
      <w:r>
        <w:rPr>
          <w:rFonts w:ascii="IRNazanin" w:hAnsi="IRNazanin" w:eastAsia="IRNazanin"/>
          <w:color w:val="111111"/>
          <w:sz w:val="28"/>
          <w:sz w:val="28"/>
          <w:szCs w:val="28"/>
          <w:rtl w:val="true"/>
          <w:lang w:bidi="fa-IR"/>
        </w:rPr>
        <w:t>است؟ چه این کار مایه محرومیت آنان از این مکان مقدّس مى شود؛ بلکه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جلوگیرى از یاد خدا در مسجد و تلاش در راستاى کاستى و بى رونقى آن، ستمى بر مجموعه دین و شعائر الهى به شمار مى آید؛ زیرا مسجد مظهر و نشان اسلام و مسلمانى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سعى و کوشش براى خرابى آن در حقیقت، عملى در راستاى تضعیف دین و مبارزه با آن محسوب مى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سؤال دوم نیز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به انجام اعمال مهمى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و رفتار به ظاهر ساده اى ممکن است در شرایطى جلوگیرى از یاد خدا در مسجد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خوددارى از کارهایى که مانع ذکر و عبادت مؤمنان در مسجد مى شود، تا بدانجاست که برخى از فقهاى اهل سنّت همچون ابوحنیفه بستن در مساجد را در هر شرایطى، جلوگیرى از یاد خدا به شمار آورده اند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هرچند این سخن نادرست به نظر مى رسد؛ زیرا اگرچه مسجد جایگاه ذکر و یاد خداست و بایستى به روى مؤمنان و نمازگزاران باز باشد؛ ولى از سوى دیگر، حفظ و نگه دارى مسجد و وسایل و ابزار موجود در آن و جلوگیرى از اعمالى که مایه هتک حرمت مسجد مى شود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 مساجد در اوقاتى که معمولاً مؤمنان براى بپا داشتن نماز در مسجد گرد مى آیند، جلوگیرى از یاد خدا در مسجد به شمار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جا دارد سرپرستان و خادمان مساجد شیوه هایى را در پیش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گیرند که تا آنجا که مصالح مسجد اجازه مى دهد و هتک حرمت و خسارتى به خانه خدا وارد نمى آید، اوقات بسته بودن در مسجد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عقوبت وعذاب زیان بارى که بر جلوگیرى از یاد خدا در مسجد و تلاش در راستاى ویرانى آن در آیه ذکر شده،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فِى الدُّنیا خزىٌ و لهم فِى الآخرة 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براى آنان در همین دنیا خذلان و خوارى و در سراى دیگر، عذابى دردناک درنظر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کار عذاب و بدبختى و حرمان از نعم الهى را در هر دو جهان به دنبال دارد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37" w:name="pg18868_193032"/>
    </w:p>
    <w:p>
      <w:pPr>
        <w:pStyle w:val="Heading2"/>
        <w:numPr>
          <w:ilvl w:val="1"/>
          <w:numId w:val="1"/>
        </w:numPr>
        <w:rPr/>
      </w:pPr>
      <w:bookmarkStart w:id="238" w:name="__RefHeading___Toc15113886_1280447820"/>
      <w:bookmarkStart w:id="239" w:name="_Toc87"/>
      <w:bookmarkEnd w:id="237"/>
      <w:bookmarkEnd w:id="238"/>
      <w:r>
        <w:rPr>
          <w:rtl w:val="true"/>
        </w:rPr>
        <w:t>خوابیدن در مسجد</w:t>
      </w:r>
      <w:bookmarkEnd w:id="239"/>
    </w:p>
    <w:p>
      <w:pPr>
        <w:pStyle w:val="Heading3"/>
        <w:numPr>
          <w:ilvl w:val="2"/>
          <w:numId w:val="1"/>
        </w:numPr>
        <w:rPr/>
      </w:pPr>
      <w:bookmarkStart w:id="240" w:name="__RefHeading___Toc15113888_1280447820"/>
      <w:bookmarkStart w:id="241" w:name="_Toc88"/>
      <w:bookmarkEnd w:id="240"/>
      <w:r>
        <w:rPr>
          <w:rtl w:val="true"/>
        </w:rPr>
        <w:t xml:space="preserve">سؤال </w:t>
      </w:r>
      <w:r>
        <w:rPr/>
        <w:t>59</w:t>
      </w:r>
      <w:r>
        <w:rPr>
          <w:rtl w:val="true"/>
        </w:rPr>
        <w:t xml:space="preserve"> - </w:t>
      </w:r>
      <w:r>
        <w:rPr>
          <w:rtl w:val="true"/>
        </w:rPr>
        <w:t>خوابیدن در مسجد چه حکمى دارد؟</w:t>
      </w:r>
      <w:bookmarkEnd w:id="241"/>
    </w:p>
    <w:p>
      <w:pPr>
        <w:pStyle w:val="BookText"/>
        <w:rPr/>
      </w:pPr>
      <w:r>
        <w:rPr>
          <w:rFonts w:ascii="IRNazanin" w:hAnsi="IRNazanin" w:eastAsia="IRNazanin"/>
          <w:color w:val="111111"/>
          <w:sz w:val="28"/>
          <w:sz w:val="28"/>
          <w:szCs w:val="28"/>
          <w:rtl w:val="true"/>
          <w:lang w:bidi="fa-IR"/>
        </w:rPr>
        <w:t>از جمله آدابى که در روایات براى مسجد وارد شده، آن است که انسان به خاطر کرامت و ارج نهادن به عظمت مسجد، از خوابیدن در این مکان مقدّس خوددارى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تمرین هاى ورزشى در مسجد محل یا خوابیدن در آن جایز است؟ این کارها در مسجدهاى دیگر چه حکمى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جاى ورزش و تمرین ورزشى نیست و از کارهایى که با شأن و منزلت مسجد منافات دارد، باید پرهیز شود و خوابیدن در مسجد هم مکروه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روایتى از امام باقر علیه السلام 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فِى المسجدِ بِغیرِ عذرٍ ابتلاه اللّه ُ بِداءٍ لازوالَ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کسى که بدون عذر در مسجد بخوابد، خداوند او را </w:t>
      </w:r>
    </w:p>
    <w:p>
      <w:pPr>
        <w:pStyle w:val="BookText"/>
        <w:rPr/>
      </w:pPr>
      <w:r>
        <w:rPr>
          <w:rFonts w:ascii="IRNazanin" w:hAnsi="IRNazanin" w:eastAsia="IRNazanin"/>
          <w:color w:val="111111"/>
          <w:sz w:val="28"/>
          <w:sz w:val="28"/>
          <w:szCs w:val="28"/>
          <w:rtl w:val="true"/>
          <w:lang w:bidi="fa-IR"/>
        </w:rPr>
        <w:t>به دردى که دوا ندارد، مبتلا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امام باقر علیه السلام خوابیدن در مسجد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کردند، استفاده مى شود که در صورت عذر و ضرورت، خوابیدن در مسجد اشکالى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گروهى از مسلمانان بودند، در مسجد مى خوابیدند؛ چون از اطراف و مناطق دیگر به مدینه و محضر رسول گرامى صلى الله علیه و آله آمده بودند و فاقد جا و مکانى براى خوابیدن بودند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در برخى موارد، ممکن است خوابیدن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در صورتى است که خوابیدن مانع از عبادت دیگر مؤمنان در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حجّاج بیت اللّه الحرام نقل مى کرد که متأسفانه این وضعیت در برخى از مساجد عربستان از جمله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یک حالت همیشگى پیدا کرده است، به صورتى که انسان به سختى مى تواند در ایام برگزارى حج تمتع در این مسجد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خوابیدن در مسجد در شرایط عادى و معمولى مکروه است و در مواقع ضرورت،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خوابیدن مانع ازعبادت مؤمنان در مسجد باشد، حرام است</w:t>
      </w:r>
      <w:r>
        <w:rPr>
          <w:rFonts w:eastAsia="IRNazanin" w:cs="IRNazanin"/>
          <w:color w:val="111111"/>
          <w:sz w:val="28"/>
          <w:szCs w:val="28"/>
          <w:rtl w:val="true"/>
          <w:lang w:bidi="fa-IR"/>
        </w:rPr>
        <w:t xml:space="preserve">. </w:t>
      </w:r>
      <w:bookmarkStart w:id="242" w:name="pg18868_193034"/>
    </w:p>
    <w:p>
      <w:pPr>
        <w:pStyle w:val="Heading2"/>
        <w:numPr>
          <w:ilvl w:val="1"/>
          <w:numId w:val="1"/>
        </w:numPr>
        <w:rPr/>
      </w:pPr>
      <w:bookmarkStart w:id="243" w:name="__RefHeading___Toc15113890_1280447820"/>
      <w:bookmarkStart w:id="244" w:name="_Toc89"/>
      <w:bookmarkEnd w:id="242"/>
      <w:bookmarkEnd w:id="243"/>
      <w:r>
        <w:rPr>
          <w:rtl w:val="true"/>
        </w:rPr>
        <w:t>زن در مسجد</w:t>
      </w:r>
      <w:bookmarkEnd w:id="244"/>
    </w:p>
    <w:p>
      <w:pPr>
        <w:pStyle w:val="Heading3"/>
        <w:numPr>
          <w:ilvl w:val="2"/>
          <w:numId w:val="1"/>
        </w:numPr>
        <w:rPr/>
      </w:pPr>
      <w:bookmarkStart w:id="245" w:name="__RefHeading___Toc15113892_1280447820"/>
      <w:bookmarkStart w:id="246" w:name="_Toc90"/>
      <w:bookmarkEnd w:id="245"/>
      <w:r>
        <w:rPr>
          <w:rtl w:val="true"/>
        </w:rPr>
        <w:t xml:space="preserve">سؤال </w:t>
      </w:r>
      <w:r>
        <w:rPr/>
        <w:t>60</w:t>
      </w:r>
      <w:r>
        <w:rPr>
          <w:rtl w:val="true"/>
        </w:rPr>
        <w:t xml:space="preserve"> - </w:t>
      </w:r>
      <w:r>
        <w:rPr>
          <w:rtl w:val="true"/>
        </w:rPr>
        <w:t>رفتن به مساجد براى زنان، در جامعه کنونى چگونه است؟</w:t>
      </w:r>
      <w:bookmarkEnd w:id="246"/>
    </w:p>
    <w:p>
      <w:pPr>
        <w:pStyle w:val="BookText"/>
        <w:rPr/>
      </w:pPr>
      <w:r>
        <w:rPr>
          <w:rFonts w:ascii="IRNazanin" w:hAnsi="IRNazanin" w:eastAsia="IRNazanin"/>
          <w:color w:val="111111"/>
          <w:sz w:val="28"/>
          <w:sz w:val="28"/>
          <w:szCs w:val="28"/>
          <w:rtl w:val="true"/>
          <w:lang w:bidi="fa-IR"/>
        </w:rPr>
        <w:t>قشر عظیمى از جامعه را زنان تشکیل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نیز مى توانند با حفظ موازین اسلامى از برکات و فضایل مسجد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مى بینیم در روایات وارد شده است که پیامبر اکرم صلى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لاتَمنعوا النساءَ حظوظهُنَّ مِن المساجِد اِذا استأذنوکم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هنگامى که زنان شما اجازه رفتن به مسجد مى خواهند، آنان را از بهره و نصیبشان از مساجد، محروم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تاریخى نیز بر حضور زنان در مساجد صدر اسلام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النساءُ یُصلّین مع النبى 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زنان نماز را با پیامبر به جاى مى آوردند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دیگرى وارد شده است هنگامى که رسول خدا صلى الله علیه و آله صداى </w:t>
      </w:r>
    </w:p>
    <w:p>
      <w:pPr>
        <w:pStyle w:val="BookText"/>
        <w:rPr/>
      </w:pPr>
      <w:r>
        <w:rPr>
          <w:rFonts w:ascii="IRNazanin" w:hAnsi="IRNazanin" w:eastAsia="IRNazanin"/>
          <w:color w:val="111111"/>
          <w:sz w:val="28"/>
          <w:sz w:val="28"/>
          <w:szCs w:val="28"/>
          <w:rtl w:val="true"/>
          <w:lang w:bidi="fa-IR"/>
        </w:rPr>
        <w:t>گریه طفلى را که به مسجد آمده بود مى شنیدند، نماز را سریع بجاى مى آوردند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 دسته اى از روایات نماز خواندن زنان را در خانه بهتر از حضور آنان در جماعت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این سخن امام صادق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مساجدُ نسائِکُم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بهترین مساجد براى زنان شما خانه هایند، در باره این دسته از روایات،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فقها از این گونه روایات اهمیت حفظ حجاب و مصونیت زنان را استنباط نموده اند؛ همچنان که برخى از روایات زنان را به رعایت شئون عفّت و حیا در مسیر رفت و آمد به مسجد دعوت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یکى از همسران پیامبر، از رسول خدا صلى الله علیه و آله نقل مى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شهدت اِحداکُنَّ المسجدَ فلاتمسَ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هنگامى که یکى از شما زنان به مسجد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بوى خوش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برخى فقها مثل حضرت امام خمینى قدس سره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زن ها نماز خواندن در خانه، بلکه در صندوق خانه و اتاق عقب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بتوانند کاملاً خود را از نامحرم حفظ کنند، بهتر است در مسجد نماز بخوانند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حضور زنان در مسجد، اگر در جهت سالم سازى و رشد و تعالى خود و جامعه اسلامى باشد، نه تنها مانعى ندارد، بلکه سفارش هم شده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رفت و آمد آنان سبب فساد و اخلال در سلامت خود و جامعه باشد، رفتن به مسجد نه تنها مطلوب نیست، بلکه مذموم و نکوهیده نیز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نباید حضور زنان در مسجد منافاتى با حقوق شوهران آن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نباید به مسجد بروند</w:t>
      </w:r>
      <w:r>
        <w:rPr>
          <w:rFonts w:eastAsia="IRNazanin" w:cs="IRNazanin"/>
          <w:color w:val="111111"/>
          <w:sz w:val="28"/>
          <w:szCs w:val="28"/>
          <w:rtl w:val="true"/>
          <w:lang w:bidi="fa-IR"/>
        </w:rPr>
        <w:t xml:space="preserve">. </w:t>
      </w:r>
      <w:bookmarkStart w:id="247" w:name="pg18868_193037"/>
    </w:p>
    <w:p>
      <w:pPr>
        <w:pStyle w:val="Heading2"/>
        <w:numPr>
          <w:ilvl w:val="1"/>
          <w:numId w:val="1"/>
        </w:numPr>
        <w:rPr/>
      </w:pPr>
      <w:bookmarkStart w:id="248" w:name="__RefHeading___Toc15113894_1280447820"/>
      <w:bookmarkStart w:id="249" w:name="_Toc91"/>
      <w:bookmarkEnd w:id="247"/>
      <w:bookmarkEnd w:id="248"/>
      <w:r>
        <w:rPr>
          <w:rtl w:val="true"/>
        </w:rPr>
        <w:t>زینت در مسجد</w:t>
      </w:r>
      <w:bookmarkEnd w:id="249"/>
    </w:p>
    <w:p>
      <w:pPr>
        <w:pStyle w:val="Heading3"/>
        <w:numPr>
          <w:ilvl w:val="2"/>
          <w:numId w:val="1"/>
        </w:numPr>
        <w:rPr/>
      </w:pPr>
      <w:bookmarkStart w:id="250" w:name="__RefHeading___Toc15113896_1280447820"/>
      <w:bookmarkStart w:id="251" w:name="_Toc92"/>
      <w:bookmarkEnd w:id="250"/>
      <w:r>
        <w:rPr>
          <w:rtl w:val="true"/>
        </w:rPr>
        <w:t xml:space="preserve">سؤال </w:t>
      </w:r>
      <w:r>
        <w:rPr/>
        <w:t>61</w:t>
      </w:r>
      <w:r>
        <w:rPr>
          <w:rtl w:val="true"/>
        </w:rPr>
        <w:t xml:space="preserve"> - </w:t>
      </w:r>
      <w:r>
        <w:rPr>
          <w:rtl w:val="true"/>
        </w:rPr>
        <w:t xml:space="preserve">مقصود از </w:t>
      </w:r>
      <w:r>
        <w:rPr>
          <w:rtl w:val="true"/>
        </w:rPr>
        <w:t>«</w:t>
      </w:r>
      <w:r>
        <w:rPr>
          <w:rtl w:val="true"/>
        </w:rPr>
        <w:t>زینت</w:t>
      </w:r>
      <w:r>
        <w:rPr>
          <w:rtl w:val="true"/>
        </w:rPr>
        <w:t xml:space="preserve">» </w:t>
      </w:r>
      <w:r>
        <w:rPr>
          <w:rtl w:val="true"/>
        </w:rPr>
        <w:t xml:space="preserve">در آیه شریفه </w:t>
      </w:r>
      <w:r>
        <w:rPr>
          <w:rtl w:val="true"/>
        </w:rPr>
        <w:t>«</w:t>
      </w:r>
      <w:r>
        <w:rPr>
          <w:rtl w:val="true"/>
        </w:rPr>
        <w:t>خُذُوا زینتَکُم عند کلِّ مسجدٍ</w:t>
      </w:r>
      <w:r>
        <w:rPr>
          <w:rtl w:val="true"/>
        </w:rPr>
        <w:t xml:space="preserve">» </w:t>
      </w:r>
      <w:r>
        <w:rPr>
          <w:rtl w:val="true"/>
        </w:rPr>
        <w:t>چیست؟</w:t>
      </w:r>
      <w:bookmarkEnd w:id="25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شریفه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بَنى آدم خُذُوا زینَتَکم عِندَ کُلِّ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مسجد زینت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زینت کردن را یکى از آداب رفتن به مسجد براى مؤمنان ذکر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از جمله علاّمه طباطبائى در ذیل این آیه شریفه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به همراه داشتن زینت در تمام مساجد، آن است که انسان هنگام حضور در مسجد، نیکو و پسندیده خود را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خداوند به زینت کردن، در حقیقت، به معناى مطلوب بودن این عمل براى نماز و دیگر عبادات مشابه همچون طواف مى باشد و شامل زینت کردن در نمازهاى عید و جماعات یومیه و سایر عبادات نیزمى شود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بنابراین، طبق آیه شریفه، خداوند متعال دوست دارد بندگان او آراسته و مرتّب به خانه وى داخل شوند، که البته از نظر عقلى هم رعایت ادب بندگى این اقتضا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انسان در مهمانى تا حد ممکن آراسته و نیکو حضور پیدا مى کند، نیکوست که در حضور معبود و آفریننده خود نیز این چنین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آراستگى ظاهر نیست و آرایش معنوى، که متناسب با نماز و سایر عبادات باشد، نیز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آراسته شدن به زیور فضایل معنوى مانند اخلاص و یاد خدا و خضوع و خشوع نیز از مصادیق مهم زینت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منابع دینى ما وارد شده است که ائمّه اطهار علیهم السلام ما را به آراستن خود به زیور فضایل معنوى به هنگام ورود به مساجد فرمان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علیه السلام مى 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الى عیسى 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لِلمَلأ مِن بَنى اسرائیلَ لا یَدخلوا بَیتا مِن بیوتي اِلاّ بقلوبٍ طاهرةٍ و أبصارٍ خاشعةٍ و اکُفٍّ نقیّةٍ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عیسى بن مریم وحى نمود که به بنى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دل هاى پاکیزه و دیدگان خاشع و دستان پاک به هیچ یک از خانه هاى من وارد نشوید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واقعى براساس روایت مزبور، در سه چیز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قلب که از هرگونه شرک و ریا و کژى به دور و آراسته به طهارت و پاکى و خالصى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ها به زینت خشوع در مقابل حق آراسته و از خیانت مبّرا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ها که پاک باشند و از حرام و شبهه اجتناب نمایند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البته در روایات وارد شده از ائمّه اطهار علیهم السلام امورى به عنوان مصداق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عیّاشى، ذیل آیه شریفه از خیثمه نقل شده است که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الحسنُ بن علىٍّ علیه السلام اِذا قامَ الى الصلاةِ لَبِسَ أجودَ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لِمَ تَلبِسُ أجودَ ثیابِکَ؟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 جمیلٌ یُحبُّ الجمالَ، فاَتجمَّلُ لِربّى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 أن اَلبَسَ أجودَ ثیابى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امام حسن علیه السلام هر وقت مى خواست به نماز بایستد، بهترین لباس هاى خود را مى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 صلى الله علیه و آله ، چرا بهترین لباس هاى خود را هنگام نماز مى پوشى؟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زیبایى را دوست دارد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خود را به هنگام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خود را براى پروردگارم زینت مى دهم و دوست دارم بهترین لباسم را بپوشم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مصادیقى که در تفسیر آیه شریفه ذکر شده، شانه کردن موى سر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بصیر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المِشطُ عِندَ کلِّ صلاة فریضةٍ و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مقصود شانه کردن پیش از هر نماز است، چه واجب باشد و چه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از روایات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p>
    <w:p>
      <w:pPr>
        <w:pStyle w:val="BookText"/>
        <w:rPr/>
      </w:pP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هم شامل آراستگى ظاهرى مى شود و هم شامل آراستگى باطنى و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مصادیق در روایات از قبیل پوشیدن لباس نیکو یا شانه کردن جنبه تعیینى ندارد، این ها از مصادیق زینت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استفاده کردن هرگونه زینتى که شرعا و یا عرفا نکوهیده نباشد، از قبیل استعمال عطر و بوى خوش در نماز و مسجد، مطلوب و پسندیده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برآن، در برخى دیگر از روایات، استفاده از عطر نیز از مصادیق زینت به شمار آمده و آثار و فوایدى نیز براى استعمال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امام صادق علیه السلام نقل مى فرماید که امام سجّاد علیه السلام در شبى سرد، در حالى که ردا و عمامه اى از خز پوشیده و بوى خوش نیز استعمال کرده بودند، به خادم خود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مثلِ هذهِ الساعةِ على هذه الهیئةِ الى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از شب با این هیأت و قیافه نیکو به کجا مى روید؟ امام سجّاد علیه السلام در جواب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مسجدِ جدّى رسول اللّه 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به مسجد جدم پیامبر اکرم صلى الله علیه و آله مى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تنها در سیره پیامبر صلى الله علیه و آله و اهل بیت علیهم السلام استفاده بسیار از عطر را مى بینیم، بلکه براى کسى که در نماز از آن استفاده کند فضایلى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متطیّبٌ أفضلُ مِن سبعینِ صلاةٍ بغیرٍ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نمازى که با بوى خوش خوانده شود فضیلتش از هفتاد نماز در حالت عادى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به دو اثر از آثار پاکیزگى و استعمال بوى خوش اشاره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روایتى از مولاى متقیان امام على علیه السلام وارده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النظیفُ مِن الثیابِ یَذهبُ الهمَّ والحزنَ و هو طهورٌ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استفاده از لباس هاى پاکیزه و تمیز غم و اندوه را از بین مى برد و براى نماز خواندن هم پسندیده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جمله آثار پاکیزگى از بین رفتن غم و اندوه روحى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نبى اکرم صلى الله علیه و آله نقل مى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الطیّبُ یَشِدُّ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بوى خوش قلب را قوى و مقاوم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دیگرى نیز در روایات ذکر شده که به دلیل طولانى شدن پاسخ، از ذکر آن ها خوددارى مى کنیم</w:t>
      </w:r>
      <w:r>
        <w:rPr>
          <w:rFonts w:eastAsia="IRNazanin" w:cs="IRNazanin"/>
          <w:color w:val="111111"/>
          <w:sz w:val="28"/>
          <w:szCs w:val="28"/>
          <w:rtl w:val="true"/>
          <w:lang w:bidi="fa-IR"/>
        </w:rPr>
        <w:t xml:space="preserve">.». </w:t>
      </w:r>
      <w:bookmarkStart w:id="252" w:name="pg18868_193042"/>
    </w:p>
    <w:p>
      <w:pPr>
        <w:pStyle w:val="Heading2"/>
        <w:numPr>
          <w:ilvl w:val="1"/>
          <w:numId w:val="1"/>
        </w:numPr>
        <w:rPr/>
      </w:pPr>
      <w:bookmarkStart w:id="253" w:name="__RefHeading___Toc15113898_1280447820"/>
      <w:bookmarkStart w:id="254" w:name="_Toc93"/>
      <w:bookmarkEnd w:id="252"/>
      <w:bookmarkEnd w:id="253"/>
      <w:r>
        <w:rPr>
          <w:rtl w:val="true"/>
        </w:rPr>
        <w:t>سلام در مسجد</w:t>
      </w:r>
      <w:bookmarkEnd w:id="254"/>
    </w:p>
    <w:p>
      <w:pPr>
        <w:pStyle w:val="Heading3"/>
        <w:numPr>
          <w:ilvl w:val="2"/>
          <w:numId w:val="1"/>
        </w:numPr>
        <w:rPr/>
      </w:pPr>
      <w:bookmarkStart w:id="255" w:name="__RefHeading___Toc15113900_1280447820"/>
      <w:bookmarkStart w:id="256" w:name="_Toc94"/>
      <w:bookmarkEnd w:id="255"/>
      <w:r>
        <w:rPr>
          <w:rtl w:val="true"/>
        </w:rPr>
        <w:t xml:space="preserve">سؤال </w:t>
      </w:r>
      <w:r>
        <w:rPr/>
        <w:t>62</w:t>
      </w:r>
      <w:r>
        <w:rPr>
          <w:rtl w:val="true"/>
        </w:rPr>
        <w:t xml:space="preserve"> - </w:t>
      </w:r>
      <w:r>
        <w:rPr>
          <w:rtl w:val="true"/>
        </w:rPr>
        <w:t>سلام کردن به مؤمنان حاضر در مسجد چه حکمى دارد؟</w:t>
      </w:r>
      <w:bookmarkEnd w:id="256"/>
    </w:p>
    <w:p>
      <w:pPr>
        <w:pStyle w:val="BookText"/>
        <w:rPr/>
      </w:pPr>
      <w:r>
        <w:rPr>
          <w:rFonts w:ascii="IRNazanin" w:hAnsi="IRNazanin" w:eastAsia="IRNazanin"/>
          <w:color w:val="111111"/>
          <w:sz w:val="28"/>
          <w:sz w:val="28"/>
          <w:szCs w:val="28"/>
          <w:rtl w:val="true"/>
          <w:lang w:bidi="fa-IR"/>
        </w:rPr>
        <w:t>به طور کلى، سلام کردن در شریعت مقدّس اسلام از جمله مستحباتى است که در اخبار و روایات بسیار بر آن تأکید شده و آثار و ثواب هایى براى آن ذکر گردیده است، بخصوص براى کسى که در سلام کردن به دیگران بر آن ها پیشى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باید توجه داشت که سلام کردن هنگام ورود به هر مکانى و از جمله مسجد مستحب است، اما در روایات از سلام کردن به شخص نمازگزار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که پرداختن به جواب سلام از سوى نمازگزار، او را از توجه به نماز خویش بازمى دارد و شاید به همین دلیل است که فقها فتوا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نماز، انسان نباید به دیگرى سلام کند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پدرش نقل مى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لاتُسلِّموا على المُصلّى و ذلکَ لأنَّ المُصلّى لایَستطیع أن یَردَّ السلامَ لأنَّ التسلیمَ مِن المسلمِ تطوّعٌ </w:t>
      </w:r>
    </w:p>
    <w:p>
      <w:pPr>
        <w:pStyle w:val="BookText"/>
        <w:rPr/>
      </w:pPr>
      <w:r>
        <w:rPr>
          <w:rFonts w:ascii="Amiri" w:hAnsi="Amiri" w:eastAsia="Amiri" w:cs="Amiri"/>
          <w:color w:val="111111"/>
          <w:sz w:val="28"/>
          <w:sz w:val="28"/>
          <w:szCs w:val="28"/>
          <w:rtl w:val="true"/>
          <w:lang w:bidi="ar-SA"/>
        </w:rPr>
        <w:t>و الردُّ 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به نمازگزار سلام نکنید؛ زیرا نمازگزار نمى تواند سلام را پاسخ دهد؛ چون سلام کردن مستحب است، ولى جواب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که انسان هنگام ورود به مسجد در صورتى که مؤمنان مشغول بجاى آوردن نماز هستند، از سلام کردن خوددارى کند، ولى اگر گروهى از مؤمنان در قسمتى از مسجد، در حال نماز نیستند، مستحب است به آنان سلام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أسمعُ أبى یقولُ اِذا دخلتَ المسجدَ الحرامَ و القومُ یُصلّونَ فلا تُسلّم علیهم و سلّم علىَ النبىّ ثُمّ اقبل على صلاتِکَ و اِذا دخلتَ على قومٍ جُلوسٍ یتحدَّثون فَسَلِّم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شنیدم پدرم امام باقر علیه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مسجدالحرام داخل شدى و مردم در حال بجاى آوردن نماز بودند، به آنان سلام نکن، بلکه بر پیامبر سلام و درود بفرست و به نماز مشغول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 جمعى وارد شدى که مشغول سخن گفتن هستند، بر آنان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شخصى وارد مسجد شد و به نمازگزار سلام کرد و او جواب سلام را نداد، نمازش چه حکمى دارد؟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مسئله اى از توضیح المسائل حضرت امام خمینى قدس سره را عینا ذکر مى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نمازگزار جواب سلام را ندهد، معصیت کرده، </w:t>
      </w:r>
    </w:p>
    <w:p>
      <w:pPr>
        <w:pStyle w:val="BookText"/>
        <w:rPr/>
      </w:pPr>
      <w:r>
        <w:rPr>
          <w:rFonts w:ascii="IRNazanin" w:hAnsi="IRNazanin" w:eastAsia="IRNazanin"/>
          <w:color w:val="111111"/>
          <w:sz w:val="28"/>
          <w:sz w:val="28"/>
          <w:szCs w:val="28"/>
          <w:rtl w:val="true"/>
          <w:lang w:bidi="fa-IR"/>
        </w:rPr>
        <w:t>ولى نمازش صحیح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به انسان در حال نماز سلام کرد، به چه کیفیتى باید پاسخ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دیگر فقها در پاسخ به این سؤال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دیگرى به او سلام کند، باید طورى جواب دهد که سلام مقدّم باشد؛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به گروهى سلام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یکى از آنان مشغول نماز باشد، آیا بر او هم واجب است جواب سلام را بدهد، حتى اگر دیگران جواب سلام را داده باشند؟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 دیگرى جواب آن را بدهد، نمازگزار اقدام به جواب گفتن نکند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257" w:name="pg18868_193045"/>
    </w:p>
    <w:p>
      <w:pPr>
        <w:pStyle w:val="Heading2"/>
        <w:numPr>
          <w:ilvl w:val="1"/>
          <w:numId w:val="1"/>
        </w:numPr>
        <w:rPr/>
      </w:pPr>
      <w:bookmarkStart w:id="258" w:name="__RefHeading___Toc15113902_1280447820"/>
      <w:bookmarkStart w:id="259" w:name="_Toc95"/>
      <w:bookmarkEnd w:id="257"/>
      <w:bookmarkEnd w:id="258"/>
      <w:r>
        <w:rPr>
          <w:rtl w:val="true"/>
        </w:rPr>
        <w:t>سیاست در مسجد</w:t>
      </w:r>
      <w:bookmarkEnd w:id="259"/>
    </w:p>
    <w:p>
      <w:pPr>
        <w:pStyle w:val="Heading3"/>
        <w:numPr>
          <w:ilvl w:val="2"/>
          <w:numId w:val="1"/>
        </w:numPr>
        <w:rPr/>
      </w:pPr>
      <w:bookmarkStart w:id="260" w:name="__RefHeading___Toc15113904_1280447820"/>
      <w:bookmarkStart w:id="261" w:name="_Toc96"/>
      <w:bookmarkEnd w:id="260"/>
      <w:r>
        <w:rPr>
          <w:rtl w:val="true"/>
        </w:rPr>
        <w:t xml:space="preserve">سؤال </w:t>
      </w:r>
      <w:r>
        <w:rPr/>
        <w:t>63</w:t>
      </w:r>
      <w:r>
        <w:rPr>
          <w:rtl w:val="true"/>
        </w:rPr>
        <w:t xml:space="preserve"> - </w:t>
      </w:r>
      <w:r>
        <w:rPr>
          <w:rtl w:val="true"/>
        </w:rPr>
        <w:t xml:space="preserve">آیا سر دادن شعارهایى از قبیل </w:t>
      </w:r>
      <w:r>
        <w:rPr>
          <w:rtl w:val="true"/>
        </w:rPr>
        <w:t>«</w:t>
      </w:r>
      <w:r>
        <w:rPr>
          <w:rtl w:val="true"/>
        </w:rPr>
        <w:t>مرگ بر آمریکا</w:t>
      </w:r>
      <w:r>
        <w:rPr>
          <w:rtl w:val="true"/>
        </w:rPr>
        <w:t xml:space="preserve">» </w:t>
      </w:r>
      <w:r>
        <w:rPr>
          <w:rtl w:val="true"/>
        </w:rPr>
        <w:t xml:space="preserve">و </w:t>
      </w:r>
      <w:r>
        <w:rPr>
          <w:rtl w:val="true"/>
        </w:rPr>
        <w:t>«</w:t>
      </w:r>
      <w:r>
        <w:rPr>
          <w:rtl w:val="true"/>
        </w:rPr>
        <w:t>مرگ بر اسرائیل</w:t>
      </w:r>
      <w:r>
        <w:rPr>
          <w:rtl w:val="true"/>
        </w:rPr>
        <w:t xml:space="preserve">» </w:t>
      </w:r>
      <w:r>
        <w:rPr>
          <w:rtl w:val="true"/>
        </w:rPr>
        <w:t>در مسجد و مکان هاى مقدّس صحیح است؟</w:t>
      </w:r>
      <w:bookmarkEnd w:id="261"/>
    </w:p>
    <w:p>
      <w:pPr>
        <w:pStyle w:val="BookText"/>
        <w:rPr/>
      </w:pPr>
      <w:r>
        <w:rPr>
          <w:rFonts w:ascii="IRNazanin" w:hAnsi="IRNazanin" w:eastAsia="IRNazanin"/>
          <w:color w:val="111111"/>
          <w:sz w:val="28"/>
          <w:sz w:val="28"/>
          <w:szCs w:val="28"/>
          <w:rtl w:val="true"/>
          <w:lang w:bidi="fa-IR"/>
        </w:rPr>
        <w:t>قرآن کریم غیرمسلمانان، اعم از کفّار و پیروان سایر ادیان را به دو دسته تقسیم مى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کسانى هستند که در نظام اسلامى و یا در سایر کشورها زندگى مى کنند و کارى به نظام اسلامى و مسلمانان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قرآن کریم این است که در برخورد با آنان، نیکى کنید و نسبت به آنان به عدالت رفتار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لاینهاکُم اللّه ُ عَنِ الّذینَ لم یُقاتِلوکم فِى الدّینِ ولم یُخرِجُوکم مِن دیارِکم اَن تَبرُّوهم و تُقسِطوا اِلیهم اِنّ اللّه َ یُحبُّ المُقسطینَ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خدا شما را از نیکى کردن و رعایت عدالت نسبت به کسانى که در امر دین با شما پیکار نکردند و از خانه و دیارتان بیرون نراندند، نهى نمى کند؛ چرا که خداوند دادگران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از برخورد غیر منطقى با آراء و عقاید سایر ملل و پیروان دیگر ادیان در صدر اسلام را باید از مهم ترین اسباب و عوامل رشد و شکوفایى اسلام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یهودیان و مسیحیان در جوامع اسلامى و مذاکرات و مباحثات و گفت وگوهایى که علماى آن ها با ائمّه اطهار علیهم السلام و اصحاب آنان داشته اند، شاهد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دوم کسانى هستند که علیه نظام اسلامى و مسلمانان توطئه مى کنند و اهل قتال و جنگ و درگیرى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قرآن کریم این است که مثل خودشان با آن ها رفتار کنید، بلکه رفتارى خشن تر و سخت تر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اَشِدّاءُ عَلى الکُفّارِ رُحماءُ بَینهم تَراهم رُکَّعا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مسلمانان واقعى کسانى هستند که نسبت به کفّار سخت و نسبت به مؤمنان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 رکوع و سجود مى یابى که درصدد کسب رضاى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پیش از 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سرسختى نسبت به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شعارهاى مزبور مصداق و نمونه اى براى عمل به آیه شریفه به شمار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به شعار دادن تنها اکتفا کرد و بالاتر و بهتر از شعار، شدت عمل است که در سایه تحصیل، وحدت، ابتکار، خودکفایى، عزّت نفس، نفوذناپذیرى و دورى از هر نوع سازش و نرمشى که سبب طمع بدخواهان شود، به دست مى آید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سؤال مطرح شود که شعارهاى مذکور از مصادیق لعن </w:t>
      </w:r>
    </w:p>
    <w:p>
      <w:pPr>
        <w:pStyle w:val="BookText"/>
        <w:rPr/>
      </w:pPr>
      <w:r>
        <w:rPr>
          <w:rFonts w:ascii="IRNazanin" w:hAnsi="IRNazanin" w:eastAsia="IRNazanin"/>
          <w:color w:val="111111"/>
          <w:sz w:val="28"/>
          <w:sz w:val="28"/>
          <w:szCs w:val="28"/>
          <w:rtl w:val="true"/>
          <w:lang w:bidi="fa-IR"/>
        </w:rPr>
        <w:t>و نفرین هستند؛ آیا لعن و نفرین در اسلام جایز است؟</w:t>
      </w:r>
    </w:p>
    <w:p>
      <w:pPr>
        <w:pStyle w:val="BookText"/>
        <w:rPr/>
      </w:pPr>
      <w:r>
        <w:rPr>
          <w:rFonts w:ascii="IRNazanin" w:hAnsi="IRNazanin" w:eastAsia="IRNazanin"/>
          <w:color w:val="111111"/>
          <w:sz w:val="28"/>
          <w:sz w:val="28"/>
          <w:szCs w:val="28"/>
          <w:rtl w:val="true"/>
          <w:lang w:bidi="fa-IR"/>
        </w:rPr>
        <w:t>در پاسخ به این سؤال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اسلام، کوتاه آمدن در برابر دشمنانى که علنا پرچم مبارزه علیه نظام اسلامى بر افراشته اند نه تنها جایز نیست، بلکه توصیه و سفارش این است که با تکبّر و از موضع قدرت با آن ها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گرامى صلى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المتکبّرینَ فتکبَّرُوا علیهم فاِنَّ ذلکَ لَهُم مذلّةٌ وصغارٌ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هرگاه متکبّران و زورمداران را مى بینید بر آن ها تکبّر کنید که این باعث ذلّت و کوچکى آن هاست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اسلام به این حد هم اکتفا نکرده و لعن و نفرین این گروه از کفّار و مشرکان را جایز، بلکه مستحب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ملاّ محمّد مهدى نراقى قدس سره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شکى در مذموم بودن لعن نیست؛ زیرا لعن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و دور کردن از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لعنى که شرع مقدّس تجویز کرده لعن بر کافران، ظالمان و فاسقان است؛ چنان که در قرآن وارد شده است؛ زیرا آنچه از کلام خداى عزّوجل استفاده مى شود این است که لعن بعضى از منکران و معاندان از محبوب ترین عبادات و راه هاى تقرّب به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کافر شدند و در حال کفر از دنیا رفتند، لعنت خدا و فرشتگان و همه مردم برآنان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نراقى در ادامه، به روایاتى از پیامبر اکرم صلى الله علیه و آله و ائّمه اطهار علیهم السلام استشهاد کرده که افراد و یا گروه هایى را لعن کرده اند و در پایان، این چنین نتیجه گیرى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بالجملةِ اللعُن على رؤساءِ </w:t>
      </w:r>
    </w:p>
    <w:p>
      <w:pPr>
        <w:pStyle w:val="BookText"/>
        <w:rPr/>
      </w:pPr>
      <w:r>
        <w:rPr>
          <w:rFonts w:ascii="Amiri" w:hAnsi="Amiri" w:eastAsia="Amiri" w:cs="Amiri"/>
          <w:color w:val="111111"/>
          <w:sz w:val="28"/>
          <w:sz w:val="28"/>
          <w:szCs w:val="28"/>
          <w:rtl w:val="true"/>
          <w:lang w:bidi="ar-SA"/>
        </w:rPr>
        <w:t>الظلمِ والضَلال و المجاهدینَ بالکفرِ و الفسوقِ جائزٌ بل 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لعن و نفرین سران ستم و گم راهى؛ کسانى که در راه گسترش کفر و عصیان تلاش مى کنند جایز، بلکه مستحب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شعارهاى مزبور اگر هم مصداق لعن و نفرین باشند، لعن و نفرینى هستند که شرع مقدّس آن را تجویز کرده است، و سر دادن لعن بر آن ها در مساجد و مکان هاى مقدّس هیچ گونه منع شرعى ندارد</w:t>
      </w:r>
      <w:r>
        <w:rPr>
          <w:rFonts w:eastAsia="IRNazanin" w:cs="IRNazanin"/>
          <w:color w:val="111111"/>
          <w:sz w:val="28"/>
          <w:szCs w:val="28"/>
          <w:rtl w:val="true"/>
          <w:lang w:bidi="fa-IR"/>
        </w:rPr>
        <w:t xml:space="preserve">. </w:t>
      </w:r>
      <w:bookmarkStart w:id="262" w:name="pg18868_193049"/>
    </w:p>
    <w:p>
      <w:pPr>
        <w:pStyle w:val="Heading2"/>
        <w:numPr>
          <w:ilvl w:val="1"/>
          <w:numId w:val="1"/>
        </w:numPr>
        <w:rPr/>
      </w:pPr>
      <w:bookmarkStart w:id="263" w:name="__RefHeading___Toc15113906_1280447820"/>
      <w:bookmarkStart w:id="264" w:name="_Toc97"/>
      <w:bookmarkEnd w:id="262"/>
      <w:bookmarkEnd w:id="263"/>
      <w:r>
        <w:rPr>
          <w:rtl w:val="true"/>
        </w:rPr>
        <w:t>شعر در مسجد</w:t>
      </w:r>
      <w:bookmarkEnd w:id="264"/>
    </w:p>
    <w:p>
      <w:pPr>
        <w:pStyle w:val="Heading3"/>
        <w:numPr>
          <w:ilvl w:val="2"/>
          <w:numId w:val="1"/>
        </w:numPr>
        <w:rPr/>
      </w:pPr>
      <w:bookmarkStart w:id="265" w:name="__RefHeading___Toc15113908_1280447820"/>
      <w:bookmarkStart w:id="266" w:name="_Toc98"/>
      <w:bookmarkEnd w:id="265"/>
      <w:r>
        <w:rPr>
          <w:rtl w:val="true"/>
        </w:rPr>
        <w:t xml:space="preserve">سؤال </w:t>
      </w:r>
      <w:r>
        <w:rPr/>
        <w:t>64</w:t>
      </w:r>
      <w:r>
        <w:rPr>
          <w:rtl w:val="true"/>
        </w:rPr>
        <w:t xml:space="preserve"> - </w:t>
      </w:r>
      <w:r>
        <w:rPr>
          <w:rtl w:val="true"/>
        </w:rPr>
        <w:t>چرا خواندن شعر در مسجد نهى شده است؟ و آیا این نهى شامل همه انواع شعر مى شود؟</w:t>
      </w:r>
      <w:bookmarkEnd w:id="266"/>
    </w:p>
    <w:p>
      <w:pPr>
        <w:pStyle w:val="BookText"/>
        <w:rPr/>
      </w:pPr>
      <w:r>
        <w:rPr>
          <w:rFonts w:ascii="IRNazanin" w:hAnsi="IRNazanin" w:eastAsia="IRNazanin"/>
          <w:color w:val="111111"/>
          <w:sz w:val="28"/>
          <w:sz w:val="28"/>
          <w:szCs w:val="28"/>
          <w:rtl w:val="true"/>
          <w:lang w:bidi="fa-IR"/>
        </w:rPr>
        <w:t>مسجد جایگاه عبادت و راز و نیاز با خالق هستى است و هرچه مخالف این باشد، انجام آن در مسجد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 شده است که امام سجّاد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به مسلمانان دستور دادند که به کسى که در مسجد شعر مى خواند،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 اللّه ُ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نُصبِت المساجدُ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خداوند دندان هایت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براى قرآن خواندن ساخته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پس از ذکر احکام مسجد در ذیل روایت مزبور،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گونه روایات را بر اشعارى حمل کنیم که فایده اى در بر نداشته باشند و یا مشتمل برخلاف واقع و مبالغه آمیز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اشعارى که دربردارنده موعظه وحکمت و اندرز هستند یا بیانگر سنّت و سیره پیامبر و اهل بیتش باشند، نه تنها خواندن آن ها در مسجد مذموم و نکوهیده نیست، بلکه پسندیده </w:t>
      </w:r>
    </w:p>
    <w:p>
      <w:pPr>
        <w:pStyle w:val="BookText"/>
        <w:rPr/>
      </w:pPr>
      <w:r>
        <w:rPr>
          <w:rFonts w:ascii="IRNazanin" w:hAnsi="IRNazanin" w:eastAsia="IRNazanin"/>
          <w:color w:val="111111"/>
          <w:sz w:val="28"/>
          <w:sz w:val="28"/>
          <w:szCs w:val="28"/>
          <w:rtl w:val="true"/>
          <w:lang w:bidi="fa-IR"/>
        </w:rPr>
        <w:t>و مطلوب نیز مى باشند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قدس سره ضمن نقل سخن شهید در ذیل روایت مزبور، در بحارالانوار اضافه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سخنان شهید اول آن است که امام على علیه السلام در خطبه هاى خویش، که غالبا در مسجد ایراد مى شدند، به ابیاتى از اشعار شعرا استشهاد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شاعران مدّاح مانند حسان در حضور معصومان علیهم السلام در مسجد، شعر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مدح معصومان علیهم السلام خود عبادتى بزرگ است و مسجد نیز جایگاه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روایات اشعار باطل و بى فایده است</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267" w:name="pg18868_193051"/>
    </w:p>
    <w:p>
      <w:pPr>
        <w:pStyle w:val="Heading2"/>
        <w:numPr>
          <w:ilvl w:val="1"/>
          <w:numId w:val="1"/>
        </w:numPr>
        <w:rPr/>
      </w:pPr>
      <w:bookmarkStart w:id="268" w:name="__RefHeading___Toc15113910_1280447820"/>
      <w:bookmarkStart w:id="269" w:name="_Toc99"/>
      <w:bookmarkEnd w:id="267"/>
      <w:bookmarkEnd w:id="268"/>
      <w:r>
        <w:rPr>
          <w:rtl w:val="true"/>
        </w:rPr>
        <w:t>عبور از مسجد</w:t>
      </w:r>
      <w:bookmarkEnd w:id="269"/>
    </w:p>
    <w:p>
      <w:pPr>
        <w:pStyle w:val="Heading3"/>
        <w:numPr>
          <w:ilvl w:val="2"/>
          <w:numId w:val="1"/>
        </w:numPr>
        <w:rPr/>
      </w:pPr>
      <w:bookmarkStart w:id="270" w:name="__RefHeading___Toc15113912_1280447820"/>
      <w:bookmarkStart w:id="271" w:name="_Toc100"/>
      <w:bookmarkEnd w:id="270"/>
      <w:r>
        <w:rPr>
          <w:rtl w:val="true"/>
        </w:rPr>
        <w:t xml:space="preserve">سؤال </w:t>
      </w:r>
      <w:r>
        <w:rPr/>
        <w:t>65</w:t>
      </w:r>
      <w:r>
        <w:rPr>
          <w:rtl w:val="true"/>
        </w:rPr>
        <w:t xml:space="preserve"> - </w:t>
      </w:r>
      <w:r>
        <w:rPr>
          <w:rtl w:val="true"/>
        </w:rPr>
        <w:t>آیا مى توان از مساجدى که دو درب دارند به عنوان گذرگاه استفاده کرد؟</w:t>
      </w:r>
      <w:bookmarkEnd w:id="271"/>
    </w:p>
    <w:p>
      <w:pPr>
        <w:pStyle w:val="BookText"/>
        <w:rPr/>
      </w:pPr>
      <w:r>
        <w:rPr>
          <w:rFonts w:ascii="IRNazanin" w:hAnsi="IRNazanin" w:eastAsia="IRNazanin"/>
          <w:color w:val="111111"/>
          <w:sz w:val="28"/>
          <w:sz w:val="28"/>
          <w:szCs w:val="28"/>
          <w:rtl w:val="true"/>
          <w:lang w:bidi="fa-IR"/>
        </w:rPr>
        <w:t>انسان نباید از مساجدى که داراى دو درب هستند، براى انجام کارهاى روزانه استفاده کند؛ زیرا این کار عظمت و قداست مسجد را تا حد کوچه و خیابان تنزّل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اکرم صلى الله علیه و آله نقل مى کنند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لاتَجعلُوا المساجدَ طُرقا حتّى تُصلّوا فیها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مساجد را گذرگاه و محل عبور خود قرار ندهید، مگر اینکه دو رکعت نماز در آن ها بجاى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احادیث دیگر، استفاده مى شود که یکى از کارهاى ناپسند مردم در آخرالزمان، گذرگاه قرار دادن مساجد است؛</w:t>
      </w:r>
      <w:r>
        <w:rPr>
          <w:rStyle w:val="FootnoteAnchor"/>
          <w:rtl w:val="true"/>
        </w:rPr>
        <w:footnoteReference w:id="230"/>
      </w:r>
      <w:r>
        <w:rPr>
          <w:rFonts w:ascii="IRNazanin" w:hAnsi="IRNazanin" w:eastAsia="IRNazanin"/>
          <w:color w:val="111111"/>
          <w:sz w:val="28"/>
          <w:sz w:val="28"/>
          <w:szCs w:val="28"/>
          <w:rtl w:val="true"/>
          <w:lang w:bidi="fa-IR"/>
        </w:rPr>
        <w:t>مساجد را راه عبور خود قرار مى دهند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باید از گذرگاه قرار دادن مساجد خوددارى کند، مگر اینکه هرگاه از مسجد عبور کرد دو رکعت نماز در آن بجاى آورد که در این صورت، رفع کراهت مى شود</w:t>
      </w:r>
      <w:r>
        <w:rPr>
          <w:rFonts w:eastAsia="IRNazanin" w:cs="IRNazanin"/>
          <w:color w:val="111111"/>
          <w:sz w:val="28"/>
          <w:szCs w:val="28"/>
          <w:rtl w:val="true"/>
          <w:lang w:bidi="fa-IR"/>
        </w:rPr>
        <w:t xml:space="preserve">. . </w:t>
      </w:r>
      <w:bookmarkStart w:id="272" w:name="pg18868_193052"/>
    </w:p>
    <w:p>
      <w:pPr>
        <w:pStyle w:val="Heading2"/>
        <w:numPr>
          <w:ilvl w:val="1"/>
          <w:numId w:val="1"/>
        </w:numPr>
        <w:rPr/>
      </w:pPr>
      <w:bookmarkStart w:id="273" w:name="__RefHeading___Toc15113914_1280447820"/>
      <w:bookmarkStart w:id="274" w:name="_Toc101"/>
      <w:bookmarkEnd w:id="272"/>
      <w:bookmarkEnd w:id="273"/>
      <w:r>
        <w:rPr>
          <w:rtl w:val="true"/>
        </w:rPr>
        <w:t>غصب در مسجد</w:t>
      </w:r>
      <w:bookmarkEnd w:id="274"/>
    </w:p>
    <w:p>
      <w:pPr>
        <w:pStyle w:val="Heading3"/>
        <w:numPr>
          <w:ilvl w:val="2"/>
          <w:numId w:val="1"/>
        </w:numPr>
        <w:rPr/>
      </w:pPr>
      <w:bookmarkStart w:id="275" w:name="__RefHeading___Toc15113916_1280447820"/>
      <w:bookmarkStart w:id="276" w:name="_Toc102"/>
      <w:bookmarkEnd w:id="275"/>
      <w:r>
        <w:rPr>
          <w:rtl w:val="true"/>
        </w:rPr>
        <w:t xml:space="preserve">سؤال </w:t>
      </w:r>
      <w:r>
        <w:rPr/>
        <w:t>66</w:t>
      </w:r>
      <w:r>
        <w:rPr>
          <w:rtl w:val="true"/>
        </w:rPr>
        <w:t xml:space="preserve"> - </w:t>
      </w:r>
      <w:r>
        <w:rPr>
          <w:rtl w:val="true"/>
        </w:rPr>
        <w:t>غصب کردن جاى دیگران در مسجد چه حکمى دارد؟</w:t>
      </w:r>
      <w:bookmarkEnd w:id="276"/>
    </w:p>
    <w:p>
      <w:pPr>
        <w:pStyle w:val="BookText"/>
        <w:rPr/>
      </w:pPr>
      <w:r>
        <w:rPr>
          <w:rFonts w:ascii="IRNazanin" w:hAnsi="IRNazanin" w:eastAsia="IRNazanin"/>
          <w:color w:val="111111"/>
          <w:sz w:val="28"/>
          <w:sz w:val="28"/>
          <w:szCs w:val="28"/>
          <w:rtl w:val="true"/>
          <w:lang w:bidi="fa-IR"/>
        </w:rPr>
        <w:t xml:space="preserve">در فقه، از برخى امور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مى شود؛ امورى که همه افراد حق بهره بردارى از آن ها را دارند؛ مثل راه ها، کوچه ها، مدارس، مساجد، و با اینکه همگان حق استفاده از مشترکات را دارند، ولى براى کسانى که زودتر اقدام نمایند، حق تقدّم دارند؛ مثلاً، اگر یکى از مؤمنان در حال استفاده از مکان خاصى از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یا دیگر عبادات مثل قرائت قرآن است، دیگرى نمى تواند او را از این مکان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آنکه اذیت و آزار مؤمن است، نوعى غصب نیز محسوب مى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امام خمینى قدس سره در رساله ى عملیه مى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نگذارد مردم از مسجد و مدرسه و پل و جاهاى دیگرى که براى عموم ساخته شده، استفاده کنند، حق آنان را غصب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کسى از مسجد </w:t>
      </w:r>
    </w:p>
    <w:p>
      <w:pPr>
        <w:pStyle w:val="BookText"/>
        <w:rPr/>
      </w:pPr>
      <w:r>
        <w:rPr>
          <w:rFonts w:ascii="IRNazanin" w:hAnsi="IRNazanin" w:eastAsia="IRNazanin"/>
          <w:color w:val="111111"/>
          <w:sz w:val="28"/>
          <w:sz w:val="28"/>
          <w:szCs w:val="28"/>
          <w:rtl w:val="true"/>
          <w:lang w:bidi="fa-IR"/>
        </w:rPr>
        <w:t>جایى براى خود بگیرد و دیگرى نگذارد که از آنجا استفاده نماید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طبق این مبنا، نماز خواندن در چنین مکانى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در مسجد نشسته، اگر دیگرى جاى او را غصب کند و در آنجا نماز بخواند، بنابر احتیاط واجب، باید نمازش را در محل دیگرى بخواند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خمینى قدس سره در تحریرالوسیله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یکى از مشترکات و مکان هاى عمومى مسلمانان است که همه در آن شریک و از نظر بهره بردارى از آن،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کسى قبل از دیگرى مکانى از مسجد را براى نماز، عبادت، قرائت قرآن، دعا و بلکه تدریس یا وعظ و فتوا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 دیگرى نمى تواند او را از آن مکان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قصدى که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مزاحم شخص دیگرى، که مکانى از مسجد را در اختیار دارد، بشود</w:t>
      </w:r>
      <w:r>
        <w:rPr>
          <w:rFonts w:eastAsia="IRNazanin" w:cs="IRNazanin"/>
          <w:color w:val="111111"/>
          <w:sz w:val="28"/>
          <w:szCs w:val="28"/>
          <w:rtl w:val="true"/>
          <w:lang w:bidi="fa-IR"/>
        </w:rPr>
        <w:t>.»</w:t>
      </w:r>
      <w:r>
        <w:rPr>
          <w:rStyle w:val="FootnoteAnchor"/>
          <w:rtl w:val="true"/>
        </w:rPr>
        <w:footnoteReference w:id="23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حق تقدّم براى شخص پیشى گیرنده یک حق همیشگى نیست و تا زمانى ثابت خواهد بود که صاحب حق از آن مکان صرف نظر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سابق از جاى خود برخیزد و از آن مکان دست کشیده، صرف نظر نماید، درصورتی که حقى براى او باقی مانده و وسایل او هنوز در همان جا باشند، حق اولویت او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وسایلى نداشته باشد، حق او ساقط خواهد بود</w:t>
      </w:r>
      <w:r>
        <w:rPr>
          <w:rFonts w:eastAsia="IRNazanin" w:cs="IRNazanin"/>
          <w:color w:val="111111"/>
          <w:sz w:val="28"/>
          <w:szCs w:val="28"/>
          <w:rtl w:val="true"/>
          <w:lang w:bidi="fa-IR"/>
        </w:rPr>
        <w:t xml:space="preserve">.» </w:t>
      </w:r>
      <w:bookmarkStart w:id="277" w:name="pg18868_193054"/>
    </w:p>
    <w:p>
      <w:pPr>
        <w:pStyle w:val="Heading3"/>
        <w:numPr>
          <w:ilvl w:val="2"/>
          <w:numId w:val="1"/>
        </w:numPr>
        <w:rPr/>
      </w:pPr>
      <w:bookmarkStart w:id="278" w:name="__RefHeading___Toc15113918_1280447820"/>
      <w:bookmarkStart w:id="279" w:name="_Toc103"/>
      <w:bookmarkEnd w:id="277"/>
      <w:bookmarkEnd w:id="278"/>
      <w:r>
        <w:rPr>
          <w:rtl w:val="true"/>
        </w:rPr>
        <w:t xml:space="preserve">سؤال </w:t>
      </w:r>
      <w:r>
        <w:rPr/>
        <w:t>67</w:t>
      </w:r>
      <w:r>
        <w:rPr>
          <w:rtl w:val="true"/>
        </w:rPr>
        <w:t xml:space="preserve"> - </w:t>
      </w:r>
      <w:r>
        <w:rPr>
          <w:rtl w:val="true"/>
        </w:rPr>
        <w:t>حق تقدّم در مشترکات تا چه زمانى ثابت است؟</w:t>
      </w:r>
      <w:bookmarkEnd w:id="27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فقهاى عظام تشخیص زمان حق تقدّم و ثبوت آن را به عرف واگذار کرده اند و حق تقدّم را تا زمانى که این حق موجب تعطیل بهره بردارى از مسجد نباشد، ثابت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خمینى قدس سره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ثبوت حق تقدّم، شرط است که فاصله زمانى طولانى میان گذاردن وسایل و آمدن خود شخص نباشد، به گونه اى که موجب تعطیل بهره بردارى از مسجد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کسى وسایل خود را گذاشت و پس از مدتى طولانى برنگشت، هیچ حقى براى او ثابت نخواهد بود، براى دیگرى جایز است که قبل از آمدن او، اسباب و وسایل او را بردارد و در آنجا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برداشتن وسایل در صورتى جایز است که نماز خواندن جز با این کار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سجاده و امثال آن است که به اندازه جاى یک نمازگزار و یا قسمت عمده اى از جاى یک نمازگزار را اشغال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گذاشتن مهر، تسبیح و مسواک و مانند آن به عنوان وسایل و اسبابى که گذاردن آن ها حق تقدّم ایجاد </w:t>
      </w:r>
    </w:p>
    <w:p>
      <w:pPr>
        <w:pStyle w:val="BookText"/>
        <w:rPr/>
      </w:pPr>
      <w:r>
        <w:rPr>
          <w:rFonts w:ascii="IRNazanin" w:hAnsi="IRNazanin" w:eastAsia="IRNazanin"/>
          <w:color w:val="111111"/>
          <w:sz w:val="28"/>
          <w:sz w:val="28"/>
          <w:szCs w:val="28"/>
          <w:rtl w:val="true"/>
          <w:lang w:bidi="fa-IR"/>
        </w:rPr>
        <w:t>کند، محسوب نمى شود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ملاک و معیار در ثبوت حق تقدّم، آن است که از زمان گذاشتن وسایل تا بازگشت مجدّد فرد، مدت زیادى نگذرد و ملاک در تعیین طولانى بودن این فاصله زمانى نیز قضاوت عرف خواهد بود</w:t>
      </w:r>
      <w:r>
        <w:rPr>
          <w:rFonts w:eastAsia="IRNazanin" w:cs="IRNazanin"/>
          <w:color w:val="111111"/>
          <w:sz w:val="28"/>
          <w:szCs w:val="28"/>
          <w:rtl w:val="true"/>
          <w:lang w:bidi="fa-IR"/>
        </w:rPr>
        <w:t xml:space="preserve">. </w:t>
      </w:r>
      <w:bookmarkStart w:id="280" w:name="pg18868_193056"/>
    </w:p>
    <w:p>
      <w:pPr>
        <w:pStyle w:val="Heading2"/>
        <w:numPr>
          <w:ilvl w:val="1"/>
          <w:numId w:val="1"/>
        </w:numPr>
        <w:rPr/>
      </w:pPr>
      <w:bookmarkStart w:id="281" w:name="__RefHeading___Toc15113920_1280447820"/>
      <w:bookmarkStart w:id="282" w:name="_Toc104"/>
      <w:bookmarkEnd w:id="280"/>
      <w:bookmarkEnd w:id="281"/>
      <w:r>
        <w:rPr>
          <w:rtl w:val="true"/>
        </w:rPr>
        <w:t>کارکرد مسجد</w:t>
      </w:r>
      <w:bookmarkEnd w:id="282"/>
    </w:p>
    <w:p>
      <w:pPr>
        <w:pStyle w:val="Heading3"/>
        <w:numPr>
          <w:ilvl w:val="2"/>
          <w:numId w:val="1"/>
        </w:numPr>
        <w:rPr/>
      </w:pPr>
      <w:bookmarkStart w:id="283" w:name="__RefHeading___Toc15113922_1280447820"/>
      <w:bookmarkStart w:id="284" w:name="_Toc105"/>
      <w:bookmarkEnd w:id="283"/>
      <w:r>
        <w:rPr>
          <w:rtl w:val="true"/>
        </w:rPr>
        <w:t xml:space="preserve">سؤال </w:t>
      </w:r>
      <w:r>
        <w:rPr/>
        <w:t>68</w:t>
      </w:r>
      <w:r>
        <w:rPr>
          <w:rtl w:val="true"/>
        </w:rPr>
        <w:t xml:space="preserve"> - </w:t>
      </w:r>
      <w:r>
        <w:rPr>
          <w:rtl w:val="true"/>
        </w:rPr>
        <w:t>پیامبر اکرم صلى الله علیه و آله پیش از هجرت به مدینه چه استفاده اى از مسجدالحرام مى کردند؟</w:t>
      </w:r>
      <w:bookmarkEnd w:id="284"/>
    </w:p>
    <w:p>
      <w:pPr>
        <w:pStyle w:val="BookText"/>
        <w:rPr/>
      </w:pPr>
      <w:r>
        <w:rPr>
          <w:rFonts w:ascii="IRNazanin" w:hAnsi="IRNazanin" w:eastAsia="IRNazanin"/>
          <w:color w:val="111111"/>
          <w:sz w:val="28"/>
          <w:sz w:val="28"/>
          <w:szCs w:val="28"/>
          <w:rtl w:val="true"/>
          <w:lang w:bidi="fa-IR"/>
        </w:rPr>
        <w:t>بنابر شواهد تاریخى موجود، پیامبر گرامى از نخستین روزهاى دعوت آشکار، از مسجدالحرام استفاده هاى مهم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عبارتند از</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ذکر یک نمونه اکتفا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اسدالغابه و ابن حجر در الاصابة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کندى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جاهلیت وارد مکّه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میزبانم عبّاس بن عبدالمطلب بود و ما دو نفر در اطراف کعبه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مردى آمد و در برابر کعبه ایستاد و سپس پسرى را دیدم که آمد و در طرف راست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نگذشت زنى را دیدم که آمد و پشت سر آن ها قرار گرفت و من مشاهده کردم که این دو نفر به پیروى از آن مرد، رکوع و سجود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بى سابقه حس کنجکاوى مرا تحریک کرد که جریان را از عبّاس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محمّد بن عبداللّه است و آن پسر برادرزاده اوست و زنى که پشت آن هاست، همسر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فرا خواهد رسید که خزانه هاى قیصر </w:t>
      </w:r>
    </w:p>
    <w:p>
      <w:pPr>
        <w:pStyle w:val="BookText"/>
        <w:rPr/>
      </w:pPr>
      <w:r>
        <w:rPr>
          <w:rFonts w:ascii="IRNazanin" w:hAnsi="IRNazanin" w:eastAsia="IRNazanin"/>
          <w:color w:val="111111"/>
          <w:sz w:val="28"/>
          <w:sz w:val="28"/>
          <w:szCs w:val="28"/>
          <w:rtl w:val="true"/>
          <w:lang w:bidi="fa-IR"/>
        </w:rPr>
        <w:t>و کسرا را در اختیار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سوگند، روى زمین کسى پیرو این آیین نیست جز همین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 کنم که اى کاش من چهارمین نفر آنان بودم</w:t>
      </w:r>
      <w:r>
        <w:rPr>
          <w:rFonts w:eastAsia="IRNazanin" w:cs="IRNazanin"/>
          <w:color w:val="111111"/>
          <w:sz w:val="28"/>
          <w:szCs w:val="28"/>
          <w:rtl w:val="true"/>
          <w:lang w:bidi="fa-IR"/>
        </w:rPr>
        <w:t>.</w:t>
      </w:r>
      <w:r>
        <w:rPr>
          <w:rStyle w:val="FootnoteAnchor"/>
          <w:rtl w:val="true"/>
        </w:rPr>
        <w:footnoteReference w:id="23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تبلیغى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برخى از شواهد تاریخى، پیامبر گرامى به صورت محدود از مسجدالحرام استفاده تبلیغى و آموزشى مى کردند؛ زیرا کعبه و مسجدالحرام پیش از دین اسلام نیز جایگاه گردهمایى مردم بود و مشرکان براى پرستش بت ها و طواف خانه کعبه در آنجا گردهم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شمارى از یاران و صحابه ثمره این کارهاى تبلغى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مسلمانان، مى توان به طفیل بن عمر، شاعر تواناى عرب،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از ترس اسلام آوردن او با جوسازى، او را از حضور در نزد پیامبر و سخن با ایشان برحذر داشتند، به حدى که طفیل از بیم شنیدن سخنان پیامبر پنبه در گوش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صبح هنگام، وقتى وارد مسجدالحرام شد، سخن دلربا و کلاى زیباى الهى را از لبان پیغمبر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عجیبى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سخن ساز و خردمندى هستى، چه مانع دارد سخن این مرد را بشنوى؛ اگر نیک باشد بپذیرى و اگر زشت بود آن را رد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براى ملاقات پنهانى با حضرت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حضرت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وارد خانه شد، اجازه ورود خواست و درخواست نمود که حضرت آیین اسلام را برایش تشریح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کلامى زیباتر از آن نشنیده و آیینى </w:t>
      </w:r>
    </w:p>
    <w:p>
      <w:pPr>
        <w:pStyle w:val="BookText"/>
        <w:rPr/>
      </w:pPr>
      <w:r>
        <w:rPr>
          <w:rFonts w:ascii="IRNazanin" w:hAnsi="IRNazanin" w:eastAsia="IRNazanin"/>
          <w:color w:val="111111"/>
          <w:sz w:val="28"/>
          <w:sz w:val="28"/>
          <w:szCs w:val="28"/>
          <w:rtl w:val="true"/>
          <w:lang w:bidi="fa-IR"/>
        </w:rPr>
        <w:t>معتدل 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قول داد در میان قبیله اش، مبلّغ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روز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قبیله خود بود و به نشر آیین اسلام اشتغال داشت و در همان حادثه، با هفتاد، هشتاد خانواده مسلمان به پیامبر پیوست و در عصر خلفا،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w:t>
      </w:r>
      <w:r>
        <w:rPr>
          <w:rFonts w:eastAsia="IRNazanin" w:cs="IRNazanin"/>
          <w:color w:val="111111"/>
          <w:sz w:val="28"/>
          <w:szCs w:val="28"/>
          <w:rtl w:val="true"/>
          <w:lang w:bidi="fa-IR"/>
        </w:rPr>
        <w:t>.</w:t>
      </w:r>
      <w:r>
        <w:rPr>
          <w:rStyle w:val="FootnoteAnchor"/>
          <w:rtl w:val="true"/>
        </w:rPr>
        <w:footnoteReference w:id="23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آموزشى و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تواریخ نقل شده است که پیامبر در این دوران، یاران خویش را در مسجدالحرام گرد مى آوردند؛ و براى آنان قرآن مى خواندند و واجبات و محرّمات الهى را به آنان آموزش مى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اللّه ِ فى نفرٍ مِن أصحابه یَقرأ علیهم کتابَ اللّه ِ و یُؤدّى اِلیهم عَنِ اللّه ِ أمرَه و نهیه</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این گونه جلسات در مسجد الحرام گاه به مناظره و گفت وگوهاى طولانى و علمى با سران قریش مى انجامیدند و پیامبر با استناد به آیات قرآن کریم، به سؤالات و شبهات آنان پاسخ مى گفتند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به دلیل آنکه این گونه مناظرات و گفت وگوها ارتباطى با بحث ما ندارند، از ذکر آن ها خوددارى مى کنیم</w:t>
      </w:r>
      <w:r>
        <w:rPr>
          <w:rFonts w:eastAsia="IRNazanin" w:cs="IRNazanin"/>
          <w:color w:val="111111"/>
          <w:sz w:val="28"/>
          <w:szCs w:val="28"/>
          <w:rtl w:val="true"/>
          <w:lang w:bidi="fa-IR"/>
        </w:rPr>
        <w:t xml:space="preserve">. </w:t>
      </w:r>
      <w:bookmarkStart w:id="285" w:name="pg18868_193059"/>
    </w:p>
    <w:p>
      <w:pPr>
        <w:pStyle w:val="Heading3"/>
        <w:numPr>
          <w:ilvl w:val="2"/>
          <w:numId w:val="1"/>
        </w:numPr>
        <w:rPr/>
      </w:pPr>
      <w:bookmarkStart w:id="286" w:name="__RefHeading___Toc15113924_1280447820"/>
      <w:bookmarkStart w:id="287" w:name="_Toc106"/>
      <w:bookmarkEnd w:id="285"/>
      <w:bookmarkEnd w:id="286"/>
      <w:r>
        <w:rPr>
          <w:rtl w:val="true"/>
        </w:rPr>
        <w:t xml:space="preserve">سؤال </w:t>
      </w:r>
      <w:r>
        <w:rPr/>
        <w:t>69</w:t>
      </w:r>
      <w:r>
        <w:rPr>
          <w:rtl w:val="true"/>
        </w:rPr>
        <w:t xml:space="preserve"> - </w:t>
      </w:r>
      <w:r>
        <w:rPr>
          <w:rtl w:val="true"/>
        </w:rPr>
        <w:t>پس از هجرت پیامبر به مدینه درصدر اسلام، نقش عبادى، فرهنگى و آموزشى مسجد به چه صورتى بوده است؟</w:t>
      </w:r>
      <w:bookmarkEnd w:id="28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هجرت نبى اکرم صلى الله علیه و آله به مدینه و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نوینى از نقش مسجد در فعالیت هاى عبادى، فرهنگى و آموزشى مسجد آغاز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مى بینیم که وجود مقدّس پیامبر پس از هجرت، علاوه بر حضور در مسجد و اقامه عبادت در این مکان مقدّس، دیگر مسلمانان را هم ترغیب و تشویق مى کردند تا به مسجد رفت و آمد کنند و از برگزارى نمازهاى پنجگانه واجب در مساجد بدون عذر تخلّف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ایشان تا به آن حد است که خوددارى از حضور در مساجد از روى بى اعتنایى، در روایات، روى گردانى از سنّت پیامبر به شمار آمده است و باعث مى شود نمازهاى انسان مقبول درگاه الهى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امام باقر علیه السلام از امام على علیه السلام نقل مى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النداء فلم یُجبُه مِن غیرِ علّةٍ فلا صلاةَ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کسى که </w:t>
      </w:r>
    </w:p>
    <w:p>
      <w:pPr>
        <w:pStyle w:val="BookText"/>
        <w:rPr/>
      </w:pPr>
      <w:r>
        <w:rPr>
          <w:rFonts w:ascii="IRNazanin" w:hAnsi="IRNazanin" w:eastAsia="IRNazanin"/>
          <w:color w:val="111111"/>
          <w:sz w:val="28"/>
          <w:sz w:val="28"/>
          <w:szCs w:val="28"/>
          <w:rtl w:val="true"/>
          <w:lang w:bidi="fa-IR"/>
        </w:rPr>
        <w:t>صداى اذان را بشنود و بدون دلیل پاسخ نگوید، نمازش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دلیل همین اهمیت فوق العاده است که خداوند متعال در قرآن کریم از هر کسى که به این نقش بنیادین مسجد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رساند،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مَنَعَ مساجدَ اللّه ِ أن یُذکر فیها اسمُه و سَعى في خَرابِها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کیست ستم کارتر از آن کس که از بردن نام خدا در مساجد او جلوگیرى کند و سعى و کوشش در ویرانى آن ها نماید؟</w:t>
      </w:r>
    </w:p>
    <w:p>
      <w:pPr>
        <w:pStyle w:val="BookText"/>
        <w:rPr/>
      </w:pPr>
      <w:r>
        <w:rPr>
          <w:rFonts w:ascii="IRNazanin" w:hAnsi="IRNazanin" w:eastAsia="IRNazanin"/>
          <w:color w:val="111111"/>
          <w:sz w:val="28"/>
          <w:sz w:val="28"/>
          <w:szCs w:val="28"/>
          <w:rtl w:val="true"/>
          <w:lang w:bidi="fa-IR"/>
        </w:rPr>
        <w:t>از دیگر جنبه هاى عبادى مساجد درصدر اسلام، برگزارى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علیه و آله در نخستین روزهاى ورود به مدینه، اقدام به برپایى این فریضه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زیادى از حضور انبوه مردم در نماز و خطبه هاى رسول گرامى در منابع دینى شیعه و سنّى نقل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کارکردهاى عبادى پس از هجرت، برپایى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سوى پیامبر در مسجد صورت مى گرفت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نقش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 مسجد پس از هجرت به مدینه،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در فعالیت هاى فرهنگى، آموزشى و تبلیغى پس از ورود به مدینه، هرگز با قبل از آن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بناى مسجدالنبى در واقع، نه تنها معبد و پرستشگاهى براى مسلمانان ساخته شد، بلکه دانشگاهى فعّال و سرشار از شور براى کارهاى تبلغى و فرهنگى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مى بینیم که در روایات، به نقش آموزشى مساجد و ارزش این کار اشاره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شهید ثانى قدس سره در منیة المرید نقل مى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 فاذا فِى المسجد مجلسانِ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یتفقَّهونَ و مجلسٌ یَدعُونَ اللّه َ و یسألونَهُ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المجلسین الىّ خیرٌ؛ امّا هؤلاء فیدعونَ اللّه َ و أمّا هؤلاء فیتعلَّمون و یُفقّهونَ الجاهل، هؤلاء أفضلُ، بالتعلیم اُرسِلْتُ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پیامبر خدا روزى خانه را به قصد مسجد ترک کردند، در مسجد با دو گروه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مباحثات علمى و معارف اسلامى مشغول بودند و گروهى به دعا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در مسیر خیر و صلاحند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خدا را مى خوانند و گروه دیگر به تعلیم و آگاهى دهى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علمى از فضیلت بیشترى برخوردار است؛ زیرا من براى تعلیم فرستاده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در جمع گروه عملى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دیگرى از امام صادق علیه السلام وارده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جلس قومٌ فى مسجدٍ یتلونَ کتابَ اللّه ِ و یتدارسونه بینهم الاّ نُزلت علیهم السکینةُ و حفَّتُهم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هیچ گروهى در مسجد به منظور تلاوت قرآن و مباحثه علمى در بین خود ننشست، مگر اینکه آرامش قلبى آنان را فرا گرفت و آنان را ملائکه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بال و پر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دربرگرفتند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مساجد پس از هجرت پیامبر به مدینه، کانون و دانشگاه تبیین احکام اسلامى و مرکزى براى اشاعه فرهنگ قرآن و سنّت نبوى بوده اند</w:t>
      </w:r>
      <w:r>
        <w:rPr>
          <w:rFonts w:eastAsia="IRNazanin" w:cs="IRNazanin"/>
          <w:color w:val="111111"/>
          <w:sz w:val="28"/>
          <w:szCs w:val="28"/>
          <w:rtl w:val="true"/>
          <w:lang w:bidi="fa-IR"/>
        </w:rPr>
        <w:t xml:space="preserve">. </w:t>
      </w:r>
      <w:bookmarkStart w:id="288" w:name="pg18868_193062"/>
    </w:p>
    <w:p>
      <w:pPr>
        <w:pStyle w:val="Heading3"/>
        <w:numPr>
          <w:ilvl w:val="2"/>
          <w:numId w:val="1"/>
        </w:numPr>
        <w:rPr/>
      </w:pPr>
      <w:bookmarkStart w:id="289" w:name="__RefHeading___Toc15113926_1280447820"/>
      <w:bookmarkStart w:id="290" w:name="_Toc107"/>
      <w:bookmarkEnd w:id="288"/>
      <w:bookmarkEnd w:id="289"/>
      <w:r>
        <w:rPr>
          <w:rtl w:val="true"/>
        </w:rPr>
        <w:t xml:space="preserve">سؤال </w:t>
      </w:r>
      <w:r>
        <w:rPr/>
        <w:t>70</w:t>
      </w:r>
      <w:r>
        <w:rPr>
          <w:rtl w:val="true"/>
        </w:rPr>
        <w:t xml:space="preserve"> - </w:t>
      </w:r>
      <w:r>
        <w:rPr>
          <w:rtl w:val="true"/>
        </w:rPr>
        <w:t>آیا مساجد درصدر اسلام، کارکرد سیاسى و اجتماعى داشتند؟</w:t>
      </w:r>
      <w:bookmarkEnd w:id="290"/>
    </w:p>
    <w:p>
      <w:pPr>
        <w:pStyle w:val="BookText"/>
        <w:rPr/>
      </w:pPr>
      <w:r>
        <w:rPr>
          <w:rFonts w:ascii="IRNazanin" w:hAnsi="IRNazanin" w:eastAsia="IRNazanin"/>
          <w:color w:val="111111"/>
          <w:sz w:val="28"/>
          <w:sz w:val="28"/>
          <w:szCs w:val="28"/>
          <w:rtl w:val="true"/>
          <w:lang w:bidi="fa-IR"/>
        </w:rPr>
        <w:t>با بررسى تاریخى انجام شده، به جرئت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بعد عبادى مسجد، مهم ترین و وسیع ترین کارکرد مساجد، کارکرد سیاسى و اجتماعى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حقیقت، پایگاه و مقرّ تمامى فعالیت هاى سیاسى و اجتماعى جامعه اسلامى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خارجى در مسجد پذیرفته مى شدند و کلیه ملاقات هاى عمومى در زمان پیامبر و پس از او، در زمان خلفاى راشد و امام على علیه السلام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محل بیعت و اعلام برنامه هاى حکومتى بودند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الحدید در شرح نهج البلاغه به نقل از تاریخ طبرى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هجوم آوردند تا با امام على علیه السلام بیعت کنند، حضرت امتناع ورزید، ولى اصرارها به حدى بود که حضرت چاره اى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که مشروعیت الهى با مقبولیت عمومى همراه مى گردد و حجت بر حضرت تمام مى شود، مى پذیرد، ولى براى انجام بیعت، از منزل خانه مى شود و به مسجد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کانَ لابدَّ مِن ذلکَ فَفِى المسجدِ، فانِّ بیعتى لاتکونُ </w:t>
      </w:r>
    </w:p>
    <w:p>
      <w:pPr>
        <w:pStyle w:val="BookText"/>
        <w:rPr/>
      </w:pPr>
      <w:r>
        <w:rPr>
          <w:rFonts w:ascii="Amiri" w:hAnsi="Amiri" w:eastAsia="Amiri" w:cs="Amiri"/>
          <w:color w:val="111111"/>
          <w:sz w:val="28"/>
          <w:sz w:val="28"/>
          <w:szCs w:val="28"/>
          <w:rtl w:val="true"/>
          <w:lang w:bidi="ar-SA"/>
        </w:rPr>
        <w:t>مخفیا و لا تکونُ اِلاّ عن رِضاالمسلمینَ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اگر ناچار قرار است با من بیعت کنید، پس در مسجد؟ چرا که بیعت با من نباید به طور مخفى و پنهان باشد، بلکه باید با خواست مسلمانان و در ملأ عام و محل اجتماع مسلمانان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بلند شدند و در حالى که مردم در اطرافشان حرکت مى کردند، داخل مسجد شدند و مردم از هر طرف بر سر حضرت ریختند و با ایشان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درصدر اسلام، همواره مجلس مشورتى مسلمانان در رویدادها بوده و مهم ترین این مشورت ها در حوزه نظامى و غزوات و تنظیم سیاست هاى دفاعى انجام مى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خمینى قدس سره، معمار کبیر انقلاب اسلامى، در ارتباط با این نقش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در اسلام و درصدر اسلام، همیشه مرکز جنبش و حرکت هاى اسلامى بوده و از مسجد تبلیغات اسلامى شروع مى شده است و از مسجد حرکت قواى اسلامى براى سرکوبى کفّار و وارد کردن آن ها در زیر بیرق اسلام بوده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کارکردهاى اجتماعى مسجد در صدر اسلام، انجام امور درمانى در مواقع حسّاس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تواریخ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في مسجدِ الرّسولِ موضعٌ یُعالجُ فیه المرضى و الجَرحى و کان الرسولُ و الصحابةُ یتفقدونَ المرضى النازلین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در مسجد پیامبر جایگاهى براى معالجه بیماران </w:t>
      </w:r>
    </w:p>
    <w:p>
      <w:pPr>
        <w:pStyle w:val="BookText"/>
        <w:rPr/>
      </w:pPr>
      <w:r>
        <w:rPr>
          <w:rFonts w:ascii="IRNazanin" w:hAnsi="IRNazanin" w:eastAsia="IRNazanin"/>
          <w:color w:val="111111"/>
          <w:sz w:val="28"/>
          <w:sz w:val="28"/>
          <w:szCs w:val="28"/>
          <w:rtl w:val="true"/>
          <w:lang w:bidi="fa-IR"/>
        </w:rPr>
        <w:t>و مجروحان معیّن شده بود و پیامبر و یارانش در آنجا از بیماران عیادت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جنگ اُحد، مردم در مسجد چراغ و آتش برافروخته بودند و خستگان و مجروحان را زخم بندى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دنبال زخمى شدن سعد بن معاذ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در خیمه کُعیبه، دختر سعد بن عتبه در مسجد پیامبر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زخمى ها را معالجه مى کرد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انجام این امور در مساجد مربوط به حالت اضطرار و ناچارى است، همان گونه که درصدر اسلام، طبق این شواهد تاریخى، به دلیل نداشتن جا و مکان مناسب، از مساجد استفاده هاى درمانى مى شده است؛ زیرا معمولاً درمان جراحت و زخم با خون ریزى همراه است و این با طهارت و قداست مسجد سازگارى ندارد</w:t>
      </w:r>
      <w:r>
        <w:rPr>
          <w:rFonts w:eastAsia="IRNazanin" w:cs="IRNazanin"/>
          <w:color w:val="111111"/>
          <w:sz w:val="28"/>
          <w:szCs w:val="28"/>
          <w:rtl w:val="true"/>
          <w:lang w:bidi="fa-IR"/>
        </w:rPr>
        <w:t xml:space="preserve">. </w:t>
      </w:r>
      <w:bookmarkStart w:id="291" w:name="pg18868_193065"/>
    </w:p>
    <w:p>
      <w:pPr>
        <w:pStyle w:val="Heading3"/>
        <w:numPr>
          <w:ilvl w:val="2"/>
          <w:numId w:val="1"/>
        </w:numPr>
        <w:rPr/>
      </w:pPr>
      <w:bookmarkStart w:id="292" w:name="__RefHeading___Toc15113928_1280447820"/>
      <w:bookmarkStart w:id="293" w:name="_Toc108"/>
      <w:bookmarkEnd w:id="291"/>
      <w:bookmarkEnd w:id="292"/>
      <w:r>
        <w:rPr>
          <w:rtl w:val="true"/>
        </w:rPr>
        <w:t xml:space="preserve">سؤال </w:t>
      </w:r>
      <w:r>
        <w:rPr/>
        <w:t>71</w:t>
      </w:r>
      <w:r>
        <w:rPr>
          <w:rtl w:val="true"/>
        </w:rPr>
        <w:t xml:space="preserve"> - </w:t>
      </w:r>
      <w:r>
        <w:rPr>
          <w:rtl w:val="true"/>
        </w:rPr>
        <w:t>مساجد در پیروزى نهضت هاى اسلامى چه نقشى داشتند؟</w:t>
      </w:r>
      <w:bookmarkEnd w:id="293"/>
    </w:p>
    <w:p>
      <w:pPr>
        <w:pStyle w:val="BookText"/>
        <w:rPr/>
      </w:pPr>
      <w:r>
        <w:rPr>
          <w:rFonts w:ascii="IRNazanin" w:hAnsi="IRNazanin" w:eastAsia="IRNazanin"/>
          <w:color w:val="111111"/>
          <w:sz w:val="28"/>
          <w:sz w:val="28"/>
          <w:szCs w:val="28"/>
          <w:rtl w:val="true"/>
          <w:lang w:bidi="fa-IR"/>
        </w:rPr>
        <w:t>با اندکى تأمّل در تاریخ مبارزات ملت هاى مسلمان، به این نتیجه مى رسیم که مساجد نقش حسّاس و مهمى در مبارزه با نظام هاى جائر حاکم و نفوذ بیگانگان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که همواره عبادتگاه مستمر و دایمى مردم بوده و همه روزه براى اداى فرایض مذهبى در شرایط عادى در آن ها گردهم جمع مى شده اند، مکانى براى مشورت و تبادل افکار و اطلاعات و تصمیم گیرى هاى اجتماعى و مبارزاتى بوده اند و این بر اساس سنّت و رویه اى ایجاد شده که درصدر اسلام و به ویژه زمان پیامبر اکرم صلى الله علیه و آله پایه ریزى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نهضت هاى اسلامى به قدرى ریشه در آموزه ها و تفکرات مسجدى داشته اند که به صراحت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نفى مساجد از حرکت هاى اسلامى، نهضت ها به یکباره از هویّت اسلامى خود ساقط مى شوند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اختصار، به دو شاهد تاریخى از این نهضت ها اشاره مى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مورّخان عصر مشروطیت به این موضوع اعتراف کرده اند که هرگاه حرکت ها و قیام ها از طرف علما و از مسجد نشأت مى گرفتند، نتایج پربارترى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تاریخ مشروطه ایران در جاى جاى کتاب خود، تصریح مى کند که در ایّام محرّم و رمضان، مساجد حال و هواى دیگرى داشت و در حقیقت نقطه آغاز مشروطیت محرم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در همین سال، روس ها اقدام به تأسیس بانک نمودند که با مخالفت هاى بسیارى از علما مواجه شدند و عمده این مخالفت ها از مسجد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شنبه چهارم آذر</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 و پس از گفتارى در مورد حرمت ربا و حرمت اعانت به کفر، از احداث بانک روسى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منبر، مردم ریختند و به سرعت ساختمان بانک را ویرانه کردند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دوم بر شکل گیرى نهضت ها از مسجد،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تحریم تنباکو از سوى میرزاى شیرازى قدس سره و تبعید میرزای آشتیانی قدس سره، مردم از طریق مساجد از موضوع اطلاع یافتند و از مسجد شاه تا میدان ارک مملو از جمعیت بود و بدون استثنا، همگى از مرد و زن فریاد مى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واشریعتاه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شعارها را با صداى بلند تکرار مى کردند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تاریخ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در سایر شهرهاى ایران نیز وضعیت به همین منوال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وقتى که مأمورین انگلیسى کمپانى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نزدیکى شهر شیراز مى رسند، جمع کثیرى از مردم شهر، که عمده محرکین آن ها همان تجّار بودند، دکاکین و بازار را بسته بودند و به رهبرى و هدایت حاج سید على اکبرخان اسیرى شیرازى جمع شدند و بناى داد و فریاد را گذاردند و حاج سید على اکبر به منبر رفته و بیاناتى علیه دولت و صاحب امتیاز نمود و در پایان، شمشیرى از زیر عبا درآورده،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جهاد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تا جامه زنان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شمشیر و دو قطره خون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بیگانه اى که براى انحصار دخانیات به شیراز بیاید، شکمش را با این شمشیر پاره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کنان از منبر پایین آمد</w:t>
      </w:r>
      <w:r>
        <w:rPr>
          <w:rFonts w:eastAsia="IRNazanin" w:cs="IRNazanin"/>
          <w:color w:val="111111"/>
          <w:sz w:val="28"/>
          <w:szCs w:val="28"/>
          <w:rtl w:val="true"/>
          <w:lang w:bidi="fa-IR"/>
        </w:rPr>
        <w:t>.»</w:t>
      </w:r>
      <w:r>
        <w:rPr>
          <w:rStyle w:val="FootnoteAnchor"/>
          <w:rtl w:val="true"/>
        </w:rPr>
        <w:footnoteReference w:id="25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کامل نقش مساجد در پیروزى نهضت هاى اسلامى، نقشى است که مساجد در پیروزى انقلاب اسلامى ایران به رهبرى امام خمینى قدس سره ایفا نمودند</w:t>
      </w:r>
      <w:r>
        <w:rPr>
          <w:rFonts w:eastAsia="IRNazanin" w:cs="IRNazanin"/>
          <w:color w:val="111111"/>
          <w:sz w:val="28"/>
          <w:szCs w:val="28"/>
          <w:rtl w:val="true"/>
          <w:lang w:bidi="fa-IR"/>
        </w:rPr>
        <w:t xml:space="preserve">. </w:t>
      </w:r>
      <w:bookmarkStart w:id="294" w:name="pg18868_193068"/>
    </w:p>
    <w:p>
      <w:pPr>
        <w:pStyle w:val="Heading3"/>
        <w:numPr>
          <w:ilvl w:val="2"/>
          <w:numId w:val="1"/>
        </w:numPr>
        <w:rPr/>
      </w:pPr>
      <w:bookmarkStart w:id="295" w:name="__RefHeading___Toc15113930_1280447820"/>
      <w:bookmarkStart w:id="296" w:name="_Toc109"/>
      <w:bookmarkEnd w:id="294"/>
      <w:bookmarkEnd w:id="295"/>
      <w:r>
        <w:rPr>
          <w:rtl w:val="true"/>
        </w:rPr>
        <w:t xml:space="preserve">سؤال </w:t>
      </w:r>
      <w:r>
        <w:rPr/>
        <w:t>72</w:t>
      </w:r>
      <w:r>
        <w:rPr>
          <w:rtl w:val="true"/>
        </w:rPr>
        <w:t xml:space="preserve"> - </w:t>
      </w:r>
      <w:r>
        <w:rPr>
          <w:rtl w:val="true"/>
        </w:rPr>
        <w:t>کارکرد فرهنگى و آموزشى مساجد و نقش آن ها در پیروزى انقلاب اسلامى تا چه حد بود؟</w:t>
      </w:r>
      <w:bookmarkEnd w:id="296"/>
    </w:p>
    <w:p>
      <w:pPr>
        <w:pStyle w:val="BookText"/>
        <w:rPr/>
      </w:pPr>
      <w:r>
        <w:rPr>
          <w:rFonts w:ascii="IRNazanin" w:hAnsi="IRNazanin" w:eastAsia="IRNazanin"/>
          <w:color w:val="111111"/>
          <w:sz w:val="28"/>
          <w:sz w:val="28"/>
          <w:szCs w:val="28"/>
          <w:rtl w:val="true"/>
          <w:lang w:bidi="fa-IR"/>
        </w:rPr>
        <w:t>روند فرهنگى و آموزشى علمى مساجد منحصر به صدر اسلام نیست و در دوره هاى بعد هم اندیشمندان، متخصصان و دانش پژوهان علوم و معارف اسلامى جلسات بحث و درس خود را در مساجد برپا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تفسیر و قرائت قرآن، مباحث کلامى و فقهى و حدیثى در مساجد جهان اسلام در عصر ائمّه اطهار علیهم السلامو پس از آن تا آنجا که تضادى با منافع حکومت هاى وقت نداشته، برگزار مى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اسلامى، مساجدى که از مدیریت قوى و ائمّه جماعات فعّال و متعهد و انقلابى برخوردار بودند، کلاس هاى گوناگون در جهت آگاهى دادن به مردم در ابعاد و زمینه هاى گوناگون برگزار مى کردند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رژیم پهلوى، مردم از هر صنف و طبقه، طى زندگى روزمرّه، کم وبیش نابسامانى وضع فرهنگى را احساس مى کردند و هرکس متناسب با آگاهى و دانسته هاى خویش، تحلیلى از وضعیت آن دوران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فراگیر </w:t>
      </w:r>
    </w:p>
    <w:p>
      <w:pPr>
        <w:pStyle w:val="BookText"/>
        <w:rPr/>
      </w:pPr>
      <w:r>
        <w:rPr>
          <w:rFonts w:ascii="IRNazanin" w:hAnsi="IRNazanin" w:eastAsia="IRNazanin"/>
          <w:color w:val="111111"/>
          <w:sz w:val="28"/>
          <w:sz w:val="28"/>
          <w:szCs w:val="28"/>
          <w:rtl w:val="true"/>
          <w:lang w:bidi="fa-IR"/>
        </w:rPr>
        <w:t>شدن انقلاب اسلامى، مسجدها جایگاهى بسیار مؤثر در این زمینه یافتند، سخنرانى هاى روحانیون و دانشگاهیان در مساجد، حسینیه ها و اماکن مذهبى، مردم را بیش از پیش با ابعاد فساد، ظلم، تبعیض و بى عدالتى، که در ساختار سیاسى، اجتماعى و همچنین اقتصادى و فرهنگى کشور رایج بود،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مسجدبه همان اندازه که در طرد رژیم طاغوت از سوى مردم اثر داشت، در بازگشت به خویش، خودشناسى و ارزیابى هویّت فراموش شده ملت ایران نیز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طریق مساجد، هویّت فراموش شده خویش را به خاطر آوردند و به فرهنگ اصیل، آرمان هاى والا و ارزش هاى انسانى معارف اسلامى بازگشتند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طبیعى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آموزشى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دارى همه امور مربوط به تعلیم و تربیت نیست، بلکه مسجد در واقع، باید بسان دیده بان، امور جامعه را با دید انتقادى بررسى و منعکس کند و در مرحله اى فراتر، به نقد و تحلیل و ارزیابى آن ها از منظر هدف تعلیم و تربیت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شایسته است که مساجد ما با مراکز فرهنگى و مراکز تعلیم و تربیت موجود در جامعه مرتبط باشند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اى در ارتباط با نقش فرهنگى مساجد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کلى، فرهنگ مردم یک فرهنگ دینى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قبل از ظهور و ورود اسلام به ایران، جامعه ایرانى جامعه اى با فرهنگ دینى بوده است؛ مثل مکتب زرتشت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فرهنگ شیعى در </w:t>
      </w:r>
    </w:p>
    <w:p>
      <w:pPr>
        <w:pStyle w:val="BookText"/>
        <w:rPr/>
      </w:pPr>
      <w:r>
        <w:rPr>
          <w:rFonts w:ascii="IRNazanin" w:hAnsi="IRNazanin" w:eastAsia="IRNazanin"/>
          <w:color w:val="111111"/>
          <w:sz w:val="28"/>
          <w:sz w:val="28"/>
          <w:szCs w:val="28"/>
          <w:rtl w:val="true"/>
          <w:lang w:bidi="fa-IR"/>
        </w:rPr>
        <w:t>ایران عامل مهمى بوده است؛ چرا که تشیّع پیوسته اعتراض به حکومت ها بوده است و مکتب شیعه روحانیت معترض را تربیت کرده و روحانیت که خانه او مساجد بوده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فرهنگى، آموزشى مساجد در پیروزى انقلاب اسلامى پس از تبعید امام خمینى قدس سره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جدّى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اصحاب انقلاب در این باره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تبعید امام خمینى قدس سره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سیاسى تقریبا فروکش کرد و مساجد به رویکرد دیگرى روى آوردند و آن روى آوردن به کارهاى فرهنگى، آموزشى همچون آموزش قرآن، تفسیر و در برخى مساجد هم در محور سیاسى و اطلاع رسانى، به تحلیل هاى سیاسى و اجتماعى و تربیتى پرداختند</w:t>
      </w:r>
      <w:r>
        <w:rPr>
          <w:rFonts w:eastAsia="IRNazanin" w:cs="IRNazanin"/>
          <w:color w:val="111111"/>
          <w:sz w:val="28"/>
          <w:szCs w:val="28"/>
          <w:rtl w:val="true"/>
          <w:lang w:bidi="fa-IR"/>
        </w:rPr>
        <w:t xml:space="preserve">.» </w:t>
      </w:r>
      <w:bookmarkStart w:id="297" w:name="pg18868_193071"/>
    </w:p>
    <w:p>
      <w:pPr>
        <w:pStyle w:val="Heading3"/>
        <w:numPr>
          <w:ilvl w:val="2"/>
          <w:numId w:val="1"/>
        </w:numPr>
        <w:rPr/>
      </w:pPr>
      <w:bookmarkStart w:id="298" w:name="__RefHeading___Toc15113932_1280447820"/>
      <w:bookmarkStart w:id="299" w:name="_Toc110"/>
      <w:bookmarkEnd w:id="297"/>
      <w:bookmarkEnd w:id="298"/>
      <w:r>
        <w:rPr>
          <w:rtl w:val="true"/>
        </w:rPr>
        <w:t xml:space="preserve">سؤال </w:t>
      </w:r>
      <w:r>
        <w:rPr/>
        <w:t>73</w:t>
      </w:r>
      <w:r>
        <w:rPr>
          <w:rtl w:val="true"/>
        </w:rPr>
        <w:t xml:space="preserve"> - </w:t>
      </w:r>
      <w:r>
        <w:rPr>
          <w:rtl w:val="true"/>
        </w:rPr>
        <w:t xml:space="preserve">کارکرد سیاسى </w:t>
      </w:r>
      <w:r>
        <w:rPr>
          <w:rtl w:val="true"/>
        </w:rPr>
        <w:t xml:space="preserve">- </w:t>
      </w:r>
      <w:r>
        <w:rPr>
          <w:rtl w:val="true"/>
        </w:rPr>
        <w:t>اجتماعى مساجد در پیروزى انقلاب اسلامى تا چه حد بود؟</w:t>
      </w:r>
      <w:bookmarkEnd w:id="299"/>
    </w:p>
    <w:p>
      <w:pPr>
        <w:pStyle w:val="BookText"/>
        <w:rPr/>
      </w:pPr>
      <w:r>
        <w:rPr>
          <w:rFonts w:ascii="IRNazanin" w:hAnsi="IRNazanin" w:eastAsia="IRNazanin"/>
          <w:color w:val="111111"/>
          <w:sz w:val="28"/>
          <w:sz w:val="28"/>
          <w:szCs w:val="28"/>
          <w:rtl w:val="true"/>
          <w:lang w:bidi="fa-IR"/>
        </w:rPr>
        <w:t>معمار کبیر انقلاب اسلامى با الهام گرفتن از روش و سیره نبى اکرم صلى الله علیه و آله، مردم را به فرهنگ اصیل اسلامى توجه داد و با توجه به نبودن امکانات، از مساجد براى سامان دهى حرکت هاى سیاسى، اجتماعى و سنگر مبارزات انقلابیان،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دو نمونه از سخنان امام خمینى قدس سره پیش از انقلاب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در اسلام و درصدر اسلام، همیشه مرکز جنبش و حرکت هاى اسلامى بوده و از مسجد تبلیغات اسلامى شروع مى شده است و از مسجد حرکت قواى اسلامى</w:t>
      </w:r>
    </w:p>
    <w:p>
      <w:pPr>
        <w:pStyle w:val="BookText"/>
        <w:rPr/>
      </w:pPr>
      <w:r>
        <w:rPr>
          <w:rFonts w:ascii="IRNazanin" w:hAnsi="IRNazanin" w:eastAsia="IRNazanin"/>
          <w:color w:val="111111"/>
          <w:sz w:val="28"/>
          <w:sz w:val="28"/>
          <w:szCs w:val="28"/>
          <w:rtl w:val="true"/>
          <w:lang w:bidi="fa-IR"/>
        </w:rPr>
        <w:t>براى سرکوبى کفّار و وارد کردن آن ها در زیر بیرق اسلام بوده است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مساجد است که این بساط را درست کرد، این مساجد است که نهضت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اللّه صلى الله علیه و آله هم و بعد از آن هم تا مدت ها مسجد مرکز اجتماع سیاسى بود، مرکز تجیّش جیوش بود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از این رو، مى بینیم پررنگ ترین نقش مساجد در انقلاب اسلامى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و محافل دینى را، که سنگرهاى اسلام در مقابل شیاطین است، هرچه بیشتر گرم و مجهّز نگه دارید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یعنى مکان حرب، مکان جنگ، هم جنگ با شیطان و هم جنگ با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 ها باید جنگ پیدا شود؛ چنانچه بیشتر از محراب ها پیدا مى شد، از مسجدها پیدا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مسجدهایتان را حفظ کنید تا این نهضت به ثمر برسد</w:t>
      </w:r>
      <w:r>
        <w:rPr>
          <w:rFonts w:eastAsia="IRNazanin" w:cs="IRNazanin"/>
          <w:color w:val="111111"/>
          <w:sz w:val="28"/>
          <w:szCs w:val="28"/>
          <w:rtl w:val="true"/>
          <w:lang w:bidi="fa-IR"/>
        </w:rPr>
        <w:t>.»</w:t>
      </w:r>
      <w:r>
        <w:rPr>
          <w:rStyle w:val="FootnoteAnchor"/>
          <w:rtl w:val="true"/>
        </w:rPr>
        <w:footnoteReference w:id="25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تأکیدهاى امام خمینى قدس سره بر بازگشت مساجد به نقشى که درصدر اسلام داشتند، یاران و شاگردان ایشان با افشاگرى در مساجد، آتش مبارزات را روزبه روز شدیدتر و رژیم منحوس پهلوى را ناکار آمدتر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پایه هاى اصلى و اولیه انقلاب را شاگردان و نزدیکان و معتمدین امام بنا کردند؛ همچون شهید عراقى و طرخانى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چهارصد شاگرد مخصوص تربیت کرده بودند و شما همه جا از آن ها اثر مى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امام در تمامى نقاط </w:t>
      </w:r>
    </w:p>
    <w:p>
      <w:pPr>
        <w:pStyle w:val="BookText"/>
        <w:rPr/>
      </w:pPr>
      <w:r>
        <w:rPr>
          <w:rFonts w:ascii="IRNazanin" w:hAnsi="IRNazanin" w:eastAsia="IRNazanin"/>
          <w:color w:val="111111"/>
          <w:sz w:val="28"/>
          <w:sz w:val="28"/>
          <w:szCs w:val="28"/>
          <w:rtl w:val="true"/>
          <w:lang w:bidi="fa-IR"/>
        </w:rPr>
        <w:t>تهران و شهرستان ها به کار تبلیغى و سیاسى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تهران آیه اللّه امامى کاشانى، در جنوب تهران آقاى ایروانى، در جنوب شرقى آیه اللّه غیورى، در شمیرانات آیه اللّه ملکى، در مسجد همّت مرکز تهران، کانون توحید و مسجد پرچم آیه اللّه شهید مطهّرى، در شمال تهران آقای امام جمارانى و بالاخره، در مسجد قبا شهید بزرگوار دکتر مفتح مشغول تبلیغ بودند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در بحث فعالیتهای سیاسى، مساجد و نهادهاى دینى به علت نوع عملکرد و کارکرد مبارزاتی شان بر علیه حکومت ها، مورد توجه خاص کارگزاران دولت هر دوره بوده است و در دوران معاصر نیز این امر صادق است؛ زیرا مى دیدیم مسئولین بلندمرتبه رژیم شاه چه عکس العمل هاى تندى در مقابل مسجد و مسجدى ها ابراز مى داشتند و اعمال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علت نبود که سپهبد رزم آرا، مهره حلقه به گوش شاه،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بر سر کاشانى و مجلس را بر سر مصدق خراب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اهمیت و حساسیت سیاسى بودن مساجد را بهتر درک مى کنیم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حمله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کشتار مردم در زمان رضا خان، به توپ بستن حرم امام رضا علیه السلام به وسیله روس ها و همچنین آتش زدن مسجد و کشتار مردم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نشانگر اهمیت مسجد در مبارزات مزبور و استفاده از آن به عنوان سنگر مبارزه، نشان دهنده عنادى است که قدرت هاى سیاسى نسبت به این مکان مقدّس داشته 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موارد مزبور، در بعد اجتماعى، مى توان به حل مشکلاتى از قبیل حل اختلافات قضائى و خانوادگى در مساجد، کمک به خانواده هایى که سرپرست آن ها در زندان ها یا بازداشت گاه ها به سر مى بردند، و کمک به مردم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زلزله زده طبس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بخصوص در اوایل انقلاب، پایگاه ترغیب و تحریک مردم براى همکارى و همیارى در زمینه هاى گوناگون بودند</w:t>
      </w:r>
      <w:r>
        <w:rPr>
          <w:rFonts w:eastAsia="IRNazanin" w:cs="IRNazanin"/>
          <w:color w:val="111111"/>
          <w:sz w:val="28"/>
          <w:szCs w:val="28"/>
          <w:rtl w:val="true"/>
          <w:lang w:bidi="fa-IR"/>
        </w:rPr>
        <w:t xml:space="preserve">. </w:t>
      </w:r>
      <w:bookmarkStart w:id="300" w:name="pg18868_193075"/>
    </w:p>
    <w:p>
      <w:pPr>
        <w:pStyle w:val="Heading3"/>
        <w:numPr>
          <w:ilvl w:val="2"/>
          <w:numId w:val="1"/>
        </w:numPr>
        <w:rPr/>
      </w:pPr>
      <w:bookmarkStart w:id="301" w:name="__RefHeading___Toc15113934_1280447820"/>
      <w:bookmarkStart w:id="302" w:name="_Toc111"/>
      <w:bookmarkEnd w:id="300"/>
      <w:bookmarkEnd w:id="301"/>
      <w:r>
        <w:rPr>
          <w:rtl w:val="true"/>
        </w:rPr>
        <w:t xml:space="preserve">سؤال </w:t>
      </w:r>
      <w:r>
        <w:rPr/>
        <w:t>74</w:t>
      </w:r>
      <w:r>
        <w:rPr>
          <w:rtl w:val="true"/>
        </w:rPr>
        <w:t xml:space="preserve"> - </w:t>
      </w:r>
      <w:r>
        <w:rPr>
          <w:rtl w:val="true"/>
        </w:rPr>
        <w:t>آیا مساجد در پیروزى انقلاب اسلامى، کارکرد اقتصادى هم داشتند؟</w:t>
      </w:r>
      <w:bookmarkEnd w:id="302"/>
    </w:p>
    <w:p>
      <w:pPr>
        <w:pStyle w:val="BookText"/>
        <w:rPr/>
      </w:pPr>
      <w:r>
        <w:rPr>
          <w:rFonts w:ascii="IRNazanin" w:hAnsi="IRNazanin" w:eastAsia="IRNazanin"/>
          <w:color w:val="111111"/>
          <w:sz w:val="28"/>
          <w:sz w:val="28"/>
          <w:szCs w:val="28"/>
          <w:rtl w:val="true"/>
          <w:lang w:bidi="fa-IR"/>
        </w:rPr>
        <w:t>بدون شک، از اقدامات بسیار مؤثر و کارآمد مساجد و جلسات مذهبى در پیش از انقلاب اسلامى، پشتیبانى هاى مالى و اقتصادى از انقلاب و مبارزان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مى توان به تأسیس صندوق خیریه در مساجد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مبارزان انقلاب در این باره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قبل از انقلاب اسلامى، بسیارى از مساجد چنین تشکیلات اقتصادى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حساسیت رژیم، که این نهادها را در مقابل بانک مى دانست، اکثرا مخفى بود و افراد معتمد، متموّل و نیکوکار، که اکثرا از قشر بازارى بودند، به صورت نهادینه، اما غیرمحسوس، این کارها را انجام مى دادند و اتفاقا بسیار مؤثر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صندوق قرض الحسنه در تهران، احتمالاً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یکی از بانیان آن آقاى حسن لبانى بود که در هیأت هاى مؤتلفه اسلامى عضویت داشت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تهران که به وسیله بازارى ها راه اندازى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که مهم بود اینکه همه این صندوق ها به وسیله افراد خیّر تغذیه مى شدند و تقریبا حساب هاى تعدادى از بازاریان در داخل همین </w:t>
      </w:r>
    </w:p>
    <w:p>
      <w:pPr>
        <w:pStyle w:val="BookText"/>
        <w:rPr/>
      </w:pPr>
      <w:r>
        <w:rPr>
          <w:rFonts w:ascii="IRNazanin" w:hAnsi="IRNazanin" w:eastAsia="IRNazanin"/>
          <w:color w:val="111111"/>
          <w:sz w:val="28"/>
          <w:sz w:val="28"/>
          <w:szCs w:val="28"/>
          <w:rtl w:val="true"/>
          <w:lang w:bidi="fa-IR"/>
        </w:rPr>
        <w:t>صندوق ها بود</w:t>
      </w:r>
      <w:r>
        <w:rPr>
          <w:rFonts w:eastAsia="IRNazanin" w:cs="IRNazanin"/>
          <w:color w:val="111111"/>
          <w:sz w:val="28"/>
          <w:szCs w:val="28"/>
          <w:rtl w:val="true"/>
          <w:lang w:bidi="fa-IR"/>
        </w:rPr>
        <w:t>.»</w:t>
      </w:r>
      <w:r>
        <w:rPr>
          <w:rStyle w:val="FootnoteAnchor"/>
          <w:rtl w:val="true"/>
        </w:rPr>
        <w:footnoteReference w:id="26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نهادهاى اقتصادى مؤثر قبل از انقلاب، که رژیم هم نسبت به آن عکس العمل نشان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کاریابى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رفاه و تعاون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وسیله جمعى از دوستان و یاران امام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بنیاد، که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کار خود را آغاز کرد، هدفش بیشتر این بود که در پوشش خاص خود، مشکلات کسانى را که در جریان مبارزه آسیب مى دیدند،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هاى قرض الحسنه را هم تشویق کردیم که هم پوشش خوبى بود براى همان کارهاى امدادى و سیاسى و هم راهى براى حضور بیشتر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گیرى بیشتر از آن ها به عنوان پایگاه مبارزه</w:t>
      </w:r>
      <w:r>
        <w:rPr>
          <w:rFonts w:eastAsia="IRNazanin" w:cs="IRNazanin"/>
          <w:color w:val="111111"/>
          <w:sz w:val="28"/>
          <w:szCs w:val="28"/>
          <w:rtl w:val="true"/>
          <w:lang w:bidi="fa-IR"/>
        </w:rPr>
        <w:t>.»</w:t>
      </w:r>
      <w:r>
        <w:rPr>
          <w:rStyle w:val="FootnoteAnchor"/>
          <w:rtl w:val="true"/>
        </w:rPr>
        <w:footnoteReference w:id="261"/>
      </w:r>
      <w:bookmarkStart w:id="303" w:name="pg18868_193077"/>
    </w:p>
    <w:p>
      <w:pPr>
        <w:pStyle w:val="Heading3"/>
        <w:numPr>
          <w:ilvl w:val="2"/>
          <w:numId w:val="1"/>
        </w:numPr>
        <w:rPr/>
      </w:pPr>
      <w:bookmarkStart w:id="304" w:name="__RefHeading___Toc15113936_1280447820"/>
      <w:bookmarkStart w:id="305" w:name="_Toc112"/>
      <w:bookmarkEnd w:id="303"/>
      <w:bookmarkEnd w:id="304"/>
      <w:r>
        <w:rPr>
          <w:rtl w:val="true"/>
        </w:rPr>
        <w:t xml:space="preserve">سؤال </w:t>
      </w:r>
      <w:r>
        <w:rPr/>
        <w:t>75</w:t>
      </w:r>
      <w:r>
        <w:rPr>
          <w:rtl w:val="true"/>
        </w:rPr>
        <w:t xml:space="preserve"> - </w:t>
      </w:r>
      <w:r>
        <w:rPr>
          <w:rtl w:val="true"/>
        </w:rPr>
        <w:t>رمز پیروزى انقلاب اسلامى و تداوم آن در چه بوده است؟</w:t>
      </w:r>
      <w:bookmarkEnd w:id="30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وقتى به کارکردهاى فرهنگى، آموزشى، سیاسى و اجتماعى و اقتصادى مساجد به صورت یک مجموعه مرتبط نگریسته شود، این نتیجه به دست مى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مسجد نبود، انقلاب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الگار آمریکایى در تحلیلى از چگونگى پیروزى انقلاب اسلامى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هسته اساسى تشکیلات انقلاب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یکى از دیگر نکاتى است که در مجموعه نتیجه گیرى هاى خود باید به آن مى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عناصر مهم در پیروزى انقلاب اسلامى احیاى مجدّد مسجد و تمام ابعاد عملکردى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مسجد دیگر نه گوشه عزلت نشینى و گریزگاهى از جامعه بود که مردم براى دورى جستن از دنیا، گرفتن وضو، انجام عبادات یا گوش دادن به صوت قرآن به آن پناه مى بردند، بلکه برعکس، مسجد به یک کانون مبارزه و مرکز فرمان دهى بدل گردید و به طور خلاصه، مسجد تماما آن چیزى شد که در عصر </w:t>
      </w:r>
    </w:p>
    <w:p>
      <w:pPr>
        <w:pStyle w:val="BookText"/>
        <w:rPr/>
      </w:pPr>
      <w:r>
        <w:rPr>
          <w:rFonts w:ascii="IRNazanin" w:hAnsi="IRNazanin" w:eastAsia="IRNazanin"/>
          <w:color w:val="111111"/>
          <w:sz w:val="28"/>
          <w:sz w:val="28"/>
          <w:szCs w:val="28"/>
          <w:rtl w:val="true"/>
          <w:lang w:bidi="fa-IR"/>
        </w:rPr>
        <w:t>پیامبر بود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حضرت امام خمینى قدس سره در سخنان خود، از مسجد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پیروزى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یاد مى کند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رمز پیروزى ملت ما همین بود که دیگر نمى ترسیدند از اینکه بروند توى خیابان بکشندشان، مى رفتند خیلى هم کشته مى شدند، بالاخره هم با همین فریادها و دادها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اسلام این طور است که افرادش از مسجدند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نهضت شروع مى شد و از مسجد مى رفتند به میدان، به میدان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ها که خطابه مى خواندند یا غیرجمعه که مى رفت آن سردارشان منبر و صحبت مى کرد، از آنجا راهشان مى انداخت براى اینکه بروند مبارزه کنند و یک همچنین روحیه که از مسجد تحقق پیدا مى کند، این دیگر نمى ترسد از اینکه حالا من بروم شاید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مسجدى است، این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الهى نمى ترسد از اینکه حال شاید مرا هم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رویم جاى بهترى داریم</w:t>
      </w:r>
      <w:r>
        <w:rPr>
          <w:rFonts w:eastAsia="IRNazanin" w:cs="IRNazanin"/>
          <w:color w:val="111111"/>
          <w:sz w:val="28"/>
          <w:szCs w:val="28"/>
          <w:rtl w:val="true"/>
          <w:lang w:bidi="fa-IR"/>
        </w:rPr>
        <w:t>.»</w:t>
      </w:r>
      <w:r>
        <w:rPr>
          <w:rStyle w:val="FootnoteAnchor"/>
          <w:rtl w:val="true"/>
        </w:rPr>
        <w:footnoteReference w:id="26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متأسفانه در سالیان اخیر، به مساجد توجه لازم نمى شود و برخى از کارکردهاى آن، که در پیروزى انقلاب اسلامى نقش داشتند و به یقین در دوام و ثبوت آن نیز نقش خواهند داشت، به دلیل پیدایش و تأسیس نهادها و مراکز دیگر کم رنگ و یا به فراموشى سپرده شده است، امرى که امام خمینى قدس سره </w:t>
      </w:r>
    </w:p>
    <w:p>
      <w:pPr>
        <w:pStyle w:val="BookText"/>
        <w:rPr/>
      </w:pPr>
      <w:r>
        <w:rPr>
          <w:rFonts w:ascii="IRNazanin" w:hAnsi="IRNazanin" w:eastAsia="IRNazanin"/>
          <w:color w:val="111111"/>
          <w:sz w:val="28"/>
          <w:sz w:val="28"/>
          <w:szCs w:val="28"/>
          <w:rtl w:val="true"/>
          <w:lang w:bidi="fa-IR"/>
        </w:rPr>
        <w:t>بنیانگذار انقلاب اسلامى، نیز از آن نگران بود، خالى شدن مساجد و سلب کارکردهاى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را خالى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هایى که صحبت این را مى کنند که حالا ما انقلاب کرده ایم، برویم سراغ کارهاى دیگر، خیر، انقلاب از مساجد پیدا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آباد کنید، با مسجد رفتن خودتان</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باید بگویم که تکلیف است براى مسلمان ها، حفظ مساجد امروز جزو امورى است که اسلام به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مسجد و مرکز ستاد اسلام قوى باشد، ترس از فانتوم ها نداشته باشید، ترس از آمریکا و شوروى و این 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باید ترسید که شما پشت بکنید به اسلام، پشت بکنید به مساجد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امیدواریم حالا هم مساجد ما برگردد به آن وقتى که مسجد محل حلّ و عقد امور باشد و مسجد محل نقشه هاى جنگ باشد، همه چیز باشد و مسجدى ها باشند که بتوانند کارها را به خوبى انجام دهند</w:t>
      </w:r>
      <w:r>
        <w:rPr>
          <w:rFonts w:eastAsia="IRNazanin" w:cs="IRNazanin"/>
          <w:color w:val="111111"/>
          <w:sz w:val="28"/>
          <w:szCs w:val="28"/>
          <w:rtl w:val="true"/>
          <w:lang w:bidi="fa-IR"/>
        </w:rPr>
        <w:t>.»</w:t>
      </w:r>
      <w:r>
        <w:rPr>
          <w:rStyle w:val="FootnoteAnchor"/>
          <w:rtl w:val="true"/>
        </w:rPr>
        <w:footnoteReference w:id="26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نظر مى رسد اگر بخواهیم به انقلاب اسلامى، که ثمره خون هزاران شهید است، خدمتى بکنیم، باید تا مى توانیم مساجد را فعّال و پرنشاط کرده، فاصله موجود میان مردم و مسجد را روز به روز کمتر کنیم</w:t>
      </w:r>
      <w:r>
        <w:rPr>
          <w:rFonts w:eastAsia="IRNazanin" w:cs="IRNazanin"/>
          <w:color w:val="111111"/>
          <w:sz w:val="28"/>
          <w:szCs w:val="28"/>
          <w:rtl w:val="true"/>
          <w:lang w:bidi="fa-IR"/>
        </w:rPr>
        <w:t xml:space="preserve">. </w:t>
      </w:r>
      <w:bookmarkStart w:id="306" w:name="pg18868_193080"/>
    </w:p>
    <w:p>
      <w:pPr>
        <w:pStyle w:val="Heading3"/>
        <w:numPr>
          <w:ilvl w:val="2"/>
          <w:numId w:val="1"/>
        </w:numPr>
        <w:rPr/>
      </w:pPr>
      <w:bookmarkStart w:id="307" w:name="__RefHeading___Toc15113938_1280447820"/>
      <w:bookmarkStart w:id="308" w:name="_Toc113"/>
      <w:bookmarkEnd w:id="306"/>
      <w:bookmarkEnd w:id="307"/>
      <w:r>
        <w:rPr>
          <w:rtl w:val="true"/>
        </w:rPr>
        <w:t xml:space="preserve">سؤال </w:t>
      </w:r>
      <w:r>
        <w:rPr/>
        <w:t>76</w:t>
      </w:r>
      <w:r>
        <w:rPr>
          <w:rtl w:val="true"/>
        </w:rPr>
        <w:t xml:space="preserve"> - </w:t>
      </w:r>
      <w:r>
        <w:rPr>
          <w:rtl w:val="true"/>
        </w:rPr>
        <w:t>انجام تمرین هاى ورزشى و نمایش فیلم در مسجد جایز است یا خیر؟</w:t>
      </w:r>
      <w:bookmarkEnd w:id="30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مکان ورزش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نیست مسجد را به مکان نمایش فیلم هاى سینمایى تبدیل کنند، ولى نمایش فیلم در وقت نیاز، با هماهنگى امام جماعت مسجد مانعى ندارد</w:t>
      </w:r>
      <w:r>
        <w:rPr>
          <w:rFonts w:eastAsia="IRNazanin" w:cs="IRNazanin"/>
          <w:color w:val="111111"/>
          <w:sz w:val="28"/>
          <w:szCs w:val="28"/>
          <w:rtl w:val="true"/>
          <w:lang w:bidi="fa-IR"/>
        </w:rPr>
        <w:t>.»</w:t>
      </w:r>
      <w:r>
        <w:rPr>
          <w:rStyle w:val="FootnoteAnchor"/>
          <w:rtl w:val="true"/>
        </w:rPr>
        <w:footnoteReference w:id="267"/>
      </w:r>
      <w:bookmarkStart w:id="309" w:name="pg18868_193081"/>
    </w:p>
    <w:p>
      <w:pPr>
        <w:pStyle w:val="Heading3"/>
        <w:numPr>
          <w:ilvl w:val="2"/>
          <w:numId w:val="1"/>
        </w:numPr>
        <w:rPr/>
      </w:pPr>
      <w:bookmarkStart w:id="310" w:name="__RefHeading___Toc15113940_1280447820"/>
      <w:bookmarkStart w:id="311" w:name="_Toc114"/>
      <w:bookmarkEnd w:id="309"/>
      <w:bookmarkEnd w:id="310"/>
      <w:r>
        <w:rPr>
          <w:rtl w:val="true"/>
        </w:rPr>
        <w:t xml:space="preserve">سؤال </w:t>
      </w:r>
      <w:r>
        <w:rPr/>
        <w:t>77</w:t>
      </w:r>
      <w:r>
        <w:rPr>
          <w:rtl w:val="true"/>
        </w:rPr>
        <w:t xml:space="preserve"> - </w:t>
      </w:r>
      <w:r>
        <w:rPr>
          <w:rtl w:val="true"/>
        </w:rPr>
        <w:t>ایجاد کتابخانه و پایگاه مقاومت بسیج در مسجد چه حکمى دارد؟</w:t>
      </w:r>
      <w:bookmarkEnd w:id="31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 از آنکه زمینى را وقف مسجد کنند قسمتى از آن را کتاب خانه و یا اتاق بسیج سازند و قسمت دیگر را مسجد، هیچ اشکالى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آنکه زمین عنوان مسجد را پیدا کرد، کتاب خانه کردن مقدارى از مسجد و مزاحمت نمازگزاران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مى توانند تعدادى کتاب بدون مزاحمت 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قرار دهند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312" w:name="pg18868_193082"/>
    </w:p>
    <w:p>
      <w:pPr>
        <w:pStyle w:val="Heading2"/>
        <w:numPr>
          <w:ilvl w:val="1"/>
          <w:numId w:val="1"/>
        </w:numPr>
        <w:rPr/>
      </w:pPr>
      <w:bookmarkStart w:id="313" w:name="__RefHeading___Toc15113942_1280447820"/>
      <w:bookmarkStart w:id="314" w:name="_Toc115"/>
      <w:bookmarkEnd w:id="312"/>
      <w:bookmarkEnd w:id="313"/>
      <w:r>
        <w:rPr>
          <w:rtl w:val="true"/>
        </w:rPr>
        <w:t>کتیبه هاى مسجد</w:t>
      </w:r>
      <w:bookmarkEnd w:id="314"/>
    </w:p>
    <w:p>
      <w:pPr>
        <w:pStyle w:val="Heading3"/>
        <w:numPr>
          <w:ilvl w:val="2"/>
          <w:numId w:val="1"/>
        </w:numPr>
        <w:rPr/>
      </w:pPr>
      <w:bookmarkStart w:id="315" w:name="__RefHeading___Toc15113944_1280447820"/>
      <w:bookmarkStart w:id="316" w:name="_Toc116"/>
      <w:bookmarkEnd w:id="315"/>
      <w:r>
        <w:rPr>
          <w:rtl w:val="true"/>
        </w:rPr>
        <w:t xml:space="preserve">سؤال </w:t>
      </w:r>
      <w:r>
        <w:rPr/>
        <w:t>78</w:t>
      </w:r>
      <w:r>
        <w:rPr>
          <w:rtl w:val="true"/>
        </w:rPr>
        <w:t xml:space="preserve"> - </w:t>
      </w:r>
      <w:r>
        <w:rPr>
          <w:rtl w:val="true"/>
        </w:rPr>
        <w:t>نوشتن آیات قرآن بر در و دیوار مسجد جایز است یا خیر؟</w:t>
      </w:r>
      <w:bookmarkEnd w:id="316"/>
    </w:p>
    <w:p>
      <w:pPr>
        <w:pStyle w:val="BookText"/>
        <w:rPr/>
      </w:pPr>
      <w:r>
        <w:rPr>
          <w:rFonts w:ascii="IRNazanin" w:hAnsi="IRNazanin" w:eastAsia="IRNazanin"/>
          <w:color w:val="111111"/>
          <w:sz w:val="28"/>
          <w:sz w:val="28"/>
          <w:szCs w:val="28"/>
          <w:rtl w:val="true"/>
          <w:lang w:bidi="fa-IR"/>
        </w:rPr>
        <w:t>على بن جعفر برادر امام کاظم علیه السلام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المسجدِ کُتب فِى القبلةِ القرآنُ أو الشى ء مِن ذِکِر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از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در سمت قبله مسجد، قرآن یا چیزى از ذکر خداوند نوشته شود؟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اشکالى ندارد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نوشتن آیات قرآن و یا الفاظى که بیانگر ذکر خداوند متعال هستند بر در و دیوار مسجد،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نویسندگان این آثار باید توجه داشته باشند که نوع نوشتن به صورتى باشد که علاوه بر زیبایى، افراد بتوانند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بیشتر موارد، هدف فقط آراستن مسجد است؛ زیرا بیشتر آیات و روایات مکتوب بر در و دیوار مساجد به عربى هستند و براى بیشتر اهل مسجد قابل استفاده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متولّیان امور مساجد از ترجمه </w:t>
      </w:r>
    </w:p>
    <w:p>
      <w:pPr>
        <w:pStyle w:val="BookText"/>
        <w:rPr/>
      </w:pPr>
      <w:r>
        <w:rPr>
          <w:rFonts w:ascii="IRNazanin" w:hAnsi="IRNazanin" w:eastAsia="IRNazanin"/>
          <w:color w:val="111111"/>
          <w:sz w:val="28"/>
          <w:sz w:val="28"/>
          <w:szCs w:val="28"/>
          <w:rtl w:val="true"/>
          <w:lang w:bidi="fa-IR"/>
        </w:rPr>
        <w:t>آیات و روایات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پسندیده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دیگر از امورى که متولّیان امور مسجد در این مورد با توجه کنند این است که در انتخاب جملات و عباراتى که مى خواهند بنویسند، دقت بیشترى کنند و از افراد آگاه همچون ائمّه جماعات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اطراف در ورودى مسجد، قسمتى از آداب و دعاهاى هنگام ورود نوشته شود و 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راست داخل شوید و صلوات بفرستید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اغفرلى ذُنوبى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گناهان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بالاى در ورودى مسجد جملات مناسبى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ضیفُکَ بِبابِکَ یا محسنُ قد أتاکَ المُسى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درِ شبستان از طرف فضاى داخلى و درون مسجد، دعاى خروج از مسجد به همراه کیفیت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پاى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قبله، نماز غفیله و دعاى فرج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وضوخانه، بعضى از دعاهاى وارد شده به هنگام وضو گرفتن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در نوشتن اذکار و ادعیه بر در و دیوار مسجد، سادگى مسجد باید حفظ شود، و به صورتى نباشد که شلوغى نوشته ها افراد را از نگاه کردن به آن ها خسته کند، چه رسد به خواندن آن 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هدف از کتابت آیات و روایات و اسماء خداوند، رهایى از غفلت و هواى نفس و توجه به سوى یگانه معبود عالم آفرینش خداى متعال است</w:t>
      </w:r>
      <w:r>
        <w:rPr>
          <w:rFonts w:eastAsia="IRNazanin" w:cs="IRNazanin"/>
          <w:color w:val="111111"/>
          <w:sz w:val="28"/>
          <w:szCs w:val="28"/>
          <w:rtl w:val="true"/>
          <w:lang w:bidi="fa-IR"/>
        </w:rPr>
        <w:t xml:space="preserve">. </w:t>
      </w:r>
      <w:bookmarkStart w:id="317" w:name="pg18868_193084"/>
    </w:p>
    <w:p>
      <w:pPr>
        <w:pStyle w:val="Heading2"/>
        <w:numPr>
          <w:ilvl w:val="1"/>
          <w:numId w:val="1"/>
        </w:numPr>
        <w:rPr/>
      </w:pPr>
      <w:bookmarkStart w:id="318" w:name="__RefHeading___Toc15113946_1280447820"/>
      <w:bookmarkStart w:id="319" w:name="_Toc117"/>
      <w:bookmarkEnd w:id="317"/>
      <w:bookmarkEnd w:id="318"/>
      <w:r>
        <w:rPr>
          <w:rtl w:val="true"/>
        </w:rPr>
        <w:t>کفار و مشرکین در مسجد</w:t>
      </w:r>
      <w:bookmarkEnd w:id="319"/>
    </w:p>
    <w:p>
      <w:pPr>
        <w:pStyle w:val="Heading3"/>
        <w:numPr>
          <w:ilvl w:val="2"/>
          <w:numId w:val="1"/>
        </w:numPr>
        <w:rPr/>
      </w:pPr>
      <w:bookmarkStart w:id="320" w:name="__RefHeading___Toc15113948_1280447820"/>
      <w:bookmarkStart w:id="321" w:name="_Toc118"/>
      <w:bookmarkEnd w:id="320"/>
      <w:r>
        <w:rPr>
          <w:rtl w:val="true"/>
        </w:rPr>
        <w:t xml:space="preserve">سؤال </w:t>
      </w:r>
      <w:r>
        <w:rPr/>
        <w:t>79</w:t>
      </w:r>
      <w:r>
        <w:rPr>
          <w:rtl w:val="true"/>
        </w:rPr>
        <w:t xml:space="preserve"> - </w:t>
      </w:r>
      <w:r>
        <w:rPr>
          <w:rtl w:val="true"/>
        </w:rPr>
        <w:t>ورود کفّار و مشرکان به مساجد مسلمانان چه حکمى دارد؟</w:t>
      </w:r>
      <w:bookmarkEnd w:id="321"/>
    </w:p>
    <w:p>
      <w:pPr>
        <w:pStyle w:val="BookText"/>
        <w:rPr/>
      </w:pPr>
      <w:r>
        <w:rPr>
          <w:rFonts w:ascii="IRNazanin" w:hAnsi="IRNazanin" w:eastAsia="IRNazanin"/>
          <w:color w:val="111111"/>
          <w:sz w:val="28"/>
          <w:sz w:val="28"/>
          <w:szCs w:val="28"/>
          <w:rtl w:val="true"/>
          <w:lang w:bidi="fa-IR"/>
        </w:rPr>
        <w:t>بحث تفصیلى در باره این سؤال از عهده این کتاب خارج است و در کتب فقهى ما به تفصیل در باره آن بحث شده است، اما به اجمال برخى از این مباحث را ذکر مى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طوسى در کتاب الخلاف با تمسّک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اِنّما المشرکونَ نجسٌ فلایَقربُوا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آنان را نجس دانسته، جایز نیست که به هیچ مسجدى وارد شوند؛ زیرا اجماع علماست که مساجد را باید از نجاسات حفظ کرد</w:t>
      </w:r>
      <w:r>
        <w:rPr>
          <w:rFonts w:eastAsia="IRNazanin" w:cs="IRNazanin"/>
          <w:color w:val="111111"/>
          <w:sz w:val="28"/>
          <w:szCs w:val="28"/>
          <w:rtl w:val="true"/>
          <w:lang w:bidi="fa-IR"/>
        </w:rPr>
        <w:t>.</w:t>
      </w:r>
      <w:r>
        <w:rPr>
          <w:rStyle w:val="FootnoteAnchor"/>
          <w:rtl w:val="true"/>
        </w:rPr>
        <w:footnoteReference w:id="27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در کتاب المبسوط، مساجد را به سه قسم تقسیم مى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مساجد حجاز؛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سایر بلاد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مشرکان حق ورود به آنجا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مساجد حجاز هم حق ورود ندارند، مگر با شرایطى که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مساجد بلاد اسلامى، اگر هدف کفّار و مشرکان از ورود به مسجد، خوردن و خوابیدن و کارهایى از این قبیل باشد، باید از آن جلوگیرى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مقصودشان شنیدن قرآن و یاد گرفتن علم و حدیث باشد، باز هم باید آن ها را منع کرد؛ چون آن ها نجس هستند و مساجد را باید از نجاسات دور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 ضرورت و ناچارى، مى توان آن ها را به مسجد راه داد؛ زیرا پیامبر اکرم صلى الله علیه و آله اسیران بنى قریظه و بنى النضیر را در مسجد جاى دادند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همچنان که مشاهده مى شود، فقها براى منع ورود مشرکان به یک دسته از آیات همچون آیه مزبور و روایاتى تمسّک کرده اند که ما به سبب اختصار، از ذکر آن ها صرف نظر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شواهد تاریخى گویاى آن هستند که در برخى موارد، پیامبر اکرم صلى الله علیه و آله آنان را از ورود به مسجد جلوگیرى نمى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مسئله محل اختلاف است و تفصیل آن را مى توان در کتاب هاى فقهى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سه استفتا از مراجع معاصر را ذکر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محل مخصوص مجالس ترحیم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فواتح، یهودى هاى ساکن این شهرستان جهت عرض تسلیت و اظهار همدردى با صاحبان میّت، داخل شبستان مسجد مسلمین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p>
    <w:p>
      <w:pPr>
        <w:pStyle w:val="BookText"/>
        <w:rPr/>
      </w:pPr>
      <w:r>
        <w:rPr>
          <w:rFonts w:ascii="IRNazanin" w:hAnsi="IRNazanin" w:eastAsia="IRNazanin"/>
          <w:color w:val="111111"/>
          <w:sz w:val="28"/>
          <w:sz w:val="28"/>
          <w:szCs w:val="28"/>
          <w:rtl w:val="true"/>
          <w:lang w:bidi="fa-IR"/>
        </w:rPr>
        <w:t>مطلب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غیر مسلمان در مسجد جایز نیست و این گونه مجالس فاتحه را، که در معرض شرکت غیر مسلمانان مى باشد، در غیر مسجد منعقد نمایند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ورود غیر مسلمانان به مساجد مسلمین جایز است، هرچند براى مشاهده آثار تاریخى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آنان به مسجد غیر از مسجدالحرام و مسجدالنبى فى نفسه منعى ندارد، مگر آنکه موجب نجس شدن یا هتک حرمت مسجد یا توقف جنب در مسجد باشد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اهل کتاب به مساجد براى شرکت در مجلس ترحیم دوستان و آشنایان جایز است یا باید از آن ها جلوگیرى کرد؟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موجب هتک مسجد نباشد، جلوگیرى آن ها واجب نیست</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322" w:name="pg18868_193087"/>
    </w:p>
    <w:p>
      <w:pPr>
        <w:pStyle w:val="Heading2"/>
        <w:numPr>
          <w:ilvl w:val="1"/>
          <w:numId w:val="1"/>
        </w:numPr>
        <w:rPr/>
      </w:pPr>
      <w:bookmarkStart w:id="323" w:name="__RefHeading___Toc15113950_1280447820"/>
      <w:bookmarkStart w:id="324" w:name="_Toc119"/>
      <w:bookmarkEnd w:id="322"/>
      <w:bookmarkEnd w:id="323"/>
      <w:r>
        <w:rPr>
          <w:rtl w:val="true"/>
        </w:rPr>
        <w:t>کودکان و مسجد</w:t>
      </w:r>
      <w:bookmarkEnd w:id="324"/>
    </w:p>
    <w:p>
      <w:pPr>
        <w:pStyle w:val="Heading3"/>
        <w:numPr>
          <w:ilvl w:val="2"/>
          <w:numId w:val="1"/>
        </w:numPr>
        <w:rPr/>
      </w:pPr>
      <w:bookmarkStart w:id="325" w:name="__RefHeading___Toc15113952_1280447820"/>
      <w:bookmarkStart w:id="326" w:name="_Toc120"/>
      <w:bookmarkEnd w:id="325"/>
      <w:r>
        <w:rPr>
          <w:rtl w:val="true"/>
        </w:rPr>
        <w:t xml:space="preserve">سؤال </w:t>
      </w:r>
      <w:r>
        <w:rPr/>
        <w:t>80</w:t>
      </w:r>
      <w:r>
        <w:rPr>
          <w:rtl w:val="true"/>
        </w:rPr>
        <w:t xml:space="preserve"> - </w:t>
      </w:r>
      <w:r>
        <w:rPr>
          <w:rtl w:val="true"/>
        </w:rPr>
        <w:t>نهى از ورود کودکان به مسجد براى چیست؟</w:t>
      </w:r>
      <w:bookmarkEnd w:id="326"/>
    </w:p>
    <w:p>
      <w:pPr>
        <w:pStyle w:val="BookText"/>
        <w:rPr/>
      </w:pPr>
      <w:r>
        <w:rPr>
          <w:rFonts w:ascii="IRNazanin" w:hAnsi="IRNazanin" w:eastAsia="IRNazanin"/>
          <w:color w:val="111111"/>
          <w:sz w:val="28"/>
          <w:sz w:val="28"/>
          <w:szCs w:val="28"/>
          <w:rtl w:val="true"/>
          <w:lang w:bidi="fa-IR"/>
        </w:rPr>
        <w:t>مسجد جایگاه عبادت، محل راز و نیاز مخلوق با خالق و خلوتگه تسویه نفس از آلودگى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کسى که از کودکى با این مکان مقدّس مأنوس و همدم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دیده مى شود بعضى افراد از ورود کودکان به مسجد و حضور آنان در برنامه ها جلوگیرى مى کنند و توجه ندارند که این کار چه عواقبى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نقشى در ذهن کودک ترسیم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از شرکت در مجالس مذهبى و حضور در مساجد گریزانم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آن را جویا شدم، از خاطرات کودکى و برخورد نامناسب بزرگ ترها با کودکان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چرا؟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روایتى از پیامبر اکرم صلى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صِبیانَکم و مجانینکَم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دیوانگان و کودکان را از مساجدتان دور نگه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توجه داشت که نهى از حضور این دو دسته شاید به این دلیل بوده که مسجد محلى مقدّس و مطهّر است و ممکن است کودکان ناخودآگاه مسجد را آلوده کنند و یا دیوانگان به خاطر نداشتن سلامت عقلى، نظم مسجدرا به هم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آیا نهى عمومیت دارد و شامل همه کودکان مى شود، حتى آن ها که خوب و بد را تشخیص مى دهند؟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ثانى قدس سره ذیل بحث از روایت مزبور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دسته از کودکانى است که انسان به طهارت آنان اطمینان ندارد و ممکن است مسجد را آلوده کنند و یا بچه هایى که خوب و بد را تشخیص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کودکانى که انسان به طهارت آنان اطمینان دارد، نه تنها راه دادن آنان به مسجد مکروه نیست، بلکه سزاوارتر آن است که آن ها را به مسجد بیاورند؛ همچنان که مستحب است کودکان را پیش از بلوغ به نماز عادت دهند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آوردن کودکان به مسجد نه تنها مانعى ندارد، بلکه این ما هستیم که باید برخورد مناسب و لطیف با آنان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خاطرات خوبى را از بودن در این مکان در ذهن آن ها ترسیم کنیم و تا حد ممکن، آنان را تشویق هم بکنیم، و بالاخره آنکه آیا شایسته نیست با شرکت دادن کودکان در نظافت و پاکیزه کردن مساجد، آنان را به طور عملى با احکام مسجد آشنا کنیم؟ </w:t>
      </w:r>
      <w:r>
        <w:rPr>
          <w:rFonts w:eastAsia="IRNazanin" w:cs="IRNazanin"/>
          <w:color w:val="111111"/>
          <w:sz w:val="28"/>
          <w:szCs w:val="28"/>
          <w:rtl w:val="true"/>
          <w:lang w:bidi="fa-IR"/>
        </w:rPr>
        <w:t xml:space="preserve">. </w:t>
      </w:r>
      <w:bookmarkStart w:id="327" w:name="pg18868_193089"/>
    </w:p>
    <w:p>
      <w:pPr>
        <w:pStyle w:val="Heading2"/>
        <w:numPr>
          <w:ilvl w:val="1"/>
          <w:numId w:val="1"/>
        </w:numPr>
        <w:rPr/>
      </w:pPr>
      <w:bookmarkStart w:id="328" w:name="__RefHeading___Toc15113954_1280447820"/>
      <w:bookmarkStart w:id="329" w:name="_Toc121"/>
      <w:bookmarkEnd w:id="327"/>
      <w:bookmarkEnd w:id="328"/>
      <w:r>
        <w:rPr>
          <w:rtl w:val="true"/>
        </w:rPr>
        <w:t>گمشده ها و مسجد</w:t>
      </w:r>
      <w:bookmarkEnd w:id="329"/>
    </w:p>
    <w:p>
      <w:pPr>
        <w:pStyle w:val="Heading3"/>
        <w:numPr>
          <w:ilvl w:val="2"/>
          <w:numId w:val="1"/>
        </w:numPr>
        <w:rPr/>
      </w:pPr>
      <w:bookmarkStart w:id="330" w:name="__RefHeading___Toc15113956_1280447820"/>
      <w:bookmarkStart w:id="331" w:name="_Toc122"/>
      <w:bookmarkEnd w:id="330"/>
      <w:r>
        <w:rPr>
          <w:rtl w:val="true"/>
        </w:rPr>
        <w:t xml:space="preserve">سؤال </w:t>
      </w:r>
      <w:r>
        <w:rPr/>
        <w:t>81</w:t>
      </w:r>
      <w:r>
        <w:rPr>
          <w:rtl w:val="true"/>
        </w:rPr>
        <w:t xml:space="preserve"> - </w:t>
      </w:r>
      <w:r>
        <w:rPr>
          <w:rtl w:val="true"/>
        </w:rPr>
        <w:t>اعلام اشیاى گم شده و پیدا شده در مسجد جایز است یا خیر؟</w:t>
      </w:r>
      <w:bookmarkEnd w:id="331"/>
    </w:p>
    <w:p>
      <w:pPr>
        <w:pStyle w:val="BookText"/>
        <w:rPr/>
      </w:pPr>
      <w:r>
        <w:rPr>
          <w:rFonts w:ascii="IRNazanin" w:hAnsi="IRNazanin" w:eastAsia="IRNazanin"/>
          <w:color w:val="111111"/>
          <w:sz w:val="28"/>
          <w:sz w:val="28"/>
          <w:szCs w:val="28"/>
          <w:rtl w:val="true"/>
          <w:lang w:bidi="fa-IR"/>
        </w:rPr>
        <w:t>اعلام اشیاى گم شده و پیداشده در مسجد از جمله مکروهات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قدس سره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سَمِعَ النبىُّ صلى الله علیه و آله رجلاً یُنشد ضالّةً فِى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رَدَّ اللّه ُ علیکَ ضالتّکَ فانِّها لِغیرِ هذا بُنیت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پیامبر گرامى صلى الله علیه و آله شنیدند که مردى در مسجد اعلام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گم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کسى پیدا کرده است،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گم شده ات را به تو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براى این گونه کارها نساخته 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 مذکور استفاده مى شود که چون هدف از بناى مسجد کسب تقرّب به خداى عزّوجل و عبادت اوست، بنابراین، اعلان اشیاى گم شده در این مکان مقدّس مخالف آن هدفى است که مسجد براى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بسیارى از روستاها، اشیاى گم شده و پیدا شده در مسجد و از طریق بلندگوى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اعلان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نفس اعلان به خودى خود،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بلندگوى مسجد هم اگر براى کارهاى عام المنفعه وقف شده باشد، استفاده از آن اشکالى ندارد، ولى اگر واقف آن را براى خصوص مسجد و برنامه هاى آن وقف کرده باشد، این گونه استفاده ها حرام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دقت و توجه بیشترى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معرفى و اعلام اشیاى گم شده در غیر از مسجد، واجب است در مکان هاى عمومى صورت پذیرد، و چنانچه تنها مکان عمومى مسجد باشد، بهتر آن است در جلوى در مسجد، هنگام ورود یا خروج جمعیت از مسجد، این کار صورت گیرد</w:t>
      </w:r>
      <w:r>
        <w:rPr>
          <w:rFonts w:eastAsia="IRNazanin" w:cs="IRNazanin"/>
          <w:color w:val="111111"/>
          <w:sz w:val="28"/>
          <w:szCs w:val="28"/>
          <w:rtl w:val="true"/>
          <w:lang w:bidi="fa-IR"/>
        </w:rPr>
        <w:t xml:space="preserve">. </w:t>
      </w:r>
      <w:bookmarkStart w:id="332" w:name="pg18868_193091"/>
    </w:p>
    <w:p>
      <w:pPr>
        <w:pStyle w:val="Heading2"/>
        <w:numPr>
          <w:ilvl w:val="1"/>
          <w:numId w:val="1"/>
        </w:numPr>
        <w:rPr/>
      </w:pPr>
      <w:bookmarkStart w:id="333" w:name="__RefHeading___Toc15113958_1280447820"/>
      <w:bookmarkStart w:id="334" w:name="_Toc123"/>
      <w:bookmarkEnd w:id="332"/>
      <w:bookmarkEnd w:id="333"/>
      <w:r>
        <w:rPr>
          <w:rtl w:val="true"/>
        </w:rPr>
        <w:t>گناه در مسجد</w:t>
      </w:r>
      <w:bookmarkEnd w:id="334"/>
    </w:p>
    <w:p>
      <w:pPr>
        <w:pStyle w:val="Heading3"/>
        <w:numPr>
          <w:ilvl w:val="2"/>
          <w:numId w:val="1"/>
        </w:numPr>
        <w:rPr/>
      </w:pPr>
      <w:bookmarkStart w:id="335" w:name="__RefHeading___Toc15113960_1280447820"/>
      <w:bookmarkStart w:id="336" w:name="_Toc124"/>
      <w:bookmarkEnd w:id="335"/>
      <w:r>
        <w:rPr>
          <w:rtl w:val="true"/>
        </w:rPr>
        <w:t xml:space="preserve">سؤال </w:t>
      </w:r>
      <w:r>
        <w:rPr/>
        <w:t>82</w:t>
      </w:r>
      <w:r>
        <w:rPr>
          <w:rtl w:val="true"/>
        </w:rPr>
        <w:t xml:space="preserve"> - </w:t>
      </w:r>
      <w:r>
        <w:rPr>
          <w:rtl w:val="true"/>
        </w:rPr>
        <w:t>گناه کردن در مسجد چه حکمى دارد؟</w:t>
      </w:r>
      <w:bookmarkEnd w:id="336"/>
    </w:p>
    <w:p>
      <w:pPr>
        <w:pStyle w:val="BookText"/>
        <w:rPr/>
      </w:pPr>
      <w:r>
        <w:rPr>
          <w:rFonts w:ascii="IRNazanin" w:hAnsi="IRNazanin" w:eastAsia="IRNazanin"/>
          <w:color w:val="111111"/>
          <w:sz w:val="28"/>
          <w:sz w:val="28"/>
          <w:szCs w:val="28"/>
          <w:rtl w:val="true"/>
          <w:lang w:bidi="fa-IR"/>
        </w:rPr>
        <w:t>به طور کلى، گناه کردن در هر مکان و زمانى ممنوع است، اما چون مسجد جایگاه عبادت و انس گرفتن با معبود و گرفتن پاداش هاى الهى است و این مطلوب زمانى حاصل مى شود که انسان با اقامت در مسجد مرتکب گناه و معصیت نشود، اجتناب از آن بیش از جاهاى دیگر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پدرش و او از رسول خدا صلى الله علیه و آله نقل مى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فِى المسجد لانتظارِ الصلاةِ عبادةٌ ما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ماالحَدَثُ؟ قال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ألأغتیابُ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نشستن در مسجد به انتظار برپایى نماز عبادت است، تا زمانى که حدثى از شخص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هرگناه دیگرى هم در مسجد انجام شود، همین اثر را دارد و این امر اختصاص به غیبت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دیگرى، از وجود مقدس پیامبر خاتم صلى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لحدیثُ البَغىِ فِى المسجدِ یأکلُ الحسناتِ </w:t>
      </w:r>
    </w:p>
    <w:p>
      <w:pPr>
        <w:pStyle w:val="BookText"/>
        <w:rPr/>
      </w:pPr>
      <w:r>
        <w:rPr>
          <w:rFonts w:ascii="Amiri" w:hAnsi="Amiri" w:eastAsia="Amiri" w:cs="Amiri"/>
          <w:color w:val="111111"/>
          <w:sz w:val="28"/>
          <w:sz w:val="28"/>
          <w:szCs w:val="28"/>
          <w:rtl w:val="true"/>
          <w:lang w:bidi="ar-SA"/>
        </w:rPr>
        <w:t>کَما تَأکلُ البهیمةُ الحشیشَ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سخن زور و ظالمانه در مسجد، اعمال نیک انسان را مى بلعد، آن گونه که چهارپا علف را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و آزار دیگران در مسجد نیز در شمار اعمالى است که موجب</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بهره گى انسان از فضایل و آثار ارزشمند مسجد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دیگرى از حضرت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اَحدَکم اذا توضّأَ فأحسنَ الوضوء ثُمّ أتى المسجدَ لاینهزُهُ اِلاّ الصلاةَ لایُریدُ الاّ الصلاةَ فَلم یَخطُ خطوةً اِلاّ رُفِعَ له بِها درجةٌ وحطَّ عَنهُ بِها خطیئةٌ حتّى یَدخلَ المسجدَ فاِذا دَخلَ المسجدُ کانَ فِى الصلاةِ ما کانت الصلاةُ هِى تَحبسه والملائکةُ یُصلُّونَ عَلى أحدکم مادامَ في مجلسه الّذى صلّى فیه،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ارحمهُ، اللّهمّ اغفرلُه، اللّهمّ تُب علیه ما لم یؤذِ فیه مالم یُحدِث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هنگامى که یکى از شما وضوى خود را نیکو بگیرد و به سوى مسجد حرکت کند و انگیزه او به جاى آوردن نماز در مسجد باشد، در مقابل هر گامى که به سوى خانه خدا برمى دارد، یک درجه وى را بالا مى برند و یک گناه و لغزش از او محو مى شود تا اینکه به مسجد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مسجد داخل شد اوقاتى را که صرف نماز و مقدّمات آن نموده است براى او به عنوان نماز محسوب مى شود و فرشتگان بر شخص نمازگزار تا وقتى که در محل نمازش اقامت نموده است، درود مى فرستند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وى را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توبه او را بپذیر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است که در مسجد کسى را مورد آزار خود قرار ندهد و گناهى از او سر نزند</w:t>
      </w:r>
      <w:r>
        <w:rPr>
          <w:rFonts w:eastAsia="IRNazanin" w:cs="IRNazanin"/>
          <w:color w:val="111111"/>
          <w:sz w:val="28"/>
          <w:szCs w:val="28"/>
          <w:rtl w:val="true"/>
          <w:lang w:bidi="fa-IR"/>
        </w:rPr>
        <w:t xml:space="preserve">. </w:t>
      </w:r>
      <w:bookmarkStart w:id="337" w:name="pg18868_193093"/>
    </w:p>
    <w:p>
      <w:pPr>
        <w:pStyle w:val="Heading2"/>
        <w:numPr>
          <w:ilvl w:val="1"/>
          <w:numId w:val="1"/>
        </w:numPr>
        <w:rPr/>
      </w:pPr>
      <w:bookmarkStart w:id="338" w:name="__RefHeading___Toc15113962_1280447820"/>
      <w:bookmarkStart w:id="339" w:name="_Toc125"/>
      <w:bookmarkEnd w:id="337"/>
      <w:bookmarkEnd w:id="338"/>
      <w:r>
        <w:rPr>
          <w:rtl w:val="true"/>
        </w:rPr>
        <w:t>محراب مسجد</w:t>
      </w:r>
      <w:bookmarkEnd w:id="339"/>
    </w:p>
    <w:p>
      <w:pPr>
        <w:pStyle w:val="Heading3"/>
        <w:numPr>
          <w:ilvl w:val="2"/>
          <w:numId w:val="1"/>
        </w:numPr>
        <w:rPr/>
      </w:pPr>
      <w:bookmarkStart w:id="340" w:name="__RefHeading___Toc15113964_1280447820"/>
      <w:bookmarkStart w:id="341" w:name="_Toc126"/>
      <w:bookmarkEnd w:id="340"/>
      <w:r>
        <w:rPr>
          <w:rtl w:val="true"/>
        </w:rPr>
        <w:t xml:space="preserve">سؤال </w:t>
      </w:r>
      <w:r>
        <w:rPr/>
        <w:t>83</w:t>
      </w:r>
      <w:r>
        <w:rPr>
          <w:rtl w:val="true"/>
        </w:rPr>
        <w:t xml:space="preserve"> - </w:t>
      </w:r>
      <w:r>
        <w:rPr>
          <w:rtl w:val="true"/>
        </w:rPr>
        <w:t xml:space="preserve">مقصود از </w:t>
      </w:r>
      <w:r>
        <w:rPr>
          <w:rtl w:val="true"/>
        </w:rPr>
        <w:t>«</w:t>
      </w:r>
      <w:r>
        <w:rPr>
          <w:rtl w:val="true"/>
        </w:rPr>
        <w:t>محراب</w:t>
      </w:r>
      <w:r>
        <w:rPr>
          <w:rtl w:val="true"/>
        </w:rPr>
        <w:t xml:space="preserve">» </w:t>
      </w:r>
      <w:r>
        <w:rPr>
          <w:rtl w:val="true"/>
        </w:rPr>
        <w:t>چیست؟</w:t>
      </w:r>
      <w:bookmarkEnd w:id="341"/>
    </w:p>
    <w:p>
      <w:pPr>
        <w:pStyle w:val="BookText"/>
        <w:rPr/>
      </w:pPr>
      <w:r>
        <w:rPr>
          <w:rFonts w:ascii="IRNazanin" w:hAnsi="IRNazanin" w:eastAsia="IRNazanin"/>
          <w:color w:val="111111"/>
          <w:sz w:val="28"/>
          <w:sz w:val="28"/>
          <w:szCs w:val="28"/>
          <w:rtl w:val="true"/>
          <w:lang w:bidi="fa-IR"/>
        </w:rPr>
        <w:t xml:space="preserve">لغویان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گوناگونى ذکر کرده اند که در ذیل، به برخى از آن ها اشاره مى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الغرفةُ و مقامُ الامام فِى المسجدِ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المصلّى مأخوذٌ من المحاربة لأنّ المصلّى یُحاربُ الشیطانَ و یُحاربُ نفسَه باحضارِ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میم و سکون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یا جایگاه امام جماعت در مسجد است و گفته مى شود محراب نمازگزار که از محاربه و جنگ گرفته شده است؛ چون نمازگزار با شیطان و هواى نفس مى جنگد تا حضور قلب پیدا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لسان العرب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مِحرابُ المسجدِ أیضا صدرُه و أشرفُ موضعٍ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صدر مسجد را نیز محراب نامیده اند، 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را به آن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که انسان باید در آن عارى از اشتغالات </w:t>
      </w:r>
    </w:p>
    <w:p>
      <w:pPr>
        <w:pStyle w:val="BookText"/>
        <w:rPr/>
      </w:pPr>
      <w:r>
        <w:rPr>
          <w:rFonts w:ascii="IRNazanin" w:hAnsi="IRNazanin" w:eastAsia="IRNazanin"/>
          <w:color w:val="111111"/>
          <w:sz w:val="28"/>
          <w:sz w:val="28"/>
          <w:szCs w:val="28"/>
          <w:rtl w:val="true"/>
          <w:lang w:bidi="fa-IR"/>
        </w:rPr>
        <w:t>دنیوى و پریشانى خاطر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ما، محراب مکانى است که با کیفیت خاصى به عنوان جایگاه مخصوص به امام جماعت ساخته مى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تاریخ استفاده مى شود این است که در گذشته و در شرایع پیش از اسلام نیز مکانى به عنوان محراب و محل عبادت وجود داشته است، هرچند کیفیت این مکان ها براى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مورد حضرت مریم علیهاالسلام قرآن کریم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 علیها زکریَّا المِحرابَ وَجَدَ عِندَها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هرگاه زکریّا بر محراب عبادت مریم داخل مى شد، نزد او رزقى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روایتى در باره ساختن مسجد پیامبر صلى الله علیه و آله هم استفاده مى شود که این مسجد فاقد محراب بود و اگر گاهى تعبیر به محراب النبى صلى الله علیه و آله مى شود، مقصود همان محل نماز و مصلاّى حضرت است</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342" w:name="pg18868_193095"/>
    </w:p>
    <w:p>
      <w:pPr>
        <w:pStyle w:val="Heading2"/>
        <w:numPr>
          <w:ilvl w:val="1"/>
          <w:numId w:val="1"/>
        </w:numPr>
        <w:rPr/>
      </w:pPr>
      <w:bookmarkStart w:id="343" w:name="__RefHeading___Toc15113966_1280447820"/>
      <w:bookmarkStart w:id="344" w:name="_Toc127"/>
      <w:bookmarkEnd w:id="342"/>
      <w:bookmarkEnd w:id="343"/>
      <w:r>
        <w:rPr>
          <w:rtl w:val="true"/>
        </w:rPr>
        <w:t>مستى در مسجد</w:t>
      </w:r>
      <w:bookmarkEnd w:id="344"/>
    </w:p>
    <w:p>
      <w:pPr>
        <w:pStyle w:val="Heading3"/>
        <w:numPr>
          <w:ilvl w:val="2"/>
          <w:numId w:val="1"/>
        </w:numPr>
        <w:rPr/>
      </w:pPr>
      <w:bookmarkStart w:id="345" w:name="__RefHeading___Toc15113968_1280447820"/>
      <w:bookmarkStart w:id="346" w:name="_Toc128"/>
      <w:bookmarkEnd w:id="345"/>
      <w:r>
        <w:rPr>
          <w:rtl w:val="true"/>
        </w:rPr>
        <w:t xml:space="preserve">سؤال </w:t>
      </w:r>
      <w:r>
        <w:rPr/>
        <w:t>84</w:t>
      </w:r>
      <w:r>
        <w:rPr>
          <w:rtl w:val="true"/>
        </w:rPr>
        <w:t xml:space="preserve"> - </w:t>
      </w:r>
      <w:r>
        <w:rPr>
          <w:rtl w:val="true"/>
        </w:rPr>
        <w:t>ورود انسان مست به مسجد چه حکمى دارد؟</w:t>
      </w:r>
      <w:bookmarkEnd w:id="346"/>
    </w:p>
    <w:p>
      <w:pPr>
        <w:pStyle w:val="BookText"/>
        <w:rPr/>
      </w:pPr>
      <w:r>
        <w:rPr>
          <w:rFonts w:ascii="IRNazanin" w:hAnsi="IRNazanin" w:eastAsia="IRNazanin"/>
          <w:color w:val="111111"/>
          <w:sz w:val="28"/>
          <w:sz w:val="28"/>
          <w:szCs w:val="28"/>
          <w:rtl w:val="true"/>
          <w:lang w:bidi="fa-IR"/>
        </w:rPr>
        <w:t>ورود افراد مست چنانچه سبب هتک خانه خدا و مسجد شود، حرام است و بر مسلمانان واجب است که مانع ورود این گونه افراد به مسجد شوند، ولى در صورتى که موجب هتک نشود، دلیلى بر حرمت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الصّلاةَ و أنتم سُکارى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نزدیک نماز نشوید در حالتى که مست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محل بجا آوردن نماز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مؤیّد این سخن، عبارت ذیل آیه است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عابرى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عبور در مورد محل نماز معنا پیدا مى کند، نه در مورد خود نماز</w:t>
      </w:r>
      <w:r>
        <w:rPr>
          <w:rFonts w:eastAsia="IRNazanin" w:cs="IRNazanin"/>
          <w:color w:val="111111"/>
          <w:sz w:val="28"/>
          <w:szCs w:val="28"/>
          <w:rtl w:val="true"/>
          <w:lang w:bidi="fa-IR"/>
        </w:rPr>
        <w:t>.</w:t>
      </w:r>
      <w:r>
        <w:rPr>
          <w:rStyle w:val="FootnoteAnchor"/>
          <w:rtl w:val="true"/>
        </w:rPr>
        <w:footnoteReference w:id="28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طباطبائى در ذیل آیه شریفه،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است؛ براى اینکه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جنابت نیز نزدیک مسجد نشوید، مگر اینکه از آن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تعبیر، مجاز به کار رفته است و چون استعمال مجازى مجوّز لازم دارد، مجوّز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مستى نزدیک مسجد نشوید، دیگر تعلیل آوردن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خیلى مناسب به نظر نمى رسید، و یا اینکه مقصود این بوده که بفهماند شما در حال نماز در مقابل عظمت و کبریایى خدا قرار دارید و با او سخن مى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نیست که در این حال، مست باشید و نفهیمد چه مى گویید، و این معنا اقتضا مى کند که در آیه شریفه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مستى نزدیک نماز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آنکه بر حسب سنّت، بیشتر نمازها در مسجد به صورت جماعت انجام مى شوند و قصد خداوند متعال آن بوده که حکم دخول جنب در مسجد را نیز در ضمن بیان نماید، به اختصار چنین فرموده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بیانات مزبور همگى ناظر بودند به اینکه اگر ورود مست به مسجد موجب هتک حرمت شود، حرام است؛ همچنان که در برخى روایات، از ورود شخص مست به مسجد و بى اعتنایى مردم نسبت به شراب خوارى به عنوان یک انحراف در امّت اسلامى و از نشانه هاى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رأیتَ المساجدَ محتشیةً مِمَّن لایخافُ اللّه َ مجتمعونَ فیها للغیبةِ و أکل لُحومِ أهلِ الحقِّ و یتواصفونَ فیها شرابَ المُسکرِ و رأیتَ السُّکرانَ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یُصلّى بِالناسِ و هو لا یَعقلُ و لا یشانُ بِالسُّکرِ و اِذا سُکِرَ أکِرمَ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و مى بینى که مساجد پر مى شوند از افرادى که ترسى از خدا ندارند، براى غیبت کردن و گوشت اهل حق را خوردن در مسجد جمع مى شوند و نوشیدن شراب را توصیف مى کنند و مى بینى که افراد مست در حالى که عقل ندارند با مردم نماز مى خوانند و مردم مستى و مى خوارگى را سرزنش نمى کنند، و هنگامى که مست هستند مورد احترام هم قرار مى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شاید از ترس آزارشان، مردم آنان را احترام مى کنند</w:t>
      </w:r>
      <w:r>
        <w:rPr>
          <w:rFonts w:eastAsia="IRNazanin" w:cs="IRNazanin"/>
          <w:color w:val="111111"/>
          <w:sz w:val="28"/>
          <w:szCs w:val="28"/>
          <w:rtl w:val="true"/>
          <w:lang w:bidi="fa-IR"/>
        </w:rPr>
        <w:t xml:space="preserve">.) </w:t>
      </w:r>
      <w:bookmarkStart w:id="347" w:name="pg18868_193098"/>
    </w:p>
    <w:p>
      <w:pPr>
        <w:pStyle w:val="Heading2"/>
        <w:numPr>
          <w:ilvl w:val="1"/>
          <w:numId w:val="1"/>
        </w:numPr>
        <w:rPr/>
      </w:pPr>
      <w:bookmarkStart w:id="348" w:name="__RefHeading___Toc15113970_1280447820"/>
      <w:bookmarkStart w:id="349" w:name="_Toc129"/>
      <w:bookmarkEnd w:id="347"/>
      <w:bookmarkEnd w:id="348"/>
      <w:r>
        <w:rPr>
          <w:rtl w:val="true"/>
        </w:rPr>
        <w:t>مسجد جامع</w:t>
      </w:r>
      <w:bookmarkEnd w:id="349"/>
    </w:p>
    <w:p>
      <w:pPr>
        <w:pStyle w:val="Heading3"/>
        <w:numPr>
          <w:ilvl w:val="2"/>
          <w:numId w:val="1"/>
        </w:numPr>
        <w:rPr/>
      </w:pPr>
      <w:bookmarkStart w:id="350" w:name="__RefHeading___Toc15113972_1280447820"/>
      <w:bookmarkStart w:id="351" w:name="_Toc130"/>
      <w:bookmarkEnd w:id="350"/>
      <w:r>
        <w:rPr>
          <w:rtl w:val="true"/>
        </w:rPr>
        <w:t xml:space="preserve">سؤال </w:t>
      </w:r>
      <w:r>
        <w:rPr/>
        <w:t>85</w:t>
      </w:r>
      <w:r>
        <w:rPr>
          <w:rtl w:val="true"/>
        </w:rPr>
        <w:t xml:space="preserve"> - </w:t>
      </w:r>
      <w:r>
        <w:rPr>
          <w:rtl w:val="true"/>
        </w:rPr>
        <w:t>مسجد جامع چیست؟</w:t>
      </w:r>
      <w:bookmarkEnd w:id="35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است که اغلب اوقات، بیش از سایر مساجد جمعیت داشته باشد،</w:t>
      </w:r>
      <w:r>
        <w:rPr>
          <w:rStyle w:val="FootnoteAnchor"/>
          <w:rtl w:val="true"/>
        </w:rPr>
        <w:footnoteReference w:id="290"/>
      </w:r>
      <w:r>
        <w:rPr>
          <w:rFonts w:ascii="IRNazanin" w:hAnsi="IRNazanin" w:eastAsia="IRNazanin"/>
          <w:color w:val="111111"/>
          <w:sz w:val="28"/>
          <w:sz w:val="28"/>
          <w:szCs w:val="28"/>
          <w:rtl w:val="true"/>
          <w:lang w:bidi="fa-IR"/>
        </w:rPr>
        <w:t>یا مسجدى که براى اجتماع زیادى از مردم ساخته شده و اختصاص به گروه خاص یا اهالى محله اى نداشته باشد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بر اساس تعاریف مزبور، هیچ مانعى ندارد که در یک شهر، بیش از یک مسجد جامع باشد</w:t>
      </w:r>
      <w:r>
        <w:rPr>
          <w:rFonts w:eastAsia="IRNazanin" w:cs="IRNazanin"/>
          <w:color w:val="111111"/>
          <w:sz w:val="28"/>
          <w:szCs w:val="28"/>
          <w:rtl w:val="true"/>
          <w:lang w:bidi="fa-IR"/>
        </w:rPr>
        <w:t xml:space="preserve">. . </w:t>
      </w:r>
      <w:bookmarkStart w:id="352" w:name="pg18868_193099"/>
    </w:p>
    <w:p>
      <w:pPr>
        <w:pStyle w:val="Heading2"/>
        <w:numPr>
          <w:ilvl w:val="1"/>
          <w:numId w:val="1"/>
        </w:numPr>
        <w:rPr/>
      </w:pPr>
      <w:bookmarkStart w:id="353" w:name="__RefHeading___Toc15113974_1280447820"/>
      <w:bookmarkStart w:id="354" w:name="_Toc131"/>
      <w:bookmarkEnd w:id="352"/>
      <w:bookmarkEnd w:id="353"/>
      <w:r>
        <w:rPr>
          <w:rtl w:val="true"/>
        </w:rPr>
        <w:t>مسجد در قرآن و روایات</w:t>
      </w:r>
      <w:bookmarkEnd w:id="354"/>
    </w:p>
    <w:p>
      <w:pPr>
        <w:pStyle w:val="Heading3"/>
        <w:numPr>
          <w:ilvl w:val="2"/>
          <w:numId w:val="1"/>
        </w:numPr>
        <w:rPr/>
      </w:pPr>
      <w:bookmarkStart w:id="355" w:name="__RefHeading___Toc15113976_1280447820"/>
      <w:bookmarkStart w:id="356" w:name="_Toc132"/>
      <w:bookmarkEnd w:id="355"/>
      <w:r>
        <w:rPr>
          <w:rtl w:val="true"/>
        </w:rPr>
        <w:t xml:space="preserve">سؤال </w:t>
      </w:r>
      <w:r>
        <w:rPr/>
        <w:t>86</w:t>
      </w:r>
      <w:r>
        <w:rPr>
          <w:rtl w:val="true"/>
        </w:rPr>
        <w:t xml:space="preserve"> - </w:t>
      </w:r>
      <w:r>
        <w:rPr>
          <w:rtl w:val="true"/>
        </w:rPr>
        <w:t>ویژگى هاى معنوى مسجد که در قرآن و روایات ذکر شده کدام هایند؟</w:t>
      </w:r>
      <w:bookmarkEnd w:id="356"/>
    </w:p>
    <w:p>
      <w:pPr>
        <w:pStyle w:val="BookText"/>
        <w:rPr/>
      </w:pPr>
      <w:r>
        <w:rPr>
          <w:rFonts w:ascii="Amiri" w:hAnsi="Amiri" w:eastAsia="Amiri" w:cs="Amiri"/>
          <w:color w:val="111111"/>
          <w:sz w:val="28"/>
          <w:sz w:val="28"/>
          <w:szCs w:val="28"/>
          <w:rtl w:val="true"/>
          <w:lang w:bidi="ar-SA"/>
        </w:rPr>
        <w:t xml:space="preserve">در قرآن کریم، آیه اى وارد شده که معروف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سوره نور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بیوتٍ أذنَ اللّه ُ أَن تُرفَعَ و یُذکرَ فیها اسمهُ یُسبِّحُ له فیها بِالغُدوِّ والآصال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در خانه هایى که خدا اجازه فرموده است که رفعت یابند و در آن ها نام او به بزرگى یاد شود، هر صبح و شام تسبیح و تنزیه ذات پاک او کنند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آیه شریفه، اولین ویژگى مساجد آن است که خانه هاى خدا در روى زمین هستند و به فرمان پروردگار بنیاد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یا بیوت انبیاء و ائمّه اطهار علیهم السلام است و یا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البیان در تبیین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باشد، به روایتى از رسول گرامى صلى الله علیه و آله استناد مى کند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المساجدُ بیوتُ اللّه ِ </w:t>
      </w:r>
    </w:p>
    <w:p>
      <w:pPr>
        <w:pStyle w:val="BookText"/>
        <w:rPr/>
      </w:pPr>
      <w:r>
        <w:rPr>
          <w:rFonts w:ascii="Amiri" w:hAnsi="Amiri" w:eastAsia="Amiri" w:cs="Amiri"/>
          <w:color w:val="111111"/>
          <w:sz w:val="28"/>
          <w:sz w:val="28"/>
          <w:szCs w:val="28"/>
          <w:rtl w:val="true"/>
          <w:lang w:bidi="ar-SA"/>
        </w:rPr>
        <w:t>فى الأرضِ و هى تَضى ء لأهلِ السّماءِ کما تَضى ءُ النجومُ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مساجد خانه هاى خدا در روى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ستارگان براى اهل زمین مى درخشند، مساجد نیز براى اهل آسمان درخشان و نورانى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مجمع البیان در تأیید اینکه ممکن است بیوت انبیا هم مراد باشد به روایاتى استناد مى کند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علاّمه طباطبائى قدس سره در تفسیر المیزان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یقینى اینبیوت مساجد مى باشند که آماده اند تا ذکر خدا در آن ها گفته شود و صرفا براى این کار ساخته شده اند؛ 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 یُذکَر فیها اسمُ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 مساجدى که نام خدا در آن بسیار برده 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ویژگى دوم این مراکز الهى آن است که چون داراى اهمیت ویژه اى هستند، خداوند فرمان رفع و منزلت آن ها را صادر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طباطبائى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قدر و منزلت و تعظیم آن هاست و چون عظمت و علوّ، خاص خداى تعالى است و احدى شریک او نیست، مگر آنکه منتسب به او باشد که به مقدار انتسابش به او، از آن بهره مند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اذن خدا به اینکه این بیوت رفیع المقام باشند، به خاطر این است که این بیوت منتسب به خود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رفعت این خانه 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همین که در آن بیوت نام خدا برده مى شود</w:t>
      </w:r>
      <w:r>
        <w:rPr>
          <w:rFonts w:eastAsia="IRNazanin" w:cs="IRNazanin"/>
          <w:color w:val="111111"/>
          <w:sz w:val="28"/>
          <w:szCs w:val="28"/>
          <w:rtl w:val="true"/>
          <w:lang w:bidi="fa-IR"/>
        </w:rPr>
        <w:t>.</w:t>
      </w:r>
      <w:r>
        <w:rPr>
          <w:rStyle w:val="FootnoteAnchor"/>
          <w:rtl w:val="true"/>
        </w:rPr>
        <w:footnoteReference w:id="29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ویژگى سوم این است که مساجد پایگاه عبادت و پرستش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فیها اسمُه</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موحّدان و یکتاپرستان و عابدان در مسجد بشارت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بَشِّر المشّائین في الظلماتِ الىَ المساجدِ بالنورِ السّاطعِ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بشارت دهید کسانى را که در تاریکى شب به سوى مساجد گام برمى دارند به نورى درخشان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به آن دلیل است که مساجد مراکز انوار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ویژگى چهارم آنکه مساجد از خصوصیتى برخوردارند که مردان الهى و عابد را به سوى خود جذب مى کنند، به گونه اى که هر صبح و شام در آن به تسبیح خدا مشغولند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له فیها بالغُدوِّ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مساجد پایگاه عبادت و پرستش خداوند هستند 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هدف از بیان مسجد همین عبادت خداوند است؟ زیرا در دیگر آیات هم از کسانى که مانع عبادت و ذکر خدا در مسجد بشوند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مى کند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علاوه بر این، هدف نهایى و اساسى از آفرینش جن و انس در قرآن کریم، عبادت است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والانس اِلاّ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جن و انس را جز براى عبادت و پرستش نیافریدم</w:t>
      </w:r>
      <w:r>
        <w:rPr>
          <w:rFonts w:eastAsia="IRNazanin" w:cs="IRNazanin"/>
          <w:color w:val="111111"/>
          <w:sz w:val="28"/>
          <w:szCs w:val="28"/>
          <w:rtl w:val="true"/>
          <w:lang w:bidi="fa-IR"/>
        </w:rPr>
        <w:t xml:space="preserve">. </w:t>
      </w:r>
      <w:bookmarkStart w:id="357" w:name="pg18868_193102"/>
    </w:p>
    <w:p>
      <w:pPr>
        <w:pStyle w:val="Heading2"/>
        <w:numPr>
          <w:ilvl w:val="1"/>
          <w:numId w:val="1"/>
        </w:numPr>
        <w:rPr/>
      </w:pPr>
      <w:bookmarkStart w:id="358" w:name="__RefHeading___Toc15113978_1280447820"/>
      <w:bookmarkStart w:id="359" w:name="_Toc133"/>
      <w:bookmarkEnd w:id="357"/>
      <w:bookmarkEnd w:id="358"/>
      <w:r>
        <w:rPr>
          <w:rtl w:val="true"/>
        </w:rPr>
        <w:t>مسجد ضرار</w:t>
      </w:r>
      <w:bookmarkEnd w:id="359"/>
    </w:p>
    <w:p>
      <w:pPr>
        <w:pStyle w:val="Heading3"/>
        <w:numPr>
          <w:ilvl w:val="2"/>
          <w:numId w:val="1"/>
        </w:numPr>
        <w:rPr/>
      </w:pPr>
      <w:bookmarkStart w:id="360" w:name="__RefHeading___Toc15113980_1280447820"/>
      <w:bookmarkStart w:id="361" w:name="_Toc134"/>
      <w:bookmarkEnd w:id="360"/>
      <w:r>
        <w:rPr>
          <w:rtl w:val="true"/>
        </w:rPr>
        <w:t xml:space="preserve">سؤال </w:t>
      </w:r>
      <w:r>
        <w:rPr/>
        <w:t>87</w:t>
      </w:r>
      <w:r>
        <w:rPr>
          <w:rtl w:val="true"/>
        </w:rPr>
        <w:t xml:space="preserve"> - </w:t>
      </w:r>
      <w:r>
        <w:rPr>
          <w:rtl w:val="true"/>
        </w:rPr>
        <w:t xml:space="preserve">آیا غیر از مسجد </w:t>
      </w:r>
      <w:r>
        <w:rPr>
          <w:rtl w:val="true"/>
        </w:rPr>
        <w:t>«</w:t>
      </w:r>
      <w:r>
        <w:rPr>
          <w:rtl w:val="true"/>
        </w:rPr>
        <w:t>ضرار</w:t>
      </w:r>
      <w:r>
        <w:rPr>
          <w:rtl w:val="true"/>
        </w:rPr>
        <w:t>»</w:t>
      </w:r>
      <w:r>
        <w:rPr>
          <w:rtl w:val="true"/>
        </w:rPr>
        <w:t>، مساجد دیگرى هم هستند که اقامه نماز در آن ها نهى شده باشد؟</w:t>
      </w:r>
      <w:bookmarkEnd w:id="361"/>
    </w:p>
    <w:p>
      <w:pPr>
        <w:pStyle w:val="BookText"/>
        <w:rPr/>
      </w:pPr>
      <w:r>
        <w:rPr>
          <w:rFonts w:ascii="IRNazanin" w:hAnsi="IRNazanin" w:eastAsia="IRNazanin"/>
          <w:color w:val="111111"/>
          <w:sz w:val="28"/>
          <w:sz w:val="28"/>
          <w:szCs w:val="28"/>
          <w:rtl w:val="true"/>
          <w:lang w:bidi="fa-IR"/>
        </w:rPr>
        <w:t xml:space="preserve">آنچه از روایات استفاده مى شود این است که هر مسجدى مثل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روى انگیزه هاى غلط بنا شده، در طول تاریخ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به تبعیت از دو روایت، نه مسجد دیگر غیر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از اقامه نماز در این مساجد نهى شده و این ها مورد لعن قرار گرفته اند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روایتى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کوفه از نمازگزاردن در پنج مسجد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سمّاك بن محرمة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امام باقر علیه السلام در روایت دیگرى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انگیزه اظهار سرور و خوش حالى از کشته شدن امام حسین علیه السلام ، چهار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جریر، سمّاك و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تجدید بنا شدند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از کنار هم گذاشتن دو روایت مزبور، این نتیجه به دست مى آید که از آغاز، مساجد پنج گانه مزبور بر تضعیف دین پى ریزى شده بودند که ابتدا امام على علیه السلام از نماز در آن ها نهى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کلینى در اصول کافى همچنین از ابى بصیر نقل مى کند که علاوه بر مساجد مذکور، از نمازگزردن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نهى شده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صاحب جواهر اضافه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حمراء بر قبر یکى از فراعنه مصر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گفته مى شود که احکام مساجد هم بر مساجد مزبور جارى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اکنون دیگر این مساجد از بین رفته اند و نشانى از آن ها نیست</w:t>
      </w:r>
      <w:r>
        <w:rPr>
          <w:rFonts w:eastAsia="IRNazanin" w:cs="IRNazanin"/>
          <w:color w:val="111111"/>
          <w:sz w:val="28"/>
          <w:szCs w:val="28"/>
          <w:rtl w:val="true"/>
          <w:lang w:bidi="fa-IR"/>
        </w:rPr>
        <w:t>.</w:t>
      </w:r>
      <w:r>
        <w:rPr>
          <w:rStyle w:val="FootnoteAnchor"/>
          <w:rtl w:val="true"/>
        </w:rPr>
        <w:footnoteReference w:id="30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مساجد خصوصیت ویژه اى ندارند و هر مسجدى که با انگیزه ها و اهداف ضد دینى بنا شود، نامبارک و ملعون و مطرود است</w:t>
      </w:r>
      <w:r>
        <w:rPr>
          <w:rFonts w:eastAsia="IRNazanin" w:cs="IRNazanin"/>
          <w:color w:val="111111"/>
          <w:sz w:val="28"/>
          <w:szCs w:val="28"/>
          <w:rtl w:val="true"/>
          <w:lang w:bidi="fa-IR"/>
        </w:rPr>
        <w:t xml:space="preserve">. </w:t>
      </w:r>
      <w:bookmarkStart w:id="362" w:name="pg18868_193104"/>
    </w:p>
    <w:p>
      <w:pPr>
        <w:pStyle w:val="Heading3"/>
        <w:numPr>
          <w:ilvl w:val="2"/>
          <w:numId w:val="1"/>
        </w:numPr>
        <w:rPr/>
      </w:pPr>
      <w:bookmarkStart w:id="363" w:name="__RefHeading___Toc15113982_1280447820"/>
      <w:bookmarkStart w:id="364" w:name="_Toc135"/>
      <w:bookmarkEnd w:id="362"/>
      <w:bookmarkEnd w:id="363"/>
      <w:r>
        <w:rPr>
          <w:rtl w:val="true"/>
        </w:rPr>
        <w:t xml:space="preserve">سؤال </w:t>
      </w:r>
      <w:r>
        <w:rPr/>
        <w:t>88</w:t>
      </w:r>
      <w:r>
        <w:rPr>
          <w:rtl w:val="true"/>
        </w:rPr>
        <w:t xml:space="preserve"> - </w:t>
      </w:r>
      <w:r>
        <w:rPr>
          <w:rtl w:val="true"/>
        </w:rPr>
        <w:t>چه مسجدى به دستور پیغمبر اکرم صلى الله علیه و آله تخریب شد؟ و چرا؟</w:t>
      </w:r>
      <w:bookmarkEnd w:id="36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مسجدى که خداوند متعال به عللى به پیامبر اکرم صلى الله علیه و آله دستور تخریب آن را داد، برگرفته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اتّخذوا مسجدا ضِرارا و کُفرا و تفریقا بینَ المؤمنینَ و اِرصادا لِمَن حاربَ اللّه ُ و رسولُه مِن قبلُ و لَیحلفُنَّ اِن أردنا الاّ الحُسنى واللّه ُ یَشهدُ اَنَّهم لَکاذبونَ لا تَقُم فیه أبدا لمسجدٌ اُسِّسَ على التّقوى مِن اوّلِ یومٍ أحقُّ أن تقومَ فیه فیه رجالٌ یُحبُّونَ أن یتطهَّروا و اللّه ُ یُحبُّ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گروهى دیگر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هستند که مسجدى ساختند براى زیان رساندن به اسلام و مسلمانان و تقویت کفر و تفرقه افکنى میان مؤمنان و کمین گاه براى کسى که از پیش با خدا و پیامبرش مبارزه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سوگند یاد مى کنند که جز نیکى نظرى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شهادت مى دهد که آن ها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مسجدى که از روز نخست بر پایه تقوا بنا شده </w:t>
      </w:r>
    </w:p>
    <w:p>
      <w:pPr>
        <w:pStyle w:val="BookText"/>
        <w:rPr/>
      </w:pPr>
      <w:r>
        <w:rPr>
          <w:rFonts w:ascii="IRNazanin" w:hAnsi="IRNazanin" w:eastAsia="IRNazanin"/>
          <w:color w:val="111111"/>
          <w:sz w:val="28"/>
          <w:sz w:val="28"/>
          <w:szCs w:val="28"/>
          <w:rtl w:val="true"/>
          <w:lang w:bidi="fa-IR"/>
        </w:rPr>
        <w:t>شایسته تر است که در آن به عبادت بایستى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مردانى هستند که دوست دارند پاکیزه باشند، و خداوند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در شأن نزول آیه شریفه،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عمرو بن عوف و جماعتى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ساختند، از حضرت دعوت کردند تا تبرّکا در آنجا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کردند و مسجد را افتتاح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غنم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حسد و انگیزه هاى غلط، اقدام به ساختن مسجدى در کنار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تا از آن به عنوان پایگاهى علیه مسلمانان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حضرت آمدند و درخواست کردند در آنجا نماز بگزارد، ولى چون حضرت عازم جنگ تبوک بودند، وعده دادند که هنگام بازگشت، این کار را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به مدینه، این آیات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به دو تن از اصحابشان دستور دادند که بروید و این مسجد را، که مردمى ظالم ساخته اند، خراب کنید و آن را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هم آمده است که جاى آن را زباله دان کردند تا کثافات محل را در آنجا بریزند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از دقت در آیه شریفه، اهداف بانیان این مسجد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مى شود که هدف اولیه اینان ضرر و ضربه وارد کردن به مسلمانان و جامعه اسلامى بوده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که هدف بانیان تأسیس مسجدى </w:t>
      </w:r>
    </w:p>
    <w:p>
      <w:pPr>
        <w:pStyle w:val="BookText"/>
        <w:rPr/>
      </w:pPr>
      <w:r>
        <w:rPr>
          <w:rFonts w:ascii="IRNazanin" w:hAnsi="IRNazanin" w:eastAsia="IRNazanin"/>
          <w:color w:val="111111"/>
          <w:sz w:val="28"/>
          <w:sz w:val="28"/>
          <w:szCs w:val="28"/>
          <w:rtl w:val="true"/>
          <w:lang w:bidi="fa-IR"/>
        </w:rPr>
        <w:t>به عنوان مرکز عبادت و بندگى حق نبوده، بلکه آن را براى کفرورزى و بازگشت به ارزش ها و عقاید جاهلیت بنا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تفریقا بین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که در این مسجد، اهداف خدایى مدّ نظر نبوده اند؛ زیرا مسجد پایگاه اتحاد و همدلى و همبستگى مؤمنان با یکدیگر است، در حالى که این مسجد به قصد ایجاد تفرقه در میان مؤمنان بنا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قرآن کریم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اِرصادا لِمَن حَاربَ اللّه َ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نه تنها عنوان مسجد ندارد، بلکه کمین گاه و سنگر منافقان و دشمنان خدا و پیامبر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با این اهداف و ویژگى ها، طبیعى است که سزاوار تخریب و سوزاندن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هر یک از این اوصاف در مراکزى هم که امروزه تأسیس مى شوند موجود باشد، باعث تخریب آن ها خواهد بود و باید هم تخریب شوند؛ زیرا قرآن کریم براى همه عصرها و نسل هاست و هدف قرآن صرفا بیان و نقل یک حادثه تاریخى نیست و اگر چنین مى بود، احتیاجى نبود که علل و عوامل و اهداف بانیان آن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نیز مسئولیت برخورد با این گونه مراکز و مساجد در صورت تأسیس، با حاکم اسلامى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مى تواند مساجد را در موقع لزوم تعطیل کند و مسجدى که ضرار باشد، در صورتى که رفع بدون تخریب نشود، خراب کند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دیگرى که آیه شریفه براى ما دارد این است که به پیامبر دستور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لاتَقُم فیه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در چنین مکانى حاضر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مؤمنان و مسلمانان باید توجه داشته باشند که از حضور در مکان هایى که سبب ضرر به مسلمانان و جامعه و کفرورزى و ایجاد تفرقه و پایگاه دشمنان مى شود، خوددارى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مسلمانان و پیامبر اکرم صلى الله علیه و آله را به حضور در اماکنى که بر پایه تقوا و پرهیزگارى بنا شده اند تشویق مى کند و در واقع، نقطه مقابل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پاکان اقدام به احداث آن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مورد توجه و عنایت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 </w:t>
      </w:r>
      <w:bookmarkStart w:id="365" w:name="pg18868_193108"/>
    </w:p>
    <w:p>
      <w:pPr>
        <w:pStyle w:val="Heading2"/>
        <w:numPr>
          <w:ilvl w:val="1"/>
          <w:numId w:val="1"/>
        </w:numPr>
        <w:rPr/>
      </w:pPr>
      <w:bookmarkStart w:id="366" w:name="__RefHeading___Toc15113984_1280447820"/>
      <w:bookmarkStart w:id="367" w:name="_Toc136"/>
      <w:bookmarkEnd w:id="365"/>
      <w:bookmarkEnd w:id="366"/>
      <w:r>
        <w:rPr>
          <w:rtl w:val="true"/>
        </w:rPr>
        <w:t>مصلّى و مسجد</w:t>
      </w:r>
      <w:bookmarkEnd w:id="367"/>
    </w:p>
    <w:p>
      <w:pPr>
        <w:pStyle w:val="Heading3"/>
        <w:numPr>
          <w:ilvl w:val="2"/>
          <w:numId w:val="1"/>
        </w:numPr>
        <w:rPr/>
      </w:pPr>
      <w:bookmarkStart w:id="368" w:name="__RefHeading___Toc15113986_1280447820"/>
      <w:bookmarkStart w:id="369" w:name="_Toc137"/>
      <w:bookmarkEnd w:id="368"/>
      <w:r>
        <w:rPr>
          <w:rtl w:val="true"/>
        </w:rPr>
        <w:t xml:space="preserve">سؤال </w:t>
      </w:r>
      <w:r>
        <w:rPr/>
        <w:t>89</w:t>
      </w:r>
      <w:r>
        <w:rPr>
          <w:rtl w:val="true"/>
        </w:rPr>
        <w:t xml:space="preserve"> - </w:t>
      </w:r>
      <w:r>
        <w:rPr>
          <w:rtl w:val="true"/>
        </w:rPr>
        <w:t>آیا مصلّى ها حکم مسجد دارند یا خیر؟</w:t>
      </w:r>
      <w:bookmarkEnd w:id="36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کلى، مستحب است انسان در خانه هم جایى را براى نماز قرار دهد، ولى مکانى را که در خانه براى نماز خواندن قرار مى دهد و مصلاّها و نمازخانه هایى که به عنوان مسجد وقف نشده باشند و همچنین نمازخانه پادگان ها و ادارات و رستوران ها و مؤسسات تا زمانى که ثابت نشده محل به عنوان مسجد قرار داده شده است، حکم مسجد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مصلاّهایى که براى اقامه نماز جمعه بنا مى کنند، در صورتى که زمین محل نماز اهدا یا وقف شده باشد و به همین عنوان ساخته شود و یک نماز در آن خوانده شود، در حکم مسجد است و احکام مسجد بر آن جارى است، اگرچه اسم مسجد روى آن نمى گذارند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Pr>
        <w:footnoteReference w:id="30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70" w:name="pg18868_193109"/>
    </w:p>
    <w:p>
      <w:pPr>
        <w:pStyle w:val="Heading2"/>
        <w:numPr>
          <w:ilvl w:val="1"/>
          <w:numId w:val="1"/>
        </w:numPr>
        <w:rPr/>
      </w:pPr>
      <w:bookmarkStart w:id="371" w:name="__RefHeading___Toc15113988_1280447820"/>
      <w:bookmarkStart w:id="372" w:name="_Toc138"/>
      <w:bookmarkEnd w:id="370"/>
      <w:bookmarkEnd w:id="371"/>
      <w:r>
        <w:rPr>
          <w:rtl w:val="true"/>
        </w:rPr>
        <w:t>معمارى مسجد</w:t>
      </w:r>
      <w:bookmarkEnd w:id="372"/>
    </w:p>
    <w:p>
      <w:pPr>
        <w:pStyle w:val="Heading3"/>
        <w:numPr>
          <w:ilvl w:val="2"/>
          <w:numId w:val="1"/>
        </w:numPr>
        <w:rPr/>
      </w:pPr>
      <w:bookmarkStart w:id="373" w:name="__RefHeading___Toc15113990_1280447820"/>
      <w:bookmarkStart w:id="374" w:name="_Toc139"/>
      <w:bookmarkEnd w:id="373"/>
      <w:r>
        <w:rPr>
          <w:rtl w:val="true"/>
        </w:rPr>
        <w:t xml:space="preserve">سؤال </w:t>
      </w:r>
      <w:r>
        <w:rPr/>
        <w:t>90</w:t>
      </w:r>
      <w:r>
        <w:rPr>
          <w:rtl w:val="true"/>
        </w:rPr>
        <w:t xml:space="preserve"> - </w:t>
      </w:r>
      <w:r>
        <w:rPr>
          <w:rtl w:val="true"/>
        </w:rPr>
        <w:t>آیا دین اسلام در ارتباط با بناى ظاهرى مسجد، دستور خاصى دارد؟</w:t>
      </w:r>
      <w:bookmarkEnd w:id="374"/>
    </w:p>
    <w:p>
      <w:pPr>
        <w:pStyle w:val="BookText"/>
        <w:rPr/>
      </w:pPr>
      <w:r>
        <w:rPr>
          <w:rFonts w:ascii="IRNazanin" w:hAnsi="IRNazanin" w:eastAsia="IRNazanin"/>
          <w:color w:val="111111"/>
          <w:sz w:val="28"/>
          <w:sz w:val="28"/>
          <w:szCs w:val="28"/>
          <w:rtl w:val="true"/>
          <w:lang w:bidi="fa-IR"/>
        </w:rPr>
        <w:t>آنچه از منابع اسلامى و روایات استفاده مى شود رهنمودهایى کلى درباره بناى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رهنمودها در جهت تحقق بخشیدن به همان اهدافى هستند که مسجد براى آن ها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برخى از این رهنمودها اشاره مى کنیم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سادگى در بناى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اهل بیت علیهم السلام و سیره عملى آنان استفاده مى شود که مسجد با وجود برخوردارى از شکوه و جلال معنوى، باید از نظر ظاهرى ساده و از پیرایش هاى مادى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مسجد خود را بسیار ساده بنا کرد، به گونه اى که در آغاز، سقف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گرماى آفتاب به مسلمانان فشار آورد، از پیامبر خواستند تا سایه بانى براى آن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هنگام آمدن باران از سقف، آب به داخل مى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حضرت خواستند تا سقف مسجد گل مالى شود، حضرت مخالفت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مسجد باید همچون خیمه </w:t>
      </w:r>
    </w:p>
    <w:p>
      <w:pPr>
        <w:pStyle w:val="BookText"/>
        <w:rPr/>
      </w:pPr>
      <w:r>
        <w:rPr>
          <w:rFonts w:ascii="IRNazanin" w:hAnsi="IRNazanin" w:eastAsia="IRNazanin"/>
          <w:color w:val="111111"/>
          <w:sz w:val="28"/>
          <w:sz w:val="28"/>
          <w:szCs w:val="28"/>
          <w:rtl w:val="true"/>
          <w:lang w:bidi="fa-IR"/>
        </w:rPr>
        <w:t>حضرت موسى علیه السلام باشد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برخى فقها با استناد به این قبیل روایات، بى سقف بودن مسجد را مستحب دانسته اند و برخى ساختن سقف را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ثانى قدس سره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بخشى از سقف مسجد کافى است؛ زیرا در بیشتر مناطق براى دفع سرما و گرما به سقف نیاز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البته معناى حفظ سادگى خوددارى از به کار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نیست، مراعات هنر و سادگى، هم امکان پذیر است و هم خود نوعى هنر است و این رسالت بر دوش هنرمندان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تیتوس بروکهارت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دینى یک رمز و نماد است و به این اعتبار، وسایل ساده و ابتدایى آن را بس است</w:t>
      </w:r>
      <w:r>
        <w:rPr>
          <w:rFonts w:eastAsia="IRNazanin" w:cs="IRNazanin"/>
          <w:color w:val="111111"/>
          <w:sz w:val="28"/>
          <w:szCs w:val="28"/>
          <w:rtl w:val="true"/>
          <w:lang w:bidi="fa-IR"/>
        </w:rPr>
        <w:t>.</w:t>
      </w:r>
      <w:r>
        <w:rPr>
          <w:rStyle w:val="FootnoteAnchor"/>
          <w:rtl w:val="true"/>
        </w:rPr>
        <w:footnoteReference w:id="31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محکم سازى در خلقت و آفرینش شیوه خداوند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 الّذى أتقَنَ کُلَّ شَى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آفرینشِ خداوندى است که همه چیز را متقن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همه زمینه ها، مسلمانان را به محکم کارى سفارش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ابى داود، آمده است که پیامبر خدا صلى الله علیه و آله فرمان داد تا مساجد را خوب بسازیم</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رعایت استحکام در مسجدسازى جایگاه ویژه اى دارد؛ </w:t>
      </w:r>
    </w:p>
    <w:p>
      <w:pPr>
        <w:pStyle w:val="BookText"/>
        <w:rPr/>
      </w:pPr>
      <w:r>
        <w:rPr>
          <w:rFonts w:ascii="IRNazanin" w:hAnsi="IRNazanin" w:eastAsia="IRNazanin"/>
          <w:color w:val="111111"/>
          <w:sz w:val="28"/>
          <w:sz w:val="28"/>
          <w:szCs w:val="28"/>
          <w:rtl w:val="true"/>
          <w:lang w:bidi="fa-IR"/>
        </w:rPr>
        <w:t>چرا که مسجد بنایى نمادین است و باید از نسلى به نسل هاى آینده به ارث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تناسب مساحت با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این اصل در بناى مسجد، یک ضرورت است؛ چرا که جمعیت روز به روز افزایش مى یابد و امروزه در ساخت مکان هاى عمومى تناسب حفظ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تناسب در مسجد مهم تر است، تا همگان بتوانند فیض حضور در مسجد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پیامبر بر گروهى که مشغول ساخت مسجدى بودند، عبور مى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وسیع و جادار بسازید و آن را از جمعیت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فرمان پیامبر مسجد را وسیع ساختند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جایگاه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محل اذان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استفاده مى شود این است که مساجد زمان پیامبر صلى الله علیه و آله فاقد مناره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مى شود که اصل مناره ساختن مورد نکوهش قرار نگرفته و تنها از بلند ساختن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آمده است که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را باید هم سطح با پشت بام ساخت</w:t>
      </w:r>
      <w:r>
        <w:rPr>
          <w:rFonts w:eastAsia="IRNazanin" w:cs="IRNazanin"/>
          <w:color w:val="111111"/>
          <w:sz w:val="28"/>
          <w:szCs w:val="28"/>
          <w:rtl w:val="true"/>
          <w:lang w:bidi="fa-IR"/>
        </w:rPr>
        <w:t>.</w:t>
      </w:r>
      <w:r>
        <w:rPr>
          <w:rStyle w:val="FootnoteAnchor"/>
          <w:rtl w:val="true"/>
        </w:rPr>
        <w:footnoteReference w:id="31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مربعى شکل یا مثلثى است که با فاصله هاى معیّن در انتهاى دیوار و یا پشت بام مسجد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رسیده؛ از ساختن چنین اشکالى در مساجد نهى شده است</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صاف و بدون کنگره بسازید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در روایت دیگرى که از امام باقر علیه السلام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قائم آل محمد صلى الله علیه و آله قیام کند، کنگره هاى مساجد را ویران مى کند</w:t>
      </w:r>
      <w:r>
        <w:rPr>
          <w:rFonts w:eastAsia="IRNazanin" w:cs="IRNazanin"/>
          <w:color w:val="111111"/>
          <w:sz w:val="28"/>
          <w:szCs w:val="28"/>
          <w:rtl w:val="true"/>
          <w:lang w:bidi="fa-IR"/>
        </w:rPr>
        <w:t>.</w:t>
      </w:r>
      <w:r>
        <w:rPr>
          <w:rStyle w:val="FootnoteAnchor"/>
          <w:rtl w:val="true"/>
        </w:rPr>
        <w:footnoteReference w:id="318"/>
      </w:r>
      <w:bookmarkStart w:id="375" w:name="pg18868_193113"/>
    </w:p>
    <w:p>
      <w:pPr>
        <w:pStyle w:val="Heading3"/>
        <w:numPr>
          <w:ilvl w:val="2"/>
          <w:numId w:val="1"/>
        </w:numPr>
        <w:rPr/>
      </w:pPr>
      <w:bookmarkStart w:id="376" w:name="__RefHeading___Toc15113992_1280447820"/>
      <w:bookmarkStart w:id="377" w:name="_Toc140"/>
      <w:bookmarkEnd w:id="375"/>
      <w:bookmarkEnd w:id="376"/>
      <w:r>
        <w:rPr>
          <w:rtl w:val="true"/>
        </w:rPr>
        <w:t xml:space="preserve">سؤال </w:t>
      </w:r>
      <w:r>
        <w:rPr/>
        <w:t>91</w:t>
      </w:r>
      <w:r>
        <w:rPr>
          <w:rtl w:val="true"/>
        </w:rPr>
        <w:t xml:space="preserve"> - </w:t>
      </w:r>
      <w:r>
        <w:rPr>
          <w:rtl w:val="true"/>
        </w:rPr>
        <w:t>مناسبت تر است که شبستان مسجد در چه محلى قرار بگیرد؟</w:t>
      </w:r>
      <w:bookmarkEnd w:id="377"/>
    </w:p>
    <w:p>
      <w:pPr>
        <w:pStyle w:val="BookText"/>
        <w:rPr/>
      </w:pPr>
      <w:r>
        <w:rPr>
          <w:rFonts w:ascii="IRNazanin" w:hAnsi="IRNazanin" w:eastAsia="IRNazanin"/>
          <w:color w:val="111111"/>
          <w:sz w:val="28"/>
          <w:sz w:val="28"/>
          <w:szCs w:val="28"/>
          <w:rtl w:val="true"/>
          <w:lang w:bidi="fa-IR"/>
        </w:rPr>
        <w:t>یکى از مکان هایى که نماز خواندن در آنجا مکروه مى باشد مقابل درى است که باز باشد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کراهت نماز در این مکان شاید به دلیل آن است که سبب حواس پرتى و غفلت از یاد خدا مى شود؛ زیرا شبستان، معمولاً شلوغ است و افراد در حال آمد و 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است در شبستان مسجد تا آنجا که امکان دارد، در طرف مقابل قبله قرار داده شود تا رفت وآمد افراد تأثیرى بر نماز مؤمنان نداشته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دیگرى که به نظر مى رسد به هنگام گذاشتن در لازم است رعایت شود این است که مساجد داراى دو در باشند تا ورودى و خروجى مردان و زنان از یکدیگر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سنّتى است که از زمان پیامبر اکرم صلى الله علیه و آله شروع گشت و شایسته است که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مطهرى قدس سره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به خطرات ناشى از روابط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جنسى کاملاً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نهایت مراقبت را </w:t>
      </w:r>
    </w:p>
    <w:p>
      <w:pPr>
        <w:pStyle w:val="BookText"/>
        <w:rPr/>
      </w:pPr>
      <w:r>
        <w:rPr>
          <w:rFonts w:ascii="IRNazanin" w:hAnsi="IRNazanin" w:eastAsia="IRNazanin"/>
          <w:color w:val="111111"/>
          <w:sz w:val="28"/>
          <w:sz w:val="28"/>
          <w:szCs w:val="28"/>
          <w:rtl w:val="true"/>
          <w:lang w:bidi="fa-IR"/>
        </w:rPr>
        <w:t>در برخوردهاى زنان و مردان اجنبى دارد؛ تا حدى که منجر به هرج و مرج نشود، طرفدار دور نگه داشتن زنان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عین اینکه به زنان اجازه شرکت در مساجد را مى دهد، دستور مى دهد به صورت مختلط نباشد؛ محل ها از یکدیگر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پیغمبر اکرم صلى الله علیه و آله در زمان حیات خویش، اشاره کرد درِ ورودى زنان به مسجد، از درِ ورودى مردان مجزّا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اشاره به یکى از درها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ترکنا هذا البابَ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خوب است این در را به بانوان اختصاص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صلى الله علیه و آله دستور داد که شب هنگام، که نماز تمام مى شود، اول زن ها بیرون بروند، بعد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خوش نمى داشت که زن و مرد در حال اختلاط از مسجد بیرون روند؛ زیرا فتنه ها از همین اختلاط ها برمى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صلى الله علیه و آله در بیرون مسجد بود، دید مردان و زنان با هم از مسجد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ها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شما صبر کنید، آن ها بروند، شما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یا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آن ها از وسط</w:t>
      </w:r>
      <w:r>
        <w:rPr>
          <w:rFonts w:eastAsia="IRNazanin" w:cs="IRNazanin"/>
          <w:color w:val="111111"/>
          <w:sz w:val="28"/>
          <w:szCs w:val="28"/>
          <w:rtl w:val="true"/>
          <w:lang w:bidi="fa-IR"/>
        </w:rPr>
        <w:t>.»</w:t>
      </w:r>
      <w:r>
        <w:rPr>
          <w:rStyle w:val="FootnoteAnchor"/>
          <w:rtl w:val="true"/>
        </w:rPr>
        <w:footnoteReference w:id="32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مطهرى در پایان، به فتواى صاحب عروه الوثقى در این زمینه اشاره مى کند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اختلاطُ النساءِ بالرجالِ الاّ لِلعجائز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مختلط شدن مردان و زنان مکروه است، مگر در مورد پیرزنان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استثنا شاید به دلیل آن است که علاوه بر نبودن فتنه در زنان پیر، از نظر معنوى نیز آنان مادران جامعه هستند و باید مورد اکرام و احترام همگان باشند، اگرچه حقیقتا مادر همه </w:t>
      </w:r>
    </w:p>
    <w:p>
      <w:pPr>
        <w:pStyle w:val="BookText"/>
        <w:rPr/>
      </w:pPr>
      <w:r>
        <w:rPr>
          <w:rFonts w:ascii="IRNazanin" w:hAnsi="IRNazanin" w:eastAsia="IRNazanin"/>
          <w:color w:val="111111"/>
          <w:sz w:val="28"/>
          <w:sz w:val="28"/>
          <w:szCs w:val="28"/>
          <w:rtl w:val="true"/>
          <w:lang w:bidi="fa-IR"/>
        </w:rPr>
        <w:t>افراد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سازندگان مسجد در ارتباط با درِ شبستان مسجد، دست کم باید دو نکته را مورد توجه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حد ممکن درِ شبستان در جهت مقابل قبله قرار گیرد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حداقل داراى دو در باشند تا در ورود و خروج مردان و زنان از یکدیگر جدا باشند</w:t>
      </w:r>
      <w:r>
        <w:rPr>
          <w:rFonts w:eastAsia="IRNazanin" w:cs="IRNazanin"/>
          <w:color w:val="111111"/>
          <w:sz w:val="28"/>
          <w:szCs w:val="28"/>
          <w:rtl w:val="true"/>
          <w:lang w:bidi="fa-IR"/>
        </w:rPr>
        <w:t xml:space="preserve">. </w:t>
      </w:r>
      <w:bookmarkStart w:id="378" w:name="pg18868_193116"/>
    </w:p>
    <w:p>
      <w:pPr>
        <w:pStyle w:val="Heading3"/>
        <w:numPr>
          <w:ilvl w:val="2"/>
          <w:numId w:val="1"/>
        </w:numPr>
        <w:rPr/>
      </w:pPr>
      <w:bookmarkStart w:id="379" w:name="__RefHeading___Toc15113994_1280447820"/>
      <w:bookmarkStart w:id="380" w:name="_Toc141"/>
      <w:bookmarkEnd w:id="378"/>
      <w:bookmarkEnd w:id="379"/>
      <w:r>
        <w:rPr>
          <w:rtl w:val="true"/>
        </w:rPr>
        <w:t xml:space="preserve">سؤال </w:t>
      </w:r>
      <w:r>
        <w:rPr/>
        <w:t>92</w:t>
      </w:r>
      <w:r>
        <w:rPr>
          <w:rtl w:val="true"/>
        </w:rPr>
        <w:t xml:space="preserve"> - </w:t>
      </w:r>
      <w:r>
        <w:rPr>
          <w:rtl w:val="true"/>
        </w:rPr>
        <w:t>آیا در ساختمان مسجد، مى توان از مصالح نجس استفاده کرد؟</w:t>
      </w:r>
      <w:bookmarkEnd w:id="38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مصالح ساختمانى مسجد، اعم از آجر و سنگ و سیمان و گچ و مانند آن، که در ساختن دیوار و کف و سقف مسجد به کار مى روند، باید پاک باشند و بنابر احتیاط واجب، آنچه در قسمت بیرونى دیوار مسجد هم به کار مى رود، مانند سنگ ها و آجرهاى تزیینى و غیر آن ها نیز باید پاک باشد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از این رو، به کار گرفتن کارگر و بناى غیر مسلمان در ساختن مسجد، در صورتى که سبب نجس شدن ساختمان مسجد مى شود و تطهیر آن امکان ندارد، جایز نیست</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381" w:name="pg18868_193117"/>
    </w:p>
    <w:p>
      <w:pPr>
        <w:pStyle w:val="Heading2"/>
        <w:numPr>
          <w:ilvl w:val="1"/>
          <w:numId w:val="1"/>
        </w:numPr>
        <w:rPr/>
      </w:pPr>
      <w:bookmarkStart w:id="382" w:name="__RefHeading___Toc15113996_1280447820"/>
      <w:bookmarkStart w:id="383" w:name="_Toc142"/>
      <w:bookmarkEnd w:id="381"/>
      <w:bookmarkEnd w:id="382"/>
      <w:r>
        <w:rPr>
          <w:rtl w:val="true"/>
        </w:rPr>
        <w:t>معناى مسجد</w:t>
      </w:r>
      <w:bookmarkEnd w:id="383"/>
    </w:p>
    <w:p>
      <w:pPr>
        <w:pStyle w:val="Heading3"/>
        <w:numPr>
          <w:ilvl w:val="2"/>
          <w:numId w:val="1"/>
        </w:numPr>
        <w:rPr/>
      </w:pPr>
      <w:bookmarkStart w:id="384" w:name="__RefHeading___Toc15113998_1280447820"/>
      <w:bookmarkStart w:id="385" w:name="_Toc143"/>
      <w:bookmarkEnd w:id="384"/>
      <w:r>
        <w:rPr>
          <w:rtl w:val="true"/>
        </w:rPr>
        <w:t xml:space="preserve">سؤال </w:t>
      </w:r>
      <w:r>
        <w:rPr/>
        <w:t>93</w:t>
      </w:r>
      <w:r>
        <w:rPr>
          <w:rtl w:val="true"/>
        </w:rPr>
        <w:t xml:space="preserve"> - «</w:t>
      </w:r>
      <w:r>
        <w:rPr>
          <w:rtl w:val="true"/>
        </w:rPr>
        <w:t>مسجد</w:t>
      </w:r>
      <w:r>
        <w:rPr>
          <w:rtl w:val="true"/>
        </w:rPr>
        <w:t xml:space="preserve">» </w:t>
      </w:r>
      <w:r>
        <w:rPr>
          <w:rtl w:val="true"/>
        </w:rPr>
        <w:t>در لغت و اصطلاح به چه معناست؟</w:t>
      </w:r>
      <w:bookmarkEnd w:id="385"/>
    </w:p>
    <w:p>
      <w:pPr>
        <w:pStyle w:val="BookText"/>
        <w:rPr/>
      </w:pPr>
      <w:r>
        <w:rPr>
          <w:rFonts w:ascii="IRNazanin" w:hAnsi="IRNazanin" w:eastAsia="IRNazanin"/>
          <w:color w:val="111111"/>
          <w:sz w:val="28"/>
          <w:sz w:val="28"/>
          <w:szCs w:val="28"/>
          <w:rtl w:val="true"/>
          <w:lang w:bidi="fa-IR"/>
        </w:rPr>
        <w:t xml:space="preserve">از نظر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است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جایگاه سجود و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المسجدُ مِن الأرضِ فموضعُ السجودِ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مسجد در زمین، آن مکان و جایى است که در آن سجده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والمسجدُ فتحا و کسرا بیتُ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مسجد را چه به فتح جیم بخوانند و چه به کسر آن، جایگاه نماز گزاردن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اصطلاح، بنابرآنچه برخى از نویسندگان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قطعه اى کوچک یا بزرگ از زمین است که پس از نظافت، تسطیح و پاکیزه کردن آن، سمت قبله در آن مشخص مى شود و به نماز اختصاص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قطعه زمین گاهى داراى دیوار است و گاهى بدون آن، با شن پاکیزه و یا حصیرهاى </w:t>
      </w:r>
    </w:p>
    <w:p>
      <w:pPr>
        <w:pStyle w:val="BookText"/>
        <w:rPr/>
      </w:pPr>
      <w:r>
        <w:rPr>
          <w:rFonts w:ascii="IRNazanin" w:hAnsi="IRNazanin" w:eastAsia="IRNazanin"/>
          <w:color w:val="111111"/>
          <w:sz w:val="28"/>
          <w:sz w:val="28"/>
          <w:szCs w:val="28"/>
          <w:rtl w:val="true"/>
          <w:lang w:bidi="fa-IR"/>
        </w:rPr>
        <w:t>ارزان یا فرش هاى گران قیمت فرش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 روى این قطعه زمین بناهاى عظیم با دیوارها، سقف ها و گنبدها و مأذنه هاى بزرگ برپا مى شود و گاهى نیز هیچ یک از این ها را ندارد، اما این در مسجد بودن آن تأثیرى ندارد؛ زیرا یک مسجد ساده و معمولى نیز همانند عظیم ترین مساجد، مکانى مقدّس با ویژگى هاى ممتاز است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مسجد محل راز و نیاز مخلوق با خالق و آفریننده هستى، خلوتگه تزکیه نفوس از گناهان و آلودگى هاى دنیوى و محل تفکر در عیوب و اصلاح انحرافات اخلاقى و تکامل روح است</w:t>
      </w:r>
      <w:r>
        <w:rPr>
          <w:rFonts w:eastAsia="IRNazanin" w:cs="IRNazanin"/>
          <w:color w:val="111111"/>
          <w:sz w:val="28"/>
          <w:szCs w:val="28"/>
          <w:rtl w:val="true"/>
          <w:lang w:bidi="fa-IR"/>
        </w:rPr>
        <w:t xml:space="preserve">. </w:t>
      </w:r>
      <w:bookmarkStart w:id="386" w:name="pg18868_193119"/>
    </w:p>
    <w:p>
      <w:pPr>
        <w:pStyle w:val="Heading3"/>
        <w:numPr>
          <w:ilvl w:val="2"/>
          <w:numId w:val="1"/>
        </w:numPr>
        <w:rPr/>
      </w:pPr>
      <w:bookmarkStart w:id="387" w:name="__RefHeading___Toc15114000_1280447820"/>
      <w:bookmarkStart w:id="388" w:name="_Toc144"/>
      <w:bookmarkEnd w:id="386"/>
      <w:bookmarkEnd w:id="387"/>
      <w:r>
        <w:rPr>
          <w:rtl w:val="true"/>
        </w:rPr>
        <w:t xml:space="preserve">سؤال </w:t>
      </w:r>
      <w:r>
        <w:rPr/>
        <w:t>94</w:t>
      </w:r>
      <w:r>
        <w:rPr>
          <w:rtl w:val="true"/>
        </w:rPr>
        <w:t xml:space="preserve"> - </w:t>
      </w:r>
      <w:r>
        <w:rPr>
          <w:rtl w:val="true"/>
        </w:rPr>
        <w:t>مسجد چگونه مسجد مى شود؟</w:t>
      </w:r>
      <w:bookmarkEnd w:id="388"/>
    </w:p>
    <w:p>
      <w:pPr>
        <w:pStyle w:val="BookText"/>
        <w:rPr/>
      </w:pPr>
      <w:r>
        <w:rPr>
          <w:rFonts w:ascii="IRNazanin" w:hAnsi="IRNazanin" w:eastAsia="IRNazanin"/>
          <w:color w:val="111111"/>
          <w:sz w:val="28"/>
          <w:sz w:val="28"/>
          <w:szCs w:val="28"/>
          <w:rtl w:val="true"/>
          <w:lang w:bidi="fa-IR"/>
        </w:rPr>
        <w:t>در باره اینکه چگونه مکانى عنوان مسجد پیدا مى کند و از چه زمانى احکام و آثار مسجد بر آن مترتّب مى شود، حضرت امام خمینى قدس سره در تحریرالوسیله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فقها آن است که باید صیغه وقف بر مکانى که قرار است مسجد گردد، خوانده شود؛ یعنى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وقَفتُها مسجدا قربةً الى اللّه ِ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زمین را به قصد قربت و تقرّب به خداوند متعال به عنوان مسجد 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زمینى را به قصد قربت به نیّت مسجد بودن بسازند و دست کم یک نفر به اذن بانى در آن نماز به جاى آورد، آن مکان مسجد مى شود و تمامى احکام مسجد نسبت به آن مراعات مى شود</w:t>
      </w:r>
      <w:r>
        <w:rPr>
          <w:rFonts w:eastAsia="IRNazanin" w:cs="IRNazanin"/>
          <w:color w:val="111111"/>
          <w:sz w:val="28"/>
          <w:szCs w:val="28"/>
          <w:rtl w:val="true"/>
          <w:lang w:bidi="fa-IR"/>
        </w:rPr>
        <w:t>.</w:t>
      </w:r>
      <w:r>
        <w:rPr>
          <w:rStyle w:val="FootnoteAnchor"/>
          <w:rtl w:val="true"/>
        </w:rPr>
        <w:footnoteReference w:id="32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بانى مى تواند تنها زمین را مسجد قرار دهد و بنا و پشت بام را مسجد قرار ندهد، و به طور کلى، جارى شدن و نشدن احکام مسجد از این نظر، کاملاً وابسته به کیفیت نیّت بانى و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شک در اینکه دیوار مسجد هم جزو مسجد هست یا خیر، احتیاط مستحب است که احکام مسجد را </w:t>
      </w:r>
    </w:p>
    <w:p>
      <w:pPr>
        <w:pStyle w:val="BookText"/>
        <w:rPr/>
      </w:pPr>
      <w:r>
        <w:rPr>
          <w:rFonts w:ascii="IRNazanin" w:hAnsi="IRNazanin" w:eastAsia="IRNazanin"/>
          <w:color w:val="111111"/>
          <w:sz w:val="28"/>
          <w:sz w:val="28"/>
          <w:szCs w:val="28"/>
          <w:rtl w:val="true"/>
          <w:lang w:bidi="fa-IR"/>
        </w:rPr>
        <w:t>نسبت به این مکان ها مراعات نمایند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نکته دیگرى که در ارتباط با وقف مسجد باید مورد توجه قرار گیرد، آن است که واقف در وقف مسجد، لازم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کسى مکانى را به عنوان جایگاه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عبادت مسلمانان وقف نماید، وقف صحیح است، ولى آن مکان مسجد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براى 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کافى است که واقف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مکان را مسجد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نزدیک تر به احتیاط آن است که چیزى را که دلالت بر وقف نماید، ذکر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به عنوان مسجد وقف نمودم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البته همان گونه که اشاره شد، فقهاى ما از جمله حضرت امام خمینى قدس سره و برخى دیگر براى تحقق عنوان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صیغه را شرط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دست کم یک نفر را شرط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تحریرى مى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کسى بنایى را به عنوان مسجد بسازد و اذن نماز خواندن در آن را به همگان بدهد، چنانچه بعضى از مردم در آن نماز بخوانند، همین اندازه در وقف و مسجد شدن آن کفایت مى کند</w:t>
      </w:r>
      <w:r>
        <w:rPr>
          <w:rFonts w:eastAsia="IRNazanin" w:cs="IRNazanin"/>
          <w:color w:val="111111"/>
          <w:sz w:val="28"/>
          <w:szCs w:val="28"/>
          <w:rtl w:val="true"/>
          <w:lang w:bidi="fa-IR"/>
        </w:rPr>
        <w:t>».</w:t>
      </w:r>
      <w:r>
        <w:rPr>
          <w:rStyle w:val="FootnoteAnchor"/>
          <w:rtl w:val="true"/>
        </w:rPr>
        <w:footnoteReference w:id="33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مساجد تمام گروه هاى مسلمانان، اعم از شیعه و غیرآن، در احکامى که براى مساجد گفته مى شود، فرقى ندارد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مسجدى ویران شود، زمین آن از مسجد بودن خارج نمى شود و احکام مسجد در برخى موارد بر آن جارى است و همچنین اگر تمام روستا یا شهرى که مسجد در آن است، خراب شود مکانى که مسجد بوده همچنان عنوان مسجد دارد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بدون دیوار و ساختمان را نیز مى توان مسجد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زمینى را براى مسجد وقف کنند و به همین قصد در آن نماز خوانده شود، مسجد است و احکام آن باید مراعات شود، هرچند دیوارکشى نشده باشد و ساختمان هم نساخته باشند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آخرین نکته اى که باید در ذیل این سؤال ذکر شود این است که چنانچه کسى مکانى یا بنایى را به عنوان مسجد براى گروهى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نماید، این وقف شرعا صحیح است و تنها براى همان گروه نمازگزاردن در آن مکان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تحقق عنوان مسجد به فتواى امام خمینى قدس سره براى چنین مکانى مشکل است</w:t>
      </w:r>
      <w:r>
        <w:rPr>
          <w:rFonts w:eastAsia="IRNazanin" w:cs="IRNazanin"/>
          <w:color w:val="111111"/>
          <w:sz w:val="28"/>
          <w:szCs w:val="28"/>
          <w:rtl w:val="true"/>
          <w:lang w:bidi="fa-IR"/>
        </w:rPr>
        <w:t>.</w:t>
      </w:r>
      <w:r>
        <w:rPr>
          <w:rStyle w:val="FootnoteAnchor"/>
          <w:rtl w:val="true"/>
        </w:rPr>
        <w:footnoteReference w:id="33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سره نه تنها چنین قصدى را موجب تحقق عنوان مسجد ندانسته، بلکه آن را از اساس باطل شمرده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مسجد شرعا مکانى است که براى عموم مسلمانان وقف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بانى در موقع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کردن، مسجد را براى عده خاصى وقف کند، چنین مکانى مسجد نیست و اساسا قصد کردن عده اى خاص، با مسجد بودن منافات دارد و از این رو، چنین وقفى از اصل و ریشه باطل است</w:t>
      </w:r>
      <w:r>
        <w:rPr>
          <w:rFonts w:eastAsia="IRNazanin" w:cs="IRNazanin"/>
          <w:color w:val="111111"/>
          <w:sz w:val="28"/>
          <w:szCs w:val="28"/>
          <w:rtl w:val="true"/>
          <w:lang w:bidi="fa-IR"/>
        </w:rPr>
        <w:t>.</w:t>
      </w:r>
      <w:r>
        <w:rPr>
          <w:rStyle w:val="FootnoteAnchor"/>
          <w:rtl w:val="true"/>
        </w:rPr>
        <w:footnoteReference w:id="335"/>
      </w:r>
      <w:bookmarkStart w:id="389" w:name="pg18868_193123"/>
    </w:p>
    <w:p>
      <w:pPr>
        <w:pStyle w:val="Heading2"/>
        <w:numPr>
          <w:ilvl w:val="1"/>
          <w:numId w:val="1"/>
        </w:numPr>
        <w:rPr/>
      </w:pPr>
      <w:bookmarkStart w:id="390" w:name="__RefHeading___Toc15114002_1280447820"/>
      <w:bookmarkStart w:id="391" w:name="_Toc145"/>
      <w:bookmarkEnd w:id="389"/>
      <w:bookmarkEnd w:id="390"/>
      <w:r>
        <w:rPr>
          <w:rtl w:val="true"/>
        </w:rPr>
        <w:t>مکان مسجد</w:t>
      </w:r>
      <w:bookmarkEnd w:id="391"/>
    </w:p>
    <w:p>
      <w:pPr>
        <w:pStyle w:val="Heading3"/>
        <w:numPr>
          <w:ilvl w:val="2"/>
          <w:numId w:val="1"/>
        </w:numPr>
        <w:rPr/>
      </w:pPr>
      <w:bookmarkStart w:id="392" w:name="__RefHeading___Toc15114004_1280447820"/>
      <w:bookmarkStart w:id="393" w:name="_Toc146"/>
      <w:bookmarkEnd w:id="392"/>
      <w:r>
        <w:rPr>
          <w:rtl w:val="true"/>
        </w:rPr>
        <w:t xml:space="preserve">سؤال </w:t>
      </w:r>
      <w:r>
        <w:rPr/>
        <w:t>95</w:t>
      </w:r>
      <w:r>
        <w:rPr>
          <w:rtl w:val="true"/>
        </w:rPr>
        <w:t xml:space="preserve"> - </w:t>
      </w:r>
      <w:r>
        <w:rPr>
          <w:rtl w:val="true"/>
        </w:rPr>
        <w:t>مسجد را در چه مکانى مى توان ساخت؟ از نظر موقعیت جغرافیایى، بهتر است در کجا ساخته شود؟</w:t>
      </w:r>
      <w:bookmarkEnd w:id="393"/>
    </w:p>
    <w:p>
      <w:pPr>
        <w:pStyle w:val="BookText"/>
        <w:rPr/>
      </w:pPr>
      <w:r>
        <w:rPr>
          <w:rFonts w:ascii="IRNazanin" w:hAnsi="IRNazanin" w:eastAsia="IRNazanin"/>
          <w:color w:val="111111"/>
          <w:sz w:val="28"/>
          <w:sz w:val="28"/>
          <w:szCs w:val="28"/>
          <w:rtl w:val="true"/>
          <w:lang w:bidi="fa-IR"/>
        </w:rPr>
        <w:t>به طور کلى، زمینى را که براى ساختن مسجد استفاده مى شود باید وقف مسجد شده باشد و سایر اراضى موقوفه را نمى توان براى مسجدسازى استفاده کرد و باید در همان جهتى که براى آن وقف شده اند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عسکرى علیه السلام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الوقوفُ على حَسَبِ ما یَقُفُها أهلُها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موقوفات بر اساسى که واقف معیّن کرده اداره و مصرف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زمین هایى که براى اغراض دیگرى وقف شده اند نمى توان براى ساخت مسجد استفاده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ساخت مسجد، مکان دیگرى که در روایات از مسجدسازى در آن نهى شده قبرستان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أباعبداللّه علیه السلام </w:t>
      </w:r>
    </w:p>
    <w:p>
      <w:pPr>
        <w:pStyle w:val="BookText"/>
        <w:rPr/>
      </w:pPr>
      <w:r>
        <w:rPr>
          <w:rFonts w:ascii="Amiri" w:hAnsi="Amiri" w:eastAsia="Amiri" w:cs="Amiri"/>
          <w:color w:val="111111"/>
          <w:sz w:val="28"/>
          <w:sz w:val="28"/>
          <w:szCs w:val="28"/>
          <w:rtl w:val="true"/>
          <w:lang w:bidi="ar-SA"/>
        </w:rPr>
        <w:t>عن زیارةِ القبورِ و بناءِ المساجدِ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زیارةُ القبورِ فلابأسَ بِها و لاتُبنى عندها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از امام صادق علیه السلام در باره زیارت قبور و ساختن مسجد در قبرستان سؤال شد،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مانعى ندارد، ولى نباید در قبرستان مسجد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دیگرى عبید بن زراره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کُلّها مسجدٌ اِلاّ بئر غائطٍ أو مقبرةٌ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در تمامى زمین بجز محل چاه دست شویى و قبرستان مى توان مسجد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کراهت بناى مسجد بر قبرستان در شرایطى است که مانع دیگرى نباشد، ولى اگر مانعى مثل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اینکه زمین براى قبرستان وقف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بناى مسجد بر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اگر بناى مسجد در قبرستان مستلزم نبش قبر و هتک حرمت مؤمنان مدفون در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شخصى در قبرستان مسلمین، که وقف است، مسجدى روى قبور اموات بنا کند، آیا جایز است یا خیر؟ و اگر چنین مسجدى بنا شد، آیا نماز در آن صحیح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مسجد در قبرستان، که زمین آن وقف قبرستان است، جایز نیست و نبش قبور مسلمین حرام است و به مجرّد ساختن، مسجد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نماز خواندن در آن مانعى ندارد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کوچک و خراب و کهنه در محل ما وجود دارد که براى مردم محل بسیار کوچک و غیرقابل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اطراف این مسجد، قبرستان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از هوایىِ زمین قبرستان براى اضافه و توسعه مسجد استفاده شود، به طورى که از دفن اموات، ممانعت نشود؛ یعنى قسمت فوقانى،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ارتفاع دو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تحتانى قبرستان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موجب نبش قبر یا هتک قبور مسلمین یا تصرف قبرستان نباشد اشکال ندارد، ولى مقدارى که از هوایى قبرستان گرفته مى شود، حکم مسجد پیدا نمى کند</w:t>
      </w:r>
      <w:r>
        <w:rPr>
          <w:rFonts w:eastAsia="IRNazanin" w:cs="IRNazanin"/>
          <w:color w:val="111111"/>
          <w:sz w:val="28"/>
          <w:szCs w:val="28"/>
          <w:rtl w:val="true"/>
          <w:lang w:bidi="fa-IR"/>
        </w:rPr>
        <w:t>.»</w:t>
      </w:r>
      <w:r>
        <w:rPr>
          <w:rStyle w:val="FootnoteAnchor"/>
          <w:rtl w:val="true"/>
        </w:rPr>
        <w:footnoteReference w:id="34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محل نجاست مى توان مسجد بنا نمود یا خیر؟ در پاسخ این سؤال، به ذکر روایتى از مسعدة اکتفا مى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پاسخ به این 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اُلقى علیه مِن الترابِ ما یُوارى ذلکَ و یَقطعَ ریحه فلا بأسَ بذلکَ لأنّ الترابَ یُطهِّرهُ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اگر بر روى آن خاک ریخته شود، به گونه اى که آن را بپوشاند و بوى آن را قطع کند، اشکالى ندارد؛ زیرا خاک آنجا را پاک و طاهر مى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ارتباط با موقعیت جغرافیایى مسجد، به نکاتى کلى اشاره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اماکن پرجمعیت و آباد و در مرکزیت شهرها و محلاّت، نبش تقاطع ها و در دسترس افراد ساخته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بناى مسجد متناسب با وضع اقتصادى و فرهنگى مردم و ساختمان هاى اطراف باشد، به گونه اى که در اسرع وقت تکمیل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در فواصل معیّن و دور از هم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مشاهده مى شود به خاطر لجاجت هاى افراد و برخى از خصومت هاى شخصى، مساجد متعددى نزدیک هم ساخته مى شوند و هیچ کدام کارآیى لازم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زمین گسترده ساخته شود و در طرح و اجراى فضاهاى جنبى، از قبیل کتابخانه، منزل خادم و امام جماعت، پارکینگ و مانند آن دقت لازم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الامکان، فضاى سبز مناسب در محوطّه اطراف مسجد دایر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مسیرهاى شیبدار، اگر مسجد در قسمت هاى پایین باشد بهتر است؛ زیرا اگر مسجد در بلندى باشد ساکنان پایین سراشیبى چه بسا انگیزه لازم براى رفتن به مسجد نداشته باشند و یا در اثر گذشت زمان، این انگیزه در افراد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مسجد در نیمه پایینى سراشیبى باشد ساکنان بالاى سراشیبى انگیزه رفتن براى مسجد دارند،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سریع مى رسند؛ چون سرازیرى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حرکت به سوى پایین آسان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چون معمولاً بازگشت جمعى است، همراه و همسخن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سختى مسیر احساس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انگیزه به منزل رفتن قوى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قرار بر برگشت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لذا امکان استفاده از وسیله نقلیه مسجدى ها در بازگشت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استثنایى، که قسمت میانى یا بالاى سراشیبى از مرکزیت خاصى برخوردار باشد، بناى مسجد در آنجا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توجه به اختلاف مناطق در ساخت و سازهاى شهرى، نمى توان قواعد و دستورالعمل هاى کلى در خصوص مسجدسازى وضع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مؤمنان قبل از احداث مسجد، با مشاوره، به دقت جوانب کار را بررسى کنند</w:t>
      </w:r>
      <w:r>
        <w:rPr>
          <w:rFonts w:eastAsia="IRNazanin" w:cs="IRNazanin"/>
          <w:color w:val="111111"/>
          <w:sz w:val="28"/>
          <w:szCs w:val="28"/>
          <w:rtl w:val="true"/>
          <w:lang w:bidi="fa-IR"/>
        </w:rPr>
        <w:t xml:space="preserve">. </w:t>
      </w:r>
      <w:bookmarkStart w:id="394" w:name="pg18868_193128"/>
    </w:p>
    <w:p>
      <w:pPr>
        <w:pStyle w:val="Heading3"/>
        <w:numPr>
          <w:ilvl w:val="2"/>
          <w:numId w:val="1"/>
        </w:numPr>
        <w:rPr/>
      </w:pPr>
      <w:bookmarkStart w:id="395" w:name="__RefHeading___Toc15114006_1280447820"/>
      <w:bookmarkStart w:id="396" w:name="_Toc147"/>
      <w:bookmarkEnd w:id="394"/>
      <w:bookmarkEnd w:id="395"/>
      <w:r>
        <w:rPr>
          <w:rtl w:val="true"/>
        </w:rPr>
        <w:t xml:space="preserve">سؤال </w:t>
      </w:r>
      <w:r>
        <w:rPr/>
        <w:t>96</w:t>
      </w:r>
      <w:r>
        <w:rPr>
          <w:rtl w:val="true"/>
        </w:rPr>
        <w:t xml:space="preserve"> - </w:t>
      </w:r>
      <w:r>
        <w:rPr>
          <w:rtl w:val="true"/>
        </w:rPr>
        <w:t>آیا تبدیل کنیف به مسجد جایز است؟</w:t>
      </w:r>
      <w:bookmarkEnd w:id="396"/>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هاى آلوده به نجاست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نجس کردن مسجد هتک حرمت و از گناهان کبیره به شمار مى آید، اما بنا کردن مسجد براین گونه مکان ها، بخصوص به هنگام توسعه مسجد، با شرایطى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مکانى که زمانى دست شویى بوده، سؤال کردم که آیا مى توان آن را نظافت کرد و مسجد قرار دارد؟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علیهِ مِن الترابِ حتّى یَتواري فأِنّ ذلکَ یُطهِّرهُ اِن شاءَ اللّه ُ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بر چنین مکانى آن قدر خاک بریز که نجاسات آن پوشیده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زمین را تطهیر خواهد کرد، ان 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روایت را ابى الجارود از امام باقر علیه السلام نقل کرده است</w:t>
      </w:r>
      <w:r>
        <w:rPr>
          <w:rFonts w:eastAsia="IRNazanin" w:cs="IRNazanin"/>
          <w:color w:val="111111"/>
          <w:sz w:val="28"/>
          <w:szCs w:val="28"/>
          <w:rtl w:val="true"/>
          <w:lang w:bidi="fa-IR"/>
        </w:rPr>
        <w:t>.</w:t>
      </w:r>
      <w:r>
        <w:rPr>
          <w:rStyle w:val="FootnoteAnchor"/>
          <w:rtl w:val="true"/>
        </w:rPr>
        <w:footnoteReference w:id="34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مسعده بن صدقه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أیصَلحُ مکانُ حشٍّ أن یتخذَ مسجدا؟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القِىَ علیهِ مِن التّرابِ ما یُواري ذلکَ و یقَطعَ </w:t>
      </w:r>
    </w:p>
    <w:p>
      <w:pPr>
        <w:pStyle w:val="BookText"/>
        <w:rPr/>
      </w:pPr>
      <w:r>
        <w:rPr>
          <w:rFonts w:ascii="Amiri" w:hAnsi="Amiri" w:eastAsia="Amiri" w:cs="Amiri"/>
          <w:color w:val="111111"/>
          <w:sz w:val="28"/>
          <w:sz w:val="28"/>
          <w:szCs w:val="28"/>
          <w:rtl w:val="true"/>
          <w:lang w:bidi="ar-SA"/>
        </w:rPr>
        <w:t>ریَحهُ فلابأسَ و ذلکَ لأِّ الترابَ طهورٌ و به مَضَتِ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آیا مى توان مکان دست شویى را به مسجد تبدیل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قدرى خاک روى نجاسات بریزند که پوشیده و بوى آن قطع شود مانعى ندارد؛ چون خاک، آن نجاسات را تطهیر مى کند و سنّت پیامبر نیز این 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استناد همین دسته از روایات است که فقهاى ما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دست شویى و مکان هایى مانند آن را، که مشتمل بر بول و غایط است، مسجد قرار دهند، به این صورت که نجاسات موجود را با خاک پاک و طاهر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نجس بودن باطن زمین مسجد ضررى ندارد، هرچند که تنجیس ظاهر و باطن مسجد در غیر این غرض جایز نیست، ولى در همین فرض هم احوط آن است که ابتدا نجاست را از این گونه مکان ها برطرف کنند، سپس آن را مسجد قرار دهند، یا اینکه تنها ظاهر زمین را، که پاک است، مسجد قرار دهند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لازم به توضیح است که چنانچه زمینى مخصوص دست شویى نبوده باشد، تغییر و تبدیل آن به مسجد بلامانع است، ولى اگر چنانچه آن زمین در جهت خاص وقف و استفاده شود، تبدیل آن جایز نیست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توسعه مسجد، توالت سابق آن که در حیاط مسجد بوده و فعلاً معدوم شده و زمین آن موزائیک کارى و تمیز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بعضى از مؤمنین </w:t>
      </w:r>
    </w:p>
    <w:p>
      <w:pPr>
        <w:pStyle w:val="BookText"/>
        <w:rPr/>
      </w:pPr>
      <w:r>
        <w:rPr>
          <w:rFonts w:ascii="IRNazanin" w:hAnsi="IRNazanin" w:eastAsia="IRNazanin"/>
          <w:color w:val="111111"/>
          <w:sz w:val="28"/>
          <w:sz w:val="28"/>
          <w:szCs w:val="28"/>
          <w:rtl w:val="true"/>
          <w:lang w:bidi="fa-IR"/>
        </w:rPr>
        <w:t>در نماز خواندن روى چنین زمینى که سابقا جاى توالت بوده، احتیاط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حکم آن را بیان فرمایید؟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سؤال که زمین مزبور براى انتفاع در جهت مخصوص بوده، آن را جزء صحن مسجد قرار دادن، که منافى با آن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نبوده و حکم مسجد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نماز خواندن در آن مکان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34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استفتا، مکانى که براى جهت خاصى مثل وضوخانه و دست شویى وقف شده است، چنانچه تبدیل هم 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اگر واقف ناراضى باشد، چه بسا اقامه نماز در این مکان هم خالى از اشکال نباشد</w:t>
      </w:r>
      <w:r>
        <w:rPr>
          <w:rFonts w:eastAsia="IRNazanin" w:cs="IRNazanin"/>
          <w:color w:val="111111"/>
          <w:sz w:val="28"/>
          <w:szCs w:val="28"/>
          <w:rtl w:val="true"/>
          <w:lang w:bidi="fa-IR"/>
        </w:rPr>
        <w:t xml:space="preserve">. </w:t>
      </w:r>
      <w:bookmarkStart w:id="397" w:name="pg18868_193131"/>
    </w:p>
    <w:p>
      <w:pPr>
        <w:pStyle w:val="Heading3"/>
        <w:numPr>
          <w:ilvl w:val="2"/>
          <w:numId w:val="1"/>
        </w:numPr>
        <w:rPr/>
      </w:pPr>
      <w:bookmarkStart w:id="398" w:name="__RefHeading___Toc15114008_1280447820"/>
      <w:bookmarkStart w:id="399" w:name="_Toc148"/>
      <w:bookmarkEnd w:id="397"/>
      <w:bookmarkEnd w:id="398"/>
      <w:r>
        <w:rPr>
          <w:rtl w:val="true"/>
        </w:rPr>
        <w:t xml:space="preserve">سؤال </w:t>
      </w:r>
      <w:r>
        <w:rPr/>
        <w:t>97</w:t>
      </w:r>
      <w:r>
        <w:rPr>
          <w:rtl w:val="true"/>
        </w:rPr>
        <w:t xml:space="preserve"> - </w:t>
      </w:r>
      <w:r>
        <w:rPr>
          <w:rtl w:val="true"/>
        </w:rPr>
        <w:t>آیا در زمین هایى که براى مخارج مسجد وقف شده اند، مى توان مسجد ساخت؟</w:t>
      </w:r>
      <w:bookmarkEnd w:id="39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هایى که وقف مسجدند تا از عواید آن ها براى مخارج مسجد استفاده شود، نمى توان مسجد ساخت و اضافه کردن مقدارى از آن هم براى مسجدسازى جایز نیست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به طور کلى، زمین هایى که وقف مى شوند تابع نحوه وقف هستند و هرگونه تصرفاتى خارج از آن محدوده جایز نیست</w:t>
      </w:r>
      <w:r>
        <w:rPr>
          <w:rFonts w:eastAsia="IRNazanin" w:cs="IRNazanin"/>
          <w:color w:val="111111"/>
          <w:sz w:val="28"/>
          <w:szCs w:val="28"/>
          <w:rtl w:val="true"/>
          <w:lang w:bidi="fa-IR"/>
        </w:rPr>
        <w:t xml:space="preserve">. </w:t>
      </w:r>
      <w:bookmarkStart w:id="400" w:name="pg18868_193132"/>
    </w:p>
    <w:p>
      <w:pPr>
        <w:pStyle w:val="Heading3"/>
        <w:numPr>
          <w:ilvl w:val="2"/>
          <w:numId w:val="1"/>
        </w:numPr>
        <w:rPr/>
      </w:pPr>
      <w:bookmarkStart w:id="401" w:name="__RefHeading___Toc15114010_1280447820"/>
      <w:bookmarkStart w:id="402" w:name="_Toc149"/>
      <w:bookmarkEnd w:id="400"/>
      <w:bookmarkEnd w:id="401"/>
      <w:r>
        <w:rPr>
          <w:rtl w:val="true"/>
        </w:rPr>
        <w:t xml:space="preserve">سؤال </w:t>
      </w:r>
      <w:r>
        <w:rPr/>
        <w:t>98</w:t>
      </w:r>
      <w:r>
        <w:rPr>
          <w:rtl w:val="true"/>
        </w:rPr>
        <w:t xml:space="preserve"> - </w:t>
      </w:r>
      <w:r>
        <w:rPr>
          <w:rtl w:val="true"/>
        </w:rPr>
        <w:t>آیا تغییر حسینیه به مسجد جایز است؟</w:t>
      </w:r>
      <w:bookmarkEnd w:id="402"/>
    </w:p>
    <w:p>
      <w:pPr>
        <w:pStyle w:val="BookText"/>
        <w:rPr/>
      </w:pPr>
      <w:r>
        <w:rPr>
          <w:rFonts w:ascii="IRNazanin" w:hAnsi="IRNazanin" w:eastAsia="IRNazanin"/>
          <w:color w:val="111111"/>
          <w:sz w:val="28"/>
          <w:sz w:val="28"/>
          <w:szCs w:val="28"/>
          <w:rtl w:val="true"/>
          <w:lang w:bidi="fa-IR"/>
        </w:rPr>
        <w:t>چنانچه وقف زمین براى حسینیه تمام نشده و قبض وقف حاصل نشده، تغییر آن به عنوان مسجد اشکال ندارد، ولى اگر تغییر بعد از تمامیت وقف حسینیه حاصل شده باشد، باطل است و آن محل مسجد نمى شود، اگرچه نماز خواندن در آنجا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خیّرى در جنب مسجد، زمینى به نیّت حسینیه در اختیار مؤمنین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امناى مسجد، آن زمین را با اجازه صاحب آن، جزو مسجد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 مسجد بر آن جارى 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حسینیه تمام شده، ولو به این نحو که به قصد حسینیه تحویل داده باشد، مسجد نمى شود و احکام مسجد بر آن جارى نیست</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403" w:name="pg18868_193133"/>
    </w:p>
    <w:p>
      <w:pPr>
        <w:pStyle w:val="Heading2"/>
        <w:numPr>
          <w:ilvl w:val="1"/>
          <w:numId w:val="1"/>
        </w:numPr>
        <w:rPr/>
      </w:pPr>
      <w:bookmarkStart w:id="404" w:name="__RefHeading___Toc15114012_1280447820"/>
      <w:bookmarkStart w:id="405" w:name="_Toc150"/>
      <w:bookmarkEnd w:id="403"/>
      <w:bookmarkEnd w:id="404"/>
      <w:r>
        <w:rPr>
          <w:rtl w:val="true"/>
        </w:rPr>
        <w:t>نظافت مسجد</w:t>
      </w:r>
      <w:bookmarkEnd w:id="405"/>
    </w:p>
    <w:p>
      <w:pPr>
        <w:pStyle w:val="Heading3"/>
        <w:numPr>
          <w:ilvl w:val="2"/>
          <w:numId w:val="1"/>
        </w:numPr>
        <w:rPr/>
      </w:pPr>
      <w:bookmarkStart w:id="406" w:name="__RefHeading___Toc15114014_1280447820"/>
      <w:bookmarkStart w:id="407" w:name="_Toc151"/>
      <w:bookmarkEnd w:id="406"/>
      <w:r>
        <w:rPr>
          <w:rtl w:val="true"/>
        </w:rPr>
        <w:t xml:space="preserve">سؤال </w:t>
      </w:r>
      <w:r>
        <w:rPr/>
        <w:t>99</w:t>
      </w:r>
      <w:r>
        <w:rPr>
          <w:rtl w:val="true"/>
        </w:rPr>
        <w:t xml:space="preserve"> - </w:t>
      </w:r>
      <w:r>
        <w:rPr>
          <w:rtl w:val="true"/>
        </w:rPr>
        <w:t>چه پاداش هایى براى تمیزکنندگان مسجد درنظر گرفته شده است؟</w:t>
      </w:r>
      <w:bookmarkEnd w:id="407"/>
    </w:p>
    <w:p>
      <w:pPr>
        <w:pStyle w:val="BookText"/>
        <w:rPr/>
      </w:pPr>
      <w:r>
        <w:rPr>
          <w:rFonts w:ascii="IRNazanin" w:hAnsi="IRNazanin" w:eastAsia="IRNazanin"/>
          <w:color w:val="111111"/>
          <w:sz w:val="28"/>
          <w:sz w:val="28"/>
          <w:szCs w:val="28"/>
          <w:rtl w:val="true"/>
          <w:lang w:bidi="fa-IR"/>
        </w:rPr>
        <w:t>گرایش به زیبایى و تمییزى در وجود همه انسان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بهترین و مقدّس ترین مکان ها یعنى مساجد، باید در نهایت تمیزى و نظافت باشد تا انسان از حضور در آنجا نه تنها خسته و دل زده نشود، بلکه همواره دل تنگ این مکان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مى بینیم در روایات، پاداش هاى زیادى براى نظافت کنندگان مسجد در نظر گرفته شده است که در ذیل، به برخى از آن ها اشاره مى کنیم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کَنسَ المسجدَ یَوم الخمیسِ و لیلةَ الجُمعةِ فأخرجَ مِنه مِن الترابِ ما یَذَرُّ فِى العین غفراللّه ُ تعالى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کسى که خانه خدا را در روز پنج شنبه و شب جمعه خاک روبى کند و به اندازه غبارى که در چشم مى رود از مسجد خاک برگیرد، خداوند او را مورد </w:t>
      </w:r>
    </w:p>
    <w:p>
      <w:pPr>
        <w:pStyle w:val="BookText"/>
        <w:rPr/>
      </w:pPr>
      <w:r>
        <w:rPr>
          <w:rFonts w:ascii="IRNazanin" w:hAnsi="IRNazanin" w:eastAsia="IRNazanin"/>
          <w:color w:val="111111"/>
          <w:sz w:val="28"/>
          <w:sz w:val="28"/>
          <w:szCs w:val="28"/>
          <w:rtl w:val="true"/>
          <w:lang w:bidi="fa-IR"/>
        </w:rPr>
        <w:t>آمرزش خویش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مزبور استفاده مى شود که نظافت مسجد در روز پنج شنبه و جمعه از فضیلت خاصى برخوردار است، ولى این کار در هر زمان دیگرى هم صورت گیرد پسندیده است؛ چون نفس عمل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مهم نیست که حتما مقدار زیادى خاک روبه و آشغال از مسجد بیرون کنند؛ مهم اهمیت دادن به نظافت و تمیز نگه داشتن مساجد است که باید از سوى تک تک مسلمانان صورت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ماندن جسد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از رسول خدا صلى الله علیه و آله در حدیثى طولانى نقل مى 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دیدم که بر در ششم بهشت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أرادَ أنْ لا تأکُلُه الدیدانُ تحت الأرضِ فلیکنس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و هر کس بخواهد کرم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زیرزمین نخورند، مساجد را جارو 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اشتیاق بهشت و حوریان بهشتى به ملاقات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پدرش نقل مى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الجنّة والحورَ لتشتاقُ الى مَن یَکسُحُ المساجد و یأخذُ مِنها القذى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بهشت و حوریان مشتاق ملاقات کسانى هستند که مساجد را جارو کنند و به اندازه خاشاکى که در چشم مى رود از آن خاک برگیرند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از رحمت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از رسول خدا صلى الله علیه و آله نقل مى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قَمَّ مسجدا کَتبَ اللّه ُ له عِتقُ رقبةٍ و مَن أخرجَ ما یقذى عینا کَتبَ اللّه له کِفلینِ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کسى که مسجدى را جارو کند، خداوند پاداش آزاد کردن بنده اى براى او مى نویسد و اگر از مسجد به اندازه خاشاکى که در چشم مى رود، غبار برگیرد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بهره و نصیب از رحمت خویش را به وى عطا مى فرماید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برخوردارى از رحمت مضاعف و دو چندان الهى را یکى از آثار تقوا معرفى مى کند، آنجا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 و آمِنوا بِرسولهِ یُؤتِکم کِفلینِ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اى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تقواى الهى پیشه سازید و به رسول خدا ایمان آورید، خداوند رحمت مضاعف خویش را به شما عطا خواهد کرد</w:t>
      </w:r>
      <w:r>
        <w:rPr>
          <w:rFonts w:eastAsia="IRNazanin" w:cs="IRNazanin"/>
          <w:color w:val="111111"/>
          <w:sz w:val="28"/>
          <w:szCs w:val="28"/>
          <w:rtl w:val="true"/>
          <w:lang w:bidi="fa-IR"/>
        </w:rPr>
        <w:t xml:space="preserve">. </w:t>
      </w:r>
      <w:bookmarkStart w:id="408" w:name="pg18868_193136"/>
    </w:p>
    <w:p>
      <w:pPr>
        <w:pStyle w:val="Heading3"/>
        <w:numPr>
          <w:ilvl w:val="2"/>
          <w:numId w:val="1"/>
        </w:numPr>
        <w:rPr/>
      </w:pPr>
      <w:bookmarkStart w:id="409" w:name="__RefHeading___Toc15114016_1280447820"/>
      <w:bookmarkStart w:id="410" w:name="_Toc152"/>
      <w:bookmarkEnd w:id="408"/>
      <w:bookmarkEnd w:id="409"/>
      <w:r>
        <w:rPr>
          <w:rtl w:val="true"/>
        </w:rPr>
        <w:t xml:space="preserve">سؤال </w:t>
      </w:r>
      <w:r>
        <w:rPr/>
        <w:t>100</w:t>
      </w:r>
      <w:r>
        <w:rPr>
          <w:rtl w:val="true"/>
        </w:rPr>
        <w:t xml:space="preserve"> - </w:t>
      </w:r>
      <w:r>
        <w:rPr>
          <w:rtl w:val="true"/>
        </w:rPr>
        <w:t>در ساخت مکان هاى بهداشتى مسجد، چه نکاتى باید رعایت شوند؟</w:t>
      </w:r>
      <w:bookmarkEnd w:id="410"/>
    </w:p>
    <w:p>
      <w:pPr>
        <w:pStyle w:val="BookText"/>
        <w:rPr/>
      </w:pPr>
      <w:r>
        <w:rPr>
          <w:rFonts w:ascii="IRNazanin" w:hAnsi="IRNazanin" w:eastAsia="IRNazanin"/>
          <w:color w:val="111111"/>
          <w:sz w:val="28"/>
          <w:sz w:val="28"/>
          <w:szCs w:val="28"/>
          <w:rtl w:val="true"/>
          <w:lang w:bidi="fa-IR"/>
        </w:rPr>
        <w:t>در تعریف بناى مسجد، یکى از مستحبات آن است که مکان هاى بهداشتى را در کنار مسجد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گرامى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واجعلوا مَطاهِرکم على أبوابِ مساجِدکم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محل هاى تطهیر را در کنار مساجد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پس از ذکر این روایت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حکم آن است که این کار به مصلحت کسانى است که به مسجد رفت و آمد مى کنند و باعث مى شود نمازگزاران از ناحیه بوى محل تطهیر دچار اذیت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این کار باعث مى شود تا مسجد در معرض نجس شدن قرار نگیرد و با احترام و منزّه بودن مسجد نیز سازگار است</w:t>
      </w:r>
      <w:r>
        <w:rPr>
          <w:rFonts w:eastAsia="IRNazanin" w:cs="IRNazanin"/>
          <w:color w:val="111111"/>
          <w:sz w:val="28"/>
          <w:szCs w:val="28"/>
          <w:rtl w:val="true"/>
          <w:lang w:bidi="fa-IR"/>
        </w:rPr>
        <w:t>.</w:t>
      </w:r>
      <w:r>
        <w:rPr>
          <w:rStyle w:val="FootnoteAnchor"/>
          <w:rtl w:val="true"/>
        </w:rPr>
        <w:footnoteReference w:id="35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والمیضاةُ على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مستحب است که مکان هاى </w:t>
      </w:r>
    </w:p>
    <w:p>
      <w:pPr>
        <w:pStyle w:val="BookText"/>
        <w:rPr/>
      </w:pPr>
      <w:r>
        <w:rPr>
          <w:rFonts w:ascii="IRNazanin" w:hAnsi="IRNazanin" w:eastAsia="IRNazanin"/>
          <w:color w:val="111111"/>
          <w:sz w:val="28"/>
          <w:sz w:val="28"/>
          <w:szCs w:val="28"/>
          <w:rtl w:val="true"/>
          <w:lang w:bidi="fa-IR"/>
        </w:rPr>
        <w:t>بهداشتى مسجد را در کنار در آن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ثانى قدس سره در توضیح این عبارت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استحباب مربوط به فرضى است که بناى دست شویى مقدّم بر تحقق عنوان مسجد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اگر زمینى عنوان مسجد ندارد مى توان سرویس بهداشتى در آن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اگر 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هرگونه مکان بهداشتى در فضاى مسجد حرام است و همچنین ساختن وضوخانه چنانچه چه ضررى براى مسجد داشته باشد، جایز نیست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زمینى است که آن را شخصى به نیّت مسجد خریدارى کرده و درصدد ساختن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قبل از آنکه آنجا را ساختمان کند و قسمت شبستان و دست شویى و توالت آن را معیّن نماید مرحوم شده بعد از او چند نفر دیگر با خرج خودشان، قسمت شمالى زمین را که موردنظر بانى براى شبستان بوده، ساخته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نظر از این جهت که بانى در آن قسمت زمین، گاهى نماز مى خوانده و آن قسمت را هموار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بانى زمین مرحوم شده و قسمت توالت و دست شویى را معلوم نکرده، هنوز مسجد فاقد توالت است، در حالى که وراث بانى هستند و براى هرگونه اصلاحى به صورتى که شرع مقدّس اجازه فرماید،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 شود نظر مبارک را در مورد ساختن دست شویى و توالت مرقوم فرمایید که ان شاءاللّه مشکل حل شود؟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محلى که به عنوان مسجد نماز در آن خوانده نشده، هر طورى که معمار و مهندس صلاح بدانند و با نقشه ساختمان مخالف نباشند، </w:t>
      </w:r>
    </w:p>
    <w:p>
      <w:pPr>
        <w:pStyle w:val="BookText"/>
        <w:rPr/>
      </w:pPr>
      <w:r>
        <w:rPr>
          <w:rFonts w:ascii="IRNazanin" w:hAnsi="IRNazanin" w:eastAsia="IRNazanin"/>
          <w:color w:val="111111"/>
          <w:sz w:val="28"/>
          <w:sz w:val="28"/>
          <w:szCs w:val="28"/>
          <w:rtl w:val="true"/>
          <w:lang w:bidi="fa-IR"/>
        </w:rPr>
        <w:t>ساختن توالت و دست شویى مانعى ندارد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زمینى به مساحت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واقع در جنب مسجدى به منظور اضافه کردن وسعت حیاط مسجد خریدارى شده و بعدا ساختمانى در آن احداث گردیده که بالاى آن به قسمت مسجد زنانه اضافه شده و از طبقه پایین و زیرزمین جهت انبار و کتاب خانه و شوفاژ و سایر نیازها استفاده خواهد شد و چون ساختمان مذکور احتیاج به دست شویى و توالت دارد، آیا مى توان در زیرزمین این ساختمان، چاهى براى فاضلاب و توالت حفر نمود و در روى آن دست شویى و توالت ساخت یا خیر؟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سؤال، اگر زمین مذکور را به قصد مسجد شدن وقف نکرده باشند، یا قصد مسجد شدن طبقه زیر را نکرده باشند و فقط طبقه روى زیرزمین را، که به قسمت زنانه اضافه شده، مسجد قرار داده اند، جایز است در زیرزمین، که مسجد نیست، چاه فاضلاب حفر نمایند و توالت بسازند؛ و اگر تمام آن به قصد مسجدیت وقف شده باشد زیر زمین نیز مسجد است و حفر چاه فاضلاب و ساختمان توالت و دست شویى در آنجا جایز نیست</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411" w:name="pg18868_193139"/>
    </w:p>
    <w:p>
      <w:pPr>
        <w:pStyle w:val="Heading2"/>
        <w:numPr>
          <w:ilvl w:val="1"/>
          <w:numId w:val="1"/>
        </w:numPr>
        <w:rPr/>
      </w:pPr>
      <w:bookmarkStart w:id="412" w:name="__RefHeading___Toc15114018_1280447820"/>
      <w:bookmarkStart w:id="413" w:name="_Toc153"/>
      <w:bookmarkEnd w:id="411"/>
      <w:bookmarkEnd w:id="412"/>
      <w:r>
        <w:rPr>
          <w:rtl w:val="true"/>
        </w:rPr>
        <w:t>نقاشى مسجد</w:t>
      </w:r>
      <w:bookmarkEnd w:id="413"/>
    </w:p>
    <w:p>
      <w:pPr>
        <w:pStyle w:val="Heading3"/>
        <w:numPr>
          <w:ilvl w:val="2"/>
          <w:numId w:val="1"/>
        </w:numPr>
        <w:rPr/>
      </w:pPr>
      <w:bookmarkStart w:id="414" w:name="__RefHeading___Toc15114020_1280447820"/>
      <w:bookmarkStart w:id="415" w:name="_Toc154"/>
      <w:bookmarkEnd w:id="414"/>
      <w:r>
        <w:rPr>
          <w:rtl w:val="true"/>
        </w:rPr>
        <w:t xml:space="preserve">سؤال </w:t>
      </w:r>
      <w:r>
        <w:rPr/>
        <w:t>101</w:t>
      </w:r>
      <w:r>
        <w:rPr>
          <w:rtl w:val="true"/>
        </w:rPr>
        <w:t xml:space="preserve"> - </w:t>
      </w:r>
      <w:r>
        <w:rPr>
          <w:rtl w:val="true"/>
        </w:rPr>
        <w:t>نقاشى کردن مساجد چه حکمى دارد؟</w:t>
      </w:r>
      <w:bookmarkEnd w:id="41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تاریخى نشان مى دهند مساجد صدر اسلام ساده و بى پیرایش بوده و هیچ گونه نقشى در آن ها نبوده است، ولى بعدها در برخى از مساجد تصاویرى نقش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عمرو بن جمیع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مساجدى که داراى نقاشى و تصویر هستند، سؤال نمودم،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این کار را خوش نمى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خمینى قدس سره فتوا مى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نباید صورت چیزهایى که مثل انسان و حیوان را، که روح دارد، در مسجد نقش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نقاشى چیزهایى که روح ندارد، مثل گل و بوته مکروه است</w:t>
      </w:r>
      <w:r>
        <w:rPr>
          <w:rFonts w:eastAsia="IRNazanin" w:cs="IRNazanin"/>
          <w:color w:val="111111"/>
          <w:sz w:val="28"/>
          <w:szCs w:val="28"/>
          <w:rtl w:val="true"/>
          <w:lang w:bidi="fa-IR"/>
        </w:rPr>
        <w:t>.»</w:t>
      </w:r>
      <w:r>
        <w:rPr>
          <w:rStyle w:val="FootnoteAnchor"/>
          <w:rtl w:val="true"/>
        </w:rPr>
        <w:footnoteReference w:id="360"/>
      </w:r>
      <w:bookmarkStart w:id="416" w:name="pg18868_193140"/>
    </w:p>
    <w:p>
      <w:pPr>
        <w:pStyle w:val="Heading3"/>
        <w:numPr>
          <w:ilvl w:val="2"/>
          <w:numId w:val="1"/>
        </w:numPr>
        <w:rPr/>
      </w:pPr>
      <w:bookmarkStart w:id="417" w:name="__RefHeading___Toc15114022_1280447820"/>
      <w:bookmarkStart w:id="418" w:name="_Toc155"/>
      <w:bookmarkEnd w:id="416"/>
      <w:bookmarkEnd w:id="417"/>
      <w:r>
        <w:rPr>
          <w:rtl w:val="true"/>
        </w:rPr>
        <w:t xml:space="preserve">سؤال </w:t>
      </w:r>
      <w:r>
        <w:rPr/>
        <w:t>102</w:t>
      </w:r>
      <w:r>
        <w:rPr>
          <w:rtl w:val="true"/>
        </w:rPr>
        <w:t xml:space="preserve"> - </w:t>
      </w:r>
      <w:r>
        <w:rPr>
          <w:rtl w:val="true"/>
        </w:rPr>
        <w:t>آیا نصب عکس در مسجد در حکم نقاشى کردن است؟</w:t>
      </w:r>
      <w:bookmarkEnd w:id="418"/>
    </w:p>
    <w:p>
      <w:pPr>
        <w:pStyle w:val="BookText"/>
        <w:rPr/>
      </w:pPr>
      <w:r>
        <w:rPr>
          <w:rFonts w:ascii="IRNazanin" w:hAnsi="IRNazanin" w:eastAsia="IRNazanin"/>
          <w:color w:val="111111"/>
          <w:sz w:val="28"/>
          <w:sz w:val="28"/>
          <w:szCs w:val="28"/>
          <w:rtl w:val="true"/>
          <w:lang w:bidi="fa-IR"/>
        </w:rPr>
        <w:t>بنابر فتاواى فقها، نصب عکس در مسجد حکم تصویر ذى الروح و نقاشى آن ها را ندارد، ولى چون نماز خواندن مقابل عکس مکروه است، بدین دلیل، خادمان و متولّیان امور مساجد باید دقت کنند تا عکس ها در مقابل نمازگزاران نباشند، یا به هنگام نماز با وسیله اى آن ها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بعضى از مساجد و یا مکان هایى که نماز جمعه اقامت مى شود، عکس ها و پوسترهایى روبه روى نمازگزاران نصب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خواندن در این مکان ها اشکال دارد؟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هرچند در مقابل نماز گزار بودن آن کراهت دارد، و کراهت رفع مى شود به اینکه روى آن را به وسیله اى بپوشانند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419" w:name="pg18868_193141"/>
    </w:p>
    <w:p>
      <w:pPr>
        <w:pStyle w:val="Heading2"/>
        <w:numPr>
          <w:ilvl w:val="1"/>
          <w:numId w:val="1"/>
        </w:numPr>
        <w:rPr/>
      </w:pPr>
      <w:bookmarkStart w:id="420" w:name="__RefHeading___Toc15114024_1280447820"/>
      <w:bookmarkStart w:id="421" w:name="_Toc156"/>
      <w:bookmarkEnd w:id="419"/>
      <w:bookmarkEnd w:id="420"/>
      <w:r>
        <w:rPr>
          <w:rtl w:val="true"/>
        </w:rPr>
        <w:t>نماز جماعت در مسجد</w:t>
      </w:r>
      <w:bookmarkEnd w:id="421"/>
    </w:p>
    <w:p>
      <w:pPr>
        <w:pStyle w:val="Heading3"/>
        <w:numPr>
          <w:ilvl w:val="2"/>
          <w:numId w:val="1"/>
        </w:numPr>
        <w:rPr/>
      </w:pPr>
      <w:bookmarkStart w:id="422" w:name="__RefHeading___Toc15114026_1280447820"/>
      <w:bookmarkStart w:id="423" w:name="_Toc157"/>
      <w:bookmarkEnd w:id="422"/>
      <w:r>
        <w:rPr>
          <w:rtl w:val="true"/>
        </w:rPr>
        <w:t xml:space="preserve">سؤال </w:t>
      </w:r>
      <w:r>
        <w:rPr/>
        <w:t>103</w:t>
      </w:r>
      <w:r>
        <w:rPr>
          <w:rtl w:val="true"/>
        </w:rPr>
        <w:t xml:space="preserve"> - </w:t>
      </w:r>
      <w:r>
        <w:rPr>
          <w:rtl w:val="true"/>
        </w:rPr>
        <w:t>اقامه نماز جماعت چه آثار و فوایدى دارد؟</w:t>
      </w:r>
      <w:bookmarkEnd w:id="423"/>
    </w:p>
    <w:p>
      <w:pPr>
        <w:pStyle w:val="BookText"/>
        <w:rPr/>
      </w:pPr>
      <w:r>
        <w:rPr>
          <w:rFonts w:ascii="IRNazanin" w:hAnsi="IRNazanin" w:eastAsia="IRNazanin"/>
          <w:color w:val="111111"/>
          <w:sz w:val="28"/>
          <w:sz w:val="28"/>
          <w:szCs w:val="28"/>
          <w:rtl w:val="true"/>
          <w:lang w:bidi="fa-IR"/>
        </w:rPr>
        <w:t>برخى از آثار و فواید اقامه نماز جماعت از قبیل عبور آسان و سریع از پل صراط، ثواب مضاعف، ورود به بهشت، و تحقق نظارت عمومى، در پاسخ به سؤال هدف و فلسفه تشریع نماز جماعت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برخى دیگر از آثار و فواید آن اشاره مى کنیم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استجابت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فوایدى که در منابع اسلامى و متون دینى براى اقامه نماز جماعت ذکر شده مستجاب شدن دعا براى نمازگزاران در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لَیَستحیى مِن عبدِهِ اِذا صَلّى في جماعةٍ ثُمّ سألَهُ حاجةً أن یَنصرفَ حتّى یَقضیها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قطعا خداوند از بنده اش که نماز خود را به جماعت خوانده و حاجتى از او طلبیده است، شرم مى کند که دعاى او را مستجاب نکند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افراد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رسول خدا صلى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الخمسَ في جماعةٍ فظنّوا به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هرکس نمازهاى پنج گانه خود را به جماعت برگزار کند، به او گمان خوب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قرار گرفتن در دژ محکم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صلَّى الغداةَ والعشاءَ الآخرةَ في جماعةٍ فهو في ذِمّة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ظلمهُ فاِنّما یظلُم اللّه َ و مَن حقّرهُ فاِنّما یُحقِّرُ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هرکس نماز صبح و عشا را به جماعت برگزار کند در پناه خداى متعال خواهد بود و کسى که به چنین فردى ستم کند به خدا ستم کرده است و هر کس او را تحقیر کند خداى عزّوجل را کوچک شمرده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نیکو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آثارى که در اقامه نماز جماعت وجود دارد، تربیت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ائمّه اطهار علیهم السلام شیعیان را به شرکت در این گونه محافل تشویق مى کنند و آن را مایه عزّت و سربلندى مذهب شیعه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زید شحّام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خالقوا النّاس بأخلاقِهِم، صَلّوا في مساجِدهم و عودوا مَرضاهُم، فاِنّکم اِذا فُعلتم قالوا هؤلاءِ الجعفریةُ، رحم اللّه ُ جعفرا، ما کان أحسنَ ما یُؤدِّبَ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با مردم معاشرت داشته باشید، در مساجد آن ها نماز بخوانید و از بیمارانشان </w:t>
      </w:r>
    </w:p>
    <w:p>
      <w:pPr>
        <w:pStyle w:val="BookText"/>
        <w:rPr/>
      </w:pPr>
      <w:r>
        <w:rPr>
          <w:rFonts w:ascii="IRNazanin" w:hAnsi="IRNazanin" w:eastAsia="IRNazanin"/>
          <w:color w:val="111111"/>
          <w:sz w:val="28"/>
          <w:sz w:val="28"/>
          <w:szCs w:val="28"/>
          <w:rtl w:val="true"/>
          <w:lang w:bidi="fa-IR"/>
        </w:rPr>
        <w:t>عیادت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رفتار کنید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جعفرى مذهب هستند، خداوند جعفر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پیروانش را تربیت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اجابةُ المؤذِّن کفّارةُ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اجابت دعوت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مسجد براى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برائت از آتش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از جدّش حضرت على علیه السلام نقل مى 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أدرکَ الصّلاةَ أربعینَ یوما فى الجماعةِ کُتِبَ له براءةٌ مِن النفاقِ و برائةٌ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هر کس چهل روز نماز جماعت را درک کند، براى او بیزارى از نفاق و آتش جهنم نوشته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آثار مذکور، در پاسخ به سؤال مزبور، اقامه نماز جماعت و جمعه یک اثر تبلیغى و جهانى دارد که گفتن آن از زبان غیر مسلمانان زیباتر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نظر دو متفکر غیرمسلمان اشاره مى کنیم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هراس لیف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ووکنج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ملاحظه کردم که عالى ترین نوع مساوات در میان مسلمانان وجود دارد، سخت دست خوش حیرت گردیدم؛ دیدم نژادهاى مختلف و شخصیت هاى عالى و دانى در کنار یکدیگر قرار گرفته اند و برادرانه مشغول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را تاکنون </w:t>
      </w:r>
    </w:p>
    <w:p>
      <w:pPr>
        <w:pStyle w:val="BookText"/>
        <w:rPr/>
      </w:pPr>
      <w:r>
        <w:rPr>
          <w:rFonts w:ascii="IRNazanin" w:hAnsi="IRNazanin" w:eastAsia="IRNazanin"/>
          <w:color w:val="111111"/>
          <w:sz w:val="28"/>
          <w:sz w:val="28"/>
          <w:szCs w:val="28"/>
          <w:rtl w:val="true"/>
          <w:lang w:bidi="fa-IR"/>
        </w:rPr>
        <w:t>ندیده بودم</w:t>
      </w:r>
      <w:r>
        <w:rPr>
          <w:rFonts w:eastAsia="IRNazanin" w:cs="IRNazanin"/>
          <w:color w:val="111111"/>
          <w:sz w:val="28"/>
          <w:szCs w:val="28"/>
          <w:rtl w:val="true"/>
          <w:lang w:bidi="fa-IR"/>
        </w:rPr>
        <w:t>.»</w:t>
      </w:r>
      <w:r>
        <w:rPr>
          <w:rStyle w:val="FootnoteAnchor"/>
          <w:rtl w:val="true"/>
        </w:rPr>
        <w:footnoteReference w:id="36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هوستون اسمیت در کتاب مذاهب انسان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محل اجتماع مسلمانان را براى اداى صلوات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بیگانگانى که به ممالک اسلام سفر کرده اند، مشاهده نموده اند که اجتماع مردم مسلمان در مساجد یکى از مناظر بسیار شورانگیز مذاهب بشرى عالم است؛ چه، در صحن و شبستان ساده و بى پیرایه، که با نورى ضعیف منوّر است، صدها نفوس دوش به دوش یکدیگر رو به سوى قبله، گاهى به قیام و گاهى به رکوع و گاهى به سجود مشغولند</w:t>
      </w:r>
      <w:r>
        <w:rPr>
          <w:rFonts w:eastAsia="IRNazanin" w:cs="IRNazanin"/>
          <w:color w:val="111111"/>
          <w:sz w:val="28"/>
          <w:szCs w:val="28"/>
          <w:rtl w:val="true"/>
          <w:lang w:bidi="fa-IR"/>
        </w:rPr>
        <w:t>.»</w:t>
      </w:r>
      <w:r>
        <w:rPr>
          <w:rStyle w:val="FootnoteAnchor"/>
          <w:rtl w:val="true"/>
        </w:rPr>
        <w:footnoteReference w:id="369"/>
      </w:r>
      <w:bookmarkStart w:id="424" w:name="pg18868_193145"/>
    </w:p>
    <w:p>
      <w:pPr>
        <w:pStyle w:val="Heading3"/>
        <w:numPr>
          <w:ilvl w:val="2"/>
          <w:numId w:val="1"/>
        </w:numPr>
        <w:rPr/>
      </w:pPr>
      <w:bookmarkStart w:id="425" w:name="__RefHeading___Toc15114028_1280447820"/>
      <w:bookmarkStart w:id="426" w:name="_Toc158"/>
      <w:bookmarkEnd w:id="424"/>
      <w:bookmarkEnd w:id="425"/>
      <w:r>
        <w:rPr>
          <w:rtl w:val="true"/>
        </w:rPr>
        <w:t xml:space="preserve">سؤال </w:t>
      </w:r>
      <w:r>
        <w:rPr/>
        <w:t>104</w:t>
      </w:r>
      <w:r>
        <w:rPr>
          <w:rtl w:val="true"/>
        </w:rPr>
        <w:t xml:space="preserve"> - </w:t>
      </w:r>
      <w:r>
        <w:rPr>
          <w:rtl w:val="true"/>
        </w:rPr>
        <w:t>چه فضیلت هایى براى نماز جماعت ذکر شده اند؟</w:t>
      </w:r>
      <w:bookmarkEnd w:id="426"/>
    </w:p>
    <w:p>
      <w:pPr>
        <w:pStyle w:val="BookText"/>
        <w:rPr/>
      </w:pPr>
      <w:r>
        <w:rPr>
          <w:rFonts w:ascii="IRNazanin" w:hAnsi="IRNazanin" w:eastAsia="IRNazanin"/>
          <w:color w:val="111111"/>
          <w:sz w:val="28"/>
          <w:sz w:val="28"/>
          <w:szCs w:val="28"/>
          <w:rtl w:val="true"/>
          <w:lang w:bidi="fa-IR"/>
        </w:rPr>
        <w:t>برگزارى نماز جماعت از جمله دستوراتى است که در اسلام بر آن ها تأکید و سفارش فراوان شده است و از سوى خداوند متعال آثار و فضایل ارزشمندى براى کسانى که براى برپایى این عمل تلاش مى کنند، منظور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اى از امام رضا علیه السلام به مأمون عبّاسى در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 الجماعةِ على الفردِ بُکلِّ رکعةٍ ألف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پاداش هر رکعت نماز جماعت نسبت به نماز به فرادا، برابر با دو هزار رکعت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گرامى به امام على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صلّى الغداةَ في جماعةٍ فکانّما قامَ اللیلَ کلَّه راکعا و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اى على، هر کس نماز صبح را به جماعت بخواند مثل این است که تمام شب را با حالت رکوع و سجود </w:t>
      </w:r>
    </w:p>
    <w:p>
      <w:pPr>
        <w:pStyle w:val="BookText"/>
        <w:rPr/>
      </w:pPr>
      <w:r>
        <w:rPr>
          <w:rFonts w:ascii="IRNazanin" w:hAnsi="IRNazanin" w:eastAsia="IRNazanin"/>
          <w:color w:val="111111"/>
          <w:sz w:val="28"/>
          <w:sz w:val="28"/>
          <w:szCs w:val="28"/>
          <w:rtl w:val="true"/>
          <w:lang w:bidi="fa-IR"/>
        </w:rPr>
        <w:t>گذرانده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گرامى مواظبت بر نماز جماعت را بهترین راه براى عبور از پل صراط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حافَظَ علىَ الجماعةِ حیثُ ما کانَ مرَّ علىَ الصّراطِ کالبرقِ اللاّمع في أولِ زُمرةٍ معَ السابقینَ و وجههُ أضوءُ مِن القمرِ لیلة البدرِ و کانَ لَهُ بِکلِّ یومٍ و لیلةٍ حافظَ علیها ثوابُ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کسى که بر نماز جماعت مواظبت نماید همانند برق جهنده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اولین گروه، از پل صراط مى گذرد، در حالى که سیماى او روشن تر از ماه شب چهاردهم مى باشد، و براى هر شب و روزى که بر نماز جماعت محافظت نماید، ثواب شهید داده مى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دیگرى، صفوف نمازگزاران را به صف هاى ملائکه اى تشبیه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الجماعةُ فانّ صفوفَ اُمّتى فى الأرضِ کصفوفِ الملائکةِ في السّماءِ و الرکعةُ في جماعةٍ أربعٌ و عشرونَ رکعةً کلُّ رکعةٍ أحبُّ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عبادةِ أربعینَ سنةٍ و امّا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 یجمعُ فیه الأولینَ و الآخرینَ للحساب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مؤمنٍ مشى الى الجماعةِ الاّ خفّفَ اللّه ُ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أهوالَ یومِ القیامةِ ثُمَّ یأمرُ بِهِ اِلىَ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صف هاى نماز جماعت امت من در زمین مانند صفوف ملائکه الهى در آسمان است و ثواب هر رکعتش به اندازه بیست و چهار رکعت است که هر رکعتش نزد خداوند متعال محبوب تر از عبادات چهل سال است و اما امروز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تمام انسان ها را براى حساب جمع مى کند، پس هیچ مؤمنى نیست که بر نماز جماعت داشته باشد مداومت، مگر اینکه خداوند ترس ها و وحشت هاى روز قیامت را برایش کم مى کند و سپس دستور مى دهد که او را به سوى بهشت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شرکت در نماز جماعت و برخوردارى از فضایل و پاداش آن به حدى است که پیامبر مکرّر به آن دسته از مسلمانانى که در نماز جماعت شرکت نمى کردند اخطار مى داد و آن ها را عتاب و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حتى کور مادرزاد را هم از شرکت در جماعت مسلمانان معاف نکرد؛ وقتى کورمادرزادى به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ضریر البصر و رُبّما أسمعُ النداءَ و لا أجدُ مَن یقودنى الى الجماعةِ و الصّلاةِ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رسول خدا، من از چشم عاجز هستم و گاهى صداى اذان را مى شنوم و کسى را نمى یابم که مرا به جماعت راهنمایى کند تا با شما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ِمن منزلِکَ اِلىَ المسجدِ حَبلاً و احضرِ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ریسمانى از خانه ات تا مسجد بکش و به کمک آن در نماز جماعت حاضر شو</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آیا با دیدن این روایت از پیامبر گرامى، دیگر عذرى براى شرکت نکردن و عدم حضور در نماز جماعت براى افراد باقى مى ماند؟</w:t>
      </w:r>
      <w:r>
        <w:rPr>
          <w:rFonts w:eastAsia="IRNazanin" w:cs="IRNazanin"/>
          <w:color w:val="111111"/>
          <w:sz w:val="28"/>
          <w:szCs w:val="28"/>
          <w:rtl w:val="true"/>
          <w:lang w:bidi="fa-IR"/>
        </w:rPr>
        <w:t xml:space="preserve">! </w:t>
      </w:r>
      <w:bookmarkStart w:id="427" w:name="pg18868_193148"/>
    </w:p>
    <w:p>
      <w:pPr>
        <w:pStyle w:val="Heading3"/>
        <w:numPr>
          <w:ilvl w:val="2"/>
          <w:numId w:val="1"/>
        </w:numPr>
        <w:rPr/>
      </w:pPr>
      <w:bookmarkStart w:id="428" w:name="__RefHeading___Toc15114030_1280447820"/>
      <w:bookmarkStart w:id="429" w:name="_Toc159"/>
      <w:bookmarkEnd w:id="427"/>
      <w:bookmarkEnd w:id="428"/>
      <w:r>
        <w:rPr>
          <w:rtl w:val="true"/>
        </w:rPr>
        <w:t xml:space="preserve">سؤال </w:t>
      </w:r>
      <w:r>
        <w:rPr/>
        <w:t>105</w:t>
      </w:r>
      <w:r>
        <w:rPr>
          <w:rtl w:val="true"/>
        </w:rPr>
        <w:t xml:space="preserve"> - </w:t>
      </w:r>
      <w:r>
        <w:rPr>
          <w:rtl w:val="true"/>
        </w:rPr>
        <w:t>فلسفه تشریع نماز جماعت چیست؟</w:t>
      </w:r>
      <w:bookmarkEnd w:id="429"/>
    </w:p>
    <w:p>
      <w:pPr>
        <w:pStyle w:val="BookText"/>
        <w:rPr/>
      </w:pPr>
      <w:r>
        <w:rPr>
          <w:rFonts w:ascii="IRNazanin" w:hAnsi="IRNazanin" w:eastAsia="IRNazanin"/>
          <w:color w:val="111111"/>
          <w:sz w:val="28"/>
          <w:sz w:val="28"/>
          <w:szCs w:val="28"/>
          <w:rtl w:val="true"/>
          <w:lang w:bidi="fa-IR"/>
        </w:rPr>
        <w:t>بى تردید، چنانچه جامعه اى دچار اختلاف و تفرقه شود، بخش مهمى از نیرو و توان و استعداد خود را در کشمکش ها و درگیرى ها از دست خواهد داد و این براى تمام جوامع، بخصوص جامعه اسلامى، بسیار خطرناک و نامطلوب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اسلام، وحدت، یک دلى و همسبتگى افراد جامعه با یکدیگر در</w:t>
      </w:r>
    </w:p>
    <w:p>
      <w:pPr>
        <w:pStyle w:val="BookText"/>
        <w:rPr/>
      </w:pPr>
      <w:r>
        <w:rPr>
          <w:rFonts w:ascii="IRNazanin" w:hAnsi="IRNazanin" w:eastAsia="IRNazanin"/>
          <w:color w:val="111111"/>
          <w:sz w:val="28"/>
          <w:sz w:val="28"/>
          <w:szCs w:val="28"/>
          <w:rtl w:val="true"/>
          <w:lang w:bidi="fa-IR"/>
        </w:rPr>
        <w:t>پرتو دستورات و فرامین الهى از اساسى ترین نیازهاى جامعه به شمار آمده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جهت ایجاد وحدت، قوانین و دستورالعمل هایى براى مسلمانان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قوانین و دستورات، که در مکتب اسلام بسیار بر انجام آن ها تأکید شده، بجاى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در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هفته اى یک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غالبا نمازهاى جمعه و جماعت در مساجد برگزار مى شوند، از این رو، مسجد در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همبستگى داراى نقش و جایگاهى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پرسش هایى که از ائمّه اطهار علیهم السلام در ارتباط با فلسفه تشریع نماز جماعت پرسیده شده، به برخى از آثار این عمل اشاره شده است که </w:t>
      </w:r>
    </w:p>
    <w:p>
      <w:pPr>
        <w:pStyle w:val="BookText"/>
        <w:rPr/>
      </w:pPr>
      <w:r>
        <w:rPr>
          <w:rFonts w:ascii="IRNazanin" w:hAnsi="IRNazanin" w:eastAsia="IRNazanin"/>
          <w:color w:val="111111"/>
          <w:sz w:val="28"/>
          <w:sz w:val="28"/>
          <w:szCs w:val="28"/>
          <w:rtl w:val="true"/>
          <w:lang w:bidi="fa-IR"/>
        </w:rPr>
        <w:t>در ذیل، به آن ها اشاره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در پاسخ به این سؤال فضل بن شاذان، به آثار فردى و اجتماعى نماز جماعت اشاره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لایکونَ الاخلاصُ و التوحیدُ والاسلامُ و العبادةُ للّه ِ الاّ ظاهرا مکشوفا مشهورا، لأنّ في اظهارِهِ حجةٌ على اهلِ الشرقِ و الغربِ 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و لیکون المنافقُ و المستخِفُّ مؤدیّا لِمَا أقرَّ به بظاهرِ الأسلامِ و المراقبةِ و لِیکونَ شهاداتُ الناسِ بالأسلامِ مِن بَعضِهم لِبعضٍ جائزةٌ ممکنةٌ مع ما فیه مِن المساعدةِ علىَ البرِّ و التقوى و الزجرِ عن کثیرٍ مِن معاصىِ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براى اینکه بندگى خالصانه و یکتاپرستى و اسلام و عبادت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گردد و از این طریق، حجت الهى بر همه انسان ها تمام شود و منافقان و مؤمنانى که سهل انگارند و نماز را سبک مى شمارند، از دیگر مؤمنان شناسایى گردند و مؤمنان بتوانند به اسلام یکدیگر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شرکت در نماز جماعت کارى نیک و موجب پرهیزگارى است و دورى از بسیارى از گناهان را به دنبال خواهد داشت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دیگرى امام صادق علیه السلام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جُعل الجماعةُ و الأجتماعُ اِلىَ الصّلاةِ لکى یُعَرفَ مَن یُصلّى مِمّن لایُصلّى و مَن یَحفظُ </w:t>
      </w:r>
    </w:p>
    <w:p>
      <w:pPr>
        <w:pStyle w:val="BookText"/>
        <w:rPr/>
      </w:pPr>
      <w:r>
        <w:rPr>
          <w:rFonts w:ascii="Amiri" w:hAnsi="Amiri" w:eastAsia="Amiri" w:cs="Amiri"/>
          <w:color w:val="111111"/>
          <w:sz w:val="28"/>
          <w:sz w:val="28"/>
          <w:szCs w:val="28"/>
          <w:rtl w:val="true"/>
          <w:lang w:bidi="ar-SA"/>
        </w:rPr>
        <w:t>مواقیتَ الصّلاةِ مِمّن یُضیّعُ و لولا ذلکَ لم یُمکن أحدٌ أن یَشهدَ على آخرِ بِصلاحٍ لأنّ مَن لایُصلّي لاصلاح له بین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یقولُ رسولُ اللّه صلى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لاصلاةَ لِمَن لا یُصلّى فى المسجدِ مَعَ المسلمین اِلاّ مِن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نماز جماعت و اجتماع و گردهمایى براى نماز فقط به این خاطر مقرّر شده است که نمازخوان و بى نماز از یکدیگر شناخته شوند و نیز کسى که بر اوقات نماز محافظت مى کند از کسى که آن را ضایع مى سازد مشخص گردد، و اگر نماز جماعت نبود کسى از جامعه اسلامى نمى توانست به صلاحیت دیگرى گواهى دهد؛ چون کسى که نمازش را نخواند در بین مسلمانان صلاحیت و جایگاهى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نیست براى کسى که بدون عذر و علت در مسجد و با مسلمانان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روایت مزبور آثار، اجتماعى نماز جماعت ظاهر مى شوند که به طور خلاصه به آن ها اشاره مى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شدن اسلام و بندگى خدا و آیین توحید و یکتاپرستى و اتمام حجت بر آنان؛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شناخته شدن نمازخوان و بى نماز در اجتماع مسلمانان؛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منافقان و کاهلان از مؤمنان حقیقى و شهادت دادن مردم </w:t>
      </w:r>
    </w:p>
    <w:p>
      <w:pPr>
        <w:pStyle w:val="BookText"/>
        <w:rPr/>
      </w:pPr>
      <w:r>
        <w:rPr>
          <w:rFonts w:ascii="IRNazanin" w:hAnsi="IRNazanin" w:eastAsia="IRNazanin"/>
          <w:color w:val="111111"/>
          <w:sz w:val="28"/>
          <w:sz w:val="28"/>
          <w:szCs w:val="28"/>
          <w:rtl w:val="true"/>
          <w:lang w:bidi="fa-IR"/>
        </w:rPr>
        <w:t>بر یکدیگر؛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روحیه تعاون و همکارى و مشارکت در کارهاى عمومى و عام المنفعه؛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روحیه تقوا و پرهیزگارى؛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نظارت عمومى بر رفتار و کردار افراد جامعه و در نتیجه، اجتناب افراد از معاصى و فراهم شدن محیط سالم اجتماعى</w:t>
      </w:r>
      <w:r>
        <w:rPr>
          <w:rFonts w:eastAsia="IRNazanin" w:cs="IRNazanin"/>
          <w:color w:val="111111"/>
          <w:sz w:val="28"/>
          <w:szCs w:val="28"/>
          <w:rtl w:val="true"/>
          <w:lang w:bidi="fa-IR"/>
        </w:rPr>
        <w:t xml:space="preserve">. . </w:t>
      </w:r>
      <w:bookmarkStart w:id="430" w:name="pg18868_193152"/>
    </w:p>
    <w:p>
      <w:pPr>
        <w:pStyle w:val="Heading2"/>
        <w:numPr>
          <w:ilvl w:val="1"/>
          <w:numId w:val="1"/>
        </w:numPr>
        <w:rPr/>
      </w:pPr>
      <w:bookmarkStart w:id="431" w:name="__RefHeading___Toc15114032_1280447820"/>
      <w:bookmarkStart w:id="432" w:name="_Toc160"/>
      <w:bookmarkEnd w:id="430"/>
      <w:bookmarkEnd w:id="431"/>
      <w:r>
        <w:rPr>
          <w:rtl w:val="true"/>
        </w:rPr>
        <w:t>نماز در مسجد</w:t>
      </w:r>
      <w:bookmarkEnd w:id="432"/>
    </w:p>
    <w:p>
      <w:pPr>
        <w:pStyle w:val="Heading3"/>
        <w:numPr>
          <w:ilvl w:val="2"/>
          <w:numId w:val="1"/>
        </w:numPr>
        <w:rPr/>
      </w:pPr>
      <w:bookmarkStart w:id="433" w:name="__RefHeading___Toc15114034_1280447820"/>
      <w:bookmarkStart w:id="434" w:name="_Toc161"/>
      <w:bookmarkEnd w:id="433"/>
      <w:r>
        <w:rPr>
          <w:rtl w:val="true"/>
        </w:rPr>
        <w:t xml:space="preserve">سؤال </w:t>
      </w:r>
      <w:r>
        <w:rPr/>
        <w:t>106</w:t>
      </w:r>
      <w:r>
        <w:rPr>
          <w:rtl w:val="true"/>
        </w:rPr>
        <w:t xml:space="preserve"> - </w:t>
      </w:r>
      <w:r>
        <w:rPr>
          <w:rtl w:val="true"/>
        </w:rPr>
        <w:t>چرا در شرع مقدّس توصیه شده است که نماز را در مساجد متعدد و نقاط متفاوت یک مسجد به جاى آورید؟</w:t>
      </w:r>
      <w:bookmarkEnd w:id="434"/>
    </w:p>
    <w:p>
      <w:pPr>
        <w:pStyle w:val="BookText"/>
        <w:rPr/>
      </w:pPr>
      <w:r>
        <w:rPr>
          <w:rFonts w:ascii="IRNazanin" w:hAnsi="IRNazanin" w:eastAsia="IRNazanin"/>
          <w:color w:val="111111"/>
          <w:sz w:val="28"/>
          <w:sz w:val="28"/>
          <w:szCs w:val="28"/>
          <w:rtl w:val="true"/>
          <w:lang w:bidi="fa-IR"/>
        </w:rPr>
        <w:t>در پاسخ به سؤال، چند نکته قابل توجهند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کریم از مسجد خاصى نام نمى برد و به مسلمانان دستور مى دهد که به هر مسجدى روى آورید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اَمَر ربّى بالقسطِ و اَقیمُوا وجوهَکم عندَ کُلِّ مسجدٍ و ادعُوه مُخلصا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 xml:space="preserve">بگو اى پیامبر، پروردگارم به عدالت امر کرده و توجه خویش را در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کنید و او را بخوانید، در حالى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خالص مى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 نظرات این است که وقتى در مسجدى زمان نمازى را درک کردید، همان جا نمازتان را بجاى آورید و آن را به تأخیر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تفسیر، معناى آیه این </w:t>
      </w:r>
    </w:p>
    <w:p>
      <w:pPr>
        <w:pStyle w:val="BookText"/>
        <w:rPr/>
      </w:pPr>
      <w:r>
        <w:rPr>
          <w:rFonts w:ascii="IRNazanin" w:hAnsi="IRNazanin" w:eastAsia="IRNazanin"/>
          <w:color w:val="111111"/>
          <w:sz w:val="28"/>
          <w:sz w:val="28"/>
          <w:szCs w:val="28"/>
          <w:rtl w:val="true"/>
          <w:lang w:bidi="fa-IR"/>
        </w:rPr>
        <w:t>خواهد بود که بجاى آوردن نماز در مساجد متعدد مطلوب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منابع دینى وارد شده است که زمین و دیگر آفریده ها شاهد اعمال انسان هستند و در روز قیامت، به نفع و یا بر ضرر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نوع عمل و رفتار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اقامه نماز در مساجد متعدد، این است که این مساجد در صحراى محشر، به نفع نمازگزار شهادت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صلِّوا مِن المساجدِ في بقاعٍ مختلفةٍ فانّ کلَّ بقعةٍ تَشهدُ لِلمصلّى علیها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در جاهاى متعدد از مساجد نماز بجاى آورید؛ چون هر گوشه اى از زمین در روز قیامت، براى کسى که بر آن نماز گزارده باشد،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شریف فرموده، هم مطلوبیت نماز در مساجد متعدد استفاده مى شود و هم اینکه در مورد مسجد واحد، شایسته است</w:t>
      </w:r>
    </w:p>
    <w:p>
      <w:pPr>
        <w:pStyle w:val="BookText"/>
        <w:rPr/>
      </w:pPr>
      <w:r>
        <w:rPr>
          <w:rFonts w:ascii="IRNazanin" w:hAnsi="IRNazanin" w:eastAsia="IRNazanin"/>
          <w:color w:val="111111"/>
          <w:sz w:val="28"/>
          <w:sz w:val="28"/>
          <w:szCs w:val="28"/>
          <w:rtl w:val="true"/>
          <w:lang w:bidi="fa-IR"/>
        </w:rPr>
        <w:t>انسان در نقاط متفاوت آن نماز و عبادت بجاى آورد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شاید به همین علت است که وجود مقدّس بنى اکرم صلى الله علیه و آله در وصیت خویش به ابوذر غفارى مى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أباذرَ ما مِن رَجُلٍ یَجعلُ جبهتة في بقعةٍ مِن بُقاعِ الأرض الاّ تَشهدُ له بِها یَومَ القیامةِ، و ما مِن منزلٍ نَزله قومٌ الاّ و أصبحَ ذلکَ المنزلُ یُصلّى علیهم او یلعنم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أباذرَ، ما مِن صباحٍ ولارواحٍ الاّ و بُقاعِ الارضِ یُنادى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جارةُ، هل مرَّ بکَ الیومُ ذاکرُ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عبدٌ وَضَعَ جبهته علیك ساجدا 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فاِذا </w:t>
      </w:r>
    </w:p>
    <w:p>
      <w:pPr>
        <w:pStyle w:val="BookText"/>
        <w:rPr/>
      </w:pPr>
      <w:r>
        <w:rPr>
          <w:rFonts w:ascii="Amiri" w:hAnsi="Amiri" w:eastAsia="Amiri" w:cs="Amiri"/>
          <w:color w:val="111111"/>
          <w:sz w:val="28"/>
          <w:sz w:val="28"/>
          <w:szCs w:val="28"/>
          <w:rtl w:val="true"/>
          <w:lang w:bidi="ar-SA"/>
        </w:rPr>
        <w:t>قالت نعم، اهتزّتْ وانشرحتْ وترى اَنّ لَها فضلاً على جارتِها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پیشانى خود را براى سجده بر قطعه اى از زمین بگذارد، آن زمین در روز قیامت به نفع وى شهادت خواهد داد، و هر گروهى در مکانى فرود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مکان بر آن ها درود مى فرستد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گناه کار و فاسد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لعن و نفرین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بخش هاى زمین با یکدیگر به گفت وگو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به دیگرى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کسى که به یاد خداوند باشد یا بنده اى که پیشانى اش را براى سجده بر تو قرار دهد، از تو گذر نموده است؟ برخى پاسخ مثبت مى دهند و برخى پاسخ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هایى از زمین که به چنین انسان هایى برخورد نموده باشند به شور و وجد آمده، احساس فرح و شادى مى کنند و این موفقیت را، که چنین انسان هایى بر آن ها عبور نموده، براى خود فضیلت و امتیازى بر همسایه خود به حساب مى آورند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زمین به ظاهر بى جان از عبور انسان هاى صالح و موحّد بر روى خود، مى بالد و فخر و مباهات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وابستگى زمین به انسان هاى نیکوکار تا آنجا ادامه مى یابد که در برخى از روایات، وارد شده که بخش هایى از زمین، که مؤمنان در آن خداوند را عبادت کرده اند، در مرگ مؤمن همراه با فرشتگان الهى به سوگ مى نشینند و گریه و زارى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ماتَ المؤمنُ بَکت علیه الملائکةُ و بُقاعُ الأرض الّتى کانَ یَعبدُ اللّه َ علیها </w:t>
      </w:r>
    </w:p>
    <w:p>
      <w:pPr>
        <w:pStyle w:val="BookText"/>
        <w:rPr/>
      </w:pPr>
      <w:r>
        <w:rPr>
          <w:rFonts w:ascii="Amiri" w:hAnsi="Amiri" w:eastAsia="Amiri" w:cs="Amiri"/>
          <w:color w:val="111111"/>
          <w:sz w:val="28"/>
          <w:sz w:val="28"/>
          <w:szCs w:val="28"/>
          <w:rtl w:val="true"/>
          <w:lang w:bidi="ar-SA"/>
        </w:rPr>
        <w:t>و أبوابُ السماء الّتى کانَ یَصعدُ فیها بأعماله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هنگامى که مؤمن مى میرد، فرشتگان و بخش هایى از زمین که مؤمن خداوند را در آن ها عبادت مى نموده و درهاى آسمان، که اعمال او از آنجا صعود مى کرده است، همگى در ماتم وى مى گریند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دلیل آنکه هدف از حضور در مسجد انجام اعمال عبادى و تقرّب به خداى تعالى است، هرگونه وابستگى به مسجد خاصى مثل مسجد محل یا مسجد جامع و یا امام جماعت خاصى باعث مى شود تا انسان در بسیارى از اوقات، از فیض حضور در نمازهاى جماعت و خواندن نماز در وقت فضیلت محروم شود، و این امر با هدف رفت و آمد به مساجد، چندان که شایسته است، سازگار نیست</w:t>
      </w:r>
      <w:r>
        <w:rPr>
          <w:rFonts w:eastAsia="IRNazanin" w:cs="IRNazanin"/>
          <w:color w:val="111111"/>
          <w:sz w:val="28"/>
          <w:szCs w:val="28"/>
          <w:rtl w:val="true"/>
          <w:lang w:bidi="fa-IR"/>
        </w:rPr>
        <w:t xml:space="preserve">. </w:t>
      </w:r>
      <w:bookmarkStart w:id="435" w:name="pg18868_193156"/>
    </w:p>
    <w:p>
      <w:pPr>
        <w:pStyle w:val="Heading3"/>
        <w:numPr>
          <w:ilvl w:val="2"/>
          <w:numId w:val="1"/>
        </w:numPr>
        <w:rPr/>
      </w:pPr>
      <w:bookmarkStart w:id="436" w:name="__RefHeading___Toc15114036_1280447820"/>
      <w:bookmarkStart w:id="437" w:name="_Toc162"/>
      <w:bookmarkEnd w:id="435"/>
      <w:bookmarkEnd w:id="436"/>
      <w:r>
        <w:rPr>
          <w:rtl w:val="true"/>
        </w:rPr>
        <w:t xml:space="preserve">سؤال </w:t>
      </w:r>
      <w:r>
        <w:rPr/>
        <w:t>107</w:t>
      </w:r>
      <w:r>
        <w:rPr>
          <w:rtl w:val="true"/>
        </w:rPr>
        <w:t xml:space="preserve"> - </w:t>
      </w:r>
      <w:r>
        <w:rPr>
          <w:rtl w:val="true"/>
        </w:rPr>
        <w:t>در چه مساجدى مسافر مخیّر است که نماز را تمام یا قصر بخواند؟</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مکان است که مسافر مخیّر است نماز خود را به قصر یا به اتمام بخواند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مسجدالحرام در مکّه؛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النبى در مدینه؛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کوفه درشهر کوفه؛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زائر امام حسین علیه السلام در کربلاى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مى تواند در مسجدالحرام و مسجد پیغمبر و مسجد کوفه نمازش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بخواهد در جایى که اول جزء این مساجد نبوده و بعد به این مساجد اضافه شده نماز بخواند، احتیاط واجب آن است که شکسته بخواند و نیز مسافر مى تواند در حرم و رواق حضرت سیدالشهداء علیه السلام بلکه در مسجد متصل به حرم، نماز را تمام بخواند</w:t>
      </w:r>
      <w:r>
        <w:rPr>
          <w:rFonts w:eastAsia="IRNazanin" w:cs="IRNazanin"/>
          <w:color w:val="111111"/>
          <w:sz w:val="28"/>
          <w:szCs w:val="28"/>
          <w:rtl w:val="true"/>
          <w:lang w:bidi="fa-IR"/>
        </w:rPr>
        <w:t>.»</w:t>
      </w:r>
      <w:r>
        <w:rPr>
          <w:rStyle w:val="FootnoteAnchor"/>
          <w:rtl w:val="true"/>
        </w:rPr>
        <w:footnoteReference w:id="382"/>
      </w:r>
      <w:bookmarkStart w:id="438" w:name="pg18868_193157"/>
    </w:p>
    <w:p>
      <w:pPr>
        <w:pStyle w:val="Heading3"/>
        <w:numPr>
          <w:ilvl w:val="2"/>
          <w:numId w:val="1"/>
        </w:numPr>
        <w:rPr/>
      </w:pPr>
      <w:bookmarkStart w:id="439" w:name="__RefHeading___Toc15114038_1280447820"/>
      <w:bookmarkStart w:id="440" w:name="_Toc163"/>
      <w:bookmarkEnd w:id="438"/>
      <w:bookmarkEnd w:id="439"/>
      <w:r>
        <w:rPr>
          <w:rtl w:val="true"/>
        </w:rPr>
        <w:t xml:space="preserve">سؤال </w:t>
      </w:r>
      <w:r>
        <w:rPr/>
        <w:t>108</w:t>
      </w:r>
      <w:r>
        <w:rPr>
          <w:rtl w:val="true"/>
        </w:rPr>
        <w:t xml:space="preserve"> - </w:t>
      </w:r>
      <w:r>
        <w:rPr>
          <w:rtl w:val="true"/>
        </w:rPr>
        <w:t>آیا مى توان در زمینى که قبلاً حمام بوده و اکنون مسجد شده است نماز خواند؟</w:t>
      </w:r>
      <w:bookmarkEnd w:id="44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تغییر مورد وقف با اجازه مجتهد جامع الشرائط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نیازى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اشکالى ندارد و عدم رضایت فرزندان واقف تأثیرى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اهل محل به آن حمام نیاز دارند، تغییر آن بى مورد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محل اشکال است</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441" w:name="pg18868_193158"/>
    </w:p>
    <w:p>
      <w:pPr>
        <w:pStyle w:val="Heading2"/>
        <w:numPr>
          <w:ilvl w:val="1"/>
          <w:numId w:val="1"/>
        </w:numPr>
        <w:rPr/>
      </w:pPr>
      <w:bookmarkStart w:id="442" w:name="__RefHeading___Toc15114040_1280447820"/>
      <w:bookmarkStart w:id="443" w:name="_Toc164"/>
      <w:bookmarkEnd w:id="441"/>
      <w:bookmarkEnd w:id="442"/>
      <w:r>
        <w:rPr>
          <w:rtl w:val="true"/>
        </w:rPr>
        <w:t>همسایه مسجد</w:t>
      </w:r>
      <w:bookmarkEnd w:id="443"/>
    </w:p>
    <w:p>
      <w:pPr>
        <w:pStyle w:val="Heading3"/>
        <w:numPr>
          <w:ilvl w:val="2"/>
          <w:numId w:val="1"/>
        </w:numPr>
        <w:rPr/>
      </w:pPr>
      <w:bookmarkStart w:id="444" w:name="__RefHeading___Toc15114042_1280447820"/>
      <w:bookmarkStart w:id="445" w:name="_Toc165"/>
      <w:bookmarkEnd w:id="444"/>
      <w:r>
        <w:rPr>
          <w:rtl w:val="true"/>
        </w:rPr>
        <w:t xml:space="preserve">سؤال </w:t>
      </w:r>
      <w:r>
        <w:rPr/>
        <w:t>109</w:t>
      </w:r>
      <w:r>
        <w:rPr>
          <w:rtl w:val="true"/>
        </w:rPr>
        <w:t xml:space="preserve"> - </w:t>
      </w:r>
      <w:r>
        <w:rPr>
          <w:rtl w:val="true"/>
        </w:rPr>
        <w:t>مقصود از روایاتى که مى گویند</w:t>
      </w:r>
      <w:r>
        <w:rPr>
          <w:rtl w:val="true"/>
        </w:rPr>
        <w:t>: «</w:t>
      </w:r>
      <w:r>
        <w:rPr>
          <w:rtl w:val="true"/>
        </w:rPr>
        <w:t>همسایه مسجد نمازش قبول نمى شود، مگر در مسجد</w:t>
      </w:r>
      <w:r>
        <w:rPr>
          <w:rtl w:val="true"/>
        </w:rPr>
        <w:t xml:space="preserve">» </w:t>
      </w:r>
      <w:r>
        <w:rPr>
          <w:rtl w:val="true"/>
        </w:rPr>
        <w:t>چیست؟ همسایه مسجد کیست؟</w:t>
      </w:r>
      <w:bookmarkEnd w:id="445"/>
    </w:p>
    <w:p>
      <w:pPr>
        <w:pStyle w:val="BookText"/>
        <w:rPr/>
      </w:pPr>
      <w:r>
        <w:rPr>
          <w:rFonts w:ascii="IRNazanin" w:hAnsi="IRNazanin" w:eastAsia="IRNazanin"/>
          <w:color w:val="111111"/>
          <w:sz w:val="28"/>
          <w:sz w:val="28"/>
          <w:szCs w:val="28"/>
          <w:rtl w:val="true"/>
          <w:lang w:bidi="fa-IR"/>
        </w:rPr>
        <w:t>اگرچه تأکیدها و تشویق هایى که در زمینه رفت و آمد به مسجد صورت گرفته عمومى و همگانى اند، اما این تأکیدها در خصوص همسایه مسجد جنبه جدّى تر و گسترده ترى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معناى این دسته از روایات آن نیست که اگر همسایه مسجد نماز را در خانه خودش بخواند،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ما نیز با استناد به این دسته روایات خاص، نماز خواندن همسایگان مسجد را در مسجد مستحب مؤکّد و ترک نماز همسایه در مسجد را مکروه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خمینى قدس سره در رساله توضیح المسائل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نمازهاى واجب، خصوصا نمازهاى یومیّه، را به جماعت بخوانند و در نماز صبح</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مغرب و عشا، خصوصا براى همسایه مسجد و کسى که صداى اذان مسجد را </w:t>
      </w:r>
    </w:p>
    <w:p>
      <w:pPr>
        <w:pStyle w:val="BookText"/>
        <w:rPr/>
      </w:pPr>
      <w:r>
        <w:rPr>
          <w:rFonts w:ascii="IRNazanin" w:hAnsi="IRNazanin" w:eastAsia="IRNazanin"/>
          <w:color w:val="111111"/>
          <w:sz w:val="28"/>
          <w:sz w:val="28"/>
          <w:szCs w:val="28"/>
          <w:rtl w:val="true"/>
          <w:lang w:bidi="fa-IR"/>
        </w:rPr>
        <w:t>مى شنود، بیشتر سفارش شده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اما اینکه همسایه مسجد کیست، برخى از روایات همسایه مسجد را کسانى مى دانند که صداى اذان را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مى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لِجارِ المسجد الاّ فِى المسجدِ اِلاّ اَن یکونَ له عذرٌ او به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جارُ المسجدِ،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همسایه مسجد چنانچه عذر و یا بیمارى نداشته باشد، نمازش جز در مسجد مقبول درگاه الهى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مسجد چه کسى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صداى اذان را بشنود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به ذهن برسد که امروزه با فراهم شدن امکانات صوتى در مساجد، آیا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ملاک است یا خیر؟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بزرگى همچون علاّمه و محقق کرکى، شهید ثانى و صاحب جواهر قدس سرهم ملاک و معیار در تعیین همسایه را رجوع به عرف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سره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لفظ عرفى است و شرع هم در این زمینه اصطلاح خاصى ندارد، باید براى به دست آوردن معناى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r>
        <w:rPr>
          <w:rStyle w:val="FootnoteAnchor"/>
          <w:rtl w:val="true"/>
        </w:rPr>
        <w:footnoteReference w:id="386"/>
      </w:r>
      <w:bookmarkStart w:id="446" w:name="pg18868_193160"/>
    </w:p>
    <w:p>
      <w:pPr>
        <w:pStyle w:val="Heading3"/>
        <w:numPr>
          <w:ilvl w:val="2"/>
          <w:numId w:val="1"/>
        </w:numPr>
        <w:rPr/>
      </w:pPr>
      <w:bookmarkStart w:id="447" w:name="__RefHeading___Toc15114044_1280447820"/>
      <w:bookmarkStart w:id="448" w:name="_Toc166"/>
      <w:bookmarkEnd w:id="446"/>
      <w:bookmarkEnd w:id="447"/>
      <w:r>
        <w:rPr>
          <w:rtl w:val="true"/>
        </w:rPr>
        <w:t xml:space="preserve">سؤال </w:t>
      </w:r>
      <w:r>
        <w:rPr/>
        <w:t>110</w:t>
      </w:r>
      <w:r>
        <w:rPr>
          <w:rtl w:val="true"/>
        </w:rPr>
        <w:t xml:space="preserve"> - </w:t>
      </w:r>
      <w:r>
        <w:rPr>
          <w:rtl w:val="true"/>
        </w:rPr>
        <w:t>آیا همسایگان مساجد بر مسجد حقوقى دارند؟</w:t>
      </w:r>
      <w:bookmarkEnd w:id="448"/>
    </w:p>
    <w:p>
      <w:pPr>
        <w:pStyle w:val="BookText"/>
        <w:rPr/>
      </w:pPr>
      <w:r>
        <w:rPr>
          <w:rFonts w:ascii="IRNazanin" w:hAnsi="IRNazanin" w:eastAsia="IRNazanin"/>
          <w:color w:val="111111"/>
          <w:sz w:val="28"/>
          <w:sz w:val="28"/>
          <w:szCs w:val="28"/>
          <w:rtl w:val="true"/>
          <w:lang w:bidi="fa-IR"/>
        </w:rPr>
        <w:t>همان گونه که مسجد داراى حقوقى نسبت به همسایگان خویش است، متولّیان امور مساجد نیز متقابلاً باید نکاتى را نسبت به همسایگان مسجد مورد توجه و عنایت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مواردى مشاهده مى شود که گاهى مناقشات و مشاجراتى بر سر پخش اذان، قرآن و سایر مراسم هاى مذهبى از بلندگوهاى مسجد رخ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زمینه مى توان گفت آن است که پخش اذان از مسجد در پنج وقت فضیلت نمازهاى واجب، یک سنّت اسلامى است که از زمان نبى اکرم صلى الله علیه و آله تا به حال در تمام سرزمین هاى اسلامى رایج و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شعار جامعه اسلامى و نشانه مسلمانى است و مخالفت با آن و یا ابراز انزجار از صداى آن در صبحگاهان و غیر آن براى انسان جایز نیست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پخش سایر مراسم و امور مذهبى از قبیل مجالس دعا و سوگوارى، باید متولّیان رعایت حال همسایگان را بنمایند و بلندگوهاى مسجد را به گونه اى تنظیم کنند که براى افراد حاضر در مسجد قابل استفاده باشند؛ زیرا اگر این امر سبب آزار و اذیت همسایگان شود، دل سردى آنان از مسجد </w:t>
      </w:r>
    </w:p>
    <w:p>
      <w:pPr>
        <w:pStyle w:val="BookText"/>
        <w:rPr/>
      </w:pPr>
      <w:r>
        <w:rPr>
          <w:rFonts w:ascii="IRNazanin" w:hAnsi="IRNazanin" w:eastAsia="IRNazanin"/>
          <w:color w:val="111111"/>
          <w:sz w:val="28"/>
          <w:sz w:val="28"/>
          <w:szCs w:val="28"/>
          <w:rtl w:val="true"/>
          <w:lang w:bidi="fa-IR"/>
        </w:rPr>
        <w:t>و شعائر اسلامى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 اذیت و آزار دیگران در شرع مقدّس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خمینى قدس سره در یکى از سخنرانى هایشان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مى شود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 به ظاهر اسلامى، لکن با بى توجهى و خلاف اسلام واقع مى شود؛ مثل اینکه نصف شب ها شروع مى کنند به فریاد و شعار دادن و دعا خواندن و تکبیر گفتن، در صورتى که همسایه ها هستند و ناراحت مى شوند، مریض ها هستند، معلولین هستند، بیمارستان ها هست و این ها رنج مى برند و شما یک چیزى را که مى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38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18868_193163"/>
      <w:bookmarkStart w:id="450" w:name="pg18868_193163"/>
      <w:bookmarkEnd w:id="450"/>
    </w:p>
    <w:p>
      <w:pPr>
        <w:pStyle w:val="Heading2"/>
        <w:numPr>
          <w:ilvl w:val="1"/>
          <w:numId w:val="1"/>
        </w:numPr>
        <w:rPr/>
      </w:pPr>
      <w:bookmarkStart w:id="451" w:name="pg18868_193163"/>
      <w:bookmarkStart w:id="452" w:name="__RefHeading___Toc15114046_1280447820"/>
      <w:bookmarkStart w:id="453" w:name="_Toc167"/>
      <w:bookmarkEnd w:id="451"/>
      <w:bookmarkEnd w:id="452"/>
      <w:r>
        <w:rPr>
          <w:rtl w:val="true"/>
        </w:rPr>
        <w:t>فهرست منابع</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البلاغه،مؤسسه تحقیقاتى امیرالمؤمنین علیه السلام ،ترجمه محمد دشتى؛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أجوبة الأستفتائات،حضرت آیه اللّه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دارالنبأ،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حسن بن ابى الحسن دیلمى، شریف رضى،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استفتائات، امام خمینى قدس سره؛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از نظرگاه دانشمندان غرب، على اصغر حکمت، کتابخانه ابن سینا؛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کافى، محمّد بن یعقوب کلینى، تهران، دارالکتب الأسلامیة،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الدین، حسن بن أبى الحسن دیلمى، قم،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الساجد باحکام المساجد، محمّد بن عبداللّه زرکشى شافعى، قاهره،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الأحتجاج، ابو منصور احمد بن على طبرسى، مشهد،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الآداب الطبیة فى الأسلام، جعفر مرتضى عاملى، قم،جامعه مدرسین،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الأستبصار، شیخ طوسى، تهران، دارالکتب الأسلامیة،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شیخ صدوق، کتابخانه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شیخ طوسى، قم، دارالثقافة،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احمد بن محمّد بن خالد برقى، قم، دارالکتب الأسلامیة،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محمّدباقر مجلسى،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پیرامون جمهورى اسلامى، مرتضى مطهّرى، قم، صدرا،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مشروطه ایران، احمد کسروى، تهران، امیرکبیر،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الوسیله، امام خمینى قدس سره، قم، اسماعیلیان،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تنباکو اولین مقاومت منفى در ایران، ابراهیم تیمورى، تهران، سقراط،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العیّاشى، محمّد بن مسعود عیاشى، تهران،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قمى، ابوالحسن على بن ابراهیم قمى، قم، دارالکتاب،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شیخ طوسى، تهران، دارالکتب الأسلامیة،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شیخ صدوق، قم، رضى،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بن اشعث کوفى، تهران، مکتبة نینوى الحدیثة؛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تاج الدین شعیرى، قم، رضى،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السعادات، ملاّ محمّد مهدى نراقى؛</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المسائل، آیه اللّه محمّد فاضل لنکرانى؛</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المسائل، حضرت آیه اللّه اراکى قدس سره؛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 فى شرح شرائع الاسلام، محمّد حسن نجفى،</w:t>
      </w:r>
    </w:p>
    <w:p>
      <w:pPr>
        <w:pStyle w:val="BookText"/>
        <w:rPr/>
      </w:pPr>
      <w:r>
        <w:rPr>
          <w:rFonts w:ascii="IRNazanin" w:hAnsi="IRNazanin" w:eastAsia="IRNazanin"/>
          <w:color w:val="111111"/>
          <w:sz w:val="28"/>
          <w:sz w:val="28"/>
          <w:szCs w:val="28"/>
          <w:rtl w:val="true"/>
          <w:lang w:bidi="fa-IR"/>
        </w:rPr>
        <w:t xml:space="preserve">دارالکتب الاسلامیة، آخوندى،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عروه الوثقى، امام خمینى قدس سره؛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شیخ طوسى، قم، مؤسسة النشر اسلامى،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شیخ صدوق، قم،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نعمان بن محمّد تمیمى مغربى، مصر، دارالمعارف،</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ماهنامه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پیدایى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مؤنس، ترجمه سید سعید سید حسینى، 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و دولت در ایران، حامد الگار، ترجمه ابوالقاسم سرى، تهران،طوس،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الذکرى، شهید اول، طبعة حجریة غیر مرقمة الصفحات، خط کرمانى،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ثانى، قم، داورى،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تکامل، امین احمد، ترجمه احمد بهشتى، تهران، دارالکتب الأسلامیة،</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توضیح المسائل، آیه اللّه العظمى محمّد تقى بهجت؛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توضیح المسائل، امام خمینى قدس سره؛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الحقوق امام سجاد علیه السلام ، ترجمه محمّد سپهرى، قم، دارالعلم،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 محمّد بن حسان فتال نیشابورى، قم، رضى؛</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سرائر، ابن ادریس حلى، جامعه 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حافظ ابوعبداللّه محمّد بن یزید قزوینى، تصحیح محمدّفؤاد عبدالباقى، داراحیاء التراث،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بیهقى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الکبرى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احمد بن حسین بن على بیهقى، بیروت، دارالمعرفة؛</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سیماى مسجد، رحیم نوبهار، قم، اعتماد،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عبدالحمید بن ابى الحدید معتزلى، قم، کتابخانه آیه اللّه مرعشى،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بن حجّاج نیشابورى،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مجلد در یک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امام خمینى قدس سره، مؤسسه تنظیم و نشر آثار امام خمینى؛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العروة الوثقى، محمّد کاظم طباطبائى یزدى، بیروت، مؤسسه الأعلمى،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الداعى، ابن فهد حلّى، دارالکتب الاسلامى،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شیخ صدوق، قم، مکتبة الداورى؛</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عوالى الللآلى، ابن ابى الجمهور احسائى، قم، سیدالشهداء،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السلام ، شیخ صدوق،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و دررالکلم، عبدالواحد بن محمّد تمیمى آمدى، قم، دفتر تبلیغات،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شاذان بن جبرئیل قمى، قم، رضى،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ابدیت، جعفر سبحانى، قم، دفتر تبلیغات اسلامى،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فارسى عمید، حسن عمید؛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الأسناد، عبداللّه بن جعفر حمیرى، تهران، نینوا؛</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 لابى عبدالرحمن الخلیل بن احمد الفراهیدى؛</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علاّمه ابوالفتح کراجکى، قم، دارالذخائر،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کبیره، سید عبدالحسین دستغیب،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المبسوط فى فقه الأمامیة، شیخ طوسى، تحقیق محمّد تقى الکشفى، المکتبة المرتضویة،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فى تفسیر القرآن، ترجمه سید محمّد باقر موسوى همدانى،</w:t>
      </w:r>
    </w:p>
    <w:p>
      <w:pPr>
        <w:pStyle w:val="BookText"/>
        <w:rPr/>
      </w:pP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فى تفسیر القرآن، سید محمّد حسین طباطبائى، قم، اسماعیلیان؛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 الشیخ فخرالدین الطریحى؛</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فى تفسیر القرآن، فضل بن حسن طبرسى، دارالمعرفة؛</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المسائل، آیه اللّه سید محمّدرضا گلپایگانى قدس سره؛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مبانى هنر دینى، تیتوس بولکارت، مدخلى بر اصول و روش هنر دینى، ترجمه جلال ستارى، تهران، حوزه هنرى سازمان تبلیغات اسلامى،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ورّام، ورّام بن ابى فراس، قم، مکتبة الفقیه؛</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حجاب، مرتضى مطهرى، تهران، صدرا،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محدّث نورى، قم،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نهاد عبادت و ستاد ولایت، حسن رهبرى، تبریز،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و انقلاب اسلامى، رضاشریف پور،تهران،مرکزاسناد انقلاب اسلامى،</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مناسک محشّى؛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المطلب، علاّمه حلى، تبریز، حاج احمد،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الفقیه، شیخ صدوق، قم،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المرید، شهید ثانى، قم، دفتر تبلیغات اسلامى،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فى المجرّد الفقه و الفتاوى، شیخ طوسى، قم، قدس؛</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الاحکام فى معرفة الاحکام، علاّمه حلى، قم، اسماعیلیان،</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شیخ حرّ عاملى، قم،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امر بتعظيم المساجد لأنها بيوت الله في الأرض، همانا دستور داده شده که مساجد را بزر و محترم شمارید چون مساجد خانه های خدا در زمین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صلی الله علیه واله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مجالس الأنبياء؛ مساجد پایگاه انبیا و پیامبرانند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عند دخول المسجد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طوسى، الامالى،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آیه‌اللّه بهجت، توضیح المسائل، مسئله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عمید، 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 التى من أجلها أمر اللّه بتعظیم المساجد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ازالة النجاسة عن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مسئله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عقود معاوضى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عقودى هستند که در آن ها دادوستد وجود دارد و محتواى آن دریافت چیزى در مقابل چیز دیگر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دسته از حقوق است که یک طرفه مى باشد و قبول در آن شرط نیست؛ مثل وقف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الأستفتاءات، سؤال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الأستفتائات،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مسئله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بخشى از سؤال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الجنب یأکل و یشرب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فى أحکام الجنب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الجنب یأکل و یشرب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تحریر الوسیله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فى أحکام الجنب،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الأستحاضة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الأستفتائات،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آیه اللّه اراکى قدس سره، جامع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خاتمة فى الأعتکاف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الأعتکاف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 دوم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14318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5/8/1370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چیزى که در گردن قرار مى گیرد؛ در مورد انسان و غیر آن به کار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تقلّد یعنى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قلاده به گردن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مسئولیت ارتباط بین خدا و نمازگزاران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السفارة؛ سفرتُ بین القوم یعنى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کردم آنچه در قلب این است و آنچه را در قلب آن است تا بینشان اصلاح کنم؛ و سفیر رسول مصلح میان قوم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فاضل لنکرانى، جامع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فى مجرّد الفقه و الفتاوى،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الأستفتائات،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مِن شى ءٍ الاّ یُسبِّحُ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فاضل لنگرانى، جامع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28</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محشّى،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استفتائات، مسائل متفرقه، س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استفتاى تلفنى توسط نگارنده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مقام معظّم رهبرى حفظه اللّه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الأذان و الأقامة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الأمالى،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الرضا علیه 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کمى اختلاف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راوى است و ذراع دست انسان از آرنج تا سر انگشتان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فارسى عمید،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اى که جثه او به اندازه کبوتر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المساجد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جمل من مناهى النبى صلى الله علیه و آله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المساجد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طوسى، الامالى،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طوسى، الامالى،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المساجدوالجماعات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والجهل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جمهورى اسلامى،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شیخ طوسى،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یکم،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التجمّل و اظهار النعمة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 دوم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طوسى، الامالى،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طوسى، الامالى،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طوسى، الامالى،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المساجد و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طوسى، الامالى،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الساجد بأحکام المساجد،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الأستفتائات، س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بیشتر،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غصب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النبى صلى الله علیه و آله على جماعة من المشرکین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الصلاة فى الجماعة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خمینى قدس سره،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الطبیة فى الأسلام،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نهاد عبادت و ستاد ولایت،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مشروطه ایران،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اولین مقاومت منفى در ایران،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و انقلاب اسلامى،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خمینى قدس سره،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و انقلاب اسلامى،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دولت در ایران،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خمینى قدس سره،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الأستفتائات،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کسانى که ایمان آورده اید، بدانید که مشرکان نجس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نگذارید نزدیک مسجدالحرام شوند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لایجوز للمشرکین دخول المسجد الحرام و غیره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فى فقه الامامیة،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فاضل لنگرانى، جامع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الامالى،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 الستون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ترجمه سید محمّدباقر موسوى همدانى،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الأستفتائات،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ترجمه سید محمّد باقر موسوى همدانى،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ترجمه سیدمحمّدباقر موسوى همدانى،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الامسکنة المکروهة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مبانى هنر معنوى، تیتوس بورکهارت،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مدخلى بر اصول و روش هنر دینى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بیهقى السنن الکبرى،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المساجد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الأستفتائات،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سادة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ماهنامه مسجد،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مکان المصلى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سوم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حاشیه بر عروه الوثقى، مسئله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بعض احکام المسجد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فیما یتعلّق بالمساجد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مایجوز من الوقف و الصدقة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کراهة بناء المساجد عند القبور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المساجد و الصلاة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بئر الغائط یتخذ مسجدا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احکام المسجد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المساجد والصلاة فیها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الصلاة فى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حدیث سوم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و فضلها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مسجد نهاد عبادت و ستاد ولایت،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از نظر دانشمندان غرب،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یکم،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تأکد استحبابها فى الفرائض</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یکم، حدیث هشتم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ترجمه سید محمّدباقر موسوى همدانى،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الامالى،شیخ صدوق،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شیخ صدوق،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المساجد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footer" Target="footer15.xml"/><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0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32099</Words>
  <Characters>121244</Characters>
  <CharactersWithSpaces>152833</CharactersWithSpaces>
  <Paragraphs>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2026-08-25T18:49:38Z</dcterms:created>
  <dc:creator>ghaemiyeh.com</dc:creator>
  <dc:description/>
  <dc:language>en-US</dc:language>
  <cp:lastModifiedBy/>
  <dcterms:modified xsi:type="dcterms:W3CDTF">2026-08-25T22:20:58Z</dcterms:modified>
  <cp:revision>1</cp:revision>
  <dc:subject/>
  <dc:title>صد و ده سوال پیرامون مسجد</dc:title>
</cp:coreProperties>
</file>

<file path=docProps/custom.xml><?xml version="1.0" encoding="utf-8"?>
<Properties xmlns="http://schemas.openxmlformats.org/officeDocument/2006/custom-properties" xmlns:vt="http://schemas.openxmlformats.org/officeDocument/2006/docPropsVTypes"/>
</file>